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B4" w:rsidRDefault="008C10B8" w:rsidP="007C6CC8">
      <w:pPr>
        <w:adjustRightInd w:val="0"/>
        <w:spacing w:beforeLines="10" w:before="33" w:line="400" w:lineRule="exact"/>
        <w:rPr>
          <w:rFonts w:eastAsia="华康简魏碑" w:hint="eastAsia"/>
          <w:b/>
          <w:bCs/>
          <w:spacing w:val="80"/>
          <w:sz w:val="30"/>
        </w:rPr>
      </w:pPr>
      <w:r>
        <w:rPr>
          <w:rFonts w:eastAsia="华康简魏碑" w:hint="eastAsia"/>
          <w:b/>
          <w:bCs/>
          <w:noProof/>
          <w:spacing w:val="80"/>
          <w:sz w:val="30"/>
        </w:rPr>
        <w:drawing>
          <wp:anchor distT="0" distB="0" distL="114300" distR="114300" simplePos="0" relativeHeight="251665408" behindDoc="0" locked="0" layoutInCell="1" allowOverlap="1" wp14:anchorId="081E5C2A" wp14:editId="0FC261BF">
            <wp:simplePos x="0" y="0"/>
            <wp:positionH relativeFrom="column">
              <wp:posOffset>51434</wp:posOffset>
            </wp:positionH>
            <wp:positionV relativeFrom="paragraph">
              <wp:posOffset>156210</wp:posOffset>
            </wp:positionV>
            <wp:extent cx="6512173" cy="84772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封面四医院.jpg"/>
                    <pic:cNvPicPr/>
                  </pic:nvPicPr>
                  <pic:blipFill>
                    <a:blip r:embed="rId10">
                      <a:extLst>
                        <a:ext uri="{28A0092B-C50C-407E-A947-70E740481C1C}">
                          <a14:useLocalDpi xmlns:a14="http://schemas.microsoft.com/office/drawing/2010/main" val="0"/>
                        </a:ext>
                      </a:extLst>
                    </a:blip>
                    <a:stretch>
                      <a:fillRect/>
                    </a:stretch>
                  </pic:blipFill>
                  <pic:spPr>
                    <a:xfrm>
                      <a:off x="0" y="0"/>
                      <a:ext cx="6512173" cy="8477250"/>
                    </a:xfrm>
                    <a:prstGeom prst="rect">
                      <a:avLst/>
                    </a:prstGeom>
                  </pic:spPr>
                </pic:pic>
              </a:graphicData>
            </a:graphic>
            <wp14:sizeRelH relativeFrom="page">
              <wp14:pctWidth>0</wp14:pctWidth>
            </wp14:sizeRelH>
            <wp14:sizeRelV relativeFrom="page">
              <wp14:pctHeight>0</wp14:pctHeight>
            </wp14:sizeRelV>
          </wp:anchor>
        </w:drawing>
      </w: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Default="008C10B8" w:rsidP="007C6CC8">
      <w:pPr>
        <w:adjustRightInd w:val="0"/>
        <w:spacing w:beforeLines="10" w:before="33" w:line="400" w:lineRule="exact"/>
        <w:rPr>
          <w:rFonts w:eastAsia="华康简魏碑" w:hint="eastAsia"/>
          <w:b/>
          <w:bCs/>
          <w:spacing w:val="80"/>
          <w:sz w:val="30"/>
        </w:rPr>
      </w:pPr>
    </w:p>
    <w:p w:rsidR="008C10B8" w:rsidRPr="001F465A" w:rsidRDefault="008C10B8" w:rsidP="007C6CC8">
      <w:pPr>
        <w:adjustRightInd w:val="0"/>
        <w:spacing w:beforeLines="10" w:before="33" w:line="400" w:lineRule="exact"/>
        <w:rPr>
          <w:rFonts w:eastAsia="华康简魏碑"/>
          <w:b/>
          <w:bCs/>
          <w:spacing w:val="80"/>
          <w:sz w:val="30"/>
        </w:rPr>
      </w:pPr>
    </w:p>
    <w:p w:rsidR="004225B4" w:rsidRPr="001F465A" w:rsidRDefault="007C6CC8">
      <w:pPr>
        <w:pStyle w:val="a6"/>
        <w:jc w:val="center"/>
        <w:rPr>
          <w:rFonts w:ascii="华康简魏碑" w:eastAsia="华康简魏碑"/>
          <w:b/>
          <w:bCs/>
          <w:spacing w:val="80"/>
          <w:sz w:val="64"/>
        </w:rPr>
      </w:pPr>
      <w:r w:rsidRPr="001F465A">
        <w:rPr>
          <w:rFonts w:ascii="华康简魏碑" w:eastAsia="华康简魏碑" w:hint="eastAsia"/>
          <w:b/>
          <w:bCs/>
          <w:spacing w:val="80"/>
          <w:sz w:val="64"/>
        </w:rPr>
        <w:lastRenderedPageBreak/>
        <w:t>南宁市政府采购</w:t>
      </w:r>
    </w:p>
    <w:p w:rsidR="004225B4" w:rsidRPr="001F465A" w:rsidRDefault="004225B4">
      <w:pPr>
        <w:pStyle w:val="a6"/>
        <w:jc w:val="center"/>
        <w:rPr>
          <w:rFonts w:ascii="楷体_GB2312" w:eastAsia="楷体_GB2312"/>
          <w:b/>
          <w:bCs/>
          <w:sz w:val="44"/>
          <w:szCs w:val="44"/>
        </w:rPr>
      </w:pPr>
    </w:p>
    <w:p w:rsidR="004225B4" w:rsidRPr="001F465A" w:rsidRDefault="004225B4">
      <w:pPr>
        <w:pStyle w:val="a6"/>
        <w:jc w:val="center"/>
        <w:rPr>
          <w:rFonts w:ascii="楷体_GB2312" w:eastAsia="楷体_GB2312"/>
          <w:b/>
          <w:bCs/>
          <w:sz w:val="44"/>
          <w:szCs w:val="44"/>
        </w:rPr>
      </w:pPr>
    </w:p>
    <w:p w:rsidR="004225B4" w:rsidRPr="001F465A" w:rsidRDefault="007C6CC8">
      <w:pPr>
        <w:pStyle w:val="a6"/>
        <w:jc w:val="center"/>
        <w:rPr>
          <w:rFonts w:ascii="楷体_GB2312" w:eastAsia="楷体_GB2312"/>
          <w:b/>
          <w:bCs/>
          <w:sz w:val="72"/>
        </w:rPr>
      </w:pPr>
      <w:r w:rsidRPr="001F465A">
        <w:rPr>
          <w:rFonts w:hint="eastAsia"/>
          <w:sz w:val="96"/>
          <w:szCs w:val="96"/>
        </w:rPr>
        <w:t>公开招标文件</w:t>
      </w:r>
    </w:p>
    <w:p w:rsidR="004225B4" w:rsidRPr="001F465A" w:rsidRDefault="007C6CC8">
      <w:pPr>
        <w:pStyle w:val="a6"/>
        <w:jc w:val="center"/>
      </w:pPr>
      <w:r w:rsidRPr="001F465A">
        <w:rPr>
          <w:rFonts w:hAnsi="宋体" w:hint="eastAsia"/>
          <w:b/>
          <w:sz w:val="36"/>
          <w:szCs w:val="36"/>
        </w:rPr>
        <w:t>(货物类、交易)</w:t>
      </w:r>
    </w:p>
    <w:p w:rsidR="004225B4" w:rsidRPr="001F465A" w:rsidRDefault="004225B4">
      <w:pPr>
        <w:pStyle w:val="a6"/>
      </w:pPr>
    </w:p>
    <w:p w:rsidR="004225B4" w:rsidRPr="001F465A" w:rsidRDefault="004225B4">
      <w:pPr>
        <w:pStyle w:val="a6"/>
      </w:pPr>
    </w:p>
    <w:p w:rsidR="004225B4" w:rsidRPr="001F465A" w:rsidRDefault="007C6CC8">
      <w:pPr>
        <w:ind w:firstLineChars="450" w:firstLine="1626"/>
        <w:rPr>
          <w:rFonts w:ascii="宋体" w:hAnsi="宋体"/>
          <w:b/>
          <w:sz w:val="36"/>
          <w:szCs w:val="36"/>
        </w:rPr>
      </w:pPr>
      <w:r w:rsidRPr="001F465A">
        <w:rPr>
          <w:rFonts w:ascii="宋体" w:hAnsi="宋体" w:hint="eastAsia"/>
          <w:b/>
          <w:sz w:val="36"/>
          <w:szCs w:val="36"/>
        </w:rPr>
        <w:t>项目名称：南宁市卫生健康委员会一批医疗设备</w:t>
      </w:r>
    </w:p>
    <w:p w:rsidR="004225B4" w:rsidRPr="001F465A" w:rsidRDefault="007C6CC8">
      <w:pPr>
        <w:ind w:firstLineChars="950" w:firstLine="3433"/>
        <w:rPr>
          <w:rFonts w:ascii="宋体" w:hAnsi="宋体"/>
          <w:b/>
          <w:sz w:val="36"/>
          <w:szCs w:val="36"/>
        </w:rPr>
      </w:pPr>
      <w:r w:rsidRPr="001F465A">
        <w:rPr>
          <w:rFonts w:ascii="宋体" w:hAnsi="宋体" w:hint="eastAsia"/>
          <w:b/>
          <w:sz w:val="36"/>
          <w:szCs w:val="36"/>
        </w:rPr>
        <w:t xml:space="preserve">采购 </w:t>
      </w:r>
    </w:p>
    <w:p w:rsidR="004225B4" w:rsidRPr="001F465A" w:rsidRDefault="007C6CC8">
      <w:pPr>
        <w:ind w:firstLineChars="450" w:firstLine="1626"/>
        <w:rPr>
          <w:rFonts w:ascii="宋体" w:hAnsi="宋体"/>
          <w:b/>
          <w:sz w:val="36"/>
          <w:szCs w:val="36"/>
        </w:rPr>
      </w:pPr>
      <w:r w:rsidRPr="001F465A">
        <w:rPr>
          <w:rFonts w:ascii="宋体" w:hAnsi="宋体" w:hint="eastAsia"/>
          <w:b/>
          <w:sz w:val="36"/>
          <w:szCs w:val="36"/>
        </w:rPr>
        <w:t>项目编号：NNZC2021-G1-04017-NNJC</w:t>
      </w:r>
    </w:p>
    <w:p w:rsidR="004225B4" w:rsidRPr="001F465A" w:rsidRDefault="007C6CC8">
      <w:pPr>
        <w:ind w:firstLineChars="450" w:firstLine="1626"/>
        <w:rPr>
          <w:rFonts w:ascii="宋体" w:hAnsi="宋体"/>
          <w:b/>
          <w:sz w:val="36"/>
          <w:szCs w:val="36"/>
        </w:rPr>
      </w:pPr>
      <w:r w:rsidRPr="001F465A">
        <w:rPr>
          <w:rFonts w:ascii="宋体" w:hAnsi="宋体" w:hint="eastAsia"/>
          <w:b/>
          <w:sz w:val="36"/>
          <w:szCs w:val="36"/>
        </w:rPr>
        <w:t>审批编号：</w:t>
      </w:r>
      <w:hyperlink r:id="rId11" w:anchor="/plan/list/detail?id=1000000000004558186&amp;encrypt=729d20b5ddfbde54884eba4576b5a2af" w:tgtFrame="_blank" w:history="1">
        <w:r w:rsidR="006E14CD" w:rsidRPr="006E14CD">
          <w:rPr>
            <w:rFonts w:hint="eastAsia"/>
            <w:sz w:val="36"/>
            <w:szCs w:val="36"/>
          </w:rPr>
          <w:t>NNZC2021-G1-00277-001</w:t>
        </w:r>
      </w:hyperlink>
      <w:r w:rsidR="006E14CD" w:rsidRPr="006E14CD">
        <w:rPr>
          <w:rFonts w:ascii="宋体" w:hAnsi="宋体" w:hint="eastAsia"/>
          <w:b/>
          <w:sz w:val="36"/>
          <w:szCs w:val="36"/>
        </w:rPr>
        <w:t>、</w:t>
      </w:r>
      <w:hyperlink r:id="rId12" w:anchor="/plan/list/detail?id=1000000000004558235&amp;encrypt=c4ebfb907d43b691f1041ed08c2f8d3c" w:tgtFrame="_blank" w:history="1">
        <w:r w:rsidR="006E14CD" w:rsidRPr="006E14CD">
          <w:rPr>
            <w:rFonts w:hint="eastAsia"/>
            <w:sz w:val="36"/>
            <w:szCs w:val="36"/>
          </w:rPr>
          <w:t>NNZC2021-G1-00279-001</w:t>
        </w:r>
      </w:hyperlink>
      <w:r w:rsidR="006E14CD" w:rsidRPr="006E14CD">
        <w:rPr>
          <w:rFonts w:ascii="宋体" w:hAnsi="宋体" w:hint="eastAsia"/>
          <w:b/>
          <w:sz w:val="36"/>
          <w:szCs w:val="36"/>
        </w:rPr>
        <w:t>、</w:t>
      </w:r>
      <w:hyperlink r:id="rId13" w:anchor="/plan/list/detail?id=1000000000004558250&amp;encrypt=d7564a12d98ecb0c19e96bbb0d38435a" w:tgtFrame="_blank" w:history="1">
        <w:r w:rsidR="006E14CD" w:rsidRPr="006E14CD">
          <w:rPr>
            <w:rFonts w:hint="eastAsia"/>
            <w:sz w:val="36"/>
            <w:szCs w:val="36"/>
          </w:rPr>
          <w:t>NNZC2021-G1-00280-001</w:t>
        </w:r>
      </w:hyperlink>
      <w:r w:rsidR="006E14CD" w:rsidRPr="006E14CD">
        <w:rPr>
          <w:rFonts w:ascii="宋体" w:hAnsi="宋体" w:hint="eastAsia"/>
          <w:b/>
          <w:sz w:val="36"/>
          <w:szCs w:val="36"/>
        </w:rPr>
        <w:t>、</w:t>
      </w:r>
      <w:hyperlink r:id="rId14" w:anchor="/plan/list/detail?id=1000000000004558231&amp;encrypt=4b697d4613457a93171ce727a9d1db3f" w:tgtFrame="_blank" w:history="1">
        <w:r w:rsidR="006E14CD" w:rsidRPr="006E14CD">
          <w:rPr>
            <w:rFonts w:hint="eastAsia"/>
            <w:sz w:val="36"/>
            <w:szCs w:val="36"/>
          </w:rPr>
          <w:t>NNZC2021-G1-00278-001</w:t>
        </w:r>
      </w:hyperlink>
      <w:r w:rsidR="006E14CD" w:rsidRPr="006E14CD">
        <w:rPr>
          <w:rFonts w:ascii="宋体" w:hAnsi="宋体" w:hint="eastAsia"/>
          <w:b/>
          <w:sz w:val="36"/>
          <w:szCs w:val="36"/>
        </w:rPr>
        <w:t>、</w:t>
      </w:r>
      <w:hyperlink r:id="rId15" w:anchor="/plan/list/detail?id=1000000000004558199&amp;encrypt=460c6e43c4a088a500869e6083b581a3" w:tgtFrame="_blank" w:history="1">
        <w:r w:rsidR="006E14CD" w:rsidRPr="006E14CD">
          <w:rPr>
            <w:rFonts w:hint="eastAsia"/>
            <w:sz w:val="36"/>
            <w:szCs w:val="36"/>
          </w:rPr>
          <w:t>NNZC2021-G1-00278-002</w:t>
        </w:r>
      </w:hyperlink>
      <w:r w:rsidR="006E14CD" w:rsidRPr="006E14CD">
        <w:rPr>
          <w:rFonts w:ascii="宋体" w:hAnsi="宋体" w:hint="eastAsia"/>
          <w:b/>
          <w:sz w:val="36"/>
          <w:szCs w:val="36"/>
        </w:rPr>
        <w:t>、</w:t>
      </w:r>
      <w:hyperlink r:id="rId16" w:anchor="/plan/list/detail?id=1000000000004558198&amp;encrypt=1a6fb94a1b902da8c3cc84f49fd201ec" w:tgtFrame="_blank" w:history="1">
        <w:r w:rsidR="006E14CD" w:rsidRPr="006E14CD">
          <w:rPr>
            <w:rFonts w:hint="eastAsia"/>
            <w:sz w:val="36"/>
            <w:szCs w:val="36"/>
          </w:rPr>
          <w:t>NNZC2021-G1-00278-003</w:t>
        </w:r>
      </w:hyperlink>
      <w:r w:rsidR="006E14CD" w:rsidRPr="001F465A">
        <w:rPr>
          <w:rFonts w:ascii="宋体" w:hAnsi="宋体"/>
          <w:b/>
          <w:sz w:val="36"/>
          <w:szCs w:val="36"/>
        </w:rPr>
        <w:t xml:space="preserve"> </w:t>
      </w:r>
    </w:p>
    <w:p w:rsidR="004225B4" w:rsidRPr="001F465A" w:rsidRDefault="004225B4">
      <w:pPr>
        <w:ind w:firstLineChars="450" w:firstLine="1626"/>
        <w:rPr>
          <w:rFonts w:ascii="宋体" w:hAnsi="宋体"/>
          <w:b/>
          <w:sz w:val="36"/>
          <w:szCs w:val="36"/>
        </w:rPr>
      </w:pPr>
    </w:p>
    <w:p w:rsidR="004225B4" w:rsidRPr="001F465A" w:rsidRDefault="004225B4">
      <w:pPr>
        <w:rPr>
          <w:b/>
          <w:sz w:val="36"/>
          <w:szCs w:val="36"/>
        </w:rPr>
      </w:pPr>
    </w:p>
    <w:p w:rsidR="004225B4" w:rsidRPr="001F465A" w:rsidRDefault="007C6CC8">
      <w:pPr>
        <w:ind w:firstLineChars="345" w:firstLine="1247"/>
        <w:rPr>
          <w:sz w:val="36"/>
          <w:szCs w:val="36"/>
          <w:u w:val="single"/>
        </w:rPr>
      </w:pPr>
      <w:r w:rsidRPr="001F465A">
        <w:rPr>
          <w:rFonts w:hint="eastAsia"/>
          <w:b/>
          <w:sz w:val="36"/>
          <w:szCs w:val="36"/>
        </w:rPr>
        <w:t>采购人：</w:t>
      </w:r>
      <w:r w:rsidRPr="001F465A">
        <w:rPr>
          <w:rFonts w:ascii="宋体" w:hAnsi="宋体" w:hint="eastAsia"/>
          <w:b/>
          <w:sz w:val="36"/>
          <w:szCs w:val="36"/>
        </w:rPr>
        <w:t>南宁市卫生健康委员会</w:t>
      </w:r>
    </w:p>
    <w:p w:rsidR="004225B4" w:rsidRPr="001F465A" w:rsidRDefault="007C6CC8" w:rsidP="001F465A">
      <w:pPr>
        <w:ind w:firstLineChars="350" w:firstLine="1265"/>
        <w:rPr>
          <w:b/>
          <w:bCs/>
          <w:sz w:val="36"/>
        </w:rPr>
      </w:pPr>
      <w:r w:rsidRPr="001F465A">
        <w:rPr>
          <w:rFonts w:hint="eastAsia"/>
          <w:b/>
          <w:sz w:val="36"/>
          <w:szCs w:val="36"/>
        </w:rPr>
        <w:t>采购代理机构：</w:t>
      </w:r>
      <w:r w:rsidRPr="001F465A">
        <w:rPr>
          <w:rFonts w:hint="eastAsia"/>
          <w:b/>
          <w:bCs/>
          <w:sz w:val="36"/>
        </w:rPr>
        <w:t>南宁市建</w:t>
      </w:r>
      <w:proofErr w:type="gramStart"/>
      <w:r w:rsidRPr="001F465A">
        <w:rPr>
          <w:rFonts w:hint="eastAsia"/>
          <w:b/>
          <w:bCs/>
          <w:sz w:val="36"/>
        </w:rPr>
        <w:t>昶</w:t>
      </w:r>
      <w:proofErr w:type="gramEnd"/>
      <w:r w:rsidRPr="001F465A">
        <w:rPr>
          <w:rFonts w:hint="eastAsia"/>
          <w:b/>
          <w:bCs/>
          <w:sz w:val="36"/>
        </w:rPr>
        <w:t>建设工程监理咨询有限</w:t>
      </w:r>
    </w:p>
    <w:p w:rsidR="004225B4" w:rsidRPr="001F465A" w:rsidRDefault="007C6CC8">
      <w:pPr>
        <w:ind w:firstLineChars="1100" w:firstLine="3975"/>
        <w:rPr>
          <w:rFonts w:ascii="文鼎CS楷体" w:eastAsia="文鼎CS楷体"/>
          <w:b/>
          <w:bCs/>
          <w:w w:val="95"/>
          <w:sz w:val="32"/>
        </w:rPr>
      </w:pPr>
      <w:r w:rsidRPr="001F465A">
        <w:rPr>
          <w:rFonts w:hint="eastAsia"/>
          <w:b/>
          <w:bCs/>
          <w:sz w:val="36"/>
        </w:rPr>
        <w:t>责任公司</w:t>
      </w:r>
    </w:p>
    <w:p w:rsidR="004225B4" w:rsidRPr="001F465A" w:rsidRDefault="007C6CC8">
      <w:pPr>
        <w:widowControl/>
        <w:jc w:val="center"/>
        <w:rPr>
          <w:szCs w:val="20"/>
        </w:rPr>
        <w:sectPr w:rsidR="004225B4" w:rsidRPr="001F465A">
          <w:pgSz w:w="11906" w:h="16838"/>
          <w:pgMar w:top="1134" w:right="1134" w:bottom="1134" w:left="1134" w:header="720" w:footer="720" w:gutter="0"/>
          <w:pgNumType w:start="0"/>
          <w:cols w:space="720"/>
          <w:docGrid w:type="lines" w:linePitch="331"/>
        </w:sectPr>
      </w:pPr>
      <w:bookmarkStart w:id="0" w:name="CgwjmbEntity：NY_0"/>
      <w:r w:rsidRPr="001F465A">
        <w:rPr>
          <w:rFonts w:hAnsi="宋体"/>
          <w:b/>
          <w:sz w:val="36"/>
          <w:szCs w:val="36"/>
        </w:rPr>
        <w:t>20</w:t>
      </w:r>
      <w:r w:rsidRPr="001F465A">
        <w:rPr>
          <w:rFonts w:hAnsi="宋体" w:hint="eastAsia"/>
          <w:b/>
          <w:sz w:val="36"/>
          <w:szCs w:val="36"/>
        </w:rPr>
        <w:t>21</w:t>
      </w:r>
      <w:r w:rsidRPr="001F465A">
        <w:rPr>
          <w:rFonts w:hAnsi="宋体"/>
          <w:b/>
          <w:sz w:val="36"/>
          <w:szCs w:val="36"/>
        </w:rPr>
        <w:t>年</w:t>
      </w:r>
      <w:r w:rsidR="001F465A">
        <w:rPr>
          <w:rFonts w:hAnsi="宋体" w:hint="eastAsia"/>
          <w:b/>
          <w:sz w:val="36"/>
          <w:szCs w:val="36"/>
        </w:rPr>
        <w:t>6</w:t>
      </w:r>
      <w:r w:rsidRPr="001F465A">
        <w:rPr>
          <w:rFonts w:hAnsi="宋体"/>
          <w:b/>
          <w:sz w:val="36"/>
          <w:szCs w:val="36"/>
        </w:rPr>
        <w:t>月</w:t>
      </w:r>
      <w:bookmarkEnd w:id="0"/>
    </w:p>
    <w:p w:rsidR="004225B4" w:rsidRPr="001F465A" w:rsidRDefault="004225B4">
      <w:pPr>
        <w:pStyle w:val="a6"/>
        <w:rPr>
          <w:rFonts w:ascii="Times New Roman" w:hAnsi="Times New Roman"/>
        </w:rPr>
      </w:pPr>
    </w:p>
    <w:p w:rsidR="004225B4" w:rsidRPr="001F465A" w:rsidRDefault="007C6CC8">
      <w:pPr>
        <w:pStyle w:val="a6"/>
        <w:jc w:val="center"/>
        <w:rPr>
          <w:rFonts w:ascii="Times New Roman" w:hAnsi="Times New Roman"/>
          <w:b/>
          <w:sz w:val="48"/>
          <w:szCs w:val="48"/>
        </w:rPr>
      </w:pPr>
      <w:r w:rsidRPr="001F465A">
        <w:rPr>
          <w:rFonts w:ascii="Times New Roman" w:hAnsi="Times New Roman" w:hint="eastAsia"/>
          <w:b/>
          <w:sz w:val="48"/>
          <w:szCs w:val="48"/>
        </w:rPr>
        <w:t>目录</w:t>
      </w:r>
    </w:p>
    <w:p w:rsidR="004225B4" w:rsidRPr="001F465A" w:rsidRDefault="007C6CC8">
      <w:pPr>
        <w:pStyle w:val="10"/>
        <w:tabs>
          <w:tab w:val="right" w:leader="dot" w:pos="9628"/>
        </w:tabs>
        <w:rPr>
          <w:rStyle w:val="af"/>
          <w:noProof/>
          <w:color w:val="auto"/>
          <w:sz w:val="30"/>
          <w:szCs w:val="30"/>
        </w:rPr>
      </w:pPr>
      <w:r w:rsidRPr="001F465A">
        <w:fldChar w:fldCharType="begin"/>
      </w:r>
      <w:r w:rsidRPr="001F465A">
        <w:rPr>
          <w:rFonts w:ascii="宋体" w:hAnsi="宋体" w:hint="eastAsia"/>
          <w:b w:val="0"/>
          <w:bCs w:val="0"/>
          <w:caps w:val="0"/>
          <w:sz w:val="30"/>
          <w:szCs w:val="30"/>
        </w:rPr>
        <w:instrText xml:space="preserve"> TOC \o "1-3" \h \z \u </w:instrText>
      </w:r>
      <w:r w:rsidRPr="001F465A">
        <w:fldChar w:fldCharType="separate"/>
      </w:r>
      <w:hyperlink w:anchor="_Toc532543856" w:history="1">
        <w:r w:rsidRPr="001F465A">
          <w:rPr>
            <w:rStyle w:val="af"/>
            <w:rFonts w:hint="eastAsia"/>
            <w:noProof/>
            <w:color w:val="auto"/>
            <w:sz w:val="30"/>
            <w:szCs w:val="30"/>
          </w:rPr>
          <w:t>第一章公告</w:t>
        </w:r>
        <w:r w:rsidRPr="001F465A">
          <w:rPr>
            <w:rStyle w:val="af"/>
            <w:noProof/>
            <w:color w:val="auto"/>
            <w:sz w:val="30"/>
            <w:szCs w:val="30"/>
          </w:rPr>
          <w:tab/>
        </w:r>
        <w:r w:rsidRPr="001F465A">
          <w:rPr>
            <w:rStyle w:val="af"/>
            <w:noProof/>
            <w:color w:val="auto"/>
            <w:sz w:val="30"/>
            <w:szCs w:val="30"/>
          </w:rPr>
          <w:fldChar w:fldCharType="begin"/>
        </w:r>
        <w:r w:rsidRPr="001F465A">
          <w:rPr>
            <w:rStyle w:val="af"/>
            <w:noProof/>
            <w:color w:val="auto"/>
            <w:sz w:val="30"/>
            <w:szCs w:val="30"/>
          </w:rPr>
          <w:instrText xml:space="preserve"> PAGEREF _Toc532543856 \h </w:instrText>
        </w:r>
        <w:r w:rsidRPr="001F465A">
          <w:rPr>
            <w:rStyle w:val="af"/>
            <w:noProof/>
            <w:color w:val="auto"/>
            <w:sz w:val="30"/>
            <w:szCs w:val="30"/>
          </w:rPr>
        </w:r>
        <w:r w:rsidRPr="001F465A">
          <w:rPr>
            <w:rStyle w:val="af"/>
            <w:noProof/>
            <w:color w:val="auto"/>
            <w:sz w:val="30"/>
            <w:szCs w:val="30"/>
          </w:rPr>
          <w:fldChar w:fldCharType="separate"/>
        </w:r>
        <w:r w:rsidR="008C10B8">
          <w:rPr>
            <w:rStyle w:val="af"/>
            <w:noProof/>
            <w:color w:val="auto"/>
            <w:sz w:val="30"/>
            <w:szCs w:val="30"/>
          </w:rPr>
          <w:t>2</w:t>
        </w:r>
        <w:r w:rsidRPr="001F465A">
          <w:rPr>
            <w:rStyle w:val="af"/>
            <w:noProof/>
            <w:color w:val="auto"/>
            <w:sz w:val="30"/>
            <w:szCs w:val="30"/>
          </w:rPr>
          <w:fldChar w:fldCharType="end"/>
        </w:r>
      </w:hyperlink>
    </w:p>
    <w:p w:rsidR="004225B4" w:rsidRPr="001F465A" w:rsidRDefault="008C10B8">
      <w:pPr>
        <w:pStyle w:val="10"/>
        <w:tabs>
          <w:tab w:val="right" w:leader="dot" w:pos="9628"/>
        </w:tabs>
        <w:rPr>
          <w:rStyle w:val="af"/>
          <w:noProof/>
          <w:color w:val="auto"/>
          <w:sz w:val="30"/>
          <w:szCs w:val="30"/>
        </w:rPr>
      </w:pPr>
      <w:hyperlink w:anchor="_Toc532543857" w:history="1">
        <w:r w:rsidR="007C6CC8" w:rsidRPr="001F465A">
          <w:rPr>
            <w:rStyle w:val="af"/>
            <w:rFonts w:hint="eastAsia"/>
            <w:noProof/>
            <w:color w:val="auto"/>
            <w:sz w:val="30"/>
            <w:szCs w:val="30"/>
          </w:rPr>
          <w:t>第二章货物需求一览表</w:t>
        </w:r>
        <w:r w:rsidR="007C6CC8" w:rsidRPr="001F465A">
          <w:rPr>
            <w:rStyle w:val="af"/>
            <w:noProof/>
            <w:color w:val="auto"/>
            <w:sz w:val="30"/>
            <w:szCs w:val="30"/>
          </w:rPr>
          <w:tab/>
        </w:r>
        <w:r w:rsidR="007C6CC8" w:rsidRPr="001F465A">
          <w:rPr>
            <w:rStyle w:val="af"/>
            <w:noProof/>
            <w:color w:val="auto"/>
            <w:sz w:val="30"/>
            <w:szCs w:val="30"/>
          </w:rPr>
          <w:fldChar w:fldCharType="begin"/>
        </w:r>
        <w:r w:rsidR="007C6CC8" w:rsidRPr="001F465A">
          <w:rPr>
            <w:rStyle w:val="af"/>
            <w:noProof/>
            <w:color w:val="auto"/>
            <w:sz w:val="30"/>
            <w:szCs w:val="30"/>
          </w:rPr>
          <w:instrText xml:space="preserve"> PAGEREF _Toc532543857 \h </w:instrText>
        </w:r>
        <w:r w:rsidR="007C6CC8" w:rsidRPr="001F465A">
          <w:rPr>
            <w:rStyle w:val="af"/>
            <w:noProof/>
            <w:color w:val="auto"/>
            <w:sz w:val="30"/>
            <w:szCs w:val="30"/>
          </w:rPr>
        </w:r>
        <w:r w:rsidR="007C6CC8" w:rsidRPr="001F465A">
          <w:rPr>
            <w:rStyle w:val="af"/>
            <w:noProof/>
            <w:color w:val="auto"/>
            <w:sz w:val="30"/>
            <w:szCs w:val="30"/>
          </w:rPr>
          <w:fldChar w:fldCharType="separate"/>
        </w:r>
        <w:r>
          <w:rPr>
            <w:rStyle w:val="af"/>
            <w:noProof/>
            <w:color w:val="auto"/>
            <w:sz w:val="30"/>
            <w:szCs w:val="30"/>
          </w:rPr>
          <w:t>8</w:t>
        </w:r>
        <w:r w:rsidR="007C6CC8" w:rsidRPr="001F465A">
          <w:rPr>
            <w:rStyle w:val="af"/>
            <w:noProof/>
            <w:color w:val="auto"/>
            <w:sz w:val="30"/>
            <w:szCs w:val="30"/>
          </w:rPr>
          <w:fldChar w:fldCharType="end"/>
        </w:r>
      </w:hyperlink>
    </w:p>
    <w:p w:rsidR="004225B4" w:rsidRPr="001F465A" w:rsidRDefault="008C10B8">
      <w:pPr>
        <w:pStyle w:val="10"/>
        <w:tabs>
          <w:tab w:val="right" w:leader="dot" w:pos="9628"/>
        </w:tabs>
        <w:rPr>
          <w:rStyle w:val="af"/>
          <w:noProof/>
          <w:color w:val="auto"/>
          <w:sz w:val="30"/>
          <w:szCs w:val="30"/>
        </w:rPr>
      </w:pPr>
      <w:hyperlink w:anchor="_Toc532543858" w:history="1">
        <w:r w:rsidR="007C6CC8" w:rsidRPr="001F465A">
          <w:rPr>
            <w:rStyle w:val="af"/>
            <w:rFonts w:hint="eastAsia"/>
            <w:noProof/>
            <w:color w:val="auto"/>
            <w:sz w:val="30"/>
            <w:szCs w:val="30"/>
          </w:rPr>
          <w:t>第三章评标方法</w:t>
        </w:r>
        <w:r w:rsidR="007C6CC8" w:rsidRPr="001F465A">
          <w:rPr>
            <w:rStyle w:val="af"/>
            <w:noProof/>
            <w:color w:val="auto"/>
            <w:sz w:val="30"/>
            <w:szCs w:val="30"/>
          </w:rPr>
          <w:tab/>
        </w:r>
        <w:r w:rsidR="007C6CC8" w:rsidRPr="001F465A">
          <w:rPr>
            <w:rStyle w:val="af"/>
            <w:noProof/>
            <w:color w:val="auto"/>
            <w:sz w:val="30"/>
            <w:szCs w:val="30"/>
          </w:rPr>
          <w:fldChar w:fldCharType="begin"/>
        </w:r>
        <w:r w:rsidR="007C6CC8" w:rsidRPr="001F465A">
          <w:rPr>
            <w:rStyle w:val="af"/>
            <w:noProof/>
            <w:color w:val="auto"/>
            <w:sz w:val="30"/>
            <w:szCs w:val="30"/>
          </w:rPr>
          <w:instrText xml:space="preserve"> PAGEREF _Toc532543858 \h </w:instrText>
        </w:r>
        <w:r w:rsidR="007C6CC8" w:rsidRPr="001F465A">
          <w:rPr>
            <w:rStyle w:val="af"/>
            <w:noProof/>
            <w:color w:val="auto"/>
            <w:sz w:val="30"/>
            <w:szCs w:val="30"/>
          </w:rPr>
        </w:r>
        <w:r w:rsidR="007C6CC8" w:rsidRPr="001F465A">
          <w:rPr>
            <w:rStyle w:val="af"/>
            <w:noProof/>
            <w:color w:val="auto"/>
            <w:sz w:val="30"/>
            <w:szCs w:val="30"/>
          </w:rPr>
          <w:fldChar w:fldCharType="separate"/>
        </w:r>
        <w:r>
          <w:rPr>
            <w:rStyle w:val="af"/>
            <w:noProof/>
            <w:color w:val="auto"/>
            <w:sz w:val="30"/>
            <w:szCs w:val="30"/>
          </w:rPr>
          <w:t>25</w:t>
        </w:r>
        <w:r w:rsidR="007C6CC8" w:rsidRPr="001F465A">
          <w:rPr>
            <w:rStyle w:val="af"/>
            <w:noProof/>
            <w:color w:val="auto"/>
            <w:sz w:val="30"/>
            <w:szCs w:val="30"/>
          </w:rPr>
          <w:fldChar w:fldCharType="end"/>
        </w:r>
      </w:hyperlink>
    </w:p>
    <w:p w:rsidR="004225B4" w:rsidRPr="001F465A" w:rsidRDefault="008C10B8">
      <w:pPr>
        <w:pStyle w:val="10"/>
        <w:tabs>
          <w:tab w:val="right" w:leader="dot" w:pos="9628"/>
        </w:tabs>
        <w:rPr>
          <w:rStyle w:val="af"/>
          <w:noProof/>
          <w:color w:val="auto"/>
          <w:sz w:val="30"/>
          <w:szCs w:val="30"/>
        </w:rPr>
      </w:pPr>
      <w:hyperlink w:anchor="_Toc532543859" w:history="1">
        <w:r w:rsidR="007C6CC8" w:rsidRPr="001F465A">
          <w:rPr>
            <w:rStyle w:val="af"/>
            <w:rFonts w:hint="eastAsia"/>
            <w:noProof/>
            <w:color w:val="auto"/>
            <w:sz w:val="30"/>
            <w:szCs w:val="30"/>
          </w:rPr>
          <w:t>第四章投标人须知</w:t>
        </w:r>
        <w:r w:rsidR="007C6CC8" w:rsidRPr="001F465A">
          <w:rPr>
            <w:rStyle w:val="af"/>
            <w:noProof/>
            <w:color w:val="auto"/>
            <w:sz w:val="30"/>
            <w:szCs w:val="30"/>
          </w:rPr>
          <w:tab/>
        </w:r>
        <w:r w:rsidR="007C6CC8" w:rsidRPr="001F465A">
          <w:rPr>
            <w:rStyle w:val="af"/>
            <w:noProof/>
            <w:color w:val="auto"/>
            <w:sz w:val="30"/>
            <w:szCs w:val="30"/>
          </w:rPr>
          <w:fldChar w:fldCharType="begin"/>
        </w:r>
        <w:r w:rsidR="007C6CC8" w:rsidRPr="001F465A">
          <w:rPr>
            <w:rStyle w:val="af"/>
            <w:noProof/>
            <w:color w:val="auto"/>
            <w:sz w:val="30"/>
            <w:szCs w:val="30"/>
          </w:rPr>
          <w:instrText xml:space="preserve"> PAGEREF _Toc532543859 \h </w:instrText>
        </w:r>
        <w:r w:rsidR="007C6CC8" w:rsidRPr="001F465A">
          <w:rPr>
            <w:rStyle w:val="af"/>
            <w:noProof/>
            <w:color w:val="auto"/>
            <w:sz w:val="30"/>
            <w:szCs w:val="30"/>
          </w:rPr>
        </w:r>
        <w:r w:rsidR="007C6CC8" w:rsidRPr="001F465A">
          <w:rPr>
            <w:rStyle w:val="af"/>
            <w:noProof/>
            <w:color w:val="auto"/>
            <w:sz w:val="30"/>
            <w:szCs w:val="30"/>
          </w:rPr>
          <w:fldChar w:fldCharType="separate"/>
        </w:r>
        <w:r>
          <w:rPr>
            <w:rStyle w:val="af"/>
            <w:noProof/>
            <w:color w:val="auto"/>
            <w:sz w:val="30"/>
            <w:szCs w:val="30"/>
          </w:rPr>
          <w:t>42</w:t>
        </w:r>
        <w:r w:rsidR="007C6CC8" w:rsidRPr="001F465A">
          <w:rPr>
            <w:rStyle w:val="af"/>
            <w:noProof/>
            <w:color w:val="auto"/>
            <w:sz w:val="30"/>
            <w:szCs w:val="30"/>
          </w:rPr>
          <w:fldChar w:fldCharType="end"/>
        </w:r>
      </w:hyperlink>
    </w:p>
    <w:p w:rsidR="004225B4" w:rsidRPr="001F465A" w:rsidRDefault="008C10B8">
      <w:pPr>
        <w:pStyle w:val="21"/>
        <w:rPr>
          <w:rStyle w:val="af"/>
          <w:b/>
          <w:bCs/>
          <w:caps/>
          <w:noProof/>
          <w:color w:val="auto"/>
          <w:sz w:val="30"/>
          <w:szCs w:val="30"/>
        </w:rPr>
      </w:pPr>
      <w:hyperlink w:anchor="_Toc532543860" w:history="1">
        <w:r w:rsidR="007C6CC8" w:rsidRPr="001F465A">
          <w:rPr>
            <w:rStyle w:val="af"/>
            <w:rFonts w:hint="eastAsia"/>
            <w:b/>
            <w:bCs/>
            <w:caps/>
            <w:smallCaps w:val="0"/>
            <w:noProof/>
            <w:color w:val="auto"/>
            <w:sz w:val="30"/>
            <w:szCs w:val="30"/>
          </w:rPr>
          <w:t>一总则</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_Toc532543860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45</w:t>
        </w:r>
        <w:r w:rsidR="007C6CC8" w:rsidRPr="001F465A">
          <w:rPr>
            <w:rStyle w:val="af"/>
            <w:b/>
            <w:bCs/>
            <w:caps/>
            <w:smallCaps w:val="0"/>
            <w:noProof/>
            <w:color w:val="auto"/>
            <w:sz w:val="30"/>
            <w:szCs w:val="30"/>
          </w:rPr>
          <w:fldChar w:fldCharType="end"/>
        </w:r>
      </w:hyperlink>
    </w:p>
    <w:p w:rsidR="004225B4" w:rsidRPr="001F465A" w:rsidRDefault="008C10B8">
      <w:pPr>
        <w:pStyle w:val="21"/>
        <w:rPr>
          <w:rStyle w:val="af"/>
          <w:b/>
          <w:bCs/>
          <w:caps/>
          <w:noProof/>
          <w:color w:val="auto"/>
          <w:sz w:val="30"/>
          <w:szCs w:val="30"/>
        </w:rPr>
      </w:pPr>
      <w:hyperlink w:anchor="_Toc532543861" w:history="1">
        <w:r w:rsidR="007C6CC8" w:rsidRPr="001F465A">
          <w:rPr>
            <w:rStyle w:val="af"/>
            <w:rFonts w:hint="eastAsia"/>
            <w:b/>
            <w:bCs/>
            <w:caps/>
            <w:smallCaps w:val="0"/>
            <w:noProof/>
            <w:color w:val="auto"/>
            <w:sz w:val="30"/>
            <w:szCs w:val="30"/>
          </w:rPr>
          <w:t>二公开招标文件</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_Toc532543861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48</w:t>
        </w:r>
        <w:r w:rsidR="007C6CC8" w:rsidRPr="001F465A">
          <w:rPr>
            <w:rStyle w:val="af"/>
            <w:b/>
            <w:bCs/>
            <w:caps/>
            <w:smallCaps w:val="0"/>
            <w:noProof/>
            <w:color w:val="auto"/>
            <w:sz w:val="30"/>
            <w:szCs w:val="30"/>
          </w:rPr>
          <w:fldChar w:fldCharType="end"/>
        </w:r>
      </w:hyperlink>
    </w:p>
    <w:p w:rsidR="004225B4" w:rsidRPr="001F465A" w:rsidRDefault="008C10B8">
      <w:pPr>
        <w:pStyle w:val="21"/>
        <w:rPr>
          <w:rStyle w:val="af"/>
          <w:b/>
          <w:bCs/>
          <w:caps/>
          <w:noProof/>
          <w:color w:val="auto"/>
          <w:sz w:val="30"/>
          <w:szCs w:val="30"/>
        </w:rPr>
      </w:pPr>
      <w:hyperlink w:anchor="_Toc532543862" w:history="1">
        <w:r w:rsidR="007C6CC8" w:rsidRPr="001F465A">
          <w:rPr>
            <w:rStyle w:val="af"/>
            <w:rFonts w:hint="eastAsia"/>
            <w:b/>
            <w:bCs/>
            <w:caps/>
            <w:smallCaps w:val="0"/>
            <w:noProof/>
            <w:color w:val="auto"/>
            <w:sz w:val="30"/>
            <w:szCs w:val="30"/>
          </w:rPr>
          <w:t>三投标文件</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_Toc532543862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49</w:t>
        </w:r>
        <w:r w:rsidR="007C6CC8" w:rsidRPr="001F465A">
          <w:rPr>
            <w:rStyle w:val="af"/>
            <w:b/>
            <w:bCs/>
            <w:caps/>
            <w:smallCaps w:val="0"/>
            <w:noProof/>
            <w:color w:val="auto"/>
            <w:sz w:val="30"/>
            <w:szCs w:val="30"/>
          </w:rPr>
          <w:fldChar w:fldCharType="end"/>
        </w:r>
      </w:hyperlink>
    </w:p>
    <w:p w:rsidR="004225B4" w:rsidRPr="001F465A" w:rsidRDefault="008C10B8">
      <w:pPr>
        <w:pStyle w:val="21"/>
        <w:rPr>
          <w:rStyle w:val="af"/>
          <w:b/>
          <w:bCs/>
          <w:caps/>
          <w:noProof/>
          <w:color w:val="auto"/>
          <w:sz w:val="30"/>
          <w:szCs w:val="30"/>
        </w:rPr>
      </w:pPr>
      <w:hyperlink w:anchor="_Toc532543863" w:history="1">
        <w:r w:rsidR="007C6CC8" w:rsidRPr="001F465A">
          <w:rPr>
            <w:rStyle w:val="af"/>
            <w:rFonts w:hint="eastAsia"/>
            <w:b/>
            <w:bCs/>
            <w:caps/>
            <w:smallCaps w:val="0"/>
            <w:noProof/>
            <w:color w:val="auto"/>
            <w:sz w:val="30"/>
            <w:szCs w:val="30"/>
          </w:rPr>
          <w:t>四投标</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_Toc532543863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53</w:t>
        </w:r>
        <w:r w:rsidR="007C6CC8" w:rsidRPr="001F465A">
          <w:rPr>
            <w:rStyle w:val="af"/>
            <w:b/>
            <w:bCs/>
            <w:caps/>
            <w:smallCaps w:val="0"/>
            <w:noProof/>
            <w:color w:val="auto"/>
            <w:sz w:val="30"/>
            <w:szCs w:val="30"/>
          </w:rPr>
          <w:fldChar w:fldCharType="end"/>
        </w:r>
      </w:hyperlink>
    </w:p>
    <w:p w:rsidR="004225B4" w:rsidRPr="001F465A" w:rsidRDefault="008C10B8">
      <w:pPr>
        <w:pStyle w:val="21"/>
        <w:rPr>
          <w:rStyle w:val="af"/>
          <w:b/>
          <w:bCs/>
          <w:caps/>
          <w:noProof/>
          <w:color w:val="auto"/>
          <w:sz w:val="30"/>
          <w:szCs w:val="30"/>
        </w:rPr>
      </w:pPr>
      <w:hyperlink w:anchor="_Toc532543864" w:history="1">
        <w:r w:rsidR="007C6CC8" w:rsidRPr="001F465A">
          <w:rPr>
            <w:rStyle w:val="af"/>
            <w:rFonts w:hint="eastAsia"/>
            <w:b/>
            <w:bCs/>
            <w:caps/>
            <w:smallCaps w:val="0"/>
            <w:noProof/>
            <w:color w:val="auto"/>
            <w:sz w:val="30"/>
            <w:szCs w:val="30"/>
          </w:rPr>
          <w:t>五开标、资格审查与评标</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_Toc532543864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53</w:t>
        </w:r>
        <w:r w:rsidR="007C6CC8" w:rsidRPr="001F465A">
          <w:rPr>
            <w:rStyle w:val="af"/>
            <w:b/>
            <w:bCs/>
            <w:caps/>
            <w:smallCaps w:val="0"/>
            <w:noProof/>
            <w:color w:val="auto"/>
            <w:sz w:val="30"/>
            <w:szCs w:val="30"/>
          </w:rPr>
          <w:fldChar w:fldCharType="end"/>
        </w:r>
      </w:hyperlink>
    </w:p>
    <w:p w:rsidR="004225B4" w:rsidRPr="001F465A" w:rsidRDefault="008C10B8">
      <w:pPr>
        <w:pStyle w:val="21"/>
        <w:rPr>
          <w:rStyle w:val="af"/>
          <w:b/>
          <w:bCs/>
          <w:caps/>
          <w:noProof/>
          <w:color w:val="auto"/>
          <w:sz w:val="30"/>
          <w:szCs w:val="30"/>
        </w:rPr>
      </w:pPr>
      <w:hyperlink w:anchor="_Toc532543865" w:history="1">
        <w:r w:rsidR="007C6CC8" w:rsidRPr="001F465A">
          <w:rPr>
            <w:rStyle w:val="af"/>
            <w:rFonts w:hint="eastAsia"/>
            <w:b/>
            <w:bCs/>
            <w:caps/>
            <w:smallCaps w:val="0"/>
            <w:noProof/>
            <w:color w:val="auto"/>
            <w:sz w:val="30"/>
            <w:szCs w:val="30"/>
          </w:rPr>
          <w:t>六合同授予</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_Toc532543865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57</w:t>
        </w:r>
        <w:r w:rsidR="007C6CC8" w:rsidRPr="001F465A">
          <w:rPr>
            <w:rStyle w:val="af"/>
            <w:b/>
            <w:bCs/>
            <w:caps/>
            <w:smallCaps w:val="0"/>
            <w:noProof/>
            <w:color w:val="auto"/>
            <w:sz w:val="30"/>
            <w:szCs w:val="30"/>
          </w:rPr>
          <w:fldChar w:fldCharType="end"/>
        </w:r>
      </w:hyperlink>
    </w:p>
    <w:p w:rsidR="004225B4" w:rsidRPr="001F465A" w:rsidRDefault="008C10B8">
      <w:pPr>
        <w:pStyle w:val="21"/>
        <w:rPr>
          <w:rStyle w:val="af"/>
          <w:b/>
          <w:bCs/>
          <w:caps/>
          <w:noProof/>
          <w:color w:val="auto"/>
          <w:sz w:val="30"/>
          <w:szCs w:val="30"/>
        </w:rPr>
      </w:pPr>
      <w:hyperlink w:anchor="_Toc532543866" w:history="1">
        <w:r w:rsidR="007C6CC8" w:rsidRPr="001F465A">
          <w:rPr>
            <w:rStyle w:val="af"/>
            <w:rFonts w:hint="eastAsia"/>
            <w:b/>
            <w:bCs/>
            <w:caps/>
            <w:smallCaps w:val="0"/>
            <w:noProof/>
            <w:color w:val="auto"/>
            <w:sz w:val="30"/>
            <w:szCs w:val="30"/>
          </w:rPr>
          <w:t>七其他事项</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_Toc532543866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59</w:t>
        </w:r>
        <w:r w:rsidR="007C6CC8" w:rsidRPr="001F465A">
          <w:rPr>
            <w:rStyle w:val="af"/>
            <w:b/>
            <w:bCs/>
            <w:caps/>
            <w:smallCaps w:val="0"/>
            <w:noProof/>
            <w:color w:val="auto"/>
            <w:sz w:val="30"/>
            <w:szCs w:val="30"/>
          </w:rPr>
          <w:fldChar w:fldCharType="end"/>
        </w:r>
      </w:hyperlink>
    </w:p>
    <w:p w:rsidR="004225B4" w:rsidRPr="001F465A" w:rsidRDefault="008C10B8">
      <w:pPr>
        <w:pStyle w:val="10"/>
        <w:tabs>
          <w:tab w:val="right" w:leader="dot" w:pos="9628"/>
        </w:tabs>
        <w:rPr>
          <w:rStyle w:val="af"/>
          <w:noProof/>
          <w:color w:val="auto"/>
          <w:sz w:val="30"/>
          <w:szCs w:val="30"/>
        </w:rPr>
      </w:pPr>
      <w:hyperlink w:anchor="_Toc532543867" w:history="1">
        <w:r w:rsidR="007C6CC8" w:rsidRPr="001F465A">
          <w:rPr>
            <w:rStyle w:val="af"/>
            <w:rFonts w:hint="eastAsia"/>
            <w:noProof/>
            <w:color w:val="auto"/>
            <w:sz w:val="30"/>
            <w:szCs w:val="30"/>
          </w:rPr>
          <w:t>第五章投标文件格式</w:t>
        </w:r>
        <w:r w:rsidR="007C6CC8" w:rsidRPr="001F465A">
          <w:rPr>
            <w:rStyle w:val="af"/>
            <w:noProof/>
            <w:color w:val="auto"/>
            <w:sz w:val="30"/>
            <w:szCs w:val="30"/>
          </w:rPr>
          <w:tab/>
        </w:r>
        <w:r w:rsidR="007C6CC8" w:rsidRPr="001F465A">
          <w:rPr>
            <w:rStyle w:val="af"/>
            <w:noProof/>
            <w:color w:val="auto"/>
            <w:sz w:val="30"/>
            <w:szCs w:val="30"/>
          </w:rPr>
          <w:fldChar w:fldCharType="begin"/>
        </w:r>
        <w:r w:rsidR="007C6CC8" w:rsidRPr="001F465A">
          <w:rPr>
            <w:rStyle w:val="af"/>
            <w:noProof/>
            <w:color w:val="auto"/>
            <w:sz w:val="30"/>
            <w:szCs w:val="30"/>
          </w:rPr>
          <w:instrText xml:space="preserve"> PAGEREF _Toc532543867 \h </w:instrText>
        </w:r>
        <w:r w:rsidR="007C6CC8" w:rsidRPr="001F465A">
          <w:rPr>
            <w:rStyle w:val="af"/>
            <w:noProof/>
            <w:color w:val="auto"/>
            <w:sz w:val="30"/>
            <w:szCs w:val="30"/>
          </w:rPr>
        </w:r>
        <w:r w:rsidR="007C6CC8" w:rsidRPr="001F465A">
          <w:rPr>
            <w:rStyle w:val="af"/>
            <w:noProof/>
            <w:color w:val="auto"/>
            <w:sz w:val="30"/>
            <w:szCs w:val="30"/>
          </w:rPr>
          <w:fldChar w:fldCharType="separate"/>
        </w:r>
        <w:r>
          <w:rPr>
            <w:rStyle w:val="af"/>
            <w:noProof/>
            <w:color w:val="auto"/>
            <w:sz w:val="30"/>
            <w:szCs w:val="30"/>
          </w:rPr>
          <w:t>60</w:t>
        </w:r>
        <w:r w:rsidR="007C6CC8" w:rsidRPr="001F465A">
          <w:rPr>
            <w:rStyle w:val="af"/>
            <w:noProof/>
            <w:color w:val="auto"/>
            <w:sz w:val="30"/>
            <w:szCs w:val="30"/>
          </w:rPr>
          <w:fldChar w:fldCharType="end"/>
        </w:r>
      </w:hyperlink>
    </w:p>
    <w:p w:rsidR="004225B4" w:rsidRPr="001F465A" w:rsidRDefault="008C10B8">
      <w:pPr>
        <w:pStyle w:val="10"/>
        <w:tabs>
          <w:tab w:val="right" w:leader="dot" w:pos="9628"/>
        </w:tabs>
        <w:rPr>
          <w:rStyle w:val="af"/>
          <w:noProof/>
          <w:color w:val="auto"/>
          <w:sz w:val="30"/>
          <w:szCs w:val="30"/>
        </w:rPr>
      </w:pPr>
      <w:hyperlink w:anchor="_Toc532543868" w:history="1">
        <w:r w:rsidR="007C6CC8" w:rsidRPr="001F465A">
          <w:rPr>
            <w:rStyle w:val="af"/>
            <w:rFonts w:hint="eastAsia"/>
            <w:noProof/>
            <w:color w:val="auto"/>
            <w:sz w:val="30"/>
            <w:szCs w:val="30"/>
          </w:rPr>
          <w:t>第六章合同条款及格式</w:t>
        </w:r>
        <w:r w:rsidR="007C6CC8" w:rsidRPr="001F465A">
          <w:rPr>
            <w:rStyle w:val="af"/>
            <w:noProof/>
            <w:color w:val="auto"/>
            <w:sz w:val="30"/>
            <w:szCs w:val="30"/>
          </w:rPr>
          <w:tab/>
        </w:r>
        <w:r w:rsidR="007C6CC8" w:rsidRPr="001F465A">
          <w:rPr>
            <w:rStyle w:val="af"/>
            <w:noProof/>
            <w:color w:val="auto"/>
            <w:sz w:val="30"/>
            <w:szCs w:val="30"/>
          </w:rPr>
          <w:fldChar w:fldCharType="begin"/>
        </w:r>
        <w:r w:rsidR="007C6CC8" w:rsidRPr="001F465A">
          <w:rPr>
            <w:rStyle w:val="af"/>
            <w:noProof/>
            <w:color w:val="auto"/>
            <w:sz w:val="30"/>
            <w:szCs w:val="30"/>
          </w:rPr>
          <w:instrText xml:space="preserve"> PAGEREF _Toc532543868 \h </w:instrText>
        </w:r>
        <w:r w:rsidR="007C6CC8" w:rsidRPr="001F465A">
          <w:rPr>
            <w:rStyle w:val="af"/>
            <w:noProof/>
            <w:color w:val="auto"/>
            <w:sz w:val="30"/>
            <w:szCs w:val="30"/>
          </w:rPr>
        </w:r>
        <w:r w:rsidR="007C6CC8" w:rsidRPr="001F465A">
          <w:rPr>
            <w:rStyle w:val="af"/>
            <w:noProof/>
            <w:color w:val="auto"/>
            <w:sz w:val="30"/>
            <w:szCs w:val="30"/>
          </w:rPr>
          <w:fldChar w:fldCharType="separate"/>
        </w:r>
        <w:r>
          <w:rPr>
            <w:rStyle w:val="af"/>
            <w:noProof/>
            <w:color w:val="auto"/>
            <w:sz w:val="30"/>
            <w:szCs w:val="30"/>
          </w:rPr>
          <w:t>73</w:t>
        </w:r>
        <w:r w:rsidR="007C6CC8" w:rsidRPr="001F465A">
          <w:rPr>
            <w:rStyle w:val="af"/>
            <w:noProof/>
            <w:color w:val="auto"/>
            <w:sz w:val="30"/>
            <w:szCs w:val="30"/>
          </w:rPr>
          <w:fldChar w:fldCharType="end"/>
        </w:r>
      </w:hyperlink>
    </w:p>
    <w:p w:rsidR="004225B4" w:rsidRPr="001F465A" w:rsidRDefault="008C10B8">
      <w:pPr>
        <w:pStyle w:val="10"/>
        <w:tabs>
          <w:tab w:val="right" w:leader="dot" w:pos="9628"/>
        </w:tabs>
        <w:rPr>
          <w:rStyle w:val="af"/>
          <w:noProof/>
          <w:color w:val="auto"/>
          <w:sz w:val="30"/>
          <w:szCs w:val="30"/>
        </w:rPr>
      </w:pPr>
      <w:hyperlink w:anchor="_Toc532543869" w:history="1">
        <w:r w:rsidR="007C6CC8" w:rsidRPr="001F465A">
          <w:rPr>
            <w:rStyle w:val="af"/>
            <w:rFonts w:hint="eastAsia"/>
            <w:noProof/>
            <w:color w:val="auto"/>
            <w:sz w:val="30"/>
            <w:szCs w:val="30"/>
          </w:rPr>
          <w:t>第七章</w:t>
        </w:r>
        <w:r w:rsidR="007C6CC8" w:rsidRPr="001F465A">
          <w:rPr>
            <w:rStyle w:val="af"/>
            <w:rFonts w:hint="eastAsia"/>
            <w:noProof/>
            <w:color w:val="auto"/>
            <w:sz w:val="30"/>
            <w:szCs w:val="30"/>
          </w:rPr>
          <w:t xml:space="preserve"> </w:t>
        </w:r>
        <w:r w:rsidR="007C6CC8" w:rsidRPr="001F465A">
          <w:rPr>
            <w:rStyle w:val="af"/>
            <w:rFonts w:hint="eastAsia"/>
            <w:noProof/>
            <w:color w:val="auto"/>
            <w:sz w:val="30"/>
            <w:szCs w:val="30"/>
          </w:rPr>
          <w:t>质疑材料格式</w:t>
        </w:r>
        <w:r w:rsidR="007C6CC8" w:rsidRPr="001F465A">
          <w:rPr>
            <w:rStyle w:val="af"/>
            <w:noProof/>
            <w:color w:val="auto"/>
            <w:sz w:val="30"/>
            <w:szCs w:val="30"/>
          </w:rPr>
          <w:tab/>
        </w:r>
        <w:r w:rsidR="007C6CC8" w:rsidRPr="001F465A">
          <w:rPr>
            <w:rStyle w:val="af"/>
            <w:noProof/>
            <w:color w:val="auto"/>
            <w:sz w:val="30"/>
            <w:szCs w:val="30"/>
          </w:rPr>
          <w:fldChar w:fldCharType="begin"/>
        </w:r>
        <w:r w:rsidR="007C6CC8" w:rsidRPr="001F465A">
          <w:rPr>
            <w:rStyle w:val="af"/>
            <w:noProof/>
            <w:color w:val="auto"/>
            <w:sz w:val="30"/>
            <w:szCs w:val="30"/>
          </w:rPr>
          <w:instrText xml:space="preserve"> PAGEREF _Toc532543869 \h </w:instrText>
        </w:r>
        <w:r w:rsidR="007C6CC8" w:rsidRPr="001F465A">
          <w:rPr>
            <w:rStyle w:val="af"/>
            <w:noProof/>
            <w:color w:val="auto"/>
            <w:sz w:val="30"/>
            <w:szCs w:val="30"/>
          </w:rPr>
        </w:r>
        <w:r w:rsidR="007C6CC8" w:rsidRPr="001F465A">
          <w:rPr>
            <w:rStyle w:val="af"/>
            <w:noProof/>
            <w:color w:val="auto"/>
            <w:sz w:val="30"/>
            <w:szCs w:val="30"/>
          </w:rPr>
          <w:fldChar w:fldCharType="separate"/>
        </w:r>
        <w:r>
          <w:rPr>
            <w:rStyle w:val="af"/>
            <w:noProof/>
            <w:color w:val="auto"/>
            <w:sz w:val="30"/>
            <w:szCs w:val="30"/>
          </w:rPr>
          <w:t>80</w:t>
        </w:r>
        <w:r w:rsidR="007C6CC8" w:rsidRPr="001F465A">
          <w:rPr>
            <w:rStyle w:val="af"/>
            <w:noProof/>
            <w:color w:val="auto"/>
            <w:sz w:val="30"/>
            <w:szCs w:val="30"/>
          </w:rPr>
          <w:fldChar w:fldCharType="end"/>
        </w:r>
      </w:hyperlink>
    </w:p>
    <w:p w:rsidR="004225B4" w:rsidRPr="001F465A" w:rsidRDefault="008C10B8">
      <w:pPr>
        <w:pStyle w:val="21"/>
        <w:rPr>
          <w:rStyle w:val="af"/>
          <w:b/>
          <w:bCs/>
          <w:caps/>
          <w:noProof/>
          <w:color w:val="auto"/>
          <w:sz w:val="30"/>
          <w:szCs w:val="30"/>
        </w:rPr>
      </w:pPr>
      <w:hyperlink w:anchor="_Toc532543870" w:history="1">
        <w:r w:rsidR="007C6CC8" w:rsidRPr="001F465A">
          <w:rPr>
            <w:rStyle w:val="af"/>
            <w:rFonts w:hint="eastAsia"/>
            <w:b/>
            <w:bCs/>
            <w:caps/>
            <w:smallCaps w:val="0"/>
            <w:noProof/>
            <w:color w:val="auto"/>
            <w:sz w:val="30"/>
            <w:szCs w:val="30"/>
          </w:rPr>
          <w:t>一</w:t>
        </w:r>
        <w:r w:rsidR="007C6CC8" w:rsidRPr="001F465A">
          <w:rPr>
            <w:rStyle w:val="af"/>
            <w:rFonts w:hint="eastAsia"/>
            <w:b/>
            <w:bCs/>
            <w:caps/>
            <w:smallCaps w:val="0"/>
            <w:noProof/>
            <w:color w:val="auto"/>
            <w:sz w:val="30"/>
            <w:szCs w:val="30"/>
          </w:rPr>
          <w:t xml:space="preserve">  </w:t>
        </w:r>
        <w:r w:rsidR="007C6CC8" w:rsidRPr="001F465A">
          <w:rPr>
            <w:rStyle w:val="af"/>
            <w:rFonts w:hint="eastAsia"/>
            <w:b/>
            <w:bCs/>
            <w:caps/>
            <w:smallCaps w:val="0"/>
            <w:noProof/>
            <w:color w:val="auto"/>
            <w:sz w:val="30"/>
            <w:szCs w:val="30"/>
          </w:rPr>
          <w:t>质疑函（格式）</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_Toc532543870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80</w:t>
        </w:r>
        <w:r w:rsidR="007C6CC8" w:rsidRPr="001F465A">
          <w:rPr>
            <w:rStyle w:val="af"/>
            <w:b/>
            <w:bCs/>
            <w:caps/>
            <w:smallCaps w:val="0"/>
            <w:noProof/>
            <w:color w:val="auto"/>
            <w:sz w:val="30"/>
            <w:szCs w:val="30"/>
          </w:rPr>
          <w:fldChar w:fldCharType="end"/>
        </w:r>
      </w:hyperlink>
    </w:p>
    <w:p w:rsidR="004225B4" w:rsidRPr="001F465A" w:rsidRDefault="008C10B8">
      <w:pPr>
        <w:pStyle w:val="21"/>
        <w:rPr>
          <w:rFonts w:ascii="Calibri" w:hAnsi="Calibri"/>
          <w:smallCaps w:val="0"/>
          <w:noProof/>
          <w:sz w:val="21"/>
          <w:szCs w:val="22"/>
        </w:rPr>
      </w:pPr>
      <w:hyperlink w:anchor="_Toc532543871" w:history="1">
        <w:r w:rsidR="007C6CC8" w:rsidRPr="001F465A">
          <w:rPr>
            <w:rStyle w:val="af"/>
            <w:rFonts w:hint="eastAsia"/>
            <w:b/>
            <w:bCs/>
            <w:caps/>
            <w:smallCaps w:val="0"/>
            <w:noProof/>
            <w:color w:val="auto"/>
            <w:sz w:val="30"/>
            <w:szCs w:val="30"/>
          </w:rPr>
          <w:t>二质疑证明材料（格式）</w:t>
        </w:r>
        <w:r w:rsidR="007C6CC8" w:rsidRPr="001F465A">
          <w:rPr>
            <w:rStyle w:val="af"/>
            <w:b/>
            <w:bCs/>
            <w:caps/>
            <w:smallCaps w:val="0"/>
            <w:noProof/>
            <w:color w:val="auto"/>
            <w:sz w:val="30"/>
            <w:szCs w:val="30"/>
          </w:rPr>
          <w:tab/>
        </w:r>
        <w:r w:rsidR="007C6CC8" w:rsidRPr="001F465A">
          <w:rPr>
            <w:rStyle w:val="af"/>
            <w:b/>
            <w:bCs/>
            <w:caps/>
            <w:smallCaps w:val="0"/>
            <w:noProof/>
            <w:color w:val="auto"/>
            <w:sz w:val="30"/>
            <w:szCs w:val="30"/>
          </w:rPr>
          <w:fldChar w:fldCharType="begin"/>
        </w:r>
        <w:r w:rsidR="007C6CC8" w:rsidRPr="001F465A">
          <w:rPr>
            <w:rStyle w:val="af"/>
            <w:b/>
            <w:bCs/>
            <w:caps/>
            <w:smallCaps w:val="0"/>
            <w:noProof/>
            <w:color w:val="auto"/>
            <w:sz w:val="30"/>
            <w:szCs w:val="30"/>
          </w:rPr>
          <w:instrText xml:space="preserve"> PAGEREF _Toc532543871 \h </w:instrText>
        </w:r>
        <w:r w:rsidR="007C6CC8" w:rsidRPr="001F465A">
          <w:rPr>
            <w:rStyle w:val="af"/>
            <w:b/>
            <w:bCs/>
            <w:caps/>
            <w:smallCaps w:val="0"/>
            <w:noProof/>
            <w:color w:val="auto"/>
            <w:sz w:val="30"/>
            <w:szCs w:val="30"/>
          </w:rPr>
        </w:r>
        <w:r w:rsidR="007C6CC8" w:rsidRPr="001F465A">
          <w:rPr>
            <w:rStyle w:val="af"/>
            <w:b/>
            <w:bCs/>
            <w:caps/>
            <w:smallCaps w:val="0"/>
            <w:noProof/>
            <w:color w:val="auto"/>
            <w:sz w:val="30"/>
            <w:szCs w:val="30"/>
          </w:rPr>
          <w:fldChar w:fldCharType="separate"/>
        </w:r>
        <w:r>
          <w:rPr>
            <w:rStyle w:val="af"/>
            <w:b/>
            <w:bCs/>
            <w:caps/>
            <w:smallCaps w:val="0"/>
            <w:noProof/>
            <w:color w:val="auto"/>
            <w:sz w:val="30"/>
            <w:szCs w:val="30"/>
          </w:rPr>
          <w:t>81</w:t>
        </w:r>
        <w:r w:rsidR="007C6CC8" w:rsidRPr="001F465A">
          <w:rPr>
            <w:rStyle w:val="af"/>
            <w:b/>
            <w:bCs/>
            <w:caps/>
            <w:smallCaps w:val="0"/>
            <w:noProof/>
            <w:color w:val="auto"/>
            <w:sz w:val="30"/>
            <w:szCs w:val="30"/>
          </w:rPr>
          <w:fldChar w:fldCharType="end"/>
        </w:r>
      </w:hyperlink>
    </w:p>
    <w:p w:rsidR="004225B4" w:rsidRPr="001F465A" w:rsidRDefault="007C6CC8">
      <w:pPr>
        <w:pStyle w:val="a6"/>
        <w:outlineLvl w:val="0"/>
      </w:pPr>
      <w:r w:rsidRPr="001F465A">
        <w:fldChar w:fldCharType="end"/>
      </w:r>
    </w:p>
    <w:p w:rsidR="004225B4" w:rsidRPr="001F465A" w:rsidRDefault="004225B4">
      <w:pPr>
        <w:pStyle w:val="a6"/>
        <w:outlineLvl w:val="0"/>
      </w:pPr>
    </w:p>
    <w:p w:rsidR="004225B4" w:rsidRPr="001F465A" w:rsidRDefault="004225B4">
      <w:pPr>
        <w:pStyle w:val="a6"/>
        <w:outlineLvl w:val="0"/>
      </w:pPr>
    </w:p>
    <w:p w:rsidR="004225B4" w:rsidRPr="001F465A" w:rsidRDefault="004225B4">
      <w:pPr>
        <w:pStyle w:val="a6"/>
        <w:outlineLvl w:val="0"/>
        <w:rPr>
          <w:rFonts w:hAnsi="宋体"/>
          <w:b/>
          <w:bCs/>
          <w:caps/>
          <w:sz w:val="28"/>
          <w:szCs w:val="28"/>
        </w:rPr>
      </w:pPr>
    </w:p>
    <w:p w:rsidR="004225B4" w:rsidRPr="001F465A" w:rsidRDefault="007C6CC8">
      <w:pPr>
        <w:pStyle w:val="a6"/>
        <w:jc w:val="center"/>
        <w:outlineLvl w:val="0"/>
        <w:rPr>
          <w:rFonts w:hAnsi="宋体"/>
          <w:b/>
          <w:sz w:val="36"/>
          <w:szCs w:val="36"/>
        </w:rPr>
      </w:pPr>
      <w:bookmarkStart w:id="1" w:name="_Toc532543856"/>
      <w:r w:rsidRPr="001F465A">
        <w:rPr>
          <w:rFonts w:ascii="Times New Roman" w:hAnsi="Times New Roman" w:hint="eastAsia"/>
          <w:b/>
          <w:sz w:val="36"/>
        </w:rPr>
        <w:lastRenderedPageBreak/>
        <w:t>第一章公告</w:t>
      </w:r>
      <w:bookmarkEnd w:id="1"/>
    </w:p>
    <w:p w:rsidR="004225B4" w:rsidRPr="001F465A" w:rsidRDefault="007C6CC8">
      <w:pPr>
        <w:pStyle w:val="a6"/>
        <w:jc w:val="center"/>
        <w:rPr>
          <w:spacing w:val="6"/>
          <w:kern w:val="48"/>
        </w:rPr>
      </w:pPr>
      <w:r w:rsidRPr="001F465A">
        <w:rPr>
          <w:rFonts w:ascii="Times New Roman" w:hAnsi="Times New Roman" w:hint="eastAsia"/>
          <w:b/>
          <w:sz w:val="30"/>
          <w:szCs w:val="30"/>
        </w:rPr>
        <w:t>公开招标公告</w:t>
      </w:r>
    </w:p>
    <w:p w:rsidR="004225B4" w:rsidRPr="001F465A" w:rsidRDefault="007C6CC8">
      <w:pPr>
        <w:keepNext/>
        <w:keepLines/>
        <w:tabs>
          <w:tab w:val="left" w:pos="0"/>
          <w:tab w:val="left" w:pos="3165"/>
          <w:tab w:val="center" w:pos="4153"/>
        </w:tabs>
        <w:autoSpaceDE w:val="0"/>
        <w:autoSpaceDN w:val="0"/>
        <w:adjustRightInd w:val="0"/>
        <w:snapToGrid w:val="0"/>
        <w:spacing w:line="520" w:lineRule="exact"/>
        <w:jc w:val="center"/>
        <w:outlineLvl w:val="0"/>
        <w:rPr>
          <w:rFonts w:ascii="华文中宋" w:eastAsia="华文中宋" w:hAnsi="华文中宋" w:cs="Times New Roman"/>
          <w:b/>
          <w:bCs/>
          <w:kern w:val="44"/>
          <w:sz w:val="28"/>
          <w:szCs w:val="28"/>
        </w:rPr>
      </w:pPr>
      <w:bookmarkStart w:id="2" w:name="_Toc35393789"/>
      <w:bookmarkStart w:id="3" w:name="_Toc28359001"/>
      <w:r w:rsidRPr="001F465A">
        <w:rPr>
          <w:rFonts w:ascii="华文中宋" w:eastAsia="华文中宋" w:hAnsi="华文中宋" w:cs="Times New Roman" w:hint="eastAsia"/>
          <w:b/>
          <w:bCs/>
          <w:kern w:val="44"/>
          <w:sz w:val="28"/>
          <w:szCs w:val="28"/>
        </w:rPr>
        <w:t>南宁市卫生健康委员会一批医疗设备采购</w:t>
      </w:r>
    </w:p>
    <w:p w:rsidR="004225B4" w:rsidRPr="001F465A" w:rsidRDefault="007C6CC8">
      <w:pPr>
        <w:keepNext/>
        <w:keepLines/>
        <w:tabs>
          <w:tab w:val="left" w:pos="0"/>
          <w:tab w:val="left" w:pos="3165"/>
          <w:tab w:val="center" w:pos="4153"/>
        </w:tabs>
        <w:autoSpaceDE w:val="0"/>
        <w:autoSpaceDN w:val="0"/>
        <w:adjustRightInd w:val="0"/>
        <w:snapToGrid w:val="0"/>
        <w:spacing w:line="520" w:lineRule="exact"/>
        <w:jc w:val="center"/>
        <w:outlineLvl w:val="0"/>
        <w:rPr>
          <w:rFonts w:ascii="华文中宋" w:eastAsia="华文中宋" w:hAnsi="华文中宋" w:cs="Times New Roman"/>
          <w:b/>
          <w:bCs/>
          <w:kern w:val="44"/>
          <w:sz w:val="28"/>
          <w:szCs w:val="28"/>
        </w:rPr>
      </w:pPr>
      <w:r w:rsidRPr="001F465A">
        <w:rPr>
          <w:rFonts w:ascii="华文中宋" w:eastAsia="华文中宋" w:hAnsi="华文中宋" w:cs="Times New Roman" w:hint="eastAsia"/>
          <w:b/>
          <w:bCs/>
          <w:kern w:val="44"/>
          <w:sz w:val="28"/>
          <w:szCs w:val="28"/>
        </w:rPr>
        <w:t>采购招标公告</w:t>
      </w:r>
      <w:bookmarkEnd w:id="2"/>
      <w:bookmarkEnd w:id="3"/>
    </w:p>
    <w:p w:rsidR="004225B4" w:rsidRPr="001F465A" w:rsidRDefault="007C6CC8">
      <w:pPr>
        <w:pBdr>
          <w:top w:val="single" w:sz="4" w:space="1" w:color="auto"/>
          <w:left w:val="single" w:sz="4" w:space="4" w:color="auto"/>
          <w:bottom w:val="single" w:sz="4" w:space="1" w:color="auto"/>
          <w:right w:val="single" w:sz="4" w:space="4" w:color="auto"/>
        </w:pBd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项目概况</w:t>
      </w:r>
    </w:p>
    <w:p w:rsidR="004225B4" w:rsidRPr="001F465A" w:rsidRDefault="007C6CC8">
      <w:pPr>
        <w:pBdr>
          <w:top w:val="single" w:sz="4" w:space="1" w:color="auto"/>
          <w:left w:val="single" w:sz="4" w:space="4" w:color="auto"/>
          <w:bottom w:val="single" w:sz="4" w:space="1" w:color="auto"/>
          <w:right w:val="single" w:sz="4" w:space="4" w:color="auto"/>
        </w:pBd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u w:val="single"/>
        </w:rPr>
        <w:t>南宁市卫生健康委员会一批医疗设备采购</w:t>
      </w:r>
      <w:r w:rsidRPr="001F465A">
        <w:rPr>
          <w:rFonts w:ascii="仿宋" w:eastAsia="仿宋" w:hAnsi="仿宋" w:cs="Times New Roman" w:hint="eastAsia"/>
          <w:sz w:val="28"/>
          <w:szCs w:val="28"/>
        </w:rPr>
        <w:t>招标项目的潜在投标人应在</w:t>
      </w:r>
      <w:r w:rsidRPr="001F465A">
        <w:rPr>
          <w:rFonts w:ascii="仿宋" w:eastAsia="仿宋" w:hAnsi="仿宋" w:cs="Times New Roman" w:hint="eastAsia"/>
          <w:sz w:val="28"/>
          <w:szCs w:val="28"/>
          <w:u w:val="single"/>
        </w:rPr>
        <w:t>登陆南宁市公共资源交易中心网站（网址：https://www.nnggzy.org.cn/gxnnzbw/），在对应的招标公告正文下方下载招标文件（本项目招标文件为网上免费下载。）</w:t>
      </w:r>
      <w:r w:rsidRPr="001F465A">
        <w:rPr>
          <w:rFonts w:ascii="仿宋" w:eastAsia="仿宋" w:hAnsi="仿宋" w:cs="Times New Roman" w:hint="eastAsia"/>
          <w:sz w:val="28"/>
          <w:szCs w:val="28"/>
        </w:rPr>
        <w:t>获取招标文件，并于</w:t>
      </w:r>
      <w:r w:rsidRPr="001F465A">
        <w:rPr>
          <w:rFonts w:ascii="仿宋" w:eastAsia="仿宋" w:hAnsi="仿宋" w:cs="宋体" w:hint="eastAsia"/>
          <w:sz w:val="28"/>
          <w:szCs w:val="28"/>
          <w:u w:val="single"/>
        </w:rPr>
        <w:t>2021 年</w:t>
      </w:r>
      <w:r w:rsidR="005B64E0">
        <w:rPr>
          <w:rFonts w:ascii="仿宋" w:eastAsia="仿宋" w:hAnsi="仿宋" w:cs="宋体" w:hint="eastAsia"/>
          <w:sz w:val="28"/>
          <w:szCs w:val="28"/>
          <w:u w:val="single"/>
        </w:rPr>
        <w:t>7</w:t>
      </w:r>
      <w:r w:rsidRPr="001F465A">
        <w:rPr>
          <w:rFonts w:ascii="仿宋" w:eastAsia="仿宋" w:hAnsi="仿宋" w:cs="宋体" w:hint="eastAsia"/>
          <w:sz w:val="28"/>
          <w:szCs w:val="28"/>
          <w:u w:val="single"/>
        </w:rPr>
        <w:t>月</w:t>
      </w:r>
      <w:r w:rsidR="008E1603">
        <w:rPr>
          <w:rFonts w:ascii="仿宋" w:eastAsia="仿宋" w:hAnsi="仿宋" w:cs="宋体" w:hint="eastAsia"/>
          <w:sz w:val="28"/>
          <w:szCs w:val="28"/>
          <w:u w:val="single"/>
        </w:rPr>
        <w:t>14</w:t>
      </w:r>
      <w:r w:rsidRPr="001F465A">
        <w:rPr>
          <w:rFonts w:ascii="仿宋" w:eastAsia="仿宋" w:hAnsi="仿宋" w:cs="宋体" w:hint="eastAsia"/>
          <w:sz w:val="28"/>
          <w:szCs w:val="28"/>
          <w:u w:val="single"/>
        </w:rPr>
        <w:t>日</w:t>
      </w:r>
      <w:r w:rsidRPr="001F465A">
        <w:rPr>
          <w:rFonts w:ascii="仿宋" w:eastAsia="仿宋" w:hAnsi="仿宋" w:cs="Times New Roman" w:hint="eastAsia"/>
          <w:bCs/>
          <w:sz w:val="28"/>
          <w:szCs w:val="28"/>
          <w:u w:val="single"/>
        </w:rPr>
        <w:t xml:space="preserve"> 9 点30分</w:t>
      </w:r>
      <w:r w:rsidRPr="001F465A">
        <w:rPr>
          <w:rFonts w:ascii="仿宋" w:eastAsia="仿宋" w:hAnsi="仿宋" w:cs="Times New Roman" w:hint="eastAsia"/>
          <w:bCs/>
          <w:sz w:val="28"/>
          <w:szCs w:val="28"/>
        </w:rPr>
        <w:t>前递交投标</w:t>
      </w:r>
      <w:r w:rsidRPr="001F465A">
        <w:rPr>
          <w:rFonts w:ascii="仿宋" w:eastAsia="仿宋" w:hAnsi="仿宋" w:cs="Times New Roman"/>
          <w:bCs/>
          <w:sz w:val="28"/>
          <w:szCs w:val="28"/>
        </w:rPr>
        <w:t>文件</w:t>
      </w:r>
      <w:r w:rsidRPr="001F465A">
        <w:rPr>
          <w:rFonts w:ascii="仿宋" w:eastAsia="仿宋" w:hAnsi="仿宋" w:cs="Times New Roman" w:hint="eastAsia"/>
          <w:sz w:val="28"/>
          <w:szCs w:val="28"/>
        </w:rPr>
        <w:t>。</w:t>
      </w:r>
    </w:p>
    <w:p w:rsidR="004225B4" w:rsidRPr="001F465A" w:rsidRDefault="007C6CC8">
      <w:pPr>
        <w:keepNext/>
        <w:keepLines/>
        <w:adjustRightInd w:val="0"/>
        <w:snapToGrid w:val="0"/>
        <w:spacing w:line="520" w:lineRule="exact"/>
        <w:outlineLvl w:val="1"/>
        <w:rPr>
          <w:rFonts w:ascii="黑体" w:eastAsia="黑体" w:hAnsi="黑体" w:cs="宋体"/>
          <w:bCs/>
          <w:sz w:val="28"/>
          <w:szCs w:val="28"/>
        </w:rPr>
      </w:pPr>
      <w:bookmarkStart w:id="4" w:name="_Toc28359002"/>
      <w:bookmarkStart w:id="5" w:name="_Toc35393790"/>
      <w:bookmarkStart w:id="6" w:name="_Toc28359079"/>
      <w:bookmarkStart w:id="7" w:name="_Toc35393621"/>
      <w:bookmarkStart w:id="8" w:name="_Hlk24379207"/>
      <w:r w:rsidRPr="001F465A">
        <w:rPr>
          <w:rFonts w:ascii="黑体" w:eastAsia="黑体" w:hAnsi="黑体" w:cs="宋体" w:hint="eastAsia"/>
          <w:bCs/>
          <w:sz w:val="28"/>
          <w:szCs w:val="28"/>
        </w:rPr>
        <w:t>一、项目基本情况</w:t>
      </w:r>
      <w:bookmarkEnd w:id="4"/>
      <w:bookmarkEnd w:id="5"/>
      <w:bookmarkEnd w:id="6"/>
      <w:bookmarkEnd w:id="7"/>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项目编号：</w:t>
      </w:r>
      <w:r w:rsidRPr="001F465A">
        <w:rPr>
          <w:rFonts w:ascii="仿宋" w:eastAsia="仿宋" w:hAnsi="仿宋" w:cs="Times New Roman"/>
          <w:sz w:val="28"/>
          <w:szCs w:val="28"/>
        </w:rPr>
        <w:t>NNZC2021-G1-04017-NNJC</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项目名称：南宁市卫生健康委员会一批医疗设备采购</w:t>
      </w:r>
    </w:p>
    <w:bookmarkEnd w:id="8"/>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预算金额：</w:t>
      </w:r>
      <w:r w:rsidR="001F465A" w:rsidRPr="001F465A">
        <w:rPr>
          <w:rFonts w:ascii="仿宋" w:eastAsia="仿宋" w:hAnsi="仿宋" w:cs="Times New Roman" w:hint="eastAsia"/>
          <w:sz w:val="28"/>
          <w:szCs w:val="28"/>
        </w:rPr>
        <w:t>620</w:t>
      </w:r>
      <w:r w:rsidRPr="001F465A">
        <w:rPr>
          <w:rFonts w:ascii="仿宋" w:eastAsia="仿宋" w:hAnsi="仿宋" w:cs="Times New Roman" w:hint="eastAsia"/>
          <w:sz w:val="28"/>
          <w:szCs w:val="28"/>
        </w:rPr>
        <w:t>万元</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最高限价（如有）：</w:t>
      </w:r>
      <w:r w:rsidR="006E14CD" w:rsidRPr="001F465A">
        <w:rPr>
          <w:rFonts w:ascii="仿宋" w:eastAsia="仿宋" w:hAnsi="仿宋" w:cs="Times New Roman"/>
          <w:sz w:val="28"/>
          <w:szCs w:val="28"/>
        </w:rPr>
        <w:t xml:space="preserve"> </w:t>
      </w:r>
    </w:p>
    <w:tbl>
      <w:tblPr>
        <w:tblW w:w="9131"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
        <w:gridCol w:w="3544"/>
        <w:gridCol w:w="1701"/>
        <w:gridCol w:w="2932"/>
      </w:tblGrid>
      <w:tr w:rsidR="004225B4" w:rsidRPr="001F465A">
        <w:trPr>
          <w:trHeight w:val="510"/>
        </w:trPr>
        <w:tc>
          <w:tcPr>
            <w:tcW w:w="95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分标</w:t>
            </w:r>
          </w:p>
        </w:tc>
        <w:tc>
          <w:tcPr>
            <w:tcW w:w="354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采购内容</w:t>
            </w:r>
          </w:p>
        </w:tc>
        <w:tc>
          <w:tcPr>
            <w:tcW w:w="170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预算金额</w:t>
            </w:r>
          </w:p>
        </w:tc>
        <w:tc>
          <w:tcPr>
            <w:tcW w:w="293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审批编号</w:t>
            </w:r>
          </w:p>
        </w:tc>
      </w:tr>
      <w:tr w:rsidR="004225B4" w:rsidRPr="001F465A">
        <w:trPr>
          <w:trHeight w:val="499"/>
        </w:trPr>
        <w:tc>
          <w:tcPr>
            <w:tcW w:w="95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A</w:t>
            </w:r>
          </w:p>
        </w:tc>
        <w:tc>
          <w:tcPr>
            <w:tcW w:w="3544" w:type="dxa"/>
            <w:tcBorders>
              <w:top w:val="single" w:sz="4" w:space="0" w:color="auto"/>
              <w:left w:val="single" w:sz="4" w:space="0" w:color="auto"/>
              <w:bottom w:val="single" w:sz="4" w:space="0" w:color="auto"/>
              <w:right w:val="single" w:sz="4" w:space="0" w:color="auto"/>
            </w:tcBorders>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创面修复（治疗）中心设备</w:t>
            </w:r>
          </w:p>
        </w:tc>
        <w:tc>
          <w:tcPr>
            <w:tcW w:w="1701" w:type="dxa"/>
            <w:tcBorders>
              <w:top w:val="single" w:sz="4" w:space="0" w:color="auto"/>
              <w:left w:val="single" w:sz="4" w:space="0" w:color="auto"/>
              <w:bottom w:val="single" w:sz="4" w:space="0" w:color="auto"/>
              <w:right w:val="single" w:sz="4" w:space="0" w:color="auto"/>
            </w:tcBorders>
          </w:tcPr>
          <w:p w:rsidR="004225B4" w:rsidRPr="001F465A" w:rsidRDefault="007C6CC8">
            <w:pPr>
              <w:adjustRightInd w:val="0"/>
              <w:snapToGrid w:val="0"/>
              <w:spacing w:line="520" w:lineRule="exact"/>
              <w:ind w:firstLineChars="50" w:firstLine="140"/>
              <w:jc w:val="center"/>
              <w:rPr>
                <w:rFonts w:ascii="仿宋" w:eastAsia="仿宋" w:hAnsi="仿宋" w:cs="Times New Roman"/>
                <w:sz w:val="28"/>
                <w:szCs w:val="28"/>
              </w:rPr>
            </w:pPr>
            <w:r w:rsidRPr="001F465A">
              <w:rPr>
                <w:rFonts w:ascii="仿宋" w:eastAsia="仿宋" w:hAnsi="仿宋" w:cs="Times New Roman" w:hint="eastAsia"/>
                <w:sz w:val="28"/>
                <w:szCs w:val="28"/>
              </w:rPr>
              <w:t>100万元</w:t>
            </w:r>
          </w:p>
        </w:tc>
        <w:tc>
          <w:tcPr>
            <w:tcW w:w="2932" w:type="dxa"/>
            <w:tcBorders>
              <w:top w:val="single" w:sz="4" w:space="0" w:color="auto"/>
              <w:left w:val="single" w:sz="4" w:space="0" w:color="auto"/>
              <w:bottom w:val="single" w:sz="4" w:space="0" w:color="auto"/>
              <w:right w:val="single" w:sz="4" w:space="0" w:color="auto"/>
            </w:tcBorders>
          </w:tcPr>
          <w:p w:rsidR="004225B4" w:rsidRPr="001F465A" w:rsidRDefault="008C10B8">
            <w:pPr>
              <w:adjustRightInd w:val="0"/>
              <w:snapToGrid w:val="0"/>
              <w:spacing w:line="520" w:lineRule="exact"/>
              <w:ind w:firstLineChars="50" w:firstLine="105"/>
              <w:jc w:val="center"/>
            </w:pPr>
            <w:hyperlink r:id="rId17" w:anchor="/plan/list/detail?id=1000000000004558186&amp;encrypt=729d20b5ddfbde54884eba4576b5a2af" w:tgtFrame="_blank" w:history="1">
              <w:r w:rsidR="007C6CC8" w:rsidRPr="001F465A">
                <w:rPr>
                  <w:rFonts w:hint="eastAsia"/>
                </w:rPr>
                <w:t>NNZC2021-G1-00277-001</w:t>
              </w:r>
            </w:hyperlink>
          </w:p>
        </w:tc>
      </w:tr>
      <w:tr w:rsidR="004225B4" w:rsidRPr="001F465A">
        <w:trPr>
          <w:trHeight w:val="421"/>
        </w:trPr>
        <w:tc>
          <w:tcPr>
            <w:tcW w:w="954" w:type="dxa"/>
            <w:tcBorders>
              <w:top w:val="single" w:sz="4" w:space="0" w:color="auto"/>
              <w:left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B</w:t>
            </w:r>
          </w:p>
        </w:tc>
        <w:tc>
          <w:tcPr>
            <w:tcW w:w="354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全身彩色超声诊断系统</w:t>
            </w:r>
          </w:p>
        </w:tc>
        <w:tc>
          <w:tcPr>
            <w:tcW w:w="170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ind w:firstLineChars="50" w:firstLine="105"/>
              <w:jc w:val="center"/>
              <w:rPr>
                <w:rFonts w:ascii="仿宋" w:eastAsia="仿宋" w:hAnsi="仿宋" w:cs="Times New Roman"/>
                <w:sz w:val="28"/>
                <w:szCs w:val="28"/>
              </w:rPr>
            </w:pPr>
            <w:r w:rsidRPr="001F465A">
              <w:rPr>
                <w:rFonts w:ascii="微软雅黑" w:eastAsia="微软雅黑" w:hAnsi="微软雅黑" w:hint="eastAsia"/>
                <w:szCs w:val="21"/>
              </w:rPr>
              <w:t>305</w:t>
            </w:r>
            <w:r w:rsidRPr="001F465A">
              <w:rPr>
                <w:rFonts w:ascii="仿宋" w:eastAsia="仿宋" w:hAnsi="仿宋" w:cs="Times New Roman" w:hint="eastAsia"/>
                <w:sz w:val="28"/>
                <w:szCs w:val="28"/>
              </w:rPr>
              <w:t>万元</w:t>
            </w:r>
          </w:p>
        </w:tc>
        <w:tc>
          <w:tcPr>
            <w:tcW w:w="2932" w:type="dxa"/>
            <w:tcBorders>
              <w:top w:val="single" w:sz="4" w:space="0" w:color="auto"/>
              <w:left w:val="single" w:sz="4" w:space="0" w:color="auto"/>
              <w:bottom w:val="single" w:sz="4" w:space="0" w:color="auto"/>
              <w:right w:val="single" w:sz="4" w:space="0" w:color="auto"/>
            </w:tcBorders>
            <w:vAlign w:val="center"/>
          </w:tcPr>
          <w:p w:rsidR="004225B4" w:rsidRPr="001F465A" w:rsidRDefault="008C10B8">
            <w:pPr>
              <w:adjustRightInd w:val="0"/>
              <w:snapToGrid w:val="0"/>
              <w:spacing w:line="520" w:lineRule="exact"/>
              <w:ind w:firstLineChars="50" w:firstLine="105"/>
              <w:jc w:val="center"/>
            </w:pPr>
            <w:hyperlink r:id="rId18" w:anchor="/plan/list/detail?id=1000000000004558235&amp;encrypt=c4ebfb907d43b691f1041ed08c2f8d3c" w:tgtFrame="_blank" w:history="1">
              <w:r w:rsidR="007C6CC8" w:rsidRPr="001F465A">
                <w:rPr>
                  <w:rFonts w:hint="eastAsia"/>
                </w:rPr>
                <w:t>NNZC2021-G1-00279-001</w:t>
              </w:r>
            </w:hyperlink>
          </w:p>
        </w:tc>
      </w:tr>
      <w:tr w:rsidR="004225B4" w:rsidRPr="001F465A">
        <w:trPr>
          <w:trHeight w:val="421"/>
        </w:trPr>
        <w:tc>
          <w:tcPr>
            <w:tcW w:w="95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C</w:t>
            </w:r>
          </w:p>
        </w:tc>
        <w:tc>
          <w:tcPr>
            <w:tcW w:w="354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电子支气管镜系统</w:t>
            </w:r>
          </w:p>
        </w:tc>
        <w:tc>
          <w:tcPr>
            <w:tcW w:w="170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ind w:firstLineChars="50" w:firstLine="105"/>
              <w:jc w:val="center"/>
              <w:rPr>
                <w:rFonts w:ascii="仿宋" w:eastAsia="仿宋" w:hAnsi="仿宋" w:cs="Times New Roman"/>
                <w:sz w:val="28"/>
                <w:szCs w:val="28"/>
              </w:rPr>
            </w:pPr>
            <w:r w:rsidRPr="001F465A">
              <w:rPr>
                <w:rFonts w:ascii="微软雅黑" w:eastAsia="微软雅黑" w:hAnsi="微软雅黑" w:hint="eastAsia"/>
                <w:szCs w:val="21"/>
              </w:rPr>
              <w:t>150</w:t>
            </w:r>
            <w:r w:rsidRPr="001F465A">
              <w:rPr>
                <w:rFonts w:ascii="仿宋" w:eastAsia="仿宋" w:hAnsi="仿宋" w:cs="Times New Roman" w:hint="eastAsia"/>
                <w:sz w:val="28"/>
                <w:szCs w:val="28"/>
              </w:rPr>
              <w:t>万元</w:t>
            </w:r>
          </w:p>
        </w:tc>
        <w:tc>
          <w:tcPr>
            <w:tcW w:w="2932" w:type="dxa"/>
            <w:tcBorders>
              <w:top w:val="single" w:sz="4" w:space="0" w:color="auto"/>
              <w:left w:val="single" w:sz="4" w:space="0" w:color="auto"/>
              <w:bottom w:val="single" w:sz="4" w:space="0" w:color="auto"/>
              <w:right w:val="single" w:sz="4" w:space="0" w:color="auto"/>
            </w:tcBorders>
            <w:vAlign w:val="center"/>
          </w:tcPr>
          <w:p w:rsidR="004225B4" w:rsidRPr="001F465A" w:rsidRDefault="008C10B8">
            <w:pPr>
              <w:adjustRightInd w:val="0"/>
              <w:snapToGrid w:val="0"/>
              <w:spacing w:line="520" w:lineRule="exact"/>
              <w:ind w:firstLineChars="50" w:firstLine="105"/>
              <w:jc w:val="center"/>
            </w:pPr>
            <w:hyperlink r:id="rId19" w:anchor="/plan/list/detail?id=1000000000004558250&amp;encrypt=d7564a12d98ecb0c19e96bbb0d38435a" w:tgtFrame="_blank" w:history="1">
              <w:r w:rsidR="007C6CC8" w:rsidRPr="001F465A">
                <w:rPr>
                  <w:rFonts w:hint="eastAsia"/>
                </w:rPr>
                <w:t>NNZC2021-G1-00280-001</w:t>
              </w:r>
            </w:hyperlink>
          </w:p>
        </w:tc>
      </w:tr>
      <w:tr w:rsidR="004225B4" w:rsidRPr="001F465A">
        <w:trPr>
          <w:trHeight w:val="1446"/>
        </w:trPr>
        <w:tc>
          <w:tcPr>
            <w:tcW w:w="95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D</w:t>
            </w:r>
          </w:p>
        </w:tc>
        <w:tc>
          <w:tcPr>
            <w:tcW w:w="354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jc w:val="center"/>
              <w:rPr>
                <w:rFonts w:ascii="仿宋" w:eastAsia="仿宋" w:hAnsi="仿宋" w:cs="Times New Roman"/>
                <w:sz w:val="28"/>
                <w:szCs w:val="28"/>
              </w:rPr>
            </w:pPr>
            <w:r w:rsidRPr="001F465A">
              <w:rPr>
                <w:rFonts w:ascii="仿宋" w:eastAsia="仿宋" w:hAnsi="仿宋" w:cs="Times New Roman" w:hint="eastAsia"/>
                <w:sz w:val="28"/>
                <w:szCs w:val="28"/>
              </w:rPr>
              <w:t>麻醉机、电动手术床、二氧化碳点阵激光治疗机</w:t>
            </w:r>
          </w:p>
        </w:tc>
        <w:tc>
          <w:tcPr>
            <w:tcW w:w="170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djustRightInd w:val="0"/>
              <w:snapToGrid w:val="0"/>
              <w:spacing w:line="520" w:lineRule="exact"/>
              <w:ind w:firstLineChars="50" w:firstLine="140"/>
              <w:jc w:val="center"/>
              <w:rPr>
                <w:rFonts w:ascii="仿宋" w:eastAsia="仿宋" w:hAnsi="仿宋" w:cs="Times New Roman"/>
                <w:sz w:val="28"/>
                <w:szCs w:val="28"/>
              </w:rPr>
            </w:pPr>
            <w:r w:rsidRPr="001F465A">
              <w:rPr>
                <w:rFonts w:ascii="仿宋" w:eastAsia="仿宋" w:hAnsi="仿宋" w:cs="Times New Roman" w:hint="eastAsia"/>
                <w:sz w:val="28"/>
                <w:szCs w:val="28"/>
              </w:rPr>
              <w:t>65万元</w:t>
            </w:r>
          </w:p>
        </w:tc>
        <w:tc>
          <w:tcPr>
            <w:tcW w:w="2932" w:type="dxa"/>
            <w:tcBorders>
              <w:top w:val="single" w:sz="4" w:space="0" w:color="auto"/>
              <w:left w:val="single" w:sz="4" w:space="0" w:color="auto"/>
              <w:bottom w:val="single" w:sz="4" w:space="0" w:color="auto"/>
              <w:right w:val="single" w:sz="4" w:space="0" w:color="auto"/>
            </w:tcBorders>
            <w:vAlign w:val="center"/>
          </w:tcPr>
          <w:p w:rsidR="004225B4" w:rsidRPr="001F465A" w:rsidRDefault="008C10B8">
            <w:pPr>
              <w:adjustRightInd w:val="0"/>
              <w:snapToGrid w:val="0"/>
              <w:spacing w:line="520" w:lineRule="exact"/>
              <w:ind w:firstLineChars="50" w:firstLine="105"/>
              <w:jc w:val="center"/>
            </w:pPr>
            <w:hyperlink r:id="rId20" w:anchor="/plan/list/detail?id=1000000000004558231&amp;encrypt=4b697d4613457a93171ce727a9d1db3f" w:tgtFrame="_blank" w:history="1">
              <w:r w:rsidR="007C6CC8" w:rsidRPr="001F465A">
                <w:rPr>
                  <w:rFonts w:hint="eastAsia"/>
                </w:rPr>
                <w:t>NNZC2021-G1-00278-001</w:t>
              </w:r>
            </w:hyperlink>
            <w:r w:rsidR="007C6CC8" w:rsidRPr="001F465A">
              <w:rPr>
                <w:rFonts w:hint="eastAsia"/>
              </w:rPr>
              <w:t>、</w:t>
            </w:r>
            <w:hyperlink r:id="rId21" w:anchor="/plan/list/detail?id=1000000000004558199&amp;encrypt=460c6e43c4a088a500869e6083b581a3" w:tgtFrame="_blank" w:history="1">
              <w:r w:rsidR="007C6CC8" w:rsidRPr="001F465A">
                <w:rPr>
                  <w:rFonts w:hint="eastAsia"/>
                </w:rPr>
                <w:t>NNZC2021-G1-00278-002</w:t>
              </w:r>
            </w:hyperlink>
            <w:r w:rsidR="007C6CC8" w:rsidRPr="001F465A">
              <w:rPr>
                <w:rFonts w:hint="eastAsia"/>
              </w:rPr>
              <w:t>、</w:t>
            </w:r>
            <w:hyperlink r:id="rId22" w:anchor="/plan/list/detail?id=1000000000004558198&amp;encrypt=1a6fb94a1b902da8c3cc84f49fd201ec" w:tgtFrame="_blank" w:history="1">
              <w:r w:rsidR="007C6CC8" w:rsidRPr="001F465A">
                <w:rPr>
                  <w:rFonts w:hint="eastAsia"/>
                </w:rPr>
                <w:t>NNZC2021-G1-00278-003</w:t>
              </w:r>
            </w:hyperlink>
          </w:p>
        </w:tc>
      </w:tr>
    </w:tbl>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采购需求：</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A分标：创面修复（治疗）中心设备1套；</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B分标：全身彩色超声诊断系统1套；</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C分标：电子支气管镜系统</w:t>
      </w:r>
      <w:r w:rsidR="004E6A80" w:rsidRPr="004E6A80">
        <w:rPr>
          <w:rFonts w:ascii="仿宋" w:eastAsia="仿宋" w:hAnsi="仿宋" w:cs="Times New Roman" w:hint="eastAsia"/>
          <w:sz w:val="28"/>
          <w:szCs w:val="28"/>
        </w:rPr>
        <w:t>1套</w:t>
      </w:r>
      <w:r w:rsidRPr="001F465A">
        <w:rPr>
          <w:rFonts w:ascii="仿宋" w:eastAsia="仿宋" w:hAnsi="仿宋" w:cs="Times New Roman" w:hint="eastAsia"/>
          <w:sz w:val="28"/>
          <w:szCs w:val="28"/>
        </w:rPr>
        <w:t>；</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D分标：麻醉机1台、电动手术床1</w:t>
      </w:r>
      <w:r w:rsidR="004E6A80">
        <w:rPr>
          <w:rFonts w:ascii="仿宋" w:eastAsia="仿宋" w:hAnsi="仿宋" w:cs="Times New Roman" w:hint="eastAsia"/>
          <w:sz w:val="28"/>
          <w:szCs w:val="28"/>
        </w:rPr>
        <w:t>台</w:t>
      </w:r>
      <w:r w:rsidRPr="001F465A">
        <w:rPr>
          <w:rFonts w:ascii="仿宋" w:eastAsia="仿宋" w:hAnsi="仿宋" w:cs="Times New Roman" w:hint="eastAsia"/>
          <w:sz w:val="28"/>
          <w:szCs w:val="28"/>
        </w:rPr>
        <w:t>、二氧化碳点阵激光治疗机1台。</w:t>
      </w:r>
    </w:p>
    <w:p w:rsidR="004225B4" w:rsidRPr="001F465A" w:rsidRDefault="00A37D37">
      <w:pPr>
        <w:adjustRightInd w:val="0"/>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具</w:t>
      </w:r>
      <w:r w:rsidR="007C6CC8" w:rsidRPr="001F465A">
        <w:rPr>
          <w:rFonts w:ascii="仿宋" w:eastAsia="仿宋" w:hAnsi="仿宋" w:cs="Times New Roman" w:hint="eastAsia"/>
          <w:sz w:val="28"/>
          <w:szCs w:val="28"/>
        </w:rPr>
        <w:t>体要求详见招标文件。</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lastRenderedPageBreak/>
        <w:t>合同履行期限：具体要求详见招标文件。</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本项目不接受联合体投标。</w:t>
      </w:r>
    </w:p>
    <w:p w:rsidR="004225B4" w:rsidRPr="001F465A" w:rsidRDefault="007C6CC8">
      <w:pPr>
        <w:keepNext/>
        <w:keepLines/>
        <w:adjustRightInd w:val="0"/>
        <w:snapToGrid w:val="0"/>
        <w:spacing w:line="520" w:lineRule="exact"/>
        <w:outlineLvl w:val="1"/>
        <w:rPr>
          <w:rFonts w:ascii="黑体" w:eastAsia="黑体" w:hAnsi="黑体" w:cs="宋体"/>
          <w:bCs/>
          <w:sz w:val="28"/>
          <w:szCs w:val="28"/>
        </w:rPr>
      </w:pPr>
      <w:bookmarkStart w:id="9" w:name="_Toc35393622"/>
      <w:bookmarkStart w:id="10" w:name="_Toc35393791"/>
      <w:bookmarkStart w:id="11" w:name="_Toc28359080"/>
      <w:bookmarkStart w:id="12" w:name="_Toc28359003"/>
      <w:r w:rsidRPr="001F465A">
        <w:rPr>
          <w:rFonts w:ascii="黑体" w:eastAsia="黑体" w:hAnsi="黑体" w:cs="宋体" w:hint="eastAsia"/>
          <w:bCs/>
          <w:sz w:val="28"/>
          <w:szCs w:val="28"/>
        </w:rPr>
        <w:t>二、申请人的资格要求：</w:t>
      </w:r>
      <w:bookmarkEnd w:id="9"/>
      <w:bookmarkEnd w:id="10"/>
      <w:bookmarkEnd w:id="11"/>
      <w:bookmarkEnd w:id="12"/>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1.满足《中华人民共和国政府采购法》第二十二条规定；</w:t>
      </w:r>
    </w:p>
    <w:p w:rsidR="004225B4" w:rsidRPr="001F465A" w:rsidRDefault="007C6CC8">
      <w:pPr>
        <w:adjustRightInd w:val="0"/>
        <w:snapToGrid w:val="0"/>
        <w:spacing w:line="520" w:lineRule="exact"/>
        <w:ind w:firstLineChars="200" w:firstLine="560"/>
        <w:rPr>
          <w:rFonts w:ascii="仿宋" w:eastAsia="仿宋" w:hAnsi="仿宋" w:cs="Times New Roman"/>
          <w:sz w:val="28"/>
          <w:szCs w:val="28"/>
        </w:rPr>
      </w:pPr>
      <w:bookmarkStart w:id="13" w:name="_Toc28359004"/>
      <w:bookmarkStart w:id="14" w:name="_Toc28359081"/>
      <w:r w:rsidRPr="001F465A">
        <w:rPr>
          <w:rFonts w:ascii="仿宋" w:eastAsia="仿宋" w:hAnsi="仿宋" w:cs="Times New Roman"/>
          <w:sz w:val="28"/>
          <w:szCs w:val="28"/>
        </w:rPr>
        <w:t>2</w:t>
      </w:r>
      <w:r w:rsidRPr="001F465A">
        <w:rPr>
          <w:rFonts w:ascii="仿宋" w:eastAsia="仿宋" w:hAnsi="仿宋" w:cs="Times New Roman" w:hint="eastAsia"/>
          <w:sz w:val="28"/>
          <w:szCs w:val="28"/>
        </w:rPr>
        <w:t>.落实政府采购政策需满足的资格要求：</w:t>
      </w:r>
      <w:r w:rsidRPr="001F465A">
        <w:rPr>
          <w:rFonts w:ascii="仿宋" w:eastAsia="仿宋" w:hAnsi="仿宋" w:cs="Times New Roman" w:hint="eastAsia"/>
          <w:sz w:val="28"/>
          <w:szCs w:val="28"/>
          <w:u w:val="single"/>
        </w:rPr>
        <w:t>投标人未被列入失信被执行人、重大税收违法案件当事人名单、政府采购严重违法失信行为记录名单；</w:t>
      </w:r>
    </w:p>
    <w:p w:rsidR="00D17563" w:rsidRDefault="007C6CC8" w:rsidP="00D17563">
      <w:pPr>
        <w:adjustRightInd w:val="0"/>
        <w:snapToGrid w:val="0"/>
        <w:spacing w:line="520" w:lineRule="exact"/>
        <w:ind w:firstLineChars="200" w:firstLine="560"/>
        <w:rPr>
          <w:rFonts w:ascii="仿宋" w:eastAsia="仿宋" w:hAnsi="仿宋" w:cs="Times New Roman"/>
          <w:sz w:val="28"/>
          <w:szCs w:val="28"/>
        </w:rPr>
      </w:pPr>
      <w:r w:rsidRPr="001F465A">
        <w:rPr>
          <w:rFonts w:ascii="仿宋" w:eastAsia="仿宋" w:hAnsi="仿宋" w:cs="Times New Roman" w:hint="eastAsia"/>
          <w:sz w:val="28"/>
          <w:szCs w:val="28"/>
        </w:rPr>
        <w:t>3.本项目的特定资格要求：</w:t>
      </w:r>
    </w:p>
    <w:p w:rsidR="00D17563" w:rsidRPr="00D17563" w:rsidRDefault="00D17563" w:rsidP="00D17563">
      <w:pPr>
        <w:adjustRightInd w:val="0"/>
        <w:snapToGrid w:val="0"/>
        <w:spacing w:line="520" w:lineRule="exact"/>
        <w:ind w:firstLineChars="200" w:firstLine="560"/>
        <w:rPr>
          <w:rFonts w:ascii="仿宋" w:eastAsia="仿宋" w:hAnsi="仿宋" w:cs="Times New Roman"/>
          <w:sz w:val="28"/>
          <w:szCs w:val="28"/>
          <w:u w:val="single"/>
        </w:rPr>
      </w:pPr>
      <w:r w:rsidRPr="00D17563">
        <w:rPr>
          <w:rFonts w:ascii="仿宋" w:eastAsia="仿宋" w:hAnsi="仿宋" w:cs="Times New Roman" w:hint="eastAsia"/>
          <w:sz w:val="28"/>
          <w:szCs w:val="28"/>
          <w:u w:val="single"/>
        </w:rPr>
        <w:t>A、C分标：具有国内法人资格，注册经营范围满足所投分标采购内容的供应商,且具有有效的医疗器械生产许可证或医疗器械经营备案证明或医疗器械经营许可证之一；</w:t>
      </w:r>
    </w:p>
    <w:p w:rsidR="00D17563" w:rsidRPr="00D17563" w:rsidRDefault="00D17563" w:rsidP="00D17563">
      <w:pPr>
        <w:adjustRightInd w:val="0"/>
        <w:snapToGrid w:val="0"/>
        <w:spacing w:line="520" w:lineRule="exact"/>
        <w:ind w:firstLineChars="200" w:firstLine="560"/>
        <w:rPr>
          <w:rFonts w:ascii="仿宋" w:eastAsia="仿宋" w:hAnsi="仿宋" w:cs="Times New Roman"/>
          <w:sz w:val="28"/>
          <w:szCs w:val="28"/>
          <w:u w:val="single"/>
        </w:rPr>
      </w:pPr>
      <w:r w:rsidRPr="00D17563">
        <w:rPr>
          <w:rFonts w:ascii="仿宋" w:eastAsia="仿宋" w:hAnsi="仿宋" w:cs="Times New Roman" w:hint="eastAsia"/>
          <w:sz w:val="28"/>
          <w:szCs w:val="28"/>
          <w:u w:val="single"/>
        </w:rPr>
        <w:t>B、D分标：具有国内法人资格，注册经营范围满足所投分标采购内容的供应商,且具有有效的医疗器械生产许可证或医疗器械经营许可证。</w:t>
      </w:r>
    </w:p>
    <w:p w:rsidR="004225B4" w:rsidRPr="001F465A" w:rsidRDefault="00D17563" w:rsidP="00D17563">
      <w:pPr>
        <w:adjustRightInd w:val="0"/>
        <w:snapToGrid w:val="0"/>
        <w:spacing w:line="520" w:lineRule="exact"/>
        <w:ind w:firstLineChars="200" w:firstLine="560"/>
        <w:rPr>
          <w:rFonts w:ascii="仿宋" w:eastAsia="仿宋" w:hAnsi="仿宋" w:cs="Times New Roman"/>
          <w:i/>
          <w:iCs/>
          <w:sz w:val="28"/>
          <w:szCs w:val="28"/>
          <w:u w:val="single"/>
        </w:rPr>
      </w:pPr>
      <w:r w:rsidRPr="00D17563">
        <w:rPr>
          <w:rFonts w:ascii="仿宋" w:eastAsia="仿宋" w:hAnsi="仿宋" w:cs="Times New Roman" w:hint="eastAsia"/>
          <w:sz w:val="28"/>
          <w:szCs w:val="28"/>
          <w:u w:val="single"/>
        </w:rPr>
        <w:t>本项目允许同时投多个分标，中标多个分标。</w:t>
      </w:r>
    </w:p>
    <w:p w:rsidR="004225B4" w:rsidRPr="001F465A" w:rsidRDefault="007C6CC8">
      <w:pPr>
        <w:keepNext/>
        <w:keepLines/>
        <w:adjustRightInd w:val="0"/>
        <w:snapToGrid w:val="0"/>
        <w:spacing w:line="520" w:lineRule="exact"/>
        <w:outlineLvl w:val="1"/>
        <w:rPr>
          <w:rFonts w:ascii="黑体" w:eastAsia="黑体" w:hAnsi="黑体" w:cs="宋体"/>
          <w:bCs/>
          <w:sz w:val="28"/>
          <w:szCs w:val="28"/>
        </w:rPr>
      </w:pPr>
      <w:bookmarkStart w:id="15" w:name="_Toc35393623"/>
      <w:bookmarkStart w:id="16" w:name="_Toc35393792"/>
      <w:r w:rsidRPr="001F465A">
        <w:rPr>
          <w:rFonts w:ascii="黑体" w:eastAsia="黑体" w:hAnsi="黑体" w:cs="宋体" w:hint="eastAsia"/>
          <w:bCs/>
          <w:sz w:val="28"/>
          <w:szCs w:val="28"/>
        </w:rPr>
        <w:t>三、获取招标文件</w:t>
      </w:r>
      <w:bookmarkEnd w:id="13"/>
      <w:bookmarkEnd w:id="14"/>
      <w:bookmarkEnd w:id="15"/>
      <w:bookmarkEnd w:id="16"/>
    </w:p>
    <w:p w:rsidR="004225B4" w:rsidRPr="001F465A" w:rsidRDefault="007C6CC8">
      <w:pPr>
        <w:adjustRightInd w:val="0"/>
        <w:snapToGrid w:val="0"/>
        <w:spacing w:line="520" w:lineRule="exact"/>
        <w:ind w:firstLine="540"/>
        <w:rPr>
          <w:rFonts w:ascii="仿宋" w:eastAsia="仿宋" w:hAnsi="仿宋" w:cs="宋体"/>
          <w:sz w:val="28"/>
          <w:szCs w:val="28"/>
        </w:rPr>
      </w:pPr>
      <w:r w:rsidRPr="001F465A">
        <w:rPr>
          <w:rFonts w:ascii="仿宋" w:eastAsia="仿宋" w:hAnsi="仿宋" w:cs="宋体" w:hint="eastAsia"/>
          <w:sz w:val="28"/>
          <w:szCs w:val="28"/>
        </w:rPr>
        <w:t>时间：</w:t>
      </w:r>
      <w:r w:rsidRPr="001F465A">
        <w:rPr>
          <w:rFonts w:ascii="仿宋" w:eastAsia="仿宋" w:hAnsi="仿宋" w:cs="宋体" w:hint="eastAsia"/>
          <w:sz w:val="28"/>
          <w:szCs w:val="28"/>
          <w:u w:val="single"/>
        </w:rPr>
        <w:t xml:space="preserve">2021年 </w:t>
      </w:r>
      <w:r w:rsidR="005B64E0">
        <w:rPr>
          <w:rFonts w:ascii="仿宋" w:eastAsia="仿宋" w:hAnsi="仿宋" w:cs="宋体" w:hint="eastAsia"/>
          <w:sz w:val="28"/>
          <w:szCs w:val="28"/>
          <w:u w:val="single"/>
        </w:rPr>
        <w:t>6</w:t>
      </w:r>
      <w:r w:rsidRPr="001F465A">
        <w:rPr>
          <w:rFonts w:ascii="仿宋" w:eastAsia="仿宋" w:hAnsi="仿宋" w:cs="宋体" w:hint="eastAsia"/>
          <w:sz w:val="28"/>
          <w:szCs w:val="28"/>
          <w:u w:val="single"/>
        </w:rPr>
        <w:t xml:space="preserve">月 </w:t>
      </w:r>
      <w:r w:rsidR="005B64E0">
        <w:rPr>
          <w:rFonts w:ascii="仿宋" w:eastAsia="仿宋" w:hAnsi="仿宋" w:cs="宋体" w:hint="eastAsia"/>
          <w:sz w:val="28"/>
          <w:szCs w:val="28"/>
          <w:u w:val="single"/>
        </w:rPr>
        <w:t>2</w:t>
      </w:r>
      <w:r w:rsidR="008E1603">
        <w:rPr>
          <w:rFonts w:ascii="仿宋" w:eastAsia="仿宋" w:hAnsi="仿宋" w:cs="宋体" w:hint="eastAsia"/>
          <w:sz w:val="28"/>
          <w:szCs w:val="28"/>
          <w:u w:val="single"/>
        </w:rPr>
        <w:t>2</w:t>
      </w:r>
      <w:r w:rsidRPr="001F465A">
        <w:rPr>
          <w:rFonts w:ascii="仿宋" w:eastAsia="仿宋" w:hAnsi="仿宋" w:cs="宋体" w:hint="eastAsia"/>
          <w:sz w:val="28"/>
          <w:szCs w:val="28"/>
          <w:u w:val="single"/>
        </w:rPr>
        <w:t xml:space="preserve"> 日</w:t>
      </w:r>
      <w:r w:rsidRPr="001F465A">
        <w:rPr>
          <w:rFonts w:ascii="仿宋" w:eastAsia="仿宋" w:hAnsi="仿宋" w:cs="宋体" w:hint="eastAsia"/>
          <w:sz w:val="28"/>
          <w:szCs w:val="28"/>
        </w:rPr>
        <w:t>至</w:t>
      </w:r>
      <w:r w:rsidR="008E1603" w:rsidRPr="001F465A">
        <w:rPr>
          <w:rFonts w:ascii="仿宋" w:eastAsia="仿宋" w:hAnsi="仿宋" w:cs="宋体" w:hint="eastAsia"/>
          <w:sz w:val="28"/>
          <w:szCs w:val="28"/>
          <w:u w:val="single"/>
        </w:rPr>
        <w:t>2021 年</w:t>
      </w:r>
      <w:r w:rsidR="008E1603">
        <w:rPr>
          <w:rFonts w:ascii="仿宋" w:eastAsia="仿宋" w:hAnsi="仿宋" w:cs="宋体" w:hint="eastAsia"/>
          <w:sz w:val="28"/>
          <w:szCs w:val="28"/>
          <w:u w:val="single"/>
        </w:rPr>
        <w:t>7</w:t>
      </w:r>
      <w:r w:rsidR="008E1603" w:rsidRPr="001F465A">
        <w:rPr>
          <w:rFonts w:ascii="仿宋" w:eastAsia="仿宋" w:hAnsi="仿宋" w:cs="宋体" w:hint="eastAsia"/>
          <w:sz w:val="28"/>
          <w:szCs w:val="28"/>
          <w:u w:val="single"/>
        </w:rPr>
        <w:t>月</w:t>
      </w:r>
      <w:r w:rsidR="008E1603">
        <w:rPr>
          <w:rFonts w:ascii="仿宋" w:eastAsia="仿宋" w:hAnsi="仿宋" w:cs="宋体" w:hint="eastAsia"/>
          <w:sz w:val="28"/>
          <w:szCs w:val="28"/>
          <w:u w:val="single"/>
        </w:rPr>
        <w:t>14</w:t>
      </w:r>
      <w:r w:rsidR="008E1603" w:rsidRPr="001F465A">
        <w:rPr>
          <w:rFonts w:ascii="仿宋" w:eastAsia="仿宋" w:hAnsi="仿宋" w:cs="宋体" w:hint="eastAsia"/>
          <w:sz w:val="28"/>
          <w:szCs w:val="28"/>
          <w:u w:val="single"/>
        </w:rPr>
        <w:t>日</w:t>
      </w:r>
      <w:r w:rsidRPr="001F465A">
        <w:rPr>
          <w:rFonts w:ascii="仿宋" w:eastAsia="仿宋" w:hAnsi="仿宋" w:cs="宋体" w:hint="eastAsia"/>
          <w:iCs/>
          <w:sz w:val="28"/>
          <w:szCs w:val="28"/>
          <w:u w:val="single"/>
        </w:rPr>
        <w:t>（</w:t>
      </w:r>
      <w:r w:rsidRPr="001F465A">
        <w:rPr>
          <w:rFonts w:ascii="仿宋" w:eastAsia="仿宋" w:hAnsi="仿宋" w:cs="宋体" w:hint="eastAsia"/>
          <w:i/>
          <w:sz w:val="28"/>
          <w:szCs w:val="28"/>
          <w:u w:val="single"/>
        </w:rPr>
        <w:t>提供期限自本公告发布之日起不得少于5个工作日</w:t>
      </w:r>
      <w:r w:rsidRPr="001F465A">
        <w:rPr>
          <w:rFonts w:ascii="仿宋" w:eastAsia="仿宋" w:hAnsi="仿宋" w:cs="宋体" w:hint="eastAsia"/>
          <w:iCs/>
          <w:sz w:val="28"/>
          <w:szCs w:val="28"/>
          <w:u w:val="single"/>
        </w:rPr>
        <w:t>）</w:t>
      </w:r>
      <w:r w:rsidRPr="001F465A">
        <w:rPr>
          <w:rFonts w:ascii="仿宋" w:eastAsia="仿宋" w:hAnsi="仿宋" w:cs="宋体" w:hint="eastAsia"/>
          <w:sz w:val="28"/>
          <w:szCs w:val="28"/>
        </w:rPr>
        <w:t>，每天上午</w:t>
      </w:r>
      <w:r w:rsidRPr="001F465A">
        <w:rPr>
          <w:rFonts w:ascii="仿宋" w:eastAsia="仿宋" w:hAnsi="仿宋" w:cs="宋体" w:hint="eastAsia"/>
          <w:sz w:val="28"/>
          <w:szCs w:val="28"/>
          <w:u w:val="single"/>
        </w:rPr>
        <w:t>8</w:t>
      </w:r>
      <w:r w:rsidRPr="001F465A">
        <w:rPr>
          <w:rFonts w:ascii="仿宋" w:eastAsia="仿宋" w:hAnsi="仿宋" w:cs="宋体" w:hint="eastAsia"/>
          <w:sz w:val="28"/>
          <w:szCs w:val="28"/>
        </w:rPr>
        <w:t>至</w:t>
      </w:r>
      <w:r w:rsidRPr="001F465A">
        <w:rPr>
          <w:rFonts w:ascii="仿宋" w:eastAsia="仿宋" w:hAnsi="仿宋" w:cs="宋体" w:hint="eastAsia"/>
          <w:sz w:val="28"/>
          <w:szCs w:val="28"/>
          <w:u w:val="single"/>
        </w:rPr>
        <w:t>12：00</w:t>
      </w:r>
      <w:r w:rsidRPr="001F465A">
        <w:rPr>
          <w:rFonts w:ascii="仿宋" w:eastAsia="仿宋" w:hAnsi="仿宋" w:cs="宋体" w:hint="eastAsia"/>
          <w:sz w:val="28"/>
          <w:szCs w:val="28"/>
        </w:rPr>
        <w:t>，下午</w:t>
      </w:r>
      <w:r w:rsidRPr="001F465A">
        <w:rPr>
          <w:rFonts w:ascii="仿宋" w:eastAsia="仿宋" w:hAnsi="仿宋" w:cs="宋体" w:hint="eastAsia"/>
          <w:sz w:val="28"/>
          <w:szCs w:val="28"/>
          <w:u w:val="single"/>
        </w:rPr>
        <w:t>12</w:t>
      </w:r>
      <w:r w:rsidRPr="001F465A">
        <w:rPr>
          <w:rFonts w:ascii="仿宋" w:eastAsia="仿宋" w:hAnsi="仿宋" w:cs="宋体" w:hint="eastAsia"/>
          <w:sz w:val="28"/>
          <w:szCs w:val="28"/>
        </w:rPr>
        <w:t>至</w:t>
      </w:r>
      <w:r w:rsidRPr="001F465A">
        <w:rPr>
          <w:rFonts w:ascii="仿宋" w:eastAsia="仿宋" w:hAnsi="仿宋" w:cs="宋体" w:hint="eastAsia"/>
          <w:sz w:val="28"/>
          <w:szCs w:val="28"/>
          <w:u w:val="single"/>
        </w:rPr>
        <w:t>21：00</w:t>
      </w:r>
      <w:r w:rsidRPr="001F465A">
        <w:rPr>
          <w:rFonts w:ascii="仿宋" w:eastAsia="仿宋" w:hAnsi="仿宋" w:cs="宋体" w:hint="eastAsia"/>
          <w:sz w:val="28"/>
          <w:szCs w:val="28"/>
        </w:rPr>
        <w:t>（北京时间，</w:t>
      </w:r>
      <w:r w:rsidRPr="001F465A">
        <w:rPr>
          <w:rFonts w:ascii="仿宋" w:eastAsia="仿宋" w:hAnsi="仿宋" w:cs="宋体"/>
          <w:sz w:val="28"/>
          <w:szCs w:val="28"/>
        </w:rPr>
        <w:t>法定节假日</w:t>
      </w:r>
      <w:r w:rsidRPr="001F465A">
        <w:rPr>
          <w:rFonts w:ascii="仿宋" w:eastAsia="仿宋" w:hAnsi="仿宋" w:cs="宋体" w:hint="eastAsia"/>
          <w:sz w:val="28"/>
          <w:szCs w:val="28"/>
        </w:rPr>
        <w:t>除外）</w:t>
      </w:r>
    </w:p>
    <w:p w:rsidR="004225B4" w:rsidRPr="001F465A" w:rsidRDefault="007C6CC8">
      <w:pPr>
        <w:adjustRightInd w:val="0"/>
        <w:snapToGrid w:val="0"/>
        <w:spacing w:line="520" w:lineRule="exact"/>
        <w:ind w:firstLine="540"/>
        <w:rPr>
          <w:rFonts w:ascii="仿宋" w:eastAsia="仿宋" w:hAnsi="仿宋" w:cs="宋体"/>
          <w:sz w:val="28"/>
          <w:szCs w:val="28"/>
          <w:u w:val="single"/>
        </w:rPr>
      </w:pPr>
      <w:r w:rsidRPr="001F465A">
        <w:rPr>
          <w:rFonts w:ascii="仿宋" w:eastAsia="仿宋" w:hAnsi="仿宋" w:cs="宋体" w:hint="eastAsia"/>
          <w:sz w:val="28"/>
          <w:szCs w:val="28"/>
        </w:rPr>
        <w:t>地点：登陆南宁市公共资源交易中心网站（网址：https://www.nnggzy.org.cn/gxnnzbw/），在对应的招标公告正文下方下载招标文件</w:t>
      </w:r>
    </w:p>
    <w:p w:rsidR="004225B4" w:rsidRPr="001F465A" w:rsidRDefault="007C6CC8">
      <w:pPr>
        <w:adjustRightInd w:val="0"/>
        <w:snapToGrid w:val="0"/>
        <w:spacing w:line="520" w:lineRule="exact"/>
        <w:ind w:firstLine="540"/>
        <w:rPr>
          <w:rFonts w:ascii="仿宋" w:eastAsia="仿宋" w:hAnsi="仿宋" w:cs="宋体"/>
          <w:sz w:val="28"/>
          <w:szCs w:val="28"/>
          <w:u w:val="single"/>
        </w:rPr>
      </w:pPr>
      <w:r w:rsidRPr="001F465A">
        <w:rPr>
          <w:rFonts w:ascii="仿宋" w:eastAsia="仿宋" w:hAnsi="仿宋" w:cs="宋体" w:hint="eastAsia"/>
          <w:sz w:val="28"/>
          <w:szCs w:val="28"/>
        </w:rPr>
        <w:t>方式：本项目招标文件为网上免费下载</w:t>
      </w:r>
    </w:p>
    <w:p w:rsidR="004225B4" w:rsidRPr="001F465A" w:rsidRDefault="007C6CC8">
      <w:pPr>
        <w:adjustRightInd w:val="0"/>
        <w:snapToGrid w:val="0"/>
        <w:spacing w:line="520" w:lineRule="exact"/>
        <w:ind w:firstLine="540"/>
        <w:rPr>
          <w:rFonts w:ascii="仿宋" w:eastAsia="仿宋" w:hAnsi="仿宋" w:cs="宋体"/>
          <w:sz w:val="28"/>
          <w:szCs w:val="28"/>
        </w:rPr>
      </w:pPr>
      <w:r w:rsidRPr="001F465A">
        <w:rPr>
          <w:rFonts w:ascii="仿宋" w:eastAsia="仿宋" w:hAnsi="仿宋" w:cs="宋体" w:hint="eastAsia"/>
          <w:sz w:val="28"/>
          <w:szCs w:val="28"/>
        </w:rPr>
        <w:t>售价：0元/份。</w:t>
      </w:r>
    </w:p>
    <w:p w:rsidR="004225B4" w:rsidRPr="001F465A" w:rsidRDefault="007C6CC8">
      <w:pPr>
        <w:keepNext/>
        <w:keepLines/>
        <w:adjustRightInd w:val="0"/>
        <w:snapToGrid w:val="0"/>
        <w:spacing w:line="520" w:lineRule="exact"/>
        <w:outlineLvl w:val="1"/>
        <w:rPr>
          <w:rFonts w:ascii="黑体" w:eastAsia="黑体" w:hAnsi="黑体" w:cs="宋体"/>
          <w:bCs/>
          <w:sz w:val="28"/>
          <w:szCs w:val="28"/>
        </w:rPr>
      </w:pPr>
      <w:bookmarkStart w:id="17" w:name="_Toc28359082"/>
      <w:bookmarkStart w:id="18" w:name="_Toc28359005"/>
      <w:bookmarkStart w:id="19" w:name="_Toc35393624"/>
      <w:bookmarkStart w:id="20" w:name="_Toc35393793"/>
      <w:r w:rsidRPr="001F465A">
        <w:rPr>
          <w:rFonts w:ascii="黑体" w:eastAsia="黑体" w:hAnsi="黑体" w:cs="宋体" w:hint="eastAsia"/>
          <w:bCs/>
          <w:sz w:val="28"/>
          <w:szCs w:val="28"/>
        </w:rPr>
        <w:t>四、提交投标文件</w:t>
      </w:r>
      <w:bookmarkEnd w:id="17"/>
      <w:bookmarkEnd w:id="18"/>
      <w:r w:rsidRPr="001F465A">
        <w:rPr>
          <w:rFonts w:ascii="黑体" w:eastAsia="黑体" w:hAnsi="黑体" w:cs="宋体" w:hint="eastAsia"/>
          <w:bCs/>
          <w:sz w:val="28"/>
          <w:szCs w:val="28"/>
        </w:rPr>
        <w:t>截止时间、开标时间和地点</w:t>
      </w:r>
      <w:bookmarkEnd w:id="19"/>
      <w:bookmarkEnd w:id="20"/>
    </w:p>
    <w:p w:rsidR="004225B4" w:rsidRPr="001F465A" w:rsidRDefault="008E1603" w:rsidP="005B64E0">
      <w:pPr>
        <w:adjustRightInd w:val="0"/>
        <w:snapToGrid w:val="0"/>
        <w:spacing w:line="520" w:lineRule="exact"/>
        <w:ind w:firstLineChars="200" w:firstLine="560"/>
        <w:rPr>
          <w:rFonts w:ascii="仿宋" w:eastAsia="仿宋" w:hAnsi="仿宋" w:cs="Times New Roman"/>
          <w:bCs/>
          <w:sz w:val="28"/>
          <w:szCs w:val="28"/>
          <w:u w:val="single"/>
        </w:rPr>
      </w:pPr>
      <w:r w:rsidRPr="001F465A">
        <w:rPr>
          <w:rFonts w:ascii="仿宋" w:eastAsia="仿宋" w:hAnsi="仿宋" w:cs="宋体" w:hint="eastAsia"/>
          <w:sz w:val="28"/>
          <w:szCs w:val="28"/>
          <w:u w:val="single"/>
        </w:rPr>
        <w:t>2021 年</w:t>
      </w:r>
      <w:r>
        <w:rPr>
          <w:rFonts w:ascii="仿宋" w:eastAsia="仿宋" w:hAnsi="仿宋" w:cs="宋体" w:hint="eastAsia"/>
          <w:sz w:val="28"/>
          <w:szCs w:val="28"/>
          <w:u w:val="single"/>
        </w:rPr>
        <w:t>7</w:t>
      </w:r>
      <w:r w:rsidRPr="001F465A">
        <w:rPr>
          <w:rFonts w:ascii="仿宋" w:eastAsia="仿宋" w:hAnsi="仿宋" w:cs="宋体" w:hint="eastAsia"/>
          <w:sz w:val="28"/>
          <w:szCs w:val="28"/>
          <w:u w:val="single"/>
        </w:rPr>
        <w:t>月</w:t>
      </w:r>
      <w:r>
        <w:rPr>
          <w:rFonts w:ascii="仿宋" w:eastAsia="仿宋" w:hAnsi="仿宋" w:cs="宋体" w:hint="eastAsia"/>
          <w:sz w:val="28"/>
          <w:szCs w:val="28"/>
          <w:u w:val="single"/>
        </w:rPr>
        <w:t>14</w:t>
      </w:r>
      <w:r w:rsidRPr="001F465A">
        <w:rPr>
          <w:rFonts w:ascii="仿宋" w:eastAsia="仿宋" w:hAnsi="仿宋" w:cs="宋体" w:hint="eastAsia"/>
          <w:sz w:val="28"/>
          <w:szCs w:val="28"/>
          <w:u w:val="single"/>
        </w:rPr>
        <w:t>日</w:t>
      </w:r>
      <w:r w:rsidR="007C6CC8" w:rsidRPr="001F465A">
        <w:rPr>
          <w:rFonts w:ascii="仿宋" w:eastAsia="仿宋" w:hAnsi="仿宋" w:cs="Times New Roman" w:hint="eastAsia"/>
          <w:bCs/>
          <w:sz w:val="28"/>
          <w:szCs w:val="28"/>
          <w:u w:val="single"/>
        </w:rPr>
        <w:t>9 点30分</w:t>
      </w:r>
      <w:r w:rsidR="007C6CC8" w:rsidRPr="001F465A">
        <w:rPr>
          <w:rFonts w:ascii="仿宋" w:eastAsia="仿宋" w:hAnsi="仿宋" w:cs="Times New Roman" w:hint="eastAsia"/>
          <w:bCs/>
          <w:sz w:val="28"/>
          <w:szCs w:val="28"/>
        </w:rPr>
        <w:t>（北京时间）</w:t>
      </w:r>
      <w:r w:rsidR="007C6CC8" w:rsidRPr="001F465A">
        <w:rPr>
          <w:rFonts w:ascii="仿宋" w:eastAsia="仿宋" w:hAnsi="仿宋" w:cs="宋体" w:hint="eastAsia"/>
          <w:iCs/>
          <w:sz w:val="28"/>
          <w:szCs w:val="28"/>
          <w:u w:val="single"/>
        </w:rPr>
        <w:t>（</w:t>
      </w:r>
      <w:r w:rsidR="007C6CC8" w:rsidRPr="001F465A">
        <w:rPr>
          <w:rFonts w:ascii="仿宋" w:eastAsia="仿宋" w:hAnsi="仿宋" w:cs="宋体" w:hint="eastAsia"/>
          <w:i/>
          <w:sz w:val="28"/>
          <w:szCs w:val="28"/>
          <w:u w:val="single"/>
        </w:rPr>
        <w:t>自招标文件开始发出之日起至投标人提交投标文件截止之日止，不得少于20日</w:t>
      </w:r>
      <w:r w:rsidR="007C6CC8" w:rsidRPr="001F465A">
        <w:rPr>
          <w:rFonts w:ascii="仿宋" w:eastAsia="仿宋" w:hAnsi="仿宋" w:cs="宋体" w:hint="eastAsia"/>
          <w:iCs/>
          <w:sz w:val="28"/>
          <w:szCs w:val="28"/>
          <w:u w:val="single"/>
        </w:rPr>
        <w:t>）</w:t>
      </w:r>
    </w:p>
    <w:p w:rsidR="004225B4" w:rsidRPr="001F465A" w:rsidRDefault="007C6CC8">
      <w:pPr>
        <w:adjustRightInd w:val="0"/>
        <w:snapToGrid w:val="0"/>
        <w:spacing w:line="520" w:lineRule="exact"/>
        <w:ind w:firstLineChars="200" w:firstLine="560"/>
        <w:rPr>
          <w:rFonts w:ascii="仿宋" w:eastAsia="仿宋" w:hAnsi="仿宋" w:cs="Times New Roman"/>
          <w:bCs/>
          <w:sz w:val="28"/>
          <w:szCs w:val="28"/>
          <w:u w:val="single"/>
        </w:rPr>
      </w:pPr>
      <w:r w:rsidRPr="001F465A">
        <w:rPr>
          <w:rFonts w:ascii="仿宋" w:eastAsia="仿宋" w:hAnsi="仿宋" w:cs="Times New Roman" w:hint="eastAsia"/>
          <w:sz w:val="28"/>
          <w:szCs w:val="28"/>
        </w:rPr>
        <w:t>地点：南宁市</w:t>
      </w:r>
      <w:proofErr w:type="gramStart"/>
      <w:r w:rsidRPr="001F465A">
        <w:rPr>
          <w:rFonts w:ascii="仿宋" w:eastAsia="仿宋" w:hAnsi="仿宋" w:cs="Times New Roman" w:hint="eastAsia"/>
          <w:sz w:val="28"/>
          <w:szCs w:val="28"/>
        </w:rPr>
        <w:t>良庆区</w:t>
      </w:r>
      <w:proofErr w:type="gramEnd"/>
      <w:r w:rsidRPr="001F465A">
        <w:rPr>
          <w:rFonts w:ascii="仿宋" w:eastAsia="仿宋" w:hAnsi="仿宋" w:cs="Times New Roman" w:hint="eastAsia"/>
          <w:sz w:val="28"/>
          <w:szCs w:val="28"/>
        </w:rPr>
        <w:t>玉洞大道33号（青少年活动中心旁）南宁市市民中心9楼南宁市公共资源交易中心交易厅（详见9</w:t>
      </w:r>
      <w:proofErr w:type="gramStart"/>
      <w:r w:rsidRPr="001F465A">
        <w:rPr>
          <w:rFonts w:ascii="仿宋" w:eastAsia="仿宋" w:hAnsi="仿宋" w:cs="Times New Roman" w:hint="eastAsia"/>
          <w:sz w:val="28"/>
          <w:szCs w:val="28"/>
        </w:rPr>
        <w:t>楼电子</w:t>
      </w:r>
      <w:proofErr w:type="gramEnd"/>
      <w:r w:rsidRPr="001F465A">
        <w:rPr>
          <w:rFonts w:ascii="仿宋" w:eastAsia="仿宋" w:hAnsi="仿宋" w:cs="Times New Roman" w:hint="eastAsia"/>
          <w:sz w:val="28"/>
          <w:szCs w:val="28"/>
        </w:rPr>
        <w:t>显示屏场地安排），但疫情期间供应商不参加现场开标活动。</w:t>
      </w:r>
    </w:p>
    <w:p w:rsidR="004225B4" w:rsidRPr="001F465A" w:rsidRDefault="007C6CC8">
      <w:pPr>
        <w:keepNext/>
        <w:keepLines/>
        <w:adjustRightInd w:val="0"/>
        <w:snapToGrid w:val="0"/>
        <w:spacing w:line="520" w:lineRule="exact"/>
        <w:outlineLvl w:val="1"/>
        <w:rPr>
          <w:rFonts w:ascii="黑体" w:eastAsia="黑体" w:hAnsi="黑体" w:cs="宋体"/>
          <w:bCs/>
          <w:sz w:val="28"/>
          <w:szCs w:val="28"/>
        </w:rPr>
      </w:pPr>
      <w:bookmarkStart w:id="21" w:name="_Toc35393625"/>
      <w:bookmarkStart w:id="22" w:name="_Toc28359007"/>
      <w:bookmarkStart w:id="23" w:name="_Toc35393794"/>
      <w:bookmarkStart w:id="24" w:name="_Toc28359084"/>
      <w:r w:rsidRPr="001F465A">
        <w:rPr>
          <w:rFonts w:ascii="黑体" w:eastAsia="黑体" w:hAnsi="黑体" w:cs="宋体" w:hint="eastAsia"/>
          <w:bCs/>
          <w:sz w:val="28"/>
          <w:szCs w:val="28"/>
        </w:rPr>
        <w:lastRenderedPageBreak/>
        <w:t>五、公告期限</w:t>
      </w:r>
      <w:bookmarkEnd w:id="21"/>
      <w:bookmarkEnd w:id="22"/>
      <w:bookmarkEnd w:id="23"/>
      <w:bookmarkEnd w:id="24"/>
    </w:p>
    <w:p w:rsidR="004225B4" w:rsidRPr="001F465A" w:rsidRDefault="007C6CC8">
      <w:pPr>
        <w:adjustRightInd w:val="0"/>
        <w:snapToGrid w:val="0"/>
        <w:spacing w:line="520" w:lineRule="exact"/>
        <w:ind w:firstLineChars="200" w:firstLine="560"/>
        <w:rPr>
          <w:rFonts w:ascii="仿宋" w:eastAsia="仿宋" w:hAnsi="仿宋" w:cs="宋体"/>
          <w:kern w:val="0"/>
          <w:sz w:val="28"/>
          <w:szCs w:val="28"/>
        </w:rPr>
      </w:pPr>
      <w:r w:rsidRPr="001F465A">
        <w:rPr>
          <w:rFonts w:ascii="仿宋" w:eastAsia="仿宋" w:hAnsi="仿宋" w:cs="宋体" w:hint="eastAsia"/>
          <w:kern w:val="0"/>
          <w:sz w:val="28"/>
          <w:szCs w:val="28"/>
        </w:rPr>
        <w:t>自本公告发布之日起5个工作日。</w:t>
      </w:r>
    </w:p>
    <w:p w:rsidR="004225B4" w:rsidRPr="001F465A" w:rsidRDefault="007C6CC8">
      <w:pPr>
        <w:keepNext/>
        <w:keepLines/>
        <w:adjustRightInd w:val="0"/>
        <w:snapToGrid w:val="0"/>
        <w:spacing w:line="520" w:lineRule="exact"/>
        <w:outlineLvl w:val="1"/>
        <w:rPr>
          <w:rFonts w:ascii="黑体" w:eastAsia="黑体" w:hAnsi="黑体" w:cs="宋体"/>
          <w:bCs/>
          <w:sz w:val="28"/>
          <w:szCs w:val="28"/>
        </w:rPr>
      </w:pPr>
      <w:bookmarkStart w:id="25" w:name="_Toc35393626"/>
      <w:bookmarkStart w:id="26" w:name="_Toc35393795"/>
      <w:r w:rsidRPr="001F465A">
        <w:rPr>
          <w:rFonts w:ascii="黑体" w:eastAsia="黑体" w:hAnsi="黑体" w:cs="宋体" w:hint="eastAsia"/>
          <w:bCs/>
          <w:sz w:val="28"/>
          <w:szCs w:val="28"/>
        </w:rPr>
        <w:t>六、其他补充事宜</w:t>
      </w:r>
      <w:bookmarkEnd w:id="25"/>
      <w:bookmarkEnd w:id="26"/>
    </w:p>
    <w:p w:rsidR="004225B4" w:rsidRPr="001F465A" w:rsidRDefault="007C6CC8">
      <w:pPr>
        <w:snapToGrid w:val="0"/>
        <w:spacing w:line="500" w:lineRule="exact"/>
        <w:ind w:firstLineChars="200" w:firstLine="504"/>
        <w:rPr>
          <w:rFonts w:ascii="Times New Roman" w:eastAsia="宋体" w:hAnsi="Times New Roman" w:cs="Times New Roman"/>
          <w:spacing w:val="6"/>
          <w:kern w:val="48"/>
          <w:sz w:val="24"/>
        </w:rPr>
      </w:pPr>
      <w:bookmarkStart w:id="27" w:name="_Toc28359008"/>
      <w:bookmarkStart w:id="28" w:name="_Toc35393627"/>
      <w:bookmarkStart w:id="29" w:name="_Toc28359085"/>
      <w:bookmarkStart w:id="30" w:name="_Toc35393796"/>
      <w:r w:rsidRPr="001F465A">
        <w:rPr>
          <w:rFonts w:ascii="Times New Roman" w:eastAsia="宋体" w:hAnsi="Times New Roman" w:cs="Times New Roman" w:hint="eastAsia"/>
          <w:spacing w:val="6"/>
          <w:kern w:val="48"/>
          <w:sz w:val="24"/>
        </w:rPr>
        <w:t>（一）网上查询地址：</w:t>
      </w:r>
      <w:r w:rsidRPr="001F465A">
        <w:rPr>
          <w:rFonts w:ascii="Times New Roman" w:eastAsia="宋体" w:hAnsi="Times New Roman" w:cs="Times New Roman" w:hint="eastAsia"/>
          <w:spacing w:val="6"/>
          <w:kern w:val="48"/>
          <w:sz w:val="24"/>
        </w:rPr>
        <w:t>www.ccgp.gov.cn</w:t>
      </w:r>
      <w:r w:rsidRPr="001F465A">
        <w:rPr>
          <w:rFonts w:ascii="Times New Roman" w:eastAsia="宋体" w:hAnsi="Times New Roman" w:cs="Times New Roman" w:hint="eastAsia"/>
          <w:spacing w:val="6"/>
          <w:kern w:val="48"/>
          <w:sz w:val="24"/>
        </w:rPr>
        <w:t>（中国政府采购网）</w:t>
      </w:r>
      <w:r w:rsidRPr="001F465A">
        <w:rPr>
          <w:rFonts w:ascii="Times New Roman" w:eastAsia="宋体" w:hAnsi="Times New Roman" w:cs="Times New Roman" w:hint="eastAsia"/>
          <w:spacing w:val="6"/>
          <w:kern w:val="48"/>
          <w:sz w:val="24"/>
        </w:rPr>
        <w:t>,www.gxzfcg.gov.cn (</w:t>
      </w:r>
      <w:r w:rsidRPr="001F465A">
        <w:rPr>
          <w:rFonts w:ascii="Times New Roman" w:eastAsia="宋体" w:hAnsi="Times New Roman" w:cs="Times New Roman" w:hint="eastAsia"/>
          <w:spacing w:val="6"/>
          <w:kern w:val="48"/>
          <w:sz w:val="24"/>
        </w:rPr>
        <w:t>广西壮族自治区政府采购网</w:t>
      </w:r>
      <w:r w:rsidRPr="001F465A">
        <w:rPr>
          <w:rFonts w:ascii="Times New Roman" w:eastAsia="宋体" w:hAnsi="Times New Roman" w:cs="Times New Roman" w:hint="eastAsia"/>
          <w:spacing w:val="6"/>
          <w:kern w:val="48"/>
          <w:sz w:val="24"/>
        </w:rPr>
        <w:t xml:space="preserve">) </w:t>
      </w:r>
      <w:r w:rsidR="00F41B8A">
        <w:rPr>
          <w:rFonts w:ascii="Times New Roman" w:eastAsia="宋体" w:hAnsi="Times New Roman" w:cs="Times New Roman" w:hint="eastAsia"/>
          <w:spacing w:val="6"/>
          <w:kern w:val="48"/>
          <w:sz w:val="24"/>
        </w:rPr>
        <w:t>，</w:t>
      </w:r>
      <w:r w:rsidRPr="001F465A">
        <w:rPr>
          <w:rFonts w:ascii="Times New Roman" w:eastAsia="宋体" w:hAnsi="Times New Roman" w:cs="Times New Roman" w:hint="eastAsia"/>
          <w:spacing w:val="6"/>
          <w:kern w:val="48"/>
          <w:sz w:val="24"/>
        </w:rPr>
        <w:t xml:space="preserve"> www.nnggzy.org.cn/gxnnhy</w:t>
      </w:r>
      <w:r w:rsidRPr="001F465A">
        <w:rPr>
          <w:rFonts w:ascii="Times New Roman" w:eastAsia="宋体" w:hAnsi="Times New Roman" w:cs="Times New Roman" w:hint="eastAsia"/>
          <w:spacing w:val="6"/>
          <w:kern w:val="48"/>
          <w:sz w:val="24"/>
        </w:rPr>
        <w:t>（南宁市公共资源交易网）。</w:t>
      </w:r>
    </w:p>
    <w:p w:rsidR="004225B4" w:rsidRPr="001F465A" w:rsidRDefault="007C6CC8">
      <w:pPr>
        <w:snapToGrid w:val="0"/>
        <w:spacing w:line="500" w:lineRule="exact"/>
        <w:ind w:firstLineChars="200" w:firstLine="504"/>
        <w:rPr>
          <w:rFonts w:ascii="Times New Roman" w:eastAsia="宋体" w:hAnsi="Times New Roman" w:cs="Times New Roman"/>
          <w:spacing w:val="6"/>
          <w:kern w:val="48"/>
          <w:sz w:val="24"/>
        </w:rPr>
      </w:pPr>
      <w:r w:rsidRPr="001F465A">
        <w:rPr>
          <w:rFonts w:ascii="Times New Roman" w:eastAsia="宋体" w:hAnsi="Times New Roman" w:cs="Times New Roman" w:hint="eastAsia"/>
          <w:spacing w:val="6"/>
          <w:kern w:val="48"/>
          <w:sz w:val="24"/>
        </w:rPr>
        <w:t>（二）政府采购监督管理部门：南宁市财政局政府采购监督管理办公室；联系电话：</w:t>
      </w:r>
      <w:r w:rsidRPr="001F465A">
        <w:rPr>
          <w:rFonts w:ascii="Times New Roman" w:eastAsia="宋体" w:hAnsi="Times New Roman" w:cs="Times New Roman" w:hint="eastAsia"/>
          <w:spacing w:val="6"/>
          <w:kern w:val="48"/>
          <w:sz w:val="24"/>
        </w:rPr>
        <w:t>0771-2189091</w:t>
      </w:r>
      <w:r w:rsidRPr="001F465A">
        <w:rPr>
          <w:rFonts w:ascii="Times New Roman" w:eastAsia="宋体" w:hAnsi="Times New Roman" w:cs="Times New Roman" w:hint="eastAsia"/>
          <w:spacing w:val="6"/>
          <w:kern w:val="48"/>
          <w:sz w:val="24"/>
        </w:rPr>
        <w:t>。</w:t>
      </w:r>
    </w:p>
    <w:p w:rsidR="004225B4" w:rsidRPr="001F465A" w:rsidRDefault="007C6CC8">
      <w:pPr>
        <w:snapToGrid w:val="0"/>
        <w:spacing w:line="500" w:lineRule="exact"/>
        <w:ind w:firstLineChars="200" w:firstLine="504"/>
        <w:rPr>
          <w:rFonts w:ascii="Times New Roman" w:eastAsia="宋体" w:hAnsi="Times New Roman" w:cs="Times New Roman"/>
          <w:spacing w:val="6"/>
          <w:kern w:val="48"/>
          <w:sz w:val="24"/>
        </w:rPr>
      </w:pPr>
      <w:r w:rsidRPr="001F465A">
        <w:rPr>
          <w:rFonts w:ascii="Times New Roman" w:eastAsia="宋体" w:hAnsi="Times New Roman" w:cs="Times New Roman" w:hint="eastAsia"/>
          <w:spacing w:val="6"/>
          <w:kern w:val="48"/>
          <w:sz w:val="24"/>
        </w:rPr>
        <w:t>（三）投标保证金：根据</w:t>
      </w:r>
      <w:proofErr w:type="gramStart"/>
      <w:r w:rsidRPr="001F465A">
        <w:rPr>
          <w:rFonts w:ascii="Times New Roman" w:eastAsia="宋体" w:hAnsi="Times New Roman" w:cs="Times New Roman" w:hint="eastAsia"/>
          <w:spacing w:val="6"/>
          <w:kern w:val="48"/>
          <w:sz w:val="24"/>
        </w:rPr>
        <w:t>南财采</w:t>
      </w:r>
      <w:proofErr w:type="gramEnd"/>
      <w:r w:rsidRPr="001F465A">
        <w:rPr>
          <w:rFonts w:ascii="Times New Roman" w:eastAsia="宋体" w:hAnsi="Times New Roman" w:cs="Times New Roman" w:hint="eastAsia"/>
          <w:spacing w:val="6"/>
          <w:kern w:val="48"/>
          <w:sz w:val="24"/>
        </w:rPr>
        <w:t>〔</w:t>
      </w:r>
      <w:r w:rsidRPr="001F465A">
        <w:rPr>
          <w:rFonts w:ascii="Times New Roman" w:eastAsia="宋体" w:hAnsi="Times New Roman" w:cs="Times New Roman" w:hint="eastAsia"/>
          <w:spacing w:val="6"/>
          <w:kern w:val="48"/>
          <w:sz w:val="24"/>
        </w:rPr>
        <w:t>2019</w:t>
      </w:r>
      <w:r w:rsidRPr="001F465A">
        <w:rPr>
          <w:rFonts w:ascii="Times New Roman" w:eastAsia="宋体" w:hAnsi="Times New Roman" w:cs="Times New Roman" w:hint="eastAsia"/>
          <w:spacing w:val="6"/>
          <w:kern w:val="48"/>
          <w:sz w:val="24"/>
        </w:rPr>
        <w:t>〕</w:t>
      </w:r>
      <w:r w:rsidRPr="001F465A">
        <w:rPr>
          <w:rFonts w:ascii="Times New Roman" w:eastAsia="宋体" w:hAnsi="Times New Roman" w:cs="Times New Roman" w:hint="eastAsia"/>
          <w:spacing w:val="6"/>
          <w:kern w:val="48"/>
          <w:sz w:val="24"/>
        </w:rPr>
        <w:t>27</w:t>
      </w:r>
      <w:r w:rsidRPr="001F465A">
        <w:rPr>
          <w:rFonts w:ascii="Times New Roman" w:eastAsia="宋体" w:hAnsi="Times New Roman" w:cs="Times New Roman" w:hint="eastAsia"/>
          <w:spacing w:val="6"/>
          <w:kern w:val="48"/>
          <w:sz w:val="24"/>
        </w:rPr>
        <w:t>号文精神，本项目不收取投标保证金；</w:t>
      </w:r>
    </w:p>
    <w:p w:rsidR="004225B4" w:rsidRPr="001F465A" w:rsidRDefault="007C6CC8">
      <w:pPr>
        <w:snapToGrid w:val="0"/>
        <w:spacing w:line="500" w:lineRule="exact"/>
        <w:ind w:firstLineChars="200" w:firstLine="480"/>
        <w:rPr>
          <w:rFonts w:ascii="Times New Roman" w:eastAsia="宋体" w:hAnsi="Times New Roman" w:cs="Times New Roman"/>
          <w:spacing w:val="6"/>
          <w:kern w:val="48"/>
          <w:sz w:val="24"/>
        </w:rPr>
      </w:pPr>
      <w:r w:rsidRPr="001F465A">
        <w:rPr>
          <w:rFonts w:ascii="宋体" w:eastAsia="宋体" w:hAnsi="宋体" w:cs="Times New Roman" w:hint="eastAsia"/>
          <w:sz w:val="24"/>
          <w:szCs w:val="24"/>
        </w:rPr>
        <w:t>（四）为进一步规范新冠肺炎疫情防控</w:t>
      </w:r>
      <w:proofErr w:type="gramStart"/>
      <w:r w:rsidRPr="001F465A">
        <w:rPr>
          <w:rFonts w:ascii="宋体" w:eastAsia="宋体" w:hAnsi="宋体" w:cs="Times New Roman" w:hint="eastAsia"/>
          <w:sz w:val="24"/>
          <w:szCs w:val="24"/>
        </w:rPr>
        <w:t>常态化下公共</w:t>
      </w:r>
      <w:proofErr w:type="gramEnd"/>
      <w:r w:rsidRPr="001F465A">
        <w:rPr>
          <w:rFonts w:ascii="宋体" w:eastAsia="宋体" w:hAnsi="宋体" w:cs="Times New Roman" w:hint="eastAsia"/>
          <w:sz w:val="24"/>
          <w:szCs w:val="24"/>
        </w:rPr>
        <w:t>资源现场交易活动，确保公共资源交易公开、公平、公正，根据南宁市机关事务管理局《关于恢复非全流程电子招标采购项目现场递交投标(响应）文件模式的通知》（南机事函</w:t>
      </w:r>
      <w:proofErr w:type="gramStart"/>
      <w:r w:rsidRPr="001F465A">
        <w:rPr>
          <w:rFonts w:ascii="宋体" w:eastAsia="宋体" w:hAnsi="宋体" w:cs="Times New Roman" w:hint="eastAsia"/>
          <w:sz w:val="24"/>
          <w:szCs w:val="24"/>
        </w:rPr>
        <w:t>〔</w:t>
      </w:r>
      <w:proofErr w:type="gramEnd"/>
      <w:r w:rsidRPr="001F465A">
        <w:rPr>
          <w:rFonts w:ascii="宋体" w:eastAsia="宋体" w:hAnsi="宋体" w:cs="Times New Roman" w:hint="eastAsia"/>
          <w:sz w:val="24"/>
          <w:szCs w:val="24"/>
        </w:rPr>
        <w:t>2021]71号）要求，本项目的投标文件可自行选择到现场递交或通过邮寄方式寄送，可自行决定是否安排授权代表(限1人)现场参加项目的开标活动，并对投标文件</w:t>
      </w:r>
      <w:proofErr w:type="gramStart"/>
      <w:r w:rsidRPr="001F465A">
        <w:rPr>
          <w:rFonts w:ascii="宋体" w:eastAsia="宋体" w:hAnsi="宋体" w:cs="Times New Roman" w:hint="eastAsia"/>
          <w:sz w:val="24"/>
          <w:szCs w:val="24"/>
        </w:rPr>
        <w:t>作出</w:t>
      </w:r>
      <w:proofErr w:type="gramEnd"/>
      <w:r w:rsidRPr="001F465A">
        <w:rPr>
          <w:rFonts w:ascii="宋体" w:eastAsia="宋体" w:hAnsi="宋体" w:cs="Times New Roman" w:hint="eastAsia"/>
          <w:sz w:val="24"/>
          <w:szCs w:val="24"/>
        </w:rPr>
        <w:t>澄清、说明或补正（如评标评审过程中需要）。</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b/>
          <w:sz w:val="24"/>
          <w:szCs w:val="24"/>
        </w:rPr>
        <w:t>1、现场递交投标（响应）文件地址</w:t>
      </w:r>
      <w:r w:rsidRPr="001F465A">
        <w:rPr>
          <w:rFonts w:ascii="宋体" w:eastAsia="宋体" w:hAnsi="宋体" w:cs="Times New Roman" w:hint="eastAsia"/>
          <w:sz w:val="24"/>
          <w:szCs w:val="24"/>
        </w:rPr>
        <w:t>：南宁市</w:t>
      </w:r>
      <w:proofErr w:type="gramStart"/>
      <w:r w:rsidRPr="001F465A">
        <w:rPr>
          <w:rFonts w:ascii="宋体" w:eastAsia="宋体" w:hAnsi="宋体" w:cs="Times New Roman" w:hint="eastAsia"/>
          <w:sz w:val="24"/>
          <w:szCs w:val="24"/>
        </w:rPr>
        <w:t>良庆区</w:t>
      </w:r>
      <w:proofErr w:type="gramEnd"/>
      <w:r w:rsidRPr="001F465A">
        <w:rPr>
          <w:rFonts w:ascii="宋体" w:eastAsia="宋体" w:hAnsi="宋体" w:cs="Times New Roman" w:hint="eastAsia"/>
          <w:sz w:val="24"/>
          <w:szCs w:val="24"/>
        </w:rPr>
        <w:t>玉洞大道33号（市青少年活动中心旁）南宁市市民中心9楼南宁市公共资源交易中心（具体详见9</w:t>
      </w:r>
      <w:proofErr w:type="gramStart"/>
      <w:r w:rsidRPr="001F465A">
        <w:rPr>
          <w:rFonts w:ascii="宋体" w:eastAsia="宋体" w:hAnsi="宋体" w:cs="Times New Roman" w:hint="eastAsia"/>
          <w:sz w:val="24"/>
          <w:szCs w:val="24"/>
        </w:rPr>
        <w:t>楼电子</w:t>
      </w:r>
      <w:proofErr w:type="gramEnd"/>
      <w:r w:rsidRPr="001F465A">
        <w:rPr>
          <w:rFonts w:ascii="宋体" w:eastAsia="宋体" w:hAnsi="宋体" w:cs="Times New Roman" w:hint="eastAsia"/>
          <w:sz w:val="24"/>
          <w:szCs w:val="24"/>
        </w:rPr>
        <w:t>显示屏场地安排）；</w:t>
      </w:r>
    </w:p>
    <w:p w:rsidR="004225B4" w:rsidRPr="001F465A" w:rsidRDefault="007C6CC8">
      <w:pPr>
        <w:spacing w:before="156" w:after="156"/>
        <w:ind w:firstLine="480"/>
        <w:rPr>
          <w:rFonts w:ascii="宋体" w:eastAsia="宋体" w:hAnsi="宋体" w:cs="Times New Roman"/>
          <w:sz w:val="24"/>
          <w:szCs w:val="24"/>
        </w:rPr>
      </w:pPr>
      <w:r w:rsidRPr="001F465A">
        <w:rPr>
          <w:rFonts w:ascii="宋体" w:eastAsia="宋体" w:hAnsi="宋体" w:cs="Times New Roman" w:hint="eastAsia"/>
          <w:b/>
          <w:sz w:val="24"/>
          <w:szCs w:val="24"/>
        </w:rPr>
        <w:t>2、投标文件邮寄方式寄送注意事项如下</w:t>
      </w:r>
      <w:r w:rsidRPr="001F465A">
        <w:rPr>
          <w:rFonts w:ascii="宋体" w:eastAsia="宋体" w:hAnsi="宋体" w:cs="Times New Roman" w:hint="eastAsia"/>
          <w:sz w:val="24"/>
          <w:szCs w:val="24"/>
        </w:rPr>
        <w:t>：</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（1）接收邮寄包裹的时间为工作日9：00～17：00。</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投标文件必须在递交投标文件截止时间前送达，招标采购代理机构签收邮寄包裹的时间即为投标文件的送达时间，逾期送达的投标文件无效，后果由供应商自行承担。</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2）采购代理机构将在投标截止时间前一小时统一将收到的投标文件运送至南宁市公共资源交易中心，以确保本项目能在投标截止（开标）时间准时开标。供应商应充分预留投标文件邮寄、送达所需要的时间。为确保疫情防控期间邮寄包裹能及时送达，应选择邮寄运送时间有保障的快递公司寄送投标文件，并尽量在投标截止日期1日前送达。</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3）供应商在按照采购文件的要求装订、密封好投标文件后，应使用不透明、防水的邮寄袋（或箱）再次包裹已密封好的投标文件，并在邮寄袋（或箱）上粘牢注明项目名称、项目编号、有效的电子邮箱等内容的纸质表格（表格格式详见附件）。</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（4）采购代理机构工作人员在收到投标文件的邮寄包裹后，会按照供应商在邮寄包裹上所预留的电子邮箱告知投标文件收件的情况，请供应商务</w:t>
      </w:r>
      <w:proofErr w:type="gramStart"/>
      <w:r w:rsidRPr="001F465A">
        <w:rPr>
          <w:rFonts w:ascii="宋体" w:eastAsia="宋体" w:hAnsi="宋体" w:cs="Times New Roman" w:hint="eastAsia"/>
          <w:sz w:val="24"/>
          <w:szCs w:val="24"/>
        </w:rPr>
        <w:t>必确保</w:t>
      </w:r>
      <w:proofErr w:type="gramEnd"/>
      <w:r w:rsidRPr="001F465A">
        <w:rPr>
          <w:rFonts w:ascii="宋体" w:eastAsia="宋体" w:hAnsi="宋体" w:cs="Times New Roman" w:hint="eastAsia"/>
          <w:sz w:val="24"/>
          <w:szCs w:val="24"/>
        </w:rPr>
        <w:t>所预留的电子邮箱的有效性，并注意查收邮件。</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lastRenderedPageBreak/>
        <w:t>（5）投标文件邮寄地址：南宁市</w:t>
      </w:r>
      <w:proofErr w:type="gramStart"/>
      <w:r w:rsidRPr="001F465A">
        <w:rPr>
          <w:rFonts w:ascii="宋体" w:eastAsia="宋体" w:hAnsi="宋体" w:cs="Times New Roman" w:hint="eastAsia"/>
          <w:sz w:val="24"/>
          <w:szCs w:val="24"/>
        </w:rPr>
        <w:t>良庆区</w:t>
      </w:r>
      <w:proofErr w:type="gramEnd"/>
      <w:r w:rsidRPr="001F465A">
        <w:rPr>
          <w:rFonts w:ascii="宋体" w:eastAsia="宋体" w:hAnsi="宋体" w:cs="Times New Roman" w:hint="eastAsia"/>
          <w:sz w:val="24"/>
          <w:szCs w:val="24"/>
        </w:rPr>
        <w:t>云英路8号五</w:t>
      </w:r>
      <w:proofErr w:type="gramStart"/>
      <w:r w:rsidRPr="001F465A">
        <w:rPr>
          <w:rFonts w:ascii="宋体" w:eastAsia="宋体" w:hAnsi="宋体" w:cs="Times New Roman" w:hint="eastAsia"/>
          <w:sz w:val="24"/>
          <w:szCs w:val="24"/>
        </w:rPr>
        <w:t>象</w:t>
      </w:r>
      <w:proofErr w:type="gramEnd"/>
      <w:r w:rsidRPr="001F465A">
        <w:rPr>
          <w:rFonts w:ascii="宋体" w:eastAsia="宋体" w:hAnsi="宋体" w:cs="Times New Roman" w:hint="eastAsia"/>
          <w:sz w:val="24"/>
          <w:szCs w:val="24"/>
        </w:rPr>
        <w:t>总部大厦B座23层，南宁市建</w:t>
      </w:r>
      <w:proofErr w:type="gramStart"/>
      <w:r w:rsidRPr="001F465A">
        <w:rPr>
          <w:rFonts w:ascii="宋体" w:eastAsia="宋体" w:hAnsi="宋体" w:cs="Times New Roman" w:hint="eastAsia"/>
          <w:sz w:val="24"/>
          <w:szCs w:val="24"/>
        </w:rPr>
        <w:t>昶</w:t>
      </w:r>
      <w:proofErr w:type="gramEnd"/>
      <w:r w:rsidRPr="001F465A">
        <w:rPr>
          <w:rFonts w:ascii="宋体" w:eastAsia="宋体" w:hAnsi="宋体" w:cs="Times New Roman" w:hint="eastAsia"/>
          <w:sz w:val="24"/>
          <w:szCs w:val="24"/>
        </w:rPr>
        <w:t>建设工程监理咨询有限责任公司。</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收件人：黄慧</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联系电话：0771- 5501091。</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（6）关于澄清、说明或补正（如评标评审过程中需要）的有关要求</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为便于采购代理机构或评审小组在项目评审期间与供应商取得联系，做好评审过程中供应商对投标文件的澄清、说明或者补正等工作，供应商务必做到：</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①“第五章竞标（或响应）文件格式”中“竞标（或响应）函（格式）”落款处的“电话”务必填写法定代表人（负责人）或委托代理人的电话联系方式。</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②评审当天供应商务</w:t>
      </w:r>
      <w:proofErr w:type="gramStart"/>
      <w:r w:rsidRPr="001F465A">
        <w:rPr>
          <w:rFonts w:ascii="宋体" w:eastAsia="宋体" w:hAnsi="宋体" w:cs="Times New Roman" w:hint="eastAsia"/>
          <w:sz w:val="24"/>
          <w:szCs w:val="24"/>
        </w:rPr>
        <w:t>必保持</w:t>
      </w:r>
      <w:proofErr w:type="gramEnd"/>
      <w:r w:rsidRPr="001F465A">
        <w:rPr>
          <w:rFonts w:ascii="宋体" w:eastAsia="宋体" w:hAnsi="宋体" w:cs="Times New Roman" w:hint="eastAsia"/>
          <w:sz w:val="24"/>
          <w:szCs w:val="24"/>
        </w:rPr>
        <w:t>电话畅通。</w:t>
      </w:r>
    </w:p>
    <w:p w:rsidR="004225B4" w:rsidRPr="001F465A" w:rsidRDefault="007C6CC8">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③如供应商未按上述要求提供联系方式，致使采购代理机构或评标委员会在项目评标期间无法与供应商取得联系的，或因自身原因未能保持电话</w:t>
      </w:r>
      <w:proofErr w:type="gramStart"/>
      <w:r w:rsidRPr="001F465A">
        <w:rPr>
          <w:rFonts w:ascii="宋体" w:eastAsia="宋体" w:hAnsi="宋体" w:cs="Times New Roman" w:hint="eastAsia"/>
          <w:sz w:val="24"/>
          <w:szCs w:val="24"/>
        </w:rPr>
        <w:t>畅通或</w:t>
      </w:r>
      <w:proofErr w:type="gramEnd"/>
      <w:r w:rsidRPr="001F465A">
        <w:rPr>
          <w:rFonts w:ascii="宋体" w:eastAsia="宋体" w:hAnsi="宋体" w:cs="Times New Roman" w:hint="eastAsia"/>
          <w:sz w:val="24"/>
          <w:szCs w:val="24"/>
        </w:rPr>
        <w:t>未按评审小组要求提交澄清、说明或者补正的，后果由供应商自行承担。</w:t>
      </w:r>
    </w:p>
    <w:p w:rsidR="008E1603" w:rsidRDefault="007C6CC8" w:rsidP="006E14CD">
      <w:pPr>
        <w:spacing w:line="360" w:lineRule="auto"/>
        <w:ind w:firstLine="435"/>
        <w:rPr>
          <w:rFonts w:ascii="宋体" w:eastAsia="宋体" w:hAnsi="宋体" w:cs="Times New Roman"/>
          <w:sz w:val="24"/>
          <w:szCs w:val="24"/>
        </w:rPr>
      </w:pPr>
      <w:r w:rsidRPr="001F465A">
        <w:rPr>
          <w:rFonts w:ascii="宋体" w:eastAsia="宋体" w:hAnsi="宋体" w:cs="Times New Roman" w:hint="eastAsia"/>
          <w:sz w:val="24"/>
          <w:szCs w:val="24"/>
        </w:rPr>
        <w:t>（五）</w:t>
      </w:r>
      <w:r w:rsidRPr="001F465A">
        <w:rPr>
          <w:rFonts w:ascii="宋体" w:eastAsia="宋体" w:hAnsi="宋体" w:cs="Times New Roman" w:hint="eastAsia"/>
          <w:b/>
          <w:sz w:val="24"/>
          <w:szCs w:val="24"/>
          <w:u w:val="single"/>
        </w:rPr>
        <w:t>为后续合同签订、履约验收等环节能有序高效进行，鼓励各政府采购供应商提前入驻“政</w:t>
      </w:r>
      <w:proofErr w:type="gramStart"/>
      <w:r w:rsidRPr="001F465A">
        <w:rPr>
          <w:rFonts w:ascii="宋体" w:eastAsia="宋体" w:hAnsi="宋体" w:cs="Times New Roman" w:hint="eastAsia"/>
          <w:b/>
          <w:sz w:val="24"/>
          <w:szCs w:val="24"/>
          <w:u w:val="single"/>
        </w:rPr>
        <w:t>采云</w:t>
      </w:r>
      <w:proofErr w:type="gramEnd"/>
      <w:r w:rsidRPr="001F465A">
        <w:rPr>
          <w:rFonts w:ascii="宋体" w:eastAsia="宋体" w:hAnsi="宋体" w:cs="Times New Roman" w:hint="eastAsia"/>
          <w:b/>
          <w:sz w:val="24"/>
          <w:szCs w:val="24"/>
          <w:u w:val="single"/>
        </w:rPr>
        <w:t>”。本项目潜在供应商尽快、及时地在“政</w:t>
      </w:r>
      <w:proofErr w:type="gramStart"/>
      <w:r w:rsidRPr="001F465A">
        <w:rPr>
          <w:rFonts w:ascii="宋体" w:eastAsia="宋体" w:hAnsi="宋体" w:cs="Times New Roman" w:hint="eastAsia"/>
          <w:b/>
          <w:sz w:val="24"/>
          <w:szCs w:val="24"/>
          <w:u w:val="single"/>
        </w:rPr>
        <w:t>采云</w:t>
      </w:r>
      <w:proofErr w:type="gramEnd"/>
      <w:r w:rsidRPr="001F465A">
        <w:rPr>
          <w:rFonts w:ascii="宋体" w:eastAsia="宋体" w:hAnsi="宋体" w:cs="Times New Roman" w:hint="eastAsia"/>
          <w:b/>
          <w:sz w:val="24"/>
          <w:szCs w:val="24"/>
          <w:u w:val="single"/>
        </w:rPr>
        <w:t>”注册供应商账号并完成入驻，以便供应商在中标或成交后，能及时、顺利地完成平台上的后续流程。供应</w:t>
      </w:r>
      <w:proofErr w:type="gramStart"/>
      <w:r w:rsidRPr="001F465A">
        <w:rPr>
          <w:rFonts w:ascii="宋体" w:eastAsia="宋体" w:hAnsi="宋体" w:cs="Times New Roman" w:hint="eastAsia"/>
          <w:b/>
          <w:sz w:val="24"/>
          <w:szCs w:val="24"/>
          <w:u w:val="single"/>
        </w:rPr>
        <w:t>商注册</w:t>
      </w:r>
      <w:proofErr w:type="gramEnd"/>
      <w:r w:rsidRPr="001F465A">
        <w:rPr>
          <w:rFonts w:ascii="宋体" w:eastAsia="宋体" w:hAnsi="宋体" w:cs="Times New Roman" w:hint="eastAsia"/>
          <w:b/>
          <w:sz w:val="24"/>
          <w:szCs w:val="24"/>
          <w:u w:val="single"/>
        </w:rPr>
        <w:t>程序①登录“政</w:t>
      </w:r>
      <w:proofErr w:type="gramStart"/>
      <w:r w:rsidRPr="001F465A">
        <w:rPr>
          <w:rFonts w:ascii="宋体" w:eastAsia="宋体" w:hAnsi="宋体" w:cs="Times New Roman" w:hint="eastAsia"/>
          <w:b/>
          <w:sz w:val="24"/>
          <w:szCs w:val="24"/>
          <w:u w:val="single"/>
        </w:rPr>
        <w:t>采云</w:t>
      </w:r>
      <w:proofErr w:type="gramEnd"/>
      <w:r w:rsidRPr="001F465A">
        <w:rPr>
          <w:rFonts w:ascii="宋体" w:eastAsia="宋体" w:hAnsi="宋体" w:cs="Times New Roman" w:hint="eastAsia"/>
          <w:b/>
          <w:sz w:val="24"/>
          <w:szCs w:val="24"/>
          <w:u w:val="single"/>
        </w:rPr>
        <w:t>”（http://www.zcygov.cn&lt;.ipv6.cernewtech.cn/span&gt;）中“商家入驻”直接进行注册或者登录广西壮族自治区政府采购网（http://zfcg.gxzf.gov.cn&lt;.ipv6.cernewtech.cn/span&gt;）中“注册供应商”板块点击“我要注册”按钮进行注册。②已在“政</w:t>
      </w:r>
      <w:proofErr w:type="gramStart"/>
      <w:r w:rsidRPr="001F465A">
        <w:rPr>
          <w:rFonts w:ascii="宋体" w:eastAsia="宋体" w:hAnsi="宋体" w:cs="Times New Roman" w:hint="eastAsia"/>
          <w:b/>
          <w:sz w:val="24"/>
          <w:szCs w:val="24"/>
          <w:u w:val="single"/>
        </w:rPr>
        <w:t>采云</w:t>
      </w:r>
      <w:proofErr w:type="gramEnd"/>
      <w:r w:rsidRPr="001F465A">
        <w:rPr>
          <w:rFonts w:ascii="宋体" w:eastAsia="宋体" w:hAnsi="宋体" w:cs="Times New Roman" w:hint="eastAsia"/>
          <w:b/>
          <w:sz w:val="24"/>
          <w:szCs w:val="24"/>
          <w:u w:val="single"/>
        </w:rPr>
        <w:t>”注册过账号的供应商不需重复进行注册，但应确保在指定时限内通过终审并顺利入库成为平台“正式供应商”。③如在操作过程中遇到问题或需技术支持，请致电政</w:t>
      </w:r>
      <w:proofErr w:type="gramStart"/>
      <w:r w:rsidRPr="001F465A">
        <w:rPr>
          <w:rFonts w:ascii="宋体" w:eastAsia="宋体" w:hAnsi="宋体" w:cs="Times New Roman" w:hint="eastAsia"/>
          <w:b/>
          <w:sz w:val="24"/>
          <w:szCs w:val="24"/>
          <w:u w:val="single"/>
        </w:rPr>
        <w:t>采云</w:t>
      </w:r>
      <w:proofErr w:type="gramEnd"/>
      <w:r w:rsidRPr="001F465A">
        <w:rPr>
          <w:rFonts w:ascii="宋体" w:eastAsia="宋体" w:hAnsi="宋体" w:cs="Times New Roman" w:hint="eastAsia"/>
          <w:b/>
          <w:sz w:val="24"/>
          <w:szCs w:val="24"/>
          <w:u w:val="single"/>
        </w:rPr>
        <w:t>客服热线：400-881-7190</w:t>
      </w:r>
      <w:r w:rsidRPr="001F465A">
        <w:rPr>
          <w:rFonts w:ascii="宋体" w:eastAsia="宋体" w:hAnsi="宋体" w:cs="Times New Roman" w:hint="eastAsia"/>
          <w:sz w:val="24"/>
          <w:szCs w:val="24"/>
        </w:rPr>
        <w:t>。</w:t>
      </w:r>
    </w:p>
    <w:p w:rsidR="00E77DCE" w:rsidRDefault="00E77DCE" w:rsidP="006E14CD">
      <w:pPr>
        <w:spacing w:line="360" w:lineRule="auto"/>
        <w:ind w:firstLine="435"/>
        <w:rPr>
          <w:rFonts w:ascii="宋体" w:eastAsia="宋体" w:hAnsi="宋体" w:cs="Times New Roman"/>
          <w:sz w:val="24"/>
          <w:szCs w:val="24"/>
        </w:rPr>
      </w:pPr>
      <w:r w:rsidRPr="006E14CD">
        <w:rPr>
          <w:rFonts w:ascii="宋体" w:eastAsia="宋体" w:hAnsi="宋体" w:cs="Times New Roman" w:hint="eastAsia"/>
          <w:sz w:val="24"/>
          <w:szCs w:val="24"/>
        </w:rPr>
        <w:t>（六）采购人说明：本项目为部门集中采购，采购人南宁市卫生健康委员会。但因政</w:t>
      </w:r>
      <w:proofErr w:type="gramStart"/>
      <w:r w:rsidRPr="006E14CD">
        <w:rPr>
          <w:rFonts w:ascii="宋体" w:eastAsia="宋体" w:hAnsi="宋体" w:cs="Times New Roman" w:hint="eastAsia"/>
          <w:sz w:val="24"/>
          <w:szCs w:val="24"/>
        </w:rPr>
        <w:t>采云</w:t>
      </w:r>
      <w:proofErr w:type="gramEnd"/>
      <w:r w:rsidRPr="006E14CD">
        <w:rPr>
          <w:rFonts w:ascii="宋体" w:eastAsia="宋体" w:hAnsi="宋体" w:cs="Times New Roman" w:hint="eastAsia"/>
          <w:sz w:val="24"/>
          <w:szCs w:val="24"/>
        </w:rPr>
        <w:t>系统原因，广西政府采购网公布的采购人为使用单位</w:t>
      </w:r>
      <w:r>
        <w:rPr>
          <w:rFonts w:ascii="宋体" w:eastAsia="宋体" w:hAnsi="宋体" w:cs="Times New Roman" w:hint="eastAsia"/>
          <w:sz w:val="24"/>
          <w:szCs w:val="24"/>
        </w:rPr>
        <w:t>南宁市第四人民医院有关信息</w:t>
      </w:r>
      <w:r w:rsidRPr="006E14CD">
        <w:rPr>
          <w:rFonts w:ascii="宋体" w:eastAsia="宋体" w:hAnsi="宋体" w:cs="Times New Roman" w:hint="eastAsia"/>
          <w:sz w:val="24"/>
          <w:szCs w:val="24"/>
        </w:rPr>
        <w:t>。特此说明。</w:t>
      </w:r>
    </w:p>
    <w:p w:rsidR="006E14CD" w:rsidRPr="006E14CD" w:rsidRDefault="007C6CC8" w:rsidP="00E77DCE">
      <w:pPr>
        <w:spacing w:line="360" w:lineRule="auto"/>
        <w:ind w:firstLine="435"/>
        <w:rPr>
          <w:rFonts w:ascii="黑体" w:eastAsia="黑体" w:hAnsi="黑体" w:cs="宋体"/>
          <w:bCs/>
          <w:sz w:val="28"/>
          <w:szCs w:val="28"/>
        </w:rPr>
      </w:pPr>
      <w:r w:rsidRPr="001F465A">
        <w:rPr>
          <w:rFonts w:ascii="黑体" w:eastAsia="黑体" w:hAnsi="黑体" w:cs="宋体" w:hint="eastAsia"/>
          <w:bCs/>
          <w:sz w:val="28"/>
          <w:szCs w:val="28"/>
        </w:rPr>
        <w:t>七、对本次招标提出询问，请按</w:t>
      </w:r>
      <w:r w:rsidRPr="001F465A">
        <w:rPr>
          <w:rFonts w:ascii="黑体" w:eastAsia="黑体" w:hAnsi="黑体" w:cs="宋体"/>
          <w:bCs/>
          <w:sz w:val="28"/>
          <w:szCs w:val="28"/>
        </w:rPr>
        <w:t>以下方式</w:t>
      </w:r>
      <w:r w:rsidRPr="001F465A">
        <w:rPr>
          <w:rFonts w:ascii="黑体" w:eastAsia="黑体" w:hAnsi="黑体" w:cs="宋体" w:hint="eastAsia"/>
          <w:bCs/>
          <w:sz w:val="28"/>
          <w:szCs w:val="28"/>
        </w:rPr>
        <w:t>联系。</w:t>
      </w:r>
      <w:bookmarkEnd w:id="27"/>
      <w:bookmarkEnd w:id="28"/>
      <w:bookmarkEnd w:id="29"/>
      <w:bookmarkEnd w:id="30"/>
    </w:p>
    <w:p w:rsidR="004225B4" w:rsidRPr="001F465A" w:rsidRDefault="007C6CC8">
      <w:pPr>
        <w:widowControl/>
        <w:adjustRightInd w:val="0"/>
        <w:snapToGrid w:val="0"/>
        <w:spacing w:line="520" w:lineRule="exact"/>
        <w:jc w:val="left"/>
        <w:rPr>
          <w:rFonts w:ascii="仿宋_GB2312" w:eastAsia="仿宋_GB2312" w:hAnsi="Times New Roman" w:cs="Times New Roman"/>
          <w:sz w:val="28"/>
          <w:szCs w:val="28"/>
        </w:rPr>
      </w:pPr>
      <w:r w:rsidRPr="001F465A">
        <w:rPr>
          <w:rFonts w:ascii="仿宋" w:eastAsia="仿宋" w:hAnsi="仿宋" w:cs="宋体" w:hint="eastAsia"/>
          <w:sz w:val="28"/>
          <w:szCs w:val="28"/>
        </w:rPr>
        <w:t xml:space="preserve">　　　1.采购人信息</w:t>
      </w:r>
    </w:p>
    <w:p w:rsidR="004225B4" w:rsidRPr="001F465A" w:rsidRDefault="007C6CC8">
      <w:pPr>
        <w:adjustRightInd w:val="0"/>
        <w:snapToGrid w:val="0"/>
        <w:spacing w:line="520" w:lineRule="exact"/>
        <w:ind w:leftChars="371" w:left="1129" w:hangingChars="125" w:hanging="350"/>
        <w:jc w:val="left"/>
        <w:rPr>
          <w:rFonts w:ascii="仿宋" w:eastAsia="仿宋" w:hAnsi="仿宋" w:cs="Times New Roman"/>
          <w:sz w:val="28"/>
          <w:szCs w:val="28"/>
        </w:rPr>
      </w:pPr>
      <w:r w:rsidRPr="001F465A">
        <w:rPr>
          <w:rFonts w:ascii="仿宋" w:eastAsia="仿宋" w:hAnsi="仿宋" w:cs="Times New Roman" w:hint="eastAsia"/>
          <w:sz w:val="28"/>
          <w:szCs w:val="28"/>
        </w:rPr>
        <w:t>名 称：</w:t>
      </w:r>
      <w:r w:rsidRPr="001F465A">
        <w:rPr>
          <w:rFonts w:ascii="仿宋" w:eastAsia="仿宋" w:hAnsi="仿宋" w:cs="Times New Roman" w:hint="eastAsia"/>
          <w:sz w:val="28"/>
          <w:szCs w:val="28"/>
          <w:u w:val="single"/>
        </w:rPr>
        <w:t>南宁市卫生健康委员会</w:t>
      </w:r>
    </w:p>
    <w:p w:rsidR="004225B4" w:rsidRPr="001F465A" w:rsidRDefault="007C6CC8">
      <w:pPr>
        <w:adjustRightInd w:val="0"/>
        <w:snapToGrid w:val="0"/>
        <w:spacing w:line="520" w:lineRule="exact"/>
        <w:ind w:leftChars="371" w:left="1129" w:hangingChars="125" w:hanging="350"/>
        <w:jc w:val="left"/>
        <w:rPr>
          <w:rFonts w:ascii="仿宋" w:eastAsia="仿宋" w:hAnsi="仿宋" w:cs="Times New Roman"/>
          <w:sz w:val="28"/>
          <w:szCs w:val="28"/>
        </w:rPr>
      </w:pPr>
      <w:r w:rsidRPr="001F465A">
        <w:rPr>
          <w:rFonts w:ascii="仿宋" w:eastAsia="仿宋" w:hAnsi="仿宋" w:cs="Times New Roman" w:hint="eastAsia"/>
          <w:sz w:val="28"/>
          <w:szCs w:val="28"/>
        </w:rPr>
        <w:lastRenderedPageBreak/>
        <w:t>地址：</w:t>
      </w:r>
      <w:r w:rsidRPr="001F465A">
        <w:rPr>
          <w:rFonts w:ascii="仿宋" w:eastAsia="仿宋" w:hAnsi="仿宋" w:cs="Times New Roman" w:hint="eastAsia"/>
          <w:sz w:val="28"/>
          <w:szCs w:val="28"/>
          <w:u w:val="single"/>
        </w:rPr>
        <w:t xml:space="preserve">　南宁</w:t>
      </w:r>
      <w:proofErr w:type="gramStart"/>
      <w:r w:rsidRPr="001F465A">
        <w:rPr>
          <w:rFonts w:ascii="仿宋" w:eastAsia="仿宋" w:hAnsi="仿宋" w:cs="Times New Roman" w:hint="eastAsia"/>
          <w:sz w:val="28"/>
          <w:szCs w:val="28"/>
          <w:u w:val="single"/>
        </w:rPr>
        <w:t>市长湖</w:t>
      </w:r>
      <w:proofErr w:type="gramEnd"/>
      <w:r w:rsidRPr="001F465A">
        <w:rPr>
          <w:rFonts w:ascii="仿宋" w:eastAsia="仿宋" w:hAnsi="仿宋" w:cs="Times New Roman" w:hint="eastAsia"/>
          <w:sz w:val="28"/>
          <w:szCs w:val="28"/>
          <w:u w:val="single"/>
        </w:rPr>
        <w:t xml:space="preserve">路26号　</w:t>
      </w:r>
    </w:p>
    <w:p w:rsidR="004225B4" w:rsidRPr="001F465A" w:rsidRDefault="007C6CC8">
      <w:pPr>
        <w:adjustRightInd w:val="0"/>
        <w:snapToGrid w:val="0"/>
        <w:spacing w:line="520" w:lineRule="exact"/>
        <w:ind w:leftChars="371" w:left="1129" w:hangingChars="125" w:hanging="350"/>
        <w:jc w:val="left"/>
        <w:rPr>
          <w:rFonts w:ascii="仿宋" w:eastAsia="仿宋" w:hAnsi="仿宋" w:cs="Times New Roman"/>
          <w:sz w:val="28"/>
          <w:szCs w:val="28"/>
          <w:u w:val="single"/>
        </w:rPr>
      </w:pPr>
      <w:r w:rsidRPr="001F465A">
        <w:rPr>
          <w:rFonts w:ascii="仿宋" w:eastAsia="仿宋" w:hAnsi="仿宋" w:cs="Times New Roman" w:hint="eastAsia"/>
          <w:sz w:val="28"/>
          <w:szCs w:val="28"/>
        </w:rPr>
        <w:t>联系方式：</w:t>
      </w:r>
      <w:r w:rsidRPr="001F465A">
        <w:rPr>
          <w:rFonts w:ascii="仿宋" w:eastAsia="仿宋" w:hAnsi="仿宋" w:cs="Times New Roman"/>
          <w:sz w:val="28"/>
          <w:szCs w:val="28"/>
          <w:u w:val="single"/>
        </w:rPr>
        <w:t>0771-5389161</w:t>
      </w:r>
      <w:r w:rsidRPr="001F465A">
        <w:rPr>
          <w:rFonts w:ascii="仿宋" w:eastAsia="仿宋" w:hAnsi="仿宋" w:cs="Times New Roman" w:hint="eastAsia"/>
          <w:sz w:val="28"/>
          <w:szCs w:val="28"/>
          <w:u w:val="single"/>
        </w:rPr>
        <w:t xml:space="preserve">　　</w:t>
      </w:r>
      <w:proofErr w:type="gramStart"/>
      <w:r w:rsidRPr="001F465A">
        <w:rPr>
          <w:rFonts w:ascii="仿宋" w:eastAsia="仿宋" w:hAnsi="仿宋" w:cs="Times New Roman" w:hint="eastAsia"/>
          <w:sz w:val="28"/>
          <w:szCs w:val="28"/>
          <w:u w:val="single"/>
        </w:rPr>
        <w:t xml:space="preserve">　</w:t>
      </w:r>
      <w:proofErr w:type="gramEnd"/>
      <w:r w:rsidRPr="001F465A">
        <w:rPr>
          <w:rFonts w:ascii="仿宋" w:eastAsia="仿宋" w:hAnsi="仿宋" w:cs="Times New Roman" w:hint="eastAsia"/>
          <w:sz w:val="28"/>
          <w:szCs w:val="28"/>
          <w:u w:val="single"/>
        </w:rPr>
        <w:t xml:space="preserve"> </w:t>
      </w:r>
      <w:bookmarkStart w:id="31" w:name="_Toc28359086"/>
      <w:bookmarkStart w:id="32" w:name="_Toc28359009"/>
    </w:p>
    <w:p w:rsidR="004225B4" w:rsidRPr="001F465A" w:rsidRDefault="007C6CC8">
      <w:pPr>
        <w:adjustRightInd w:val="0"/>
        <w:snapToGrid w:val="0"/>
        <w:spacing w:line="520" w:lineRule="exact"/>
        <w:ind w:leftChars="371" w:left="1129" w:hangingChars="125" w:hanging="350"/>
        <w:jc w:val="left"/>
        <w:rPr>
          <w:rFonts w:ascii="仿宋" w:eastAsia="仿宋" w:hAnsi="仿宋" w:cs="Times New Roman"/>
          <w:sz w:val="28"/>
          <w:szCs w:val="28"/>
        </w:rPr>
      </w:pPr>
      <w:r w:rsidRPr="001F465A">
        <w:rPr>
          <w:rFonts w:ascii="仿宋" w:eastAsia="仿宋" w:hAnsi="仿宋" w:cs="宋体" w:hint="eastAsia"/>
          <w:sz w:val="28"/>
          <w:szCs w:val="28"/>
        </w:rPr>
        <w:t>2.采购代理机构信息（如有）</w:t>
      </w:r>
      <w:bookmarkEnd w:id="31"/>
      <w:bookmarkEnd w:id="32"/>
    </w:p>
    <w:p w:rsidR="004225B4" w:rsidRPr="001F465A" w:rsidRDefault="007C6CC8">
      <w:pPr>
        <w:adjustRightInd w:val="0"/>
        <w:snapToGrid w:val="0"/>
        <w:spacing w:line="520" w:lineRule="exact"/>
        <w:ind w:firstLineChars="300" w:firstLine="840"/>
        <w:rPr>
          <w:rFonts w:ascii="仿宋" w:eastAsia="仿宋" w:hAnsi="仿宋" w:cs="Times New Roman"/>
          <w:sz w:val="28"/>
          <w:szCs w:val="28"/>
        </w:rPr>
      </w:pPr>
      <w:r w:rsidRPr="001F465A">
        <w:rPr>
          <w:rFonts w:ascii="仿宋" w:eastAsia="仿宋" w:hAnsi="仿宋" w:cs="Times New Roman" w:hint="eastAsia"/>
          <w:sz w:val="28"/>
          <w:szCs w:val="28"/>
        </w:rPr>
        <w:t>名 称：</w:t>
      </w:r>
      <w:r w:rsidRPr="001F465A">
        <w:rPr>
          <w:rFonts w:ascii="仿宋" w:eastAsia="仿宋" w:hAnsi="仿宋" w:cs="Times New Roman" w:hint="eastAsia"/>
          <w:sz w:val="28"/>
          <w:szCs w:val="28"/>
          <w:u w:val="single"/>
        </w:rPr>
        <w:t>南宁市建</w:t>
      </w:r>
      <w:proofErr w:type="gramStart"/>
      <w:r w:rsidRPr="001F465A">
        <w:rPr>
          <w:rFonts w:ascii="仿宋" w:eastAsia="仿宋" w:hAnsi="仿宋" w:cs="Times New Roman" w:hint="eastAsia"/>
          <w:sz w:val="28"/>
          <w:szCs w:val="28"/>
          <w:u w:val="single"/>
        </w:rPr>
        <w:t>昶</w:t>
      </w:r>
      <w:proofErr w:type="gramEnd"/>
      <w:r w:rsidRPr="001F465A">
        <w:rPr>
          <w:rFonts w:ascii="仿宋" w:eastAsia="仿宋" w:hAnsi="仿宋" w:cs="Times New Roman" w:hint="eastAsia"/>
          <w:sz w:val="28"/>
          <w:szCs w:val="28"/>
          <w:u w:val="single"/>
        </w:rPr>
        <w:t>建设工程监理咨询有限责任公司</w:t>
      </w:r>
    </w:p>
    <w:p w:rsidR="004225B4" w:rsidRPr="001F465A" w:rsidRDefault="007C6CC8">
      <w:pPr>
        <w:adjustRightInd w:val="0"/>
        <w:snapToGrid w:val="0"/>
        <w:spacing w:line="520" w:lineRule="exact"/>
        <w:ind w:firstLineChars="300" w:firstLine="840"/>
        <w:rPr>
          <w:rFonts w:ascii="仿宋" w:eastAsia="仿宋" w:hAnsi="仿宋" w:cs="Times New Roman"/>
          <w:sz w:val="28"/>
          <w:szCs w:val="28"/>
        </w:rPr>
      </w:pPr>
      <w:r w:rsidRPr="001F465A">
        <w:rPr>
          <w:rFonts w:ascii="仿宋" w:eastAsia="仿宋" w:hAnsi="仿宋" w:cs="Times New Roman" w:hint="eastAsia"/>
          <w:sz w:val="28"/>
          <w:szCs w:val="28"/>
        </w:rPr>
        <w:t>地　址：</w:t>
      </w:r>
      <w:r w:rsidRPr="001F465A">
        <w:rPr>
          <w:rFonts w:ascii="仿宋" w:eastAsia="仿宋" w:hAnsi="仿宋" w:cs="Times New Roman" w:hint="eastAsia"/>
          <w:sz w:val="28"/>
          <w:szCs w:val="28"/>
          <w:u w:val="single"/>
        </w:rPr>
        <w:t>南宁市</w:t>
      </w:r>
      <w:proofErr w:type="gramStart"/>
      <w:r w:rsidRPr="001F465A">
        <w:rPr>
          <w:rFonts w:ascii="仿宋" w:eastAsia="仿宋" w:hAnsi="仿宋" w:cs="Times New Roman" w:hint="eastAsia"/>
          <w:sz w:val="28"/>
          <w:szCs w:val="28"/>
          <w:u w:val="single"/>
        </w:rPr>
        <w:t>良庆区</w:t>
      </w:r>
      <w:proofErr w:type="gramEnd"/>
      <w:r w:rsidRPr="001F465A">
        <w:rPr>
          <w:rFonts w:ascii="仿宋" w:eastAsia="仿宋" w:hAnsi="仿宋" w:cs="Times New Roman" w:hint="eastAsia"/>
          <w:sz w:val="28"/>
          <w:szCs w:val="28"/>
          <w:u w:val="single"/>
        </w:rPr>
        <w:t>云英路8号五</w:t>
      </w:r>
      <w:proofErr w:type="gramStart"/>
      <w:r w:rsidRPr="001F465A">
        <w:rPr>
          <w:rFonts w:ascii="仿宋" w:eastAsia="仿宋" w:hAnsi="仿宋" w:cs="Times New Roman" w:hint="eastAsia"/>
          <w:sz w:val="28"/>
          <w:szCs w:val="28"/>
          <w:u w:val="single"/>
        </w:rPr>
        <w:t>象</w:t>
      </w:r>
      <w:proofErr w:type="gramEnd"/>
      <w:r w:rsidRPr="001F465A">
        <w:rPr>
          <w:rFonts w:ascii="仿宋" w:eastAsia="仿宋" w:hAnsi="仿宋" w:cs="Times New Roman" w:hint="eastAsia"/>
          <w:sz w:val="28"/>
          <w:szCs w:val="28"/>
          <w:u w:val="single"/>
        </w:rPr>
        <w:t xml:space="preserve">总部大厦B座23层　</w:t>
      </w:r>
    </w:p>
    <w:p w:rsidR="004225B4" w:rsidRPr="001F465A" w:rsidRDefault="007C6CC8">
      <w:pPr>
        <w:adjustRightInd w:val="0"/>
        <w:snapToGrid w:val="0"/>
        <w:spacing w:line="520" w:lineRule="exact"/>
        <w:ind w:firstLineChars="300" w:firstLine="840"/>
        <w:rPr>
          <w:rFonts w:ascii="仿宋" w:eastAsia="仿宋" w:hAnsi="仿宋" w:cs="Times New Roman"/>
          <w:sz w:val="28"/>
          <w:szCs w:val="28"/>
        </w:rPr>
      </w:pPr>
      <w:r w:rsidRPr="001F465A">
        <w:rPr>
          <w:rFonts w:ascii="仿宋" w:eastAsia="仿宋" w:hAnsi="仿宋" w:cs="Times New Roman" w:hint="eastAsia"/>
          <w:sz w:val="28"/>
          <w:szCs w:val="28"/>
        </w:rPr>
        <w:t>联系方式：</w:t>
      </w:r>
      <w:bookmarkStart w:id="33" w:name="_Toc28359010"/>
      <w:bookmarkStart w:id="34" w:name="_Toc28359087"/>
      <w:r w:rsidRPr="001F465A">
        <w:rPr>
          <w:rFonts w:ascii="仿宋" w:eastAsia="仿宋" w:hAnsi="仿宋" w:cs="Times New Roman" w:hint="eastAsia"/>
          <w:sz w:val="28"/>
          <w:szCs w:val="28"/>
          <w:u w:val="single"/>
        </w:rPr>
        <w:t xml:space="preserve">　</w:t>
      </w:r>
      <w:r w:rsidRPr="001F465A">
        <w:rPr>
          <w:rFonts w:ascii="仿宋" w:eastAsia="仿宋" w:hAnsi="仿宋" w:cs="Times New Roman"/>
          <w:sz w:val="28"/>
          <w:szCs w:val="28"/>
          <w:u w:val="single"/>
        </w:rPr>
        <w:t>0771-5501091</w:t>
      </w:r>
      <w:r w:rsidRPr="001F465A">
        <w:rPr>
          <w:rFonts w:ascii="仿宋" w:eastAsia="仿宋" w:hAnsi="仿宋" w:cs="Times New Roman" w:hint="eastAsia"/>
          <w:sz w:val="28"/>
          <w:szCs w:val="28"/>
          <w:u w:val="single"/>
        </w:rPr>
        <w:t xml:space="preserve">　　</w:t>
      </w:r>
      <w:proofErr w:type="gramStart"/>
      <w:r w:rsidRPr="001F465A">
        <w:rPr>
          <w:rFonts w:ascii="仿宋" w:eastAsia="仿宋" w:hAnsi="仿宋" w:cs="Times New Roman" w:hint="eastAsia"/>
          <w:sz w:val="28"/>
          <w:szCs w:val="28"/>
          <w:u w:val="single"/>
        </w:rPr>
        <w:t xml:space="preserve">　</w:t>
      </w:r>
      <w:proofErr w:type="gramEnd"/>
    </w:p>
    <w:p w:rsidR="004225B4" w:rsidRPr="001F465A" w:rsidRDefault="007C6CC8">
      <w:pPr>
        <w:adjustRightInd w:val="0"/>
        <w:snapToGrid w:val="0"/>
        <w:spacing w:line="520" w:lineRule="exact"/>
        <w:ind w:firstLineChars="300" w:firstLine="840"/>
        <w:rPr>
          <w:rFonts w:ascii="仿宋" w:eastAsia="仿宋" w:hAnsi="仿宋" w:cs="Times New Roman"/>
          <w:sz w:val="28"/>
          <w:szCs w:val="28"/>
          <w:u w:val="single"/>
        </w:rPr>
      </w:pPr>
      <w:r w:rsidRPr="001F465A">
        <w:rPr>
          <w:rFonts w:ascii="仿宋" w:eastAsia="仿宋" w:hAnsi="仿宋" w:cs="宋体" w:hint="eastAsia"/>
          <w:sz w:val="28"/>
          <w:szCs w:val="28"/>
        </w:rPr>
        <w:t>3.项目</w:t>
      </w:r>
      <w:r w:rsidRPr="001F465A">
        <w:rPr>
          <w:rFonts w:ascii="仿宋" w:eastAsia="仿宋" w:hAnsi="仿宋" w:cs="宋体"/>
          <w:sz w:val="28"/>
          <w:szCs w:val="28"/>
        </w:rPr>
        <w:t>联系方式</w:t>
      </w:r>
      <w:bookmarkEnd w:id="33"/>
      <w:bookmarkEnd w:id="34"/>
    </w:p>
    <w:p w:rsidR="004225B4" w:rsidRPr="001F465A" w:rsidRDefault="007C6CC8">
      <w:pPr>
        <w:adjustRightInd w:val="0"/>
        <w:snapToGrid w:val="0"/>
        <w:spacing w:line="520" w:lineRule="exact"/>
        <w:ind w:firstLineChars="300" w:firstLine="840"/>
        <w:rPr>
          <w:rFonts w:ascii="仿宋" w:eastAsia="仿宋" w:hAnsi="仿宋"/>
          <w:sz w:val="28"/>
          <w:szCs w:val="28"/>
        </w:rPr>
      </w:pPr>
      <w:r w:rsidRPr="001F465A">
        <w:rPr>
          <w:rFonts w:ascii="仿宋" w:eastAsia="仿宋" w:hAnsi="仿宋" w:hint="eastAsia"/>
          <w:sz w:val="28"/>
          <w:szCs w:val="28"/>
        </w:rPr>
        <w:t>项目联系人：郭俊坤（采购人）</w:t>
      </w:r>
    </w:p>
    <w:p w:rsidR="004225B4" w:rsidRPr="001F465A" w:rsidRDefault="007C6CC8">
      <w:pPr>
        <w:adjustRightInd w:val="0"/>
        <w:snapToGrid w:val="0"/>
        <w:spacing w:line="520" w:lineRule="exact"/>
        <w:ind w:firstLineChars="300" w:firstLine="840"/>
        <w:rPr>
          <w:rFonts w:ascii="仿宋" w:eastAsia="仿宋" w:hAnsi="仿宋" w:cs="Times New Roman"/>
          <w:sz w:val="28"/>
          <w:szCs w:val="28"/>
          <w:u w:val="single"/>
        </w:rPr>
      </w:pPr>
      <w:r w:rsidRPr="001F465A">
        <w:rPr>
          <w:rFonts w:ascii="仿宋" w:eastAsia="仿宋" w:hAnsi="仿宋" w:cs="Times New Roman" w:hint="eastAsia"/>
          <w:sz w:val="28"/>
          <w:szCs w:val="28"/>
        </w:rPr>
        <w:t>电　话：</w:t>
      </w:r>
      <w:r w:rsidRPr="001F465A">
        <w:rPr>
          <w:rFonts w:ascii="仿宋" w:eastAsia="仿宋" w:hAnsi="仿宋" w:cs="Times New Roman" w:hint="eastAsia"/>
          <w:sz w:val="28"/>
          <w:szCs w:val="28"/>
          <w:u w:val="single"/>
        </w:rPr>
        <w:t xml:space="preserve">　0771-5389161　　</w:t>
      </w:r>
      <w:proofErr w:type="gramStart"/>
      <w:r w:rsidRPr="001F465A">
        <w:rPr>
          <w:rFonts w:ascii="仿宋" w:eastAsia="仿宋" w:hAnsi="仿宋" w:cs="Times New Roman" w:hint="eastAsia"/>
          <w:sz w:val="28"/>
          <w:szCs w:val="28"/>
          <w:u w:val="single"/>
        </w:rPr>
        <w:t xml:space="preserve">　</w:t>
      </w:r>
      <w:proofErr w:type="gramEnd"/>
    </w:p>
    <w:p w:rsidR="004225B4" w:rsidRPr="001F465A" w:rsidRDefault="007C6CC8">
      <w:pPr>
        <w:adjustRightInd w:val="0"/>
        <w:snapToGrid w:val="0"/>
        <w:spacing w:line="520" w:lineRule="exact"/>
        <w:ind w:firstLineChars="300" w:firstLine="840"/>
        <w:rPr>
          <w:rFonts w:ascii="仿宋" w:eastAsia="仿宋" w:hAnsi="仿宋"/>
          <w:sz w:val="28"/>
          <w:szCs w:val="28"/>
        </w:rPr>
      </w:pPr>
      <w:r w:rsidRPr="001F465A">
        <w:rPr>
          <w:rFonts w:ascii="仿宋" w:eastAsia="仿宋" w:hAnsi="仿宋" w:hint="eastAsia"/>
          <w:sz w:val="28"/>
          <w:szCs w:val="28"/>
        </w:rPr>
        <w:t>项目联系人：黄慧（采购代理机构）</w:t>
      </w:r>
    </w:p>
    <w:p w:rsidR="004225B4" w:rsidRPr="001F465A" w:rsidRDefault="007C6CC8">
      <w:pPr>
        <w:adjustRightInd w:val="0"/>
        <w:snapToGrid w:val="0"/>
        <w:spacing w:line="520" w:lineRule="exact"/>
        <w:ind w:firstLineChars="300" w:firstLine="840"/>
        <w:rPr>
          <w:rFonts w:ascii="仿宋" w:eastAsia="仿宋" w:hAnsi="仿宋" w:cs="Times New Roman"/>
          <w:sz w:val="28"/>
          <w:szCs w:val="28"/>
          <w:u w:val="single"/>
        </w:rPr>
      </w:pPr>
      <w:r w:rsidRPr="001F465A">
        <w:rPr>
          <w:rFonts w:ascii="仿宋" w:eastAsia="仿宋" w:hAnsi="仿宋" w:cs="Times New Roman" w:hint="eastAsia"/>
          <w:sz w:val="28"/>
          <w:szCs w:val="28"/>
        </w:rPr>
        <w:t>电　话：</w:t>
      </w:r>
      <w:r w:rsidRPr="001F465A">
        <w:rPr>
          <w:rFonts w:ascii="仿宋" w:eastAsia="仿宋" w:hAnsi="仿宋" w:cs="Times New Roman" w:hint="eastAsia"/>
          <w:sz w:val="28"/>
          <w:szCs w:val="28"/>
          <w:u w:val="single"/>
        </w:rPr>
        <w:t xml:space="preserve">　0771-5501091　　</w:t>
      </w:r>
      <w:proofErr w:type="gramStart"/>
      <w:r w:rsidRPr="001F465A">
        <w:rPr>
          <w:rFonts w:ascii="仿宋" w:eastAsia="仿宋" w:hAnsi="仿宋" w:cs="Times New Roman" w:hint="eastAsia"/>
          <w:sz w:val="28"/>
          <w:szCs w:val="28"/>
          <w:u w:val="single"/>
        </w:rPr>
        <w:t xml:space="preserve">　</w:t>
      </w:r>
      <w:proofErr w:type="gramEnd"/>
    </w:p>
    <w:p w:rsidR="004225B4" w:rsidRPr="001F465A" w:rsidRDefault="004225B4">
      <w:pPr>
        <w:adjustRightInd w:val="0"/>
        <w:snapToGrid w:val="0"/>
        <w:spacing w:line="520" w:lineRule="exact"/>
        <w:ind w:firstLineChars="300" w:firstLine="840"/>
        <w:rPr>
          <w:rFonts w:ascii="仿宋" w:eastAsia="仿宋" w:hAnsi="仿宋" w:cs="Times New Roman"/>
          <w:sz w:val="28"/>
          <w:szCs w:val="28"/>
          <w:u w:val="single"/>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Default="004225B4">
      <w:pPr>
        <w:adjustRightInd w:val="0"/>
        <w:snapToGrid w:val="0"/>
        <w:spacing w:line="520" w:lineRule="exact"/>
        <w:rPr>
          <w:rFonts w:ascii="Times New Roman" w:eastAsia="宋体" w:hAnsi="Times New Roman" w:cs="Times New Roman"/>
          <w:szCs w:val="21"/>
        </w:rPr>
      </w:pPr>
    </w:p>
    <w:p w:rsidR="004E6A80" w:rsidRDefault="004E6A80">
      <w:pPr>
        <w:adjustRightInd w:val="0"/>
        <w:snapToGrid w:val="0"/>
        <w:spacing w:line="520" w:lineRule="exact"/>
        <w:rPr>
          <w:rFonts w:ascii="Times New Roman" w:eastAsia="宋体" w:hAnsi="Times New Roman" w:cs="Times New Roman"/>
          <w:szCs w:val="21"/>
        </w:rPr>
      </w:pPr>
    </w:p>
    <w:p w:rsidR="004E6A80" w:rsidRPr="001F465A" w:rsidRDefault="004E6A80">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7C6CC8">
      <w:pPr>
        <w:widowControl/>
        <w:adjustRightInd w:val="0"/>
        <w:snapToGrid w:val="0"/>
        <w:spacing w:line="520" w:lineRule="exact"/>
        <w:jc w:val="left"/>
        <w:rPr>
          <w:rFonts w:ascii="Calibri" w:eastAsia="宋体" w:hAnsi="Calibri" w:cs="Times New Roman"/>
          <w:b/>
          <w:sz w:val="32"/>
        </w:rPr>
      </w:pPr>
      <w:r w:rsidRPr="001F465A">
        <w:rPr>
          <w:rFonts w:ascii="Calibri" w:eastAsia="宋体" w:hAnsi="Calibri" w:cs="Times New Roman" w:hint="eastAsia"/>
          <w:b/>
          <w:sz w:val="32"/>
        </w:rPr>
        <w:t>附件：</w:t>
      </w:r>
    </w:p>
    <w:p w:rsidR="004225B4" w:rsidRPr="001F465A" w:rsidRDefault="007C6CC8">
      <w:pPr>
        <w:widowControl/>
        <w:adjustRightInd w:val="0"/>
        <w:snapToGrid w:val="0"/>
        <w:spacing w:line="520" w:lineRule="exact"/>
        <w:jc w:val="center"/>
        <w:rPr>
          <w:rFonts w:ascii="Calibri" w:eastAsia="宋体" w:hAnsi="Calibri" w:cs="Times New Roman"/>
          <w:b/>
          <w:sz w:val="32"/>
        </w:rPr>
      </w:pPr>
      <w:r w:rsidRPr="001F465A">
        <w:rPr>
          <w:rFonts w:ascii="宋体" w:hAnsi="宋体" w:hint="eastAsia"/>
          <w:b/>
          <w:sz w:val="28"/>
          <w:szCs w:val="28"/>
        </w:rPr>
        <w:t>邮寄封面纸质表格格式</w:t>
      </w:r>
    </w:p>
    <w:p w:rsidR="004225B4" w:rsidRPr="001F465A" w:rsidRDefault="004225B4">
      <w:pPr>
        <w:widowControl/>
        <w:adjustRightInd w:val="0"/>
        <w:snapToGrid w:val="0"/>
        <w:spacing w:line="520" w:lineRule="exact"/>
        <w:jc w:val="left"/>
        <w:rPr>
          <w:rFonts w:ascii="Calibri" w:eastAsia="宋体" w:hAnsi="Calibri" w:cs="Times New Roman"/>
          <w:b/>
          <w:sz w:val="32"/>
        </w:rPr>
      </w:pPr>
    </w:p>
    <w:p w:rsidR="004225B4" w:rsidRPr="001F465A" w:rsidRDefault="007C6CC8">
      <w:pPr>
        <w:adjustRightInd w:val="0"/>
        <w:snapToGrid w:val="0"/>
        <w:spacing w:line="520" w:lineRule="exact"/>
        <w:rPr>
          <w:rFonts w:ascii="Calibri" w:eastAsia="宋体" w:hAnsi="Calibri" w:cs="Times New Roman"/>
        </w:rPr>
      </w:pPr>
      <w:r w:rsidRPr="001F465A">
        <w:rPr>
          <w:rFonts w:ascii="Calibri" w:eastAsia="宋体" w:hAnsi="Calibri" w:cs="Times New Roman" w:hint="eastAsia"/>
        </w:rPr>
        <w:t>邮件外包粘贴表格（格式）</w:t>
      </w:r>
    </w:p>
    <w:p w:rsidR="004225B4" w:rsidRPr="001F465A" w:rsidRDefault="004225B4">
      <w:pPr>
        <w:adjustRightInd w:val="0"/>
        <w:snapToGrid w:val="0"/>
        <w:spacing w:line="520" w:lineRule="exact"/>
        <w:rPr>
          <w:rFonts w:ascii="Calibri" w:eastAsia="宋体" w:hAnsi="Calibri" w:cs="Times New Roman"/>
        </w:rPr>
      </w:pPr>
    </w:p>
    <w:p w:rsidR="004225B4" w:rsidRPr="001F465A" w:rsidRDefault="004225B4">
      <w:pPr>
        <w:adjustRightInd w:val="0"/>
        <w:snapToGrid w:val="0"/>
        <w:spacing w:line="520" w:lineRule="exact"/>
        <w:rPr>
          <w:rFonts w:ascii="Calibri" w:eastAsia="宋体" w:hAnsi="Calibri" w:cs="Times New Roman"/>
        </w:rPr>
      </w:pPr>
    </w:p>
    <w:p w:rsidR="004225B4" w:rsidRPr="001F465A" w:rsidRDefault="007C6CC8">
      <w:pPr>
        <w:adjustRightInd w:val="0"/>
        <w:snapToGrid w:val="0"/>
        <w:spacing w:line="520" w:lineRule="exact"/>
        <w:rPr>
          <w:rFonts w:ascii="Calibri" w:eastAsia="宋体" w:hAnsi="Calibri" w:cs="Times New Roman"/>
        </w:rPr>
      </w:pPr>
      <w:r w:rsidRPr="001F465A">
        <w:rPr>
          <w:rFonts w:ascii="Calibri" w:eastAsia="宋体" w:hAnsi="Calibri" w:cs="Times New Roman" w:hint="eastAsia"/>
        </w:rPr>
        <w:t>项目名称：</w:t>
      </w:r>
    </w:p>
    <w:p w:rsidR="004225B4" w:rsidRPr="001F465A" w:rsidRDefault="004225B4">
      <w:pPr>
        <w:adjustRightInd w:val="0"/>
        <w:snapToGrid w:val="0"/>
        <w:spacing w:line="520" w:lineRule="exact"/>
        <w:rPr>
          <w:rFonts w:ascii="Calibri" w:eastAsia="宋体" w:hAnsi="Calibri" w:cs="Times New Roman"/>
        </w:rPr>
      </w:pPr>
    </w:p>
    <w:p w:rsidR="004225B4" w:rsidRPr="001F465A" w:rsidRDefault="004225B4">
      <w:pPr>
        <w:adjustRightInd w:val="0"/>
        <w:snapToGrid w:val="0"/>
        <w:spacing w:line="520" w:lineRule="exact"/>
        <w:rPr>
          <w:rFonts w:ascii="Calibri" w:eastAsia="宋体" w:hAnsi="Calibri" w:cs="Times New Roman"/>
        </w:rPr>
      </w:pPr>
    </w:p>
    <w:p w:rsidR="004225B4" w:rsidRPr="001F465A" w:rsidRDefault="007C6CC8">
      <w:pPr>
        <w:adjustRightInd w:val="0"/>
        <w:snapToGrid w:val="0"/>
        <w:spacing w:line="520" w:lineRule="exact"/>
        <w:rPr>
          <w:rFonts w:ascii="Calibri" w:eastAsia="宋体" w:hAnsi="Calibri" w:cs="Times New Roman"/>
        </w:rPr>
      </w:pPr>
      <w:r w:rsidRPr="001F465A">
        <w:rPr>
          <w:rFonts w:ascii="Calibri" w:eastAsia="宋体" w:hAnsi="Calibri" w:cs="Times New Roman" w:hint="eastAsia"/>
        </w:rPr>
        <w:t>项目编号：</w:t>
      </w:r>
    </w:p>
    <w:p w:rsidR="004225B4" w:rsidRPr="001F465A" w:rsidRDefault="004225B4">
      <w:pPr>
        <w:adjustRightInd w:val="0"/>
        <w:snapToGrid w:val="0"/>
        <w:spacing w:line="520" w:lineRule="exact"/>
        <w:rPr>
          <w:rFonts w:ascii="Calibri" w:eastAsia="宋体" w:hAnsi="Calibri" w:cs="Times New Roman"/>
        </w:rPr>
      </w:pPr>
    </w:p>
    <w:p w:rsidR="004225B4" w:rsidRPr="001F465A" w:rsidRDefault="004225B4">
      <w:pPr>
        <w:adjustRightInd w:val="0"/>
        <w:snapToGrid w:val="0"/>
        <w:spacing w:line="520" w:lineRule="exact"/>
        <w:rPr>
          <w:rFonts w:ascii="Calibri" w:eastAsia="宋体" w:hAnsi="Calibri" w:cs="Times New Roman"/>
        </w:rPr>
      </w:pPr>
    </w:p>
    <w:p w:rsidR="004225B4" w:rsidRPr="001F465A" w:rsidRDefault="007C6CC8">
      <w:pPr>
        <w:adjustRightInd w:val="0"/>
        <w:snapToGrid w:val="0"/>
        <w:spacing w:line="520" w:lineRule="exact"/>
        <w:rPr>
          <w:rFonts w:ascii="Calibri" w:eastAsia="宋体" w:hAnsi="Calibri" w:cs="Times New Roman"/>
        </w:rPr>
      </w:pPr>
      <w:r w:rsidRPr="001F465A">
        <w:rPr>
          <w:rFonts w:ascii="Calibri" w:eastAsia="宋体" w:hAnsi="Calibri" w:cs="Times New Roman" w:hint="eastAsia"/>
        </w:rPr>
        <w:t>项目开标日期：</w:t>
      </w:r>
    </w:p>
    <w:p w:rsidR="004225B4" w:rsidRPr="001F465A" w:rsidRDefault="004225B4">
      <w:pPr>
        <w:adjustRightInd w:val="0"/>
        <w:snapToGrid w:val="0"/>
        <w:spacing w:line="520" w:lineRule="exact"/>
        <w:rPr>
          <w:rFonts w:ascii="Calibri" w:eastAsia="宋体" w:hAnsi="Calibri" w:cs="Times New Roman"/>
        </w:rPr>
      </w:pPr>
    </w:p>
    <w:p w:rsidR="004225B4" w:rsidRPr="001F465A" w:rsidRDefault="004225B4">
      <w:pPr>
        <w:adjustRightInd w:val="0"/>
        <w:snapToGrid w:val="0"/>
        <w:spacing w:line="520" w:lineRule="exact"/>
        <w:rPr>
          <w:rFonts w:ascii="Calibri" w:eastAsia="宋体" w:hAnsi="Calibri" w:cs="Times New Roman"/>
        </w:rPr>
      </w:pPr>
    </w:p>
    <w:p w:rsidR="004225B4" w:rsidRPr="001F465A" w:rsidRDefault="007C6CC8">
      <w:pPr>
        <w:adjustRightInd w:val="0"/>
        <w:snapToGrid w:val="0"/>
        <w:spacing w:line="520" w:lineRule="exact"/>
        <w:rPr>
          <w:rFonts w:ascii="Calibri" w:eastAsia="宋体" w:hAnsi="Calibri" w:cs="Times New Roman"/>
        </w:rPr>
      </w:pPr>
      <w:r w:rsidRPr="001F465A">
        <w:rPr>
          <w:rFonts w:ascii="Calibri" w:eastAsia="宋体" w:hAnsi="Calibri" w:cs="Times New Roman" w:hint="eastAsia"/>
        </w:rPr>
        <w:t>联系电子邮箱及手机联系方式：</w:t>
      </w: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adjustRightInd w:val="0"/>
        <w:snapToGrid w:val="0"/>
        <w:spacing w:line="520" w:lineRule="exact"/>
        <w:rPr>
          <w:rFonts w:ascii="Times New Roman" w:eastAsia="宋体" w:hAnsi="Times New Roman" w:cs="Times New Roman"/>
          <w:szCs w:val="21"/>
        </w:rPr>
      </w:pPr>
    </w:p>
    <w:p w:rsidR="004225B4" w:rsidRPr="001F465A" w:rsidRDefault="004225B4">
      <w:pPr>
        <w:snapToGrid w:val="0"/>
        <w:spacing w:line="500" w:lineRule="exact"/>
        <w:ind w:left="238"/>
        <w:jc w:val="center"/>
        <w:rPr>
          <w:rFonts w:ascii="宋体" w:hAnsi="宋体"/>
          <w:sz w:val="28"/>
          <w:szCs w:val="28"/>
        </w:rPr>
      </w:pPr>
    </w:p>
    <w:p w:rsidR="004225B4" w:rsidRPr="001F465A" w:rsidRDefault="004225B4">
      <w:pPr>
        <w:snapToGrid w:val="0"/>
        <w:spacing w:line="500" w:lineRule="exact"/>
        <w:ind w:left="238"/>
        <w:jc w:val="center"/>
        <w:rPr>
          <w:rFonts w:ascii="宋体" w:hAnsi="宋体"/>
          <w:sz w:val="28"/>
          <w:szCs w:val="28"/>
        </w:rPr>
      </w:pPr>
    </w:p>
    <w:p w:rsidR="004225B4" w:rsidRPr="001F465A" w:rsidRDefault="004225B4">
      <w:pPr>
        <w:snapToGrid w:val="0"/>
        <w:spacing w:line="500" w:lineRule="exact"/>
        <w:ind w:left="238"/>
        <w:jc w:val="center"/>
        <w:rPr>
          <w:rFonts w:ascii="宋体" w:hAnsi="宋体"/>
          <w:sz w:val="28"/>
          <w:szCs w:val="28"/>
        </w:rPr>
      </w:pPr>
    </w:p>
    <w:p w:rsidR="004225B4" w:rsidRPr="001F465A" w:rsidRDefault="004225B4">
      <w:pPr>
        <w:snapToGrid w:val="0"/>
        <w:spacing w:line="500" w:lineRule="exact"/>
        <w:ind w:left="238"/>
        <w:jc w:val="center"/>
        <w:rPr>
          <w:rFonts w:ascii="宋体" w:hAnsi="宋体"/>
          <w:sz w:val="28"/>
          <w:szCs w:val="28"/>
        </w:rPr>
      </w:pPr>
    </w:p>
    <w:p w:rsidR="004225B4" w:rsidRPr="001F465A" w:rsidRDefault="004225B4">
      <w:pPr>
        <w:snapToGrid w:val="0"/>
        <w:spacing w:line="500" w:lineRule="exact"/>
        <w:ind w:left="238"/>
        <w:jc w:val="center"/>
        <w:rPr>
          <w:rFonts w:ascii="宋体" w:hAnsi="宋体"/>
          <w:sz w:val="28"/>
          <w:szCs w:val="28"/>
        </w:rPr>
      </w:pPr>
    </w:p>
    <w:p w:rsidR="004225B4" w:rsidRPr="001F465A" w:rsidRDefault="004225B4">
      <w:pPr>
        <w:snapToGrid w:val="0"/>
        <w:spacing w:line="500" w:lineRule="exact"/>
        <w:ind w:left="238"/>
        <w:jc w:val="center"/>
        <w:rPr>
          <w:rFonts w:ascii="宋体" w:hAnsi="宋体"/>
          <w:sz w:val="28"/>
          <w:szCs w:val="28"/>
        </w:rPr>
      </w:pPr>
    </w:p>
    <w:p w:rsidR="004225B4" w:rsidRPr="001F465A" w:rsidRDefault="007C6CC8">
      <w:pPr>
        <w:pStyle w:val="a6"/>
        <w:jc w:val="center"/>
        <w:outlineLvl w:val="0"/>
        <w:rPr>
          <w:rFonts w:ascii="Times New Roman" w:hAnsi="Times New Roman"/>
          <w:b/>
          <w:sz w:val="36"/>
        </w:rPr>
      </w:pPr>
      <w:bookmarkStart w:id="35" w:name="_Toc532543857"/>
      <w:r w:rsidRPr="001F465A">
        <w:rPr>
          <w:rFonts w:ascii="Times New Roman" w:hAnsi="Times New Roman" w:hint="eastAsia"/>
          <w:b/>
          <w:sz w:val="36"/>
        </w:rPr>
        <w:t>第二章</w:t>
      </w:r>
      <w:bookmarkEnd w:id="35"/>
      <w:r w:rsidRPr="001F465A">
        <w:rPr>
          <w:rFonts w:ascii="Times New Roman" w:hAnsi="Times New Roman" w:hint="eastAsia"/>
          <w:b/>
          <w:sz w:val="36"/>
        </w:rPr>
        <w:t>货物需求一览表</w:t>
      </w:r>
    </w:p>
    <w:p w:rsidR="004225B4" w:rsidRPr="001F465A" w:rsidRDefault="004225B4">
      <w:pPr>
        <w:adjustRightInd w:val="0"/>
        <w:spacing w:line="340" w:lineRule="exact"/>
        <w:jc w:val="center"/>
        <w:rPr>
          <w:rFonts w:hAnsi="宋体"/>
          <w:b/>
          <w:sz w:val="24"/>
          <w:szCs w:val="24"/>
        </w:rPr>
      </w:pPr>
    </w:p>
    <w:p w:rsidR="004225B4" w:rsidRPr="001F465A" w:rsidRDefault="007C6CC8">
      <w:pPr>
        <w:adjustRightInd w:val="0"/>
        <w:spacing w:line="340" w:lineRule="exact"/>
        <w:jc w:val="center"/>
        <w:rPr>
          <w:rFonts w:hAnsi="宋体"/>
          <w:b/>
          <w:sz w:val="32"/>
          <w:szCs w:val="32"/>
        </w:rPr>
      </w:pPr>
      <w:r w:rsidRPr="001F465A">
        <w:rPr>
          <w:rFonts w:hAnsi="宋体" w:hint="eastAsia"/>
          <w:b/>
          <w:sz w:val="32"/>
          <w:szCs w:val="32"/>
        </w:rPr>
        <w:t>A</w:t>
      </w:r>
      <w:r w:rsidRPr="001F465A">
        <w:rPr>
          <w:rFonts w:hAnsi="宋体" w:hint="eastAsia"/>
          <w:b/>
          <w:sz w:val="32"/>
          <w:szCs w:val="32"/>
        </w:rPr>
        <w:t>分标</w:t>
      </w:r>
    </w:p>
    <w:p w:rsidR="004225B4" w:rsidRPr="001F465A" w:rsidRDefault="007C6CC8">
      <w:pPr>
        <w:adjustRightInd w:val="0"/>
        <w:spacing w:line="340" w:lineRule="exact"/>
        <w:rPr>
          <w:rFonts w:hAnsi="宋体"/>
          <w:b/>
          <w:szCs w:val="21"/>
        </w:rPr>
      </w:pPr>
      <w:r w:rsidRPr="001F465A">
        <w:rPr>
          <w:rFonts w:hAnsi="宋体" w:hint="eastAsia"/>
          <w:b/>
          <w:szCs w:val="21"/>
        </w:rPr>
        <w:t>说明：</w:t>
      </w:r>
    </w:p>
    <w:p w:rsidR="004225B4" w:rsidRPr="001F465A" w:rsidRDefault="007C6CC8">
      <w:pPr>
        <w:adjustRightInd w:val="0"/>
        <w:spacing w:line="340" w:lineRule="exact"/>
        <w:ind w:left="6" w:firstLine="431"/>
        <w:rPr>
          <w:rFonts w:ascii="宋体" w:hAnsi="宋体"/>
        </w:rPr>
      </w:pPr>
      <w:r w:rsidRPr="001F465A">
        <w:rPr>
          <w:rFonts w:ascii="宋体" w:hAnsi="宋体" w:hint="eastAsia"/>
        </w:rPr>
        <w:t>1、</w:t>
      </w:r>
      <w:r w:rsidRPr="001F465A">
        <w:rPr>
          <w:rFonts w:hAnsi="宋体" w:hint="eastAsia"/>
          <w:szCs w:val="21"/>
        </w:rPr>
        <w:t>本货物需求一览表中所列的品牌、型号</w:t>
      </w:r>
      <w:r w:rsidRPr="001F465A">
        <w:rPr>
          <w:rFonts w:hAnsi="宋体" w:hint="eastAsia"/>
          <w:b/>
          <w:szCs w:val="21"/>
        </w:rPr>
        <w:t>仅起参考作</w:t>
      </w:r>
      <w:r w:rsidRPr="001F465A">
        <w:rPr>
          <w:rFonts w:hAnsi="宋体" w:hint="eastAsia"/>
          <w:szCs w:val="21"/>
        </w:rPr>
        <w:t>用，投标人可选用其他品牌、型号替代，但替代的品牌、型号在实质性要求和条件上要</w:t>
      </w:r>
      <w:r w:rsidRPr="001F465A">
        <w:rPr>
          <w:rFonts w:hAnsi="宋体" w:hint="eastAsia"/>
          <w:b/>
          <w:szCs w:val="21"/>
        </w:rPr>
        <w:t>相当于或优于</w:t>
      </w:r>
      <w:r w:rsidRPr="001F465A">
        <w:rPr>
          <w:rFonts w:hAnsi="宋体" w:hint="eastAsia"/>
          <w:szCs w:val="21"/>
        </w:rPr>
        <w:t>参考品牌、型号。</w:t>
      </w:r>
    </w:p>
    <w:p w:rsidR="004225B4" w:rsidRPr="001F465A" w:rsidRDefault="007C6CC8">
      <w:pPr>
        <w:spacing w:line="320" w:lineRule="exact"/>
        <w:ind w:firstLineChars="200" w:firstLine="420"/>
        <w:rPr>
          <w:rFonts w:ascii="宋体" w:hAnsi="宋体"/>
        </w:rPr>
      </w:pPr>
      <w:r w:rsidRPr="001F465A">
        <w:rPr>
          <w:rFonts w:ascii="宋体" w:hAnsi="宋体" w:hint="eastAsia"/>
        </w:rPr>
        <w:t>2、凡在“技术参数要求”中表述为“标配”或“标准配置”的设备，投标人应按第五章“投标文件格式”规定的格式在“投标产品技术资料表”中将其参数详细列明。</w:t>
      </w:r>
    </w:p>
    <w:p w:rsidR="004225B4" w:rsidRPr="001F465A" w:rsidRDefault="007C6CC8">
      <w:pPr>
        <w:spacing w:line="320" w:lineRule="exact"/>
        <w:ind w:firstLineChars="200" w:firstLine="420"/>
        <w:rPr>
          <w:rFonts w:ascii="宋体" w:hAnsi="宋体"/>
        </w:rPr>
      </w:pPr>
      <w:r w:rsidRPr="001F465A">
        <w:rPr>
          <w:rFonts w:ascii="宋体" w:hAnsi="宋体" w:hint="eastAsia"/>
        </w:rPr>
        <w:t>3、</w:t>
      </w:r>
      <w:r w:rsidRPr="001F465A">
        <w:rPr>
          <w:rFonts w:ascii="宋体" w:hAnsi="宋体" w:hint="eastAsia"/>
          <w:b/>
        </w:rPr>
        <w:t>本货物需求一览表中标注★号的内容为实质性要求和条件</w:t>
      </w:r>
      <w:r w:rsidRPr="001F465A">
        <w:rPr>
          <w:rFonts w:ascii="宋体" w:hAnsi="宋体" w:hint="eastAsia"/>
        </w:rPr>
        <w:t>。</w:t>
      </w:r>
    </w:p>
    <w:p w:rsidR="004225B4" w:rsidRPr="001F465A" w:rsidRDefault="007C6CC8">
      <w:pPr>
        <w:spacing w:line="320" w:lineRule="exact"/>
        <w:ind w:firstLineChars="200" w:firstLine="420"/>
        <w:rPr>
          <w:rFonts w:ascii="宋体" w:hAnsi="宋体"/>
          <w:b/>
        </w:rPr>
      </w:pPr>
      <w:r w:rsidRPr="001F465A">
        <w:rPr>
          <w:rFonts w:ascii="宋体" w:hAnsi="宋体" w:hint="eastAsia"/>
        </w:rPr>
        <w:t>4、</w:t>
      </w:r>
      <w:r w:rsidRPr="001F465A">
        <w:rPr>
          <w:rFonts w:ascii="宋体" w:hAnsi="宋体" w:hint="eastAsia"/>
          <w:b/>
        </w:rPr>
        <w:t>本货物需求一览表中“序号”栏的序号前标注▲号的为核心产品（如有）。</w:t>
      </w:r>
    </w:p>
    <w:p w:rsidR="004225B4" w:rsidRPr="001F465A" w:rsidRDefault="007C6CC8">
      <w:pPr>
        <w:spacing w:line="320" w:lineRule="exact"/>
        <w:ind w:firstLineChars="200" w:firstLine="420"/>
      </w:pPr>
      <w:r w:rsidRPr="001F465A">
        <w:rPr>
          <w:rFonts w:hint="eastAsia"/>
        </w:rPr>
        <w:t>5</w:t>
      </w:r>
      <w:r w:rsidRPr="001F465A">
        <w:rPr>
          <w:rFonts w:hint="eastAsia"/>
        </w:rPr>
        <w:t>、本</w:t>
      </w:r>
      <w:r w:rsidRPr="001F465A">
        <w:rPr>
          <w:rFonts w:ascii="宋体" w:hAnsi="宋体" w:hint="eastAsia"/>
        </w:rPr>
        <w:t>货物需求一览表</w:t>
      </w:r>
      <w:r w:rsidRPr="001F465A">
        <w:rPr>
          <w:rFonts w:hint="eastAsia"/>
        </w:rPr>
        <w:t>中内容如与第六章“合同条款及格式”相关条款不一致的，以本表为准。</w:t>
      </w:r>
    </w:p>
    <w:p w:rsidR="004225B4" w:rsidRPr="001F465A" w:rsidRDefault="007C6CC8">
      <w:pPr>
        <w:spacing w:line="320" w:lineRule="exact"/>
        <w:ind w:firstLineChars="200" w:firstLine="420"/>
      </w:pPr>
      <w:r w:rsidRPr="001F465A">
        <w:rPr>
          <w:rFonts w:hint="eastAsia"/>
        </w:rPr>
        <w:t>6</w:t>
      </w:r>
      <w:r w:rsidRPr="001F465A">
        <w:rPr>
          <w:rFonts w:hint="eastAsia"/>
        </w:rPr>
        <w:t>、</w:t>
      </w:r>
      <w:r w:rsidRPr="001F465A">
        <w:t>如</w:t>
      </w:r>
      <w:r w:rsidRPr="001F465A">
        <w:rPr>
          <w:rFonts w:hint="eastAsia"/>
        </w:rPr>
        <w:t>货物需求中要求</w:t>
      </w:r>
      <w:r w:rsidRPr="001F465A">
        <w:t>小于</w:t>
      </w:r>
      <w:r w:rsidRPr="001F465A">
        <w:rPr>
          <w:rFonts w:hint="eastAsia"/>
        </w:rPr>
        <w:t>（等于）</w:t>
      </w:r>
      <w:r w:rsidRPr="001F465A">
        <w:t>或大于</w:t>
      </w:r>
      <w:r w:rsidRPr="001F465A">
        <w:rPr>
          <w:rFonts w:hint="eastAsia"/>
        </w:rPr>
        <w:t>（等于）</w:t>
      </w:r>
      <w:r w:rsidRPr="001F465A">
        <w:t>某个数值标准时</w:t>
      </w:r>
      <w:r w:rsidRPr="001F465A">
        <w:rPr>
          <w:rFonts w:hint="eastAsia"/>
        </w:rPr>
        <w:t>，需</w:t>
      </w:r>
      <w:r w:rsidRPr="001F465A">
        <w:t>明确具体数值的采购人应在此采购需求的数值后标注</w:t>
      </w:r>
      <w:r w:rsidRPr="001F465A">
        <w:rPr>
          <w:rFonts w:ascii="宋体" w:eastAsia="宋体" w:hAnsi="宋体" w:cs="宋体" w:hint="eastAsia"/>
        </w:rPr>
        <w:t>◆</w:t>
      </w:r>
      <w:r w:rsidRPr="001F465A">
        <w:t>号</w:t>
      </w:r>
      <w:r w:rsidRPr="001F465A">
        <w:rPr>
          <w:rFonts w:hint="eastAsia"/>
        </w:rPr>
        <w:t>。</w:t>
      </w:r>
    </w:p>
    <w:p w:rsidR="004225B4" w:rsidRPr="001F465A" w:rsidRDefault="007C6CC8">
      <w:pPr>
        <w:spacing w:line="320" w:lineRule="exact"/>
        <w:ind w:firstLineChars="200" w:firstLine="420"/>
      </w:pPr>
      <w:r w:rsidRPr="001F465A">
        <w:rPr>
          <w:rFonts w:hint="eastAsia"/>
        </w:rPr>
        <w:t>7</w:t>
      </w:r>
      <w:r w:rsidRPr="001F465A">
        <w:rPr>
          <w:rFonts w:hint="eastAsia"/>
        </w:rPr>
        <w:t>、本次货物采购最高限价为</w:t>
      </w:r>
      <w:r w:rsidRPr="001F465A">
        <w:rPr>
          <w:rFonts w:hint="eastAsia"/>
        </w:rPr>
        <w:t>A</w:t>
      </w:r>
      <w:r w:rsidRPr="001F465A">
        <w:rPr>
          <w:rFonts w:hint="eastAsia"/>
        </w:rPr>
        <w:t>分标：</w:t>
      </w:r>
      <w:r w:rsidRPr="001F465A">
        <w:rPr>
          <w:rFonts w:hint="eastAsia"/>
        </w:rPr>
        <w:t>100</w:t>
      </w:r>
      <w:r w:rsidRPr="001F465A">
        <w:rPr>
          <w:rFonts w:hint="eastAsia"/>
        </w:rPr>
        <w:t>万元货物分项最高限价详见表格。</w:t>
      </w:r>
    </w:p>
    <w:p w:rsidR="004225B4" w:rsidRPr="001F465A" w:rsidRDefault="007C6CC8">
      <w:pPr>
        <w:spacing w:line="320" w:lineRule="exact"/>
        <w:ind w:firstLineChars="200" w:firstLine="422"/>
        <w:rPr>
          <w:b/>
        </w:rPr>
      </w:pPr>
      <w:r w:rsidRPr="001F465A">
        <w:rPr>
          <w:rFonts w:hint="eastAsia"/>
          <w:b/>
        </w:rPr>
        <w:t>8</w:t>
      </w:r>
      <w:r w:rsidRPr="001F465A">
        <w:rPr>
          <w:rFonts w:hint="eastAsia"/>
          <w:b/>
        </w:rPr>
        <w:t>、本项目明确的所属行业名称是根据《关于印发中小企业划型标准规定的通知》（工信部联企业</w:t>
      </w:r>
      <w:r w:rsidRPr="001F465A">
        <w:rPr>
          <w:rFonts w:hint="eastAsia"/>
          <w:b/>
        </w:rPr>
        <w:t>[2011]300</w:t>
      </w:r>
      <w:r w:rsidRPr="001F465A">
        <w:rPr>
          <w:rFonts w:hint="eastAsia"/>
          <w:b/>
        </w:rPr>
        <w:t>号）规定，</w:t>
      </w:r>
      <w:r w:rsidRPr="001F465A">
        <w:rPr>
          <w:rFonts w:hint="eastAsia"/>
          <w:b/>
          <w:u w:val="single"/>
        </w:rPr>
        <w:t>本项目采购标的对应的中小企业划分标准所属行业为工业</w:t>
      </w:r>
      <w:r w:rsidRPr="001F465A">
        <w:rPr>
          <w:rFonts w:hint="eastAsia"/>
          <w:b/>
        </w:rPr>
        <w:t>。</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117"/>
        <w:gridCol w:w="709"/>
        <w:gridCol w:w="1133"/>
        <w:gridCol w:w="4021"/>
        <w:gridCol w:w="1291"/>
      </w:tblGrid>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序号</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货物名称</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数量</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参考品牌、型号</w:t>
            </w: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技术参数要求</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分项最高</w:t>
            </w:r>
          </w:p>
          <w:p w:rsidR="004225B4" w:rsidRPr="001F465A" w:rsidRDefault="007C6CC8">
            <w:pPr>
              <w:jc w:val="center"/>
              <w:rPr>
                <w:rFonts w:hAnsi="宋体"/>
                <w:b/>
              </w:rPr>
            </w:pPr>
            <w:r w:rsidRPr="001F465A">
              <w:rPr>
                <w:rFonts w:hAnsi="宋体" w:hint="eastAsia"/>
                <w:b/>
              </w:rPr>
              <w:t>限价</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1</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szCs w:val="21"/>
              </w:rPr>
            </w:pPr>
            <w:r w:rsidRPr="001F465A">
              <w:rPr>
                <w:rFonts w:ascii="ˎ̥" w:hAnsi="ˎ̥" w:hint="eastAsia"/>
                <w:szCs w:val="21"/>
              </w:rPr>
              <w:t>创面修复（治疗）中心设备</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hAnsi="宋体" w:hint="eastAsia"/>
              </w:rPr>
              <w:t>1</w:t>
            </w:r>
            <w:r w:rsidRPr="001F465A">
              <w:rPr>
                <w:rFonts w:hAnsi="宋体" w:hint="eastAsia"/>
              </w:rPr>
              <w:t>套</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深圳普门、吉林光机、北京波姆</w:t>
            </w: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一、具体设备数量：1套（1.红外治疗仪2台、2.光子治疗仪（蓝光）2台、3.光子治疗仪（红光）2台、4.高频振动排痰系统2台、5.多功能清创仪 1台）；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二、主要用途：针对创面（修复）治疗中心，配备相关全面的治疗配套设备。</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1.红外治疗仪： 对创面各种疼痛和炎症的治疗，同时改善血液循环，促进胸腔积液的吸收。能产生WIRA光，深入体内10cm以上做深部治疗；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2.光子治疗仪（蓝光）：创面预防感染和治疗感染。光源是点阵芯片集成式，光功率密度≥1000mW/c ㎡，光波长460±10nm（蓝光）；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3.光子治疗仪（红光）：适用于消炎、镇痛，对体表创面有止渗液、促进芽肉组织生长、加速愈合的作用。光源是点阵芯片集成式，光功率密度≥1000mW/c ㎡，光波长640±10nm（红光）；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4.高频震动排痰系统：快速清除呼吸道分泌物，负责患者进行排痰；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5.多功能清创仪：适用于人体伤口的超声清创，通过加压冲洗和负压引流，达到去</w:t>
            </w:r>
            <w:r w:rsidRPr="001F465A">
              <w:rPr>
                <w:rFonts w:ascii="宋体" w:eastAsia="宋体" w:hAnsi="宋体" w:cs="Times New Roman" w:hint="eastAsia"/>
                <w:szCs w:val="21"/>
              </w:rPr>
              <w:lastRenderedPageBreak/>
              <w:t>除细菌的作用；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三、技术参数要求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（一）红外治疗仪</w:t>
            </w:r>
          </w:p>
          <w:p w:rsidR="004225B4" w:rsidRPr="001F465A" w:rsidRDefault="008265D0">
            <w:pPr>
              <w:jc w:val="left"/>
              <w:rPr>
                <w:rFonts w:ascii="宋体" w:eastAsia="宋体" w:hAnsi="宋体" w:cs="Times New Roman"/>
                <w:szCs w:val="21"/>
              </w:rPr>
            </w:pPr>
            <w:r w:rsidRPr="001F465A">
              <w:rPr>
                <w:rFonts w:ascii="宋体" w:eastAsia="宋体" w:hAnsi="宋体" w:cs="Times New Roman" w:hint="eastAsia"/>
                <w:szCs w:val="21"/>
              </w:rPr>
              <w:t>★</w:t>
            </w:r>
            <w:r w:rsidR="007C6CC8" w:rsidRPr="001F465A">
              <w:rPr>
                <w:rFonts w:ascii="宋体" w:eastAsia="宋体" w:hAnsi="宋体" w:cs="Times New Roman" w:hint="eastAsia"/>
                <w:szCs w:val="21"/>
              </w:rPr>
              <w:t>1、波长范围：能量主要分布范围0.4μm-1.4μm（即波长400nm-1400nm），可产生WIRA光；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2、治疗光源：进口卤素光源；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3、光源功率：＞700W；</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4、光功率密度：</w:t>
            </w:r>
            <w:proofErr w:type="gramStart"/>
            <w:r w:rsidRPr="001F465A">
              <w:rPr>
                <w:rFonts w:ascii="宋体" w:eastAsia="宋体" w:hAnsi="宋体" w:cs="Times New Roman" w:hint="eastAsia"/>
                <w:szCs w:val="21"/>
              </w:rPr>
              <w:t>出光口平面中心处光功率密度</w:t>
            </w:r>
            <w:proofErr w:type="gramEnd"/>
            <w:r w:rsidRPr="001F465A">
              <w:rPr>
                <w:rFonts w:ascii="宋体" w:eastAsia="宋体" w:hAnsi="宋体" w:cs="Times New Roman" w:hint="eastAsia"/>
                <w:szCs w:val="21"/>
              </w:rPr>
              <w:t>≥600mW/cm</w:t>
            </w:r>
            <w:r w:rsidRPr="001F465A">
              <w:rPr>
                <w:rFonts w:ascii="宋体" w:eastAsia="宋体" w:hAnsi="宋体" w:cs="Times New Roman" w:hint="eastAsia"/>
                <w:szCs w:val="21"/>
                <w:vertAlign w:val="superscript"/>
              </w:rPr>
              <w:t>2</w:t>
            </w:r>
            <w:r w:rsidRPr="001F465A">
              <w:rPr>
                <w:rFonts w:ascii="宋体" w:eastAsia="宋体" w:hAnsi="宋体" w:cs="Times New Roman" w:hint="eastAsia"/>
                <w:szCs w:val="21"/>
              </w:rPr>
              <w: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w:t>
            </w:r>
            <w:proofErr w:type="gramStart"/>
            <w:r w:rsidRPr="001F465A">
              <w:rPr>
                <w:rFonts w:ascii="宋体" w:eastAsia="宋体" w:hAnsi="宋体" w:cs="Times New Roman" w:hint="eastAsia"/>
                <w:szCs w:val="21"/>
              </w:rPr>
              <w:t>出光口面积</w:t>
            </w:r>
            <w:proofErr w:type="gramEnd"/>
            <w:r w:rsidRPr="001F465A">
              <w:rPr>
                <w:rFonts w:ascii="宋体" w:eastAsia="宋体" w:hAnsi="宋体" w:cs="Times New Roman" w:hint="eastAsia"/>
                <w:szCs w:val="21"/>
              </w:rPr>
              <w:t>：</w:t>
            </w:r>
            <w:proofErr w:type="gramStart"/>
            <w:r w:rsidRPr="001F465A">
              <w:rPr>
                <w:rFonts w:ascii="宋体" w:eastAsia="宋体" w:hAnsi="宋体" w:cs="Times New Roman" w:hint="eastAsia"/>
                <w:szCs w:val="21"/>
              </w:rPr>
              <w:t>出光口面积</w:t>
            </w:r>
            <w:proofErr w:type="gramEnd"/>
            <w:r w:rsidRPr="001F465A">
              <w:rPr>
                <w:rFonts w:ascii="宋体" w:eastAsia="宋体" w:hAnsi="宋体" w:cs="Times New Roman" w:hint="eastAsia"/>
                <w:szCs w:val="21"/>
              </w:rPr>
              <w:t>≥90cm</w:t>
            </w:r>
            <w:r w:rsidRPr="001F465A">
              <w:rPr>
                <w:rFonts w:ascii="宋体" w:eastAsia="宋体" w:hAnsi="宋体" w:cs="Times New Roman" w:hint="eastAsia"/>
                <w:szCs w:val="21"/>
                <w:vertAlign w:val="superscript"/>
              </w:rPr>
              <w:t>2</w:t>
            </w:r>
            <w:r w:rsidRPr="001F465A">
              <w:rPr>
                <w:rFonts w:ascii="宋体" w:eastAsia="宋体" w:hAnsi="宋体" w:cs="Times New Roman" w:hint="eastAsia"/>
                <w:szCs w:val="21"/>
              </w:rPr>
              <w:t>；</w:t>
            </w:r>
          </w:p>
          <w:p w:rsidR="004225B4" w:rsidRPr="001F465A" w:rsidRDefault="008265D0">
            <w:pPr>
              <w:jc w:val="left"/>
              <w:rPr>
                <w:rFonts w:ascii="宋体" w:eastAsia="宋体" w:hAnsi="宋体" w:cs="Times New Roman"/>
                <w:szCs w:val="21"/>
              </w:rPr>
            </w:pPr>
            <w:r w:rsidRPr="001F465A">
              <w:rPr>
                <w:rFonts w:ascii="宋体" w:eastAsia="宋体" w:hAnsi="宋体" w:cs="Times New Roman" w:hint="eastAsia"/>
                <w:szCs w:val="21"/>
              </w:rPr>
              <w:t>★</w:t>
            </w:r>
            <w:r w:rsidR="007C6CC8" w:rsidRPr="001F465A">
              <w:rPr>
                <w:rFonts w:ascii="宋体" w:eastAsia="宋体" w:hAnsi="宋体" w:cs="Times New Roman" w:hint="eastAsia"/>
                <w:szCs w:val="21"/>
              </w:rPr>
              <w:t>6、治疗深度：≥10cm；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7、显示屏及操作方式：触摸屏操作</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8、升降方式：手动升降，升降调节距离≥35cm；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9、定时模式：电子定时，1-99min；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10、过热保护：具有；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11、倾倒断电保护：具有；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12、散热方式：分冷散热；</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13、输入功率：≤900W  ；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（二）光子治疗仪（蓝光）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1、光源材料：半导体固态光源（点阵芯片集成式）；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2、峰值波长：460±10nm（蓝光）；</w:t>
            </w:r>
          </w:p>
          <w:p w:rsidR="004225B4" w:rsidRPr="001F465A" w:rsidRDefault="008265D0">
            <w:pPr>
              <w:jc w:val="left"/>
              <w:rPr>
                <w:rFonts w:ascii="宋体" w:eastAsia="宋体" w:hAnsi="宋体" w:cs="Times New Roman"/>
                <w:szCs w:val="21"/>
              </w:rPr>
            </w:pPr>
            <w:r w:rsidRPr="001F465A">
              <w:rPr>
                <w:rFonts w:ascii="宋体" w:hAnsi="宋体" w:hint="eastAsia"/>
                <w:szCs w:val="21"/>
              </w:rPr>
              <w:t>★</w:t>
            </w:r>
            <w:r w:rsidR="007C6CC8" w:rsidRPr="001F465A">
              <w:rPr>
                <w:rFonts w:ascii="宋体" w:eastAsia="宋体" w:hAnsi="宋体" w:cs="Times New Roman" w:hint="eastAsia"/>
                <w:szCs w:val="21"/>
              </w:rPr>
              <w:t>3、光功率密度（光源表面测量）：≥1000mW/c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4、特定距离下照射的温升和光功率密度（在距离光杯口平面 15cm 处，室温 26℃的条件下，照射 15min，水膜最低温升及此时的光功率密度要求）：温升≤2℃，光功率密度≥400mW/c ㎡；</w:t>
            </w:r>
          </w:p>
          <w:p w:rsidR="004225B4" w:rsidRPr="001F465A" w:rsidRDefault="008265D0">
            <w:pPr>
              <w:jc w:val="left"/>
              <w:rPr>
                <w:rFonts w:ascii="宋体" w:eastAsia="宋体" w:hAnsi="宋体" w:cs="Times New Roman"/>
                <w:szCs w:val="21"/>
              </w:rPr>
            </w:pPr>
            <w:r w:rsidRPr="001F465A">
              <w:rPr>
                <w:rFonts w:ascii="宋体" w:hAnsi="宋体" w:hint="eastAsia"/>
                <w:szCs w:val="21"/>
              </w:rPr>
              <w:t>★</w:t>
            </w:r>
            <w:r w:rsidR="007C6CC8" w:rsidRPr="001F465A">
              <w:rPr>
                <w:rFonts w:ascii="宋体" w:eastAsia="宋体" w:hAnsi="宋体" w:cs="Times New Roman" w:hint="eastAsia"/>
                <w:szCs w:val="21"/>
              </w:rPr>
              <w:t>5、最大治疗深度：治疗</w:t>
            </w:r>
            <w:proofErr w:type="gramStart"/>
            <w:r w:rsidR="007C6CC8" w:rsidRPr="001F465A">
              <w:rPr>
                <w:rFonts w:ascii="宋体" w:eastAsia="宋体" w:hAnsi="宋体" w:cs="Times New Roman" w:hint="eastAsia"/>
                <w:szCs w:val="21"/>
              </w:rPr>
              <w:t>仪最大</w:t>
            </w:r>
            <w:proofErr w:type="gramEnd"/>
            <w:r w:rsidR="007C6CC8" w:rsidRPr="001F465A">
              <w:rPr>
                <w:rFonts w:ascii="宋体" w:eastAsia="宋体" w:hAnsi="宋体" w:cs="Times New Roman" w:hint="eastAsia"/>
                <w:szCs w:val="21"/>
              </w:rPr>
              <w:t>治疗深度≥5cm；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6、光源聚光设计：组合</w:t>
            </w:r>
            <w:proofErr w:type="gramStart"/>
            <w:r w:rsidRPr="001F465A">
              <w:rPr>
                <w:rFonts w:ascii="宋体" w:eastAsia="宋体" w:hAnsi="宋体" w:cs="Times New Roman" w:hint="eastAsia"/>
                <w:szCs w:val="21"/>
              </w:rPr>
              <w:t>光杯式</w:t>
            </w:r>
            <w:proofErr w:type="gramEnd"/>
            <w:r w:rsidRPr="001F465A">
              <w:rPr>
                <w:rFonts w:ascii="宋体" w:eastAsia="宋体" w:hAnsi="宋体" w:cs="Times New Roman" w:hint="eastAsia"/>
                <w:szCs w:val="21"/>
              </w:rPr>
              <w: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7、有效照射面积（光功率密度≥40mW/c ㎡时的实测有效治疗面积）：≥700c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8、光杯口平面面积：≥160c㎡；</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9、输出光功率（光杯口平面测量）：12W；</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10、光功率稳定度：光功率变化率≤±1%；</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11、升降装置：手动；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12、能量调节方式：五级焦耳剂量能量调节；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13、照射治疗模式：持续/脉冲照射治疗可</w:t>
            </w:r>
            <w:r w:rsidRPr="001F465A">
              <w:rPr>
                <w:rFonts w:ascii="宋体" w:eastAsia="宋体" w:hAnsi="宋体" w:cs="Times New Roman" w:hint="eastAsia"/>
                <w:szCs w:val="21"/>
              </w:rPr>
              <w:lastRenderedPageBreak/>
              <w:t>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14、定时时间:可从 0min～99min 连续可调；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15、操作面板:触摸屏、液晶显示；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16、输入功率:450VA；</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（三）光子治疗仪（红光）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1、光源材料：半导体固态光源（点阵芯片集成式）；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2、峰值波长：640±10nm（红光）；</w:t>
            </w:r>
          </w:p>
          <w:p w:rsidR="004225B4" w:rsidRPr="001F465A" w:rsidRDefault="008265D0">
            <w:pPr>
              <w:jc w:val="left"/>
              <w:rPr>
                <w:rFonts w:ascii="宋体" w:eastAsia="宋体" w:hAnsi="宋体" w:cs="Times New Roman"/>
                <w:szCs w:val="21"/>
              </w:rPr>
            </w:pPr>
            <w:r w:rsidRPr="001F465A">
              <w:rPr>
                <w:rFonts w:ascii="宋体" w:hAnsi="宋体" w:hint="eastAsia"/>
                <w:szCs w:val="21"/>
              </w:rPr>
              <w:t>★</w:t>
            </w:r>
            <w:r w:rsidR="007C6CC8" w:rsidRPr="001F465A">
              <w:rPr>
                <w:rFonts w:ascii="宋体" w:eastAsia="宋体" w:hAnsi="宋体" w:cs="Times New Roman" w:hint="eastAsia"/>
                <w:szCs w:val="21"/>
              </w:rPr>
              <w:t>3、光功率密度（光源表面测量）：≥1000mW/c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4、特定距离下照射的温升和光功率密度（在距离光杯口平面 15cm 处，室温 26℃的条件下，照射 15min，水膜最低温升及此时的光功率密度要求）：温升≤2℃，光功率密度≥400mW/c ㎡；</w:t>
            </w:r>
          </w:p>
          <w:p w:rsidR="004225B4" w:rsidRPr="001F465A" w:rsidRDefault="008265D0">
            <w:pPr>
              <w:jc w:val="left"/>
              <w:rPr>
                <w:rFonts w:ascii="宋体" w:eastAsia="宋体" w:hAnsi="宋体" w:cs="Times New Roman"/>
                <w:szCs w:val="21"/>
              </w:rPr>
            </w:pPr>
            <w:r w:rsidRPr="001F465A">
              <w:rPr>
                <w:rFonts w:ascii="宋体" w:hAnsi="宋体" w:hint="eastAsia"/>
                <w:szCs w:val="21"/>
              </w:rPr>
              <w:t>★</w:t>
            </w:r>
            <w:r w:rsidR="007C6CC8" w:rsidRPr="001F465A">
              <w:rPr>
                <w:rFonts w:ascii="宋体" w:eastAsia="宋体" w:hAnsi="宋体" w:cs="Times New Roman" w:hint="eastAsia"/>
                <w:szCs w:val="21"/>
              </w:rPr>
              <w:t>5、最大治疗深度：治疗</w:t>
            </w:r>
            <w:proofErr w:type="gramStart"/>
            <w:r w:rsidR="007C6CC8" w:rsidRPr="001F465A">
              <w:rPr>
                <w:rFonts w:ascii="宋体" w:eastAsia="宋体" w:hAnsi="宋体" w:cs="Times New Roman" w:hint="eastAsia"/>
                <w:szCs w:val="21"/>
              </w:rPr>
              <w:t>仪最大</w:t>
            </w:r>
            <w:proofErr w:type="gramEnd"/>
            <w:r w:rsidR="007C6CC8" w:rsidRPr="001F465A">
              <w:rPr>
                <w:rFonts w:ascii="宋体" w:eastAsia="宋体" w:hAnsi="宋体" w:cs="Times New Roman" w:hint="eastAsia"/>
                <w:szCs w:val="21"/>
              </w:rPr>
              <w:t>治疗深度≥5cm；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6、光源聚光设计：组合</w:t>
            </w:r>
            <w:proofErr w:type="gramStart"/>
            <w:r w:rsidRPr="001F465A">
              <w:rPr>
                <w:rFonts w:ascii="宋体" w:eastAsia="宋体" w:hAnsi="宋体" w:cs="Times New Roman" w:hint="eastAsia"/>
                <w:szCs w:val="21"/>
              </w:rPr>
              <w:t>光杯式</w:t>
            </w:r>
            <w:proofErr w:type="gramEnd"/>
            <w:r w:rsidRPr="001F465A">
              <w:rPr>
                <w:rFonts w:ascii="宋体" w:eastAsia="宋体" w:hAnsi="宋体" w:cs="Times New Roman" w:hint="eastAsia"/>
                <w:szCs w:val="21"/>
              </w:rPr>
              <w: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7、有效照射面积（光功率密度≥40mW/c㎡时的实测有效治疗面积）：≥700c㎡；</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8、光杯口平面面积：≥160c㎡；</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9、输出光功率*（光杯口平面测量）：12W；</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10、光功率稳定度：光功率变化率≤±1%；</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11、升降装置：手动；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12、能量调节方式：五级焦耳剂量能量调节；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13、照射治疗模式：持续/脉冲照射治疗可选；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14、定时时间:可从 0min～99min 连续可调；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15、操作面板:触摸屏、液晶显示；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16、输入功率:450VA；</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（四）高频震动排痰系统</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1.适应范围：适用于多种原因引起的呼吸道分泌物增多、排出不畅的患者，辅助患者痰液的排出。预防、减少呼吸系统并发症的发生；</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2.产品组成：主机、双空气导管、背心式气囊、线控器、空气压缩雾化器及负压吸痰台车；</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 压力范围：3-30mmHg，步进1mmHg，压力27级可调；</w:t>
            </w:r>
          </w:p>
          <w:p w:rsidR="004225B4" w:rsidRPr="001F465A" w:rsidRDefault="008265D0">
            <w:pPr>
              <w:jc w:val="left"/>
              <w:rPr>
                <w:rFonts w:ascii="宋体" w:eastAsia="宋体" w:hAnsi="宋体" w:cs="Times New Roman"/>
                <w:szCs w:val="21"/>
              </w:rPr>
            </w:pPr>
            <w:r w:rsidRPr="001F465A">
              <w:rPr>
                <w:rFonts w:ascii="宋体" w:hAnsi="宋体" w:hint="eastAsia"/>
                <w:szCs w:val="21"/>
              </w:rPr>
              <w:lastRenderedPageBreak/>
              <w:t>★</w:t>
            </w:r>
            <w:r w:rsidR="007C6CC8" w:rsidRPr="001F465A">
              <w:rPr>
                <w:rFonts w:ascii="宋体" w:eastAsia="宋体" w:hAnsi="宋体" w:cs="Times New Roman" w:hint="eastAsia"/>
                <w:szCs w:val="21"/>
              </w:rPr>
              <w:t>4.工作频率： 1-20Hz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5.工作噪声：正常工作≤65dB(A)，最大功率工作≤75dB(A)；</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6.时间调节：1-99min；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7.操作模式：10寸液晶触摸屏和参数设置旋钮同步操作，同时具有紧急机械停止按键；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8.工作模式：4种可选，含自定义模式；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9.线控手柄功能：可通过线控手柄中断振动排痰；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10.治疗信息储存查询功能：具有储存和查询患者历史治疗信息的功能；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11.空气导管配置：双空气导管，可自动锁定；</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12.背心气囊类型：背心式或胸带式气囊，各种规格型号可选；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13.背心气囊设计：背心气囊可拆卸式设计，外层可干洗和机洗，洗后可与内层气囊重新组装；</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14.空气压缩式雾化功能：雾化功能气体流量：≥3L/min；雾化速率：≥0.16mL/min；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残液量：≤0.7mL；</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15.负压吸痰台车功能：极限负压：≥0.075MPa；瞬时抽气速率：≥20L/min；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（五）多功能清创仪</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1、超声清洗模块参数；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1.1、超声主机输出频率范围：15kHz-45kHz；</w:t>
            </w:r>
          </w:p>
          <w:p w:rsidR="004225B4" w:rsidRPr="001F465A" w:rsidRDefault="008265D0">
            <w:pPr>
              <w:jc w:val="left"/>
              <w:rPr>
                <w:rFonts w:ascii="宋体" w:eastAsia="宋体" w:hAnsi="宋体" w:cs="Times New Roman"/>
                <w:szCs w:val="21"/>
              </w:rPr>
            </w:pPr>
            <w:r w:rsidRPr="001F465A">
              <w:rPr>
                <w:rFonts w:ascii="宋体" w:hAnsi="宋体" w:hint="eastAsia"/>
                <w:szCs w:val="21"/>
              </w:rPr>
              <w:t>★</w:t>
            </w:r>
            <w:r w:rsidR="007C6CC8" w:rsidRPr="001F465A">
              <w:rPr>
                <w:rFonts w:ascii="宋体" w:eastAsia="宋体" w:hAnsi="宋体" w:cs="Times New Roman" w:hint="eastAsia"/>
                <w:szCs w:val="21"/>
              </w:rPr>
              <w:t>1.2、超声工作频率：25kHz±1kHz；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1.3、有效超声输出功率范围：&lt;50W；</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1.4、超声自动扫频时间：≤5s；</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1.5、超声清创刀头振动幅度：≥70μm；</w:t>
            </w:r>
          </w:p>
          <w:p w:rsidR="004225B4" w:rsidRPr="001F465A" w:rsidRDefault="008265D0">
            <w:pPr>
              <w:jc w:val="left"/>
              <w:rPr>
                <w:rFonts w:ascii="宋体" w:eastAsia="宋体" w:hAnsi="宋体" w:cs="Times New Roman"/>
                <w:szCs w:val="21"/>
              </w:rPr>
            </w:pPr>
            <w:r w:rsidRPr="001F465A">
              <w:rPr>
                <w:rFonts w:ascii="宋体" w:hAnsi="宋体" w:hint="eastAsia"/>
                <w:szCs w:val="21"/>
              </w:rPr>
              <w:t>★</w:t>
            </w:r>
            <w:r w:rsidR="007C6CC8" w:rsidRPr="001F465A">
              <w:rPr>
                <w:rFonts w:ascii="宋体" w:eastAsia="宋体" w:hAnsi="宋体" w:cs="Times New Roman" w:hint="eastAsia"/>
                <w:szCs w:val="21"/>
              </w:rPr>
              <w:t>1.6、超声刀头材料钛合金：TC4钛合金；</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1.7、超声清创刀头可拆卸功能：具有；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1.8、显示和设置超声输出功率功能：具有；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1.9、显示和设置清创液流量功能：具有；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1.10、清创液流量范围：40~120mL/min；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1.11、最大超声清创液流量范围：≥90ml/min；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1.12、手柄输出口处清创液温升：≤10℃；</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1.13、清创</w:t>
            </w:r>
            <w:proofErr w:type="gramStart"/>
            <w:r w:rsidRPr="001F465A">
              <w:rPr>
                <w:rFonts w:ascii="宋体" w:eastAsia="宋体" w:hAnsi="宋体" w:cs="Times New Roman" w:hint="eastAsia"/>
                <w:szCs w:val="21"/>
              </w:rPr>
              <w:t>液最高</w:t>
            </w:r>
            <w:proofErr w:type="gramEnd"/>
            <w:r w:rsidRPr="001F465A">
              <w:rPr>
                <w:rFonts w:ascii="宋体" w:eastAsia="宋体" w:hAnsi="宋体" w:cs="Times New Roman" w:hint="eastAsia"/>
                <w:szCs w:val="21"/>
              </w:rPr>
              <w:t>温度：≤35℃；</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2、高压冲洗模块参数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2.1、显示和设置冲洗液流量功能：具有；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2.2、最大高压清创液流量：≥350ml/min；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2.3、高压冲洗最大压强：0.6±0.05MPa；</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3、负压吸引模块参数：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3.1、最大负压压力：≥0.08MPa；</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3.2、调节负压吸引压力功能：具有；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3.3、抽气速率：≥20L/min；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3.4、储液瓶容积：≥2L；</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3.5、正常使用中的噪声：≤70dB(A)；</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4、系统参数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4.1、操作面板：触摸屏操作；</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4.2、自动频率匹配功能：具有；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4.3、显示和设置治疗时间功能：具有；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4.4、治疗结束时声音提示功能：具有；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4.5、定时器工作范围：0-99min；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4.6、脚踏开关启动或停止治疗功能：具有；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4.7、脚踏开关启动力：10-50N。</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lastRenderedPageBreak/>
              <w:t>10</w:t>
            </w:r>
            <w:r w:rsidRPr="001F465A">
              <w:rPr>
                <w:rFonts w:hAnsi="宋体"/>
                <w:b/>
              </w:rPr>
              <w:t>0</w:t>
            </w:r>
            <w:r w:rsidRPr="001F465A">
              <w:rPr>
                <w:rFonts w:hAnsi="宋体" w:hint="eastAsia"/>
                <w:b/>
              </w:rPr>
              <w:t>万元</w:t>
            </w:r>
          </w:p>
        </w:tc>
      </w:tr>
      <w:tr w:rsidR="004225B4" w:rsidRPr="001F465A">
        <w:trPr>
          <w:trHeight w:val="556"/>
          <w:jc w:val="center"/>
        </w:trPr>
        <w:tc>
          <w:tcPr>
            <w:tcW w:w="2568" w:type="dxa"/>
            <w:gridSpan w:val="3"/>
            <w:tcBorders>
              <w:top w:val="nil"/>
              <w:left w:val="single" w:sz="4" w:space="0" w:color="auto"/>
              <w:bottom w:val="single" w:sz="4" w:space="0" w:color="auto"/>
              <w:right w:val="single" w:sz="4" w:space="0" w:color="auto"/>
            </w:tcBorders>
            <w:vAlign w:val="center"/>
          </w:tcPr>
          <w:p w:rsidR="004225B4" w:rsidRPr="001F465A" w:rsidRDefault="007C6CC8">
            <w:pPr>
              <w:jc w:val="center"/>
              <w:rPr>
                <w:rFonts w:ascii="宋体" w:eastAsia="宋体" w:hAnsi="宋体" w:cs="宋体"/>
              </w:rPr>
            </w:pPr>
            <w:r w:rsidRPr="001F465A">
              <w:rPr>
                <w:rFonts w:ascii="宋体" w:eastAsia="宋体" w:hAnsi="宋体" w:cs="宋体" w:hint="eastAsia"/>
              </w:rPr>
              <w:lastRenderedPageBreak/>
              <w:t>分项最高限价合计</w:t>
            </w:r>
          </w:p>
        </w:tc>
        <w:tc>
          <w:tcPr>
            <w:tcW w:w="6445" w:type="dxa"/>
            <w:gridSpan w:val="3"/>
            <w:tcBorders>
              <w:top w:val="nil"/>
              <w:left w:val="nil"/>
              <w:bottom w:val="single" w:sz="4" w:space="0" w:color="auto"/>
              <w:right w:val="single" w:sz="4" w:space="0" w:color="auto"/>
            </w:tcBorders>
            <w:vAlign w:val="center"/>
          </w:tcPr>
          <w:p w:rsidR="004225B4" w:rsidRPr="001F465A" w:rsidRDefault="007C6CC8">
            <w:pPr>
              <w:jc w:val="left"/>
              <w:rPr>
                <w:rFonts w:ascii="宋体" w:hAnsi="宋体"/>
                <w:szCs w:val="21"/>
              </w:rPr>
            </w:pPr>
            <w:r w:rsidRPr="001F465A">
              <w:rPr>
                <w:rFonts w:ascii="宋体" w:hAnsi="宋体" w:cs="Times New Roman" w:hint="eastAsia"/>
                <w:szCs w:val="21"/>
              </w:rPr>
              <w:t>100.00万元</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widowControl/>
              <w:jc w:val="center"/>
              <w:rPr>
                <w:rFonts w:ascii="宋体" w:hAnsi="宋体"/>
                <w:szCs w:val="21"/>
              </w:rPr>
            </w:pPr>
            <w:r w:rsidRPr="001F465A">
              <w:rPr>
                <w:rFonts w:ascii="Arial" w:hAnsi="Arial" w:cs="Arial" w:hint="eastAsia"/>
                <w:kern w:val="0"/>
                <w:sz w:val="24"/>
                <w:szCs w:val="24"/>
              </w:rPr>
              <w:t>商务条款</w:t>
            </w:r>
          </w:p>
        </w:tc>
        <w:tc>
          <w:tcPr>
            <w:tcW w:w="8271" w:type="dxa"/>
            <w:gridSpan w:val="5"/>
            <w:tcBorders>
              <w:top w:val="single" w:sz="4" w:space="0" w:color="auto"/>
              <w:left w:val="nil"/>
              <w:bottom w:val="single" w:sz="4" w:space="0" w:color="auto"/>
              <w:right w:val="single" w:sz="4" w:space="0" w:color="auto"/>
            </w:tcBorders>
            <w:vAlign w:val="center"/>
          </w:tcPr>
          <w:p w:rsidR="004225B4" w:rsidRPr="001F465A" w:rsidRDefault="007C6CC8">
            <w:pPr>
              <w:ind w:firstLineChars="200" w:firstLine="420"/>
              <w:rPr>
                <w:rFonts w:ascii="宋体" w:hAnsi="宋体"/>
                <w:szCs w:val="21"/>
              </w:rPr>
            </w:pPr>
            <w:r w:rsidRPr="001F465A">
              <w:rPr>
                <w:rFonts w:ascii="宋体" w:hAnsi="宋体" w:hint="eastAsia"/>
                <w:szCs w:val="21"/>
              </w:rPr>
              <w:t>一、合同签订期：自中标通知书发出之日起</w:t>
            </w:r>
            <w:r w:rsidRPr="001F465A">
              <w:rPr>
                <w:rFonts w:ascii="宋体" w:hAnsi="宋体" w:hint="eastAsia"/>
                <w:szCs w:val="21"/>
                <w:u w:val="single"/>
              </w:rPr>
              <w:t>10个</w:t>
            </w:r>
            <w:r w:rsidRPr="001F465A">
              <w:rPr>
                <w:rFonts w:ascii="宋体" w:hAnsi="宋体" w:hint="eastAsia"/>
                <w:szCs w:val="21"/>
              </w:rPr>
              <w:t>工作日内。</w:t>
            </w:r>
          </w:p>
          <w:p w:rsidR="004225B4" w:rsidRPr="001F465A" w:rsidRDefault="007C6CC8">
            <w:pPr>
              <w:ind w:firstLineChars="200" w:firstLine="420"/>
              <w:rPr>
                <w:rFonts w:ascii="宋体" w:hAnsi="宋体"/>
                <w:szCs w:val="21"/>
              </w:rPr>
            </w:pPr>
            <w:r w:rsidRPr="001F465A">
              <w:rPr>
                <w:rFonts w:ascii="宋体" w:hAnsi="宋体" w:hint="eastAsia"/>
                <w:szCs w:val="21"/>
              </w:rPr>
              <w:t>★二、交货期：自签订合同之日起30天内安装调试完毕并验收合格交付使用。</w:t>
            </w:r>
          </w:p>
          <w:p w:rsidR="004225B4" w:rsidRPr="001F465A" w:rsidRDefault="007C6CC8">
            <w:pPr>
              <w:ind w:firstLineChars="200" w:firstLine="420"/>
              <w:rPr>
                <w:rFonts w:ascii="宋体" w:hAnsi="宋体"/>
                <w:szCs w:val="21"/>
              </w:rPr>
            </w:pPr>
            <w:r w:rsidRPr="001F465A">
              <w:rPr>
                <w:rFonts w:ascii="宋体" w:hAnsi="宋体" w:hint="eastAsia"/>
                <w:szCs w:val="21"/>
              </w:rPr>
              <w:t>三、交货地点：采购人指定地点（南宁市第四人民医院）。</w:t>
            </w:r>
          </w:p>
          <w:p w:rsidR="004225B4" w:rsidRPr="001F465A" w:rsidRDefault="007C6CC8">
            <w:pPr>
              <w:ind w:firstLineChars="200" w:firstLine="420"/>
              <w:rPr>
                <w:rFonts w:ascii="宋体" w:hAnsi="宋体"/>
                <w:szCs w:val="21"/>
              </w:rPr>
            </w:pPr>
            <w:r w:rsidRPr="001F465A">
              <w:rPr>
                <w:rFonts w:ascii="宋体" w:hAnsi="宋体" w:hint="eastAsia"/>
                <w:szCs w:val="21"/>
              </w:rPr>
              <w:t>四、交货方式：现场交货</w:t>
            </w:r>
          </w:p>
          <w:p w:rsidR="004225B4" w:rsidRPr="001F465A" w:rsidRDefault="007C6CC8">
            <w:pPr>
              <w:ind w:firstLineChars="200" w:firstLine="420"/>
              <w:rPr>
                <w:rFonts w:ascii="宋体" w:hAnsi="宋体"/>
                <w:szCs w:val="21"/>
              </w:rPr>
            </w:pPr>
            <w:r w:rsidRPr="001F465A">
              <w:rPr>
                <w:rFonts w:ascii="宋体" w:hAnsi="宋体" w:hint="eastAsia"/>
                <w:szCs w:val="21"/>
              </w:rPr>
              <w:t>五、售后服务要求：</w:t>
            </w:r>
          </w:p>
          <w:p w:rsidR="004225B4" w:rsidRPr="001F465A" w:rsidRDefault="007C6CC8">
            <w:pPr>
              <w:ind w:firstLineChars="200" w:firstLine="420"/>
              <w:rPr>
                <w:rFonts w:ascii="宋体" w:hAnsi="宋体"/>
                <w:szCs w:val="21"/>
              </w:rPr>
            </w:pPr>
            <w:r w:rsidRPr="001F465A">
              <w:rPr>
                <w:rFonts w:ascii="宋体" w:hAnsi="宋体" w:hint="eastAsia"/>
                <w:szCs w:val="21"/>
              </w:rPr>
              <w:t>★1. 质量保证期：不少于1年（</w:t>
            </w:r>
            <w:proofErr w:type="gramStart"/>
            <w:r w:rsidRPr="001F465A">
              <w:rPr>
                <w:rFonts w:ascii="宋体" w:hAnsi="宋体" w:hint="eastAsia"/>
                <w:szCs w:val="21"/>
              </w:rPr>
              <w:t>自设备</w:t>
            </w:r>
            <w:proofErr w:type="gramEnd"/>
            <w:r w:rsidRPr="001F465A">
              <w:rPr>
                <w:rFonts w:ascii="宋体" w:hAnsi="宋体" w:hint="eastAsia"/>
                <w:szCs w:val="21"/>
              </w:rPr>
              <w:t>验收合格之日起）。质量保证期内免费上门维修、更换配件；质量保证期满后提供终身维护，优惠提供零配件进行维修。</w:t>
            </w:r>
          </w:p>
          <w:p w:rsidR="004225B4" w:rsidRPr="001F465A" w:rsidRDefault="007C6CC8">
            <w:pPr>
              <w:ind w:firstLineChars="200" w:firstLine="420"/>
              <w:rPr>
                <w:rFonts w:ascii="宋体" w:hAnsi="宋体"/>
                <w:szCs w:val="21"/>
              </w:rPr>
            </w:pPr>
            <w:r w:rsidRPr="001F465A">
              <w:rPr>
                <w:rFonts w:ascii="宋体" w:hAnsi="宋体" w:hint="eastAsia"/>
                <w:szCs w:val="21"/>
              </w:rPr>
              <w:t>2.按厂家承诺实行“三包”； 免费送货到需</w:t>
            </w:r>
            <w:proofErr w:type="gramStart"/>
            <w:r w:rsidRPr="001F465A">
              <w:rPr>
                <w:rFonts w:ascii="宋体" w:hAnsi="宋体" w:hint="eastAsia"/>
                <w:szCs w:val="21"/>
              </w:rPr>
              <w:t>货方</w:t>
            </w:r>
            <w:proofErr w:type="gramEnd"/>
            <w:r w:rsidRPr="001F465A">
              <w:rPr>
                <w:rFonts w:ascii="宋体" w:hAnsi="宋体" w:hint="eastAsia"/>
                <w:szCs w:val="21"/>
              </w:rPr>
              <w:t>指定地点，免费协助采购单位进行安装场地设计，免费安装、调试，安装应符合国家行业相关标准、规范及规定。</w:t>
            </w:r>
          </w:p>
          <w:p w:rsidR="004225B4" w:rsidRPr="001F465A" w:rsidRDefault="007C6CC8">
            <w:pPr>
              <w:ind w:firstLineChars="200" w:firstLine="420"/>
              <w:rPr>
                <w:rFonts w:ascii="宋体" w:hAnsi="宋体"/>
                <w:szCs w:val="21"/>
              </w:rPr>
            </w:pPr>
            <w:r w:rsidRPr="001F465A">
              <w:rPr>
                <w:rFonts w:ascii="宋体" w:hAnsi="宋体" w:hint="eastAsia"/>
                <w:szCs w:val="21"/>
              </w:rPr>
              <w:t>3.中标人须提供针对不同岗位人员的系统培训和上岗人员的操作培训，确保使用设备的所有工作人员熟练掌握，保证使用人员正常操作设备的各种功能。此项所产生的费用已包含在中标价中，</w:t>
            </w:r>
            <w:proofErr w:type="gramStart"/>
            <w:r w:rsidRPr="001F465A">
              <w:rPr>
                <w:rFonts w:ascii="宋体" w:hAnsi="宋体" w:hint="eastAsia"/>
                <w:szCs w:val="21"/>
              </w:rPr>
              <w:t>不</w:t>
            </w:r>
            <w:proofErr w:type="gramEnd"/>
            <w:r w:rsidRPr="001F465A">
              <w:rPr>
                <w:rFonts w:ascii="宋体" w:hAnsi="宋体" w:hint="eastAsia"/>
                <w:szCs w:val="21"/>
              </w:rPr>
              <w:t>另行支付。</w:t>
            </w:r>
          </w:p>
          <w:p w:rsidR="004225B4" w:rsidRPr="001F465A" w:rsidRDefault="007C6CC8">
            <w:pPr>
              <w:ind w:firstLineChars="200" w:firstLine="420"/>
              <w:rPr>
                <w:rFonts w:ascii="宋体" w:hAnsi="宋体"/>
                <w:szCs w:val="21"/>
              </w:rPr>
            </w:pPr>
            <w:r w:rsidRPr="001F465A">
              <w:rPr>
                <w:rFonts w:ascii="宋体" w:hAnsi="宋体" w:hint="eastAsia"/>
                <w:szCs w:val="21"/>
              </w:rPr>
              <w:t>4.故障响应时间：广西区内有厂家售后服务人员，并开通服务热线，全年提供24</w:t>
            </w:r>
            <w:r w:rsidR="00F41B8A">
              <w:rPr>
                <w:rFonts w:ascii="宋体" w:hAnsi="宋体" w:hint="eastAsia"/>
                <w:szCs w:val="21"/>
              </w:rPr>
              <w:t>小时技术咨询服务。设备</w:t>
            </w:r>
            <w:r w:rsidRPr="001F465A">
              <w:rPr>
                <w:rFonts w:ascii="宋体" w:hAnsi="宋体" w:hint="eastAsia"/>
                <w:szCs w:val="21"/>
              </w:rPr>
              <w:t>发生故障时接到通知后2小时内响应，24小时内到达现场维修；最长48小时内必须排除故障。</w:t>
            </w:r>
          </w:p>
          <w:p w:rsidR="004225B4" w:rsidRPr="001F465A" w:rsidRDefault="007C6CC8">
            <w:pPr>
              <w:ind w:firstLineChars="200" w:firstLine="420"/>
              <w:rPr>
                <w:rFonts w:ascii="宋体" w:hAnsi="宋体"/>
                <w:szCs w:val="21"/>
              </w:rPr>
            </w:pPr>
            <w:r w:rsidRPr="001F465A">
              <w:rPr>
                <w:rFonts w:ascii="宋体" w:hAnsi="宋体" w:hint="eastAsia"/>
                <w:szCs w:val="21"/>
              </w:rPr>
              <w:t>5.每半年至少进行一次定期回访以及对设备保养。</w:t>
            </w:r>
          </w:p>
          <w:p w:rsidR="004225B4" w:rsidRPr="001F465A" w:rsidRDefault="007C6CC8">
            <w:pPr>
              <w:ind w:firstLineChars="200" w:firstLine="420"/>
              <w:rPr>
                <w:rFonts w:ascii="宋体" w:hAnsi="宋体"/>
                <w:szCs w:val="21"/>
              </w:rPr>
            </w:pPr>
            <w:r w:rsidRPr="001F465A">
              <w:rPr>
                <w:rFonts w:ascii="宋体" w:hAnsi="宋体" w:hint="eastAsia"/>
                <w:szCs w:val="21"/>
              </w:rPr>
              <w:t>6.</w:t>
            </w:r>
            <w:r w:rsidR="002E0BA0" w:rsidRPr="002E0BA0">
              <w:rPr>
                <w:rFonts w:ascii="宋体" w:hAnsi="宋体" w:hint="eastAsia"/>
                <w:szCs w:val="21"/>
              </w:rPr>
              <w:t xml:space="preserve"> 中标人应保证提供全新的设备和具有完整的安装、运行、维护资料的合格产品</w:t>
            </w:r>
            <w:r w:rsidRPr="001F465A">
              <w:rPr>
                <w:rFonts w:ascii="宋体" w:hAnsi="宋体" w:hint="eastAsia"/>
                <w:szCs w:val="21"/>
              </w:rPr>
              <w:t>。</w:t>
            </w:r>
          </w:p>
          <w:p w:rsidR="004225B4" w:rsidRPr="001F465A" w:rsidRDefault="007C6CC8">
            <w:pPr>
              <w:ind w:firstLineChars="200" w:firstLine="420"/>
              <w:rPr>
                <w:rFonts w:ascii="宋体" w:hAnsi="宋体"/>
                <w:szCs w:val="21"/>
              </w:rPr>
            </w:pPr>
            <w:r w:rsidRPr="001F465A">
              <w:rPr>
                <w:rFonts w:ascii="宋体" w:hAnsi="宋体" w:hint="eastAsia"/>
                <w:szCs w:val="21"/>
              </w:rPr>
              <w:t>7.投标人承诺如中标后在广西地区设有固定的售后服务点（提供详细地址、技术人员名单、联系电话）。</w:t>
            </w:r>
          </w:p>
          <w:p w:rsidR="004225B4" w:rsidRPr="001F465A" w:rsidRDefault="007C6CC8">
            <w:pPr>
              <w:ind w:firstLineChars="200" w:firstLine="420"/>
              <w:rPr>
                <w:rFonts w:ascii="宋体" w:hAnsi="宋体"/>
                <w:szCs w:val="21"/>
              </w:rPr>
            </w:pPr>
            <w:r w:rsidRPr="001F465A">
              <w:rPr>
                <w:rFonts w:ascii="宋体" w:hAnsi="宋体" w:hint="eastAsia"/>
                <w:szCs w:val="21"/>
              </w:rPr>
              <w:t xml:space="preserve">8.其余按竞标人承诺进行。      </w:t>
            </w:r>
          </w:p>
          <w:p w:rsidR="004225B4" w:rsidRPr="001F465A" w:rsidRDefault="007C6CC8">
            <w:pPr>
              <w:ind w:firstLineChars="200" w:firstLine="420"/>
              <w:rPr>
                <w:rFonts w:ascii="宋体" w:hAnsi="宋体"/>
                <w:szCs w:val="21"/>
              </w:rPr>
            </w:pPr>
            <w:r w:rsidRPr="001F465A">
              <w:rPr>
                <w:rFonts w:ascii="宋体" w:hAnsi="宋体" w:hint="eastAsia"/>
                <w:szCs w:val="21"/>
              </w:rPr>
              <w:t>六、验收条件及标准</w:t>
            </w:r>
          </w:p>
          <w:p w:rsidR="004225B4" w:rsidRPr="001F465A" w:rsidRDefault="007C6CC8">
            <w:pPr>
              <w:ind w:firstLineChars="200" w:firstLine="420"/>
              <w:rPr>
                <w:rFonts w:ascii="宋体" w:hAnsi="宋体"/>
                <w:szCs w:val="21"/>
              </w:rPr>
            </w:pPr>
            <w:r w:rsidRPr="001F465A">
              <w:rPr>
                <w:rFonts w:ascii="宋体" w:hAnsi="宋体" w:hint="eastAsia"/>
                <w:szCs w:val="21"/>
              </w:rPr>
              <w:t>根据采购文件上的技术规格要求和国家有关质量标准进行现场初步验收，外观、说明书符合采购文件技术要求的，给予签收，初步验收不合格的不予签收。</w:t>
            </w:r>
          </w:p>
          <w:p w:rsidR="004225B4" w:rsidRPr="001F465A" w:rsidRDefault="007C6CC8">
            <w:pPr>
              <w:ind w:firstLineChars="200" w:firstLine="420"/>
              <w:rPr>
                <w:rFonts w:ascii="宋体" w:hAnsi="宋体"/>
                <w:szCs w:val="21"/>
              </w:rPr>
            </w:pPr>
            <w:r w:rsidRPr="001F465A">
              <w:rPr>
                <w:rFonts w:ascii="宋体" w:hAnsi="宋体" w:hint="eastAsia"/>
                <w:szCs w:val="21"/>
              </w:rPr>
              <w:t>七、验收方法及方案：采购人根据采购文件上的技术规格要求和国家有关质量标准进行现场验收。</w:t>
            </w:r>
          </w:p>
          <w:p w:rsidR="004225B4" w:rsidRPr="001F465A" w:rsidRDefault="007C6CC8">
            <w:pPr>
              <w:ind w:firstLineChars="200" w:firstLine="420"/>
              <w:rPr>
                <w:rFonts w:ascii="宋体" w:hAnsi="宋体"/>
                <w:szCs w:val="21"/>
              </w:rPr>
            </w:pPr>
            <w:r w:rsidRPr="001F465A">
              <w:rPr>
                <w:rFonts w:ascii="宋体" w:hAnsi="宋体" w:hint="eastAsia"/>
                <w:szCs w:val="21"/>
              </w:rPr>
              <w:t>★八、竞标报价为采购人指定地点的现场交货价，包括：</w:t>
            </w:r>
          </w:p>
          <w:p w:rsidR="004225B4" w:rsidRPr="001F465A" w:rsidRDefault="007C6CC8">
            <w:pPr>
              <w:ind w:firstLineChars="200" w:firstLine="420"/>
              <w:rPr>
                <w:rFonts w:ascii="宋体" w:hAnsi="宋体"/>
                <w:szCs w:val="21"/>
              </w:rPr>
            </w:pPr>
            <w:r w:rsidRPr="001F465A">
              <w:rPr>
                <w:rFonts w:ascii="宋体" w:hAnsi="宋体" w:hint="eastAsia"/>
                <w:szCs w:val="21"/>
              </w:rPr>
              <w:lastRenderedPageBreak/>
              <w:t>（1）货物的价格；</w:t>
            </w:r>
          </w:p>
          <w:p w:rsidR="004225B4" w:rsidRPr="001F465A" w:rsidRDefault="007C6CC8">
            <w:pPr>
              <w:ind w:firstLineChars="200" w:firstLine="420"/>
              <w:rPr>
                <w:rFonts w:ascii="宋体" w:hAnsi="宋体"/>
                <w:szCs w:val="21"/>
              </w:rPr>
            </w:pPr>
            <w:r w:rsidRPr="001F465A">
              <w:rPr>
                <w:rFonts w:ascii="宋体" w:hAnsi="宋体" w:hint="eastAsia"/>
                <w:szCs w:val="21"/>
              </w:rPr>
              <w:t>（2）货物的标准附件、备品备件、专用工具的价格；</w:t>
            </w:r>
          </w:p>
          <w:p w:rsidR="004225B4" w:rsidRPr="001F465A" w:rsidRDefault="007C6CC8">
            <w:pPr>
              <w:ind w:firstLineChars="200" w:firstLine="420"/>
              <w:rPr>
                <w:rFonts w:ascii="宋体" w:hAnsi="宋体"/>
                <w:szCs w:val="21"/>
              </w:rPr>
            </w:pPr>
            <w:r w:rsidRPr="001F465A">
              <w:rPr>
                <w:rFonts w:ascii="宋体" w:hAnsi="宋体" w:hint="eastAsia"/>
                <w:szCs w:val="21"/>
              </w:rPr>
              <w:t>（3）运输、调试、培训、安装、技术支持、售后服务等费用；</w:t>
            </w:r>
          </w:p>
          <w:p w:rsidR="004225B4" w:rsidRPr="001F465A" w:rsidRDefault="007C6CC8">
            <w:pPr>
              <w:ind w:firstLineChars="200" w:firstLine="420"/>
              <w:rPr>
                <w:rFonts w:ascii="宋体" w:hAnsi="宋体"/>
                <w:szCs w:val="21"/>
              </w:rPr>
            </w:pPr>
            <w:r w:rsidRPr="001F465A">
              <w:rPr>
                <w:rFonts w:ascii="宋体" w:hAnsi="宋体" w:hint="eastAsia"/>
                <w:szCs w:val="21"/>
              </w:rPr>
              <w:t>（4）必要的保险费用和各项税费。</w:t>
            </w:r>
          </w:p>
          <w:p w:rsidR="004225B4" w:rsidRPr="001F465A" w:rsidRDefault="007C6CC8">
            <w:pPr>
              <w:ind w:firstLineChars="200" w:firstLine="420"/>
              <w:rPr>
                <w:rFonts w:ascii="宋体" w:hAnsi="宋体"/>
                <w:szCs w:val="21"/>
              </w:rPr>
            </w:pPr>
            <w:r w:rsidRPr="001F465A">
              <w:rPr>
                <w:rFonts w:ascii="宋体" w:hAnsi="宋体" w:hint="eastAsia"/>
                <w:szCs w:val="21"/>
              </w:rPr>
              <w:t>九、本项目无预付款，供应商交货完毕并验收合格后，一次性支付合同款。</w:t>
            </w:r>
          </w:p>
          <w:p w:rsidR="004225B4" w:rsidRPr="001F465A" w:rsidRDefault="007C6CC8">
            <w:pPr>
              <w:ind w:firstLineChars="200" w:firstLine="420"/>
              <w:rPr>
                <w:rFonts w:ascii="宋体" w:hAnsi="宋体"/>
                <w:szCs w:val="21"/>
              </w:rPr>
            </w:pPr>
            <w:r w:rsidRPr="001F465A">
              <w:rPr>
                <w:rFonts w:ascii="宋体" w:hAnsi="宋体" w:hint="eastAsia"/>
                <w:szCs w:val="21"/>
              </w:rPr>
              <w:t>★十、本项目所采购货物如需执行国家相关标准、行业标准、地方标准要求时，应执行。</w:t>
            </w:r>
          </w:p>
        </w:tc>
      </w:tr>
    </w:tbl>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8F5A04" w:rsidRPr="001F465A" w:rsidRDefault="008F5A04">
      <w:pPr>
        <w:adjustRightInd w:val="0"/>
        <w:spacing w:line="340" w:lineRule="exact"/>
        <w:rPr>
          <w:rFonts w:hAnsi="宋体"/>
          <w:b/>
          <w:szCs w:val="21"/>
        </w:rPr>
      </w:pPr>
    </w:p>
    <w:p w:rsidR="008F5A04" w:rsidRPr="001F465A" w:rsidRDefault="008F5A04">
      <w:pPr>
        <w:adjustRightInd w:val="0"/>
        <w:spacing w:line="340" w:lineRule="exact"/>
        <w:rPr>
          <w:rFonts w:hAnsi="宋体"/>
          <w:b/>
          <w:szCs w:val="21"/>
        </w:rPr>
      </w:pPr>
    </w:p>
    <w:p w:rsidR="008F5A04" w:rsidRDefault="008F5A04">
      <w:pPr>
        <w:adjustRightInd w:val="0"/>
        <w:spacing w:line="340" w:lineRule="exact"/>
        <w:rPr>
          <w:rFonts w:hAnsi="宋体"/>
          <w:b/>
          <w:szCs w:val="21"/>
        </w:rPr>
      </w:pPr>
    </w:p>
    <w:p w:rsidR="005B64E0" w:rsidRDefault="005B64E0">
      <w:pPr>
        <w:adjustRightInd w:val="0"/>
        <w:spacing w:line="340" w:lineRule="exact"/>
        <w:rPr>
          <w:rFonts w:hAnsi="宋体"/>
          <w:b/>
          <w:szCs w:val="21"/>
        </w:rPr>
      </w:pPr>
    </w:p>
    <w:p w:rsidR="005B64E0" w:rsidRPr="001F465A" w:rsidRDefault="005B64E0">
      <w:pPr>
        <w:adjustRightInd w:val="0"/>
        <w:spacing w:line="340" w:lineRule="exact"/>
        <w:rPr>
          <w:rFonts w:hAnsi="宋体"/>
          <w:b/>
          <w:szCs w:val="21"/>
        </w:rPr>
      </w:pPr>
    </w:p>
    <w:p w:rsidR="008F5A04" w:rsidRDefault="008F5A04">
      <w:pPr>
        <w:adjustRightInd w:val="0"/>
        <w:spacing w:line="340" w:lineRule="exact"/>
        <w:rPr>
          <w:rFonts w:hAnsi="宋体"/>
          <w:b/>
          <w:szCs w:val="21"/>
        </w:rPr>
      </w:pPr>
    </w:p>
    <w:p w:rsidR="004E6A80" w:rsidRPr="001F465A" w:rsidRDefault="004E6A80">
      <w:pPr>
        <w:adjustRightInd w:val="0"/>
        <w:spacing w:line="340" w:lineRule="exact"/>
        <w:rPr>
          <w:rFonts w:hAnsi="宋体"/>
          <w:b/>
          <w:szCs w:val="21"/>
        </w:rPr>
      </w:pPr>
    </w:p>
    <w:p w:rsidR="004225B4" w:rsidRPr="001F465A" w:rsidRDefault="004225B4">
      <w:pPr>
        <w:adjustRightInd w:val="0"/>
        <w:spacing w:line="340" w:lineRule="exact"/>
        <w:rPr>
          <w:rFonts w:hAnsi="宋体"/>
          <w:b/>
          <w:szCs w:val="21"/>
        </w:rPr>
      </w:pPr>
    </w:p>
    <w:p w:rsidR="004225B4" w:rsidRPr="005B64E0" w:rsidRDefault="007C6CC8" w:rsidP="005B64E0">
      <w:pPr>
        <w:adjustRightInd w:val="0"/>
        <w:spacing w:line="340" w:lineRule="exact"/>
        <w:jc w:val="center"/>
        <w:rPr>
          <w:rFonts w:hAnsi="宋体"/>
          <w:b/>
          <w:sz w:val="32"/>
          <w:szCs w:val="32"/>
        </w:rPr>
      </w:pPr>
      <w:r w:rsidRPr="001F465A">
        <w:rPr>
          <w:rFonts w:hint="eastAsia"/>
          <w:b/>
          <w:sz w:val="32"/>
          <w:szCs w:val="32"/>
        </w:rPr>
        <w:t>B</w:t>
      </w:r>
      <w:r w:rsidRPr="001F465A">
        <w:rPr>
          <w:rFonts w:hint="eastAsia"/>
          <w:b/>
          <w:sz w:val="32"/>
          <w:szCs w:val="32"/>
        </w:rPr>
        <w:t>分标</w:t>
      </w:r>
    </w:p>
    <w:p w:rsidR="004225B4" w:rsidRPr="001F465A" w:rsidRDefault="007C6CC8">
      <w:pPr>
        <w:adjustRightInd w:val="0"/>
        <w:spacing w:line="340" w:lineRule="exact"/>
        <w:rPr>
          <w:rFonts w:hAnsi="宋体"/>
          <w:b/>
          <w:szCs w:val="21"/>
        </w:rPr>
      </w:pPr>
      <w:r w:rsidRPr="001F465A">
        <w:rPr>
          <w:rFonts w:hAnsi="宋体" w:hint="eastAsia"/>
          <w:b/>
          <w:szCs w:val="21"/>
        </w:rPr>
        <w:t>说明：</w:t>
      </w:r>
    </w:p>
    <w:p w:rsidR="004225B4" w:rsidRPr="001F465A" w:rsidRDefault="007C6CC8">
      <w:pPr>
        <w:adjustRightInd w:val="0"/>
        <w:spacing w:line="340" w:lineRule="exact"/>
        <w:ind w:left="6" w:firstLine="431"/>
        <w:rPr>
          <w:rFonts w:ascii="宋体" w:hAnsi="宋体"/>
        </w:rPr>
      </w:pPr>
      <w:r w:rsidRPr="001F465A">
        <w:rPr>
          <w:rFonts w:ascii="宋体" w:hAnsi="宋体" w:hint="eastAsia"/>
        </w:rPr>
        <w:t>1、</w:t>
      </w:r>
      <w:r w:rsidRPr="001F465A">
        <w:rPr>
          <w:rFonts w:hAnsi="宋体" w:hint="eastAsia"/>
          <w:szCs w:val="21"/>
        </w:rPr>
        <w:t>本货物需求一览表中所列的品牌、型号</w:t>
      </w:r>
      <w:r w:rsidRPr="001F465A">
        <w:rPr>
          <w:rFonts w:hAnsi="宋体" w:hint="eastAsia"/>
          <w:b/>
          <w:szCs w:val="21"/>
        </w:rPr>
        <w:t>仅起参考作</w:t>
      </w:r>
      <w:r w:rsidRPr="001F465A">
        <w:rPr>
          <w:rFonts w:hAnsi="宋体" w:hint="eastAsia"/>
          <w:szCs w:val="21"/>
        </w:rPr>
        <w:t>用，投标人可选用其他品牌、型号替代，但替代的品牌、型号在实质性要求和条件上要</w:t>
      </w:r>
      <w:r w:rsidRPr="001F465A">
        <w:rPr>
          <w:rFonts w:hAnsi="宋体" w:hint="eastAsia"/>
          <w:b/>
          <w:szCs w:val="21"/>
        </w:rPr>
        <w:t>相当于或优于</w:t>
      </w:r>
      <w:r w:rsidRPr="001F465A">
        <w:rPr>
          <w:rFonts w:hAnsi="宋体" w:hint="eastAsia"/>
          <w:szCs w:val="21"/>
        </w:rPr>
        <w:t>参考品牌、型号。</w:t>
      </w:r>
    </w:p>
    <w:p w:rsidR="004225B4" w:rsidRPr="001F465A" w:rsidRDefault="007C6CC8">
      <w:pPr>
        <w:spacing w:line="320" w:lineRule="exact"/>
        <w:ind w:firstLineChars="200" w:firstLine="420"/>
        <w:rPr>
          <w:rFonts w:ascii="宋体" w:hAnsi="宋体"/>
        </w:rPr>
      </w:pPr>
      <w:r w:rsidRPr="001F465A">
        <w:rPr>
          <w:rFonts w:ascii="宋体" w:hAnsi="宋体" w:hint="eastAsia"/>
        </w:rPr>
        <w:t>2、凡在“技术参数要求”中表述为“标配”或“标准配置”的设备，投标人应按第五章“投标文件格式”规定的格式在“投标产品技术资料表”中将其参数详细列明。</w:t>
      </w:r>
    </w:p>
    <w:p w:rsidR="004225B4" w:rsidRPr="001F465A" w:rsidRDefault="007C6CC8">
      <w:pPr>
        <w:spacing w:line="320" w:lineRule="exact"/>
        <w:ind w:firstLineChars="200" w:firstLine="420"/>
        <w:rPr>
          <w:rFonts w:ascii="宋体" w:hAnsi="宋体"/>
        </w:rPr>
      </w:pPr>
      <w:r w:rsidRPr="001F465A">
        <w:rPr>
          <w:rFonts w:ascii="宋体" w:hAnsi="宋体" w:hint="eastAsia"/>
        </w:rPr>
        <w:t>3、</w:t>
      </w:r>
      <w:r w:rsidRPr="001F465A">
        <w:rPr>
          <w:rFonts w:ascii="宋体" w:hAnsi="宋体" w:hint="eastAsia"/>
          <w:b/>
        </w:rPr>
        <w:t>本货物需求一览表中标注★号的内容为实质性要求和条件</w:t>
      </w:r>
      <w:r w:rsidRPr="001F465A">
        <w:rPr>
          <w:rFonts w:ascii="宋体" w:hAnsi="宋体" w:hint="eastAsia"/>
        </w:rPr>
        <w:t>。</w:t>
      </w:r>
    </w:p>
    <w:p w:rsidR="004225B4" w:rsidRPr="001F465A" w:rsidRDefault="007C6CC8">
      <w:pPr>
        <w:spacing w:line="320" w:lineRule="exact"/>
        <w:ind w:firstLineChars="200" w:firstLine="420"/>
        <w:rPr>
          <w:rFonts w:ascii="宋体" w:hAnsi="宋体"/>
          <w:b/>
        </w:rPr>
      </w:pPr>
      <w:r w:rsidRPr="001F465A">
        <w:rPr>
          <w:rFonts w:ascii="宋体" w:hAnsi="宋体" w:hint="eastAsia"/>
        </w:rPr>
        <w:t>4、</w:t>
      </w:r>
      <w:r w:rsidRPr="001F465A">
        <w:rPr>
          <w:rFonts w:ascii="宋体" w:hAnsi="宋体" w:hint="eastAsia"/>
          <w:b/>
        </w:rPr>
        <w:t>本货物需求一览表中“序号”栏的序号前标注▲号的为核心产品（如有）。</w:t>
      </w:r>
    </w:p>
    <w:p w:rsidR="004225B4" w:rsidRPr="001F465A" w:rsidRDefault="007C6CC8">
      <w:pPr>
        <w:spacing w:line="320" w:lineRule="exact"/>
        <w:ind w:firstLineChars="200" w:firstLine="420"/>
      </w:pPr>
      <w:r w:rsidRPr="001F465A">
        <w:rPr>
          <w:rFonts w:hint="eastAsia"/>
        </w:rPr>
        <w:t>5</w:t>
      </w:r>
      <w:r w:rsidRPr="001F465A">
        <w:rPr>
          <w:rFonts w:hint="eastAsia"/>
        </w:rPr>
        <w:t>、本</w:t>
      </w:r>
      <w:r w:rsidRPr="001F465A">
        <w:rPr>
          <w:rFonts w:ascii="宋体" w:hAnsi="宋体" w:hint="eastAsia"/>
        </w:rPr>
        <w:t>货物需求一览表</w:t>
      </w:r>
      <w:r w:rsidRPr="001F465A">
        <w:rPr>
          <w:rFonts w:hint="eastAsia"/>
        </w:rPr>
        <w:t>中内容如与第六章“合同条款及格式”相关条款不一致的，以本表为准。</w:t>
      </w:r>
    </w:p>
    <w:p w:rsidR="004225B4" w:rsidRPr="001F465A" w:rsidRDefault="007C6CC8">
      <w:pPr>
        <w:spacing w:line="320" w:lineRule="exact"/>
        <w:ind w:firstLineChars="200" w:firstLine="420"/>
      </w:pPr>
      <w:r w:rsidRPr="001F465A">
        <w:rPr>
          <w:rFonts w:hint="eastAsia"/>
        </w:rPr>
        <w:t>6</w:t>
      </w:r>
      <w:r w:rsidRPr="001F465A">
        <w:rPr>
          <w:rFonts w:hint="eastAsia"/>
        </w:rPr>
        <w:t>、本次货物采购最高限价为</w:t>
      </w:r>
      <w:r w:rsidRPr="001F465A">
        <w:rPr>
          <w:rFonts w:hint="eastAsia"/>
        </w:rPr>
        <w:t>B</w:t>
      </w:r>
      <w:r w:rsidRPr="001F465A">
        <w:rPr>
          <w:rFonts w:hint="eastAsia"/>
        </w:rPr>
        <w:t>分标</w:t>
      </w:r>
      <w:r w:rsidRPr="001F465A">
        <w:rPr>
          <w:rFonts w:hint="eastAsia"/>
        </w:rPr>
        <w:t>305</w:t>
      </w:r>
      <w:r w:rsidRPr="001F465A">
        <w:rPr>
          <w:rFonts w:hint="eastAsia"/>
        </w:rPr>
        <w:t>万元分项最高限价详见表格。</w:t>
      </w:r>
    </w:p>
    <w:p w:rsidR="004225B4" w:rsidRPr="001F465A" w:rsidRDefault="007C6CC8">
      <w:pPr>
        <w:spacing w:line="320" w:lineRule="exact"/>
        <w:ind w:firstLineChars="200" w:firstLine="422"/>
      </w:pPr>
      <w:r w:rsidRPr="001F465A">
        <w:rPr>
          <w:rFonts w:hint="eastAsia"/>
          <w:b/>
        </w:rPr>
        <w:t>7</w:t>
      </w:r>
      <w:r w:rsidRPr="001F465A">
        <w:rPr>
          <w:rFonts w:hint="eastAsia"/>
          <w:b/>
        </w:rPr>
        <w:t>、</w:t>
      </w:r>
      <w:r w:rsidRPr="001F465A">
        <w:t>如</w:t>
      </w:r>
      <w:r w:rsidRPr="001F465A">
        <w:rPr>
          <w:rFonts w:hint="eastAsia"/>
        </w:rPr>
        <w:t>货物需求中要求</w:t>
      </w:r>
      <w:r w:rsidRPr="001F465A">
        <w:t>小于</w:t>
      </w:r>
      <w:r w:rsidRPr="001F465A">
        <w:rPr>
          <w:rFonts w:hint="eastAsia"/>
        </w:rPr>
        <w:t>（等于）</w:t>
      </w:r>
      <w:r w:rsidRPr="001F465A">
        <w:t>或大于</w:t>
      </w:r>
      <w:r w:rsidRPr="001F465A">
        <w:rPr>
          <w:rFonts w:hint="eastAsia"/>
        </w:rPr>
        <w:t>（等于）</w:t>
      </w:r>
      <w:r w:rsidRPr="001F465A">
        <w:t>某个数值标准时</w:t>
      </w:r>
      <w:r w:rsidRPr="001F465A">
        <w:rPr>
          <w:rFonts w:hint="eastAsia"/>
        </w:rPr>
        <w:t>，需</w:t>
      </w:r>
      <w:r w:rsidRPr="001F465A">
        <w:t>明确具体数值的采购人应在此采购需求的数值后标注</w:t>
      </w:r>
      <w:r w:rsidRPr="001F465A">
        <w:rPr>
          <w:rFonts w:ascii="宋体" w:eastAsia="宋体" w:hAnsi="宋体" w:cs="宋体" w:hint="eastAsia"/>
        </w:rPr>
        <w:t>◆</w:t>
      </w:r>
      <w:r w:rsidRPr="001F465A">
        <w:t>号</w:t>
      </w:r>
      <w:r w:rsidRPr="001F465A">
        <w:rPr>
          <w:rFonts w:hint="eastAsia"/>
        </w:rPr>
        <w:t>。</w:t>
      </w:r>
    </w:p>
    <w:p w:rsidR="004225B4" w:rsidRPr="001F465A" w:rsidRDefault="007C6CC8">
      <w:pPr>
        <w:spacing w:line="320" w:lineRule="exact"/>
        <w:ind w:firstLineChars="200" w:firstLine="422"/>
        <w:rPr>
          <w:b/>
        </w:rPr>
      </w:pPr>
      <w:r w:rsidRPr="001F465A">
        <w:rPr>
          <w:rFonts w:hint="eastAsia"/>
          <w:b/>
        </w:rPr>
        <w:t>8</w:t>
      </w:r>
      <w:r w:rsidRPr="001F465A">
        <w:rPr>
          <w:rFonts w:hint="eastAsia"/>
          <w:b/>
        </w:rPr>
        <w:t>、本项目明确的所属行业名称是根据《关于印发中小企业划型标准规定的通知》（工信部联企业</w:t>
      </w:r>
      <w:r w:rsidRPr="001F465A">
        <w:rPr>
          <w:rFonts w:hint="eastAsia"/>
          <w:b/>
        </w:rPr>
        <w:t>[2011]300</w:t>
      </w:r>
      <w:r w:rsidRPr="001F465A">
        <w:rPr>
          <w:rFonts w:hint="eastAsia"/>
          <w:b/>
        </w:rPr>
        <w:t>号）规定，</w:t>
      </w:r>
      <w:r w:rsidRPr="001F465A">
        <w:rPr>
          <w:rFonts w:hint="eastAsia"/>
          <w:b/>
          <w:u w:val="single"/>
        </w:rPr>
        <w:t>本项目采购标的对应的中小企业划分标准所属行业为工业</w:t>
      </w:r>
      <w:r w:rsidRPr="001F465A">
        <w:rPr>
          <w:rFonts w:hint="eastAsia"/>
          <w:b/>
        </w:rPr>
        <w:t>。</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117"/>
        <w:gridCol w:w="709"/>
        <w:gridCol w:w="1133"/>
        <w:gridCol w:w="4021"/>
        <w:gridCol w:w="1291"/>
      </w:tblGrid>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序号</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货物名称</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数量</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参考品牌、型号</w:t>
            </w: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技术参数要求</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分项最高</w:t>
            </w:r>
          </w:p>
          <w:p w:rsidR="004225B4" w:rsidRPr="001F465A" w:rsidRDefault="007C6CC8">
            <w:pPr>
              <w:jc w:val="center"/>
              <w:rPr>
                <w:rFonts w:hAnsi="宋体"/>
                <w:b/>
              </w:rPr>
            </w:pPr>
            <w:r w:rsidRPr="001F465A">
              <w:rPr>
                <w:rFonts w:hAnsi="宋体" w:hint="eastAsia"/>
                <w:b/>
              </w:rPr>
              <w:t>限价</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1</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szCs w:val="21"/>
              </w:rPr>
            </w:pPr>
            <w:r w:rsidRPr="001F465A">
              <w:rPr>
                <w:rFonts w:ascii="ˎ̥" w:hAnsi="ˎ̥" w:hint="eastAsia"/>
                <w:szCs w:val="21"/>
              </w:rPr>
              <w:t>全身彩色超声诊断系统</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hAnsi="宋体" w:hint="eastAsia"/>
              </w:rPr>
              <w:t>1</w:t>
            </w:r>
            <w:r w:rsidRPr="001F465A">
              <w:rPr>
                <w:rFonts w:hAnsi="宋体" w:hint="eastAsia"/>
              </w:rPr>
              <w:t>套</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西门子、</w:t>
            </w:r>
            <w:r w:rsidRPr="001F465A">
              <w:rPr>
                <w:rFonts w:hAnsi="宋体" w:hint="eastAsia"/>
                <w:b/>
              </w:rPr>
              <w:t>GE</w:t>
            </w:r>
            <w:r w:rsidRPr="001F465A">
              <w:rPr>
                <w:rFonts w:hAnsi="宋体" w:hint="eastAsia"/>
                <w:b/>
              </w:rPr>
              <w:t>、飞利浦</w:t>
            </w: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主要用途：主要用于腹部、妇产、成人心脏、胎儿、新生儿、小儿、血管（外周、颅脑、腹部）、小器官、肌肉骨骼、神经、术中、造影及介入等方面的临床诊断和科研教学工作，可满足临床开展新技术应用的需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二、功能要求及质量要求：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（一）探头接口选择≥3种，均为无针式探头接口、可全部激活相互通用，支持与≥600触点的无针式探头连接；电子线阵探头有效阵元数≥576；</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（二）符合中国质量标准、FDA，CE。</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三、技术参数要求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（一）主机系统性能概括</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 高分辨率彩色液晶显示器≥21.5英寸，支持广域IPS平面转换技术，具有调节拉手及万象关节臂设计，可上下左右前后任意调节显示器位置，可前后折叠。</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 操作面板具备液晶触摸屏≥12英寸，点击即可选择需要调节的参数，操作面板可进行高度调整及旋转。</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 全数字化彩色超声诊断系统主机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 MultiHertz 宽频可变频成像技术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 数字化</w:t>
            </w:r>
            <w:proofErr w:type="gramStart"/>
            <w:r w:rsidRPr="001F465A">
              <w:rPr>
                <w:rFonts w:ascii="宋体" w:eastAsia="宋体" w:hAnsi="宋体" w:cs="Times New Roman" w:hint="eastAsia"/>
                <w:szCs w:val="21"/>
              </w:rPr>
              <w:t>二维灰阶</w:t>
            </w:r>
            <w:proofErr w:type="gramEnd"/>
            <w:r w:rsidRPr="001F465A">
              <w:rPr>
                <w:rFonts w:ascii="宋体" w:eastAsia="宋体" w:hAnsi="宋体" w:cs="Times New Roman" w:hint="eastAsia"/>
                <w:szCs w:val="21"/>
              </w:rPr>
              <w:t>成像单元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 M 型成像单元（包括灰阶M型和彩色M型）</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1.7 具备全方位、多角度解剖M型技术，并同时具备B型</w:t>
            </w:r>
            <w:proofErr w:type="gramStart"/>
            <w:r w:rsidRPr="001F465A">
              <w:rPr>
                <w:rFonts w:ascii="宋体" w:eastAsia="宋体" w:hAnsi="宋体" w:cs="Times New Roman" w:hint="eastAsia"/>
                <w:szCs w:val="21"/>
              </w:rPr>
              <w:t>全角度心</w:t>
            </w:r>
            <w:proofErr w:type="gramEnd"/>
            <w:r w:rsidRPr="001F465A">
              <w:rPr>
                <w:rFonts w:ascii="宋体" w:eastAsia="宋体" w:hAnsi="宋体" w:cs="Times New Roman" w:hint="eastAsia"/>
                <w:szCs w:val="21"/>
              </w:rPr>
              <w:t>功能测量功能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1.8 数字化频谱多普勒显示和分析单元（包括PW、CW和HPRF），支持实时二同步/三同步显示模式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1.9 自动频谱跟踪及计算功能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1.10 彩色多普勒成像技术：彩色多普勒速度图、彩色多普勒能量图</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1.11 组织多普勒成像单元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1）组织多普勒速度图</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2）组织多普勒能量图</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3）组织多普勒加速度图</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4）可支持彩色、谐波、PW、M</w:t>
            </w:r>
            <w:proofErr w:type="gramStart"/>
            <w:r w:rsidRPr="001F465A">
              <w:rPr>
                <w:rFonts w:ascii="宋体" w:eastAsia="宋体" w:hAnsi="宋体" w:cs="Times New Roman" w:hint="eastAsia"/>
                <w:szCs w:val="21"/>
              </w:rPr>
              <w:t>型多种</w:t>
            </w:r>
            <w:proofErr w:type="gramEnd"/>
            <w:r w:rsidRPr="001F465A">
              <w:rPr>
                <w:rFonts w:ascii="宋体" w:eastAsia="宋体" w:hAnsi="宋体" w:cs="Times New Roman" w:hint="eastAsia"/>
                <w:szCs w:val="21"/>
              </w:rPr>
              <w:t>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1.12 主机数字化通道≥ 67,000</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1.13 系统动态范围≥210 dB</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1.14 具备电影回放及剪辑功能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1.15 具备高分辨率局部图像放大功能，可应用于实时、冻结、回放及双幅显示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1.16 具备高清放大功能，并可增加感兴趣区细节显示及图像帧频</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1.17宽频、多频可变频成像，二维或谐波、彩色、频谱多普勒分别独立变频，频率可视可调，并可于屏幕上显示具体数值。</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1.18自然组织谐波成像技术，谐波频率可视可调，并可支持复合谐波技术，增强穿透力，可与所有二维优化参数兼容</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1.19 高级空间复合成像技术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1）逐级可调，最高可达13个偏转角度</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2）可与其他高级成像模式兼容；适用于所有线阵和</w:t>
            </w:r>
            <w:proofErr w:type="gramStart"/>
            <w:r w:rsidRPr="001F465A">
              <w:rPr>
                <w:rFonts w:ascii="宋体" w:eastAsia="宋体" w:hAnsi="宋体" w:cs="Times New Roman" w:hint="eastAsia"/>
                <w:szCs w:val="21"/>
              </w:rPr>
              <w:t>凸阵</w:t>
            </w:r>
            <w:proofErr w:type="gramEnd"/>
            <w:r w:rsidRPr="001F465A">
              <w:rPr>
                <w:rFonts w:ascii="宋体" w:eastAsia="宋体" w:hAnsi="宋体" w:cs="Times New Roman" w:hint="eastAsia"/>
                <w:szCs w:val="21"/>
              </w:rPr>
              <w:t>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3）适用于相控阵探头。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1.20 动态组织对比增强技术，降低图像噪声，增强不同组织的差异性，适用于所有成像探头并多级可调。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1.21 动态孔径成像技术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1.22 智能化组织均衡技术，单键实时优化二维、频谱多普勒图像，适用于所有成像探头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1.23 多参数自动优化成像技术，可实时无间断优化成像参数，维持图像均匀一致性，改进工作流程、提升诊断效率。</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★1.24 具备血管增强技术，通过数字化减影技术，有效减少大血管及微细血管结构</w:t>
            </w:r>
            <w:r w:rsidRPr="001F465A">
              <w:rPr>
                <w:rFonts w:ascii="宋体" w:eastAsia="宋体" w:hAnsi="宋体" w:cs="Times New Roman" w:hint="eastAsia"/>
                <w:szCs w:val="21"/>
              </w:rPr>
              <w:lastRenderedPageBreak/>
              <w:t>中的噪声，提供更为清晰的血管壁定义和组织边界检测。有效增强深部血管和微小血管管壁、管腔、血管内膜等结构的显示能力，可用于周围血管、浅表组织及胎心检查等，并支持多级可调。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1.25 Hanafy Lens透镜探头技术，可用于所有成像探头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1.26 支持高清高密度探头。探头表面采用特殊材料，有效增强抓握力，减小手持探头力度，降低操作人员运动损伤；探头前端采用特殊晶体材料有效降低热效应，提高图像质量，延长探头使用寿命。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1.27 控制面板具备抽拉式键盘设计，利于图像标记提高工作效率。</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1.28 主机具备耦合剂加热装置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1）360度环绕加热方式，加热更均匀；</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2）加热温度分级可控，更贴合人体体温，消除患者不适感舒缓紧张情绪。</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1.29 具备全新显示模式：全屏显示及标准显示模式；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1.30 要求所投机型为投标商</w:t>
            </w:r>
            <w:proofErr w:type="gramStart"/>
            <w:r w:rsidRPr="001F465A">
              <w:rPr>
                <w:rFonts w:ascii="宋体" w:eastAsia="宋体" w:hAnsi="宋体" w:cs="Times New Roman" w:hint="eastAsia"/>
                <w:szCs w:val="21"/>
              </w:rPr>
              <w:t>最</w:t>
            </w:r>
            <w:proofErr w:type="gramEnd"/>
            <w:r w:rsidRPr="001F465A">
              <w:rPr>
                <w:rFonts w:ascii="宋体" w:eastAsia="宋体" w:hAnsi="宋体" w:cs="Times New Roman" w:hint="eastAsia"/>
                <w:szCs w:val="21"/>
              </w:rPr>
              <w:t>高档机型，2017年推出最新机型（以CFDA注册证书为准），并具备持续升级能力。</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2先进成像技术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 多模态浏览模式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1）能与CT、MRI、PET CT、乳腺</w:t>
            </w:r>
            <w:proofErr w:type="gramStart"/>
            <w:r w:rsidRPr="001F465A">
              <w:rPr>
                <w:rFonts w:ascii="宋体" w:eastAsia="宋体" w:hAnsi="宋体" w:cs="Times New Roman" w:hint="eastAsia"/>
                <w:szCs w:val="21"/>
              </w:rPr>
              <w:t>钼</w:t>
            </w:r>
            <w:proofErr w:type="gramEnd"/>
            <w:r w:rsidRPr="001F465A">
              <w:rPr>
                <w:rFonts w:ascii="宋体" w:eastAsia="宋体" w:hAnsi="宋体" w:cs="Times New Roman" w:hint="eastAsia"/>
                <w:szCs w:val="21"/>
              </w:rPr>
              <w:t>靶X线机等其他影像学图像同屏显示；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2）可以对同例病患的既往与现有图像进行实时调取、对比、编辑等一系列操作，有效提高诊断效率。</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 超宽视野成像技术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1）适用于所有线阵及</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2）扫描长度可达240cm，具有屏幕速度指示器，获取过程可有暂停和退回操作；</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3）图像支持180°旋转、缩放及平移功能，也</w:t>
            </w:r>
            <w:proofErr w:type="gramStart"/>
            <w:r w:rsidRPr="001F465A">
              <w:rPr>
                <w:rFonts w:ascii="宋体" w:eastAsia="宋体" w:hAnsi="宋体" w:cs="Times New Roman" w:hint="eastAsia"/>
                <w:szCs w:val="21"/>
              </w:rPr>
              <w:t>可逐帧回放</w:t>
            </w:r>
            <w:proofErr w:type="gramEnd"/>
            <w:r w:rsidRPr="001F465A">
              <w:rPr>
                <w:rFonts w:ascii="宋体" w:eastAsia="宋体" w:hAnsi="宋体" w:cs="Times New Roman" w:hint="eastAsia"/>
                <w:szCs w:val="21"/>
              </w:rPr>
              <w:t>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4）适用于全部线阵及</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 彩色超宽视野成像技术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1）以灰阶超宽视野成像技术为基础，采集过程优化多普勒能量图、速度图；</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2）扫描长度可达240cm，具有屏幕速度指示器，获取过程可有暂停和退回操作；</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3）图像支持180°旋转、缩放及平移功能，</w:t>
            </w:r>
            <w:r w:rsidRPr="001F465A">
              <w:rPr>
                <w:rFonts w:ascii="宋体" w:eastAsia="宋体" w:hAnsi="宋体" w:cs="Times New Roman" w:hint="eastAsia"/>
                <w:szCs w:val="21"/>
              </w:rPr>
              <w:lastRenderedPageBreak/>
              <w:t>也</w:t>
            </w:r>
            <w:proofErr w:type="gramStart"/>
            <w:r w:rsidRPr="001F465A">
              <w:rPr>
                <w:rFonts w:ascii="宋体" w:eastAsia="宋体" w:hAnsi="宋体" w:cs="Times New Roman" w:hint="eastAsia"/>
                <w:szCs w:val="21"/>
              </w:rPr>
              <w:t>可逐帧回放</w:t>
            </w:r>
            <w:proofErr w:type="gramEnd"/>
            <w:r w:rsidRPr="001F465A">
              <w:rPr>
                <w:rFonts w:ascii="宋体" w:eastAsia="宋体" w:hAnsi="宋体" w:cs="Times New Roman" w:hint="eastAsia"/>
                <w:szCs w:val="21"/>
              </w:rPr>
              <w:t>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4）适用于全部线阵及</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 应变式弹性成像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1）能够以灰阶</w:t>
            </w:r>
            <w:proofErr w:type="gramStart"/>
            <w:r w:rsidRPr="001F465A">
              <w:rPr>
                <w:rFonts w:ascii="宋体" w:eastAsia="宋体" w:hAnsi="宋体" w:cs="Times New Roman" w:hint="eastAsia"/>
                <w:szCs w:val="21"/>
              </w:rPr>
              <w:t>或彩阶图像</w:t>
            </w:r>
            <w:proofErr w:type="gramEnd"/>
            <w:r w:rsidRPr="001F465A">
              <w:rPr>
                <w:rFonts w:ascii="宋体" w:eastAsia="宋体" w:hAnsi="宋体" w:cs="Times New Roman" w:hint="eastAsia"/>
                <w:szCs w:val="21"/>
              </w:rPr>
              <w:t>方式显示感兴趣区组织的弹性硬度，无需人工加压；</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2）提供实时动态弹性应变分析、动态弹性参数成像；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3）具备Shadow“映射”模式测量，并可进行直径比、面积比、应变、应变率比值等定量测量，对弹性质体的硬度性质全面定量。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4）具有QF质量因子，提高弹性成像的准确性。可自动判断组织的整体位移程度，与本底图像进行自动比较，得到高质量的弹性成像。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5）可应用于</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阵、线阵及腔内探头，支持乳腺/甲状腺/前列腺/肝脏等全方面应用领域。</w:t>
            </w:r>
          </w:p>
          <w:p w:rsidR="004225B4" w:rsidRPr="001F465A" w:rsidRDefault="004225B4">
            <w:pPr>
              <w:jc w:val="left"/>
              <w:rPr>
                <w:rFonts w:ascii="宋体" w:eastAsia="宋体" w:hAnsi="宋体" w:cs="Times New Roman"/>
                <w:szCs w:val="21"/>
              </w:rPr>
            </w:pP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 客户自定义组织成像技术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1）根据超声波在脂肪组织中实际传播速度来对其进行成像修正以达到精确成像的目的；</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2）针对肥胖及成像困难病人；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3）可用于乳腺检查；</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4）支持多级可调≥4级。</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★2.6 声脉冲辐射力组织弹性成像技术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1）利用超声探头主动</w:t>
            </w:r>
            <w:proofErr w:type="gramStart"/>
            <w:r w:rsidRPr="001F465A">
              <w:rPr>
                <w:rFonts w:ascii="宋体" w:eastAsia="宋体" w:hAnsi="宋体" w:cs="Times New Roman" w:hint="eastAsia"/>
                <w:szCs w:val="21"/>
              </w:rPr>
              <w:t>发射声</w:t>
            </w:r>
            <w:proofErr w:type="gramEnd"/>
            <w:r w:rsidRPr="001F465A">
              <w:rPr>
                <w:rFonts w:ascii="宋体" w:eastAsia="宋体" w:hAnsi="宋体" w:cs="Times New Roman" w:hint="eastAsia"/>
                <w:szCs w:val="21"/>
              </w:rPr>
              <w:t>脉冲进入体内而</w:t>
            </w:r>
            <w:proofErr w:type="gramStart"/>
            <w:r w:rsidRPr="001F465A">
              <w:rPr>
                <w:rFonts w:ascii="宋体" w:eastAsia="宋体" w:hAnsi="宋体" w:cs="Times New Roman" w:hint="eastAsia"/>
                <w:szCs w:val="21"/>
              </w:rPr>
              <w:t>进行声力式</w:t>
            </w:r>
            <w:proofErr w:type="gramEnd"/>
            <w:r w:rsidRPr="001F465A">
              <w:rPr>
                <w:rFonts w:ascii="宋体" w:eastAsia="宋体" w:hAnsi="宋体" w:cs="Times New Roman" w:hint="eastAsia"/>
                <w:szCs w:val="21"/>
              </w:rPr>
              <w:t>组织弹性成像（非助力式弹性成像技术，助力</w:t>
            </w:r>
            <w:proofErr w:type="gramStart"/>
            <w:r w:rsidRPr="001F465A">
              <w:rPr>
                <w:rFonts w:ascii="宋体" w:eastAsia="宋体" w:hAnsi="宋体" w:cs="Times New Roman" w:hint="eastAsia"/>
                <w:szCs w:val="21"/>
              </w:rPr>
              <w:t>式包括</w:t>
            </w:r>
            <w:proofErr w:type="gramEnd"/>
            <w:r w:rsidRPr="001F465A">
              <w:rPr>
                <w:rFonts w:ascii="宋体" w:eastAsia="宋体" w:hAnsi="宋体" w:cs="Times New Roman" w:hint="eastAsia"/>
                <w:szCs w:val="21"/>
              </w:rPr>
              <w:t>人工加压、人体呼吸和心跳等生理性加压等）；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2）提供实时动态弹性应变分析、动态弹性参数成像；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3）具备腹部、浅表声脉冲辐射力组织弹性成像技术。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★2.7 声脉冲辐射力组织弹性定量技术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1）利用超声探头主动</w:t>
            </w:r>
            <w:proofErr w:type="gramStart"/>
            <w:r w:rsidRPr="001F465A">
              <w:rPr>
                <w:rFonts w:ascii="宋体" w:eastAsia="宋体" w:hAnsi="宋体" w:cs="Times New Roman" w:hint="eastAsia"/>
                <w:szCs w:val="21"/>
              </w:rPr>
              <w:t>发射声</w:t>
            </w:r>
            <w:proofErr w:type="gramEnd"/>
            <w:r w:rsidRPr="001F465A">
              <w:rPr>
                <w:rFonts w:ascii="宋体" w:eastAsia="宋体" w:hAnsi="宋体" w:cs="Times New Roman" w:hint="eastAsia"/>
                <w:szCs w:val="21"/>
              </w:rPr>
              <w:t>脉冲而</w:t>
            </w:r>
            <w:proofErr w:type="gramStart"/>
            <w:r w:rsidRPr="001F465A">
              <w:rPr>
                <w:rFonts w:ascii="宋体" w:eastAsia="宋体" w:hAnsi="宋体" w:cs="Times New Roman" w:hint="eastAsia"/>
                <w:szCs w:val="21"/>
              </w:rPr>
              <w:t>进行声力式</w:t>
            </w:r>
            <w:proofErr w:type="gramEnd"/>
            <w:r w:rsidRPr="001F465A">
              <w:rPr>
                <w:rFonts w:ascii="宋体" w:eastAsia="宋体" w:hAnsi="宋体" w:cs="Times New Roman" w:hint="eastAsia"/>
                <w:szCs w:val="21"/>
              </w:rPr>
              <w:t>组织弹性定量技术，是无创评估肝脏组织弹性的超声成像技术；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2）可在1秒内瞬时获取剪切波数值，以对组织进行绝对硬度定量；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3）可对感兴趣区域无限制取样，并记入肝评估报告包；</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4）具备腹部、浅表声脉冲辐射力组织弹性定量技术。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★2.8 剪切波弹性成像技术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1）将剪切波弹性成像与定量同屏显示、操作，瞬时获取感兴趣区的绝对硬度值，以剪切波速度值表示；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2）提供四种显示模式：速度模式、位移模式、时间模式及质量模式；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3）具有实时回馈系统，用以评价弹性图像的可靠程度；</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4）剪切波速度范围0.5-10m/s，可视可调，并可以设定最低和最高阈值；</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5）感兴趣区最小取样可达1.5x1.5mm，并可支持无限取样；</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6）双幅模式，支持同时显示移动测量光标，以提高测量与解剖学位置的关联可靠性。</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2.9 实时三维成像技术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1）具备三维、四维实时成像功能及三维容积定量，支持腹部、妇产科、小器官、腔内检查成像；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2）支持自由臂三维，可用于所有成像探头；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3）支持血流三维功能；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4）支持多切面再现MPR模式，显示传统方法不能显示的成像切面；</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5）提供四种显示模式：全屏、并排、3:1对称及3:1非对称；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6）提供多种成像模式：最大成像模式、最小成像模式、表面模式、反转模式等；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7）高级四维成像功能包括原始数据处理功能，可于增益、图谱、色彩、动态范围的后处理以及容积再处理；</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8）可与其他高级成像技术兼容，包括谐波、空间复合成像、组织对比增强技术、血管增强技术和三维DTCE技术；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9）支持多层断层超声成像，可获得和显示容积内任意平面的厚层二维图像，断层间隔、厚度及深度可调节，最小层厚2mm，最小层间距≤0.2mm；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10）支持厚层断层超声成像TSI，可在X,Y,Z</w:t>
            </w:r>
            <w:proofErr w:type="gramStart"/>
            <w:r w:rsidRPr="001F465A">
              <w:rPr>
                <w:rFonts w:ascii="宋体" w:eastAsia="宋体" w:hAnsi="宋体" w:cs="Times New Roman" w:hint="eastAsia"/>
                <w:szCs w:val="21"/>
              </w:rPr>
              <w:t>轴进行</w:t>
            </w:r>
            <w:proofErr w:type="gramEnd"/>
            <w:r w:rsidRPr="001F465A">
              <w:rPr>
                <w:rFonts w:ascii="宋体" w:eastAsia="宋体" w:hAnsi="宋体" w:cs="Times New Roman" w:hint="eastAsia"/>
                <w:szCs w:val="21"/>
              </w:rPr>
              <w:t xml:space="preserve">任意位置三维立体结构显示，对组织内的微小病变及内部细节三维结构选择性的进行三维立体显示，显示厚度及位置可调。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11）支持曲线多层断层超声成像，实现容积任意曲线多平面重建模式；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12）多层断层超声成像，可同屏显示层面多达36层；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13）支持曲线VOI三维切割获取技术，可以根据组织结构轮廓调整从而方便的进行三维成像。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★2.10 造影成像技术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1）具备两种造影技术：对比脉冲序列超声造影成像技术、高清造影技术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2）发射和接收的过程中采用精确的相位和振幅调制控制，利用所获取的造影剂非线性基波及非线性谐波信息进行造影成像。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3）造影技术支持</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阵、线阵、腔内探头，可满足临床对腹部、妇产、浅表、乳腺、血管、前列腺、</w:t>
            </w:r>
            <w:proofErr w:type="gramStart"/>
            <w:r w:rsidRPr="001F465A">
              <w:rPr>
                <w:rFonts w:ascii="宋体" w:eastAsia="宋体" w:hAnsi="宋体" w:cs="Times New Roman" w:hint="eastAsia"/>
                <w:szCs w:val="21"/>
              </w:rPr>
              <w:t>经阴式妇科</w:t>
            </w:r>
            <w:proofErr w:type="gramEnd"/>
            <w:r w:rsidRPr="001F465A">
              <w:rPr>
                <w:rFonts w:ascii="宋体" w:eastAsia="宋体" w:hAnsi="宋体" w:cs="Times New Roman" w:hint="eastAsia"/>
                <w:szCs w:val="21"/>
              </w:rPr>
              <w:t>造影成像的需求；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4）具有实时双幅显示，能够同时显示对比组织与造影图像；也可仅显示组织或仅显示造影（平衡模式）；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5）混合模式，在解剖组织图像上叠加显示对比灌注图像，并可用于实时或回放模式；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6）具有微细血管造影显像模式，不仅可以双幅同时显像的形式显示，也可结合混合模式使用，以此清晰显示组织内微小血管的灌注及走行，可早期评价病变的恶变倾向及治疗效果；</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7）具有造影计时器以及爆破-再灌注造影成像技术；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8）造影采集时间≥10分钟；</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10）造影频率1.5-9 MHz,可视可调，同时满足临床对灌注增强一致性、器官深部病变以及低流量、小血管病变区域的高分辨率的要求。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2.11 造影动态分析软件</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1）在机造影时间强度曲线定量分析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2）可以对造影剂峰值强度、平均强度、曲线下面积、达峰值时间等多项参数进行测量分析。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3.测量和分析：(B型、M型、D型、彩色模式)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3.1 一般测量：距离、面积、周长、角度等；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3.2 产科测量：全面产科径线测量、孕龄、预产期、生长曲线、颈项透明隔腔厚度、羊水指数、胎儿心率等；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3.3 成人心脏及胎儿心脏测量功能；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3.4 外周血管、颅脑血管及腹部血管测量与分析；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3.5 多普勒血流测量与分析（包含自动多普勒频谱分析计算功能）；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3.6 具有新生儿髋关节测量及分析，可对新生儿先天性髋关节畸形进行风险分析评估，并可自动生成图表；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3.7 具备自动产科分析，</w:t>
            </w:r>
            <w:proofErr w:type="gramStart"/>
            <w:r w:rsidRPr="001F465A">
              <w:rPr>
                <w:rFonts w:ascii="宋体" w:eastAsia="宋体" w:hAnsi="宋体" w:cs="Times New Roman" w:hint="eastAsia"/>
                <w:szCs w:val="21"/>
              </w:rPr>
              <w:t>基于专家</w:t>
            </w:r>
            <w:proofErr w:type="gramEnd"/>
            <w:r w:rsidRPr="001F465A">
              <w:rPr>
                <w:rFonts w:ascii="宋体" w:eastAsia="宋体" w:hAnsi="宋体" w:cs="Times New Roman" w:hint="eastAsia"/>
                <w:szCs w:val="21"/>
              </w:rPr>
              <w:t>智库识别技术，自动识别胎儿解剖结构可对胎儿相关参数进行测量，包括：双顶径、</w:t>
            </w:r>
            <w:proofErr w:type="gramStart"/>
            <w:r w:rsidRPr="001F465A">
              <w:rPr>
                <w:rFonts w:ascii="宋体" w:eastAsia="宋体" w:hAnsi="宋体" w:cs="Times New Roman" w:hint="eastAsia"/>
                <w:szCs w:val="21"/>
              </w:rPr>
              <w:t>枕额径</w:t>
            </w:r>
            <w:proofErr w:type="gramEnd"/>
            <w:r w:rsidRPr="001F465A">
              <w:rPr>
                <w:rFonts w:ascii="宋体" w:eastAsia="宋体" w:hAnsi="宋体" w:cs="Times New Roman" w:hint="eastAsia"/>
                <w:szCs w:val="21"/>
              </w:rPr>
              <w:t>、头围、腹围、股骨长、肱骨长、头臀长等；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3.8 自动</w:t>
            </w:r>
            <w:proofErr w:type="gramStart"/>
            <w:r w:rsidRPr="001F465A">
              <w:rPr>
                <w:rFonts w:ascii="宋体" w:eastAsia="宋体" w:hAnsi="宋体" w:cs="Times New Roman" w:hint="eastAsia"/>
                <w:szCs w:val="21"/>
              </w:rPr>
              <w:t>描记寻边技术</w:t>
            </w:r>
            <w:proofErr w:type="gramEnd"/>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1）采用边界检测技术，可对不规则面积与容积图像进行面积、最大经线和体积的测量；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2）可对多个感兴趣区进行定量和标记；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3）心脏检查中，可自动识别包络反流面积。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4.图像存储、(电影)回放重现及病案管理单元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4.1 超声图像存档与病案管理系统，可按不同条件检索病历资料，病历与对应的超声图像同时显现，并可翻阅所检索的病历。</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4.2 硬盘容量≥2.0TB</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4.3 一体化超声工作站，实时动态捕捉、存储动态及静态超声图像，可调节动态图像的采集时间、间隔、图像压缩比等参数，支持连续采集，支持四画面同屏数字图像动态回放，回放速度可调，利于对比分析；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4.4 USB接口≥6个，可用于图像传输；</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4.5 CD-RW及DVD-RW</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4.6 图像储存格式支持DICOM或PC文件，无需特殊软件转换；</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5.输入/输出信号</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5.1 输入：VCR、外部视频、RGB彩色视频、S—视频</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5.2 输出：复合视频、RGB彩色视频、S—视频、VGA、HDMI高清输出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5.3 连通性：医学数字图像和通信</w:t>
            </w:r>
            <w:r w:rsidRPr="001F465A">
              <w:rPr>
                <w:rFonts w:ascii="宋体" w:eastAsia="宋体" w:hAnsi="宋体" w:cs="Times New Roman" w:hint="eastAsia"/>
                <w:szCs w:val="21"/>
              </w:rPr>
              <w:lastRenderedPageBreak/>
              <w:t xml:space="preserve">DICOM3.0版接口部件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（二）技术参数及要求：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2.1系统通用功能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2.1.1高分辨率彩色液晶显示器≥21.5英寸，支持广域IPS平面转换技术，具有调节拉手及万象关节臂设计，可上下左右前后任意调节显示器位置，可前后折叠。</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2.1.2 操作面板具备液晶触摸屏≥12英寸，点击即可选择需要调节的参数，操作面板可进行高度调整及旋转。</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2.1.3 探头接口选择≥3种，均为无针式探头接口、可全部激活相互通用，支持与≥600触点的无针式探头连接；</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2.1.4 主机具备耦合剂加热装置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1）360度环绕加热方式，加热更均匀；</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2）加热温度分级可控，更贴合人体体温，消除患者不适感舒缓紧张情绪。</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2.1.5 系统动态范围≥210dB</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2.1.6 最大显示深度30cm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2.1.7 针对不同检查部位，预置最佳化图像的检查条件，减少操作时的调节，及常用所需的外部调节及组合调节。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2.1.8 安全性能：符合国家进口商品安全质量要求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2.2探头规格</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2.2.1 频率：宽频、多频可变频成像探头，频率范围1-18 MHz；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2.2.2 二维、彩色、频谱多普勒及谐波可独立变频，频率可视可调；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2.2.3 探头类型：电子</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阵、电子线阵、电子相控阵</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2.2.4 探头阵元数：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电子</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阵探头有效阵元数≥192</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电子相控阵探头有效阵元数≥112</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电子线阵探头有效阵元数≥576</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2.2.5 探头频率：</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腹部</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阵探头：1.5-6.0 MHz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高频</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阵探头：3.0-8.0 MHz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线阵探头：4.0-9.0 MHz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相控阵探头：1.0-4.5 MHz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2.2.6 B/D兼用：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电子</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阵：B/PW</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电子线阵：B/PW</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电子相控阵：B/PWD、 B/CWD</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2.2.7 穿刺导向：探头可配穿刺导向装置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w:t>
            </w:r>
            <w:proofErr w:type="gramStart"/>
            <w:r w:rsidRPr="001F465A">
              <w:rPr>
                <w:rFonts w:ascii="宋体" w:eastAsia="宋体" w:hAnsi="宋体" w:cs="Times New Roman" w:hint="eastAsia"/>
                <w:szCs w:val="21"/>
              </w:rPr>
              <w:t>二维灰</w:t>
            </w:r>
            <w:proofErr w:type="gramEnd"/>
            <w:r w:rsidRPr="001F465A">
              <w:rPr>
                <w:rFonts w:ascii="宋体" w:eastAsia="宋体" w:hAnsi="宋体" w:cs="Times New Roman" w:hint="eastAsia"/>
                <w:szCs w:val="21"/>
              </w:rPr>
              <w:t>阶显像主要参数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2.3.1 成像速率：</w:t>
            </w:r>
          </w:p>
          <w:p w:rsidR="004225B4" w:rsidRPr="001F465A" w:rsidRDefault="007C6CC8">
            <w:pPr>
              <w:jc w:val="left"/>
              <w:rPr>
                <w:rFonts w:ascii="宋体" w:eastAsia="宋体" w:hAnsi="宋体" w:cs="Times New Roman"/>
                <w:szCs w:val="21"/>
              </w:rPr>
            </w:pP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阵探头，全视野，18cm深度时，在最高线密度下，帧速率≥40帧/秒</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相控阵探头，扫描角度85°，18cm深度时，在最高线密度下，帧速率≥89帧/秒</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2.3.2 扫描线：二维图像每帧图像线密度≥512</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2.3.3 数字式声</w:t>
            </w:r>
            <w:proofErr w:type="gramStart"/>
            <w:r w:rsidRPr="001F465A">
              <w:rPr>
                <w:rFonts w:ascii="宋体" w:eastAsia="宋体" w:hAnsi="宋体" w:cs="Times New Roman" w:hint="eastAsia"/>
                <w:szCs w:val="21"/>
              </w:rPr>
              <w:t>束形成器</w:t>
            </w:r>
            <w:proofErr w:type="gramEnd"/>
            <w:r w:rsidRPr="001F465A">
              <w:rPr>
                <w:rFonts w:ascii="宋体" w:eastAsia="宋体" w:hAnsi="宋体" w:cs="Times New Roman" w:hint="eastAsia"/>
                <w:szCs w:val="21"/>
              </w:rPr>
              <w:t>：数字式全程动态聚焦，数字式可变孔径及动态变迹，A/D 为12 bit。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2.3.4 增益调节：深度增益补偿≥8 段，B/M 可独立调节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2.3.5 二维图像成像频率变频数≥6，基波频率变频数≥3，谐波频率变频数≥3，谐波成像与基波成像帧频可相同</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2.3.6 二维图像增益调节 -20—+20 dB，步长1dB</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2.3.7 可视动态范围：30-90 dB</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2.3.8 回放重现：灰阶图像回放最高可达4000帧，30秒，并能进行测量和计算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2.3.9 高清放大功能：增加感兴趣区细节显示及图像帧频</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2.4频谱多普勒</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2.4.1 显示模式：脉冲多普勒 PWD</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连续多普勒 CWD</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高脉冲重复频率 HPRF</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2.4.2 发射频率：电子相控阵: PWD，CWD 2.0-4.0 MHz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电子</w:t>
            </w: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阵：PWD 3.0-5.0 MHz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电子线阵：PWD 3.5-7.5 MHz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2.4.3 频谱多普勒：可选中心频率≥4个</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2.4.4 彩色最高帧频≥215 fps</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2.4.5 显示方式：B/D、M/D、D、B/CDV、B/CDE、B/CDV/PW</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B/CDE/PW、B/CDV/CW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26.4.6 频谱多普勒取样容积：0.1- 2.0cm，多级可调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2.4.7 最大测量速度：</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PWD正或反向血流速度 ≥10 m/s</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CWD血流速度 ≥ 20 m/s</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2.4.8 最低测量速度≤1.0 mm/s</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2.4.9 零位移动≥8级</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2.4.10 显示控制：反转显示、零位移、B-刷新、D-扩展、B/D扩展、</w:t>
            </w:r>
            <w:proofErr w:type="gramStart"/>
            <w:r w:rsidRPr="001F465A">
              <w:rPr>
                <w:rFonts w:ascii="宋体" w:eastAsia="宋体" w:hAnsi="宋体" w:cs="Times New Roman" w:hint="eastAsia"/>
                <w:szCs w:val="21"/>
              </w:rPr>
              <w:t>局放及</w:t>
            </w:r>
            <w:proofErr w:type="gramEnd"/>
            <w:r w:rsidRPr="001F465A">
              <w:rPr>
                <w:rFonts w:ascii="宋体" w:eastAsia="宋体" w:hAnsi="宋体" w:cs="Times New Roman" w:hint="eastAsia"/>
                <w:szCs w:val="21"/>
              </w:rPr>
              <w:t>移位</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2.4.11 实时自动包络频谱并完成频谱测量计算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2.5彩色多普勒</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2.5.1 显示方式：能量显示（CDE）、速度显示（CDV）、方差显示、速度方差显示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2.5.2 扫描速度：</w:t>
            </w:r>
          </w:p>
          <w:p w:rsidR="004225B4" w:rsidRPr="001F465A" w:rsidRDefault="007C6CC8">
            <w:pPr>
              <w:jc w:val="left"/>
              <w:rPr>
                <w:rFonts w:ascii="宋体" w:eastAsia="宋体" w:hAnsi="宋体" w:cs="Times New Roman"/>
                <w:szCs w:val="21"/>
              </w:rPr>
            </w:pPr>
            <w:proofErr w:type="gramStart"/>
            <w:r w:rsidRPr="001F465A">
              <w:rPr>
                <w:rFonts w:ascii="宋体" w:eastAsia="宋体" w:hAnsi="宋体" w:cs="Times New Roman" w:hint="eastAsia"/>
                <w:szCs w:val="21"/>
              </w:rPr>
              <w:t>凸</w:t>
            </w:r>
            <w:proofErr w:type="gramEnd"/>
            <w:r w:rsidRPr="001F465A">
              <w:rPr>
                <w:rFonts w:ascii="宋体" w:eastAsia="宋体" w:hAnsi="宋体" w:cs="Times New Roman" w:hint="eastAsia"/>
                <w:szCs w:val="21"/>
              </w:rPr>
              <w:t>阵探头，全视野，18cm深度时，在最高线密度下，帧速率≥10帧/秒</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成人相控阵探头，扫描角度85°，18cm深度时，帧速率≥16帧/秒</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2.5.3 彩色增强功能：</w:t>
            </w:r>
            <w:r w:rsidRPr="001F465A">
              <w:rPr>
                <w:rFonts w:ascii="宋体" w:eastAsia="宋体" w:hAnsi="宋体" w:cs="Times New Roman" w:hint="eastAsia"/>
                <w:szCs w:val="21"/>
              </w:rPr>
              <w:tab/>
              <w:t>彩色多普勒能量图（CDE）、组织多普勒（DTI）</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2.5.4 具有双同步/三同步显示（B/D/CDV）</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2.5.5 彩色显示速度：最低平均血流速度≤5mm/s（非噪声信号）</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2.5.6 显示控制：零位移动、黑白与彩色比较、彩色对比2</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2.5.7 显示角度调整：-20°— +20°（线阵探头）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2.6超声功率输出调节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2.6.1 B/M、PWD、D</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2.6.2 输出功率选择分级可调</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2.7记录装置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2.7.1 内置一体化超声工作站：数字化储存静态及动态图像，动态图像及静态图像可以AVI、JPG等PC通用格式直接储存；</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2.7.2 主机硬盘容量≥2T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2.7.3 USB接口≥6个，可用于图像传输</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2.8技术手册：中文操作手册</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lastRenderedPageBreak/>
              <w:t>305</w:t>
            </w:r>
            <w:r w:rsidRPr="001F465A">
              <w:rPr>
                <w:rFonts w:hAnsi="宋体" w:hint="eastAsia"/>
                <w:b/>
              </w:rPr>
              <w:t>万元</w:t>
            </w:r>
          </w:p>
        </w:tc>
      </w:tr>
      <w:tr w:rsidR="004225B4" w:rsidRPr="001F465A">
        <w:trPr>
          <w:trHeight w:val="556"/>
          <w:jc w:val="center"/>
        </w:trPr>
        <w:tc>
          <w:tcPr>
            <w:tcW w:w="2568" w:type="dxa"/>
            <w:gridSpan w:val="3"/>
            <w:tcBorders>
              <w:top w:val="nil"/>
              <w:left w:val="single" w:sz="4" w:space="0" w:color="auto"/>
              <w:bottom w:val="single" w:sz="4" w:space="0" w:color="auto"/>
              <w:right w:val="single" w:sz="4" w:space="0" w:color="auto"/>
            </w:tcBorders>
            <w:vAlign w:val="center"/>
          </w:tcPr>
          <w:p w:rsidR="004225B4" w:rsidRPr="001F465A" w:rsidRDefault="007C6CC8">
            <w:pPr>
              <w:jc w:val="center"/>
              <w:rPr>
                <w:rFonts w:ascii="宋体" w:eastAsia="宋体" w:hAnsi="宋体" w:cs="宋体"/>
              </w:rPr>
            </w:pPr>
            <w:r w:rsidRPr="001F465A">
              <w:rPr>
                <w:rFonts w:ascii="宋体" w:eastAsia="宋体" w:hAnsi="宋体" w:cs="宋体" w:hint="eastAsia"/>
              </w:rPr>
              <w:lastRenderedPageBreak/>
              <w:t>分项最高限价合计</w:t>
            </w:r>
          </w:p>
        </w:tc>
        <w:tc>
          <w:tcPr>
            <w:tcW w:w="6445" w:type="dxa"/>
            <w:gridSpan w:val="3"/>
            <w:tcBorders>
              <w:top w:val="nil"/>
              <w:left w:val="nil"/>
              <w:bottom w:val="single" w:sz="4" w:space="0" w:color="auto"/>
              <w:right w:val="single" w:sz="4" w:space="0" w:color="auto"/>
            </w:tcBorders>
            <w:vAlign w:val="center"/>
          </w:tcPr>
          <w:p w:rsidR="004225B4" w:rsidRPr="001F465A" w:rsidRDefault="007C6CC8">
            <w:pPr>
              <w:jc w:val="left"/>
              <w:rPr>
                <w:rFonts w:ascii="宋体" w:hAnsi="宋体"/>
                <w:szCs w:val="21"/>
              </w:rPr>
            </w:pPr>
            <w:r w:rsidRPr="001F465A">
              <w:rPr>
                <w:rFonts w:ascii="宋体" w:hAnsi="宋体" w:cs="Times New Roman" w:hint="eastAsia"/>
                <w:szCs w:val="21"/>
              </w:rPr>
              <w:t>305.00万元</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widowControl/>
              <w:jc w:val="center"/>
              <w:rPr>
                <w:rFonts w:ascii="宋体" w:hAnsi="宋体"/>
                <w:szCs w:val="21"/>
              </w:rPr>
            </w:pPr>
            <w:r w:rsidRPr="001F465A">
              <w:rPr>
                <w:rFonts w:ascii="Arial" w:hAnsi="Arial" w:cs="Arial" w:hint="eastAsia"/>
                <w:kern w:val="0"/>
                <w:sz w:val="24"/>
                <w:szCs w:val="24"/>
              </w:rPr>
              <w:t>商务条款</w:t>
            </w:r>
          </w:p>
        </w:tc>
        <w:tc>
          <w:tcPr>
            <w:tcW w:w="8271" w:type="dxa"/>
            <w:gridSpan w:val="5"/>
            <w:tcBorders>
              <w:top w:val="single" w:sz="4" w:space="0" w:color="auto"/>
              <w:left w:val="nil"/>
              <w:bottom w:val="single" w:sz="4" w:space="0" w:color="auto"/>
              <w:right w:val="single" w:sz="4" w:space="0" w:color="auto"/>
            </w:tcBorders>
            <w:vAlign w:val="center"/>
          </w:tcPr>
          <w:p w:rsidR="004225B4" w:rsidRPr="001F465A" w:rsidRDefault="007C6CC8">
            <w:pPr>
              <w:ind w:firstLineChars="200" w:firstLine="420"/>
              <w:rPr>
                <w:rFonts w:ascii="宋体" w:hAnsi="宋体"/>
                <w:szCs w:val="21"/>
              </w:rPr>
            </w:pPr>
            <w:r w:rsidRPr="001F465A">
              <w:rPr>
                <w:rFonts w:ascii="宋体" w:hAnsi="宋体" w:hint="eastAsia"/>
                <w:szCs w:val="21"/>
              </w:rPr>
              <w:t>一、合同签订期：自中标通知书发出之日起</w:t>
            </w:r>
            <w:r w:rsidRPr="001F465A">
              <w:rPr>
                <w:rFonts w:ascii="宋体" w:hAnsi="宋体" w:hint="eastAsia"/>
                <w:szCs w:val="21"/>
                <w:u w:val="single"/>
              </w:rPr>
              <w:t>10个</w:t>
            </w:r>
            <w:r w:rsidRPr="001F465A">
              <w:rPr>
                <w:rFonts w:ascii="宋体" w:hAnsi="宋体" w:hint="eastAsia"/>
                <w:szCs w:val="21"/>
              </w:rPr>
              <w:t>工作日内。</w:t>
            </w:r>
          </w:p>
          <w:p w:rsidR="004225B4" w:rsidRPr="001F465A" w:rsidRDefault="007C6CC8">
            <w:pPr>
              <w:ind w:firstLineChars="200" w:firstLine="420"/>
              <w:rPr>
                <w:rFonts w:ascii="宋体" w:hAnsi="宋体"/>
                <w:szCs w:val="21"/>
              </w:rPr>
            </w:pPr>
            <w:r w:rsidRPr="001F465A">
              <w:rPr>
                <w:rFonts w:ascii="宋体" w:hAnsi="宋体" w:hint="eastAsia"/>
                <w:szCs w:val="21"/>
              </w:rPr>
              <w:t>★二、交货期：自签订合同之日起30天内安装调试完毕并验收合格交付使用。</w:t>
            </w:r>
          </w:p>
          <w:p w:rsidR="004225B4" w:rsidRPr="001F465A" w:rsidRDefault="007C6CC8">
            <w:pPr>
              <w:ind w:firstLineChars="200" w:firstLine="420"/>
              <w:rPr>
                <w:rFonts w:ascii="宋体" w:hAnsi="宋体"/>
                <w:szCs w:val="21"/>
              </w:rPr>
            </w:pPr>
            <w:r w:rsidRPr="001F465A">
              <w:rPr>
                <w:rFonts w:ascii="宋体" w:hAnsi="宋体" w:hint="eastAsia"/>
                <w:szCs w:val="21"/>
              </w:rPr>
              <w:t>三、交货地点：采购人指定地点（南宁市第四人民医院）。</w:t>
            </w:r>
          </w:p>
          <w:p w:rsidR="004225B4" w:rsidRPr="001F465A" w:rsidRDefault="007C6CC8">
            <w:pPr>
              <w:ind w:firstLineChars="200" w:firstLine="420"/>
              <w:rPr>
                <w:rFonts w:ascii="宋体" w:hAnsi="宋体"/>
                <w:szCs w:val="21"/>
              </w:rPr>
            </w:pPr>
            <w:r w:rsidRPr="001F465A">
              <w:rPr>
                <w:rFonts w:ascii="宋体" w:hAnsi="宋体" w:hint="eastAsia"/>
                <w:szCs w:val="21"/>
              </w:rPr>
              <w:t>四、交货方式：现场交货</w:t>
            </w:r>
          </w:p>
          <w:p w:rsidR="004225B4" w:rsidRPr="001F465A" w:rsidRDefault="007C6CC8">
            <w:pPr>
              <w:ind w:firstLineChars="200" w:firstLine="420"/>
              <w:rPr>
                <w:rFonts w:ascii="宋体" w:hAnsi="宋体"/>
                <w:szCs w:val="21"/>
              </w:rPr>
            </w:pPr>
            <w:r w:rsidRPr="001F465A">
              <w:rPr>
                <w:rFonts w:ascii="宋体" w:hAnsi="宋体" w:hint="eastAsia"/>
                <w:szCs w:val="21"/>
              </w:rPr>
              <w:t>五、售后服务要求：</w:t>
            </w:r>
          </w:p>
          <w:p w:rsidR="004225B4" w:rsidRPr="001F465A" w:rsidRDefault="007C6CC8">
            <w:pPr>
              <w:ind w:firstLineChars="200" w:firstLine="420"/>
              <w:rPr>
                <w:rFonts w:ascii="宋体" w:hAnsi="宋体"/>
                <w:szCs w:val="21"/>
              </w:rPr>
            </w:pPr>
            <w:r w:rsidRPr="001F465A">
              <w:rPr>
                <w:rFonts w:ascii="宋体" w:hAnsi="宋体" w:hint="eastAsia"/>
                <w:szCs w:val="21"/>
              </w:rPr>
              <w:t>★1. 质量保证期：不少于1年（</w:t>
            </w:r>
            <w:proofErr w:type="gramStart"/>
            <w:r w:rsidRPr="001F465A">
              <w:rPr>
                <w:rFonts w:ascii="宋体" w:hAnsi="宋体" w:hint="eastAsia"/>
                <w:szCs w:val="21"/>
              </w:rPr>
              <w:t>自设备</w:t>
            </w:r>
            <w:proofErr w:type="gramEnd"/>
            <w:r w:rsidRPr="001F465A">
              <w:rPr>
                <w:rFonts w:ascii="宋体" w:hAnsi="宋体" w:hint="eastAsia"/>
                <w:szCs w:val="21"/>
              </w:rPr>
              <w:t>验收合格之日起）。质量保证期内免费上门维修、更换配件；质量保证期满后提供终身维护，优惠提供零配件进行维修。</w:t>
            </w:r>
          </w:p>
          <w:p w:rsidR="004225B4" w:rsidRPr="001F465A" w:rsidRDefault="007C6CC8">
            <w:pPr>
              <w:ind w:firstLineChars="200" w:firstLine="420"/>
              <w:rPr>
                <w:rFonts w:ascii="宋体" w:hAnsi="宋体"/>
                <w:szCs w:val="21"/>
              </w:rPr>
            </w:pPr>
            <w:r w:rsidRPr="001F465A">
              <w:rPr>
                <w:rFonts w:ascii="宋体" w:hAnsi="宋体" w:hint="eastAsia"/>
                <w:szCs w:val="21"/>
              </w:rPr>
              <w:t>2.按厂家承诺实行“三包”； 免费送货到需</w:t>
            </w:r>
            <w:proofErr w:type="gramStart"/>
            <w:r w:rsidRPr="001F465A">
              <w:rPr>
                <w:rFonts w:ascii="宋体" w:hAnsi="宋体" w:hint="eastAsia"/>
                <w:szCs w:val="21"/>
              </w:rPr>
              <w:t>货方</w:t>
            </w:r>
            <w:proofErr w:type="gramEnd"/>
            <w:r w:rsidRPr="001F465A">
              <w:rPr>
                <w:rFonts w:ascii="宋体" w:hAnsi="宋体" w:hint="eastAsia"/>
                <w:szCs w:val="21"/>
              </w:rPr>
              <w:t>指定地点，免费协助采购单位进行安装场地设计，免费安装、调试，安装应符合国家行业相关标准、规范及规定。</w:t>
            </w:r>
          </w:p>
          <w:p w:rsidR="004225B4" w:rsidRPr="001F465A" w:rsidRDefault="007C6CC8">
            <w:pPr>
              <w:ind w:firstLineChars="200" w:firstLine="420"/>
              <w:rPr>
                <w:rFonts w:ascii="宋体" w:hAnsi="宋体"/>
                <w:szCs w:val="21"/>
              </w:rPr>
            </w:pPr>
            <w:r w:rsidRPr="001F465A">
              <w:rPr>
                <w:rFonts w:ascii="宋体" w:hAnsi="宋体" w:hint="eastAsia"/>
                <w:szCs w:val="21"/>
              </w:rPr>
              <w:lastRenderedPageBreak/>
              <w:t>3.中标人须提供针对不同岗位人员的系统培训和上岗人员的操作培训，确保使用设备的所有工作人员熟练掌握，保证使用人员正常操作设备的各种功能。此项所产生的费用已包含在中标价中，</w:t>
            </w:r>
            <w:proofErr w:type="gramStart"/>
            <w:r w:rsidRPr="001F465A">
              <w:rPr>
                <w:rFonts w:ascii="宋体" w:hAnsi="宋体" w:hint="eastAsia"/>
                <w:szCs w:val="21"/>
              </w:rPr>
              <w:t>不</w:t>
            </w:r>
            <w:proofErr w:type="gramEnd"/>
            <w:r w:rsidRPr="001F465A">
              <w:rPr>
                <w:rFonts w:ascii="宋体" w:hAnsi="宋体" w:hint="eastAsia"/>
                <w:szCs w:val="21"/>
              </w:rPr>
              <w:t>另行支付。</w:t>
            </w:r>
          </w:p>
          <w:p w:rsidR="004225B4" w:rsidRPr="001F465A" w:rsidRDefault="007C6CC8">
            <w:pPr>
              <w:ind w:firstLineChars="200" w:firstLine="420"/>
              <w:rPr>
                <w:rFonts w:ascii="宋体" w:hAnsi="宋体"/>
                <w:szCs w:val="21"/>
              </w:rPr>
            </w:pPr>
            <w:r w:rsidRPr="001F465A">
              <w:rPr>
                <w:rFonts w:ascii="宋体" w:hAnsi="宋体" w:hint="eastAsia"/>
                <w:szCs w:val="21"/>
              </w:rPr>
              <w:t>4.故障响应时间：开机率≥98 %，仪器故障要求12小时内应答，24小时形成解决方案。广西区内有厂家售后服务人员，并开通服务热线，全年提供24</w:t>
            </w:r>
            <w:r w:rsidR="00F41B8A">
              <w:rPr>
                <w:rFonts w:ascii="宋体" w:hAnsi="宋体" w:hint="eastAsia"/>
                <w:szCs w:val="21"/>
              </w:rPr>
              <w:t>小时技术咨询服务。设备</w:t>
            </w:r>
            <w:r w:rsidRPr="001F465A">
              <w:rPr>
                <w:rFonts w:ascii="宋体" w:hAnsi="宋体" w:hint="eastAsia"/>
                <w:szCs w:val="21"/>
              </w:rPr>
              <w:t>发生故障时接到通知后2小时内响应，24小时内到达现场维修；最长48小时内必须排除故障。</w:t>
            </w:r>
          </w:p>
          <w:p w:rsidR="004225B4" w:rsidRPr="001F465A" w:rsidRDefault="007C6CC8">
            <w:pPr>
              <w:ind w:firstLineChars="200" w:firstLine="420"/>
              <w:rPr>
                <w:rFonts w:ascii="宋体" w:hAnsi="宋体"/>
                <w:szCs w:val="21"/>
              </w:rPr>
            </w:pPr>
            <w:r w:rsidRPr="001F465A">
              <w:rPr>
                <w:rFonts w:ascii="宋体" w:hAnsi="宋体" w:hint="eastAsia"/>
                <w:szCs w:val="21"/>
              </w:rPr>
              <w:t>5.进行定期回访以及对设备保养。为保证设备正常运行，中标人应在中国境内方便的地方设置备件库，存入所有必须的备件，并保证5年以上的供应期。</w:t>
            </w:r>
          </w:p>
          <w:p w:rsidR="004225B4" w:rsidRPr="001F465A" w:rsidRDefault="007C6CC8">
            <w:pPr>
              <w:ind w:firstLineChars="200" w:firstLine="420"/>
              <w:rPr>
                <w:rFonts w:ascii="宋体" w:hAnsi="宋体"/>
                <w:szCs w:val="21"/>
              </w:rPr>
            </w:pPr>
            <w:r w:rsidRPr="001F465A">
              <w:rPr>
                <w:rFonts w:ascii="宋体" w:hAnsi="宋体" w:hint="eastAsia"/>
                <w:szCs w:val="21"/>
              </w:rPr>
              <w:t>6.</w:t>
            </w:r>
            <w:r w:rsidR="002E0BA0" w:rsidRPr="002E0BA0">
              <w:rPr>
                <w:rFonts w:ascii="宋体" w:hAnsi="宋体" w:hint="eastAsia"/>
                <w:szCs w:val="21"/>
              </w:rPr>
              <w:t xml:space="preserve"> 中标人应保证提供全新的设备和具有完整的安装、运行、维护资料的合格产品</w:t>
            </w:r>
            <w:r w:rsidRPr="001F465A">
              <w:rPr>
                <w:rFonts w:ascii="宋体" w:hAnsi="宋体" w:hint="eastAsia"/>
                <w:szCs w:val="21"/>
              </w:rPr>
              <w:t>。</w:t>
            </w:r>
          </w:p>
          <w:p w:rsidR="004225B4" w:rsidRPr="001F465A" w:rsidRDefault="007C6CC8">
            <w:pPr>
              <w:ind w:firstLineChars="200" w:firstLine="420"/>
              <w:rPr>
                <w:rFonts w:ascii="宋体" w:hAnsi="宋体"/>
                <w:szCs w:val="21"/>
              </w:rPr>
            </w:pPr>
            <w:r w:rsidRPr="001F465A">
              <w:rPr>
                <w:rFonts w:ascii="宋体" w:hAnsi="宋体" w:hint="eastAsia"/>
                <w:szCs w:val="21"/>
              </w:rPr>
              <w:t>7.投标人承诺如中标后在广西地区设有固定的售后服务点（提供详细地址、技术人员名单、联系电话）和设备，并配备受过专业培训的售后服务人员。</w:t>
            </w:r>
          </w:p>
          <w:p w:rsidR="004225B4" w:rsidRPr="001F465A" w:rsidRDefault="007C6CC8">
            <w:pPr>
              <w:ind w:firstLineChars="200" w:firstLine="420"/>
              <w:rPr>
                <w:rFonts w:ascii="宋体" w:hAnsi="宋体"/>
                <w:szCs w:val="21"/>
              </w:rPr>
            </w:pPr>
            <w:r w:rsidRPr="001F465A">
              <w:rPr>
                <w:rFonts w:ascii="宋体" w:hAnsi="宋体" w:hint="eastAsia"/>
                <w:szCs w:val="21"/>
              </w:rPr>
              <w:t xml:space="preserve">8.其余按竞标人承诺进行。      </w:t>
            </w:r>
          </w:p>
          <w:p w:rsidR="004225B4" w:rsidRPr="001F465A" w:rsidRDefault="007C6CC8">
            <w:pPr>
              <w:ind w:firstLineChars="200" w:firstLine="420"/>
              <w:rPr>
                <w:rFonts w:ascii="宋体" w:hAnsi="宋体"/>
                <w:szCs w:val="21"/>
              </w:rPr>
            </w:pPr>
            <w:r w:rsidRPr="001F465A">
              <w:rPr>
                <w:rFonts w:ascii="宋体" w:hAnsi="宋体" w:hint="eastAsia"/>
                <w:szCs w:val="21"/>
              </w:rPr>
              <w:t>六、验收条件及标准</w:t>
            </w:r>
          </w:p>
          <w:p w:rsidR="004225B4" w:rsidRPr="001F465A" w:rsidRDefault="007C6CC8">
            <w:pPr>
              <w:ind w:firstLineChars="200" w:firstLine="420"/>
              <w:rPr>
                <w:rFonts w:ascii="宋体" w:hAnsi="宋体"/>
                <w:szCs w:val="21"/>
              </w:rPr>
            </w:pPr>
            <w:r w:rsidRPr="001F465A">
              <w:rPr>
                <w:rFonts w:ascii="宋体" w:hAnsi="宋体" w:hint="eastAsia"/>
                <w:szCs w:val="21"/>
              </w:rPr>
              <w:t>根据采购文件上的技术规格要求和国家有关质量标准进行现场初步验收，外观、说明书符合采购文件技术要求的，给予签收，初步验收不合格的不予签收。</w:t>
            </w:r>
          </w:p>
          <w:p w:rsidR="004225B4" w:rsidRPr="001F465A" w:rsidRDefault="007C6CC8">
            <w:pPr>
              <w:ind w:firstLineChars="200" w:firstLine="420"/>
              <w:rPr>
                <w:rFonts w:ascii="宋体" w:hAnsi="宋体"/>
                <w:szCs w:val="21"/>
              </w:rPr>
            </w:pPr>
            <w:r w:rsidRPr="001F465A">
              <w:rPr>
                <w:rFonts w:ascii="宋体" w:hAnsi="宋体" w:hint="eastAsia"/>
                <w:szCs w:val="21"/>
              </w:rPr>
              <w:t>七、验收方法及方案：采购人根据采购文件上的技术规格要求和国家有关质量标准进行现场验收。</w:t>
            </w:r>
          </w:p>
          <w:p w:rsidR="004225B4" w:rsidRPr="001F465A" w:rsidRDefault="007C6CC8">
            <w:pPr>
              <w:ind w:firstLineChars="200" w:firstLine="420"/>
              <w:rPr>
                <w:rFonts w:ascii="宋体" w:hAnsi="宋体"/>
                <w:szCs w:val="21"/>
              </w:rPr>
            </w:pPr>
            <w:r w:rsidRPr="001F465A">
              <w:rPr>
                <w:rFonts w:ascii="宋体" w:hAnsi="宋体" w:hint="eastAsia"/>
                <w:szCs w:val="21"/>
              </w:rPr>
              <w:t>★八、竞标报价为采购人指定地点的现场交货价，包括：</w:t>
            </w:r>
          </w:p>
          <w:p w:rsidR="004225B4" w:rsidRPr="001F465A" w:rsidRDefault="007C6CC8">
            <w:pPr>
              <w:ind w:firstLineChars="200" w:firstLine="420"/>
              <w:rPr>
                <w:rFonts w:ascii="宋体" w:hAnsi="宋体"/>
                <w:szCs w:val="21"/>
              </w:rPr>
            </w:pPr>
            <w:r w:rsidRPr="001F465A">
              <w:rPr>
                <w:rFonts w:ascii="宋体" w:hAnsi="宋体" w:hint="eastAsia"/>
                <w:szCs w:val="21"/>
              </w:rPr>
              <w:t>（1）货物的价格；</w:t>
            </w:r>
          </w:p>
          <w:p w:rsidR="004225B4" w:rsidRPr="001F465A" w:rsidRDefault="007C6CC8">
            <w:pPr>
              <w:ind w:firstLineChars="200" w:firstLine="420"/>
              <w:rPr>
                <w:rFonts w:ascii="宋体" w:hAnsi="宋体"/>
                <w:szCs w:val="21"/>
              </w:rPr>
            </w:pPr>
            <w:r w:rsidRPr="001F465A">
              <w:rPr>
                <w:rFonts w:ascii="宋体" w:hAnsi="宋体" w:hint="eastAsia"/>
                <w:szCs w:val="21"/>
              </w:rPr>
              <w:t>（2）货物的标准附件、备品备件、专用工具的价格；</w:t>
            </w:r>
          </w:p>
          <w:p w:rsidR="004225B4" w:rsidRPr="001F465A" w:rsidRDefault="007C6CC8">
            <w:pPr>
              <w:ind w:firstLineChars="200" w:firstLine="420"/>
              <w:rPr>
                <w:rFonts w:ascii="宋体" w:hAnsi="宋体"/>
                <w:szCs w:val="21"/>
              </w:rPr>
            </w:pPr>
            <w:r w:rsidRPr="001F465A">
              <w:rPr>
                <w:rFonts w:ascii="宋体" w:hAnsi="宋体" w:hint="eastAsia"/>
                <w:szCs w:val="21"/>
              </w:rPr>
              <w:t>（3）运输、调试、培训、安装、技术支持、售后服务等费用；</w:t>
            </w:r>
          </w:p>
          <w:p w:rsidR="004225B4" w:rsidRPr="001F465A" w:rsidRDefault="007C6CC8">
            <w:pPr>
              <w:ind w:firstLineChars="200" w:firstLine="420"/>
              <w:rPr>
                <w:rFonts w:ascii="宋体" w:hAnsi="宋体"/>
                <w:szCs w:val="21"/>
              </w:rPr>
            </w:pPr>
            <w:r w:rsidRPr="001F465A">
              <w:rPr>
                <w:rFonts w:ascii="宋体" w:hAnsi="宋体" w:hint="eastAsia"/>
                <w:szCs w:val="21"/>
              </w:rPr>
              <w:t>（4）必要的保险费用和各项税费。</w:t>
            </w:r>
          </w:p>
          <w:p w:rsidR="004225B4" w:rsidRPr="001F465A" w:rsidRDefault="007C6CC8">
            <w:pPr>
              <w:ind w:firstLineChars="200" w:firstLine="420"/>
              <w:rPr>
                <w:rFonts w:ascii="宋体" w:hAnsi="宋体"/>
                <w:szCs w:val="21"/>
              </w:rPr>
            </w:pPr>
            <w:r w:rsidRPr="001F465A">
              <w:rPr>
                <w:rFonts w:ascii="宋体" w:hAnsi="宋体" w:hint="eastAsia"/>
                <w:szCs w:val="21"/>
              </w:rPr>
              <w:t>九、本项目无预付款，供应商交货完毕并验收合格后，一次性支付合同款。</w:t>
            </w:r>
          </w:p>
          <w:p w:rsidR="004225B4" w:rsidRPr="001F465A" w:rsidRDefault="007C6CC8">
            <w:pPr>
              <w:ind w:firstLineChars="200" w:firstLine="420"/>
              <w:rPr>
                <w:rFonts w:ascii="宋体" w:hAnsi="宋体"/>
                <w:szCs w:val="21"/>
              </w:rPr>
            </w:pPr>
            <w:r w:rsidRPr="001F465A">
              <w:rPr>
                <w:rFonts w:ascii="宋体" w:hAnsi="宋体" w:hint="eastAsia"/>
                <w:szCs w:val="21"/>
              </w:rPr>
              <w:t>★十、本项目所采购货物如需执行国家相关标准、行业标准、地方标准要求时，应执行。</w:t>
            </w:r>
          </w:p>
          <w:p w:rsidR="004225B4" w:rsidRPr="001F465A" w:rsidRDefault="007C6CC8">
            <w:pPr>
              <w:ind w:firstLineChars="200" w:firstLine="420"/>
              <w:rPr>
                <w:rFonts w:ascii="宋体" w:hAnsi="宋体"/>
                <w:szCs w:val="21"/>
              </w:rPr>
            </w:pPr>
            <w:r w:rsidRPr="001F465A">
              <w:rPr>
                <w:rFonts w:ascii="宋体" w:hAnsi="宋体" w:hint="eastAsia"/>
                <w:szCs w:val="21"/>
              </w:rPr>
              <w:t>十一、本</w:t>
            </w:r>
            <w:bookmarkStart w:id="36" w:name="OLE_LINK3"/>
            <w:bookmarkStart w:id="37" w:name="OLE_LINK4"/>
            <w:r w:rsidRPr="001F465A">
              <w:rPr>
                <w:rFonts w:ascii="宋体" w:hAnsi="宋体" w:hint="eastAsia"/>
                <w:szCs w:val="21"/>
              </w:rPr>
              <w:t>分</w:t>
            </w:r>
            <w:proofErr w:type="gramStart"/>
            <w:r w:rsidRPr="001F465A">
              <w:rPr>
                <w:rFonts w:ascii="宋体" w:hAnsi="宋体" w:hint="eastAsia"/>
                <w:szCs w:val="21"/>
              </w:rPr>
              <w:t>标设备</w:t>
            </w:r>
            <w:proofErr w:type="gramEnd"/>
            <w:r w:rsidRPr="001F465A">
              <w:rPr>
                <w:rFonts w:ascii="宋体" w:hAnsi="宋体" w:hint="eastAsia"/>
                <w:szCs w:val="21"/>
              </w:rPr>
              <w:t>已按规定办妥进口产品采购审核手续，</w:t>
            </w:r>
            <w:bookmarkEnd w:id="36"/>
            <w:bookmarkEnd w:id="37"/>
            <w:r w:rsidRPr="001F465A">
              <w:rPr>
                <w:rFonts w:ascii="宋体" w:hAnsi="宋体" w:hint="eastAsia"/>
                <w:szCs w:val="21"/>
              </w:rPr>
              <w:t>接受进口产品（即通过中国海关报关验放进入中国境内且产自关境外的产品）参与投标。中标人须负责办理进口设备的相关手续及承担相关的所有费用。</w:t>
            </w:r>
          </w:p>
        </w:tc>
      </w:tr>
    </w:tbl>
    <w:p w:rsidR="004225B4" w:rsidRPr="001F465A" w:rsidRDefault="004225B4">
      <w:pPr>
        <w:pStyle w:val="a6"/>
        <w:jc w:val="center"/>
        <w:outlineLvl w:val="0"/>
        <w:rPr>
          <w:rFonts w:ascii="Times New Roman" w:hAnsi="Times New Roman"/>
          <w:b/>
          <w:sz w:val="36"/>
        </w:rPr>
      </w:pPr>
      <w:bookmarkStart w:id="38" w:name="_Toc532543858"/>
    </w:p>
    <w:p w:rsidR="004225B4" w:rsidRPr="001F465A" w:rsidRDefault="004225B4">
      <w:pPr>
        <w:pStyle w:val="a6"/>
        <w:jc w:val="center"/>
        <w:outlineLvl w:val="0"/>
        <w:rPr>
          <w:rFonts w:ascii="Times New Roman" w:hAnsi="Times New Roman"/>
          <w:b/>
          <w:sz w:val="36"/>
        </w:rPr>
      </w:pPr>
    </w:p>
    <w:p w:rsidR="004225B4" w:rsidRPr="001F465A" w:rsidRDefault="004225B4">
      <w:pPr>
        <w:pStyle w:val="a6"/>
        <w:jc w:val="center"/>
        <w:outlineLvl w:val="0"/>
        <w:rPr>
          <w:rFonts w:ascii="Times New Roman" w:hAnsi="Times New Roman"/>
          <w:b/>
          <w:sz w:val="36"/>
        </w:rPr>
      </w:pPr>
    </w:p>
    <w:p w:rsidR="004225B4" w:rsidRPr="001F465A" w:rsidRDefault="004225B4">
      <w:pPr>
        <w:pStyle w:val="a6"/>
        <w:jc w:val="center"/>
        <w:outlineLvl w:val="0"/>
        <w:rPr>
          <w:rFonts w:ascii="Times New Roman" w:hAnsi="Times New Roman"/>
          <w:b/>
          <w:sz w:val="36"/>
        </w:rPr>
      </w:pPr>
    </w:p>
    <w:p w:rsidR="004225B4" w:rsidRPr="001F465A" w:rsidRDefault="004225B4">
      <w:pPr>
        <w:pStyle w:val="a6"/>
        <w:jc w:val="center"/>
        <w:outlineLvl w:val="0"/>
        <w:rPr>
          <w:rFonts w:ascii="Times New Roman" w:hAnsi="Times New Roman"/>
          <w:b/>
          <w:sz w:val="36"/>
        </w:rPr>
      </w:pPr>
    </w:p>
    <w:p w:rsidR="004225B4" w:rsidRPr="001F465A" w:rsidRDefault="004225B4">
      <w:pPr>
        <w:pStyle w:val="a6"/>
        <w:jc w:val="center"/>
        <w:outlineLvl w:val="0"/>
        <w:rPr>
          <w:rFonts w:ascii="Times New Roman" w:hAnsi="Times New Roman"/>
          <w:b/>
          <w:sz w:val="36"/>
        </w:rPr>
      </w:pPr>
    </w:p>
    <w:p w:rsidR="004225B4" w:rsidRDefault="004225B4">
      <w:pPr>
        <w:pStyle w:val="a6"/>
        <w:jc w:val="center"/>
        <w:outlineLvl w:val="0"/>
        <w:rPr>
          <w:rFonts w:ascii="Times New Roman" w:hAnsi="Times New Roman"/>
          <w:b/>
          <w:sz w:val="36"/>
        </w:rPr>
      </w:pPr>
    </w:p>
    <w:p w:rsidR="004225B4" w:rsidRPr="001F465A" w:rsidRDefault="007C6CC8">
      <w:pPr>
        <w:pStyle w:val="a6"/>
        <w:jc w:val="center"/>
        <w:outlineLvl w:val="0"/>
        <w:rPr>
          <w:rFonts w:ascii="Times New Roman" w:hAnsi="Times New Roman"/>
          <w:b/>
          <w:sz w:val="32"/>
          <w:szCs w:val="32"/>
        </w:rPr>
      </w:pPr>
      <w:r w:rsidRPr="001F465A">
        <w:rPr>
          <w:rFonts w:ascii="Times New Roman" w:hAnsi="Times New Roman" w:hint="eastAsia"/>
          <w:b/>
          <w:sz w:val="32"/>
          <w:szCs w:val="32"/>
        </w:rPr>
        <w:lastRenderedPageBreak/>
        <w:t>C</w:t>
      </w:r>
      <w:r w:rsidRPr="001F465A">
        <w:rPr>
          <w:rFonts w:ascii="Times New Roman" w:hAnsi="Times New Roman" w:hint="eastAsia"/>
          <w:b/>
          <w:sz w:val="32"/>
          <w:szCs w:val="32"/>
        </w:rPr>
        <w:t>分标</w:t>
      </w:r>
    </w:p>
    <w:p w:rsidR="004225B4" w:rsidRPr="001F465A" w:rsidRDefault="007C6CC8">
      <w:pPr>
        <w:adjustRightInd w:val="0"/>
        <w:spacing w:line="340" w:lineRule="exact"/>
        <w:rPr>
          <w:rFonts w:hAnsi="宋体"/>
          <w:b/>
          <w:szCs w:val="21"/>
        </w:rPr>
      </w:pPr>
      <w:r w:rsidRPr="001F465A">
        <w:rPr>
          <w:rFonts w:hAnsi="宋体" w:hint="eastAsia"/>
          <w:b/>
          <w:szCs w:val="21"/>
        </w:rPr>
        <w:t>说明：</w:t>
      </w:r>
    </w:p>
    <w:p w:rsidR="004225B4" w:rsidRPr="001F465A" w:rsidRDefault="007C6CC8">
      <w:pPr>
        <w:adjustRightInd w:val="0"/>
        <w:spacing w:line="340" w:lineRule="exact"/>
        <w:ind w:left="6" w:firstLine="431"/>
        <w:rPr>
          <w:rFonts w:ascii="宋体" w:hAnsi="宋体"/>
        </w:rPr>
      </w:pPr>
      <w:r w:rsidRPr="001F465A">
        <w:rPr>
          <w:rFonts w:ascii="宋体" w:hAnsi="宋体" w:hint="eastAsia"/>
        </w:rPr>
        <w:t>1、</w:t>
      </w:r>
      <w:r w:rsidRPr="001F465A">
        <w:rPr>
          <w:rFonts w:hAnsi="宋体" w:hint="eastAsia"/>
          <w:szCs w:val="21"/>
        </w:rPr>
        <w:t>本货物需求一览表中所列的品牌、型号</w:t>
      </w:r>
      <w:r w:rsidRPr="001F465A">
        <w:rPr>
          <w:rFonts w:hAnsi="宋体" w:hint="eastAsia"/>
          <w:b/>
          <w:szCs w:val="21"/>
        </w:rPr>
        <w:t>仅起参考作</w:t>
      </w:r>
      <w:r w:rsidRPr="001F465A">
        <w:rPr>
          <w:rFonts w:hAnsi="宋体" w:hint="eastAsia"/>
          <w:szCs w:val="21"/>
        </w:rPr>
        <w:t>用，投标人可选用其他品牌、型号替代，但替代的品牌、型号在实质性要求和条件上要</w:t>
      </w:r>
      <w:r w:rsidRPr="001F465A">
        <w:rPr>
          <w:rFonts w:hAnsi="宋体" w:hint="eastAsia"/>
          <w:b/>
          <w:szCs w:val="21"/>
        </w:rPr>
        <w:t>相当于或优于</w:t>
      </w:r>
      <w:r w:rsidRPr="001F465A">
        <w:rPr>
          <w:rFonts w:hAnsi="宋体" w:hint="eastAsia"/>
          <w:szCs w:val="21"/>
        </w:rPr>
        <w:t>参考品牌、型号。</w:t>
      </w:r>
    </w:p>
    <w:p w:rsidR="004225B4" w:rsidRPr="001F465A" w:rsidRDefault="007C6CC8">
      <w:pPr>
        <w:spacing w:line="320" w:lineRule="exact"/>
        <w:ind w:firstLineChars="200" w:firstLine="420"/>
        <w:rPr>
          <w:rFonts w:ascii="宋体" w:hAnsi="宋体"/>
        </w:rPr>
      </w:pPr>
      <w:r w:rsidRPr="001F465A">
        <w:rPr>
          <w:rFonts w:ascii="宋体" w:hAnsi="宋体" w:hint="eastAsia"/>
        </w:rPr>
        <w:t>2、凡在“技术参数要求”中表述为“标配”或“标准配置”的设备，投标人应按第五章“投标文件格式”规定的格式在“投标产品技术资料表”中将其参数详细列明。</w:t>
      </w:r>
    </w:p>
    <w:p w:rsidR="004225B4" w:rsidRPr="001F465A" w:rsidRDefault="007C6CC8">
      <w:pPr>
        <w:spacing w:line="320" w:lineRule="exact"/>
        <w:ind w:firstLineChars="200" w:firstLine="420"/>
        <w:rPr>
          <w:rFonts w:ascii="宋体" w:hAnsi="宋体"/>
        </w:rPr>
      </w:pPr>
      <w:r w:rsidRPr="001F465A">
        <w:rPr>
          <w:rFonts w:ascii="宋体" w:hAnsi="宋体" w:hint="eastAsia"/>
        </w:rPr>
        <w:t>3、</w:t>
      </w:r>
      <w:r w:rsidRPr="001F465A">
        <w:rPr>
          <w:rFonts w:ascii="宋体" w:hAnsi="宋体" w:hint="eastAsia"/>
          <w:b/>
        </w:rPr>
        <w:t>本货物需求一览表中标注★号的内容为实质性要求和条件</w:t>
      </w:r>
      <w:r w:rsidRPr="001F465A">
        <w:rPr>
          <w:rFonts w:ascii="宋体" w:hAnsi="宋体" w:hint="eastAsia"/>
        </w:rPr>
        <w:t>。</w:t>
      </w:r>
    </w:p>
    <w:p w:rsidR="004225B4" w:rsidRPr="001F465A" w:rsidRDefault="007C6CC8">
      <w:pPr>
        <w:spacing w:line="320" w:lineRule="exact"/>
        <w:ind w:firstLineChars="200" w:firstLine="420"/>
        <w:rPr>
          <w:rFonts w:ascii="宋体" w:hAnsi="宋体"/>
          <w:b/>
        </w:rPr>
      </w:pPr>
      <w:r w:rsidRPr="001F465A">
        <w:rPr>
          <w:rFonts w:ascii="宋体" w:hAnsi="宋体" w:hint="eastAsia"/>
        </w:rPr>
        <w:t>4、</w:t>
      </w:r>
      <w:r w:rsidRPr="001F465A">
        <w:rPr>
          <w:rFonts w:ascii="宋体" w:hAnsi="宋体" w:hint="eastAsia"/>
          <w:b/>
        </w:rPr>
        <w:t>本货物需求一览表中“序号”栏的序号前标注▲号的为核心产品（如有）。</w:t>
      </w:r>
    </w:p>
    <w:p w:rsidR="004225B4" w:rsidRPr="001F465A" w:rsidRDefault="007C6CC8">
      <w:pPr>
        <w:spacing w:line="320" w:lineRule="exact"/>
        <w:ind w:firstLineChars="200" w:firstLine="420"/>
      </w:pPr>
      <w:r w:rsidRPr="001F465A">
        <w:rPr>
          <w:rFonts w:hint="eastAsia"/>
        </w:rPr>
        <w:t>5</w:t>
      </w:r>
      <w:r w:rsidRPr="001F465A">
        <w:rPr>
          <w:rFonts w:hint="eastAsia"/>
        </w:rPr>
        <w:t>、本</w:t>
      </w:r>
      <w:r w:rsidRPr="001F465A">
        <w:rPr>
          <w:rFonts w:ascii="宋体" w:hAnsi="宋体" w:hint="eastAsia"/>
        </w:rPr>
        <w:t>货物需求一览表</w:t>
      </w:r>
      <w:r w:rsidRPr="001F465A">
        <w:rPr>
          <w:rFonts w:hint="eastAsia"/>
        </w:rPr>
        <w:t>中内容如与第六章“合同条款及格式”相关条款不一致的，以本表为准。</w:t>
      </w:r>
    </w:p>
    <w:p w:rsidR="004225B4" w:rsidRPr="001F465A" w:rsidRDefault="007C6CC8">
      <w:pPr>
        <w:spacing w:line="320" w:lineRule="exact"/>
        <w:ind w:firstLineChars="200" w:firstLine="420"/>
      </w:pPr>
      <w:r w:rsidRPr="001F465A">
        <w:rPr>
          <w:rFonts w:hint="eastAsia"/>
        </w:rPr>
        <w:t>6</w:t>
      </w:r>
      <w:r w:rsidRPr="001F465A">
        <w:rPr>
          <w:rFonts w:hint="eastAsia"/>
        </w:rPr>
        <w:t>、本次货物采购最高限价为</w:t>
      </w:r>
      <w:r w:rsidRPr="001F465A">
        <w:rPr>
          <w:rFonts w:hint="eastAsia"/>
        </w:rPr>
        <w:t>C</w:t>
      </w:r>
      <w:r w:rsidRPr="001F465A">
        <w:rPr>
          <w:rFonts w:hint="eastAsia"/>
        </w:rPr>
        <w:t>分标</w:t>
      </w:r>
      <w:r w:rsidRPr="001F465A">
        <w:rPr>
          <w:rFonts w:hint="eastAsia"/>
        </w:rPr>
        <w:t>150</w:t>
      </w:r>
      <w:r w:rsidRPr="001F465A">
        <w:rPr>
          <w:rFonts w:hint="eastAsia"/>
        </w:rPr>
        <w:t>万元分项最高限价详见表格。</w:t>
      </w:r>
    </w:p>
    <w:p w:rsidR="004225B4" w:rsidRPr="001F465A" w:rsidRDefault="007C6CC8">
      <w:pPr>
        <w:spacing w:line="320" w:lineRule="exact"/>
        <w:ind w:firstLineChars="200" w:firstLine="422"/>
      </w:pPr>
      <w:r w:rsidRPr="001F465A">
        <w:rPr>
          <w:rFonts w:hint="eastAsia"/>
          <w:b/>
        </w:rPr>
        <w:t>7</w:t>
      </w:r>
      <w:r w:rsidRPr="001F465A">
        <w:rPr>
          <w:rFonts w:hint="eastAsia"/>
          <w:b/>
        </w:rPr>
        <w:t>、</w:t>
      </w:r>
      <w:r w:rsidRPr="001F465A">
        <w:t>如</w:t>
      </w:r>
      <w:r w:rsidRPr="001F465A">
        <w:rPr>
          <w:rFonts w:hint="eastAsia"/>
        </w:rPr>
        <w:t>货物需求中要求</w:t>
      </w:r>
      <w:r w:rsidRPr="001F465A">
        <w:t>小于</w:t>
      </w:r>
      <w:r w:rsidRPr="001F465A">
        <w:rPr>
          <w:rFonts w:hint="eastAsia"/>
        </w:rPr>
        <w:t>（等于）</w:t>
      </w:r>
      <w:r w:rsidRPr="001F465A">
        <w:t>或大于</w:t>
      </w:r>
      <w:r w:rsidRPr="001F465A">
        <w:rPr>
          <w:rFonts w:hint="eastAsia"/>
        </w:rPr>
        <w:t>（等于）</w:t>
      </w:r>
      <w:r w:rsidRPr="001F465A">
        <w:t>某个数值标准时</w:t>
      </w:r>
      <w:r w:rsidRPr="001F465A">
        <w:rPr>
          <w:rFonts w:hint="eastAsia"/>
        </w:rPr>
        <w:t>，需</w:t>
      </w:r>
      <w:r w:rsidRPr="001F465A">
        <w:t>明确具体数值的采购人应在此采购需求的数值后标注</w:t>
      </w:r>
      <w:r w:rsidRPr="001F465A">
        <w:rPr>
          <w:rFonts w:ascii="宋体" w:eastAsia="宋体" w:hAnsi="宋体" w:cs="宋体" w:hint="eastAsia"/>
        </w:rPr>
        <w:t>◆</w:t>
      </w:r>
      <w:r w:rsidRPr="001F465A">
        <w:t>号</w:t>
      </w:r>
      <w:r w:rsidRPr="001F465A">
        <w:rPr>
          <w:rFonts w:hint="eastAsia"/>
        </w:rPr>
        <w:t>。</w:t>
      </w:r>
    </w:p>
    <w:p w:rsidR="004225B4" w:rsidRPr="001F465A" w:rsidRDefault="007C6CC8">
      <w:pPr>
        <w:spacing w:line="320" w:lineRule="exact"/>
        <w:ind w:firstLineChars="200" w:firstLine="422"/>
        <w:rPr>
          <w:b/>
        </w:rPr>
      </w:pPr>
      <w:r w:rsidRPr="001F465A">
        <w:rPr>
          <w:rFonts w:hint="eastAsia"/>
          <w:b/>
        </w:rPr>
        <w:t>8</w:t>
      </w:r>
      <w:r w:rsidRPr="001F465A">
        <w:rPr>
          <w:rFonts w:hint="eastAsia"/>
          <w:b/>
        </w:rPr>
        <w:t>、本项目明确的所属行业名称是根据《关于印发中小企业划型标准规定的通知》（工信部联企业</w:t>
      </w:r>
      <w:r w:rsidRPr="001F465A">
        <w:rPr>
          <w:rFonts w:hint="eastAsia"/>
          <w:b/>
        </w:rPr>
        <w:t>[2011]300</w:t>
      </w:r>
      <w:r w:rsidRPr="001F465A">
        <w:rPr>
          <w:rFonts w:hint="eastAsia"/>
          <w:b/>
        </w:rPr>
        <w:t>号）规定，</w:t>
      </w:r>
      <w:r w:rsidRPr="001F465A">
        <w:rPr>
          <w:rFonts w:hint="eastAsia"/>
          <w:b/>
          <w:u w:val="single"/>
        </w:rPr>
        <w:t>本项目采购标的对应的中小企业划分标准所属行业为工业</w:t>
      </w:r>
      <w:r w:rsidRPr="001F465A">
        <w:rPr>
          <w:rFonts w:hint="eastAsia"/>
          <w:b/>
        </w:rPr>
        <w:t>。</w:t>
      </w:r>
    </w:p>
    <w:p w:rsidR="004225B4" w:rsidRPr="001F465A" w:rsidRDefault="004225B4">
      <w:pPr>
        <w:pStyle w:val="a6"/>
        <w:jc w:val="center"/>
        <w:outlineLvl w:val="0"/>
        <w:rPr>
          <w:rFonts w:ascii="Times New Roman" w:hAnsi="Times New Roman"/>
          <w:b/>
          <w:szCs w:val="21"/>
        </w:rPr>
      </w:pP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117"/>
        <w:gridCol w:w="709"/>
        <w:gridCol w:w="1133"/>
        <w:gridCol w:w="4021"/>
        <w:gridCol w:w="1291"/>
      </w:tblGrid>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序号</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货物名称</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数量</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参考品牌、型号</w:t>
            </w: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技术参数要求</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分项最高</w:t>
            </w:r>
          </w:p>
          <w:p w:rsidR="004225B4" w:rsidRPr="001F465A" w:rsidRDefault="007C6CC8">
            <w:pPr>
              <w:jc w:val="center"/>
              <w:rPr>
                <w:rFonts w:hAnsi="宋体"/>
                <w:b/>
              </w:rPr>
            </w:pPr>
            <w:r w:rsidRPr="001F465A">
              <w:rPr>
                <w:rFonts w:hAnsi="宋体" w:hint="eastAsia"/>
                <w:b/>
              </w:rPr>
              <w:t>限价</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1</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szCs w:val="21"/>
              </w:rPr>
            </w:pPr>
            <w:r w:rsidRPr="001F465A">
              <w:rPr>
                <w:rFonts w:ascii="ˎ̥" w:hAnsi="ˎ̥" w:hint="eastAsia"/>
                <w:szCs w:val="21"/>
              </w:rPr>
              <w:t>电子支气管镜系统</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hAnsi="宋体" w:hint="eastAsia"/>
              </w:rPr>
              <w:t>1</w:t>
            </w:r>
            <w:r w:rsidRPr="001F465A">
              <w:rPr>
                <w:rFonts w:hAnsi="宋体" w:hint="eastAsia"/>
              </w:rPr>
              <w:t>套</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奥林巴斯、富士、宾得、开立</w:t>
            </w: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一、主要用途：对合并呼吸系统疾病的患者配合行电子支气管镜检查。。</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二、功能要求及质量要求：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（一）实施全数字化的信号传输得到无信号损耗的高清晰图像、</w:t>
            </w:r>
            <w:proofErr w:type="gramStart"/>
            <w:r w:rsidRPr="001F465A">
              <w:rPr>
                <w:rFonts w:ascii="宋体" w:eastAsia="宋体" w:hAnsi="宋体" w:cs="Times New Roman" w:hint="eastAsia"/>
                <w:szCs w:val="21"/>
              </w:rPr>
              <w:t>具备窄波成像</w:t>
            </w:r>
            <w:proofErr w:type="gramEnd"/>
            <w:r w:rsidRPr="001F465A">
              <w:rPr>
                <w:rFonts w:ascii="宋体" w:eastAsia="宋体" w:hAnsi="宋体" w:cs="Times New Roman" w:hint="eastAsia"/>
                <w:szCs w:val="21"/>
              </w:rPr>
              <w:t>技术，可发射两种</w:t>
            </w:r>
            <w:proofErr w:type="gramStart"/>
            <w:r w:rsidRPr="001F465A">
              <w:rPr>
                <w:rFonts w:ascii="宋体" w:eastAsia="宋体" w:hAnsi="宋体" w:cs="Times New Roman" w:hint="eastAsia"/>
                <w:szCs w:val="21"/>
              </w:rPr>
              <w:t>窄</w:t>
            </w:r>
            <w:proofErr w:type="gramEnd"/>
            <w:r w:rsidRPr="001F465A">
              <w:rPr>
                <w:rFonts w:ascii="宋体" w:eastAsia="宋体" w:hAnsi="宋体" w:cs="Times New Roman" w:hint="eastAsia"/>
                <w:szCs w:val="21"/>
              </w:rPr>
              <w:t>波光得到的</w:t>
            </w:r>
            <w:proofErr w:type="gramStart"/>
            <w:r w:rsidRPr="001F465A">
              <w:rPr>
                <w:rFonts w:ascii="宋体" w:eastAsia="宋体" w:hAnsi="宋体" w:cs="Times New Roman" w:hint="eastAsia"/>
                <w:szCs w:val="21"/>
              </w:rPr>
              <w:t>图象</w:t>
            </w:r>
            <w:proofErr w:type="gramEnd"/>
            <w:r w:rsidRPr="001F465A">
              <w:rPr>
                <w:rFonts w:ascii="宋体" w:eastAsia="宋体" w:hAnsi="宋体" w:cs="Times New Roman" w:hint="eastAsia"/>
                <w:szCs w:val="21"/>
              </w:rPr>
              <w: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（二）符合中国质量标准。</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三、技术参数要求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一、图像处理装置：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1、图像采集设备：黑白CCD，专业的RGB顺次成像方式，为内镜提供真实的色彩还原和高清晰的图像。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高清图像输出：最高达1080P线的逐行扫描，高清晰数字电视图像输出；可选择SDI(HD-SDI或SD-SDI)、DV、DVI以及RGB、YPBPR、Y/C、VBS合成同步输出。HDTV显示，图像锐化、清晰可将毛细血管和细微的黏膜结构准确清晰的显示出来。</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3、可以实施全数字化的信号传输得到无信号损耗的高清晰图像。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w:t>
            </w:r>
            <w:proofErr w:type="gramStart"/>
            <w:r w:rsidRPr="001F465A">
              <w:rPr>
                <w:rFonts w:ascii="宋体" w:eastAsia="宋体" w:hAnsi="宋体" w:cs="Times New Roman" w:hint="eastAsia"/>
                <w:szCs w:val="21"/>
              </w:rPr>
              <w:t>具备窄波成像</w:t>
            </w:r>
            <w:proofErr w:type="gramEnd"/>
            <w:r w:rsidRPr="001F465A">
              <w:rPr>
                <w:rFonts w:ascii="宋体" w:eastAsia="宋体" w:hAnsi="宋体" w:cs="Times New Roman" w:hint="eastAsia"/>
                <w:szCs w:val="21"/>
              </w:rPr>
              <w:t>技术，可发射两种</w:t>
            </w:r>
            <w:proofErr w:type="gramStart"/>
            <w:r w:rsidRPr="001F465A">
              <w:rPr>
                <w:rFonts w:ascii="宋体" w:eastAsia="宋体" w:hAnsi="宋体" w:cs="Times New Roman" w:hint="eastAsia"/>
                <w:szCs w:val="21"/>
              </w:rPr>
              <w:t>窄</w:t>
            </w:r>
            <w:proofErr w:type="gramEnd"/>
            <w:r w:rsidRPr="001F465A">
              <w:rPr>
                <w:rFonts w:ascii="宋体" w:eastAsia="宋体" w:hAnsi="宋体" w:cs="Times New Roman" w:hint="eastAsia"/>
                <w:szCs w:val="21"/>
              </w:rPr>
              <w:t>波光得到的</w:t>
            </w:r>
            <w:proofErr w:type="gramStart"/>
            <w:r w:rsidRPr="001F465A">
              <w:rPr>
                <w:rFonts w:ascii="宋体" w:eastAsia="宋体" w:hAnsi="宋体" w:cs="Times New Roman" w:hint="eastAsia"/>
                <w:szCs w:val="21"/>
              </w:rPr>
              <w:t>图象</w:t>
            </w:r>
            <w:proofErr w:type="gramEnd"/>
            <w:r w:rsidRPr="001F465A">
              <w:rPr>
                <w:rFonts w:ascii="宋体" w:eastAsia="宋体" w:hAnsi="宋体" w:cs="Times New Roman" w:hint="eastAsia"/>
                <w:szCs w:val="21"/>
              </w:rPr>
              <w:t>。两种特殊光可穿透黏膜表层，显示表浅血管和粘膜下层内血管，得到白光下无法发现的细微病变，提高</w:t>
            </w:r>
            <w:proofErr w:type="gramStart"/>
            <w:r w:rsidRPr="001F465A">
              <w:rPr>
                <w:rFonts w:ascii="宋体" w:eastAsia="宋体" w:hAnsi="宋体" w:cs="Times New Roman" w:hint="eastAsia"/>
                <w:szCs w:val="21"/>
              </w:rPr>
              <w:t>消化道早癌的</w:t>
            </w:r>
            <w:proofErr w:type="gramEnd"/>
            <w:r w:rsidRPr="001F465A">
              <w:rPr>
                <w:rFonts w:ascii="宋体" w:eastAsia="宋体" w:hAnsi="宋体" w:cs="Times New Roman" w:hint="eastAsia"/>
                <w:szCs w:val="21"/>
              </w:rPr>
              <w:t>发现率。</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5、具备自体荧光图像处理技术：可将采集</w:t>
            </w:r>
            <w:r w:rsidRPr="001F465A">
              <w:rPr>
                <w:rFonts w:ascii="宋体" w:eastAsia="宋体" w:hAnsi="宋体" w:cs="Times New Roman" w:hint="eastAsia"/>
                <w:szCs w:val="21"/>
              </w:rPr>
              <w:lastRenderedPageBreak/>
              <w:t>自发荧光影像进行处理并形成特殊的荧光图像。正常部位呈绿色，炎症癌变等病变部位呈桔红色，高敏感性可帮助</w:t>
            </w:r>
            <w:proofErr w:type="gramStart"/>
            <w:r w:rsidRPr="001F465A">
              <w:rPr>
                <w:rFonts w:ascii="宋体" w:eastAsia="宋体" w:hAnsi="宋体" w:cs="Times New Roman" w:hint="eastAsia"/>
                <w:szCs w:val="21"/>
              </w:rPr>
              <w:t>操作者第一时间</w:t>
            </w:r>
            <w:proofErr w:type="gramEnd"/>
            <w:r w:rsidRPr="001F465A">
              <w:rPr>
                <w:rFonts w:ascii="宋体" w:eastAsia="宋体" w:hAnsi="宋体" w:cs="Times New Roman" w:hint="eastAsia"/>
                <w:szCs w:val="21"/>
              </w:rPr>
              <w:t>发现病变。</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6、可以显示IHb色图即血色素指数显示功能:可与计算内镜图像中的每个像素的IHb值，并用冷暖色调的模拟颜色在相应的图像位置显示IHb值。</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7、16:9和16:10的输出模式可兼容HDTV监视器。可支持模拟HD-SDI和DVI信号输出。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8、可以远程遥控控制监视器、录像机、打印机和图文系统</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9、储存记忆功能：图像处理装置关闭后，部分设定功能仍可被储存</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10、患者数据预录入：可在术前输入50名以上患者的数据。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11、可兼容便捷式储存器，并可简单连接及上传数据。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12、对于可兼容的文件设备支持DV传输。</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13、在图像处理过程中校正噪点，具有降噪功能，同时图像由暗到明的转换速度更加迅速。</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14、色调调节可以进行红色、蓝色、色度三种调节，有正负8</w:t>
            </w:r>
            <w:proofErr w:type="gramStart"/>
            <w:r w:rsidRPr="001F465A">
              <w:rPr>
                <w:rFonts w:ascii="宋体" w:eastAsia="宋体" w:hAnsi="宋体" w:cs="Times New Roman" w:hint="eastAsia"/>
                <w:szCs w:val="21"/>
              </w:rPr>
              <w:t>挡可选择</w:t>
            </w:r>
            <w:proofErr w:type="gramEnd"/>
            <w:r w:rsidRPr="001F465A">
              <w:rPr>
                <w:rFonts w:ascii="宋体" w:eastAsia="宋体" w:hAnsi="宋体" w:cs="Times New Roman" w:hint="eastAsia"/>
                <w:szCs w:val="21"/>
              </w:rPr>
              <w: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15、自动增益功能：因内镜先端</w:t>
            </w:r>
            <w:proofErr w:type="gramStart"/>
            <w:r w:rsidRPr="001F465A">
              <w:rPr>
                <w:rFonts w:ascii="宋体" w:eastAsia="宋体" w:hAnsi="宋体" w:cs="Times New Roman" w:hint="eastAsia"/>
                <w:szCs w:val="21"/>
              </w:rPr>
              <w:t>部距离</w:t>
            </w:r>
            <w:proofErr w:type="gramEnd"/>
            <w:r w:rsidRPr="001F465A">
              <w:rPr>
                <w:rFonts w:ascii="宋体" w:eastAsia="宋体" w:hAnsi="宋体" w:cs="Times New Roman" w:hint="eastAsia"/>
                <w:szCs w:val="21"/>
              </w:rPr>
              <w:t>目标较远而使光线不足时，图像信号可以自动增强。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16、可实现画中画功能，有效辅助观察。</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17、预冻结图像功能：可以从按下冻结键之前的图像中挑选出最清楚的图像显示出来。</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18、内镜显示图像大小可以选择；</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19、自动白平衡功能:一条内镜在同一台主机上只需要做一次白平衡。免除常规内镜每次都要做白平衡的繁琐。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20、测光模式选择：具备峰值测光、平均测光和自动测光功能；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★21、强大的兼容性：可兼容同品牌所有内科软式电子胸腔镜，电子胃肠镜，电子十二指肠肠镜，电子支气管镜，超声电子支气管镜，经鼻胃镜等软性镜等，方便采购方整合设备资源，拓展诊疗平台；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 xml:space="preserve">二、内窥镜冷光源: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1、300W氙灯短弧灯。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2、灯泡寿命≥500小时。</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w:t>
            </w:r>
            <w:proofErr w:type="gramStart"/>
            <w:r w:rsidRPr="001F465A">
              <w:rPr>
                <w:rFonts w:ascii="宋体" w:eastAsia="宋体" w:hAnsi="宋体" w:cs="Times New Roman" w:hint="eastAsia"/>
                <w:szCs w:val="21"/>
              </w:rPr>
              <w:t>具备窄波成像</w:t>
            </w:r>
            <w:proofErr w:type="gramEnd"/>
            <w:r w:rsidRPr="001F465A">
              <w:rPr>
                <w:rFonts w:ascii="宋体" w:eastAsia="宋体" w:hAnsi="宋体" w:cs="Times New Roman" w:hint="eastAsia"/>
                <w:szCs w:val="21"/>
              </w:rPr>
              <w:t>技术，可发射两种波长的窄带光，显示表浅血管和粘膜下层内血管。</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4、具备自体荧光图像处理技术：生成可激发荧光的特殊蓝光，从而得到荧光图像效果。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5、自动亮度控制；采用伺服光圈模式，拥有17</w:t>
            </w:r>
            <w:proofErr w:type="gramStart"/>
            <w:r w:rsidRPr="001F465A">
              <w:rPr>
                <w:rFonts w:ascii="宋体" w:eastAsia="宋体" w:hAnsi="宋体" w:cs="Times New Roman" w:hint="eastAsia"/>
                <w:szCs w:val="21"/>
              </w:rPr>
              <w:t>档</w:t>
            </w:r>
            <w:proofErr w:type="gramEnd"/>
            <w:r w:rsidRPr="001F465A">
              <w:rPr>
                <w:rFonts w:ascii="宋体" w:eastAsia="宋体" w:hAnsi="宋体" w:cs="Times New Roman" w:hint="eastAsia"/>
                <w:szCs w:val="21"/>
              </w:rPr>
              <w:t>自动曝光。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6、气泵带4级压力开关，采用</w:t>
            </w:r>
            <w:proofErr w:type="gramStart"/>
            <w:r w:rsidRPr="001F465A">
              <w:rPr>
                <w:rFonts w:ascii="宋体" w:eastAsia="宋体" w:hAnsi="宋体" w:cs="Times New Roman" w:hint="eastAsia"/>
                <w:szCs w:val="21"/>
              </w:rPr>
              <w:t>横隔膜</w:t>
            </w:r>
            <w:proofErr w:type="gramEnd"/>
            <w:r w:rsidRPr="001F465A">
              <w:rPr>
                <w:rFonts w:ascii="宋体" w:eastAsia="宋体" w:hAnsi="宋体" w:cs="Times New Roman" w:hint="eastAsia"/>
                <w:szCs w:val="21"/>
              </w:rPr>
              <w:t>式气泵。</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7、最新的背面板排风散热口。</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三、台车</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1、可转动液晶显示器，方便操作者不同角度观察图像。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2、可升降支架，可同时悬挂两根镜子。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3、可拉伸键盘托盘，方便医生不同角度操作。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4、带锁定装置，保障设备稳定。</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lastRenderedPageBreak/>
              <w:t>150</w:t>
            </w:r>
            <w:r w:rsidRPr="001F465A">
              <w:rPr>
                <w:rFonts w:hAnsi="宋体" w:hint="eastAsia"/>
                <w:b/>
              </w:rPr>
              <w:t>万元</w:t>
            </w:r>
          </w:p>
        </w:tc>
      </w:tr>
      <w:tr w:rsidR="004225B4" w:rsidRPr="001F465A">
        <w:trPr>
          <w:trHeight w:val="556"/>
          <w:jc w:val="center"/>
        </w:trPr>
        <w:tc>
          <w:tcPr>
            <w:tcW w:w="2568" w:type="dxa"/>
            <w:gridSpan w:val="3"/>
            <w:tcBorders>
              <w:top w:val="nil"/>
              <w:left w:val="single" w:sz="4" w:space="0" w:color="auto"/>
              <w:bottom w:val="single" w:sz="4" w:space="0" w:color="auto"/>
              <w:right w:val="single" w:sz="4" w:space="0" w:color="auto"/>
            </w:tcBorders>
            <w:vAlign w:val="center"/>
          </w:tcPr>
          <w:p w:rsidR="004225B4" w:rsidRPr="001F465A" w:rsidRDefault="007C6CC8">
            <w:pPr>
              <w:jc w:val="center"/>
              <w:rPr>
                <w:rFonts w:ascii="宋体" w:eastAsia="宋体" w:hAnsi="宋体" w:cs="宋体"/>
              </w:rPr>
            </w:pPr>
            <w:r w:rsidRPr="001F465A">
              <w:rPr>
                <w:rFonts w:ascii="宋体" w:eastAsia="宋体" w:hAnsi="宋体" w:cs="宋体" w:hint="eastAsia"/>
              </w:rPr>
              <w:lastRenderedPageBreak/>
              <w:t>分项最高限价合计</w:t>
            </w:r>
          </w:p>
        </w:tc>
        <w:tc>
          <w:tcPr>
            <w:tcW w:w="6445" w:type="dxa"/>
            <w:gridSpan w:val="3"/>
            <w:tcBorders>
              <w:top w:val="nil"/>
              <w:left w:val="nil"/>
              <w:bottom w:val="single" w:sz="4" w:space="0" w:color="auto"/>
              <w:right w:val="single" w:sz="4" w:space="0" w:color="auto"/>
            </w:tcBorders>
            <w:vAlign w:val="center"/>
          </w:tcPr>
          <w:p w:rsidR="004225B4" w:rsidRPr="001F465A" w:rsidRDefault="007C6CC8">
            <w:pPr>
              <w:jc w:val="left"/>
              <w:rPr>
                <w:rFonts w:ascii="宋体" w:hAnsi="宋体"/>
                <w:szCs w:val="21"/>
              </w:rPr>
            </w:pPr>
            <w:r w:rsidRPr="001F465A">
              <w:rPr>
                <w:rFonts w:ascii="宋体" w:hAnsi="宋体" w:cs="Times New Roman" w:hint="eastAsia"/>
                <w:szCs w:val="21"/>
              </w:rPr>
              <w:t>150.00万元</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widowControl/>
              <w:jc w:val="center"/>
              <w:rPr>
                <w:rFonts w:ascii="宋体" w:hAnsi="宋体"/>
                <w:szCs w:val="21"/>
              </w:rPr>
            </w:pPr>
            <w:r w:rsidRPr="001F465A">
              <w:rPr>
                <w:rFonts w:ascii="Arial" w:hAnsi="Arial" w:cs="Arial" w:hint="eastAsia"/>
                <w:kern w:val="0"/>
                <w:sz w:val="24"/>
                <w:szCs w:val="24"/>
              </w:rPr>
              <w:t>商务条款</w:t>
            </w:r>
          </w:p>
        </w:tc>
        <w:tc>
          <w:tcPr>
            <w:tcW w:w="8271" w:type="dxa"/>
            <w:gridSpan w:val="5"/>
            <w:tcBorders>
              <w:top w:val="single" w:sz="4" w:space="0" w:color="auto"/>
              <w:left w:val="nil"/>
              <w:bottom w:val="single" w:sz="4" w:space="0" w:color="auto"/>
              <w:right w:val="single" w:sz="4" w:space="0" w:color="auto"/>
            </w:tcBorders>
            <w:vAlign w:val="center"/>
          </w:tcPr>
          <w:p w:rsidR="004225B4" w:rsidRPr="001F465A" w:rsidRDefault="007C6CC8">
            <w:pPr>
              <w:ind w:firstLineChars="200" w:firstLine="420"/>
              <w:rPr>
                <w:rFonts w:ascii="宋体" w:hAnsi="宋体"/>
                <w:szCs w:val="21"/>
              </w:rPr>
            </w:pPr>
            <w:r w:rsidRPr="001F465A">
              <w:rPr>
                <w:rFonts w:ascii="宋体" w:hAnsi="宋体" w:hint="eastAsia"/>
                <w:szCs w:val="21"/>
              </w:rPr>
              <w:t>一、合同签订期：自中标通知书发出之日起</w:t>
            </w:r>
            <w:r w:rsidRPr="001F465A">
              <w:rPr>
                <w:rFonts w:ascii="宋体" w:hAnsi="宋体" w:hint="eastAsia"/>
                <w:szCs w:val="21"/>
                <w:u w:val="single"/>
              </w:rPr>
              <w:t>10个</w:t>
            </w:r>
            <w:r w:rsidRPr="001F465A">
              <w:rPr>
                <w:rFonts w:ascii="宋体" w:hAnsi="宋体" w:hint="eastAsia"/>
                <w:szCs w:val="21"/>
              </w:rPr>
              <w:t>工作日内。</w:t>
            </w:r>
          </w:p>
          <w:p w:rsidR="004225B4" w:rsidRPr="001F465A" w:rsidRDefault="007C6CC8">
            <w:pPr>
              <w:ind w:firstLineChars="200" w:firstLine="420"/>
              <w:rPr>
                <w:rFonts w:ascii="宋体" w:hAnsi="宋体"/>
                <w:szCs w:val="21"/>
              </w:rPr>
            </w:pPr>
            <w:r w:rsidRPr="001F465A">
              <w:rPr>
                <w:rFonts w:ascii="宋体" w:hAnsi="宋体" w:hint="eastAsia"/>
                <w:szCs w:val="21"/>
              </w:rPr>
              <w:t>★二、交货期：自签订合同之日起30天内安装调试完毕并验收合格交付使用。</w:t>
            </w:r>
          </w:p>
          <w:p w:rsidR="004225B4" w:rsidRPr="001F465A" w:rsidRDefault="007C6CC8">
            <w:pPr>
              <w:ind w:firstLineChars="200" w:firstLine="420"/>
              <w:rPr>
                <w:rFonts w:ascii="宋体" w:hAnsi="宋体"/>
                <w:szCs w:val="21"/>
              </w:rPr>
            </w:pPr>
            <w:r w:rsidRPr="001F465A">
              <w:rPr>
                <w:rFonts w:ascii="宋体" w:hAnsi="宋体" w:hint="eastAsia"/>
                <w:szCs w:val="21"/>
              </w:rPr>
              <w:t>三、交货地点：采购人指定地点（南宁市第四人民医院）。</w:t>
            </w:r>
          </w:p>
          <w:p w:rsidR="004225B4" w:rsidRPr="001F465A" w:rsidRDefault="007C6CC8">
            <w:pPr>
              <w:ind w:firstLineChars="200" w:firstLine="420"/>
              <w:rPr>
                <w:rFonts w:ascii="宋体" w:hAnsi="宋体"/>
                <w:szCs w:val="21"/>
              </w:rPr>
            </w:pPr>
            <w:r w:rsidRPr="001F465A">
              <w:rPr>
                <w:rFonts w:ascii="宋体" w:hAnsi="宋体" w:hint="eastAsia"/>
                <w:szCs w:val="21"/>
              </w:rPr>
              <w:t>四、交货方式：现场交货</w:t>
            </w:r>
          </w:p>
          <w:p w:rsidR="004225B4" w:rsidRPr="001F465A" w:rsidRDefault="007C6CC8">
            <w:pPr>
              <w:ind w:firstLineChars="200" w:firstLine="420"/>
              <w:rPr>
                <w:rFonts w:ascii="宋体" w:hAnsi="宋体"/>
                <w:szCs w:val="21"/>
              </w:rPr>
            </w:pPr>
            <w:r w:rsidRPr="001F465A">
              <w:rPr>
                <w:rFonts w:ascii="宋体" w:hAnsi="宋体" w:hint="eastAsia"/>
                <w:szCs w:val="21"/>
              </w:rPr>
              <w:t>五、售后服务要求：</w:t>
            </w:r>
          </w:p>
          <w:p w:rsidR="004225B4" w:rsidRPr="001F465A" w:rsidRDefault="007C6CC8">
            <w:pPr>
              <w:ind w:firstLineChars="200" w:firstLine="420"/>
              <w:rPr>
                <w:rFonts w:ascii="宋体" w:hAnsi="宋体"/>
                <w:szCs w:val="21"/>
              </w:rPr>
            </w:pPr>
            <w:r w:rsidRPr="001F465A">
              <w:rPr>
                <w:rFonts w:ascii="宋体" w:hAnsi="宋体" w:hint="eastAsia"/>
                <w:szCs w:val="21"/>
              </w:rPr>
              <w:t>★1. 质量保证期：不少于1年（</w:t>
            </w:r>
            <w:proofErr w:type="gramStart"/>
            <w:r w:rsidRPr="001F465A">
              <w:rPr>
                <w:rFonts w:ascii="宋体" w:hAnsi="宋体" w:hint="eastAsia"/>
                <w:szCs w:val="21"/>
              </w:rPr>
              <w:t>自设备</w:t>
            </w:r>
            <w:proofErr w:type="gramEnd"/>
            <w:r w:rsidRPr="001F465A">
              <w:rPr>
                <w:rFonts w:ascii="宋体" w:hAnsi="宋体" w:hint="eastAsia"/>
                <w:szCs w:val="21"/>
              </w:rPr>
              <w:t>验收合格之日起）。质量保证期内免费上门维修、更换配件；质量保证期满后提供终身维护，优惠提供零配件进行维修。</w:t>
            </w:r>
          </w:p>
          <w:p w:rsidR="004225B4" w:rsidRPr="001F465A" w:rsidRDefault="007C6CC8">
            <w:pPr>
              <w:ind w:firstLineChars="200" w:firstLine="420"/>
              <w:rPr>
                <w:rFonts w:ascii="宋体" w:hAnsi="宋体"/>
                <w:szCs w:val="21"/>
              </w:rPr>
            </w:pPr>
            <w:r w:rsidRPr="001F465A">
              <w:rPr>
                <w:rFonts w:ascii="宋体" w:hAnsi="宋体" w:hint="eastAsia"/>
                <w:szCs w:val="21"/>
              </w:rPr>
              <w:t>2.按厂家承诺实行“三包”； 免费送货到需</w:t>
            </w:r>
            <w:proofErr w:type="gramStart"/>
            <w:r w:rsidRPr="001F465A">
              <w:rPr>
                <w:rFonts w:ascii="宋体" w:hAnsi="宋体" w:hint="eastAsia"/>
                <w:szCs w:val="21"/>
              </w:rPr>
              <w:t>货方</w:t>
            </w:r>
            <w:proofErr w:type="gramEnd"/>
            <w:r w:rsidRPr="001F465A">
              <w:rPr>
                <w:rFonts w:ascii="宋体" w:hAnsi="宋体" w:hint="eastAsia"/>
                <w:szCs w:val="21"/>
              </w:rPr>
              <w:t>指定地点，免费协助采购单位进行安装场地设计，免费安装、调试，安装应符合国家行业相关标准、规范及规定。</w:t>
            </w:r>
          </w:p>
          <w:p w:rsidR="004225B4" w:rsidRPr="001F465A" w:rsidRDefault="007C6CC8">
            <w:pPr>
              <w:ind w:firstLineChars="200" w:firstLine="420"/>
              <w:rPr>
                <w:rFonts w:ascii="宋体" w:hAnsi="宋体"/>
                <w:szCs w:val="21"/>
              </w:rPr>
            </w:pPr>
            <w:r w:rsidRPr="001F465A">
              <w:rPr>
                <w:rFonts w:ascii="宋体" w:hAnsi="宋体" w:hint="eastAsia"/>
                <w:szCs w:val="21"/>
              </w:rPr>
              <w:t>3.中标人须提供针对不同岗位人员的系统培训和上岗人员的操作培训，确保使用设备的所有工作人员熟练掌握，保证使用人员正常操作设备的各种功能。此项所产生的费用已包含在中标价中，</w:t>
            </w:r>
            <w:proofErr w:type="gramStart"/>
            <w:r w:rsidRPr="001F465A">
              <w:rPr>
                <w:rFonts w:ascii="宋体" w:hAnsi="宋体" w:hint="eastAsia"/>
                <w:szCs w:val="21"/>
              </w:rPr>
              <w:t>不</w:t>
            </w:r>
            <w:proofErr w:type="gramEnd"/>
            <w:r w:rsidRPr="001F465A">
              <w:rPr>
                <w:rFonts w:ascii="宋体" w:hAnsi="宋体" w:hint="eastAsia"/>
                <w:szCs w:val="21"/>
              </w:rPr>
              <w:t>另行支付。</w:t>
            </w:r>
          </w:p>
          <w:p w:rsidR="004225B4" w:rsidRPr="001F465A" w:rsidRDefault="007C6CC8">
            <w:pPr>
              <w:ind w:firstLineChars="200" w:firstLine="420"/>
              <w:rPr>
                <w:rFonts w:ascii="宋体" w:hAnsi="宋体"/>
                <w:szCs w:val="21"/>
              </w:rPr>
            </w:pPr>
            <w:r w:rsidRPr="001F465A">
              <w:rPr>
                <w:rFonts w:ascii="宋体" w:hAnsi="宋体" w:hint="eastAsia"/>
                <w:szCs w:val="21"/>
              </w:rPr>
              <w:t>4.故障响应时间：开机率≥98 %，仪器故障要求12小时内应答，24小时形成解决方案。广西区内有厂家售后服务人员，并开通服务热线，全年提供24</w:t>
            </w:r>
            <w:r w:rsidR="00F41B8A">
              <w:rPr>
                <w:rFonts w:ascii="宋体" w:hAnsi="宋体" w:hint="eastAsia"/>
                <w:szCs w:val="21"/>
              </w:rPr>
              <w:t>小时技术咨询服务。设备</w:t>
            </w:r>
            <w:r w:rsidRPr="001F465A">
              <w:rPr>
                <w:rFonts w:ascii="宋体" w:hAnsi="宋体" w:hint="eastAsia"/>
                <w:szCs w:val="21"/>
              </w:rPr>
              <w:t>发生故障时接到通知后2小时内响应，24小时内到达现场维修；最长48小时内必须排除故障。</w:t>
            </w:r>
          </w:p>
          <w:p w:rsidR="004225B4" w:rsidRPr="001F465A" w:rsidRDefault="007C6CC8">
            <w:pPr>
              <w:ind w:firstLineChars="200" w:firstLine="420"/>
              <w:rPr>
                <w:rFonts w:ascii="宋体" w:hAnsi="宋体"/>
                <w:szCs w:val="21"/>
              </w:rPr>
            </w:pPr>
            <w:r w:rsidRPr="001F465A">
              <w:rPr>
                <w:rFonts w:ascii="宋体" w:hAnsi="宋体" w:hint="eastAsia"/>
                <w:szCs w:val="21"/>
              </w:rPr>
              <w:t>5.进行定期回访以及对设备保养。为保证设备正常运行，中标人应在中国境内方便的地方设置备件库，存入所有必须的备件，并保证5年以上的供应期。</w:t>
            </w:r>
          </w:p>
          <w:p w:rsidR="004225B4" w:rsidRPr="001F465A" w:rsidRDefault="007C6CC8">
            <w:pPr>
              <w:ind w:firstLineChars="200" w:firstLine="420"/>
              <w:rPr>
                <w:rFonts w:ascii="宋体" w:hAnsi="宋体"/>
                <w:szCs w:val="21"/>
              </w:rPr>
            </w:pPr>
            <w:r w:rsidRPr="001F465A">
              <w:rPr>
                <w:rFonts w:ascii="宋体" w:hAnsi="宋体" w:hint="eastAsia"/>
                <w:szCs w:val="21"/>
              </w:rPr>
              <w:t>6.中标人</w:t>
            </w:r>
            <w:r w:rsidR="002E0BA0">
              <w:rPr>
                <w:rFonts w:ascii="宋体" w:hAnsi="宋体" w:hint="eastAsia"/>
                <w:szCs w:val="21"/>
              </w:rPr>
              <w:t>应保证</w:t>
            </w:r>
            <w:r w:rsidRPr="001F465A">
              <w:rPr>
                <w:rFonts w:ascii="宋体" w:hAnsi="宋体" w:hint="eastAsia"/>
                <w:szCs w:val="21"/>
              </w:rPr>
              <w:t>提供全新的设备和</w:t>
            </w:r>
            <w:r w:rsidR="002E0BA0">
              <w:rPr>
                <w:rFonts w:ascii="宋体" w:hAnsi="宋体" w:hint="eastAsia"/>
                <w:szCs w:val="21"/>
              </w:rPr>
              <w:t>具有</w:t>
            </w:r>
            <w:r w:rsidRPr="001F465A">
              <w:rPr>
                <w:rFonts w:ascii="宋体" w:hAnsi="宋体" w:hint="eastAsia"/>
                <w:szCs w:val="21"/>
              </w:rPr>
              <w:t>完整的安装、运行、维护资料的合格产品。</w:t>
            </w:r>
          </w:p>
          <w:p w:rsidR="004225B4" w:rsidRPr="001F465A" w:rsidRDefault="007C6CC8">
            <w:pPr>
              <w:ind w:firstLineChars="200" w:firstLine="420"/>
              <w:rPr>
                <w:rFonts w:ascii="宋体" w:hAnsi="宋体"/>
                <w:szCs w:val="21"/>
              </w:rPr>
            </w:pPr>
            <w:r w:rsidRPr="001F465A">
              <w:rPr>
                <w:rFonts w:ascii="宋体" w:hAnsi="宋体" w:hint="eastAsia"/>
                <w:szCs w:val="21"/>
              </w:rPr>
              <w:t>7.投标人承诺如中标后在广西地区设有固定的售后服务点（提供详细地址、技术人员名单、联系电话）和设备，并配备受过专业培训的售后服务人员。</w:t>
            </w:r>
          </w:p>
          <w:p w:rsidR="004225B4" w:rsidRPr="001F465A" w:rsidRDefault="007C6CC8">
            <w:pPr>
              <w:ind w:firstLineChars="200" w:firstLine="420"/>
              <w:rPr>
                <w:rFonts w:ascii="宋体" w:hAnsi="宋体"/>
                <w:szCs w:val="21"/>
              </w:rPr>
            </w:pPr>
            <w:r w:rsidRPr="001F465A">
              <w:rPr>
                <w:rFonts w:ascii="宋体" w:hAnsi="宋体" w:hint="eastAsia"/>
                <w:szCs w:val="21"/>
              </w:rPr>
              <w:t xml:space="preserve">8.其余按竞标人承诺进行。      </w:t>
            </w:r>
          </w:p>
          <w:p w:rsidR="004225B4" w:rsidRPr="001F465A" w:rsidRDefault="007C6CC8">
            <w:pPr>
              <w:ind w:firstLineChars="200" w:firstLine="420"/>
              <w:rPr>
                <w:rFonts w:ascii="宋体" w:hAnsi="宋体"/>
                <w:szCs w:val="21"/>
              </w:rPr>
            </w:pPr>
            <w:r w:rsidRPr="001F465A">
              <w:rPr>
                <w:rFonts w:ascii="宋体" w:hAnsi="宋体" w:hint="eastAsia"/>
                <w:szCs w:val="21"/>
              </w:rPr>
              <w:lastRenderedPageBreak/>
              <w:t>六、验收条件及标准</w:t>
            </w:r>
          </w:p>
          <w:p w:rsidR="004225B4" w:rsidRPr="001F465A" w:rsidRDefault="007C6CC8">
            <w:pPr>
              <w:ind w:firstLineChars="200" w:firstLine="420"/>
              <w:rPr>
                <w:rFonts w:ascii="宋体" w:hAnsi="宋体"/>
                <w:szCs w:val="21"/>
              </w:rPr>
            </w:pPr>
            <w:r w:rsidRPr="001F465A">
              <w:rPr>
                <w:rFonts w:ascii="宋体" w:hAnsi="宋体" w:hint="eastAsia"/>
                <w:szCs w:val="21"/>
              </w:rPr>
              <w:t>根据采购文件上的技术规格要求和国家有关质量标准进行现场初步验收，外观、说明书符合采购文件技术要求的，给予签收，初步验收不合格的不予签收。</w:t>
            </w:r>
          </w:p>
          <w:p w:rsidR="004225B4" w:rsidRPr="001F465A" w:rsidRDefault="007C6CC8">
            <w:pPr>
              <w:ind w:firstLineChars="200" w:firstLine="420"/>
              <w:rPr>
                <w:rFonts w:ascii="宋体" w:hAnsi="宋体"/>
                <w:szCs w:val="21"/>
              </w:rPr>
            </w:pPr>
            <w:r w:rsidRPr="001F465A">
              <w:rPr>
                <w:rFonts w:ascii="宋体" w:hAnsi="宋体" w:hint="eastAsia"/>
                <w:szCs w:val="21"/>
              </w:rPr>
              <w:t>七、验收方法及方案：采购人根据采购文件上的技术规格要求和国家有关质量标准进行现场验收。</w:t>
            </w:r>
          </w:p>
          <w:p w:rsidR="004225B4" w:rsidRPr="001F465A" w:rsidRDefault="007C6CC8">
            <w:pPr>
              <w:ind w:firstLineChars="200" w:firstLine="420"/>
              <w:rPr>
                <w:rFonts w:ascii="宋体" w:hAnsi="宋体"/>
                <w:szCs w:val="21"/>
              </w:rPr>
            </w:pPr>
            <w:r w:rsidRPr="001F465A">
              <w:rPr>
                <w:rFonts w:ascii="宋体" w:hAnsi="宋体" w:hint="eastAsia"/>
                <w:szCs w:val="21"/>
              </w:rPr>
              <w:t>★八、竞标报价为采购人指定地点的现场交货价，包括：</w:t>
            </w:r>
          </w:p>
          <w:p w:rsidR="004225B4" w:rsidRPr="001F465A" w:rsidRDefault="007C6CC8">
            <w:pPr>
              <w:ind w:firstLineChars="200" w:firstLine="420"/>
              <w:rPr>
                <w:rFonts w:ascii="宋体" w:hAnsi="宋体"/>
                <w:szCs w:val="21"/>
              </w:rPr>
            </w:pPr>
            <w:r w:rsidRPr="001F465A">
              <w:rPr>
                <w:rFonts w:ascii="宋体" w:hAnsi="宋体" w:hint="eastAsia"/>
                <w:szCs w:val="21"/>
              </w:rPr>
              <w:t>（1）货物的价格；</w:t>
            </w:r>
          </w:p>
          <w:p w:rsidR="004225B4" w:rsidRPr="001F465A" w:rsidRDefault="007C6CC8">
            <w:pPr>
              <w:ind w:firstLineChars="200" w:firstLine="420"/>
              <w:rPr>
                <w:rFonts w:ascii="宋体" w:hAnsi="宋体"/>
                <w:szCs w:val="21"/>
              </w:rPr>
            </w:pPr>
            <w:r w:rsidRPr="001F465A">
              <w:rPr>
                <w:rFonts w:ascii="宋体" w:hAnsi="宋体" w:hint="eastAsia"/>
                <w:szCs w:val="21"/>
              </w:rPr>
              <w:t>（2）货物的标准附件、备品备件、专用工具的价格；</w:t>
            </w:r>
          </w:p>
          <w:p w:rsidR="004225B4" w:rsidRPr="001F465A" w:rsidRDefault="007C6CC8">
            <w:pPr>
              <w:ind w:firstLineChars="200" w:firstLine="420"/>
              <w:rPr>
                <w:rFonts w:ascii="宋体" w:hAnsi="宋体"/>
                <w:szCs w:val="21"/>
              </w:rPr>
            </w:pPr>
            <w:r w:rsidRPr="001F465A">
              <w:rPr>
                <w:rFonts w:ascii="宋体" w:hAnsi="宋体" w:hint="eastAsia"/>
                <w:szCs w:val="21"/>
              </w:rPr>
              <w:t>（3）运输、调试、培训、安装、技术支持、售后服务等费用；</w:t>
            </w:r>
          </w:p>
          <w:p w:rsidR="004225B4" w:rsidRPr="001F465A" w:rsidRDefault="007C6CC8">
            <w:pPr>
              <w:ind w:firstLineChars="200" w:firstLine="420"/>
              <w:rPr>
                <w:rFonts w:ascii="宋体" w:hAnsi="宋体"/>
                <w:szCs w:val="21"/>
              </w:rPr>
            </w:pPr>
            <w:r w:rsidRPr="001F465A">
              <w:rPr>
                <w:rFonts w:ascii="宋体" w:hAnsi="宋体" w:hint="eastAsia"/>
                <w:szCs w:val="21"/>
              </w:rPr>
              <w:t>（4）必要的保险费用和各项税费。</w:t>
            </w:r>
          </w:p>
          <w:p w:rsidR="004225B4" w:rsidRPr="001F465A" w:rsidRDefault="007C6CC8">
            <w:pPr>
              <w:ind w:firstLineChars="200" w:firstLine="420"/>
              <w:rPr>
                <w:rFonts w:ascii="宋体" w:hAnsi="宋体"/>
                <w:szCs w:val="21"/>
              </w:rPr>
            </w:pPr>
            <w:r w:rsidRPr="001F465A">
              <w:rPr>
                <w:rFonts w:ascii="宋体" w:hAnsi="宋体" w:hint="eastAsia"/>
                <w:szCs w:val="21"/>
              </w:rPr>
              <w:t>九、本项目无预付款，供应商交货完毕并验收合格后，一次性支付合同款。</w:t>
            </w:r>
          </w:p>
          <w:p w:rsidR="004225B4" w:rsidRPr="001F465A" w:rsidRDefault="007C6CC8">
            <w:pPr>
              <w:ind w:firstLineChars="200" w:firstLine="420"/>
              <w:rPr>
                <w:rFonts w:ascii="宋体" w:hAnsi="宋体"/>
                <w:szCs w:val="21"/>
              </w:rPr>
            </w:pPr>
            <w:r w:rsidRPr="001F465A">
              <w:rPr>
                <w:rFonts w:ascii="宋体" w:hAnsi="宋体" w:hint="eastAsia"/>
                <w:szCs w:val="21"/>
              </w:rPr>
              <w:t>★十、本项目所采购货物如需执行国家相关标准、行业标准、地方标准要求时，应执行。</w:t>
            </w:r>
          </w:p>
          <w:p w:rsidR="004225B4" w:rsidRPr="001F465A" w:rsidRDefault="007C6CC8">
            <w:pPr>
              <w:ind w:firstLineChars="200" w:firstLine="420"/>
              <w:rPr>
                <w:rFonts w:ascii="宋体" w:hAnsi="宋体"/>
                <w:szCs w:val="21"/>
              </w:rPr>
            </w:pPr>
            <w:r w:rsidRPr="001F465A">
              <w:rPr>
                <w:rFonts w:ascii="宋体" w:hAnsi="宋体" w:hint="eastAsia"/>
                <w:szCs w:val="21"/>
              </w:rPr>
              <w:t>十一、本分</w:t>
            </w:r>
            <w:proofErr w:type="gramStart"/>
            <w:r w:rsidRPr="001F465A">
              <w:rPr>
                <w:rFonts w:ascii="宋体" w:hAnsi="宋体" w:hint="eastAsia"/>
                <w:szCs w:val="21"/>
              </w:rPr>
              <w:t>标设备</w:t>
            </w:r>
            <w:proofErr w:type="gramEnd"/>
            <w:r w:rsidRPr="001F465A">
              <w:rPr>
                <w:rFonts w:ascii="宋体" w:hAnsi="宋体" w:hint="eastAsia"/>
                <w:szCs w:val="21"/>
              </w:rPr>
              <w:t>已按规定办妥进口产品采购审核手续，接受进口产品（即通过中国海关报关验放进入中国境内且产自关境外的产品）参与投标。中标人须负责办理进口设备的相关手续及承担相关的所有费用。</w:t>
            </w:r>
          </w:p>
        </w:tc>
      </w:tr>
    </w:tbl>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7C6CC8">
      <w:pPr>
        <w:pStyle w:val="a6"/>
        <w:jc w:val="center"/>
        <w:outlineLvl w:val="0"/>
        <w:rPr>
          <w:rFonts w:ascii="Times New Roman" w:hAnsi="Times New Roman"/>
          <w:b/>
          <w:sz w:val="32"/>
          <w:szCs w:val="32"/>
        </w:rPr>
      </w:pPr>
      <w:r w:rsidRPr="001F465A">
        <w:rPr>
          <w:rFonts w:ascii="Times New Roman" w:hAnsi="Times New Roman" w:hint="eastAsia"/>
          <w:b/>
          <w:sz w:val="32"/>
          <w:szCs w:val="32"/>
        </w:rPr>
        <w:lastRenderedPageBreak/>
        <w:t>D</w:t>
      </w:r>
      <w:r w:rsidRPr="001F465A">
        <w:rPr>
          <w:rFonts w:ascii="Times New Roman" w:hAnsi="Times New Roman" w:hint="eastAsia"/>
          <w:b/>
          <w:sz w:val="32"/>
          <w:szCs w:val="32"/>
        </w:rPr>
        <w:t>分标</w:t>
      </w:r>
    </w:p>
    <w:p w:rsidR="004225B4" w:rsidRPr="001F465A" w:rsidRDefault="007C6CC8">
      <w:pPr>
        <w:adjustRightInd w:val="0"/>
        <w:spacing w:line="340" w:lineRule="exact"/>
        <w:rPr>
          <w:rFonts w:hAnsi="宋体"/>
          <w:b/>
          <w:szCs w:val="21"/>
        </w:rPr>
      </w:pPr>
      <w:r w:rsidRPr="001F465A">
        <w:rPr>
          <w:rFonts w:hAnsi="宋体" w:hint="eastAsia"/>
          <w:b/>
          <w:szCs w:val="21"/>
        </w:rPr>
        <w:t>说明：</w:t>
      </w:r>
    </w:p>
    <w:p w:rsidR="004225B4" w:rsidRPr="001F465A" w:rsidRDefault="007C6CC8">
      <w:pPr>
        <w:adjustRightInd w:val="0"/>
        <w:spacing w:line="340" w:lineRule="exact"/>
        <w:ind w:left="6" w:firstLine="431"/>
        <w:rPr>
          <w:rFonts w:ascii="宋体" w:hAnsi="宋体"/>
        </w:rPr>
      </w:pPr>
      <w:r w:rsidRPr="001F465A">
        <w:rPr>
          <w:rFonts w:ascii="宋体" w:hAnsi="宋体" w:hint="eastAsia"/>
        </w:rPr>
        <w:t>1、</w:t>
      </w:r>
      <w:r w:rsidRPr="001F465A">
        <w:rPr>
          <w:rFonts w:hAnsi="宋体" w:hint="eastAsia"/>
          <w:szCs w:val="21"/>
        </w:rPr>
        <w:t>本货物需求一览表中所列的品牌、型号</w:t>
      </w:r>
      <w:r w:rsidRPr="001F465A">
        <w:rPr>
          <w:rFonts w:hAnsi="宋体" w:hint="eastAsia"/>
          <w:b/>
          <w:szCs w:val="21"/>
        </w:rPr>
        <w:t>仅起参考作</w:t>
      </w:r>
      <w:r w:rsidRPr="001F465A">
        <w:rPr>
          <w:rFonts w:hAnsi="宋体" w:hint="eastAsia"/>
          <w:szCs w:val="21"/>
        </w:rPr>
        <w:t>用，投标人可选用其他品牌、型号替代，但替代的品牌、型号在实质性要求和条件上要</w:t>
      </w:r>
      <w:r w:rsidRPr="001F465A">
        <w:rPr>
          <w:rFonts w:hAnsi="宋体" w:hint="eastAsia"/>
          <w:b/>
          <w:szCs w:val="21"/>
        </w:rPr>
        <w:t>相当于或优于</w:t>
      </w:r>
      <w:r w:rsidRPr="001F465A">
        <w:rPr>
          <w:rFonts w:hAnsi="宋体" w:hint="eastAsia"/>
          <w:szCs w:val="21"/>
        </w:rPr>
        <w:t>参考品牌、型号。</w:t>
      </w:r>
    </w:p>
    <w:p w:rsidR="004225B4" w:rsidRPr="001F465A" w:rsidRDefault="007C6CC8">
      <w:pPr>
        <w:spacing w:line="320" w:lineRule="exact"/>
        <w:ind w:firstLineChars="200" w:firstLine="420"/>
        <w:rPr>
          <w:rFonts w:ascii="宋体" w:hAnsi="宋体"/>
        </w:rPr>
      </w:pPr>
      <w:r w:rsidRPr="001F465A">
        <w:rPr>
          <w:rFonts w:ascii="宋体" w:hAnsi="宋体" w:hint="eastAsia"/>
        </w:rPr>
        <w:t>2、凡在“技术参数要求”中表述为“标配”或“标准配置”的设备，投标人应按第五章“投标文件格式”规定的格式在“投标产品技术资料表”中将其参数详细列明。</w:t>
      </w:r>
    </w:p>
    <w:p w:rsidR="004225B4" w:rsidRPr="001F465A" w:rsidRDefault="007C6CC8">
      <w:pPr>
        <w:spacing w:line="320" w:lineRule="exact"/>
        <w:ind w:firstLineChars="200" w:firstLine="420"/>
        <w:rPr>
          <w:rFonts w:ascii="宋体" w:hAnsi="宋体"/>
        </w:rPr>
      </w:pPr>
      <w:r w:rsidRPr="001F465A">
        <w:rPr>
          <w:rFonts w:ascii="宋体" w:hAnsi="宋体" w:hint="eastAsia"/>
        </w:rPr>
        <w:t>3、</w:t>
      </w:r>
      <w:r w:rsidRPr="001F465A">
        <w:rPr>
          <w:rFonts w:ascii="宋体" w:hAnsi="宋体" w:hint="eastAsia"/>
          <w:b/>
        </w:rPr>
        <w:t>本货物需求一览表中标注★号的内容为实质性要求和条件</w:t>
      </w:r>
      <w:r w:rsidRPr="001F465A">
        <w:rPr>
          <w:rFonts w:ascii="宋体" w:hAnsi="宋体" w:hint="eastAsia"/>
        </w:rPr>
        <w:t>。</w:t>
      </w:r>
    </w:p>
    <w:p w:rsidR="004225B4" w:rsidRPr="001F465A" w:rsidRDefault="007C6CC8">
      <w:pPr>
        <w:spacing w:line="320" w:lineRule="exact"/>
        <w:ind w:firstLineChars="200" w:firstLine="420"/>
        <w:rPr>
          <w:rFonts w:ascii="宋体" w:hAnsi="宋体"/>
          <w:b/>
        </w:rPr>
      </w:pPr>
      <w:r w:rsidRPr="001F465A">
        <w:rPr>
          <w:rFonts w:ascii="宋体" w:hAnsi="宋体" w:hint="eastAsia"/>
        </w:rPr>
        <w:t>4、</w:t>
      </w:r>
      <w:r w:rsidRPr="001F465A">
        <w:rPr>
          <w:rFonts w:ascii="宋体" w:hAnsi="宋体" w:hint="eastAsia"/>
          <w:b/>
        </w:rPr>
        <w:t>本货物需求一览表中“序号”栏的序号前标注▲号的为核心产品（如有）。</w:t>
      </w:r>
    </w:p>
    <w:p w:rsidR="004225B4" w:rsidRPr="001F465A" w:rsidRDefault="007C6CC8">
      <w:pPr>
        <w:spacing w:line="320" w:lineRule="exact"/>
        <w:ind w:firstLineChars="200" w:firstLine="420"/>
      </w:pPr>
      <w:r w:rsidRPr="001F465A">
        <w:rPr>
          <w:rFonts w:hint="eastAsia"/>
        </w:rPr>
        <w:t>5</w:t>
      </w:r>
      <w:r w:rsidRPr="001F465A">
        <w:rPr>
          <w:rFonts w:hint="eastAsia"/>
        </w:rPr>
        <w:t>、本</w:t>
      </w:r>
      <w:r w:rsidRPr="001F465A">
        <w:rPr>
          <w:rFonts w:ascii="宋体" w:hAnsi="宋体" w:hint="eastAsia"/>
        </w:rPr>
        <w:t>货物需求一览表</w:t>
      </w:r>
      <w:r w:rsidRPr="001F465A">
        <w:rPr>
          <w:rFonts w:hint="eastAsia"/>
        </w:rPr>
        <w:t>中内容如与第六章“合同条款及格式”相关条款不一致的，以本表为准。</w:t>
      </w:r>
    </w:p>
    <w:p w:rsidR="004225B4" w:rsidRPr="001F465A" w:rsidRDefault="007C6CC8">
      <w:pPr>
        <w:spacing w:line="320" w:lineRule="exact"/>
        <w:ind w:firstLineChars="200" w:firstLine="420"/>
      </w:pPr>
      <w:r w:rsidRPr="001F465A">
        <w:rPr>
          <w:rFonts w:hint="eastAsia"/>
        </w:rPr>
        <w:t>6</w:t>
      </w:r>
      <w:r w:rsidRPr="001F465A">
        <w:rPr>
          <w:rFonts w:hint="eastAsia"/>
        </w:rPr>
        <w:t>、本次货物采购最高限价为</w:t>
      </w:r>
      <w:r w:rsidRPr="001F465A">
        <w:rPr>
          <w:rFonts w:hint="eastAsia"/>
        </w:rPr>
        <w:t>D</w:t>
      </w:r>
      <w:r w:rsidRPr="001F465A">
        <w:rPr>
          <w:rFonts w:hint="eastAsia"/>
        </w:rPr>
        <w:t>分标</w:t>
      </w:r>
      <w:r w:rsidRPr="001F465A">
        <w:rPr>
          <w:rFonts w:hint="eastAsia"/>
        </w:rPr>
        <w:t>65</w:t>
      </w:r>
      <w:r w:rsidRPr="001F465A">
        <w:rPr>
          <w:rFonts w:hint="eastAsia"/>
        </w:rPr>
        <w:t>万元分项最高限价详见表格。</w:t>
      </w:r>
    </w:p>
    <w:p w:rsidR="004225B4" w:rsidRPr="001F465A" w:rsidRDefault="007C6CC8">
      <w:pPr>
        <w:spacing w:line="320" w:lineRule="exact"/>
        <w:ind w:firstLineChars="200" w:firstLine="422"/>
      </w:pPr>
      <w:r w:rsidRPr="001F465A">
        <w:rPr>
          <w:rFonts w:hint="eastAsia"/>
          <w:b/>
        </w:rPr>
        <w:t>7</w:t>
      </w:r>
      <w:r w:rsidRPr="001F465A">
        <w:rPr>
          <w:rFonts w:hint="eastAsia"/>
          <w:b/>
        </w:rPr>
        <w:t>、</w:t>
      </w:r>
      <w:r w:rsidRPr="001F465A">
        <w:t>如</w:t>
      </w:r>
      <w:r w:rsidRPr="001F465A">
        <w:rPr>
          <w:rFonts w:hint="eastAsia"/>
        </w:rPr>
        <w:t>货物需求中要求</w:t>
      </w:r>
      <w:r w:rsidRPr="001F465A">
        <w:t>小于</w:t>
      </w:r>
      <w:r w:rsidRPr="001F465A">
        <w:rPr>
          <w:rFonts w:hint="eastAsia"/>
        </w:rPr>
        <w:t>（等于）</w:t>
      </w:r>
      <w:r w:rsidRPr="001F465A">
        <w:t>或大于</w:t>
      </w:r>
      <w:r w:rsidRPr="001F465A">
        <w:rPr>
          <w:rFonts w:hint="eastAsia"/>
        </w:rPr>
        <w:t>（等于）</w:t>
      </w:r>
      <w:r w:rsidRPr="001F465A">
        <w:t>某个数值标准时</w:t>
      </w:r>
      <w:r w:rsidRPr="001F465A">
        <w:rPr>
          <w:rFonts w:hint="eastAsia"/>
        </w:rPr>
        <w:t>，需</w:t>
      </w:r>
      <w:r w:rsidRPr="001F465A">
        <w:t>明确具体数值的采购人应在此采购需求的数值后标注</w:t>
      </w:r>
      <w:r w:rsidRPr="001F465A">
        <w:rPr>
          <w:rFonts w:ascii="宋体" w:eastAsia="宋体" w:hAnsi="宋体" w:cs="宋体" w:hint="eastAsia"/>
        </w:rPr>
        <w:t>◆</w:t>
      </w:r>
      <w:r w:rsidRPr="001F465A">
        <w:t>号</w:t>
      </w:r>
      <w:r w:rsidRPr="001F465A">
        <w:rPr>
          <w:rFonts w:hint="eastAsia"/>
        </w:rPr>
        <w:t>。</w:t>
      </w:r>
    </w:p>
    <w:p w:rsidR="004225B4" w:rsidRPr="001F465A" w:rsidRDefault="007C6CC8">
      <w:pPr>
        <w:spacing w:line="320" w:lineRule="exact"/>
        <w:ind w:firstLineChars="200" w:firstLine="422"/>
        <w:rPr>
          <w:b/>
        </w:rPr>
      </w:pPr>
      <w:r w:rsidRPr="001F465A">
        <w:rPr>
          <w:rFonts w:hint="eastAsia"/>
          <w:b/>
        </w:rPr>
        <w:t>8</w:t>
      </w:r>
      <w:r w:rsidRPr="001F465A">
        <w:rPr>
          <w:rFonts w:hint="eastAsia"/>
          <w:b/>
        </w:rPr>
        <w:t>、</w:t>
      </w:r>
      <w:r w:rsidR="00076B59" w:rsidRPr="00076B59">
        <w:rPr>
          <w:rFonts w:hint="eastAsia"/>
          <w:b/>
        </w:rPr>
        <w:t>本项目明确的所属行业名称是根据《关于印发中小企业划型标准规定的通知》（工信部联企业</w:t>
      </w:r>
      <w:r w:rsidR="00076B59" w:rsidRPr="00076B59">
        <w:rPr>
          <w:b/>
        </w:rPr>
        <w:t>[2011]300</w:t>
      </w:r>
      <w:r w:rsidR="00076B59" w:rsidRPr="00076B59">
        <w:rPr>
          <w:rFonts w:hint="eastAsia"/>
          <w:b/>
        </w:rPr>
        <w:t>号）规定，</w:t>
      </w:r>
      <w:r w:rsidR="00076B59" w:rsidRPr="00076B59">
        <w:rPr>
          <w:rFonts w:hint="eastAsia"/>
          <w:b/>
          <w:u w:val="single"/>
        </w:rPr>
        <w:t>本项目采购标的对应的中小企业划分标准所属行业为工业</w:t>
      </w:r>
      <w:r w:rsidR="00076B59" w:rsidRPr="00076B59">
        <w:rPr>
          <w:rFonts w:hint="eastAsia"/>
          <w:b/>
        </w:rPr>
        <w:t>。</w:t>
      </w:r>
    </w:p>
    <w:p w:rsidR="004225B4" w:rsidRPr="001F465A" w:rsidRDefault="004225B4">
      <w:pPr>
        <w:pStyle w:val="a6"/>
        <w:jc w:val="left"/>
        <w:outlineLvl w:val="0"/>
        <w:rPr>
          <w:rFonts w:ascii="Times New Roman" w:hAnsi="Times New Roman"/>
          <w:b/>
          <w:szCs w:val="21"/>
        </w:rPr>
      </w:pP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117"/>
        <w:gridCol w:w="709"/>
        <w:gridCol w:w="1133"/>
        <w:gridCol w:w="4021"/>
        <w:gridCol w:w="1291"/>
      </w:tblGrid>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序号</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货物名称</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数量</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参考品牌、型号</w:t>
            </w: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技术参数要求</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分项最高</w:t>
            </w:r>
          </w:p>
          <w:p w:rsidR="004225B4" w:rsidRPr="001F465A" w:rsidRDefault="007C6CC8">
            <w:pPr>
              <w:jc w:val="center"/>
              <w:rPr>
                <w:rFonts w:hAnsi="宋体"/>
                <w:b/>
              </w:rPr>
            </w:pPr>
            <w:r w:rsidRPr="001F465A">
              <w:rPr>
                <w:rFonts w:hAnsi="宋体" w:hint="eastAsia"/>
                <w:b/>
              </w:rPr>
              <w:t>限价</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1</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t>▲</w:t>
            </w:r>
            <w:r w:rsidRPr="001F465A">
              <w:rPr>
                <w:rFonts w:ascii="ˎ̥" w:hAnsi="ˎ̥" w:hint="eastAsia"/>
                <w:szCs w:val="21"/>
              </w:rPr>
              <w:t>麻醉机</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hAnsi="宋体" w:hint="eastAsia"/>
              </w:rPr>
              <w:t>1</w:t>
            </w:r>
            <w:r w:rsidRPr="001F465A">
              <w:rPr>
                <w:rFonts w:hAnsi="宋体" w:hint="eastAsia"/>
              </w:rPr>
              <w:t>台</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4225B4">
            <w:pPr>
              <w:jc w:val="center"/>
              <w:rPr>
                <w:rFonts w:hAnsi="宋体"/>
                <w:b/>
              </w:rPr>
            </w:pP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一、主要用途：全麻手术中患者呼吸支持及麻醉。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二、质量标准：符合中国质量标准CFDA。</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三、技术要求：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 工作条件及基本配件；</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1.1.1 操作环境，温度：10° 至40°C，湿度：15 至 95%；</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1.1.2 电源：220-240V, 50Hz/60Hz；</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1.1.3 后备电池使用时间：90分钟；</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1.1.4 具有RS-232接口、HL7、USB连接功能；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★1.1.5机架：带大工作台侧栏杆推车，三个抽屉；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1.1.6 适合内窥镜手术模式：具备顶光灯，能够在黑暗环境中提供麻醉机工作台面照明；</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 气源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1.2.1 </w:t>
            </w:r>
            <w:proofErr w:type="gramStart"/>
            <w:r w:rsidRPr="001F465A">
              <w:rPr>
                <w:rFonts w:ascii="宋体" w:eastAsia="宋体" w:hAnsi="宋体" w:cs="Times New Roman" w:hint="eastAsia"/>
                <w:szCs w:val="21"/>
              </w:rPr>
              <w:t>标配氧气</w:t>
            </w:r>
            <w:proofErr w:type="gramEnd"/>
            <w:r w:rsidRPr="001F465A">
              <w:rPr>
                <w:rFonts w:ascii="宋体" w:eastAsia="宋体" w:hAnsi="宋体" w:cs="Times New Roman" w:hint="eastAsia"/>
                <w:szCs w:val="21"/>
              </w:rPr>
              <w:t>、</w:t>
            </w:r>
            <w:proofErr w:type="gramStart"/>
            <w:r w:rsidRPr="001F465A">
              <w:rPr>
                <w:rFonts w:ascii="宋体" w:eastAsia="宋体" w:hAnsi="宋体" w:cs="Times New Roman" w:hint="eastAsia"/>
                <w:szCs w:val="21"/>
              </w:rPr>
              <w:t>空气双</w:t>
            </w:r>
            <w:proofErr w:type="gramEnd"/>
            <w:r w:rsidRPr="001F465A">
              <w:rPr>
                <w:rFonts w:ascii="宋体" w:eastAsia="宋体" w:hAnsi="宋体" w:cs="Times New Roman" w:hint="eastAsia"/>
                <w:szCs w:val="21"/>
              </w:rPr>
              <w:t>气源，可选氧气、</w:t>
            </w:r>
            <w:proofErr w:type="gramStart"/>
            <w:r w:rsidRPr="001F465A">
              <w:rPr>
                <w:rFonts w:ascii="宋体" w:eastAsia="宋体" w:hAnsi="宋体" w:cs="Times New Roman" w:hint="eastAsia"/>
                <w:szCs w:val="21"/>
              </w:rPr>
              <w:t>笑气双</w:t>
            </w:r>
            <w:proofErr w:type="gramEnd"/>
            <w:r w:rsidRPr="001F465A">
              <w:rPr>
                <w:rFonts w:ascii="宋体" w:eastAsia="宋体" w:hAnsi="宋体" w:cs="Times New Roman" w:hint="eastAsia"/>
                <w:szCs w:val="21"/>
              </w:rPr>
              <w:t>气源，可选氧气、笑气、空气三气源；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1.2.2 具备机械</w:t>
            </w:r>
            <w:proofErr w:type="gramStart"/>
            <w:r w:rsidRPr="001F465A">
              <w:rPr>
                <w:rFonts w:ascii="宋体" w:eastAsia="宋体" w:hAnsi="宋体" w:cs="Times New Roman" w:hint="eastAsia"/>
                <w:szCs w:val="21"/>
              </w:rPr>
              <w:t>的氧笑联动</w:t>
            </w:r>
            <w:proofErr w:type="gramEnd"/>
            <w:r w:rsidRPr="001F465A">
              <w:rPr>
                <w:rFonts w:ascii="宋体" w:eastAsia="宋体" w:hAnsi="宋体" w:cs="Times New Roman" w:hint="eastAsia"/>
                <w:szCs w:val="21"/>
              </w:rPr>
              <w:t>装置，不受停电影响，保证氧气浓度不低于25%；</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1.2.3 快速充氧范围25 - 75 l/min；</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 流量计</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1.3.1 机械流量计；</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1.3.2挥发罐；</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 xml:space="preserve">1.3.3 </w:t>
            </w:r>
            <w:proofErr w:type="gramStart"/>
            <w:r w:rsidRPr="001F465A">
              <w:rPr>
                <w:rFonts w:ascii="宋体" w:eastAsia="宋体" w:hAnsi="宋体" w:cs="Times New Roman" w:hint="eastAsia"/>
                <w:szCs w:val="21"/>
              </w:rPr>
              <w:t>标配单</w:t>
            </w:r>
            <w:proofErr w:type="gramEnd"/>
            <w:r w:rsidRPr="001F465A">
              <w:rPr>
                <w:rFonts w:ascii="宋体" w:eastAsia="宋体" w:hAnsi="宋体" w:cs="Times New Roman" w:hint="eastAsia"/>
                <w:szCs w:val="21"/>
              </w:rPr>
              <w:t>麻醉罐位，可选双麻醉罐位；</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★1.3.4 </w:t>
            </w:r>
            <w:proofErr w:type="gramStart"/>
            <w:r w:rsidRPr="001F465A">
              <w:rPr>
                <w:rFonts w:ascii="宋体" w:eastAsia="宋体" w:hAnsi="宋体" w:cs="Times New Roman" w:hint="eastAsia"/>
                <w:szCs w:val="21"/>
              </w:rPr>
              <w:t>标配一个</w:t>
            </w:r>
            <w:proofErr w:type="gramEnd"/>
            <w:r w:rsidRPr="001F465A">
              <w:rPr>
                <w:rFonts w:ascii="宋体" w:eastAsia="宋体" w:hAnsi="宋体" w:cs="Times New Roman" w:hint="eastAsia"/>
                <w:szCs w:val="21"/>
              </w:rPr>
              <w:t>高品质挥发罐，通过CE和FDA认证，具备压力、流速和温度补偿，非OEM产品；</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 呼吸回路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★1.4.1回路整体可徒手拆卸，一体化回路；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1.4.2 回路部件可以耐受134℃高温高压消毒以避免院内交叉感染；</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1.4.2 二氧化碳吸收罐，容积1500ml；</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1.4.3 </w:t>
            </w:r>
            <w:proofErr w:type="gramStart"/>
            <w:r w:rsidRPr="001F465A">
              <w:rPr>
                <w:rFonts w:ascii="宋体" w:eastAsia="宋体" w:hAnsi="宋体" w:cs="Times New Roman" w:hint="eastAsia"/>
                <w:szCs w:val="21"/>
              </w:rPr>
              <w:t>内置双</w:t>
            </w:r>
            <w:proofErr w:type="gramEnd"/>
            <w:r w:rsidRPr="001F465A">
              <w:rPr>
                <w:rFonts w:ascii="宋体" w:eastAsia="宋体" w:hAnsi="宋体" w:cs="Times New Roman" w:hint="eastAsia"/>
                <w:szCs w:val="21"/>
              </w:rPr>
              <w:t>流量传感器，分别在吸入端，呼出端；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1.4.4 低回路系统容积，为快速调节新鲜气体流量以及输出麻药浓度提供了保障；</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1.4.5 可选配共同新鲜气体输出口，输出口无需改装可直接连接特殊的开放式回路，如Bain回路、T管等；</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★1.4.6具有回路整体加温功能，保证回路不受积水影响，保证流量传感器精准及向病人提供温暖气体，避免对呼吸道的刺激；</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1.4.7 回路标配积水杯，解决回路积水问题；</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1.4.8 可选配自动CO2旁路功能，在机械通气过程中，更换钠石灰罐无需关停机械通气，可方便直接更换；</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1.5 呼吸机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★1.5.1气动电控呼吸机，全中文操作和显示；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1.5.2 提供辅助/控制通气，</w:t>
            </w:r>
            <w:proofErr w:type="gramStart"/>
            <w:r w:rsidRPr="001F465A">
              <w:rPr>
                <w:rFonts w:ascii="宋体" w:eastAsia="宋体" w:hAnsi="宋体" w:cs="Times New Roman" w:hint="eastAsia"/>
                <w:szCs w:val="21"/>
              </w:rPr>
              <w:t>标配通气</w:t>
            </w:r>
            <w:proofErr w:type="gramEnd"/>
            <w:r w:rsidRPr="001F465A">
              <w:rPr>
                <w:rFonts w:ascii="宋体" w:eastAsia="宋体" w:hAnsi="宋体" w:cs="Times New Roman" w:hint="eastAsia"/>
                <w:szCs w:val="21"/>
              </w:rPr>
              <w:t>模式：容量控制，压力控制模式、手动通气、电子PEEP。可选配SIMV-VC、SIMV-PC，带窒息后备保护通气的PS；</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1.5.3 潮气量设置范围：20ml-1500ml；</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1.5.4 吸气压力设置范围： 5～60 cmH2O；</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1.5.5 呼吸频率：4-100 次/分钟；</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1.5.6 吸呼比：4:1到1:8；</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1.5.7 压力限制范围：10到 100 cmH2O；</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1.5.8 电子PEEP，显示屏设置，范围：OFF，4 到 30 cmH2O；</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1.5.9 吸气暂停：OFF，5%-60%吸气时间；</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★1.5.10上升式风箱，可以直接观察病人实际呼吸状态，保证安全；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lastRenderedPageBreak/>
              <w:t>1.5.11 具备吸入端，</w:t>
            </w:r>
            <w:proofErr w:type="gramStart"/>
            <w:r w:rsidRPr="001F465A">
              <w:rPr>
                <w:rFonts w:ascii="宋体" w:eastAsia="宋体" w:hAnsi="宋体" w:cs="Times New Roman" w:hint="eastAsia"/>
                <w:szCs w:val="21"/>
              </w:rPr>
              <w:t>呼出端双流量传感器</w:t>
            </w:r>
            <w:proofErr w:type="gramEnd"/>
            <w:r w:rsidRPr="001F465A">
              <w:rPr>
                <w:rFonts w:ascii="宋体" w:eastAsia="宋体" w:hAnsi="宋体" w:cs="Times New Roman" w:hint="eastAsia"/>
                <w:szCs w:val="21"/>
              </w:rPr>
              <w:t>，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 数字和波形监测</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1.6.1 具备三级声光报警功能，有独立红黄报警灯显示；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★1.6.2  10.4寸彩色触摸屏，可同屏显示3通道波形和选配至少一个环图；</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1.6.3 具备内置插件槽，可直接热插拔插件；</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1.6.4 插件可在监护仪和麻醉机之间通用；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1.6.5 可选择插件：EtCO2；</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1.6.6 同屏幕可显示3通道任意波形（压力时间波形，流速时间波形，容量时间波形，可选呼末CO2波形）和</w:t>
            </w:r>
            <w:proofErr w:type="gramStart"/>
            <w:r w:rsidRPr="001F465A">
              <w:rPr>
                <w:rFonts w:ascii="宋体" w:eastAsia="宋体" w:hAnsi="宋体" w:cs="Times New Roman" w:hint="eastAsia"/>
                <w:szCs w:val="21"/>
              </w:rPr>
              <w:t>一个环图</w:t>
            </w:r>
            <w:proofErr w:type="gramEnd"/>
            <w:r w:rsidRPr="001F465A">
              <w:rPr>
                <w:rFonts w:ascii="宋体" w:eastAsia="宋体" w:hAnsi="宋体" w:cs="Times New Roman" w:hint="eastAsia"/>
                <w:szCs w:val="21"/>
              </w:rPr>
              <w:t xml:space="preserve"> (P-V, F-V, P-F)；</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1.6.7 潮气量监测范围：0 到1500ml；</w:t>
            </w:r>
          </w:p>
          <w:p w:rsidR="004225B4" w:rsidRPr="001F465A" w:rsidRDefault="007C6CC8">
            <w:pPr>
              <w:rPr>
                <w:rFonts w:hAnsi="宋体"/>
                <w:b/>
              </w:rPr>
            </w:pPr>
            <w:r w:rsidRPr="001F465A">
              <w:rPr>
                <w:rFonts w:ascii="宋体" w:eastAsia="宋体" w:hAnsi="宋体" w:cs="Times New Roman" w:hint="eastAsia"/>
                <w:szCs w:val="21"/>
              </w:rPr>
              <w:t>1.6.8 分钟通气量监测范围：0L/min 到100L/min。</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ascii="微软雅黑" w:eastAsia="微软雅黑" w:hAnsi="微软雅黑" w:hint="eastAsia"/>
                <w:szCs w:val="21"/>
                <w:shd w:val="clear" w:color="auto" w:fill="FFFFFF"/>
              </w:rPr>
              <w:lastRenderedPageBreak/>
              <w:t>25万元</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lastRenderedPageBreak/>
              <w:t>2</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ˎ̥" w:hAnsi="ˎ̥" w:hint="eastAsia"/>
                <w:szCs w:val="21"/>
              </w:rPr>
              <w:t>电动手术床</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rPr>
            </w:pPr>
            <w:r w:rsidRPr="001F465A">
              <w:rPr>
                <w:rFonts w:hAnsi="宋体" w:hint="eastAsia"/>
              </w:rPr>
              <w:t>1</w:t>
            </w:r>
            <w:r w:rsidRPr="001F465A">
              <w:rPr>
                <w:rFonts w:hAnsi="宋体" w:hint="eastAsia"/>
              </w:rPr>
              <w:t>台</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t>深圳迈瑞、山东铭泰、</w:t>
            </w:r>
            <w:proofErr w:type="gramStart"/>
            <w:r w:rsidRPr="001F465A">
              <w:rPr>
                <w:rFonts w:hAnsi="宋体" w:hint="eastAsia"/>
                <w:b/>
              </w:rPr>
              <w:t>北京谊安</w:t>
            </w:r>
            <w:proofErr w:type="gramEnd"/>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一、主要用途：手术床是手术室手术开展必备的设备之一，为手术正常开展提供必要的手术体位支持，让医护人员得以更好的正常进行手术；</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二、质量标准：符合中国质量标准；</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三、技术要求：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 手术床为电动液压驱动机制，电动调节床面升降、前后倾、左右倾、背板升降、4个主要动作组，由4组（不少于7个）独立液压缸液压驱动；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 手术床配有高性能充电电池，可满足≥50次手术需要，确保手术床在无交流电源供电状态下工作。充电电池无需保养和维护,可长时间使用。同时具有交流电源供电功能，确保最大的安全性；</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 具有手持有线控制器；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 手术床承重≥185kg；</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 手术床立柱采用优质不锈钢制成.，基座外壳采用高强度吸塑制成，抗撞击，耐</w:t>
            </w:r>
            <w:r w:rsidRPr="001F465A">
              <w:rPr>
                <w:rFonts w:ascii="宋体" w:eastAsia="宋体" w:hAnsi="宋体" w:cs="Times New Roman" w:hint="eastAsia"/>
                <w:szCs w:val="21"/>
              </w:rPr>
              <w:lastRenderedPageBreak/>
              <w:t>腐蚀，耐消毒，永不生锈，坚固耐用；</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 手术床台面可透过X线，台面下侧安装有导轨，用于输送X光片盒；</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 手术床床垫由质地柔软的记忆海绵整体制成，厚度≥75mm。床垫表面无缝隙，防水透气易清洗，防静电；</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 手术床床板由头板、背板、臀板及可分</w:t>
            </w:r>
            <w:proofErr w:type="gramStart"/>
            <w:r w:rsidRPr="001F465A">
              <w:rPr>
                <w:rFonts w:ascii="宋体" w:eastAsia="宋体" w:hAnsi="宋体" w:cs="Times New Roman" w:hint="eastAsia"/>
                <w:szCs w:val="21"/>
              </w:rPr>
              <w:t>开式腿板等</w:t>
            </w:r>
            <w:proofErr w:type="gramEnd"/>
            <w:r w:rsidRPr="001F465A">
              <w:rPr>
                <w:rFonts w:ascii="宋体" w:eastAsia="宋体" w:hAnsi="宋体" w:cs="Times New Roman" w:hint="eastAsia"/>
                <w:szCs w:val="21"/>
              </w:rPr>
              <w:t>五部分组成。头板可拆卸；</w:t>
            </w:r>
            <w:proofErr w:type="gramStart"/>
            <w:r w:rsidRPr="001F465A">
              <w:rPr>
                <w:rFonts w:ascii="宋体" w:eastAsia="宋体" w:hAnsi="宋体" w:cs="Times New Roman" w:hint="eastAsia"/>
                <w:szCs w:val="21"/>
              </w:rPr>
              <w:t>腿板具有</w:t>
            </w:r>
            <w:proofErr w:type="gramEnd"/>
            <w:r w:rsidRPr="001F465A">
              <w:rPr>
                <w:rFonts w:ascii="宋体" w:eastAsia="宋体" w:hAnsi="宋体" w:cs="Times New Roman" w:hint="eastAsia"/>
                <w:szCs w:val="21"/>
              </w:rPr>
              <w:t>可拆卸、可上下折和</w:t>
            </w:r>
            <w:proofErr w:type="gramStart"/>
            <w:r w:rsidRPr="001F465A">
              <w:rPr>
                <w:rFonts w:ascii="宋体" w:eastAsia="宋体" w:hAnsi="宋体" w:cs="Times New Roman" w:hint="eastAsia"/>
                <w:szCs w:val="21"/>
              </w:rPr>
              <w:t>可</w:t>
            </w:r>
            <w:proofErr w:type="gramEnd"/>
            <w:r w:rsidRPr="001F465A">
              <w:rPr>
                <w:rFonts w:ascii="宋体" w:eastAsia="宋体" w:hAnsi="宋体" w:cs="Times New Roman" w:hint="eastAsia"/>
                <w:szCs w:val="21"/>
              </w:rPr>
              <w:t>分叉等多种功能；</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9. 独立机械脚踏式控制刹车系统，锁定机构确保手术床绝对稳固；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10. 手术床出厂经过油液透析处理，确保手术床使用稳定；</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 技术参数：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 手术床长度≥2030 mm；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 手术床宽度≥500 mm；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14. 床面高度可调范围：680 mm /1030 mm；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 台面前后倾角度：±26°；</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16. 台面左右倾角度：±21°；</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17. 背板折转角度：+80°/-40°；</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18. </w:t>
            </w:r>
            <w:proofErr w:type="gramStart"/>
            <w:r w:rsidRPr="001F465A">
              <w:rPr>
                <w:rFonts w:ascii="宋体" w:eastAsia="宋体" w:hAnsi="宋体" w:cs="Times New Roman" w:hint="eastAsia"/>
                <w:szCs w:val="21"/>
              </w:rPr>
              <w:t>腿板折转</w:t>
            </w:r>
            <w:proofErr w:type="gramEnd"/>
            <w:r w:rsidRPr="001F465A">
              <w:rPr>
                <w:rFonts w:ascii="宋体" w:eastAsia="宋体" w:hAnsi="宋体" w:cs="Times New Roman" w:hint="eastAsia"/>
                <w:szCs w:val="21"/>
              </w:rPr>
              <w:t>角度：+20°/-90°，外</w:t>
            </w:r>
            <w:proofErr w:type="gramStart"/>
            <w:r w:rsidRPr="001F465A">
              <w:rPr>
                <w:rFonts w:ascii="宋体" w:eastAsia="宋体" w:hAnsi="宋体" w:cs="Times New Roman" w:hint="eastAsia"/>
                <w:szCs w:val="21"/>
              </w:rPr>
              <w:t>折角度</w:t>
            </w:r>
            <w:proofErr w:type="gramEnd"/>
            <w:r w:rsidRPr="001F465A">
              <w:rPr>
                <w:rFonts w:ascii="宋体" w:eastAsia="宋体" w:hAnsi="宋体" w:cs="Times New Roman" w:hint="eastAsia"/>
                <w:szCs w:val="21"/>
              </w:rPr>
              <w:t>≥90°；</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19. 头板折转角度：+45°/-90°；</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20. </w:t>
            </w:r>
            <w:proofErr w:type="gramStart"/>
            <w:r w:rsidRPr="001F465A">
              <w:rPr>
                <w:rFonts w:ascii="宋体" w:eastAsia="宋体" w:hAnsi="宋体" w:cs="Times New Roman" w:hint="eastAsia"/>
                <w:szCs w:val="21"/>
              </w:rPr>
              <w:t>腰桥升距</w:t>
            </w:r>
            <w:proofErr w:type="gramEnd"/>
            <w:r w:rsidRPr="001F465A">
              <w:rPr>
                <w:rFonts w:ascii="宋体" w:eastAsia="宋体" w:hAnsi="宋体" w:cs="Times New Roman" w:hint="eastAsia"/>
                <w:szCs w:val="21"/>
              </w:rPr>
              <w:t>≥120mm；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 电动 手术</w:t>
            </w:r>
            <w:proofErr w:type="gramStart"/>
            <w:r w:rsidRPr="001F465A">
              <w:rPr>
                <w:rFonts w:ascii="宋体" w:eastAsia="宋体" w:hAnsi="宋体" w:cs="Times New Roman" w:hint="eastAsia"/>
                <w:szCs w:val="21"/>
              </w:rPr>
              <w:t>床基本</w:t>
            </w:r>
            <w:proofErr w:type="gramEnd"/>
            <w:r w:rsidRPr="001F465A">
              <w:rPr>
                <w:rFonts w:ascii="宋体" w:eastAsia="宋体" w:hAnsi="宋体" w:cs="Times New Roman" w:hint="eastAsia"/>
                <w:szCs w:val="21"/>
              </w:rPr>
              <w:t>配置：</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 电动手术</w:t>
            </w:r>
            <w:proofErr w:type="gramStart"/>
            <w:r w:rsidRPr="001F465A">
              <w:rPr>
                <w:rFonts w:ascii="宋体" w:eastAsia="宋体" w:hAnsi="宋体" w:cs="Times New Roman" w:hint="eastAsia"/>
                <w:szCs w:val="21"/>
              </w:rPr>
              <w:t>床主床</w:t>
            </w:r>
            <w:proofErr w:type="gramEnd"/>
            <w:r w:rsidRPr="001F465A">
              <w:rPr>
                <w:rFonts w:ascii="宋体" w:eastAsia="宋体" w:hAnsi="宋体" w:cs="Times New Roman" w:hint="eastAsia"/>
                <w:szCs w:val="21"/>
              </w:rPr>
              <w:t>, 配记忆海绵床垫 1 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 头板 1 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3) 分</w:t>
            </w:r>
            <w:proofErr w:type="gramStart"/>
            <w:r w:rsidRPr="001F465A">
              <w:rPr>
                <w:rFonts w:ascii="宋体" w:eastAsia="宋体" w:hAnsi="宋体" w:cs="Times New Roman" w:hint="eastAsia"/>
                <w:szCs w:val="21"/>
              </w:rPr>
              <w:t>体式腿板</w:t>
            </w:r>
            <w:proofErr w:type="gramEnd"/>
            <w:r w:rsidRPr="001F465A">
              <w:rPr>
                <w:rFonts w:ascii="宋体" w:eastAsia="宋体" w:hAnsi="宋体" w:cs="Times New Roman" w:hint="eastAsia"/>
                <w:szCs w:val="21"/>
              </w:rPr>
              <w:t xml:space="preserve"> 1 对；</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 背板 1 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 臀板 1 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6) 线控遥控器 1 </w:t>
            </w:r>
            <w:proofErr w:type="gramStart"/>
            <w:r w:rsidRPr="001F465A">
              <w:rPr>
                <w:rFonts w:ascii="宋体" w:eastAsia="宋体" w:hAnsi="宋体" w:cs="Times New Roman" w:hint="eastAsia"/>
                <w:szCs w:val="21"/>
              </w:rPr>
              <w:t>个</w:t>
            </w:r>
            <w:proofErr w:type="gramEnd"/>
            <w:r w:rsidRPr="001F465A">
              <w:rPr>
                <w:rFonts w:ascii="宋体" w:eastAsia="宋体" w:hAnsi="宋体" w:cs="Times New Roman" w:hint="eastAsia"/>
                <w:szCs w:val="21"/>
              </w:rPr>
              <w: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7) </w:t>
            </w:r>
            <w:proofErr w:type="gramStart"/>
            <w:r w:rsidRPr="001F465A">
              <w:rPr>
                <w:rFonts w:ascii="宋体" w:eastAsia="宋体" w:hAnsi="宋体" w:cs="Times New Roman" w:hint="eastAsia"/>
                <w:szCs w:val="21"/>
              </w:rPr>
              <w:t>托手架</w:t>
            </w:r>
            <w:proofErr w:type="gramEnd"/>
            <w:r w:rsidRPr="001F465A">
              <w:rPr>
                <w:rFonts w:ascii="宋体" w:eastAsia="宋体" w:hAnsi="宋体" w:cs="Times New Roman" w:hint="eastAsia"/>
                <w:szCs w:val="21"/>
              </w:rPr>
              <w:t xml:space="preserve"> 1 对；</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8) </w:t>
            </w:r>
            <w:proofErr w:type="gramStart"/>
            <w:r w:rsidRPr="001F465A">
              <w:rPr>
                <w:rFonts w:ascii="宋体" w:eastAsia="宋体" w:hAnsi="宋体" w:cs="Times New Roman" w:hint="eastAsia"/>
                <w:szCs w:val="21"/>
              </w:rPr>
              <w:t>麻醉屏架</w:t>
            </w:r>
            <w:proofErr w:type="gramEnd"/>
            <w:r w:rsidRPr="001F465A">
              <w:rPr>
                <w:rFonts w:ascii="宋体" w:eastAsia="宋体" w:hAnsi="宋体" w:cs="Times New Roman" w:hint="eastAsia"/>
                <w:szCs w:val="21"/>
              </w:rPr>
              <w:t xml:space="preserve"> 1 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9) </w:t>
            </w:r>
            <w:proofErr w:type="gramStart"/>
            <w:r w:rsidRPr="001F465A">
              <w:rPr>
                <w:rFonts w:ascii="宋体" w:eastAsia="宋体" w:hAnsi="宋体" w:cs="Times New Roman" w:hint="eastAsia"/>
                <w:szCs w:val="21"/>
              </w:rPr>
              <w:t>托腿架</w:t>
            </w:r>
            <w:proofErr w:type="gramEnd"/>
            <w:r w:rsidRPr="001F465A">
              <w:rPr>
                <w:rFonts w:ascii="宋体" w:eastAsia="宋体" w:hAnsi="宋体" w:cs="Times New Roman" w:hint="eastAsia"/>
                <w:szCs w:val="21"/>
              </w:rPr>
              <w:t xml:space="preserve"> 1对；</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10) </w:t>
            </w:r>
            <w:proofErr w:type="gramStart"/>
            <w:r w:rsidRPr="001F465A">
              <w:rPr>
                <w:rFonts w:ascii="宋体" w:eastAsia="宋体" w:hAnsi="宋体" w:cs="Times New Roman" w:hint="eastAsia"/>
                <w:szCs w:val="21"/>
              </w:rPr>
              <w:t>侧卧手架</w:t>
            </w:r>
            <w:proofErr w:type="gramEnd"/>
            <w:r w:rsidRPr="001F465A">
              <w:rPr>
                <w:rFonts w:ascii="宋体" w:eastAsia="宋体" w:hAnsi="宋体" w:cs="Times New Roman" w:hint="eastAsia"/>
                <w:szCs w:val="21"/>
              </w:rPr>
              <w:t xml:space="preserve">  1个；</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 支身架 1对；</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12) 轻型圆形夹持器 3个；</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 轻型方形夹持器 2个。</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微软雅黑" w:eastAsia="微软雅黑" w:hAnsi="微软雅黑"/>
                <w:szCs w:val="21"/>
                <w:shd w:val="clear" w:color="auto" w:fill="FFFFFF"/>
              </w:rPr>
            </w:pPr>
            <w:r w:rsidRPr="001F465A">
              <w:rPr>
                <w:rFonts w:ascii="微软雅黑" w:eastAsia="微软雅黑" w:hAnsi="微软雅黑" w:hint="eastAsia"/>
                <w:szCs w:val="21"/>
              </w:rPr>
              <w:lastRenderedPageBreak/>
              <w:t>15万元</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ascii="宋体" w:hAnsi="宋体" w:hint="eastAsia"/>
                <w:b/>
              </w:rPr>
              <w:lastRenderedPageBreak/>
              <w:t>1</w:t>
            </w:r>
          </w:p>
        </w:tc>
        <w:tc>
          <w:tcPr>
            <w:tcW w:w="1117"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szCs w:val="21"/>
              </w:rPr>
            </w:pPr>
            <w:r w:rsidRPr="001F465A">
              <w:rPr>
                <w:rFonts w:ascii="ˎ̥" w:hAnsi="ˎ̥" w:hint="eastAsia"/>
                <w:szCs w:val="21"/>
              </w:rPr>
              <w:t>二氧化碳点阵激光治疗机</w:t>
            </w:r>
          </w:p>
        </w:tc>
        <w:tc>
          <w:tcPr>
            <w:tcW w:w="709" w:type="dxa"/>
            <w:tcBorders>
              <w:top w:val="single" w:sz="4" w:space="0" w:color="auto"/>
              <w:left w:val="nil"/>
              <w:bottom w:val="single" w:sz="4" w:space="0" w:color="auto"/>
              <w:right w:val="single" w:sz="4" w:space="0" w:color="auto"/>
            </w:tcBorders>
            <w:vAlign w:val="center"/>
          </w:tcPr>
          <w:p w:rsidR="004225B4" w:rsidRPr="001F465A" w:rsidRDefault="007C6CC8">
            <w:pPr>
              <w:jc w:val="center"/>
              <w:rPr>
                <w:rFonts w:ascii="宋体" w:hAnsi="宋体"/>
                <w:b/>
              </w:rPr>
            </w:pPr>
            <w:r w:rsidRPr="001F465A">
              <w:rPr>
                <w:rFonts w:hAnsi="宋体" w:hint="eastAsia"/>
              </w:rPr>
              <w:t>1</w:t>
            </w:r>
            <w:r w:rsidRPr="001F465A">
              <w:rPr>
                <w:rFonts w:hAnsi="宋体" w:hint="eastAsia"/>
              </w:rPr>
              <w:t>台</w:t>
            </w:r>
          </w:p>
        </w:tc>
        <w:tc>
          <w:tcPr>
            <w:tcW w:w="1133" w:type="dxa"/>
            <w:tcBorders>
              <w:top w:val="single" w:sz="4" w:space="0" w:color="auto"/>
              <w:left w:val="nil"/>
              <w:bottom w:val="single" w:sz="4" w:space="0" w:color="auto"/>
              <w:right w:val="single" w:sz="4" w:space="0" w:color="auto"/>
            </w:tcBorders>
            <w:vAlign w:val="center"/>
          </w:tcPr>
          <w:p w:rsidR="004225B4" w:rsidRPr="001F465A" w:rsidRDefault="004225B4">
            <w:pPr>
              <w:jc w:val="center"/>
              <w:rPr>
                <w:rFonts w:hAnsi="宋体"/>
                <w:b/>
              </w:rPr>
            </w:pPr>
          </w:p>
        </w:tc>
        <w:tc>
          <w:tcPr>
            <w:tcW w:w="4021" w:type="dxa"/>
            <w:tcBorders>
              <w:top w:val="single" w:sz="4" w:space="0" w:color="auto"/>
              <w:left w:val="nil"/>
              <w:bottom w:val="single" w:sz="4" w:space="0" w:color="auto"/>
              <w:right w:val="single" w:sz="4" w:space="0" w:color="auto"/>
            </w:tcBorders>
            <w:vAlign w:val="center"/>
          </w:tcPr>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 按运行模式分类：间歇加载方式连续运行；</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 治疗机的额定电压和频率：AC .220V，</w:t>
            </w:r>
            <w:r w:rsidRPr="001F465A">
              <w:rPr>
                <w:rFonts w:ascii="宋体" w:eastAsia="宋体" w:hAnsi="宋体" w:cs="Times New Roman" w:hint="eastAsia"/>
                <w:szCs w:val="21"/>
              </w:rPr>
              <w:lastRenderedPageBreak/>
              <w:t xml:space="preserve">50Hz；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3. 治疗机的输入功率:500VA；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4. 激光器管长 800mm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5. 冷却系统：水循环冷却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6. 激光波长：10.6μm±0.1μm；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7. 模式：多模；</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8. 光束终端发散角：θ≤20mrad；</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9. 光斑(焦点)直径：D≤0.8mm；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10. 终端额定输出激光功率为 20W±10%；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11. 终端输出激光功率不稳定度 St（范围为 0.01s-0.25s）：优于±10%；</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12. 激光输出功率复现性 Rp（范围为 0.01s-0.25s）：优于±10%；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13. 瞄准光波长：650nm±5nm；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14. 瞄准光输出功率：应不大于 5Mw；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15. 导光系统：七关节导光臂；</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16. </w:t>
            </w:r>
            <w:proofErr w:type="gramStart"/>
            <w:r w:rsidRPr="001F465A">
              <w:rPr>
                <w:rFonts w:ascii="宋体" w:eastAsia="宋体" w:hAnsi="宋体" w:cs="Times New Roman" w:hint="eastAsia"/>
                <w:szCs w:val="21"/>
              </w:rPr>
              <w:t>导光臂配有</w:t>
            </w:r>
            <w:proofErr w:type="gramEnd"/>
            <w:r w:rsidRPr="001F465A">
              <w:rPr>
                <w:rFonts w:ascii="宋体" w:eastAsia="宋体" w:hAnsi="宋体" w:cs="Times New Roman" w:hint="eastAsia"/>
                <w:szCs w:val="21"/>
              </w:rPr>
              <w:t>长度分别为 2.5cm、3.5cm、7.5cm 和带气体通道的 9cm 刀头，误差应不大于±10%；</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★17. 刀头配置：脉冲刀头分别为f=50mm和f=100mm，辅助刀头3个；点阵刀头1套；</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18. 输出方式：连续输出、单脉冲输出、脉冲重复输出、点阵输出；</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19. 输出形状：点型、线型、矩形、三角形、圆形；形状大小可调（0.1mm-20mm）；</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20. 激光脉冲参数</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 xml:space="preserve">a. 单脉冲输出方式 激光脉冲持续时间τ50和τ10均为 0.01～2.95 秒可调，调节步进为 0.01 秒,允许误差不超 过±20%； </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b. 脉冲重复输出方式（脉冲模式） 激光脉冲持续时间τ50和τ10均为 0.01～2.95 秒可调，调节步进为 0.01 秒,允许误差不超 过±20%；</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21. 点阵脉冲参数：停留时间0.1ms-10ms，间隔时间1ms-5000ms，点间距0.1ms-2.6ms，扫描顺序</w:t>
            </w:r>
            <w:proofErr w:type="gramStart"/>
            <w:r w:rsidRPr="001F465A">
              <w:rPr>
                <w:rFonts w:ascii="宋体" w:eastAsia="宋体" w:hAnsi="宋体" w:cs="Times New Roman" w:hint="eastAsia"/>
                <w:szCs w:val="21"/>
              </w:rPr>
              <w:t>为乱序</w:t>
            </w:r>
            <w:proofErr w:type="gramEnd"/>
            <w:r w:rsidRPr="001F465A">
              <w:rPr>
                <w:rFonts w:ascii="宋体" w:eastAsia="宋体" w:hAnsi="宋体" w:cs="Times New Roman" w:hint="eastAsia"/>
                <w:szCs w:val="21"/>
              </w:rPr>
              <w:t>/中分/顺序，次数1-20</w:t>
            </w:r>
            <w:r w:rsidRPr="001F465A">
              <w:rPr>
                <w:rFonts w:ascii="宋体" w:eastAsia="宋体" w:hAnsi="宋体" w:cs="Times New Roman" w:hint="eastAsia"/>
                <w:szCs w:val="21"/>
                <w:vertAlign w:val="superscript"/>
              </w:rPr>
              <w:t>th</w:t>
            </w:r>
            <w:r w:rsidRPr="001F465A">
              <w:rPr>
                <w:rFonts w:ascii="宋体" w:eastAsia="宋体" w:hAnsi="宋体" w:cs="Times New Roman" w:hint="eastAsia"/>
                <w:szCs w:val="21"/>
              </w:rPr>
              <w:t>；</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22. 操作系统：8寸彩色触摸屏；</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23. 防护镜对治疗治疗波长的光密度：≥4, 可见光透射比：≥65%；</w:t>
            </w:r>
          </w:p>
          <w:p w:rsidR="004225B4" w:rsidRPr="001F465A" w:rsidRDefault="007C6CC8">
            <w:pPr>
              <w:jc w:val="left"/>
              <w:rPr>
                <w:rFonts w:ascii="宋体" w:eastAsia="宋体" w:hAnsi="宋体" w:cs="Times New Roman"/>
                <w:szCs w:val="21"/>
              </w:rPr>
            </w:pPr>
            <w:r w:rsidRPr="001F465A">
              <w:rPr>
                <w:rFonts w:ascii="宋体" w:eastAsia="宋体" w:hAnsi="宋体" w:cs="Times New Roman" w:hint="eastAsia"/>
                <w:szCs w:val="21"/>
              </w:rPr>
              <w:t>24. 电磁兼容 应符合 YY 0505-2012 的要求；</w:t>
            </w:r>
          </w:p>
        </w:tc>
        <w:tc>
          <w:tcPr>
            <w:tcW w:w="129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hAnsi="宋体"/>
                <w:b/>
              </w:rPr>
            </w:pPr>
            <w:r w:rsidRPr="001F465A">
              <w:rPr>
                <w:rFonts w:hAnsi="宋体" w:hint="eastAsia"/>
                <w:b/>
              </w:rPr>
              <w:lastRenderedPageBreak/>
              <w:t>25</w:t>
            </w:r>
            <w:r w:rsidRPr="001F465A">
              <w:rPr>
                <w:rFonts w:hAnsi="宋体" w:hint="eastAsia"/>
                <w:b/>
              </w:rPr>
              <w:t>万元</w:t>
            </w:r>
          </w:p>
        </w:tc>
      </w:tr>
      <w:tr w:rsidR="004225B4" w:rsidRPr="001F465A">
        <w:trPr>
          <w:trHeight w:val="556"/>
          <w:jc w:val="center"/>
        </w:trPr>
        <w:tc>
          <w:tcPr>
            <w:tcW w:w="2568" w:type="dxa"/>
            <w:gridSpan w:val="3"/>
            <w:tcBorders>
              <w:top w:val="nil"/>
              <w:left w:val="single" w:sz="4" w:space="0" w:color="auto"/>
              <w:bottom w:val="single" w:sz="4" w:space="0" w:color="auto"/>
              <w:right w:val="single" w:sz="4" w:space="0" w:color="auto"/>
            </w:tcBorders>
            <w:vAlign w:val="center"/>
          </w:tcPr>
          <w:p w:rsidR="004225B4" w:rsidRPr="001F465A" w:rsidRDefault="007C6CC8">
            <w:pPr>
              <w:jc w:val="center"/>
              <w:rPr>
                <w:rFonts w:ascii="宋体" w:eastAsia="宋体" w:hAnsi="宋体" w:cs="宋体"/>
              </w:rPr>
            </w:pPr>
            <w:r w:rsidRPr="001F465A">
              <w:rPr>
                <w:rFonts w:ascii="宋体" w:eastAsia="宋体" w:hAnsi="宋体" w:cs="宋体" w:hint="eastAsia"/>
              </w:rPr>
              <w:lastRenderedPageBreak/>
              <w:t>分项最高限价合计</w:t>
            </w:r>
          </w:p>
        </w:tc>
        <w:tc>
          <w:tcPr>
            <w:tcW w:w="6445" w:type="dxa"/>
            <w:gridSpan w:val="3"/>
            <w:tcBorders>
              <w:top w:val="nil"/>
              <w:left w:val="nil"/>
              <w:bottom w:val="single" w:sz="4" w:space="0" w:color="auto"/>
              <w:right w:val="single" w:sz="4" w:space="0" w:color="auto"/>
            </w:tcBorders>
            <w:vAlign w:val="center"/>
          </w:tcPr>
          <w:p w:rsidR="004225B4" w:rsidRPr="001F465A" w:rsidRDefault="007C6CC8">
            <w:pPr>
              <w:jc w:val="left"/>
              <w:rPr>
                <w:rFonts w:ascii="宋体" w:hAnsi="宋体"/>
                <w:szCs w:val="21"/>
              </w:rPr>
            </w:pPr>
            <w:r w:rsidRPr="001F465A">
              <w:rPr>
                <w:rFonts w:ascii="宋体" w:hAnsi="宋体" w:cs="Times New Roman" w:hint="eastAsia"/>
                <w:szCs w:val="21"/>
              </w:rPr>
              <w:t>65.00万元</w:t>
            </w:r>
          </w:p>
        </w:tc>
      </w:tr>
      <w:tr w:rsidR="004225B4" w:rsidRPr="001F465A">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widowControl/>
              <w:jc w:val="center"/>
              <w:rPr>
                <w:rFonts w:ascii="宋体" w:hAnsi="宋体"/>
                <w:szCs w:val="21"/>
              </w:rPr>
            </w:pPr>
            <w:r w:rsidRPr="001F465A">
              <w:rPr>
                <w:rFonts w:ascii="Arial" w:hAnsi="Arial" w:cs="Arial" w:hint="eastAsia"/>
                <w:kern w:val="0"/>
                <w:sz w:val="24"/>
                <w:szCs w:val="24"/>
              </w:rPr>
              <w:t>商务条款</w:t>
            </w:r>
          </w:p>
        </w:tc>
        <w:tc>
          <w:tcPr>
            <w:tcW w:w="8271" w:type="dxa"/>
            <w:gridSpan w:val="5"/>
            <w:tcBorders>
              <w:top w:val="single" w:sz="4" w:space="0" w:color="auto"/>
              <w:left w:val="nil"/>
              <w:bottom w:val="single" w:sz="4" w:space="0" w:color="auto"/>
              <w:right w:val="single" w:sz="4" w:space="0" w:color="auto"/>
            </w:tcBorders>
            <w:vAlign w:val="center"/>
          </w:tcPr>
          <w:p w:rsidR="004225B4" w:rsidRPr="001F465A" w:rsidRDefault="007C6CC8">
            <w:pPr>
              <w:ind w:firstLineChars="200" w:firstLine="420"/>
              <w:rPr>
                <w:rFonts w:ascii="宋体" w:hAnsi="宋体"/>
                <w:szCs w:val="21"/>
              </w:rPr>
            </w:pPr>
            <w:r w:rsidRPr="001F465A">
              <w:rPr>
                <w:rFonts w:ascii="宋体" w:hAnsi="宋体" w:hint="eastAsia"/>
                <w:szCs w:val="21"/>
              </w:rPr>
              <w:t>一、合同签订期：自中标通知书发出之日起</w:t>
            </w:r>
            <w:r w:rsidRPr="001F465A">
              <w:rPr>
                <w:rFonts w:ascii="宋体" w:hAnsi="宋体" w:hint="eastAsia"/>
                <w:szCs w:val="21"/>
                <w:u w:val="single"/>
              </w:rPr>
              <w:t>10个</w:t>
            </w:r>
            <w:r w:rsidRPr="001F465A">
              <w:rPr>
                <w:rFonts w:ascii="宋体" w:hAnsi="宋体" w:hint="eastAsia"/>
                <w:szCs w:val="21"/>
              </w:rPr>
              <w:t>工作日内。</w:t>
            </w:r>
          </w:p>
          <w:p w:rsidR="004225B4" w:rsidRPr="001F465A" w:rsidRDefault="007C6CC8">
            <w:pPr>
              <w:ind w:firstLineChars="200" w:firstLine="420"/>
              <w:rPr>
                <w:rFonts w:ascii="宋体" w:hAnsi="宋体"/>
                <w:szCs w:val="21"/>
              </w:rPr>
            </w:pPr>
            <w:r w:rsidRPr="001F465A">
              <w:rPr>
                <w:rFonts w:ascii="宋体" w:hAnsi="宋体" w:hint="eastAsia"/>
                <w:szCs w:val="21"/>
              </w:rPr>
              <w:t>★二、交货期：自签订合同之日起30天内安装调试完毕并验收合格交付使用。</w:t>
            </w:r>
          </w:p>
          <w:p w:rsidR="004225B4" w:rsidRPr="001F465A" w:rsidRDefault="007C6CC8">
            <w:pPr>
              <w:ind w:firstLineChars="200" w:firstLine="420"/>
              <w:rPr>
                <w:rFonts w:ascii="宋体" w:hAnsi="宋体"/>
                <w:szCs w:val="21"/>
              </w:rPr>
            </w:pPr>
            <w:r w:rsidRPr="001F465A">
              <w:rPr>
                <w:rFonts w:ascii="宋体" w:hAnsi="宋体" w:hint="eastAsia"/>
                <w:szCs w:val="21"/>
              </w:rPr>
              <w:t>三、交货地点：采购人指定地点（南宁市第四人民医院）。</w:t>
            </w:r>
          </w:p>
          <w:p w:rsidR="004225B4" w:rsidRPr="001F465A" w:rsidRDefault="007C6CC8">
            <w:pPr>
              <w:ind w:firstLineChars="200" w:firstLine="420"/>
              <w:rPr>
                <w:rFonts w:ascii="宋体" w:hAnsi="宋体"/>
                <w:szCs w:val="21"/>
              </w:rPr>
            </w:pPr>
            <w:r w:rsidRPr="001F465A">
              <w:rPr>
                <w:rFonts w:ascii="宋体" w:hAnsi="宋体" w:hint="eastAsia"/>
                <w:szCs w:val="21"/>
              </w:rPr>
              <w:t>四、交货方式：现场交货</w:t>
            </w:r>
          </w:p>
          <w:p w:rsidR="004225B4" w:rsidRPr="001F465A" w:rsidRDefault="007C6CC8">
            <w:pPr>
              <w:ind w:firstLineChars="200" w:firstLine="420"/>
              <w:rPr>
                <w:rFonts w:ascii="宋体" w:hAnsi="宋体"/>
                <w:szCs w:val="21"/>
              </w:rPr>
            </w:pPr>
            <w:r w:rsidRPr="001F465A">
              <w:rPr>
                <w:rFonts w:ascii="宋体" w:hAnsi="宋体" w:hint="eastAsia"/>
                <w:szCs w:val="21"/>
              </w:rPr>
              <w:t>五、售后服务要求：</w:t>
            </w:r>
          </w:p>
          <w:p w:rsidR="004225B4" w:rsidRPr="001F465A" w:rsidRDefault="007C6CC8">
            <w:pPr>
              <w:ind w:firstLineChars="200" w:firstLine="420"/>
              <w:rPr>
                <w:rFonts w:ascii="宋体" w:hAnsi="宋体"/>
                <w:szCs w:val="21"/>
              </w:rPr>
            </w:pPr>
            <w:r w:rsidRPr="001F465A">
              <w:rPr>
                <w:rFonts w:ascii="宋体" w:hAnsi="宋体" w:hint="eastAsia"/>
                <w:szCs w:val="21"/>
              </w:rPr>
              <w:t>★1. 质量保证期：不少于1年（</w:t>
            </w:r>
            <w:proofErr w:type="gramStart"/>
            <w:r w:rsidRPr="001F465A">
              <w:rPr>
                <w:rFonts w:ascii="宋体" w:hAnsi="宋体" w:hint="eastAsia"/>
                <w:szCs w:val="21"/>
              </w:rPr>
              <w:t>自设备</w:t>
            </w:r>
            <w:proofErr w:type="gramEnd"/>
            <w:r w:rsidRPr="001F465A">
              <w:rPr>
                <w:rFonts w:ascii="宋体" w:hAnsi="宋体" w:hint="eastAsia"/>
                <w:szCs w:val="21"/>
              </w:rPr>
              <w:t>验收合格之日起）。质量保证期内免费上门维修、更换配件；质量保证期满后提供终身维护，优惠提供零配件进行维修。</w:t>
            </w:r>
          </w:p>
          <w:p w:rsidR="004225B4" w:rsidRPr="001F465A" w:rsidRDefault="007C6CC8">
            <w:pPr>
              <w:ind w:firstLineChars="200" w:firstLine="420"/>
              <w:rPr>
                <w:rFonts w:ascii="宋体" w:hAnsi="宋体"/>
                <w:szCs w:val="21"/>
              </w:rPr>
            </w:pPr>
            <w:r w:rsidRPr="001F465A">
              <w:rPr>
                <w:rFonts w:ascii="宋体" w:hAnsi="宋体" w:hint="eastAsia"/>
                <w:szCs w:val="21"/>
              </w:rPr>
              <w:t>2.按厂家承诺实行“三包”； 免费送货到需</w:t>
            </w:r>
            <w:proofErr w:type="gramStart"/>
            <w:r w:rsidRPr="001F465A">
              <w:rPr>
                <w:rFonts w:ascii="宋体" w:hAnsi="宋体" w:hint="eastAsia"/>
                <w:szCs w:val="21"/>
              </w:rPr>
              <w:t>货方</w:t>
            </w:r>
            <w:proofErr w:type="gramEnd"/>
            <w:r w:rsidRPr="001F465A">
              <w:rPr>
                <w:rFonts w:ascii="宋体" w:hAnsi="宋体" w:hint="eastAsia"/>
                <w:szCs w:val="21"/>
              </w:rPr>
              <w:t>指定地点，免费协助采购单位进行安装场地设计，免费安装、调试，安装应符合国家行业相关标准、规范及规定。</w:t>
            </w:r>
          </w:p>
          <w:p w:rsidR="004225B4" w:rsidRPr="001F465A" w:rsidRDefault="007C6CC8">
            <w:pPr>
              <w:ind w:firstLineChars="200" w:firstLine="420"/>
              <w:rPr>
                <w:rFonts w:ascii="宋体" w:hAnsi="宋体"/>
                <w:szCs w:val="21"/>
              </w:rPr>
            </w:pPr>
            <w:r w:rsidRPr="001F465A">
              <w:rPr>
                <w:rFonts w:ascii="宋体" w:hAnsi="宋体" w:hint="eastAsia"/>
                <w:szCs w:val="21"/>
              </w:rPr>
              <w:t>3.中标人须提供针对不同岗位人员的系统培训和上岗人员的操作培训，确保使用设备的所有工作人员熟练掌握，保证使用人员正常操作设备的各种功能。此项所产生的费用已包含在中标价中，</w:t>
            </w:r>
            <w:proofErr w:type="gramStart"/>
            <w:r w:rsidRPr="001F465A">
              <w:rPr>
                <w:rFonts w:ascii="宋体" w:hAnsi="宋体" w:hint="eastAsia"/>
                <w:szCs w:val="21"/>
              </w:rPr>
              <w:t>不</w:t>
            </w:r>
            <w:proofErr w:type="gramEnd"/>
            <w:r w:rsidRPr="001F465A">
              <w:rPr>
                <w:rFonts w:ascii="宋体" w:hAnsi="宋体" w:hint="eastAsia"/>
                <w:szCs w:val="21"/>
              </w:rPr>
              <w:t>另行支付。</w:t>
            </w:r>
          </w:p>
          <w:p w:rsidR="004225B4" w:rsidRPr="001F465A" w:rsidRDefault="007C6CC8">
            <w:pPr>
              <w:ind w:firstLineChars="200" w:firstLine="420"/>
              <w:rPr>
                <w:rFonts w:ascii="宋体" w:hAnsi="宋体"/>
                <w:szCs w:val="21"/>
              </w:rPr>
            </w:pPr>
            <w:r w:rsidRPr="001F465A">
              <w:rPr>
                <w:rFonts w:ascii="宋体" w:hAnsi="宋体" w:hint="eastAsia"/>
                <w:szCs w:val="21"/>
              </w:rPr>
              <w:t>4.故障响应时间：开机率≥98 %，仪器故障要求12小时内应答，24小时形成解决方案。广西区内有厂家售后服务人员，并开通服务热线，全年提供24</w:t>
            </w:r>
            <w:r w:rsidR="00F41B8A">
              <w:rPr>
                <w:rFonts w:ascii="宋体" w:hAnsi="宋体" w:hint="eastAsia"/>
                <w:szCs w:val="21"/>
              </w:rPr>
              <w:t>小时技术咨询服务。设备</w:t>
            </w:r>
            <w:r w:rsidRPr="001F465A">
              <w:rPr>
                <w:rFonts w:ascii="宋体" w:hAnsi="宋体" w:hint="eastAsia"/>
                <w:szCs w:val="21"/>
              </w:rPr>
              <w:t>发生故障时接到通知后2小时内响应，24小时内到达现场维修；最长48小时内必须排除故障。</w:t>
            </w:r>
          </w:p>
          <w:p w:rsidR="004225B4" w:rsidRPr="001F465A" w:rsidRDefault="007C6CC8">
            <w:pPr>
              <w:ind w:firstLineChars="200" w:firstLine="420"/>
              <w:rPr>
                <w:rFonts w:ascii="宋体" w:hAnsi="宋体"/>
                <w:szCs w:val="21"/>
              </w:rPr>
            </w:pPr>
            <w:r w:rsidRPr="001F465A">
              <w:rPr>
                <w:rFonts w:ascii="宋体" w:hAnsi="宋体" w:hint="eastAsia"/>
                <w:szCs w:val="21"/>
              </w:rPr>
              <w:t>5.进行定期回访以及对设备保养。为保证设备正常运行，中标人应在中国境内方便的地方设置备件库，存入所有必须的备件，并保证5年以上的供应期。</w:t>
            </w:r>
          </w:p>
          <w:p w:rsidR="004225B4" w:rsidRPr="001F465A" w:rsidRDefault="007C6CC8">
            <w:pPr>
              <w:ind w:firstLineChars="200" w:firstLine="420"/>
              <w:rPr>
                <w:rFonts w:ascii="宋体" w:hAnsi="宋体"/>
                <w:szCs w:val="21"/>
              </w:rPr>
            </w:pPr>
            <w:r w:rsidRPr="001F465A">
              <w:rPr>
                <w:rFonts w:ascii="宋体" w:hAnsi="宋体" w:hint="eastAsia"/>
                <w:szCs w:val="21"/>
              </w:rPr>
              <w:t>6.</w:t>
            </w:r>
            <w:r w:rsidR="002E0BA0" w:rsidRPr="002E0BA0">
              <w:rPr>
                <w:rFonts w:ascii="宋体" w:hAnsi="宋体" w:hint="eastAsia"/>
                <w:szCs w:val="21"/>
              </w:rPr>
              <w:t xml:space="preserve"> 中标人应保证提供全新的设备和具有完整的安装、运行、维护资料的合格产品</w:t>
            </w:r>
            <w:r w:rsidRPr="001F465A">
              <w:rPr>
                <w:rFonts w:ascii="宋体" w:hAnsi="宋体" w:hint="eastAsia"/>
                <w:szCs w:val="21"/>
              </w:rPr>
              <w:t>。</w:t>
            </w:r>
          </w:p>
          <w:p w:rsidR="004225B4" w:rsidRPr="001F465A" w:rsidRDefault="007C6CC8">
            <w:pPr>
              <w:ind w:firstLineChars="200" w:firstLine="420"/>
              <w:rPr>
                <w:rFonts w:ascii="宋体" w:hAnsi="宋体"/>
                <w:szCs w:val="21"/>
              </w:rPr>
            </w:pPr>
            <w:r w:rsidRPr="001F465A">
              <w:rPr>
                <w:rFonts w:ascii="宋体" w:hAnsi="宋体" w:hint="eastAsia"/>
                <w:szCs w:val="21"/>
              </w:rPr>
              <w:t>7.投标人承诺如中标后在广西地区设有固定的售后服务点（提供详细地址、技术人员名单、联系电话）和设备，并配备受过专业培训的售后服务人员。</w:t>
            </w:r>
          </w:p>
          <w:p w:rsidR="004225B4" w:rsidRPr="001F465A" w:rsidRDefault="007C6CC8">
            <w:pPr>
              <w:ind w:firstLineChars="200" w:firstLine="420"/>
              <w:rPr>
                <w:rFonts w:ascii="宋体" w:hAnsi="宋体"/>
                <w:szCs w:val="21"/>
              </w:rPr>
            </w:pPr>
            <w:r w:rsidRPr="001F465A">
              <w:rPr>
                <w:rFonts w:ascii="宋体" w:hAnsi="宋体" w:hint="eastAsia"/>
                <w:szCs w:val="21"/>
              </w:rPr>
              <w:t xml:space="preserve">8.其余按竞标人承诺进行。      </w:t>
            </w:r>
          </w:p>
          <w:p w:rsidR="004225B4" w:rsidRPr="001F465A" w:rsidRDefault="007C6CC8">
            <w:pPr>
              <w:ind w:firstLineChars="200" w:firstLine="420"/>
              <w:rPr>
                <w:rFonts w:ascii="宋体" w:hAnsi="宋体"/>
                <w:szCs w:val="21"/>
              </w:rPr>
            </w:pPr>
            <w:r w:rsidRPr="001F465A">
              <w:rPr>
                <w:rFonts w:ascii="宋体" w:hAnsi="宋体" w:hint="eastAsia"/>
                <w:szCs w:val="21"/>
              </w:rPr>
              <w:t>六、验收条件及标准</w:t>
            </w:r>
          </w:p>
          <w:p w:rsidR="004225B4" w:rsidRPr="001F465A" w:rsidRDefault="007C6CC8">
            <w:pPr>
              <w:ind w:firstLineChars="200" w:firstLine="420"/>
              <w:rPr>
                <w:rFonts w:ascii="宋体" w:hAnsi="宋体"/>
                <w:szCs w:val="21"/>
              </w:rPr>
            </w:pPr>
            <w:r w:rsidRPr="001F465A">
              <w:rPr>
                <w:rFonts w:ascii="宋体" w:hAnsi="宋体" w:hint="eastAsia"/>
                <w:szCs w:val="21"/>
              </w:rPr>
              <w:t>根据采购文件上的技术规格要求和国家有关质量标准进行现场初步验收，外观、说明书符合采购文件技术要求的，给予签收，初步验收不合格的不予签收。</w:t>
            </w:r>
          </w:p>
          <w:p w:rsidR="004225B4" w:rsidRPr="001F465A" w:rsidRDefault="007C6CC8">
            <w:pPr>
              <w:ind w:firstLineChars="200" w:firstLine="420"/>
              <w:rPr>
                <w:rFonts w:ascii="宋体" w:hAnsi="宋体"/>
                <w:szCs w:val="21"/>
              </w:rPr>
            </w:pPr>
            <w:r w:rsidRPr="001F465A">
              <w:rPr>
                <w:rFonts w:ascii="宋体" w:hAnsi="宋体" w:hint="eastAsia"/>
                <w:szCs w:val="21"/>
              </w:rPr>
              <w:t>七、验收方法及方案：采购人根据采购文件上的技术规格要求和国家有关质量标准进行现场验收。</w:t>
            </w:r>
          </w:p>
          <w:p w:rsidR="004225B4" w:rsidRPr="001F465A" w:rsidRDefault="007C6CC8">
            <w:pPr>
              <w:ind w:firstLineChars="200" w:firstLine="420"/>
              <w:rPr>
                <w:rFonts w:ascii="宋体" w:hAnsi="宋体"/>
                <w:szCs w:val="21"/>
              </w:rPr>
            </w:pPr>
            <w:r w:rsidRPr="001F465A">
              <w:rPr>
                <w:rFonts w:ascii="宋体" w:hAnsi="宋体" w:hint="eastAsia"/>
                <w:szCs w:val="21"/>
              </w:rPr>
              <w:t>★八、竞标报价为采购人指定地点的现场交货价，包括：</w:t>
            </w:r>
          </w:p>
          <w:p w:rsidR="004225B4" w:rsidRPr="001F465A" w:rsidRDefault="007C6CC8">
            <w:pPr>
              <w:ind w:firstLineChars="200" w:firstLine="420"/>
              <w:rPr>
                <w:rFonts w:ascii="宋体" w:hAnsi="宋体"/>
                <w:szCs w:val="21"/>
              </w:rPr>
            </w:pPr>
            <w:r w:rsidRPr="001F465A">
              <w:rPr>
                <w:rFonts w:ascii="宋体" w:hAnsi="宋体" w:hint="eastAsia"/>
                <w:szCs w:val="21"/>
              </w:rPr>
              <w:t>（1）货物的价格；</w:t>
            </w:r>
          </w:p>
          <w:p w:rsidR="004225B4" w:rsidRPr="001F465A" w:rsidRDefault="007C6CC8">
            <w:pPr>
              <w:ind w:firstLineChars="200" w:firstLine="420"/>
              <w:rPr>
                <w:rFonts w:ascii="宋体" w:hAnsi="宋体"/>
                <w:szCs w:val="21"/>
              </w:rPr>
            </w:pPr>
            <w:r w:rsidRPr="001F465A">
              <w:rPr>
                <w:rFonts w:ascii="宋体" w:hAnsi="宋体" w:hint="eastAsia"/>
                <w:szCs w:val="21"/>
              </w:rPr>
              <w:t>（2）货物的标准附件、备品备件、专用工具的价格；</w:t>
            </w:r>
          </w:p>
          <w:p w:rsidR="004225B4" w:rsidRPr="001F465A" w:rsidRDefault="007C6CC8">
            <w:pPr>
              <w:ind w:firstLineChars="200" w:firstLine="420"/>
              <w:rPr>
                <w:rFonts w:ascii="宋体" w:hAnsi="宋体"/>
                <w:szCs w:val="21"/>
              </w:rPr>
            </w:pPr>
            <w:r w:rsidRPr="001F465A">
              <w:rPr>
                <w:rFonts w:ascii="宋体" w:hAnsi="宋体" w:hint="eastAsia"/>
                <w:szCs w:val="21"/>
              </w:rPr>
              <w:t>（3）运输、调试、培训、安装、技术支持、售后服务等费用；</w:t>
            </w:r>
          </w:p>
          <w:p w:rsidR="004225B4" w:rsidRPr="001F465A" w:rsidRDefault="007C6CC8">
            <w:pPr>
              <w:ind w:firstLineChars="200" w:firstLine="420"/>
              <w:rPr>
                <w:rFonts w:ascii="宋体" w:hAnsi="宋体"/>
                <w:szCs w:val="21"/>
              </w:rPr>
            </w:pPr>
            <w:r w:rsidRPr="001F465A">
              <w:rPr>
                <w:rFonts w:ascii="宋体" w:hAnsi="宋体" w:hint="eastAsia"/>
                <w:szCs w:val="21"/>
              </w:rPr>
              <w:t>（4）必要的保险费用和各项税费。</w:t>
            </w:r>
          </w:p>
          <w:p w:rsidR="004225B4" w:rsidRPr="001F465A" w:rsidRDefault="007C6CC8">
            <w:pPr>
              <w:ind w:firstLineChars="200" w:firstLine="420"/>
              <w:rPr>
                <w:rFonts w:ascii="宋体" w:hAnsi="宋体"/>
                <w:szCs w:val="21"/>
              </w:rPr>
            </w:pPr>
            <w:r w:rsidRPr="001F465A">
              <w:rPr>
                <w:rFonts w:ascii="宋体" w:hAnsi="宋体" w:hint="eastAsia"/>
                <w:szCs w:val="21"/>
              </w:rPr>
              <w:t>九、本项目无预付款，供应商交货完毕并验收合格后，一次性支付合同款。</w:t>
            </w:r>
          </w:p>
          <w:p w:rsidR="004225B4" w:rsidRPr="001F465A" w:rsidRDefault="007C6CC8">
            <w:pPr>
              <w:ind w:firstLineChars="200" w:firstLine="420"/>
              <w:rPr>
                <w:rFonts w:ascii="宋体" w:hAnsi="宋体"/>
                <w:szCs w:val="21"/>
              </w:rPr>
            </w:pPr>
            <w:r w:rsidRPr="001F465A">
              <w:rPr>
                <w:rFonts w:ascii="宋体" w:hAnsi="宋体" w:hint="eastAsia"/>
                <w:szCs w:val="21"/>
              </w:rPr>
              <w:t>★十、本项目所采购货物如需执行国家相关标准、行业标准、地方标准要求时，应执行</w:t>
            </w:r>
          </w:p>
        </w:tc>
      </w:tr>
    </w:tbl>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4225B4">
      <w:pPr>
        <w:pStyle w:val="a6"/>
        <w:jc w:val="left"/>
        <w:outlineLvl w:val="0"/>
        <w:rPr>
          <w:rFonts w:ascii="Times New Roman" w:hAnsi="Times New Roman"/>
          <w:b/>
          <w:szCs w:val="21"/>
        </w:rPr>
      </w:pPr>
    </w:p>
    <w:p w:rsidR="004225B4" w:rsidRPr="001F465A" w:rsidRDefault="007C6CC8">
      <w:pPr>
        <w:pStyle w:val="a6"/>
        <w:jc w:val="center"/>
        <w:outlineLvl w:val="0"/>
        <w:rPr>
          <w:rFonts w:ascii="Times New Roman" w:hAnsi="Times New Roman"/>
          <w:b/>
          <w:sz w:val="36"/>
        </w:rPr>
      </w:pPr>
      <w:r w:rsidRPr="001F465A">
        <w:rPr>
          <w:rFonts w:ascii="Times New Roman" w:hAnsi="Times New Roman" w:hint="eastAsia"/>
          <w:b/>
          <w:sz w:val="36"/>
        </w:rPr>
        <w:lastRenderedPageBreak/>
        <w:t>第三章评标方法</w:t>
      </w:r>
      <w:bookmarkEnd w:id="38"/>
    </w:p>
    <w:p w:rsidR="004225B4" w:rsidRPr="001F465A" w:rsidRDefault="007C6CC8">
      <w:pPr>
        <w:pStyle w:val="a6"/>
        <w:jc w:val="center"/>
        <w:rPr>
          <w:rFonts w:ascii="Times New Roman" w:hAnsi="Times New Roman"/>
          <w:b/>
          <w:sz w:val="30"/>
          <w:szCs w:val="30"/>
        </w:rPr>
      </w:pPr>
      <w:r w:rsidRPr="001F465A">
        <w:rPr>
          <w:rFonts w:ascii="Times New Roman" w:hAnsi="Times New Roman" w:hint="eastAsia"/>
          <w:b/>
          <w:sz w:val="30"/>
          <w:szCs w:val="30"/>
        </w:rPr>
        <w:t>适用于</w:t>
      </w:r>
      <w:r w:rsidRPr="001F465A">
        <w:rPr>
          <w:rFonts w:ascii="Times New Roman" w:hAnsi="Times New Roman" w:hint="eastAsia"/>
          <w:b/>
          <w:sz w:val="30"/>
          <w:szCs w:val="30"/>
        </w:rPr>
        <w:t>A</w:t>
      </w:r>
      <w:r w:rsidRPr="001F465A">
        <w:rPr>
          <w:rFonts w:ascii="Times New Roman" w:hAnsi="Times New Roman" w:hint="eastAsia"/>
          <w:b/>
          <w:sz w:val="30"/>
          <w:szCs w:val="30"/>
        </w:rPr>
        <w:t>分标</w:t>
      </w:r>
    </w:p>
    <w:p w:rsidR="004225B4" w:rsidRPr="001F465A" w:rsidRDefault="007C6CC8">
      <w:pPr>
        <w:pStyle w:val="a6"/>
        <w:jc w:val="center"/>
        <w:rPr>
          <w:rFonts w:ascii="Times New Roman" w:hAnsi="Times New Roman"/>
          <w:b/>
          <w:sz w:val="30"/>
          <w:szCs w:val="30"/>
        </w:rPr>
      </w:pPr>
      <w:r w:rsidRPr="001F465A">
        <w:rPr>
          <w:rFonts w:ascii="Times New Roman" w:hAnsi="Times New Roman" w:hint="eastAsia"/>
          <w:b/>
          <w:sz w:val="30"/>
          <w:szCs w:val="30"/>
        </w:rPr>
        <w:t>综合评分法</w:t>
      </w:r>
    </w:p>
    <w:p w:rsidR="004225B4" w:rsidRPr="001F465A" w:rsidRDefault="007C6CC8">
      <w:pPr>
        <w:pStyle w:val="a6"/>
        <w:spacing w:line="360" w:lineRule="auto"/>
        <w:ind w:firstLine="420"/>
      </w:pPr>
      <w:r w:rsidRPr="001F465A">
        <w:rPr>
          <w:rFonts w:hint="eastAsia"/>
        </w:rPr>
        <w:t>一、评标委员会以招标文件为依据，对投标文件进行评审，对投标人的报价文件、技术文件及商务文件等三部分内容按百分制打分，其中价格分30分；技术分45分；商务分25分；诚信分最多扣6分计算。</w:t>
      </w:r>
    </w:p>
    <w:p w:rsidR="004225B4" w:rsidRPr="001F465A" w:rsidRDefault="007C6CC8">
      <w:pPr>
        <w:pStyle w:val="a6"/>
        <w:spacing w:line="360" w:lineRule="auto"/>
        <w:ind w:firstLine="420"/>
      </w:pPr>
      <w:r w:rsidRPr="001F465A">
        <w:rPr>
          <w:rFonts w:hint="eastAsia"/>
          <w:szCs w:val="21"/>
        </w:rPr>
        <w:t>二、评分细则：（按四舍五入取至小数点后四位）</w:t>
      </w:r>
    </w:p>
    <w:p w:rsidR="004225B4" w:rsidRPr="001F465A" w:rsidRDefault="007C6CC8">
      <w:pPr>
        <w:spacing w:line="360" w:lineRule="auto"/>
        <w:ind w:firstLineChars="150" w:firstLine="315"/>
        <w:rPr>
          <w:szCs w:val="21"/>
        </w:rPr>
      </w:pPr>
      <w:r w:rsidRPr="001F465A">
        <w:rPr>
          <w:rFonts w:hint="eastAsia"/>
          <w:szCs w:val="21"/>
        </w:rPr>
        <w:t>1</w:t>
      </w:r>
      <w:r w:rsidRPr="001F465A">
        <w:rPr>
          <w:rFonts w:hint="eastAsia"/>
          <w:szCs w:val="21"/>
        </w:rPr>
        <w:t>、价格分······························································</w:t>
      </w:r>
      <w:r w:rsidRPr="001F465A">
        <w:rPr>
          <w:rFonts w:hint="eastAsia"/>
          <w:szCs w:val="21"/>
          <w:u w:val="single"/>
        </w:rPr>
        <w:t>30</w:t>
      </w:r>
      <w:r w:rsidRPr="001F465A">
        <w:rPr>
          <w:rFonts w:hint="eastAsia"/>
          <w:szCs w:val="21"/>
        </w:rPr>
        <w:t>分</w:t>
      </w:r>
    </w:p>
    <w:p w:rsidR="004225B4" w:rsidRPr="001F465A" w:rsidRDefault="007C6CC8">
      <w:pPr>
        <w:pStyle w:val="a6"/>
        <w:spacing w:line="400" w:lineRule="exact"/>
        <w:ind w:firstLineChars="200" w:firstLine="420"/>
      </w:pPr>
      <w:r w:rsidRPr="001F465A">
        <w:rPr>
          <w:rFonts w:hint="eastAsia"/>
        </w:rPr>
        <w:t>（1）对于非专门面向中小企业的项目，对小型和微型企业产品的价格给予</w:t>
      </w:r>
      <w:r w:rsidRPr="001F465A">
        <w:rPr>
          <w:rFonts w:hint="eastAsia"/>
          <w:shd w:val="pct10" w:color="auto" w:fill="FFFFFF"/>
        </w:rPr>
        <w:t>10%</w:t>
      </w:r>
      <w:r w:rsidRPr="001F465A">
        <w:rPr>
          <w:rFonts w:hint="eastAsia"/>
        </w:rPr>
        <w:t>的价格扣除，扣除后的价格为评标价，即评标价＝投标报价×（1-</w:t>
      </w:r>
      <w:r w:rsidRPr="001F465A">
        <w:rPr>
          <w:rFonts w:hint="eastAsia"/>
          <w:shd w:val="pct10" w:color="auto" w:fill="FFFFFF"/>
        </w:rPr>
        <w:t>10%</w:t>
      </w:r>
      <w:r w:rsidRPr="001F465A">
        <w:rPr>
          <w:rFonts w:hint="eastAsia"/>
        </w:rPr>
        <w:t>）；</w:t>
      </w:r>
      <w:r w:rsidRPr="001F465A">
        <w:rPr>
          <w:rFonts w:hAnsi="宋体" w:hint="eastAsia"/>
          <w:bCs/>
        </w:rPr>
        <w:t>（以投标人按第五章“投标文件格式”要求提供的《报价表》和《</w:t>
      </w:r>
      <w:r w:rsidRPr="001F465A">
        <w:rPr>
          <w:rFonts w:hAnsi="宋体" w:hint="eastAsia"/>
        </w:rPr>
        <w:t>中小企业声明函</w:t>
      </w:r>
      <w:r w:rsidRPr="001F465A">
        <w:rPr>
          <w:rFonts w:hAnsi="宋体" w:hint="eastAsia"/>
          <w:bCs/>
        </w:rPr>
        <w:t>》为评分依据）</w:t>
      </w:r>
    </w:p>
    <w:p w:rsidR="004225B4" w:rsidRPr="001F465A" w:rsidRDefault="007C6CC8">
      <w:pPr>
        <w:pStyle w:val="a6"/>
        <w:spacing w:line="400" w:lineRule="exact"/>
        <w:ind w:firstLineChars="200" w:firstLine="420"/>
        <w:rPr>
          <w:rFonts w:hAnsi="宋体"/>
        </w:rPr>
      </w:pPr>
      <w:r w:rsidRPr="001F465A">
        <w:rPr>
          <w:rFonts w:hint="eastAsia"/>
        </w:rPr>
        <w:t>（2）对</w:t>
      </w:r>
      <w:r w:rsidRPr="001F465A">
        <w:rPr>
          <w:rFonts w:hAnsi="宋体" w:hint="eastAsia"/>
        </w:rPr>
        <w:t>大中型企业和其他自然人、法人或者其他组织与小型、微型企业组成联合体，且联合体协议中约定小型、微型企业的协议合同金额占到联合体协议合同总金额30%以上的，给予</w:t>
      </w:r>
      <w:r w:rsidRPr="001F465A">
        <w:rPr>
          <w:rFonts w:hint="eastAsia"/>
          <w:shd w:val="pct10" w:color="auto" w:fill="FFFFFF"/>
        </w:rPr>
        <w:t>2%</w:t>
      </w:r>
      <w:r w:rsidRPr="001F465A">
        <w:rPr>
          <w:rFonts w:hAnsi="宋体" w:hint="eastAsia"/>
        </w:rPr>
        <w:t>的价格扣除，扣除后的价格为评标价，即评标价＝投标报价×（1-</w:t>
      </w:r>
      <w:r w:rsidRPr="001F465A">
        <w:rPr>
          <w:rFonts w:hint="eastAsia"/>
          <w:shd w:val="pct10" w:color="auto" w:fill="FFFFFF"/>
        </w:rPr>
        <w:t>2%</w:t>
      </w:r>
      <w:r w:rsidRPr="001F465A">
        <w:rPr>
          <w:rFonts w:hAnsi="宋体" w:hint="eastAsia"/>
        </w:rPr>
        <w:t>）；</w:t>
      </w:r>
      <w:r w:rsidRPr="001F465A">
        <w:rPr>
          <w:rFonts w:hAnsi="宋体" w:hint="eastAsia"/>
          <w:bCs/>
        </w:rPr>
        <w:t>（以投标人按第五章“投标文件格式”要求提供的《报价表》、《中小企业声明函》和《联合体协议书》为评分依据）</w:t>
      </w:r>
    </w:p>
    <w:p w:rsidR="004225B4" w:rsidRPr="001F465A" w:rsidRDefault="007C6CC8">
      <w:pPr>
        <w:pStyle w:val="a6"/>
        <w:spacing w:line="400" w:lineRule="exact"/>
        <w:ind w:firstLineChars="200" w:firstLine="420"/>
        <w:rPr>
          <w:rFonts w:hAnsi="宋体"/>
        </w:rPr>
      </w:pPr>
      <w:r w:rsidRPr="001F465A">
        <w:rPr>
          <w:rFonts w:hAnsi="宋体" w:hint="eastAsia"/>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4225B4" w:rsidRPr="001F465A" w:rsidRDefault="007C6CC8">
      <w:pPr>
        <w:pStyle w:val="a6"/>
        <w:spacing w:line="400" w:lineRule="exact"/>
        <w:ind w:firstLineChars="200" w:firstLine="420"/>
        <w:rPr>
          <w:rFonts w:hAnsi="宋体"/>
        </w:rPr>
      </w:pPr>
      <w:r w:rsidRPr="001F465A">
        <w:rPr>
          <w:rFonts w:hAnsi="宋体" w:hint="eastAsia"/>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w:t>
      </w:r>
      <w:proofErr w:type="gramStart"/>
      <w:r w:rsidRPr="001F465A">
        <w:rPr>
          <w:rFonts w:hAnsi="宋体" w:hint="eastAsia"/>
        </w:rPr>
        <w:t>社保证明</w:t>
      </w:r>
      <w:proofErr w:type="gramEnd"/>
      <w:r w:rsidRPr="001F465A">
        <w:rPr>
          <w:rFonts w:hAnsi="宋体" w:hint="eastAsia"/>
        </w:rPr>
        <w:t>。（以投标人按第五章“投标文件格式”要求提供的《报价表》和《残疾人福利性单位声明函》为评分依据）</w:t>
      </w:r>
    </w:p>
    <w:p w:rsidR="004225B4" w:rsidRPr="001F465A" w:rsidRDefault="007C6CC8">
      <w:pPr>
        <w:pStyle w:val="a6"/>
        <w:spacing w:line="400" w:lineRule="exact"/>
        <w:ind w:firstLineChars="200" w:firstLine="420"/>
      </w:pPr>
      <w:r w:rsidRPr="001F465A">
        <w:rPr>
          <w:rFonts w:hAnsi="宋体" w:hint="eastAsia"/>
        </w:rPr>
        <w:t>（5）除上述情况外，评标价＝投标报价；</w:t>
      </w:r>
    </w:p>
    <w:p w:rsidR="004225B4" w:rsidRPr="001F465A" w:rsidRDefault="008C10B8">
      <w:pPr>
        <w:spacing w:line="360" w:lineRule="auto"/>
        <w:ind w:firstLineChars="200" w:firstLine="420"/>
        <w:rPr>
          <w:szCs w:val="21"/>
        </w:rPr>
      </w:pPr>
      <w:r>
        <w:pict>
          <v:shapetype id="_x0000_t202" coordsize="21600,21600" o:spt="202" path="m,l,21600r21600,l21600,xe">
            <v:stroke joinstyle="miter"/>
            <v:path gradientshapeok="t" o:connecttype="rect"/>
          </v:shapetype>
          <v:shape id="Text Box 5" o:spid="_x0000_s1026" type="#_x0000_t202" style="position:absolute;left:0;text-align:left;margin-left:141.75pt;margin-top:23.9pt;width:198pt;height:54.6pt;z-index:-251657216;mso-width-relative:page;mso-height-relative:page" o:gfxdata="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&#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RkAJ1wAAAAoBAAAPAAAAAAAAAAEAIAAAACIAAABk&#10;cnMvZG93bnJldi54bWxQSwECFAAUAAAACACHTuJAGU5gEQcCAAAUBAAADgAAAAAAAAABACAAAAAm&#10;AQAAZHJzL2Uyb0RvYy54bWxQSwUGAAAAAAYABgBZAQAAnwUAAAAA&#10;" filled="f" stroked="f">
            <v:textbox>
              <w:txbxContent>
                <w:p w:rsidR="008C10B8" w:rsidRDefault="008C10B8"/>
                <w:p w:rsidR="008C10B8" w:rsidRDefault="008C10B8">
                  <w:r>
                    <w:rPr>
                      <w:rFonts w:hint="eastAsia"/>
                    </w:rPr>
                    <w:t>投标人最低评标价金额（万元）</w:t>
                  </w:r>
                </w:p>
                <w:p w:rsidR="008C10B8" w:rsidRDefault="008C10B8">
                  <w:pPr>
                    <w:ind w:firstLineChars="50" w:firstLine="105"/>
                  </w:pPr>
                  <w:r>
                    <w:rPr>
                      <w:rFonts w:hint="eastAsia"/>
                    </w:rPr>
                    <w:t>某投标人评标价金额（万元）</w:t>
                  </w:r>
                </w:p>
              </w:txbxContent>
            </v:textbox>
          </v:shape>
        </w:pict>
      </w:r>
      <w:r w:rsidR="007C6CC8" w:rsidRPr="001F465A">
        <w:rPr>
          <w:rFonts w:hAnsi="宋体" w:hint="eastAsia"/>
          <w:szCs w:val="21"/>
        </w:rPr>
        <w:t>（</w:t>
      </w:r>
      <w:r w:rsidR="007C6CC8" w:rsidRPr="001F465A">
        <w:rPr>
          <w:rFonts w:hAnsi="宋体" w:hint="eastAsia"/>
          <w:szCs w:val="21"/>
        </w:rPr>
        <w:t>6</w:t>
      </w:r>
      <w:r w:rsidR="007C6CC8" w:rsidRPr="001F465A">
        <w:rPr>
          <w:rFonts w:hAnsi="宋体" w:hint="eastAsia"/>
          <w:szCs w:val="21"/>
        </w:rPr>
        <w:t>）价格分计算公式：</w:t>
      </w:r>
    </w:p>
    <w:p w:rsidR="004225B4" w:rsidRPr="00A37D37" w:rsidRDefault="004225B4">
      <w:pPr>
        <w:spacing w:line="360" w:lineRule="auto"/>
        <w:ind w:firstLineChars="200" w:firstLine="420"/>
        <w:rPr>
          <w:szCs w:val="21"/>
        </w:rPr>
      </w:pPr>
    </w:p>
    <w:p w:rsidR="004225B4" w:rsidRPr="001F465A" w:rsidRDefault="008C10B8">
      <w:pPr>
        <w:spacing w:line="360" w:lineRule="auto"/>
        <w:ind w:firstLineChars="300" w:firstLine="630"/>
      </w:pPr>
      <w:r>
        <w:pict>
          <v:line id="直线 4" o:spid="_x0000_s1031" style="position:absolute;left:0;text-align:left;z-index:251660288;mso-width-relative:page;mso-height-relative:page" from="126pt,10.4pt" to="324pt,10.4pt" o:gfxdata="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S1ONHWAAAACQEAAA8AAAAAAAAAAQAg&#10;AAAAIgAAAGRycy9kb3ducmV2LnhtbFBLAQIUABQAAAAIAIdO4kBqy8CQ1wEAAKEDAAAOAAAAAAAA&#10;AAEAIAAAACUBAABkcnMvZTJvRG9jLnhtbFBLBQYAAAAABgAGAFkBAABuBQAAAAA=&#10;"/>
        </w:pict>
      </w:r>
      <w:r w:rsidR="007C6CC8" w:rsidRPr="001F465A">
        <w:rPr>
          <w:rFonts w:hint="eastAsia"/>
        </w:rPr>
        <w:t>某投标人价格分</w:t>
      </w:r>
      <w:r w:rsidR="007C6CC8" w:rsidRPr="001F465A">
        <w:t xml:space="preserve">=                      </w:t>
      </w:r>
      <w:r w:rsidR="00A37D37">
        <w:rPr>
          <w:rFonts w:hint="eastAsia"/>
        </w:rPr>
        <w:t xml:space="preserve">                      </w:t>
      </w:r>
      <w:r w:rsidR="007C6CC8" w:rsidRPr="001F465A">
        <w:t xml:space="preserve"> × </w:t>
      </w:r>
      <w:r w:rsidR="007C6CC8" w:rsidRPr="001F465A">
        <w:rPr>
          <w:rFonts w:hint="eastAsia"/>
          <w:u w:val="single"/>
        </w:rPr>
        <w:t>30</w:t>
      </w:r>
      <w:r w:rsidR="007C6CC8" w:rsidRPr="001F465A">
        <w:rPr>
          <w:rFonts w:hint="eastAsia"/>
        </w:rPr>
        <w:t>分</w:t>
      </w:r>
    </w:p>
    <w:p w:rsidR="004225B4" w:rsidRPr="001F465A" w:rsidRDefault="004225B4">
      <w:pPr>
        <w:spacing w:line="360" w:lineRule="auto"/>
        <w:ind w:firstLineChars="200" w:firstLine="420"/>
        <w:rPr>
          <w:szCs w:val="21"/>
        </w:rPr>
      </w:pPr>
    </w:p>
    <w:p w:rsidR="004225B4" w:rsidRPr="001F465A" w:rsidRDefault="007C6CC8">
      <w:pPr>
        <w:spacing w:line="360" w:lineRule="auto"/>
        <w:ind w:firstLineChars="200" w:firstLine="420"/>
        <w:rPr>
          <w:szCs w:val="21"/>
        </w:rPr>
      </w:pPr>
      <w:r w:rsidRPr="001F465A">
        <w:rPr>
          <w:rFonts w:hint="eastAsia"/>
          <w:szCs w:val="21"/>
        </w:rPr>
        <w:t>2</w:t>
      </w:r>
      <w:r w:rsidRPr="001F465A">
        <w:rPr>
          <w:rFonts w:hint="eastAsia"/>
          <w:szCs w:val="21"/>
        </w:rPr>
        <w:t>、技术分·····························································</w:t>
      </w:r>
      <w:r w:rsidRPr="001F465A">
        <w:rPr>
          <w:rFonts w:hint="eastAsia"/>
          <w:szCs w:val="21"/>
        </w:rPr>
        <w:t>45</w:t>
      </w:r>
      <w:r w:rsidRPr="001F465A">
        <w:rPr>
          <w:rFonts w:hint="eastAsia"/>
          <w:szCs w:val="21"/>
        </w:rPr>
        <w:t>分</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ˎ̥" w:eastAsia="宋体" w:hAnsi="ˎ̥" w:cs="宋体" w:hint="eastAsia"/>
          <w:bCs/>
          <w:szCs w:val="21"/>
        </w:rPr>
        <w:t>1.</w:t>
      </w:r>
      <w:r w:rsidRPr="001F465A">
        <w:rPr>
          <w:rFonts w:ascii="ˎ̥" w:eastAsia="宋体" w:hAnsi="ˎ̥" w:cs="宋体" w:hint="eastAsia"/>
          <w:bCs/>
          <w:szCs w:val="21"/>
        </w:rPr>
        <w:t>基本分（满分</w:t>
      </w:r>
      <w:r w:rsidRPr="001F465A">
        <w:rPr>
          <w:rFonts w:ascii="ˎ̥" w:eastAsia="宋体" w:hAnsi="ˎ̥" w:cs="宋体" w:hint="eastAsia"/>
          <w:bCs/>
          <w:szCs w:val="21"/>
        </w:rPr>
        <w:t>25</w:t>
      </w:r>
      <w:r w:rsidRPr="001F465A">
        <w:rPr>
          <w:rFonts w:ascii="ˎ̥" w:eastAsia="宋体" w:hAnsi="ˎ̥" w:cs="宋体" w:hint="eastAsia"/>
          <w:bCs/>
          <w:szCs w:val="21"/>
        </w:rPr>
        <w:t>分）</w:t>
      </w:r>
    </w:p>
    <w:p w:rsidR="004225B4" w:rsidRPr="001F465A" w:rsidRDefault="007C6CC8">
      <w:pPr>
        <w:spacing w:line="360" w:lineRule="exact"/>
        <w:ind w:firstLine="420"/>
        <w:rPr>
          <w:rFonts w:ascii="宋体" w:eastAsia="宋体" w:hAnsi="宋体" w:cs="Times New Roman"/>
          <w:bCs/>
          <w:szCs w:val="21"/>
        </w:rPr>
      </w:pPr>
      <w:r w:rsidRPr="001F465A">
        <w:rPr>
          <w:rFonts w:ascii="宋体" w:eastAsia="宋体" w:hAnsi="宋体" w:cs="Times New Roman" w:hint="eastAsia"/>
          <w:bCs/>
          <w:szCs w:val="21"/>
        </w:rPr>
        <w:t>所投产</w:t>
      </w:r>
      <w:proofErr w:type="gramStart"/>
      <w:r w:rsidRPr="001F465A">
        <w:rPr>
          <w:rFonts w:ascii="宋体" w:eastAsia="宋体" w:hAnsi="宋体" w:cs="Times New Roman" w:hint="eastAsia"/>
          <w:bCs/>
          <w:szCs w:val="21"/>
        </w:rPr>
        <w:t>品满足</w:t>
      </w:r>
      <w:proofErr w:type="gramEnd"/>
      <w:r w:rsidRPr="001F465A">
        <w:rPr>
          <w:rFonts w:ascii="宋体" w:eastAsia="宋体" w:hAnsi="宋体" w:cs="Times New Roman" w:hint="eastAsia"/>
          <w:bCs/>
          <w:szCs w:val="21"/>
        </w:rPr>
        <w:t>采购文件全部技术参数要求的（无偏离）得基本分25分，</w:t>
      </w:r>
      <w:r w:rsidRPr="001F465A">
        <w:rPr>
          <w:rFonts w:ascii="ˎ̥" w:eastAsia="宋体" w:hAnsi="ˎ̥" w:cs="宋体" w:hint="eastAsia"/>
          <w:bCs/>
          <w:szCs w:val="21"/>
        </w:rPr>
        <w:t>非主要技术参数</w:t>
      </w:r>
      <w:r w:rsidRPr="001F465A">
        <w:rPr>
          <w:rFonts w:ascii="宋体" w:eastAsia="宋体" w:hAnsi="宋体" w:cs="Times New Roman" w:hint="eastAsia"/>
          <w:bCs/>
          <w:szCs w:val="21"/>
        </w:rPr>
        <w:t>负偏离一项扣5分，最多扣完本项分值。主要技术参数负偏离作无效投标。</w:t>
      </w:r>
    </w:p>
    <w:p w:rsidR="004225B4" w:rsidRPr="001F465A" w:rsidRDefault="007C6CC8">
      <w:pPr>
        <w:spacing w:line="340" w:lineRule="exact"/>
        <w:ind w:firstLine="420"/>
        <w:rPr>
          <w:rFonts w:ascii="宋体" w:eastAsia="宋体" w:hAnsi="宋体" w:cs="Times New Roman"/>
          <w:bCs/>
          <w:szCs w:val="21"/>
        </w:rPr>
      </w:pPr>
      <w:r w:rsidRPr="001F465A">
        <w:rPr>
          <w:rFonts w:ascii="宋体" w:eastAsia="宋体" w:hAnsi="宋体" w:cs="Times New Roman" w:hint="eastAsia"/>
          <w:bCs/>
          <w:szCs w:val="21"/>
        </w:rPr>
        <w:t>2.货物性能分（满分20分）</w:t>
      </w:r>
    </w:p>
    <w:p w:rsidR="004225B4" w:rsidRPr="001F465A" w:rsidRDefault="007C6CC8">
      <w:pPr>
        <w:spacing w:line="340" w:lineRule="exact"/>
        <w:ind w:firstLine="420"/>
        <w:rPr>
          <w:rFonts w:ascii="宋体" w:eastAsia="宋体" w:hAnsi="宋体" w:cs="Times New Roman"/>
          <w:bCs/>
          <w:szCs w:val="21"/>
        </w:rPr>
      </w:pPr>
      <w:r w:rsidRPr="001F465A">
        <w:rPr>
          <w:rFonts w:ascii="宋体" w:eastAsia="宋体" w:hAnsi="宋体" w:cs="Times New Roman" w:hint="eastAsia"/>
          <w:bCs/>
          <w:szCs w:val="21"/>
        </w:rPr>
        <w:lastRenderedPageBreak/>
        <w:t>技术参数完全满足采购文件的前提下，</w:t>
      </w:r>
      <w:r w:rsidRPr="001F465A">
        <w:rPr>
          <w:rFonts w:ascii="ˎ̥" w:eastAsia="宋体" w:hAnsi="ˎ̥" w:cs="宋体" w:hint="eastAsia"/>
          <w:bCs/>
          <w:szCs w:val="21"/>
        </w:rPr>
        <w:t>主要技术参数</w:t>
      </w:r>
      <w:r w:rsidR="004E6A80">
        <w:rPr>
          <w:rFonts w:ascii="宋体" w:eastAsia="宋体" w:hAnsi="宋体" w:cs="Times New Roman" w:hint="eastAsia"/>
          <w:bCs/>
          <w:szCs w:val="21"/>
        </w:rPr>
        <w:t>每有一项优于采购文件要求且评标时被评标接受的</w:t>
      </w:r>
      <w:r w:rsidRPr="001F465A">
        <w:rPr>
          <w:rFonts w:ascii="宋体" w:eastAsia="宋体" w:hAnsi="宋体" w:cs="Times New Roman" w:hint="eastAsia"/>
          <w:bCs/>
          <w:szCs w:val="21"/>
        </w:rPr>
        <w:t>得4分，满分20分。</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（主要技术参数指货物需求一览表中标注★号的技术需求）</w:t>
      </w:r>
    </w:p>
    <w:p w:rsidR="004225B4" w:rsidRPr="001F465A" w:rsidRDefault="007C6CC8">
      <w:pPr>
        <w:spacing w:line="360" w:lineRule="auto"/>
        <w:ind w:firstLineChars="200" w:firstLine="420"/>
        <w:rPr>
          <w:rFonts w:ascii="宋体" w:eastAsia="宋体" w:hAnsi="宋体" w:cs="宋体"/>
          <w:szCs w:val="21"/>
        </w:rPr>
      </w:pPr>
      <w:r w:rsidRPr="001F465A">
        <w:rPr>
          <w:rFonts w:ascii="宋体" w:eastAsia="宋体" w:hAnsi="宋体" w:cs="宋体" w:hint="eastAsia"/>
          <w:szCs w:val="21"/>
        </w:rPr>
        <w:t>3、商务分······························································25分</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w:t>
      </w:r>
      <w:r w:rsidRPr="001F465A">
        <w:rPr>
          <w:rFonts w:hAnsi="宋体"/>
          <w:szCs w:val="21"/>
        </w:rPr>
        <w:t>1</w:t>
      </w:r>
      <w:r w:rsidRPr="001F465A">
        <w:rPr>
          <w:rFonts w:hAnsi="宋体" w:hint="eastAsia"/>
          <w:szCs w:val="21"/>
        </w:rPr>
        <w:t>）售后服务分（满分7分）</w:t>
      </w:r>
      <w:r w:rsidRPr="001F465A">
        <w:rPr>
          <w:rFonts w:hAnsi="宋体"/>
          <w:szCs w:val="21"/>
        </w:rPr>
        <w:t>(</w:t>
      </w:r>
      <w:r w:rsidRPr="001F465A">
        <w:rPr>
          <w:rFonts w:hAnsi="宋体" w:hint="eastAsia"/>
          <w:szCs w:val="21"/>
        </w:rPr>
        <w:t>本项评分由评标委员会集体讨论确定各投标人授权厂家所属档次，由各评委在档次内独立打分</w:t>
      </w:r>
      <w:r w:rsidRPr="001F465A">
        <w:rPr>
          <w:rFonts w:hAnsi="宋体"/>
          <w:szCs w:val="21"/>
        </w:rPr>
        <w:t>)</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由评委根据投标人或投标产品生产厂家的售后服务方案的定期回访、售后服务人员、接故障通知到达现场的时间、出现质量问题承诺更换时间等条件、及评委认可的其他实质性优惠措施等条件、备件</w:t>
      </w:r>
      <w:proofErr w:type="gramStart"/>
      <w:r w:rsidRPr="001F465A">
        <w:rPr>
          <w:rFonts w:hAnsi="宋体" w:hint="eastAsia"/>
          <w:szCs w:val="21"/>
        </w:rPr>
        <w:t>库综合</w:t>
      </w:r>
      <w:proofErr w:type="gramEnd"/>
      <w:r w:rsidRPr="001F465A">
        <w:rPr>
          <w:rFonts w:hAnsi="宋体" w:hint="eastAsia"/>
          <w:szCs w:val="21"/>
        </w:rPr>
        <w:t>评定：</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一档：</w:t>
      </w:r>
      <w:r w:rsidR="003F54C2" w:rsidRPr="001F465A">
        <w:rPr>
          <w:rFonts w:hAnsi="宋体" w:hint="eastAsia"/>
          <w:szCs w:val="21"/>
        </w:rPr>
        <w:t>售后服务方案简单，有定期回访、售后服务人员、接故障通知到达现场的时间，出现质量问题承诺更换时间等条件</w:t>
      </w:r>
      <w:r w:rsidRPr="001F465A">
        <w:rPr>
          <w:rFonts w:hAnsi="宋体" w:hint="eastAsia"/>
          <w:szCs w:val="21"/>
        </w:rPr>
        <w:t>（1分）；</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二档：售后服务方案良好</w:t>
      </w:r>
      <w:r w:rsidR="003F54C2" w:rsidRPr="001F465A">
        <w:rPr>
          <w:rFonts w:hAnsi="宋体" w:hint="eastAsia"/>
          <w:szCs w:val="21"/>
        </w:rPr>
        <w:t>，有具体的定期回访、售后服务人员名单、接故障通知到达现场的时间，</w:t>
      </w:r>
      <w:r w:rsidR="008F5A04" w:rsidRPr="001F465A">
        <w:rPr>
          <w:rFonts w:hAnsi="宋体" w:hint="eastAsia"/>
          <w:szCs w:val="21"/>
        </w:rPr>
        <w:t>具备全国各主要省份的售后服务网络或服务支持热线</w:t>
      </w:r>
      <w:r w:rsidR="00F41B8A">
        <w:rPr>
          <w:rFonts w:hAnsi="宋体" w:hint="eastAsia"/>
          <w:szCs w:val="21"/>
        </w:rPr>
        <w:t>（4分）</w:t>
      </w:r>
      <w:r w:rsidRPr="001F465A">
        <w:rPr>
          <w:rFonts w:hAnsi="宋体" w:hint="eastAsia"/>
          <w:szCs w:val="21"/>
        </w:rPr>
        <w:t>；</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三档：售后服务方案优秀</w:t>
      </w:r>
      <w:r w:rsidR="008F5A04" w:rsidRPr="001F465A">
        <w:rPr>
          <w:rFonts w:hAnsi="宋体" w:hint="eastAsia"/>
          <w:szCs w:val="21"/>
        </w:rPr>
        <w:t>，</w:t>
      </w:r>
      <w:r w:rsidR="00A4440D" w:rsidRPr="001F465A">
        <w:rPr>
          <w:rFonts w:hAnsi="宋体" w:hint="eastAsia"/>
          <w:szCs w:val="21"/>
        </w:rPr>
        <w:t>有具体的定期回访、售后服务人员名单、</w:t>
      </w:r>
      <w:r w:rsidR="008F5A04" w:rsidRPr="001F465A">
        <w:rPr>
          <w:rFonts w:hAnsi="宋体" w:hint="eastAsia"/>
          <w:szCs w:val="21"/>
        </w:rPr>
        <w:t>接故障通知到达现场的时间、出现质量问题承诺更换时间等条件、及评委认可的其他实质性优惠措施等条件、能提供备件库照片，具备全国各主要省份的售后服务网络和对应的24小时服务支持热线且技术力量能满足维修服务需求的</w:t>
      </w:r>
      <w:r w:rsidRPr="001F465A">
        <w:rPr>
          <w:rFonts w:hAnsi="宋体" w:hint="eastAsia"/>
          <w:szCs w:val="21"/>
        </w:rPr>
        <w:t>（7分）。</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（2） 投标人或投标产品生产厂家通过</w:t>
      </w:r>
      <w:r w:rsidRPr="001F465A">
        <w:rPr>
          <w:rFonts w:hint="eastAsia"/>
          <w:szCs w:val="21"/>
        </w:rPr>
        <w:t>ISO系列国际质量体系认证得</w:t>
      </w:r>
      <w:r w:rsidRPr="001F465A">
        <w:rPr>
          <w:rFonts w:hAnsi="宋体" w:hint="eastAsia"/>
          <w:szCs w:val="21"/>
        </w:rPr>
        <w:t>的得4分；（提交证书复印件）</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（3） 投标人或投标产品生产厂家2015年来获省级（含省级）以上与生产经营有关奖项的得1分；</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（4） 投标人或投标产品生产</w:t>
      </w:r>
      <w:proofErr w:type="gramStart"/>
      <w:r w:rsidRPr="001F465A">
        <w:rPr>
          <w:rFonts w:hAnsi="宋体" w:hint="eastAsia"/>
          <w:szCs w:val="21"/>
        </w:rPr>
        <w:t>产</w:t>
      </w:r>
      <w:proofErr w:type="gramEnd"/>
      <w:r w:rsidRPr="001F465A">
        <w:rPr>
          <w:rFonts w:hAnsi="宋体" w:hint="eastAsia"/>
          <w:szCs w:val="21"/>
        </w:rPr>
        <w:t>商2017年来同类业绩每个得1分，满分1分；</w:t>
      </w:r>
    </w:p>
    <w:p w:rsidR="004225B4" w:rsidRPr="001F465A" w:rsidRDefault="007C6CC8">
      <w:pPr>
        <w:pStyle w:val="a6"/>
        <w:spacing w:line="460" w:lineRule="exact"/>
        <w:ind w:firstLineChars="200" w:firstLine="420"/>
        <w:rPr>
          <w:rFonts w:hAnsi="宋体"/>
          <w:szCs w:val="21"/>
        </w:rPr>
      </w:pPr>
      <w:r w:rsidRPr="001F465A">
        <w:rPr>
          <w:rFonts w:hAnsi="宋体" w:hint="eastAsia"/>
          <w:szCs w:val="21"/>
        </w:rPr>
        <w:t>（5）投标产品获得专利情况：每个专利认证得2分，满分10分（提交投标产品专利认证证明材料复印件）。</w:t>
      </w:r>
    </w:p>
    <w:p w:rsidR="004225B4" w:rsidRPr="001F465A" w:rsidRDefault="007C6CC8">
      <w:pPr>
        <w:spacing w:line="460" w:lineRule="exact"/>
        <w:ind w:firstLineChars="200" w:firstLine="420"/>
        <w:rPr>
          <w:rFonts w:ascii="宋体" w:eastAsia="宋体" w:hAnsi="宋体" w:cs="Times New Roman"/>
          <w:szCs w:val="21"/>
        </w:rPr>
      </w:pPr>
      <w:r w:rsidRPr="001F465A">
        <w:rPr>
          <w:rFonts w:ascii="宋体" w:eastAsia="宋体" w:hAnsi="宋体" w:cs="Times New Roman" w:hint="eastAsia"/>
          <w:szCs w:val="21"/>
        </w:rPr>
        <w:t xml:space="preserve">（6）属于财政部《节能产品政府采购品目清单》内优先采购（清单内未标注“★”的品目）的产品[投标文件中提供有效的认证证书复印件及品目清单（标注出投标产品在品目清单中所属的品目），并加盖供应商公章]，满分0.5分。 </w:t>
      </w:r>
    </w:p>
    <w:p w:rsidR="004225B4" w:rsidRPr="001F465A" w:rsidRDefault="007C6CC8">
      <w:pPr>
        <w:spacing w:line="460" w:lineRule="exact"/>
        <w:ind w:firstLineChars="200" w:firstLine="420"/>
        <w:rPr>
          <w:rFonts w:ascii="宋体" w:eastAsia="宋体" w:hAnsi="宋体" w:cs="Times New Roman"/>
          <w:szCs w:val="21"/>
        </w:rPr>
      </w:pPr>
      <w:r w:rsidRPr="001F465A">
        <w:rPr>
          <w:rFonts w:ascii="宋体" w:eastAsia="宋体" w:hAnsi="宋体" w:cs="Times New Roman" w:hint="eastAsia"/>
          <w:szCs w:val="21"/>
        </w:rPr>
        <w:t xml:space="preserve">（7）属于财政部《环境标志产品政府采购品目清单》内的产品[投标文件中提供有效的认证证书复印件及品目清单（标注出投标产品在品目清单中所属的品目），并加盖供应商公章]，满分 0.5分； </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（8）</w:t>
      </w:r>
      <w:r w:rsidRPr="001F465A">
        <w:rPr>
          <w:rFonts w:ascii="宋体" w:eastAsia="宋体" w:hAnsi="宋体" w:cs="Courier New" w:hint="eastAsia"/>
        </w:rPr>
        <w:t>在同等质量和价格的条件下，</w:t>
      </w:r>
      <w:r w:rsidRPr="001F465A">
        <w:rPr>
          <w:rFonts w:ascii="宋体" w:eastAsia="宋体" w:hAnsi="宋体" w:hint="eastAsia"/>
          <w:bCs/>
        </w:rPr>
        <w:t>使用广西工业产品80%以上的</w:t>
      </w:r>
      <w:r w:rsidRPr="001F465A">
        <w:rPr>
          <w:rFonts w:ascii="宋体" w:eastAsia="宋体" w:hAnsi="宋体" w:hint="eastAsia"/>
          <w:szCs w:val="21"/>
        </w:rPr>
        <w:t>得1分</w:t>
      </w:r>
      <w:r w:rsidRPr="001F465A">
        <w:rPr>
          <w:rFonts w:ascii="宋体" w:eastAsia="宋体" w:hAnsi="宋体" w:hint="eastAsia"/>
          <w:bCs/>
        </w:rPr>
        <w:t>（以投标人按第五章“投标文件格式”要求提供的《广西工业产品声明函》为评分依据）</w:t>
      </w:r>
      <w:r w:rsidRPr="001F465A">
        <w:rPr>
          <w:rFonts w:ascii="宋体" w:eastAsia="宋体" w:hAnsi="宋体" w:hint="eastAsia"/>
          <w:szCs w:val="21"/>
        </w:rPr>
        <w:t>。</w:t>
      </w:r>
    </w:p>
    <w:p w:rsidR="004225B4" w:rsidRPr="001F465A" w:rsidRDefault="007C6CC8">
      <w:pPr>
        <w:pStyle w:val="a6"/>
        <w:spacing w:line="460" w:lineRule="exact"/>
        <w:ind w:firstLineChars="200" w:firstLine="420"/>
        <w:rPr>
          <w:rFonts w:hAnsi="宋体"/>
          <w:bCs/>
          <w:szCs w:val="21"/>
        </w:rPr>
      </w:pPr>
      <w:r w:rsidRPr="001F465A">
        <w:rPr>
          <w:rFonts w:hAnsi="宋体" w:hint="eastAsia"/>
          <w:bCs/>
          <w:szCs w:val="21"/>
        </w:rPr>
        <w:t>4.诚信分</w:t>
      </w:r>
      <w:r w:rsidRPr="001F465A">
        <w:rPr>
          <w:rFonts w:hAnsi="宋体" w:cs="宋体" w:hint="eastAsia"/>
          <w:szCs w:val="21"/>
        </w:rPr>
        <w:t>······························································-6分</w:t>
      </w:r>
    </w:p>
    <w:p w:rsidR="004225B4" w:rsidRPr="001F465A" w:rsidRDefault="007C6CC8">
      <w:pPr>
        <w:pStyle w:val="a6"/>
        <w:spacing w:line="460" w:lineRule="exact"/>
        <w:ind w:firstLineChars="200" w:firstLine="420"/>
        <w:rPr>
          <w:rFonts w:hAnsi="宋体"/>
          <w:bCs/>
          <w:szCs w:val="21"/>
        </w:rPr>
      </w:pPr>
      <w:r w:rsidRPr="001F465A">
        <w:rPr>
          <w:rFonts w:hAnsi="宋体" w:hint="eastAsia"/>
          <w:bCs/>
          <w:szCs w:val="21"/>
        </w:rPr>
        <w:t>(1）投标人在</w:t>
      </w:r>
      <w:proofErr w:type="gramStart"/>
      <w:r w:rsidRPr="001F465A">
        <w:rPr>
          <w:rFonts w:hAnsi="宋体" w:hint="eastAsia"/>
          <w:bCs/>
          <w:szCs w:val="21"/>
        </w:rPr>
        <w:t>截标日前1年内在政府</w:t>
      </w:r>
      <w:proofErr w:type="gramEnd"/>
      <w:r w:rsidRPr="001F465A">
        <w:rPr>
          <w:rFonts w:hAnsi="宋体" w:hint="eastAsia"/>
          <w:bCs/>
          <w:szCs w:val="21"/>
        </w:rPr>
        <w:t>采购活动中存在违约违规情形的（以财政部门出具的书面材料为评分依据），每次扣除3分，最高扣分6分扣完为止。</w:t>
      </w:r>
    </w:p>
    <w:p w:rsidR="004225B4" w:rsidRPr="001F465A" w:rsidRDefault="007C6CC8">
      <w:pPr>
        <w:pStyle w:val="a6"/>
        <w:spacing w:line="460" w:lineRule="exact"/>
        <w:ind w:firstLine="420"/>
      </w:pPr>
      <w:r w:rsidRPr="001F465A">
        <w:rPr>
          <w:rFonts w:hAnsi="宋体" w:hint="eastAsia"/>
          <w:bCs/>
          <w:szCs w:val="21"/>
        </w:rPr>
        <w:t>（四）总得分＝1＋2＋3＋4</w:t>
      </w:r>
    </w:p>
    <w:p w:rsidR="004225B4" w:rsidRPr="001F465A" w:rsidRDefault="007C6CC8">
      <w:pPr>
        <w:pStyle w:val="a6"/>
        <w:spacing w:line="460" w:lineRule="exact"/>
        <w:ind w:firstLine="420"/>
      </w:pPr>
      <w:r w:rsidRPr="001F465A">
        <w:rPr>
          <w:rFonts w:hint="eastAsia"/>
          <w:bCs/>
        </w:rPr>
        <w:lastRenderedPageBreak/>
        <w:t>（五）</w:t>
      </w:r>
      <w:r w:rsidRPr="001F465A">
        <w:rPr>
          <w:rFonts w:hAnsi="宋体" w:hint="eastAsia"/>
        </w:rPr>
        <w:t>中标标</w:t>
      </w:r>
      <w:r w:rsidRPr="001F465A">
        <w:rPr>
          <w:rFonts w:hint="eastAsia"/>
        </w:rPr>
        <w:t>准：</w:t>
      </w:r>
      <w:r w:rsidRPr="001F465A">
        <w:rPr>
          <w:rFonts w:hint="eastAsia"/>
          <w:bCs/>
        </w:rPr>
        <w:t>评标委员会</w:t>
      </w:r>
      <w:r w:rsidRPr="001F465A">
        <w:rPr>
          <w:rFonts w:hint="eastAsia"/>
        </w:rPr>
        <w:t>将按总得分由高到低排列中标候选供应商顺序（总得分相同时，依次按投标报价低优先、技术分高优先、质量保证期长优先、提交服务成果时间短优先、</w:t>
      </w:r>
      <w:r w:rsidRPr="001F465A">
        <w:rPr>
          <w:rFonts w:hAnsi="宋体" w:cs="宋体" w:hint="eastAsia"/>
        </w:rPr>
        <w:t>处理问题</w:t>
      </w:r>
      <w:r w:rsidRPr="001F465A">
        <w:rPr>
          <w:rFonts w:hint="eastAsia"/>
        </w:rPr>
        <w:t>到达时间短优先的顺序排列），并依照次序确定中标供应商。</w:t>
      </w: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8F5A04" w:rsidRPr="001F465A" w:rsidRDefault="008F5A0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F41B8A" w:rsidRPr="001F465A" w:rsidRDefault="00F41B8A">
      <w:pPr>
        <w:pStyle w:val="a6"/>
        <w:spacing w:line="460" w:lineRule="exact"/>
        <w:ind w:firstLine="420"/>
      </w:pPr>
    </w:p>
    <w:p w:rsidR="004225B4" w:rsidRPr="001F465A" w:rsidRDefault="007C6CC8">
      <w:pPr>
        <w:pStyle w:val="a6"/>
        <w:jc w:val="center"/>
        <w:rPr>
          <w:rFonts w:ascii="Times New Roman" w:hAnsi="Times New Roman"/>
          <w:b/>
          <w:sz w:val="30"/>
          <w:szCs w:val="30"/>
        </w:rPr>
      </w:pPr>
      <w:r w:rsidRPr="001F465A">
        <w:rPr>
          <w:rFonts w:ascii="Times New Roman" w:hAnsi="Times New Roman" w:hint="eastAsia"/>
          <w:b/>
          <w:sz w:val="30"/>
          <w:szCs w:val="30"/>
        </w:rPr>
        <w:lastRenderedPageBreak/>
        <w:t>适用于</w:t>
      </w:r>
      <w:r w:rsidRPr="001F465A">
        <w:rPr>
          <w:rFonts w:ascii="Times New Roman" w:hAnsi="Times New Roman" w:hint="eastAsia"/>
          <w:b/>
          <w:sz w:val="30"/>
          <w:szCs w:val="30"/>
        </w:rPr>
        <w:t>B</w:t>
      </w:r>
      <w:r w:rsidRPr="001F465A">
        <w:rPr>
          <w:rFonts w:ascii="Times New Roman" w:hAnsi="Times New Roman" w:hint="eastAsia"/>
          <w:b/>
          <w:sz w:val="30"/>
          <w:szCs w:val="30"/>
        </w:rPr>
        <w:t>分标</w:t>
      </w:r>
    </w:p>
    <w:p w:rsidR="004225B4" w:rsidRPr="001F465A" w:rsidRDefault="007C6CC8">
      <w:pPr>
        <w:pStyle w:val="a6"/>
        <w:jc w:val="center"/>
        <w:rPr>
          <w:rFonts w:ascii="Times New Roman" w:hAnsi="Times New Roman"/>
          <w:b/>
          <w:sz w:val="30"/>
          <w:szCs w:val="30"/>
        </w:rPr>
      </w:pPr>
      <w:r w:rsidRPr="001F465A">
        <w:rPr>
          <w:rFonts w:ascii="Times New Roman" w:hAnsi="Times New Roman" w:hint="eastAsia"/>
          <w:b/>
          <w:sz w:val="30"/>
          <w:szCs w:val="30"/>
        </w:rPr>
        <w:t>综合评分法</w:t>
      </w:r>
    </w:p>
    <w:p w:rsidR="004225B4" w:rsidRPr="001F465A" w:rsidRDefault="007C6CC8">
      <w:pPr>
        <w:pStyle w:val="a6"/>
        <w:spacing w:line="360" w:lineRule="auto"/>
        <w:ind w:firstLine="420"/>
      </w:pPr>
      <w:r w:rsidRPr="001F465A">
        <w:rPr>
          <w:rFonts w:hint="eastAsia"/>
        </w:rPr>
        <w:t>一、评标委员会以招标文件为依据，对投标文件进行评审，对投标人的报价文件、技术文件及商务文件等三部分内容按百分制打分，其中价格分30分；技术分50分；商务分20分；诚信分最多扣6分计算。</w:t>
      </w:r>
    </w:p>
    <w:p w:rsidR="004225B4" w:rsidRPr="001F465A" w:rsidRDefault="007C6CC8">
      <w:pPr>
        <w:pStyle w:val="a6"/>
        <w:spacing w:line="360" w:lineRule="auto"/>
        <w:ind w:firstLine="420"/>
      </w:pPr>
      <w:r w:rsidRPr="001F465A">
        <w:rPr>
          <w:rFonts w:hint="eastAsia"/>
          <w:szCs w:val="21"/>
        </w:rPr>
        <w:t>二、评分细则：（按四舍五入取至小数点后四位）</w:t>
      </w:r>
    </w:p>
    <w:p w:rsidR="004225B4" w:rsidRPr="001F465A" w:rsidRDefault="007C6CC8">
      <w:pPr>
        <w:spacing w:line="360" w:lineRule="auto"/>
        <w:ind w:firstLineChars="150" w:firstLine="315"/>
        <w:rPr>
          <w:szCs w:val="21"/>
        </w:rPr>
      </w:pPr>
      <w:r w:rsidRPr="001F465A">
        <w:rPr>
          <w:rFonts w:hint="eastAsia"/>
          <w:szCs w:val="21"/>
        </w:rPr>
        <w:t>1</w:t>
      </w:r>
      <w:r w:rsidRPr="001F465A">
        <w:rPr>
          <w:rFonts w:hint="eastAsia"/>
          <w:szCs w:val="21"/>
        </w:rPr>
        <w:t>、价格分······························································</w:t>
      </w:r>
      <w:r w:rsidRPr="001F465A">
        <w:rPr>
          <w:rFonts w:hint="eastAsia"/>
          <w:szCs w:val="21"/>
          <w:u w:val="single"/>
        </w:rPr>
        <w:t>30</w:t>
      </w:r>
      <w:r w:rsidRPr="001F465A">
        <w:rPr>
          <w:rFonts w:hint="eastAsia"/>
          <w:szCs w:val="21"/>
        </w:rPr>
        <w:t>分</w:t>
      </w:r>
    </w:p>
    <w:p w:rsidR="004225B4" w:rsidRPr="001F465A" w:rsidRDefault="007C6CC8">
      <w:pPr>
        <w:pStyle w:val="a6"/>
        <w:spacing w:line="400" w:lineRule="exact"/>
        <w:ind w:firstLineChars="200" w:firstLine="420"/>
      </w:pPr>
      <w:r w:rsidRPr="001F465A">
        <w:rPr>
          <w:rFonts w:hint="eastAsia"/>
        </w:rPr>
        <w:t>（1）对于非专门面向中小企业的项目，对小型和微型企业产品的价格给予</w:t>
      </w:r>
      <w:r w:rsidRPr="001F465A">
        <w:rPr>
          <w:rFonts w:hint="eastAsia"/>
          <w:shd w:val="pct10" w:color="auto" w:fill="FFFFFF"/>
        </w:rPr>
        <w:t>10%</w:t>
      </w:r>
      <w:r w:rsidRPr="001F465A">
        <w:rPr>
          <w:rFonts w:hint="eastAsia"/>
        </w:rPr>
        <w:t>的价格扣除，扣除后的价格为评标价，即评标价＝投标报价×（1-</w:t>
      </w:r>
      <w:r w:rsidRPr="001F465A">
        <w:rPr>
          <w:rFonts w:hint="eastAsia"/>
          <w:shd w:val="pct10" w:color="auto" w:fill="FFFFFF"/>
        </w:rPr>
        <w:t>10%</w:t>
      </w:r>
      <w:r w:rsidRPr="001F465A">
        <w:rPr>
          <w:rFonts w:hint="eastAsia"/>
        </w:rPr>
        <w:t>）；</w:t>
      </w:r>
      <w:r w:rsidRPr="001F465A">
        <w:rPr>
          <w:rFonts w:hAnsi="宋体" w:hint="eastAsia"/>
          <w:bCs/>
        </w:rPr>
        <w:t>（以投标人按第五章“投标文件格式”要求提供的《报价表》和《</w:t>
      </w:r>
      <w:r w:rsidRPr="001F465A">
        <w:rPr>
          <w:rFonts w:hAnsi="宋体" w:hint="eastAsia"/>
        </w:rPr>
        <w:t>中小企业声明函</w:t>
      </w:r>
      <w:r w:rsidRPr="001F465A">
        <w:rPr>
          <w:rFonts w:hAnsi="宋体" w:hint="eastAsia"/>
          <w:bCs/>
        </w:rPr>
        <w:t>》为评分依据）</w:t>
      </w:r>
    </w:p>
    <w:p w:rsidR="004225B4" w:rsidRPr="001F465A" w:rsidRDefault="007C6CC8">
      <w:pPr>
        <w:pStyle w:val="a6"/>
        <w:spacing w:line="400" w:lineRule="exact"/>
        <w:ind w:firstLineChars="200" w:firstLine="420"/>
        <w:rPr>
          <w:rFonts w:hAnsi="宋体"/>
        </w:rPr>
      </w:pPr>
      <w:r w:rsidRPr="001F465A">
        <w:rPr>
          <w:rFonts w:hint="eastAsia"/>
        </w:rPr>
        <w:t>（2）对</w:t>
      </w:r>
      <w:r w:rsidRPr="001F465A">
        <w:rPr>
          <w:rFonts w:hAnsi="宋体" w:hint="eastAsia"/>
        </w:rPr>
        <w:t>大中型企业和其他自然人、法人或者其他组织与小型、微型企业组成联合体，且联合体协议中约定小型、微型企业的协议合同金额占到联合体协议合同总金额30%以上的，给予</w:t>
      </w:r>
      <w:r w:rsidRPr="001F465A">
        <w:rPr>
          <w:rFonts w:hint="eastAsia"/>
          <w:shd w:val="pct10" w:color="auto" w:fill="FFFFFF"/>
        </w:rPr>
        <w:t>2%</w:t>
      </w:r>
      <w:r w:rsidRPr="001F465A">
        <w:rPr>
          <w:rFonts w:hAnsi="宋体" w:hint="eastAsia"/>
        </w:rPr>
        <w:t>的价格扣除，扣除后的价格为评标价，即评标价＝投标报价×（1-</w:t>
      </w:r>
      <w:r w:rsidRPr="001F465A">
        <w:rPr>
          <w:rFonts w:hint="eastAsia"/>
          <w:shd w:val="pct10" w:color="auto" w:fill="FFFFFF"/>
        </w:rPr>
        <w:t>2%</w:t>
      </w:r>
      <w:r w:rsidRPr="001F465A">
        <w:rPr>
          <w:rFonts w:hAnsi="宋体" w:hint="eastAsia"/>
        </w:rPr>
        <w:t>）；</w:t>
      </w:r>
      <w:r w:rsidRPr="001F465A">
        <w:rPr>
          <w:rFonts w:hAnsi="宋体" w:hint="eastAsia"/>
          <w:bCs/>
        </w:rPr>
        <w:t>（以投标人按第五章“投标文件格式”要求提供的《报价表》、《中小企业声明函》和《联合体协议书》为评分依据）</w:t>
      </w:r>
    </w:p>
    <w:p w:rsidR="004225B4" w:rsidRPr="001F465A" w:rsidRDefault="007C6CC8">
      <w:pPr>
        <w:pStyle w:val="a6"/>
        <w:spacing w:line="400" w:lineRule="exact"/>
        <w:ind w:firstLineChars="200" w:firstLine="420"/>
        <w:rPr>
          <w:rFonts w:hAnsi="宋体"/>
        </w:rPr>
      </w:pPr>
      <w:r w:rsidRPr="001F465A">
        <w:rPr>
          <w:rFonts w:hAnsi="宋体" w:hint="eastAsia"/>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4225B4" w:rsidRPr="001F465A" w:rsidRDefault="007C6CC8">
      <w:pPr>
        <w:pStyle w:val="a6"/>
        <w:spacing w:line="400" w:lineRule="exact"/>
        <w:ind w:firstLineChars="200" w:firstLine="420"/>
        <w:rPr>
          <w:rFonts w:hAnsi="宋体"/>
        </w:rPr>
      </w:pPr>
      <w:r w:rsidRPr="001F465A">
        <w:rPr>
          <w:rFonts w:hAnsi="宋体" w:hint="eastAsia"/>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w:t>
      </w:r>
      <w:proofErr w:type="gramStart"/>
      <w:r w:rsidRPr="001F465A">
        <w:rPr>
          <w:rFonts w:hAnsi="宋体" w:hint="eastAsia"/>
        </w:rPr>
        <w:t>社保证明</w:t>
      </w:r>
      <w:proofErr w:type="gramEnd"/>
      <w:r w:rsidRPr="001F465A">
        <w:rPr>
          <w:rFonts w:hAnsi="宋体" w:hint="eastAsia"/>
        </w:rPr>
        <w:t>。（以投标人按第五章“投标文件格式”要求提供的《报价表》和《残疾人福利性单位声明函》为评分依据）</w:t>
      </w:r>
    </w:p>
    <w:p w:rsidR="004225B4" w:rsidRPr="001F465A" w:rsidRDefault="007C6CC8">
      <w:pPr>
        <w:pStyle w:val="a6"/>
        <w:spacing w:line="400" w:lineRule="exact"/>
        <w:ind w:firstLineChars="200" w:firstLine="420"/>
      </w:pPr>
      <w:r w:rsidRPr="001F465A">
        <w:rPr>
          <w:rFonts w:hAnsi="宋体" w:hint="eastAsia"/>
        </w:rPr>
        <w:t>（5）除上述情况外，评标价＝投标报价；</w:t>
      </w:r>
    </w:p>
    <w:p w:rsidR="004225B4" w:rsidRPr="001F465A" w:rsidRDefault="008C10B8">
      <w:pPr>
        <w:spacing w:line="360" w:lineRule="auto"/>
        <w:ind w:firstLineChars="200" w:firstLine="420"/>
        <w:rPr>
          <w:szCs w:val="21"/>
        </w:rPr>
      </w:pPr>
      <w:r>
        <w:pict>
          <v:shape id="_x0000_s1030" type="#_x0000_t202" style="position:absolute;left:0;text-align:left;margin-left:141.75pt;margin-top:23.9pt;width:198pt;height:54.6pt;z-index:-251655168;mso-width-relative:page;mso-height-relative:page" o:gfxdata="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&#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RkAJ1wAAAAoBAAAPAAAAAAAAAAEAIAAAACIAAABk&#10;cnMvZG93bnJldi54bWxQSwECFAAUAAAACACHTuJAYluMSgcCAAAUBAAADgAAAAAAAAABACAAAAAm&#10;AQAAZHJzL2Uyb0RvYy54bWxQSwUGAAAAAAYABgBZAQAAnwUAAAAA&#10;" filled="f" stroked="f">
            <v:textbox>
              <w:txbxContent>
                <w:p w:rsidR="008C10B8" w:rsidRDefault="008C10B8"/>
                <w:p w:rsidR="008C10B8" w:rsidRDefault="008C10B8">
                  <w:r>
                    <w:rPr>
                      <w:rFonts w:hint="eastAsia"/>
                    </w:rPr>
                    <w:t>投标人最低评标价金额（万元）</w:t>
                  </w:r>
                </w:p>
                <w:p w:rsidR="008C10B8" w:rsidRDefault="008C10B8">
                  <w:pPr>
                    <w:ind w:firstLineChars="50" w:firstLine="105"/>
                  </w:pPr>
                  <w:r>
                    <w:rPr>
                      <w:rFonts w:hint="eastAsia"/>
                    </w:rPr>
                    <w:t>某投标人评标价金额（万元）</w:t>
                  </w:r>
                </w:p>
              </w:txbxContent>
            </v:textbox>
          </v:shape>
        </w:pict>
      </w:r>
      <w:r w:rsidR="007C6CC8" w:rsidRPr="001F465A">
        <w:rPr>
          <w:rFonts w:hAnsi="宋体" w:hint="eastAsia"/>
          <w:szCs w:val="21"/>
        </w:rPr>
        <w:t>（</w:t>
      </w:r>
      <w:r w:rsidR="007C6CC8" w:rsidRPr="001F465A">
        <w:rPr>
          <w:rFonts w:hAnsi="宋体" w:hint="eastAsia"/>
          <w:szCs w:val="21"/>
        </w:rPr>
        <w:t>6</w:t>
      </w:r>
      <w:r w:rsidR="007C6CC8" w:rsidRPr="001F465A">
        <w:rPr>
          <w:rFonts w:hAnsi="宋体" w:hint="eastAsia"/>
          <w:szCs w:val="21"/>
        </w:rPr>
        <w:t>）价格分计算公式：</w:t>
      </w:r>
    </w:p>
    <w:p w:rsidR="004225B4" w:rsidRPr="002C609B" w:rsidRDefault="004225B4">
      <w:pPr>
        <w:spacing w:line="360" w:lineRule="auto"/>
        <w:ind w:firstLineChars="200" w:firstLine="420"/>
        <w:rPr>
          <w:szCs w:val="21"/>
        </w:rPr>
      </w:pPr>
    </w:p>
    <w:p w:rsidR="004225B4" w:rsidRPr="001F465A" w:rsidRDefault="008C10B8">
      <w:pPr>
        <w:spacing w:line="360" w:lineRule="auto"/>
        <w:ind w:firstLineChars="300" w:firstLine="630"/>
      </w:pPr>
      <w:r>
        <w:pict>
          <v:line id="_x0000_s1029" style="position:absolute;left:0;text-align:left;z-index:251662336;mso-width-relative:page;mso-height-relative:page" from="126pt,10.4pt" to="324pt,10.4pt" o:gfxdata="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LU40dYAAAAJAQAADwAAAAAAAAABACAA&#10;AAAiAAAAZHJzL2Rvd25yZXYueG1sUEsBAhQAFAAAAAgAh07iQH/QAx7WAQAAoQMAAA4AAAAAAAAA&#10;AQAgAAAAJQEAAGRycy9lMm9Eb2MueG1sUEsFBgAAAAAGAAYAWQEAAG0FAAAAAA==&#10;"/>
        </w:pict>
      </w:r>
      <w:r w:rsidR="007C6CC8" w:rsidRPr="001F465A">
        <w:rPr>
          <w:rFonts w:hint="eastAsia"/>
        </w:rPr>
        <w:t>某投标人价格分</w:t>
      </w:r>
      <w:r w:rsidR="007C6CC8" w:rsidRPr="001F465A">
        <w:t xml:space="preserve">=                       </w:t>
      </w:r>
      <w:r w:rsidR="002C609B">
        <w:rPr>
          <w:rFonts w:hint="eastAsia"/>
        </w:rPr>
        <w:t xml:space="preserve">                     </w:t>
      </w:r>
      <w:r w:rsidR="007C6CC8" w:rsidRPr="001F465A">
        <w:t xml:space="preserve">× </w:t>
      </w:r>
      <w:r w:rsidR="007C6CC8" w:rsidRPr="001F465A">
        <w:rPr>
          <w:rFonts w:hint="eastAsia"/>
          <w:u w:val="single"/>
        </w:rPr>
        <w:t>30</w:t>
      </w:r>
      <w:r w:rsidR="007C6CC8" w:rsidRPr="001F465A">
        <w:rPr>
          <w:rFonts w:hint="eastAsia"/>
        </w:rPr>
        <w:t>分</w:t>
      </w:r>
    </w:p>
    <w:p w:rsidR="004225B4" w:rsidRPr="001F465A" w:rsidRDefault="004225B4">
      <w:pPr>
        <w:pStyle w:val="a6"/>
        <w:spacing w:line="460" w:lineRule="exact"/>
        <w:ind w:firstLine="420"/>
      </w:pPr>
    </w:p>
    <w:p w:rsidR="004225B4" w:rsidRPr="001F465A" w:rsidRDefault="007C6CC8">
      <w:pPr>
        <w:spacing w:line="360" w:lineRule="auto"/>
        <w:ind w:firstLineChars="200" w:firstLine="420"/>
        <w:rPr>
          <w:szCs w:val="21"/>
        </w:rPr>
      </w:pPr>
      <w:r w:rsidRPr="001F465A">
        <w:rPr>
          <w:rFonts w:hint="eastAsia"/>
          <w:szCs w:val="21"/>
        </w:rPr>
        <w:t>2</w:t>
      </w:r>
      <w:r w:rsidRPr="001F465A">
        <w:rPr>
          <w:rFonts w:hint="eastAsia"/>
          <w:szCs w:val="21"/>
        </w:rPr>
        <w:t>、技术分·····························································</w:t>
      </w:r>
      <w:r w:rsidRPr="001F465A">
        <w:rPr>
          <w:rFonts w:hint="eastAsia"/>
          <w:szCs w:val="21"/>
        </w:rPr>
        <w:t>50</w:t>
      </w:r>
      <w:r w:rsidRPr="001F465A">
        <w:rPr>
          <w:rFonts w:hint="eastAsia"/>
          <w:szCs w:val="21"/>
        </w:rPr>
        <w:t>分</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ˎ̥" w:eastAsia="宋体" w:hAnsi="ˎ̥" w:cs="宋体" w:hint="eastAsia"/>
          <w:bCs/>
          <w:szCs w:val="21"/>
        </w:rPr>
        <w:t>（</w:t>
      </w:r>
      <w:r w:rsidRPr="001F465A">
        <w:rPr>
          <w:rFonts w:ascii="ˎ̥" w:eastAsia="宋体" w:hAnsi="ˎ̥" w:cs="宋体" w:hint="eastAsia"/>
          <w:bCs/>
          <w:szCs w:val="21"/>
        </w:rPr>
        <w:t>1</w:t>
      </w:r>
      <w:r w:rsidRPr="001F465A">
        <w:rPr>
          <w:rFonts w:ascii="ˎ̥" w:eastAsia="宋体" w:hAnsi="ˎ̥" w:cs="宋体" w:hint="eastAsia"/>
          <w:bCs/>
          <w:szCs w:val="21"/>
        </w:rPr>
        <w:t>）基本分（满分</w:t>
      </w:r>
      <w:r w:rsidRPr="001F465A">
        <w:rPr>
          <w:rFonts w:ascii="ˎ̥" w:eastAsia="宋体" w:hAnsi="ˎ̥" w:cs="宋体" w:hint="eastAsia"/>
          <w:bCs/>
          <w:szCs w:val="21"/>
        </w:rPr>
        <w:t>30</w:t>
      </w:r>
      <w:r w:rsidRPr="001F465A">
        <w:rPr>
          <w:rFonts w:ascii="ˎ̥" w:eastAsia="宋体" w:hAnsi="ˎ̥" w:cs="宋体" w:hint="eastAsia"/>
          <w:bCs/>
          <w:szCs w:val="21"/>
        </w:rPr>
        <w:t>分）</w:t>
      </w:r>
      <w:r w:rsidRPr="001F465A">
        <w:rPr>
          <w:rFonts w:ascii="ˎ̥" w:eastAsia="宋体" w:hAnsi="ˎ̥" w:cs="宋体" w:hint="eastAsia"/>
          <w:bCs/>
          <w:szCs w:val="21"/>
        </w:rPr>
        <w:t xml:space="preserve">                                    </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宋体" w:eastAsia="宋体" w:hAnsi="宋体" w:cs="Times New Roman" w:hint="eastAsia"/>
          <w:bCs/>
          <w:szCs w:val="21"/>
        </w:rPr>
        <w:t>所投产</w:t>
      </w:r>
      <w:proofErr w:type="gramStart"/>
      <w:r w:rsidRPr="001F465A">
        <w:rPr>
          <w:rFonts w:ascii="宋体" w:eastAsia="宋体" w:hAnsi="宋体" w:cs="Times New Roman" w:hint="eastAsia"/>
          <w:bCs/>
          <w:szCs w:val="21"/>
        </w:rPr>
        <w:t>品满足</w:t>
      </w:r>
      <w:proofErr w:type="gramEnd"/>
      <w:r w:rsidRPr="001F465A">
        <w:rPr>
          <w:rFonts w:ascii="宋体" w:eastAsia="宋体" w:hAnsi="宋体" w:cs="Times New Roman" w:hint="eastAsia"/>
          <w:bCs/>
          <w:szCs w:val="21"/>
        </w:rPr>
        <w:t>采购文件全部技术参数要求的（无偏离）得基本分30分，</w:t>
      </w:r>
      <w:r w:rsidRPr="001F465A">
        <w:rPr>
          <w:rFonts w:ascii="ˎ̥" w:eastAsia="宋体" w:hAnsi="ˎ̥" w:cs="宋体" w:hint="eastAsia"/>
          <w:bCs/>
          <w:szCs w:val="21"/>
        </w:rPr>
        <w:t>非主要技术参数</w:t>
      </w:r>
      <w:r w:rsidRPr="001F465A">
        <w:rPr>
          <w:rFonts w:ascii="宋体" w:eastAsia="宋体" w:hAnsi="宋体" w:cs="Times New Roman" w:hint="eastAsia"/>
          <w:bCs/>
          <w:szCs w:val="21"/>
        </w:rPr>
        <w:t>负偏离一项扣5分，最多扣完本项分值。主要技术参数负偏离作无效投标。</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宋体" w:eastAsia="宋体" w:hAnsi="宋体" w:cs="Times New Roman" w:hint="eastAsia"/>
          <w:bCs/>
          <w:szCs w:val="21"/>
        </w:rPr>
        <w:t>（2）货物性能分（满分20分）</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宋体" w:eastAsia="宋体" w:hAnsi="宋体" w:cs="Times New Roman" w:hint="eastAsia"/>
          <w:bCs/>
          <w:szCs w:val="21"/>
        </w:rPr>
        <w:t>技术参数完全满足招标文件的前提下，</w:t>
      </w:r>
      <w:r w:rsidRPr="001F465A">
        <w:rPr>
          <w:rFonts w:ascii="ˎ̥" w:eastAsia="宋体" w:hAnsi="ˎ̥" w:cs="宋体" w:hint="eastAsia"/>
          <w:bCs/>
          <w:szCs w:val="21"/>
        </w:rPr>
        <w:t>主要技术参数</w:t>
      </w:r>
      <w:r w:rsidRPr="001F465A">
        <w:rPr>
          <w:rFonts w:ascii="宋体" w:eastAsia="宋体" w:hAnsi="宋体" w:cs="Times New Roman" w:hint="eastAsia"/>
          <w:bCs/>
          <w:szCs w:val="21"/>
        </w:rPr>
        <w:t>每有一项优于招标文件要求且评标时被评标接受的得5分，满分20分。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lastRenderedPageBreak/>
        <w:t>（主要技术参数指货物需求一览表中标注★号的技术需求）</w:t>
      </w:r>
    </w:p>
    <w:p w:rsidR="004225B4" w:rsidRPr="001F465A" w:rsidRDefault="007C6CC8">
      <w:pPr>
        <w:spacing w:line="360" w:lineRule="auto"/>
        <w:ind w:firstLineChars="200" w:firstLine="420"/>
        <w:rPr>
          <w:rFonts w:ascii="宋体" w:eastAsia="宋体" w:hAnsi="宋体" w:cs="宋体"/>
          <w:szCs w:val="21"/>
        </w:rPr>
      </w:pPr>
      <w:r w:rsidRPr="001F465A">
        <w:rPr>
          <w:rFonts w:ascii="宋体" w:eastAsia="宋体" w:hAnsi="宋体" w:cs="宋体" w:hint="eastAsia"/>
          <w:szCs w:val="21"/>
        </w:rPr>
        <w:t>3、商务分······························································20分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w:t>
      </w:r>
      <w:r w:rsidRPr="001F465A">
        <w:rPr>
          <w:rFonts w:ascii="宋体" w:eastAsia="宋体" w:hAnsi="宋体"/>
          <w:szCs w:val="21"/>
        </w:rPr>
        <w:t>1</w:t>
      </w:r>
      <w:r w:rsidRPr="001F465A">
        <w:rPr>
          <w:rFonts w:ascii="宋体" w:eastAsia="宋体" w:hAnsi="宋体" w:hint="eastAsia"/>
          <w:szCs w:val="21"/>
        </w:rPr>
        <w:t>）售后服务分（满分14分）</w:t>
      </w:r>
      <w:r w:rsidRPr="001F465A">
        <w:rPr>
          <w:rFonts w:ascii="宋体" w:eastAsia="宋体" w:hAnsi="宋体"/>
          <w:szCs w:val="21"/>
        </w:rPr>
        <w:t>(</w:t>
      </w:r>
      <w:r w:rsidRPr="001F465A">
        <w:rPr>
          <w:rFonts w:ascii="宋体" w:eastAsia="宋体" w:hAnsi="宋体" w:hint="eastAsia"/>
          <w:szCs w:val="21"/>
        </w:rPr>
        <w:t>本项评分由评标委员会集体讨论确定各投标人所属档次，由各评委在档次内独立打分</w:t>
      </w:r>
      <w:r w:rsidRPr="001F465A">
        <w:rPr>
          <w:rFonts w:ascii="宋体" w:eastAsia="宋体" w:hAnsi="宋体"/>
          <w:szCs w:val="21"/>
        </w:rPr>
        <w:t>)</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由评委根据投标人的售后服务方案的定期回访、售后服务人员、接故障通知到达现场的时间、出现质量问题承诺更换时间等条件、及评委认可的其他实质性优惠措施等条件综合评定：</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一档：售后服务方案一般（6分）；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二档：售后服务方案良好（10分）；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三档：售后服务方案优秀（14分）。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（2） 投标人通过</w:t>
      </w:r>
      <w:r w:rsidRPr="001F465A">
        <w:rPr>
          <w:rFonts w:ascii="宋体" w:eastAsia="宋体" w:hAnsi="Courier New" w:hint="eastAsia"/>
          <w:szCs w:val="21"/>
        </w:rPr>
        <w:t>ISO系列国际质量体系认证得</w:t>
      </w:r>
      <w:r w:rsidRPr="001F465A">
        <w:rPr>
          <w:rFonts w:ascii="宋体" w:eastAsia="宋体" w:hAnsi="宋体" w:hint="eastAsia"/>
          <w:szCs w:val="21"/>
        </w:rPr>
        <w:t>的得4分（满分4分）；（提交证书复印件，原件备查）</w:t>
      </w:r>
    </w:p>
    <w:p w:rsidR="004225B4" w:rsidRPr="001F465A" w:rsidRDefault="007C6CC8">
      <w:pPr>
        <w:spacing w:line="460" w:lineRule="exact"/>
        <w:ind w:firstLineChars="200" w:firstLine="420"/>
        <w:rPr>
          <w:rFonts w:ascii="宋体" w:eastAsia="宋体" w:hAnsi="宋体" w:cs="Times New Roman"/>
          <w:szCs w:val="21"/>
        </w:rPr>
      </w:pPr>
      <w:r w:rsidRPr="001F465A">
        <w:rPr>
          <w:rFonts w:ascii="宋体" w:eastAsia="宋体" w:hAnsi="宋体" w:cs="Times New Roman" w:hint="eastAsia"/>
          <w:szCs w:val="21"/>
        </w:rPr>
        <w:t xml:space="preserve">（3）属于财政部《节能产品政府采购品目清单》内优先采购（清单内未标注“★”的品目）的产品[投标文件中提供有效的认证证书复印件及品目清单（标注出投标产品在品目清单中所属的品目），并加盖供应商公章]，满分0.5分。 </w:t>
      </w:r>
    </w:p>
    <w:p w:rsidR="004225B4" w:rsidRPr="001F465A" w:rsidRDefault="007C6CC8">
      <w:pPr>
        <w:spacing w:line="460" w:lineRule="exact"/>
        <w:ind w:firstLineChars="200" w:firstLine="420"/>
        <w:rPr>
          <w:rFonts w:ascii="宋体" w:eastAsia="宋体" w:hAnsi="宋体" w:cs="Times New Roman"/>
          <w:szCs w:val="21"/>
        </w:rPr>
      </w:pPr>
      <w:r w:rsidRPr="001F465A">
        <w:rPr>
          <w:rFonts w:ascii="宋体" w:eastAsia="宋体" w:hAnsi="宋体" w:cs="Times New Roman" w:hint="eastAsia"/>
          <w:szCs w:val="21"/>
        </w:rPr>
        <w:t xml:space="preserve">（4）属于财政部《环境标志产品政府采购品目清单》内的产品[投标文件中提供有效的认证证书复印件及品目清单（标注出投标产品在品目清单中所属的品目），并加盖供应商公章]，满分 0.5分； </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（5）</w:t>
      </w:r>
      <w:r w:rsidRPr="001F465A">
        <w:rPr>
          <w:rFonts w:ascii="宋体" w:eastAsia="宋体" w:hAnsi="宋体" w:cs="Courier New" w:hint="eastAsia"/>
        </w:rPr>
        <w:t>在同等质量和价格的条件下，</w:t>
      </w:r>
      <w:r w:rsidRPr="001F465A">
        <w:rPr>
          <w:rFonts w:ascii="宋体" w:eastAsia="宋体" w:hAnsi="宋体" w:hint="eastAsia"/>
          <w:bCs/>
        </w:rPr>
        <w:t>使用广西工业产品80%以上的</w:t>
      </w:r>
      <w:r w:rsidRPr="001F465A">
        <w:rPr>
          <w:rFonts w:ascii="宋体" w:eastAsia="宋体" w:hAnsi="宋体" w:hint="eastAsia"/>
          <w:szCs w:val="21"/>
        </w:rPr>
        <w:t>得1分</w:t>
      </w:r>
      <w:r w:rsidRPr="001F465A">
        <w:rPr>
          <w:rFonts w:ascii="宋体" w:eastAsia="宋体" w:hAnsi="宋体" w:hint="eastAsia"/>
          <w:bCs/>
        </w:rPr>
        <w:t>（以投标人按第五章“投标文件格式”要求提供的《广西工业产品声明函》为评分依据）</w:t>
      </w:r>
      <w:r w:rsidRPr="001F465A">
        <w:rPr>
          <w:rFonts w:ascii="宋体" w:eastAsia="宋体" w:hAnsi="宋体" w:hint="eastAsia"/>
          <w:szCs w:val="21"/>
        </w:rPr>
        <w:t>。</w:t>
      </w:r>
    </w:p>
    <w:p w:rsidR="004225B4" w:rsidRPr="001F465A" w:rsidRDefault="007C6CC8">
      <w:pPr>
        <w:spacing w:line="460" w:lineRule="exact"/>
        <w:ind w:firstLineChars="200" w:firstLine="420"/>
        <w:rPr>
          <w:rFonts w:ascii="宋体" w:eastAsia="宋体" w:hAnsi="宋体"/>
          <w:bCs/>
          <w:szCs w:val="21"/>
        </w:rPr>
      </w:pPr>
      <w:r w:rsidRPr="001F465A">
        <w:rPr>
          <w:rFonts w:ascii="宋体" w:eastAsia="宋体" w:hAnsi="宋体" w:hint="eastAsia"/>
          <w:bCs/>
          <w:szCs w:val="21"/>
        </w:rPr>
        <w:t>4.诚信分</w:t>
      </w:r>
      <w:r w:rsidRPr="001F465A">
        <w:rPr>
          <w:rFonts w:ascii="宋体" w:eastAsia="宋体" w:hAnsi="宋体" w:cs="宋体" w:hint="eastAsia"/>
          <w:szCs w:val="21"/>
        </w:rPr>
        <w:t>······························································-6分</w:t>
      </w:r>
    </w:p>
    <w:p w:rsidR="004225B4" w:rsidRPr="001F465A" w:rsidRDefault="007C6CC8">
      <w:pPr>
        <w:spacing w:line="460" w:lineRule="exact"/>
        <w:ind w:firstLineChars="200" w:firstLine="420"/>
        <w:rPr>
          <w:rFonts w:ascii="宋体" w:eastAsia="宋体" w:hAnsi="宋体"/>
          <w:bCs/>
          <w:szCs w:val="21"/>
        </w:rPr>
      </w:pPr>
      <w:r w:rsidRPr="001F465A">
        <w:rPr>
          <w:rFonts w:ascii="宋体" w:eastAsia="宋体" w:hAnsi="宋体" w:hint="eastAsia"/>
          <w:bCs/>
          <w:szCs w:val="21"/>
        </w:rPr>
        <w:t>(1）投标人在</w:t>
      </w:r>
      <w:proofErr w:type="gramStart"/>
      <w:r w:rsidRPr="001F465A">
        <w:rPr>
          <w:rFonts w:ascii="宋体" w:eastAsia="宋体" w:hAnsi="宋体" w:hint="eastAsia"/>
          <w:bCs/>
          <w:szCs w:val="21"/>
        </w:rPr>
        <w:t>截标日前1年内在政府</w:t>
      </w:r>
      <w:proofErr w:type="gramEnd"/>
      <w:r w:rsidRPr="001F465A">
        <w:rPr>
          <w:rFonts w:ascii="宋体" w:eastAsia="宋体" w:hAnsi="宋体" w:hint="eastAsia"/>
          <w:bCs/>
          <w:szCs w:val="21"/>
        </w:rPr>
        <w:t>采购活动中存在违约违规情形的（以财政部门出具的书面材料为评分依据），每次扣除3分，最高扣分6分扣完为止。</w:t>
      </w:r>
    </w:p>
    <w:p w:rsidR="004225B4" w:rsidRPr="001F465A" w:rsidRDefault="007C6CC8">
      <w:pPr>
        <w:spacing w:line="460" w:lineRule="exact"/>
        <w:ind w:firstLine="420"/>
        <w:rPr>
          <w:rFonts w:ascii="宋体" w:eastAsia="宋体" w:hAnsi="Courier New"/>
        </w:rPr>
      </w:pPr>
      <w:r w:rsidRPr="001F465A">
        <w:rPr>
          <w:rFonts w:ascii="宋体" w:eastAsia="宋体" w:hAnsi="宋体" w:hint="eastAsia"/>
          <w:bCs/>
          <w:szCs w:val="21"/>
        </w:rPr>
        <w:t>（四）总得分＝1＋2＋3＋4</w:t>
      </w:r>
    </w:p>
    <w:p w:rsidR="004225B4" w:rsidRPr="001F465A" w:rsidRDefault="007C6CC8">
      <w:pPr>
        <w:spacing w:line="460" w:lineRule="exact"/>
        <w:ind w:firstLine="420"/>
        <w:rPr>
          <w:rFonts w:ascii="宋体" w:eastAsia="宋体" w:hAnsi="Courier New"/>
        </w:rPr>
      </w:pPr>
      <w:r w:rsidRPr="001F465A">
        <w:rPr>
          <w:rFonts w:ascii="宋体" w:eastAsia="宋体" w:hAnsi="Courier New" w:hint="eastAsia"/>
          <w:bCs/>
        </w:rPr>
        <w:t>（五）</w:t>
      </w:r>
      <w:r w:rsidRPr="001F465A">
        <w:rPr>
          <w:rFonts w:ascii="宋体" w:eastAsia="宋体" w:hAnsi="宋体" w:hint="eastAsia"/>
        </w:rPr>
        <w:t>中标标</w:t>
      </w:r>
      <w:r w:rsidRPr="001F465A">
        <w:rPr>
          <w:rFonts w:ascii="宋体" w:eastAsia="宋体" w:hAnsi="Courier New" w:hint="eastAsia"/>
        </w:rPr>
        <w:t>准：</w:t>
      </w:r>
      <w:r w:rsidRPr="001F465A">
        <w:rPr>
          <w:rFonts w:ascii="宋体" w:eastAsia="宋体" w:hAnsi="Courier New" w:hint="eastAsia"/>
          <w:bCs/>
        </w:rPr>
        <w:t>评标委员会</w:t>
      </w:r>
      <w:r w:rsidRPr="001F465A">
        <w:rPr>
          <w:rFonts w:ascii="宋体" w:eastAsia="宋体" w:hAnsi="Courier New" w:hint="eastAsia"/>
        </w:rPr>
        <w:t>将按总得分由高到低排列中标候选供应商顺序（总得分相同时，依次按投标报价低优先、技术分高优先、质量保证期长优先、提交服务成果时间短优先、</w:t>
      </w:r>
      <w:r w:rsidRPr="001F465A">
        <w:rPr>
          <w:rFonts w:ascii="宋体" w:eastAsia="宋体" w:hAnsi="宋体" w:cs="宋体" w:hint="eastAsia"/>
        </w:rPr>
        <w:t>处理问题</w:t>
      </w:r>
      <w:r w:rsidRPr="001F465A">
        <w:rPr>
          <w:rFonts w:ascii="宋体" w:eastAsia="宋体" w:hAnsi="Courier New" w:hint="eastAsia"/>
        </w:rPr>
        <w:t>到达时间短优先的顺序排列），并依照次序确定中标供应商。</w:t>
      </w:r>
    </w:p>
    <w:p w:rsidR="004225B4" w:rsidRPr="001F465A" w:rsidRDefault="004225B4">
      <w:pPr>
        <w:spacing w:line="460" w:lineRule="exact"/>
        <w:ind w:firstLine="420"/>
        <w:rPr>
          <w:rFonts w:ascii="宋体" w:eastAsia="宋体" w:hAnsi="Courier New"/>
        </w:rPr>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Default="004225B4">
      <w:pPr>
        <w:pStyle w:val="a6"/>
        <w:spacing w:line="460" w:lineRule="exact"/>
        <w:ind w:firstLine="420"/>
      </w:pPr>
    </w:p>
    <w:p w:rsidR="008E1603" w:rsidRPr="001F465A" w:rsidRDefault="008E1603">
      <w:pPr>
        <w:pStyle w:val="a6"/>
        <w:spacing w:line="460" w:lineRule="exact"/>
        <w:ind w:firstLine="420"/>
      </w:pPr>
    </w:p>
    <w:p w:rsidR="004225B4" w:rsidRPr="001F465A" w:rsidRDefault="004225B4">
      <w:pPr>
        <w:pStyle w:val="a6"/>
        <w:spacing w:line="460" w:lineRule="exact"/>
        <w:ind w:firstLine="420"/>
      </w:pPr>
    </w:p>
    <w:p w:rsidR="004225B4" w:rsidRPr="001F465A" w:rsidRDefault="007C6CC8">
      <w:pPr>
        <w:pStyle w:val="a6"/>
        <w:jc w:val="center"/>
        <w:rPr>
          <w:rFonts w:ascii="Times New Roman" w:hAnsi="Times New Roman"/>
          <w:b/>
          <w:sz w:val="30"/>
          <w:szCs w:val="30"/>
        </w:rPr>
      </w:pPr>
      <w:r w:rsidRPr="001F465A">
        <w:rPr>
          <w:rFonts w:ascii="Times New Roman" w:hAnsi="Times New Roman" w:hint="eastAsia"/>
          <w:b/>
          <w:sz w:val="30"/>
          <w:szCs w:val="30"/>
        </w:rPr>
        <w:lastRenderedPageBreak/>
        <w:t>适用于</w:t>
      </w:r>
      <w:r w:rsidRPr="001F465A">
        <w:rPr>
          <w:rFonts w:ascii="Times New Roman" w:hAnsi="Times New Roman" w:hint="eastAsia"/>
          <w:b/>
          <w:sz w:val="30"/>
          <w:szCs w:val="30"/>
        </w:rPr>
        <w:t>C</w:t>
      </w:r>
      <w:r w:rsidRPr="001F465A">
        <w:rPr>
          <w:rFonts w:ascii="Times New Roman" w:hAnsi="Times New Roman" w:hint="eastAsia"/>
          <w:b/>
          <w:sz w:val="30"/>
          <w:szCs w:val="30"/>
        </w:rPr>
        <w:t>、</w:t>
      </w:r>
      <w:r w:rsidRPr="001F465A">
        <w:rPr>
          <w:rFonts w:ascii="Times New Roman" w:hAnsi="Times New Roman" w:hint="eastAsia"/>
          <w:b/>
          <w:sz w:val="30"/>
          <w:szCs w:val="30"/>
        </w:rPr>
        <w:t>D</w:t>
      </w:r>
      <w:r w:rsidRPr="001F465A">
        <w:rPr>
          <w:rFonts w:ascii="Times New Roman" w:hAnsi="Times New Roman" w:hint="eastAsia"/>
          <w:b/>
          <w:sz w:val="30"/>
          <w:szCs w:val="30"/>
        </w:rPr>
        <w:t>分标</w:t>
      </w:r>
    </w:p>
    <w:p w:rsidR="004225B4" w:rsidRPr="001F465A" w:rsidRDefault="007C6CC8">
      <w:pPr>
        <w:pStyle w:val="a6"/>
        <w:jc w:val="center"/>
        <w:rPr>
          <w:rFonts w:ascii="Times New Roman" w:hAnsi="Times New Roman"/>
          <w:b/>
          <w:sz w:val="30"/>
          <w:szCs w:val="30"/>
        </w:rPr>
      </w:pPr>
      <w:r w:rsidRPr="001F465A">
        <w:rPr>
          <w:rFonts w:ascii="Times New Roman" w:hAnsi="Times New Roman" w:hint="eastAsia"/>
          <w:b/>
          <w:sz w:val="30"/>
          <w:szCs w:val="30"/>
        </w:rPr>
        <w:t>综合评分法</w:t>
      </w:r>
    </w:p>
    <w:p w:rsidR="004225B4" w:rsidRPr="001F465A" w:rsidRDefault="007C6CC8">
      <w:pPr>
        <w:pStyle w:val="a6"/>
        <w:spacing w:line="360" w:lineRule="auto"/>
        <w:ind w:firstLine="420"/>
      </w:pPr>
      <w:r w:rsidRPr="001F465A">
        <w:rPr>
          <w:rFonts w:hint="eastAsia"/>
        </w:rPr>
        <w:t>一、评标委员会以招标文件为依据，对投标文件进行评审，对投标人的报价文件、技术文件及商务文件等三部分内容按百分制打分，其中价格分30分；技术分50分；商务分20分；诚信分最多扣6分计算。</w:t>
      </w:r>
    </w:p>
    <w:p w:rsidR="004225B4" w:rsidRPr="001F465A" w:rsidRDefault="007C6CC8">
      <w:pPr>
        <w:pStyle w:val="a6"/>
        <w:spacing w:line="360" w:lineRule="auto"/>
        <w:ind w:firstLine="420"/>
      </w:pPr>
      <w:r w:rsidRPr="001F465A">
        <w:rPr>
          <w:rFonts w:hint="eastAsia"/>
          <w:szCs w:val="21"/>
        </w:rPr>
        <w:t>二、评分细则：（按四舍五入取至小数点后四位）</w:t>
      </w:r>
    </w:p>
    <w:p w:rsidR="004225B4" w:rsidRPr="001F465A" w:rsidRDefault="007C6CC8">
      <w:pPr>
        <w:spacing w:line="360" w:lineRule="auto"/>
        <w:ind w:firstLineChars="150" w:firstLine="315"/>
        <w:rPr>
          <w:szCs w:val="21"/>
        </w:rPr>
      </w:pPr>
      <w:r w:rsidRPr="001F465A">
        <w:rPr>
          <w:rFonts w:hint="eastAsia"/>
          <w:szCs w:val="21"/>
        </w:rPr>
        <w:t>1</w:t>
      </w:r>
      <w:r w:rsidRPr="001F465A">
        <w:rPr>
          <w:rFonts w:hint="eastAsia"/>
          <w:szCs w:val="21"/>
        </w:rPr>
        <w:t>、价格分······························································</w:t>
      </w:r>
      <w:r w:rsidRPr="001F465A">
        <w:rPr>
          <w:rFonts w:hint="eastAsia"/>
          <w:szCs w:val="21"/>
          <w:u w:val="single"/>
        </w:rPr>
        <w:t>30</w:t>
      </w:r>
      <w:r w:rsidRPr="001F465A">
        <w:rPr>
          <w:rFonts w:hint="eastAsia"/>
          <w:szCs w:val="21"/>
        </w:rPr>
        <w:t>分</w:t>
      </w:r>
    </w:p>
    <w:p w:rsidR="004225B4" w:rsidRPr="001F465A" w:rsidRDefault="007C6CC8">
      <w:pPr>
        <w:pStyle w:val="a6"/>
        <w:spacing w:line="400" w:lineRule="exact"/>
        <w:ind w:firstLineChars="200" w:firstLine="420"/>
      </w:pPr>
      <w:r w:rsidRPr="001F465A">
        <w:rPr>
          <w:rFonts w:hint="eastAsia"/>
        </w:rPr>
        <w:t>（1）对于非专门面向中小企业的项目，对小型和微型企业产品的价格给予</w:t>
      </w:r>
      <w:r w:rsidRPr="001F465A">
        <w:rPr>
          <w:rFonts w:hint="eastAsia"/>
          <w:shd w:val="pct10" w:color="auto" w:fill="FFFFFF"/>
        </w:rPr>
        <w:t>10%</w:t>
      </w:r>
      <w:r w:rsidRPr="001F465A">
        <w:rPr>
          <w:rFonts w:hint="eastAsia"/>
        </w:rPr>
        <w:t>的价格扣除，扣除后的价格为评标价，即评标价＝投标报价×（1-</w:t>
      </w:r>
      <w:r w:rsidRPr="001F465A">
        <w:rPr>
          <w:rFonts w:hint="eastAsia"/>
          <w:shd w:val="pct10" w:color="auto" w:fill="FFFFFF"/>
        </w:rPr>
        <w:t>10%</w:t>
      </w:r>
      <w:r w:rsidRPr="001F465A">
        <w:rPr>
          <w:rFonts w:hint="eastAsia"/>
        </w:rPr>
        <w:t>）；</w:t>
      </w:r>
      <w:r w:rsidRPr="001F465A">
        <w:rPr>
          <w:rFonts w:hAnsi="宋体" w:hint="eastAsia"/>
          <w:bCs/>
        </w:rPr>
        <w:t>（以投标人按第五章“投标文件格式”要求提供的《报价表》和《</w:t>
      </w:r>
      <w:r w:rsidRPr="001F465A">
        <w:rPr>
          <w:rFonts w:hAnsi="宋体" w:hint="eastAsia"/>
        </w:rPr>
        <w:t>中小企业声明函</w:t>
      </w:r>
      <w:r w:rsidRPr="001F465A">
        <w:rPr>
          <w:rFonts w:hAnsi="宋体" w:hint="eastAsia"/>
          <w:bCs/>
        </w:rPr>
        <w:t>》为评分依据）</w:t>
      </w:r>
    </w:p>
    <w:p w:rsidR="004225B4" w:rsidRPr="001F465A" w:rsidRDefault="007C6CC8">
      <w:pPr>
        <w:pStyle w:val="a6"/>
        <w:spacing w:line="400" w:lineRule="exact"/>
        <w:ind w:firstLineChars="200" w:firstLine="420"/>
        <w:rPr>
          <w:rFonts w:hAnsi="宋体"/>
        </w:rPr>
      </w:pPr>
      <w:r w:rsidRPr="001F465A">
        <w:rPr>
          <w:rFonts w:hint="eastAsia"/>
        </w:rPr>
        <w:t>（2）对</w:t>
      </w:r>
      <w:r w:rsidRPr="001F465A">
        <w:rPr>
          <w:rFonts w:hAnsi="宋体" w:hint="eastAsia"/>
        </w:rPr>
        <w:t>大中型企业和其他自然人、法人或者其他组织与小型、微型企业组成联合体，且联合体协议中约定小型、微型企业的协议合同金额占到联合体协议合同总金额30%以上的，给予</w:t>
      </w:r>
      <w:r w:rsidRPr="001F465A">
        <w:rPr>
          <w:rFonts w:hint="eastAsia"/>
          <w:shd w:val="pct10" w:color="auto" w:fill="FFFFFF"/>
        </w:rPr>
        <w:t>2%</w:t>
      </w:r>
      <w:r w:rsidRPr="001F465A">
        <w:rPr>
          <w:rFonts w:hAnsi="宋体" w:hint="eastAsia"/>
        </w:rPr>
        <w:t>的价格扣除，扣除后的价格为评标价，即评标价＝投标报价×（1-</w:t>
      </w:r>
      <w:r w:rsidRPr="001F465A">
        <w:rPr>
          <w:rFonts w:hint="eastAsia"/>
          <w:shd w:val="pct10" w:color="auto" w:fill="FFFFFF"/>
        </w:rPr>
        <w:t>2%</w:t>
      </w:r>
      <w:r w:rsidRPr="001F465A">
        <w:rPr>
          <w:rFonts w:hAnsi="宋体" w:hint="eastAsia"/>
        </w:rPr>
        <w:t>）；</w:t>
      </w:r>
      <w:r w:rsidRPr="001F465A">
        <w:rPr>
          <w:rFonts w:hAnsi="宋体" w:hint="eastAsia"/>
          <w:bCs/>
        </w:rPr>
        <w:t>（以投标人按第五章“投标文件格式”要求提供的《报价表》、《中小企业声明函》和《联合体协议书》为评分依据）</w:t>
      </w:r>
    </w:p>
    <w:p w:rsidR="004225B4" w:rsidRPr="001F465A" w:rsidRDefault="007C6CC8">
      <w:pPr>
        <w:pStyle w:val="a6"/>
        <w:spacing w:line="400" w:lineRule="exact"/>
        <w:ind w:firstLineChars="200" w:firstLine="420"/>
        <w:rPr>
          <w:rFonts w:hAnsi="宋体"/>
        </w:rPr>
      </w:pPr>
      <w:r w:rsidRPr="001F465A">
        <w:rPr>
          <w:rFonts w:hAnsi="宋体" w:hint="eastAsia"/>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4225B4" w:rsidRPr="001F465A" w:rsidRDefault="007C6CC8">
      <w:pPr>
        <w:pStyle w:val="a6"/>
        <w:spacing w:line="400" w:lineRule="exact"/>
        <w:ind w:firstLineChars="200" w:firstLine="420"/>
        <w:rPr>
          <w:rFonts w:hAnsi="宋体"/>
        </w:rPr>
      </w:pPr>
      <w:r w:rsidRPr="001F465A">
        <w:rPr>
          <w:rFonts w:hAnsi="宋体" w:hint="eastAsia"/>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w:t>
      </w:r>
      <w:proofErr w:type="gramStart"/>
      <w:r w:rsidRPr="001F465A">
        <w:rPr>
          <w:rFonts w:hAnsi="宋体" w:hint="eastAsia"/>
        </w:rPr>
        <w:t>社保证明</w:t>
      </w:r>
      <w:proofErr w:type="gramEnd"/>
      <w:r w:rsidRPr="001F465A">
        <w:rPr>
          <w:rFonts w:hAnsi="宋体" w:hint="eastAsia"/>
        </w:rPr>
        <w:t>。（以投标人按第五章“投标文件格式”要求提供的《报价表》和《残疾人福利性单位声明函》为评分依据）</w:t>
      </w:r>
    </w:p>
    <w:p w:rsidR="004225B4" w:rsidRPr="001F465A" w:rsidRDefault="007C6CC8">
      <w:pPr>
        <w:pStyle w:val="a6"/>
        <w:spacing w:line="400" w:lineRule="exact"/>
        <w:ind w:firstLineChars="200" w:firstLine="420"/>
      </w:pPr>
      <w:r w:rsidRPr="001F465A">
        <w:rPr>
          <w:rFonts w:hAnsi="宋体" w:hint="eastAsia"/>
        </w:rPr>
        <w:t>（5）除上述情况外，评标价＝投标报价；</w:t>
      </w:r>
    </w:p>
    <w:p w:rsidR="004225B4" w:rsidRPr="001F465A" w:rsidRDefault="008C10B8">
      <w:pPr>
        <w:spacing w:line="360" w:lineRule="auto"/>
        <w:ind w:firstLineChars="200" w:firstLine="420"/>
        <w:rPr>
          <w:szCs w:val="21"/>
        </w:rPr>
      </w:pPr>
      <w:r>
        <w:pict>
          <v:shape id="_x0000_s1028" type="#_x0000_t202" style="position:absolute;left:0;text-align:left;margin-left:141.75pt;margin-top:23.9pt;width:198pt;height:54.6pt;z-index:-251653120;mso-width-relative:page;mso-height-relative:page" o:gfxdata="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&#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RkAJ1wAAAAoBAAAPAAAAAAAAAAEAIAAAACIAAABk&#10;cnMvZG93bnJldi54bWxQSwECFAAUAAAACACHTuJAOSKVSQcCAAAUBAAADgAAAAAAAAABACAAAAAm&#10;AQAAZHJzL2Uyb0RvYy54bWxQSwUGAAAAAAYABgBZAQAAnwUAAAAA&#10;" filled="f" stroked="f">
            <v:textbox>
              <w:txbxContent>
                <w:p w:rsidR="008C10B8" w:rsidRDefault="008C10B8"/>
                <w:p w:rsidR="008C10B8" w:rsidRDefault="008C10B8">
                  <w:r>
                    <w:rPr>
                      <w:rFonts w:hint="eastAsia"/>
                    </w:rPr>
                    <w:t>投标人最低评标价金额（万元）</w:t>
                  </w:r>
                </w:p>
                <w:p w:rsidR="008C10B8" w:rsidRDefault="008C10B8">
                  <w:pPr>
                    <w:ind w:firstLineChars="50" w:firstLine="105"/>
                  </w:pPr>
                  <w:r>
                    <w:rPr>
                      <w:rFonts w:hint="eastAsia"/>
                    </w:rPr>
                    <w:t>某投标人评标价金额（万元）</w:t>
                  </w:r>
                </w:p>
              </w:txbxContent>
            </v:textbox>
          </v:shape>
        </w:pict>
      </w:r>
      <w:r w:rsidR="007C6CC8" w:rsidRPr="001F465A">
        <w:rPr>
          <w:rFonts w:hAnsi="宋体" w:hint="eastAsia"/>
          <w:szCs w:val="21"/>
        </w:rPr>
        <w:t>（</w:t>
      </w:r>
      <w:r w:rsidR="007C6CC8" w:rsidRPr="001F465A">
        <w:rPr>
          <w:rFonts w:hAnsi="宋体" w:hint="eastAsia"/>
          <w:szCs w:val="21"/>
        </w:rPr>
        <w:t>6</w:t>
      </w:r>
      <w:r w:rsidR="007C6CC8" w:rsidRPr="001F465A">
        <w:rPr>
          <w:rFonts w:hAnsi="宋体" w:hint="eastAsia"/>
          <w:szCs w:val="21"/>
        </w:rPr>
        <w:t>）价格分计算公式：</w:t>
      </w:r>
    </w:p>
    <w:p w:rsidR="004225B4" w:rsidRPr="001F465A" w:rsidRDefault="004225B4">
      <w:pPr>
        <w:spacing w:line="360" w:lineRule="auto"/>
        <w:ind w:firstLineChars="200" w:firstLine="420"/>
        <w:rPr>
          <w:szCs w:val="21"/>
        </w:rPr>
      </w:pPr>
    </w:p>
    <w:p w:rsidR="004225B4" w:rsidRPr="001F465A" w:rsidRDefault="008C10B8">
      <w:pPr>
        <w:spacing w:line="360" w:lineRule="auto"/>
        <w:ind w:firstLineChars="300" w:firstLine="630"/>
      </w:pPr>
      <w:r>
        <w:pict>
          <v:line id="_x0000_s1027" style="position:absolute;left:0;text-align:left;z-index:251664384;mso-width-relative:page;mso-height-relative:page" from="126pt,10.4pt" to="324pt,10.4pt" o:gfxdata="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LU40dYAAAAJAQAADwAAAAAAAAABACAA&#10;AAAiAAAAZHJzL2Rvd25yZXYueG1sUEsBAhQAFAAAAAgAh07iQPeI4pbWAQAAoQMAAA4AAAAAAAAA&#10;AQAgAAAAJQEAAGRycy9lMm9Eb2MueG1sUEsFBgAAAAAGAAYAWQEAAG0FAAAAAA==&#10;"/>
        </w:pict>
      </w:r>
      <w:r w:rsidR="007C6CC8" w:rsidRPr="001F465A">
        <w:rPr>
          <w:rFonts w:hint="eastAsia"/>
        </w:rPr>
        <w:t>某投标人价格分</w:t>
      </w:r>
      <w:r w:rsidR="007C6CC8" w:rsidRPr="001F465A">
        <w:t xml:space="preserve">=                       </w:t>
      </w:r>
      <w:r w:rsidR="002C609B">
        <w:rPr>
          <w:rFonts w:hint="eastAsia"/>
        </w:rPr>
        <w:t xml:space="preserve">                   </w:t>
      </w:r>
      <w:r w:rsidR="007C6CC8" w:rsidRPr="001F465A">
        <w:t xml:space="preserve">× </w:t>
      </w:r>
      <w:r w:rsidR="007C6CC8" w:rsidRPr="001F465A">
        <w:rPr>
          <w:rFonts w:hint="eastAsia"/>
          <w:u w:val="single"/>
        </w:rPr>
        <w:t>30</w:t>
      </w:r>
      <w:r w:rsidR="007C6CC8" w:rsidRPr="001F465A">
        <w:rPr>
          <w:rFonts w:hint="eastAsia"/>
        </w:rPr>
        <w:t>分</w:t>
      </w:r>
    </w:p>
    <w:p w:rsidR="004225B4" w:rsidRPr="001F465A" w:rsidRDefault="004225B4">
      <w:pPr>
        <w:pStyle w:val="a6"/>
        <w:spacing w:line="460" w:lineRule="exact"/>
        <w:ind w:firstLine="420"/>
      </w:pPr>
    </w:p>
    <w:p w:rsidR="004225B4" w:rsidRPr="001F465A" w:rsidRDefault="007C6CC8">
      <w:pPr>
        <w:spacing w:line="360" w:lineRule="auto"/>
        <w:ind w:firstLineChars="200" w:firstLine="420"/>
        <w:rPr>
          <w:szCs w:val="21"/>
        </w:rPr>
      </w:pPr>
      <w:r w:rsidRPr="001F465A">
        <w:rPr>
          <w:rFonts w:hint="eastAsia"/>
          <w:szCs w:val="21"/>
        </w:rPr>
        <w:t>2</w:t>
      </w:r>
      <w:r w:rsidRPr="001F465A">
        <w:rPr>
          <w:rFonts w:hint="eastAsia"/>
          <w:szCs w:val="21"/>
        </w:rPr>
        <w:t>、技术分·····························································</w:t>
      </w:r>
      <w:r w:rsidRPr="001F465A">
        <w:rPr>
          <w:rFonts w:hint="eastAsia"/>
          <w:szCs w:val="21"/>
        </w:rPr>
        <w:t>50</w:t>
      </w:r>
      <w:r w:rsidRPr="001F465A">
        <w:rPr>
          <w:rFonts w:hint="eastAsia"/>
          <w:szCs w:val="21"/>
        </w:rPr>
        <w:t>分</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ˎ̥" w:eastAsia="宋体" w:hAnsi="ˎ̥" w:cs="宋体" w:hint="eastAsia"/>
          <w:bCs/>
          <w:szCs w:val="21"/>
        </w:rPr>
        <w:t>（</w:t>
      </w:r>
      <w:r w:rsidRPr="001F465A">
        <w:rPr>
          <w:rFonts w:ascii="ˎ̥" w:eastAsia="宋体" w:hAnsi="ˎ̥" w:cs="宋体" w:hint="eastAsia"/>
          <w:bCs/>
          <w:szCs w:val="21"/>
        </w:rPr>
        <w:t>1</w:t>
      </w:r>
      <w:r w:rsidRPr="001F465A">
        <w:rPr>
          <w:rFonts w:ascii="ˎ̥" w:eastAsia="宋体" w:hAnsi="ˎ̥" w:cs="宋体" w:hint="eastAsia"/>
          <w:bCs/>
          <w:szCs w:val="21"/>
        </w:rPr>
        <w:t>）基本分（满分</w:t>
      </w:r>
      <w:r w:rsidRPr="001F465A">
        <w:rPr>
          <w:rFonts w:ascii="ˎ̥" w:eastAsia="宋体" w:hAnsi="ˎ̥" w:cs="宋体" w:hint="eastAsia"/>
          <w:bCs/>
          <w:szCs w:val="21"/>
        </w:rPr>
        <w:t>30</w:t>
      </w:r>
      <w:r w:rsidRPr="001F465A">
        <w:rPr>
          <w:rFonts w:ascii="ˎ̥" w:eastAsia="宋体" w:hAnsi="ˎ̥" w:cs="宋体" w:hint="eastAsia"/>
          <w:bCs/>
          <w:szCs w:val="21"/>
        </w:rPr>
        <w:t>分）</w:t>
      </w:r>
      <w:r w:rsidRPr="001F465A">
        <w:rPr>
          <w:rFonts w:ascii="ˎ̥" w:eastAsia="宋体" w:hAnsi="ˎ̥" w:cs="宋体" w:hint="eastAsia"/>
          <w:bCs/>
          <w:szCs w:val="21"/>
        </w:rPr>
        <w:t xml:space="preserve">                                    </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宋体" w:eastAsia="宋体" w:hAnsi="宋体" w:cs="Times New Roman" w:hint="eastAsia"/>
          <w:bCs/>
          <w:szCs w:val="21"/>
        </w:rPr>
        <w:t>所投产</w:t>
      </w:r>
      <w:proofErr w:type="gramStart"/>
      <w:r w:rsidRPr="001F465A">
        <w:rPr>
          <w:rFonts w:ascii="宋体" w:eastAsia="宋体" w:hAnsi="宋体" w:cs="Times New Roman" w:hint="eastAsia"/>
          <w:bCs/>
          <w:szCs w:val="21"/>
        </w:rPr>
        <w:t>品满足</w:t>
      </w:r>
      <w:proofErr w:type="gramEnd"/>
      <w:r w:rsidRPr="001F465A">
        <w:rPr>
          <w:rFonts w:ascii="宋体" w:eastAsia="宋体" w:hAnsi="宋体" w:cs="Times New Roman" w:hint="eastAsia"/>
          <w:bCs/>
          <w:szCs w:val="21"/>
        </w:rPr>
        <w:t>采购文件全部技术参数要求的（无偏离）得基本分30分，</w:t>
      </w:r>
      <w:r w:rsidRPr="001F465A">
        <w:rPr>
          <w:rFonts w:ascii="ˎ̥" w:eastAsia="宋体" w:hAnsi="ˎ̥" w:cs="宋体" w:hint="eastAsia"/>
          <w:bCs/>
          <w:szCs w:val="21"/>
        </w:rPr>
        <w:t>非主要技术参数</w:t>
      </w:r>
      <w:r w:rsidRPr="001F465A">
        <w:rPr>
          <w:rFonts w:ascii="宋体" w:eastAsia="宋体" w:hAnsi="宋体" w:cs="Times New Roman" w:hint="eastAsia"/>
          <w:bCs/>
          <w:szCs w:val="21"/>
        </w:rPr>
        <w:t>负偏离一项扣5分，最多扣完本项分值。主要技术参数负偏离作无效投标。</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宋体" w:eastAsia="宋体" w:hAnsi="宋体" w:cs="Times New Roman" w:hint="eastAsia"/>
          <w:bCs/>
          <w:szCs w:val="21"/>
        </w:rPr>
        <w:t>（2）货物性能分（满分20分）</w:t>
      </w:r>
    </w:p>
    <w:p w:rsidR="004225B4" w:rsidRPr="001F465A" w:rsidRDefault="007C6CC8">
      <w:pPr>
        <w:spacing w:line="400" w:lineRule="exact"/>
        <w:ind w:firstLineChars="200" w:firstLine="420"/>
        <w:jc w:val="left"/>
        <w:rPr>
          <w:rFonts w:ascii="ˎ̥" w:eastAsia="宋体" w:hAnsi="ˎ̥" w:cs="宋体" w:hint="eastAsia"/>
          <w:bCs/>
          <w:szCs w:val="21"/>
        </w:rPr>
      </w:pPr>
      <w:r w:rsidRPr="001F465A">
        <w:rPr>
          <w:rFonts w:ascii="宋体" w:eastAsia="宋体" w:hAnsi="宋体" w:cs="Times New Roman" w:hint="eastAsia"/>
          <w:bCs/>
          <w:szCs w:val="21"/>
        </w:rPr>
        <w:t>技术参数完全满足招标文件的前提下，非</w:t>
      </w:r>
      <w:r w:rsidRPr="001F465A">
        <w:rPr>
          <w:rFonts w:ascii="ˎ̥" w:eastAsia="宋体" w:hAnsi="ˎ̥" w:cs="宋体" w:hint="eastAsia"/>
          <w:bCs/>
          <w:szCs w:val="21"/>
        </w:rPr>
        <w:t>主要技术参数</w:t>
      </w:r>
      <w:r w:rsidRPr="001F465A">
        <w:rPr>
          <w:rFonts w:ascii="宋体" w:eastAsia="宋体" w:hAnsi="宋体" w:cs="Times New Roman" w:hint="eastAsia"/>
          <w:bCs/>
          <w:szCs w:val="21"/>
        </w:rPr>
        <w:t>每有一项优于招标文件要求且评标时被评标接受的得5分，满分20分。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lastRenderedPageBreak/>
        <w:t>（主要技术参数指货物需求一览表中标注★号的技术需求）</w:t>
      </w:r>
    </w:p>
    <w:p w:rsidR="004225B4" w:rsidRPr="001F465A" w:rsidRDefault="007C6CC8">
      <w:pPr>
        <w:spacing w:line="360" w:lineRule="auto"/>
        <w:ind w:firstLineChars="200" w:firstLine="420"/>
        <w:rPr>
          <w:rFonts w:ascii="宋体" w:eastAsia="宋体" w:hAnsi="宋体" w:cs="宋体"/>
          <w:szCs w:val="21"/>
        </w:rPr>
      </w:pPr>
      <w:r w:rsidRPr="001F465A">
        <w:rPr>
          <w:rFonts w:ascii="宋体" w:eastAsia="宋体" w:hAnsi="宋体" w:cs="宋体" w:hint="eastAsia"/>
          <w:szCs w:val="21"/>
        </w:rPr>
        <w:t>3、商务分······························································20分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w:t>
      </w:r>
      <w:r w:rsidRPr="001F465A">
        <w:rPr>
          <w:rFonts w:ascii="宋体" w:eastAsia="宋体" w:hAnsi="宋体"/>
          <w:szCs w:val="21"/>
        </w:rPr>
        <w:t>1</w:t>
      </w:r>
      <w:r w:rsidRPr="001F465A">
        <w:rPr>
          <w:rFonts w:ascii="宋体" w:eastAsia="宋体" w:hAnsi="宋体" w:hint="eastAsia"/>
          <w:szCs w:val="21"/>
        </w:rPr>
        <w:t>）售后服务分（满分14分）</w:t>
      </w:r>
      <w:r w:rsidRPr="001F465A">
        <w:rPr>
          <w:rFonts w:ascii="宋体" w:eastAsia="宋体" w:hAnsi="宋体"/>
          <w:szCs w:val="21"/>
        </w:rPr>
        <w:t>(</w:t>
      </w:r>
      <w:r w:rsidRPr="001F465A">
        <w:rPr>
          <w:rFonts w:ascii="宋体" w:eastAsia="宋体" w:hAnsi="宋体" w:hint="eastAsia"/>
          <w:szCs w:val="21"/>
        </w:rPr>
        <w:t>本项评分由评标委员会集体讨论确定各投标人所属档次，由各评委在档次内独立打分</w:t>
      </w:r>
      <w:r w:rsidRPr="001F465A">
        <w:rPr>
          <w:rFonts w:ascii="宋体" w:eastAsia="宋体" w:hAnsi="宋体"/>
          <w:szCs w:val="21"/>
        </w:rPr>
        <w:t>)</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由评委根据投标人的售后服务方案的定期回访、售后服务人员、接故障通知到达现场的时间、出现质量问题承诺更换时间等条件、及评委认可的其他实质性优惠措施等条件综合评定：</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一档：售后服务方案一般（6分）；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二档：售后服务方案良好（10分）；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三档：售后服务方案优秀（14分）。</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（2） 投标人通过</w:t>
      </w:r>
      <w:r w:rsidRPr="001F465A">
        <w:rPr>
          <w:rFonts w:ascii="宋体" w:eastAsia="宋体" w:hAnsi="Courier New" w:hint="eastAsia"/>
          <w:szCs w:val="21"/>
        </w:rPr>
        <w:t>ISO系列国际质量体系认证得</w:t>
      </w:r>
      <w:r w:rsidRPr="001F465A">
        <w:rPr>
          <w:rFonts w:ascii="宋体" w:eastAsia="宋体" w:hAnsi="宋体" w:hint="eastAsia"/>
          <w:szCs w:val="21"/>
        </w:rPr>
        <w:t>的得4分（满分4分）；（提交证书复印件，原件备查）</w:t>
      </w:r>
    </w:p>
    <w:p w:rsidR="004225B4" w:rsidRPr="001F465A" w:rsidRDefault="007C6CC8">
      <w:pPr>
        <w:spacing w:line="460" w:lineRule="exact"/>
        <w:ind w:firstLineChars="200" w:firstLine="420"/>
        <w:rPr>
          <w:rFonts w:ascii="宋体" w:eastAsia="宋体" w:hAnsi="宋体" w:cs="Times New Roman"/>
          <w:szCs w:val="21"/>
        </w:rPr>
      </w:pPr>
      <w:r w:rsidRPr="001F465A">
        <w:rPr>
          <w:rFonts w:ascii="宋体" w:eastAsia="宋体" w:hAnsi="宋体" w:cs="Times New Roman" w:hint="eastAsia"/>
          <w:szCs w:val="21"/>
        </w:rPr>
        <w:t xml:space="preserve">（3）属于财政部《节能产品政府采购品目清单》内优先采购（清单内未标注“★”的品目）的产品[投标文件中提供有效的认证证书复印件及品目清单（标注出投标产品在品目清单中所属的品目），并加盖供应商公章]，满分0.5分。 </w:t>
      </w:r>
    </w:p>
    <w:p w:rsidR="004225B4" w:rsidRPr="001F465A" w:rsidRDefault="007C6CC8">
      <w:pPr>
        <w:spacing w:line="460" w:lineRule="exact"/>
        <w:ind w:firstLineChars="200" w:firstLine="420"/>
        <w:rPr>
          <w:rFonts w:ascii="宋体" w:eastAsia="宋体" w:hAnsi="宋体" w:cs="Times New Roman"/>
          <w:szCs w:val="21"/>
        </w:rPr>
      </w:pPr>
      <w:r w:rsidRPr="001F465A">
        <w:rPr>
          <w:rFonts w:ascii="宋体" w:eastAsia="宋体" w:hAnsi="宋体" w:cs="Times New Roman" w:hint="eastAsia"/>
          <w:szCs w:val="21"/>
        </w:rPr>
        <w:t xml:space="preserve">（4）属于财政部《环境标志产品政府采购品目清单》内的产品[投标文件中提供有效的认证证书复印件及品目清单（标注出投标产品在品目清单中所属的品目），并加盖供应商公章]，满分 0.5分； </w:t>
      </w:r>
    </w:p>
    <w:p w:rsidR="004225B4" w:rsidRPr="001F465A" w:rsidRDefault="007C6CC8">
      <w:pPr>
        <w:spacing w:line="460" w:lineRule="exact"/>
        <w:ind w:firstLineChars="200" w:firstLine="420"/>
        <w:rPr>
          <w:rFonts w:ascii="宋体" w:eastAsia="宋体" w:hAnsi="宋体"/>
          <w:szCs w:val="21"/>
        </w:rPr>
      </w:pPr>
      <w:r w:rsidRPr="001F465A">
        <w:rPr>
          <w:rFonts w:ascii="宋体" w:eastAsia="宋体" w:hAnsi="宋体" w:hint="eastAsia"/>
          <w:szCs w:val="21"/>
        </w:rPr>
        <w:t>（5）</w:t>
      </w:r>
      <w:r w:rsidRPr="001F465A">
        <w:rPr>
          <w:rFonts w:ascii="宋体" w:eastAsia="宋体" w:hAnsi="宋体" w:cs="Courier New" w:hint="eastAsia"/>
        </w:rPr>
        <w:t>在同等质量和价格的条件下，</w:t>
      </w:r>
      <w:r w:rsidRPr="001F465A">
        <w:rPr>
          <w:rFonts w:ascii="宋体" w:eastAsia="宋体" w:hAnsi="宋体" w:hint="eastAsia"/>
          <w:bCs/>
        </w:rPr>
        <w:t>使用广西工业产品80%以上的</w:t>
      </w:r>
      <w:r w:rsidRPr="001F465A">
        <w:rPr>
          <w:rFonts w:ascii="宋体" w:eastAsia="宋体" w:hAnsi="宋体" w:hint="eastAsia"/>
          <w:szCs w:val="21"/>
        </w:rPr>
        <w:t>得1分</w:t>
      </w:r>
      <w:r w:rsidRPr="001F465A">
        <w:rPr>
          <w:rFonts w:ascii="宋体" w:eastAsia="宋体" w:hAnsi="宋体" w:hint="eastAsia"/>
          <w:bCs/>
        </w:rPr>
        <w:t>（以投标人按第五章“投标文件格式”要求提供的《广西工业产品声明函》为评分依据）</w:t>
      </w:r>
      <w:r w:rsidRPr="001F465A">
        <w:rPr>
          <w:rFonts w:ascii="宋体" w:eastAsia="宋体" w:hAnsi="宋体" w:hint="eastAsia"/>
          <w:szCs w:val="21"/>
        </w:rPr>
        <w:t>。</w:t>
      </w:r>
    </w:p>
    <w:p w:rsidR="004225B4" w:rsidRPr="001F465A" w:rsidRDefault="007C6CC8">
      <w:pPr>
        <w:spacing w:line="460" w:lineRule="exact"/>
        <w:ind w:firstLineChars="200" w:firstLine="420"/>
        <w:rPr>
          <w:rFonts w:ascii="宋体" w:eastAsia="宋体" w:hAnsi="宋体"/>
          <w:bCs/>
          <w:szCs w:val="21"/>
        </w:rPr>
      </w:pPr>
      <w:r w:rsidRPr="001F465A">
        <w:rPr>
          <w:rFonts w:ascii="宋体" w:eastAsia="宋体" w:hAnsi="宋体" w:hint="eastAsia"/>
          <w:bCs/>
          <w:szCs w:val="21"/>
        </w:rPr>
        <w:t>4.诚信分</w:t>
      </w:r>
      <w:r w:rsidRPr="001F465A">
        <w:rPr>
          <w:rFonts w:ascii="宋体" w:eastAsia="宋体" w:hAnsi="宋体" w:cs="宋体" w:hint="eastAsia"/>
          <w:szCs w:val="21"/>
        </w:rPr>
        <w:t>······························································-6分</w:t>
      </w:r>
    </w:p>
    <w:p w:rsidR="004225B4" w:rsidRPr="001F465A" w:rsidRDefault="007C6CC8">
      <w:pPr>
        <w:spacing w:line="460" w:lineRule="exact"/>
        <w:ind w:firstLineChars="200" w:firstLine="420"/>
        <w:rPr>
          <w:rFonts w:ascii="宋体" w:eastAsia="宋体" w:hAnsi="宋体"/>
          <w:bCs/>
          <w:szCs w:val="21"/>
        </w:rPr>
      </w:pPr>
      <w:r w:rsidRPr="001F465A">
        <w:rPr>
          <w:rFonts w:ascii="宋体" w:eastAsia="宋体" w:hAnsi="宋体" w:hint="eastAsia"/>
          <w:bCs/>
          <w:szCs w:val="21"/>
        </w:rPr>
        <w:t>(1）投标人在</w:t>
      </w:r>
      <w:proofErr w:type="gramStart"/>
      <w:r w:rsidRPr="001F465A">
        <w:rPr>
          <w:rFonts w:ascii="宋体" w:eastAsia="宋体" w:hAnsi="宋体" w:hint="eastAsia"/>
          <w:bCs/>
          <w:szCs w:val="21"/>
        </w:rPr>
        <w:t>截标日前1年内在政府</w:t>
      </w:r>
      <w:proofErr w:type="gramEnd"/>
      <w:r w:rsidRPr="001F465A">
        <w:rPr>
          <w:rFonts w:ascii="宋体" w:eastAsia="宋体" w:hAnsi="宋体" w:hint="eastAsia"/>
          <w:bCs/>
          <w:szCs w:val="21"/>
        </w:rPr>
        <w:t>采购活动中存在违约违规情形的（以财政部门出具的书面材料为评分依据），每次扣除3分，最高扣分6分扣完为止。</w:t>
      </w:r>
    </w:p>
    <w:p w:rsidR="004225B4" w:rsidRPr="001F465A" w:rsidRDefault="007C6CC8">
      <w:pPr>
        <w:spacing w:line="460" w:lineRule="exact"/>
        <w:ind w:firstLine="420"/>
        <w:rPr>
          <w:rFonts w:ascii="宋体" w:eastAsia="宋体" w:hAnsi="Courier New"/>
        </w:rPr>
      </w:pPr>
      <w:r w:rsidRPr="001F465A">
        <w:rPr>
          <w:rFonts w:ascii="宋体" w:eastAsia="宋体" w:hAnsi="宋体" w:hint="eastAsia"/>
          <w:bCs/>
          <w:szCs w:val="21"/>
        </w:rPr>
        <w:t>（四）总得分＝1＋2＋3＋4</w:t>
      </w:r>
    </w:p>
    <w:p w:rsidR="004225B4" w:rsidRPr="001F465A" w:rsidRDefault="007C6CC8">
      <w:pPr>
        <w:spacing w:line="460" w:lineRule="exact"/>
        <w:ind w:firstLine="420"/>
        <w:rPr>
          <w:rFonts w:ascii="宋体" w:eastAsia="宋体" w:hAnsi="Courier New"/>
        </w:rPr>
      </w:pPr>
      <w:r w:rsidRPr="001F465A">
        <w:rPr>
          <w:rFonts w:ascii="宋体" w:eastAsia="宋体" w:hAnsi="Courier New" w:hint="eastAsia"/>
          <w:bCs/>
        </w:rPr>
        <w:t>（五）</w:t>
      </w:r>
      <w:r w:rsidRPr="001F465A">
        <w:rPr>
          <w:rFonts w:ascii="宋体" w:eastAsia="宋体" w:hAnsi="宋体" w:hint="eastAsia"/>
        </w:rPr>
        <w:t>中标标</w:t>
      </w:r>
      <w:r w:rsidRPr="001F465A">
        <w:rPr>
          <w:rFonts w:ascii="宋体" w:eastAsia="宋体" w:hAnsi="Courier New" w:hint="eastAsia"/>
        </w:rPr>
        <w:t>准：</w:t>
      </w:r>
      <w:r w:rsidRPr="001F465A">
        <w:rPr>
          <w:rFonts w:ascii="宋体" w:eastAsia="宋体" w:hAnsi="Courier New" w:hint="eastAsia"/>
          <w:bCs/>
        </w:rPr>
        <w:t>评标委员会</w:t>
      </w:r>
      <w:r w:rsidRPr="001F465A">
        <w:rPr>
          <w:rFonts w:ascii="宋体" w:eastAsia="宋体" w:hAnsi="Courier New" w:hint="eastAsia"/>
        </w:rPr>
        <w:t>将按总得分由高到低排列中标候选供应商顺序（总得分相同时，依次按投标报价低优先、技术分高优先、质量保证期长优先、提交服务成果时间短优先、</w:t>
      </w:r>
      <w:r w:rsidRPr="001F465A">
        <w:rPr>
          <w:rFonts w:ascii="宋体" w:eastAsia="宋体" w:hAnsi="宋体" w:cs="宋体" w:hint="eastAsia"/>
        </w:rPr>
        <w:t>处理问题</w:t>
      </w:r>
      <w:r w:rsidRPr="001F465A">
        <w:rPr>
          <w:rFonts w:ascii="宋体" w:eastAsia="宋体" w:hAnsi="Courier New" w:hint="eastAsia"/>
        </w:rPr>
        <w:t>到达时间短优先的顺序排列），并依照次序确定中标供应商。</w:t>
      </w:r>
    </w:p>
    <w:p w:rsidR="004225B4" w:rsidRPr="001F465A" w:rsidRDefault="004225B4">
      <w:pPr>
        <w:spacing w:line="460" w:lineRule="exact"/>
        <w:ind w:firstLine="420"/>
        <w:rPr>
          <w:rFonts w:ascii="宋体" w:eastAsia="宋体" w:hAnsi="Courier New"/>
        </w:rPr>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Pr="001F465A" w:rsidRDefault="004225B4">
      <w:pPr>
        <w:pStyle w:val="a6"/>
        <w:spacing w:line="460" w:lineRule="exact"/>
        <w:ind w:firstLine="420"/>
      </w:pPr>
    </w:p>
    <w:p w:rsidR="004225B4" w:rsidRDefault="004225B4">
      <w:pPr>
        <w:pStyle w:val="a6"/>
        <w:spacing w:line="460" w:lineRule="exact"/>
        <w:ind w:firstLine="420"/>
      </w:pPr>
    </w:p>
    <w:p w:rsidR="004E6A80" w:rsidRDefault="004E6A80">
      <w:pPr>
        <w:pStyle w:val="a6"/>
        <w:spacing w:line="460" w:lineRule="exact"/>
        <w:ind w:firstLine="420"/>
      </w:pPr>
    </w:p>
    <w:p w:rsidR="004E6A80" w:rsidRDefault="004E6A80">
      <w:pPr>
        <w:pStyle w:val="a6"/>
        <w:spacing w:line="460" w:lineRule="exact"/>
        <w:ind w:firstLine="420"/>
      </w:pPr>
    </w:p>
    <w:p w:rsidR="004E6A80" w:rsidRDefault="004E6A80">
      <w:pPr>
        <w:pStyle w:val="a6"/>
        <w:spacing w:line="460" w:lineRule="exact"/>
        <w:ind w:firstLine="420"/>
      </w:pPr>
    </w:p>
    <w:p w:rsidR="004E6A80" w:rsidRPr="001F465A" w:rsidRDefault="004E6A80">
      <w:pPr>
        <w:pStyle w:val="a6"/>
        <w:spacing w:line="460" w:lineRule="exact"/>
        <w:ind w:firstLine="420"/>
      </w:pPr>
    </w:p>
    <w:p w:rsidR="004225B4" w:rsidRPr="001F465A" w:rsidRDefault="007C6CC8">
      <w:pPr>
        <w:pStyle w:val="a6"/>
        <w:jc w:val="center"/>
        <w:outlineLvl w:val="0"/>
        <w:rPr>
          <w:rFonts w:hAnsi="宋体"/>
          <w:b/>
          <w:sz w:val="36"/>
          <w:szCs w:val="36"/>
        </w:rPr>
      </w:pPr>
      <w:bookmarkStart w:id="39" w:name="_Toc532543859"/>
      <w:r w:rsidRPr="001F465A">
        <w:rPr>
          <w:rFonts w:ascii="Times New Roman" w:hAnsi="Times New Roman" w:hint="eastAsia"/>
          <w:b/>
          <w:sz w:val="36"/>
        </w:rPr>
        <w:t>第四章投标人须知</w:t>
      </w:r>
      <w:bookmarkEnd w:id="39"/>
    </w:p>
    <w:p w:rsidR="004225B4" w:rsidRPr="001F465A" w:rsidRDefault="007C6CC8">
      <w:pPr>
        <w:pStyle w:val="a6"/>
        <w:spacing w:line="720" w:lineRule="auto"/>
        <w:jc w:val="center"/>
        <w:rPr>
          <w:rFonts w:ascii="Times New Roman" w:hAnsi="Times New Roman"/>
          <w:b/>
          <w:sz w:val="30"/>
          <w:szCs w:val="30"/>
        </w:rPr>
      </w:pPr>
      <w:r w:rsidRPr="001F465A">
        <w:rPr>
          <w:rFonts w:ascii="Times New Roman" w:hAnsi="Times New Roman" w:hint="eastAsia"/>
          <w:b/>
          <w:sz w:val="30"/>
          <w:szCs w:val="30"/>
        </w:rPr>
        <w:t>投标人须知前附表</w:t>
      </w:r>
    </w:p>
    <w:tbl>
      <w:tblPr>
        <w:tblW w:w="95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3242"/>
        <w:gridCol w:w="5264"/>
      </w:tblGrid>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b/>
                <w:szCs w:val="21"/>
              </w:rPr>
            </w:pPr>
            <w:r w:rsidRPr="001F465A">
              <w:rPr>
                <w:rFonts w:hAnsi="宋体" w:hint="eastAsia"/>
                <w:b/>
                <w:szCs w:val="21"/>
              </w:rPr>
              <w:t>条款号</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b/>
                <w:szCs w:val="21"/>
              </w:rPr>
            </w:pPr>
            <w:r w:rsidRPr="001F465A">
              <w:rPr>
                <w:rFonts w:hAnsi="宋体" w:hint="eastAsia"/>
                <w:b/>
                <w:szCs w:val="21"/>
              </w:rPr>
              <w:t>条款名称</w:t>
            </w:r>
          </w:p>
        </w:tc>
        <w:tc>
          <w:tcPr>
            <w:tcW w:w="5264" w:type="dxa"/>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60" w:lineRule="auto"/>
              <w:jc w:val="center"/>
              <w:rPr>
                <w:rFonts w:hAnsi="宋体"/>
                <w:b/>
                <w:szCs w:val="21"/>
              </w:rPr>
            </w:pPr>
            <w:r w:rsidRPr="001F465A">
              <w:rPr>
                <w:rFonts w:hAnsi="宋体" w:hint="eastAsia"/>
                <w:b/>
                <w:szCs w:val="21"/>
              </w:rPr>
              <w:t>详细内容</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1.1</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采购人</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u w:val="single"/>
              </w:rPr>
            </w:pPr>
            <w:r w:rsidRPr="001F465A">
              <w:rPr>
                <w:rFonts w:hAnsi="宋体" w:hint="eastAsia"/>
                <w:szCs w:val="21"/>
              </w:rPr>
              <w:t>名称： 南宁市卫生健康委员会</w:t>
            </w:r>
          </w:p>
          <w:p w:rsidR="004225B4" w:rsidRPr="001F465A" w:rsidRDefault="007C6CC8">
            <w:pPr>
              <w:pStyle w:val="a6"/>
              <w:spacing w:line="360" w:lineRule="auto"/>
              <w:rPr>
                <w:rFonts w:hAnsi="宋体"/>
                <w:szCs w:val="21"/>
              </w:rPr>
            </w:pPr>
            <w:r w:rsidRPr="001F465A">
              <w:rPr>
                <w:rFonts w:hAnsi="宋体" w:hint="eastAsia"/>
                <w:szCs w:val="21"/>
              </w:rPr>
              <w:t>地址： 南宁</w:t>
            </w:r>
            <w:proofErr w:type="gramStart"/>
            <w:r w:rsidRPr="001F465A">
              <w:rPr>
                <w:rFonts w:hAnsi="宋体" w:hint="eastAsia"/>
                <w:szCs w:val="21"/>
              </w:rPr>
              <w:t>市长湖</w:t>
            </w:r>
            <w:proofErr w:type="gramEnd"/>
            <w:r w:rsidRPr="001F465A">
              <w:rPr>
                <w:rFonts w:hAnsi="宋体" w:hint="eastAsia"/>
                <w:szCs w:val="21"/>
              </w:rPr>
              <w:t>路26号</w:t>
            </w:r>
          </w:p>
          <w:p w:rsidR="004225B4" w:rsidRPr="001F465A" w:rsidRDefault="007C6CC8">
            <w:pPr>
              <w:pStyle w:val="a6"/>
              <w:spacing w:line="360" w:lineRule="auto"/>
              <w:rPr>
                <w:rFonts w:hAnsi="宋体"/>
                <w:szCs w:val="21"/>
              </w:rPr>
            </w:pPr>
            <w:r w:rsidRPr="001F465A">
              <w:rPr>
                <w:rFonts w:hAnsi="宋体" w:hint="eastAsia"/>
                <w:szCs w:val="21"/>
              </w:rPr>
              <w:t>联系人：郭俊坤</w:t>
            </w:r>
          </w:p>
          <w:p w:rsidR="004225B4" w:rsidRPr="001F465A" w:rsidRDefault="007C6CC8">
            <w:pPr>
              <w:pStyle w:val="a6"/>
              <w:spacing w:line="360" w:lineRule="auto"/>
              <w:rPr>
                <w:rFonts w:hAnsi="宋体"/>
                <w:szCs w:val="21"/>
              </w:rPr>
            </w:pPr>
            <w:r w:rsidRPr="001F465A">
              <w:rPr>
                <w:rFonts w:hAnsi="宋体" w:hint="eastAsia"/>
                <w:szCs w:val="21"/>
              </w:rPr>
              <w:t>电话：0771-5389161</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1.2</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采购代理机构</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szCs w:val="24"/>
              </w:rPr>
            </w:pPr>
            <w:r w:rsidRPr="001F465A">
              <w:rPr>
                <w:rFonts w:hint="eastAsia"/>
                <w:szCs w:val="24"/>
              </w:rPr>
              <w:t>名称：南宁市建</w:t>
            </w:r>
            <w:proofErr w:type="gramStart"/>
            <w:r w:rsidRPr="001F465A">
              <w:rPr>
                <w:rFonts w:hint="eastAsia"/>
                <w:szCs w:val="24"/>
              </w:rPr>
              <w:t>昶</w:t>
            </w:r>
            <w:proofErr w:type="gramEnd"/>
            <w:r w:rsidRPr="001F465A">
              <w:rPr>
                <w:rFonts w:hint="eastAsia"/>
                <w:szCs w:val="24"/>
              </w:rPr>
              <w:t>建设工程监理咨询有限责任公司</w:t>
            </w:r>
          </w:p>
          <w:p w:rsidR="004225B4" w:rsidRPr="001F465A" w:rsidRDefault="007C6CC8">
            <w:pPr>
              <w:pStyle w:val="a6"/>
              <w:spacing w:line="360" w:lineRule="auto"/>
              <w:rPr>
                <w:szCs w:val="24"/>
              </w:rPr>
            </w:pPr>
            <w:r w:rsidRPr="001F465A">
              <w:rPr>
                <w:rFonts w:hint="eastAsia"/>
                <w:szCs w:val="24"/>
              </w:rPr>
              <w:t>地址：南宁市</w:t>
            </w:r>
            <w:proofErr w:type="gramStart"/>
            <w:r w:rsidRPr="001F465A">
              <w:rPr>
                <w:rFonts w:hint="eastAsia"/>
                <w:szCs w:val="24"/>
              </w:rPr>
              <w:t>良庆区</w:t>
            </w:r>
            <w:proofErr w:type="gramEnd"/>
            <w:r w:rsidRPr="001F465A">
              <w:rPr>
                <w:rFonts w:hint="eastAsia"/>
                <w:szCs w:val="24"/>
              </w:rPr>
              <w:t>云英路8号五</w:t>
            </w:r>
            <w:proofErr w:type="gramStart"/>
            <w:r w:rsidRPr="001F465A">
              <w:rPr>
                <w:rFonts w:hint="eastAsia"/>
                <w:szCs w:val="24"/>
              </w:rPr>
              <w:t>象</w:t>
            </w:r>
            <w:proofErr w:type="gramEnd"/>
            <w:r w:rsidRPr="001F465A">
              <w:rPr>
                <w:rFonts w:hint="eastAsia"/>
                <w:szCs w:val="24"/>
              </w:rPr>
              <w:t>总部大厦B座23层</w:t>
            </w:r>
          </w:p>
          <w:p w:rsidR="004225B4" w:rsidRPr="001F465A" w:rsidRDefault="007C6CC8">
            <w:pPr>
              <w:pStyle w:val="a6"/>
              <w:spacing w:line="360" w:lineRule="auto"/>
              <w:rPr>
                <w:szCs w:val="24"/>
              </w:rPr>
            </w:pPr>
            <w:r w:rsidRPr="001F465A">
              <w:rPr>
                <w:rFonts w:hint="eastAsia"/>
                <w:szCs w:val="24"/>
              </w:rPr>
              <w:t>联系人：黄慧</w:t>
            </w:r>
          </w:p>
          <w:p w:rsidR="004225B4" w:rsidRPr="001F465A" w:rsidRDefault="007C6CC8">
            <w:pPr>
              <w:pStyle w:val="a6"/>
              <w:spacing w:line="360" w:lineRule="auto"/>
              <w:rPr>
                <w:szCs w:val="24"/>
              </w:rPr>
            </w:pPr>
            <w:r w:rsidRPr="001F465A">
              <w:rPr>
                <w:rFonts w:hint="eastAsia"/>
                <w:szCs w:val="24"/>
              </w:rPr>
              <w:t>联系电话：</w:t>
            </w:r>
            <w:bookmarkStart w:id="40" w:name="CgwjmbEntity：TEL1_0"/>
            <w:r w:rsidRPr="001F465A">
              <w:rPr>
                <w:szCs w:val="24"/>
              </w:rPr>
              <w:t>0771-5501091</w:t>
            </w:r>
            <w:bookmarkEnd w:id="40"/>
          </w:p>
          <w:p w:rsidR="004225B4" w:rsidRPr="001F465A" w:rsidRDefault="007C6CC8">
            <w:pPr>
              <w:pStyle w:val="a6"/>
              <w:spacing w:line="360" w:lineRule="auto"/>
              <w:rPr>
                <w:rFonts w:hAnsi="宋体"/>
                <w:szCs w:val="21"/>
                <w:u w:val="single"/>
              </w:rPr>
            </w:pPr>
            <w:r w:rsidRPr="001F465A">
              <w:rPr>
                <w:rFonts w:hint="eastAsia"/>
                <w:szCs w:val="24"/>
              </w:rPr>
              <w:t>传真电话：0771-5501696</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1.3</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项目名称</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南宁市卫生健康委员会一批医疗设备采购</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1.4</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项目编号</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szCs w:val="21"/>
              </w:rPr>
              <w:t>NNZC2021-G1-04017-NNJC</w:t>
            </w:r>
          </w:p>
        </w:tc>
      </w:tr>
      <w:tr w:rsidR="004225B4" w:rsidRPr="001F465A">
        <w:trPr>
          <w:trHeight w:val="821"/>
        </w:trPr>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1.5</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采购预算</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1F465A" w:rsidP="001F465A">
            <w:pPr>
              <w:pStyle w:val="a6"/>
              <w:spacing w:line="360" w:lineRule="auto"/>
              <w:rPr>
                <w:rFonts w:hAnsi="宋体"/>
                <w:szCs w:val="21"/>
              </w:rPr>
            </w:pPr>
            <w:r w:rsidRPr="001F465A">
              <w:rPr>
                <w:rFonts w:hint="eastAsia"/>
              </w:rPr>
              <w:t>620</w:t>
            </w:r>
            <w:r w:rsidR="007C6CC8" w:rsidRPr="001F465A">
              <w:rPr>
                <w:rFonts w:hint="eastAsia"/>
              </w:rPr>
              <w:t>万元</w:t>
            </w:r>
          </w:p>
        </w:tc>
      </w:tr>
      <w:tr w:rsidR="004225B4" w:rsidRPr="001F465A">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exact"/>
              <w:jc w:val="center"/>
              <w:rPr>
                <w:szCs w:val="24"/>
              </w:rPr>
            </w:pPr>
            <w:r w:rsidRPr="001F465A">
              <w:rPr>
                <w:rFonts w:hint="eastAsia"/>
                <w:szCs w:val="24"/>
              </w:rPr>
              <w:t>1.7</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exact"/>
              <w:jc w:val="center"/>
              <w:rPr>
                <w:szCs w:val="24"/>
              </w:rPr>
            </w:pPr>
            <w:r w:rsidRPr="001F465A">
              <w:rPr>
                <w:rFonts w:hAnsi="宋体" w:hint="eastAsia"/>
                <w:szCs w:val="21"/>
              </w:rPr>
              <w:t>获取招标文件的时间、地点、方式及招标文件售价</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exact"/>
              <w:ind w:left="596" w:hangingChars="284" w:hanging="596"/>
              <w:rPr>
                <w:szCs w:val="24"/>
              </w:rPr>
            </w:pPr>
            <w:r w:rsidRPr="001F465A">
              <w:rPr>
                <w:rFonts w:hint="eastAsia"/>
                <w:szCs w:val="24"/>
              </w:rPr>
              <w:t>时间：详见第一章 公告。</w:t>
            </w:r>
          </w:p>
          <w:p w:rsidR="004225B4" w:rsidRPr="001F465A" w:rsidRDefault="007C6CC8">
            <w:pPr>
              <w:pStyle w:val="a6"/>
              <w:spacing w:line="360" w:lineRule="exact"/>
              <w:ind w:left="596" w:hangingChars="284" w:hanging="596"/>
              <w:rPr>
                <w:szCs w:val="24"/>
              </w:rPr>
            </w:pPr>
            <w:r w:rsidRPr="001F465A">
              <w:rPr>
                <w:rFonts w:hint="eastAsia"/>
                <w:szCs w:val="24"/>
              </w:rPr>
              <w:t>地点：详见第一章 公告。</w:t>
            </w:r>
          </w:p>
          <w:p w:rsidR="004225B4" w:rsidRPr="001F465A" w:rsidRDefault="007C6CC8">
            <w:pPr>
              <w:pStyle w:val="a6"/>
              <w:spacing w:line="360" w:lineRule="exact"/>
              <w:ind w:left="596" w:hangingChars="284" w:hanging="596"/>
              <w:rPr>
                <w:szCs w:val="24"/>
              </w:rPr>
            </w:pPr>
            <w:r w:rsidRPr="001F465A">
              <w:rPr>
                <w:szCs w:val="24"/>
              </w:rPr>
              <w:t>方式</w:t>
            </w:r>
            <w:r w:rsidRPr="001F465A">
              <w:rPr>
                <w:rFonts w:hint="eastAsia"/>
                <w:szCs w:val="24"/>
              </w:rPr>
              <w:t>: 详见第一章 公告</w:t>
            </w:r>
            <w:r w:rsidRPr="001F465A">
              <w:rPr>
                <w:szCs w:val="24"/>
              </w:rPr>
              <w:t>。</w:t>
            </w:r>
          </w:p>
          <w:p w:rsidR="004225B4" w:rsidRPr="001F465A" w:rsidRDefault="007C6CC8">
            <w:pPr>
              <w:pStyle w:val="a6"/>
              <w:spacing w:line="360" w:lineRule="exact"/>
              <w:ind w:left="596" w:hangingChars="284" w:hanging="596"/>
              <w:rPr>
                <w:szCs w:val="24"/>
              </w:rPr>
            </w:pPr>
            <w:r w:rsidRPr="001F465A">
              <w:rPr>
                <w:szCs w:val="24"/>
              </w:rPr>
              <w:t>售价：</w:t>
            </w:r>
            <w:r w:rsidRPr="001F465A">
              <w:rPr>
                <w:rFonts w:hint="eastAsia"/>
                <w:szCs w:val="24"/>
              </w:rPr>
              <w:t>详见第一章 公告</w:t>
            </w:r>
            <w:r w:rsidRPr="001F465A">
              <w:rPr>
                <w:szCs w:val="24"/>
              </w:rPr>
              <w:t>。</w:t>
            </w:r>
          </w:p>
        </w:tc>
      </w:tr>
      <w:tr w:rsidR="004225B4" w:rsidRPr="001F465A">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exact"/>
              <w:jc w:val="center"/>
              <w:rPr>
                <w:szCs w:val="24"/>
              </w:rPr>
            </w:pPr>
            <w:r w:rsidRPr="001F465A">
              <w:rPr>
                <w:rFonts w:hint="eastAsia"/>
                <w:szCs w:val="24"/>
              </w:rPr>
              <w:t>1.8</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exact"/>
              <w:jc w:val="center"/>
              <w:rPr>
                <w:rFonts w:hAnsi="宋体"/>
                <w:szCs w:val="21"/>
              </w:rPr>
            </w:pPr>
            <w:r w:rsidRPr="001F465A">
              <w:rPr>
                <w:rFonts w:hAnsi="宋体" w:hint="eastAsia"/>
                <w:bCs/>
              </w:rPr>
              <w:t>预留采购份额</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exact"/>
              <w:ind w:left="599" w:hangingChars="284" w:hanging="599"/>
              <w:rPr>
                <w:szCs w:val="24"/>
              </w:rPr>
            </w:pPr>
            <w:r w:rsidRPr="001F465A">
              <w:rPr>
                <w:rFonts w:hint="eastAsia"/>
                <w:b/>
                <w:bCs/>
                <w:szCs w:val="24"/>
              </w:rPr>
              <w:t>本项目非专门面向中小企业采购</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3.2</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bCs/>
                <w:szCs w:val="24"/>
              </w:rPr>
              <w:t>投标人应具备的特定条件</w:t>
            </w:r>
          </w:p>
        </w:tc>
        <w:tc>
          <w:tcPr>
            <w:tcW w:w="5264" w:type="dxa"/>
            <w:tcBorders>
              <w:top w:val="single" w:sz="4" w:space="0" w:color="auto"/>
              <w:left w:val="single" w:sz="4" w:space="0" w:color="auto"/>
              <w:bottom w:val="single" w:sz="4" w:space="0" w:color="auto"/>
              <w:right w:val="single" w:sz="4" w:space="0" w:color="auto"/>
            </w:tcBorders>
            <w:vAlign w:val="center"/>
          </w:tcPr>
          <w:p w:rsidR="008E1603" w:rsidRPr="008E1603" w:rsidRDefault="008E1603" w:rsidP="008E1603">
            <w:pPr>
              <w:snapToGrid w:val="0"/>
              <w:spacing w:line="500" w:lineRule="exact"/>
              <w:rPr>
                <w:rFonts w:ascii="宋体" w:eastAsia="宋体" w:hAnsi="Courier New"/>
                <w:szCs w:val="24"/>
              </w:rPr>
            </w:pPr>
            <w:r w:rsidRPr="008E1603">
              <w:rPr>
                <w:rFonts w:ascii="宋体" w:eastAsia="宋体" w:hAnsi="Courier New" w:hint="eastAsia"/>
                <w:szCs w:val="24"/>
              </w:rPr>
              <w:t>1.满足《中华人民共和国政府采购法》第二十二条规定；</w:t>
            </w:r>
          </w:p>
          <w:p w:rsidR="008E1603" w:rsidRPr="008E1603" w:rsidRDefault="008E1603" w:rsidP="008E1603">
            <w:pPr>
              <w:snapToGrid w:val="0"/>
              <w:spacing w:line="500" w:lineRule="exact"/>
              <w:rPr>
                <w:rFonts w:ascii="宋体" w:eastAsia="宋体" w:hAnsi="Courier New"/>
                <w:szCs w:val="24"/>
              </w:rPr>
            </w:pPr>
            <w:r w:rsidRPr="008E1603">
              <w:rPr>
                <w:rFonts w:ascii="宋体" w:eastAsia="宋体" w:hAnsi="Courier New"/>
                <w:szCs w:val="24"/>
              </w:rPr>
              <w:t>2</w:t>
            </w:r>
            <w:r w:rsidRPr="008E1603">
              <w:rPr>
                <w:rFonts w:ascii="宋体" w:eastAsia="宋体" w:hAnsi="Courier New" w:hint="eastAsia"/>
                <w:szCs w:val="24"/>
              </w:rPr>
              <w:t>.落实政府采购政策需满足的资格要求：投标人未被列入失信被执行人、重大税收违法案件当事人名单、政府采购严重违法失信行为记录名单；</w:t>
            </w:r>
          </w:p>
          <w:p w:rsidR="008E1603" w:rsidRPr="008E1603" w:rsidRDefault="008E1603" w:rsidP="008E1603">
            <w:pPr>
              <w:snapToGrid w:val="0"/>
              <w:spacing w:line="500" w:lineRule="exact"/>
              <w:rPr>
                <w:rFonts w:ascii="宋体" w:eastAsia="宋体" w:hAnsi="Courier New"/>
                <w:szCs w:val="24"/>
              </w:rPr>
            </w:pPr>
            <w:r w:rsidRPr="008E1603">
              <w:rPr>
                <w:rFonts w:ascii="宋体" w:eastAsia="宋体" w:hAnsi="Courier New" w:hint="eastAsia"/>
                <w:szCs w:val="24"/>
              </w:rPr>
              <w:t>3.本项目的特定资格要求：</w:t>
            </w:r>
          </w:p>
          <w:p w:rsidR="008E1603" w:rsidRPr="008E1603" w:rsidRDefault="008E1603" w:rsidP="008E1603">
            <w:pPr>
              <w:snapToGrid w:val="0"/>
              <w:spacing w:line="500" w:lineRule="exact"/>
              <w:rPr>
                <w:rFonts w:ascii="宋体" w:eastAsia="宋体" w:hAnsi="Courier New"/>
                <w:szCs w:val="24"/>
              </w:rPr>
            </w:pPr>
            <w:r w:rsidRPr="008E1603">
              <w:rPr>
                <w:rFonts w:ascii="宋体" w:eastAsia="宋体" w:hAnsi="Courier New" w:hint="eastAsia"/>
                <w:szCs w:val="24"/>
              </w:rPr>
              <w:lastRenderedPageBreak/>
              <w:t>A、C分标：具有国内法人资格，注册经营范围满足所投分标采购内容的供应商,且具有有效的医疗器械生产许可证或医疗器械经营备案证明或医疗器械经营许可证之一；</w:t>
            </w:r>
            <w:bookmarkStart w:id="41" w:name="_GoBack"/>
            <w:bookmarkEnd w:id="41"/>
          </w:p>
          <w:p w:rsidR="008E1603" w:rsidRPr="008E1603" w:rsidRDefault="008E1603" w:rsidP="008E1603">
            <w:pPr>
              <w:snapToGrid w:val="0"/>
              <w:spacing w:line="500" w:lineRule="exact"/>
              <w:rPr>
                <w:rFonts w:ascii="宋体" w:eastAsia="宋体" w:hAnsi="Courier New"/>
                <w:szCs w:val="24"/>
              </w:rPr>
            </w:pPr>
            <w:r w:rsidRPr="008E1603">
              <w:rPr>
                <w:rFonts w:ascii="宋体" w:eastAsia="宋体" w:hAnsi="Courier New" w:hint="eastAsia"/>
                <w:szCs w:val="24"/>
              </w:rPr>
              <w:t>B、D分标：具有国内法人资格，注册经营范围满足所投分标采购内容的供应商,且具有有效的医疗器械生产许可证或医疗器械经营许可证。</w:t>
            </w:r>
          </w:p>
          <w:p w:rsidR="004225B4" w:rsidRPr="001F465A" w:rsidRDefault="008E1603" w:rsidP="008E1603">
            <w:pPr>
              <w:snapToGrid w:val="0"/>
              <w:spacing w:line="500" w:lineRule="exact"/>
              <w:rPr>
                <w:rFonts w:ascii="宋体" w:eastAsia="宋体" w:hAnsi="宋体"/>
                <w:szCs w:val="21"/>
              </w:rPr>
            </w:pPr>
            <w:r w:rsidRPr="008E1603">
              <w:rPr>
                <w:rFonts w:ascii="宋体" w:eastAsia="宋体" w:hAnsi="Courier New" w:hint="eastAsia"/>
                <w:szCs w:val="24"/>
              </w:rPr>
              <w:t>本项目允许同时投多个分标，中标多个分标。</w:t>
            </w:r>
          </w:p>
        </w:tc>
      </w:tr>
      <w:tr w:rsidR="004225B4" w:rsidRPr="001F465A">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lastRenderedPageBreak/>
              <w:t>3.3</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是否接受联合体投标</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否</w:t>
            </w:r>
          </w:p>
        </w:tc>
      </w:tr>
      <w:tr w:rsidR="004225B4" w:rsidRPr="001F465A">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5.1.1</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质疑受理单位、提交地点和电话</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4"/>
              </w:rPr>
              <w:t>1.</w:t>
            </w:r>
            <w:r w:rsidRPr="001F465A">
              <w:rPr>
                <w:rFonts w:hAnsi="宋体" w:hint="eastAsia"/>
                <w:szCs w:val="21"/>
              </w:rPr>
              <w:t>对资格审查的质疑，由采购人负责受理和答复。（地址：南宁</w:t>
            </w:r>
            <w:proofErr w:type="gramStart"/>
            <w:r w:rsidRPr="001F465A">
              <w:rPr>
                <w:rFonts w:hAnsi="宋体" w:hint="eastAsia"/>
                <w:szCs w:val="21"/>
              </w:rPr>
              <w:t>市长湖</w:t>
            </w:r>
            <w:proofErr w:type="gramEnd"/>
            <w:r w:rsidRPr="001F465A">
              <w:rPr>
                <w:rFonts w:hAnsi="宋体" w:hint="eastAsia"/>
                <w:szCs w:val="21"/>
              </w:rPr>
              <w:t>路26号，质疑咨询电话：0771-5389161）</w:t>
            </w:r>
          </w:p>
          <w:p w:rsidR="004225B4" w:rsidRPr="001F465A" w:rsidRDefault="007C6CC8">
            <w:pPr>
              <w:pStyle w:val="a6"/>
              <w:spacing w:line="360" w:lineRule="auto"/>
              <w:rPr>
                <w:rFonts w:hAnsi="宋体"/>
                <w:szCs w:val="21"/>
                <w:u w:val="single"/>
              </w:rPr>
            </w:pPr>
            <w:r w:rsidRPr="001F465A">
              <w:rPr>
                <w:rFonts w:hAnsi="宋体" w:hint="eastAsia"/>
                <w:szCs w:val="21"/>
              </w:rPr>
              <w:t>2.对资格审查以外的质疑，由南宁市建</w:t>
            </w:r>
            <w:proofErr w:type="gramStart"/>
            <w:r w:rsidRPr="001F465A">
              <w:rPr>
                <w:rFonts w:hAnsi="宋体" w:hint="eastAsia"/>
                <w:szCs w:val="21"/>
              </w:rPr>
              <w:t>昶</w:t>
            </w:r>
            <w:proofErr w:type="gramEnd"/>
            <w:r w:rsidRPr="001F465A">
              <w:rPr>
                <w:rFonts w:hAnsi="宋体" w:hint="eastAsia"/>
                <w:szCs w:val="21"/>
              </w:rPr>
              <w:t>建设工程监理咨询有限责任公司负责受理和答复。（地址：南宁市</w:t>
            </w:r>
            <w:proofErr w:type="gramStart"/>
            <w:r w:rsidRPr="001F465A">
              <w:rPr>
                <w:rFonts w:hAnsi="宋体" w:hint="eastAsia"/>
                <w:szCs w:val="21"/>
              </w:rPr>
              <w:t>良庆区</w:t>
            </w:r>
            <w:proofErr w:type="gramEnd"/>
            <w:r w:rsidRPr="001F465A">
              <w:rPr>
                <w:rFonts w:hAnsi="宋体" w:hint="eastAsia"/>
                <w:szCs w:val="21"/>
              </w:rPr>
              <w:t>云英路8号五</w:t>
            </w:r>
            <w:proofErr w:type="gramStart"/>
            <w:r w:rsidRPr="001F465A">
              <w:rPr>
                <w:rFonts w:hAnsi="宋体" w:hint="eastAsia"/>
                <w:szCs w:val="21"/>
              </w:rPr>
              <w:t>象</w:t>
            </w:r>
            <w:proofErr w:type="gramEnd"/>
            <w:r w:rsidRPr="001F465A">
              <w:rPr>
                <w:rFonts w:hAnsi="宋体" w:hint="eastAsia"/>
                <w:szCs w:val="21"/>
              </w:rPr>
              <w:t>总部大厦B座23层，质疑咨询电话：0771-5501091）</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7.1</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cs="宋体" w:hint="eastAsia"/>
                <w:kern w:val="0"/>
                <w:szCs w:val="21"/>
              </w:rPr>
              <w:t>投标人要求澄清的截止时间</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招标文件发布之日起7个工作日内</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8.8</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投标文件份数</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报价文件：正本1份，副本4份</w:t>
            </w:r>
          </w:p>
          <w:p w:rsidR="004225B4" w:rsidRPr="001F465A" w:rsidRDefault="007C6CC8">
            <w:pPr>
              <w:pStyle w:val="a6"/>
              <w:spacing w:line="360" w:lineRule="auto"/>
              <w:rPr>
                <w:rFonts w:hAnsi="宋体"/>
                <w:szCs w:val="21"/>
              </w:rPr>
            </w:pPr>
            <w:r w:rsidRPr="001F465A">
              <w:rPr>
                <w:rFonts w:hAnsi="宋体" w:hint="eastAsia"/>
                <w:szCs w:val="21"/>
              </w:rPr>
              <w:t>资格文件：正本1份，副本4份</w:t>
            </w:r>
          </w:p>
          <w:p w:rsidR="004225B4" w:rsidRPr="001F465A" w:rsidRDefault="007C6CC8">
            <w:pPr>
              <w:pStyle w:val="a6"/>
              <w:spacing w:line="360" w:lineRule="auto"/>
              <w:rPr>
                <w:rFonts w:hAnsi="宋体"/>
                <w:szCs w:val="21"/>
              </w:rPr>
            </w:pPr>
            <w:r w:rsidRPr="001F465A">
              <w:rPr>
                <w:rFonts w:hAnsi="宋体" w:hint="eastAsia"/>
                <w:szCs w:val="21"/>
              </w:rPr>
              <w:t>技术文件：正本1份，副本4份</w:t>
            </w:r>
          </w:p>
          <w:p w:rsidR="004225B4" w:rsidRPr="001F465A" w:rsidRDefault="007C6CC8">
            <w:pPr>
              <w:pStyle w:val="a6"/>
              <w:spacing w:line="360" w:lineRule="auto"/>
              <w:rPr>
                <w:rFonts w:hAnsi="宋体"/>
                <w:szCs w:val="21"/>
              </w:rPr>
            </w:pPr>
            <w:r w:rsidRPr="001F465A">
              <w:rPr>
                <w:rFonts w:hAnsi="宋体" w:hint="eastAsia"/>
                <w:szCs w:val="21"/>
              </w:rPr>
              <w:t>商务文件：正本1份，副本4份</w:t>
            </w:r>
          </w:p>
          <w:p w:rsidR="004225B4" w:rsidRDefault="007C6CC8">
            <w:pPr>
              <w:pStyle w:val="a6"/>
              <w:spacing w:line="360" w:lineRule="auto"/>
              <w:rPr>
                <w:rFonts w:hAnsi="宋体"/>
                <w:szCs w:val="21"/>
              </w:rPr>
            </w:pPr>
            <w:r w:rsidRPr="001F465A">
              <w:rPr>
                <w:rFonts w:hAnsi="宋体" w:hint="eastAsia"/>
                <w:szCs w:val="21"/>
              </w:rPr>
              <w:t>电子光盘或U盘：1份，包括报价文件、资格文件、技术文件、商务文件。格式为经盖章的投标文件扫描生成PDF。</w:t>
            </w:r>
          </w:p>
          <w:p w:rsidR="00310E6C" w:rsidRPr="00310E6C" w:rsidRDefault="00310E6C">
            <w:pPr>
              <w:pStyle w:val="a6"/>
              <w:spacing w:line="360" w:lineRule="auto"/>
              <w:rPr>
                <w:rFonts w:hAnsi="宋体"/>
                <w:szCs w:val="21"/>
              </w:rPr>
            </w:pPr>
            <w:r>
              <w:rPr>
                <w:rFonts w:hAnsi="宋体" w:hint="eastAsia"/>
                <w:szCs w:val="21"/>
              </w:rPr>
              <w:t>注：</w:t>
            </w:r>
            <w:r w:rsidRPr="005F5C1E">
              <w:rPr>
                <w:rFonts w:hAnsi="宋体" w:hint="eastAsia"/>
                <w:szCs w:val="21"/>
              </w:rPr>
              <w:t>每册采用</w:t>
            </w:r>
            <w:r w:rsidRPr="00310E6C">
              <w:rPr>
                <w:rFonts w:hAnsi="宋体"/>
                <w:b/>
                <w:szCs w:val="21"/>
                <w:u w:val="single"/>
              </w:rPr>
              <w:t xml:space="preserve"> </w:t>
            </w:r>
            <w:r w:rsidRPr="00310E6C">
              <w:rPr>
                <w:rFonts w:hAnsi="宋体" w:hint="eastAsia"/>
                <w:b/>
                <w:szCs w:val="21"/>
                <w:u w:val="single"/>
              </w:rPr>
              <w:t>胶装</w:t>
            </w:r>
            <w:r w:rsidRPr="00310E6C">
              <w:rPr>
                <w:rFonts w:hAnsi="宋体"/>
                <w:b/>
                <w:szCs w:val="21"/>
                <w:u w:val="single"/>
              </w:rPr>
              <w:t xml:space="preserve"> </w:t>
            </w:r>
            <w:r w:rsidRPr="005F5C1E">
              <w:rPr>
                <w:rFonts w:hAnsi="宋体" w:hint="eastAsia"/>
                <w:szCs w:val="21"/>
              </w:rPr>
              <w:t>方式装订，装订应牢固、不易拆散和换页，不得采用活页装订。</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11.4</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utoSpaceDE w:val="0"/>
              <w:autoSpaceDN w:val="0"/>
              <w:adjustRightInd w:val="0"/>
              <w:spacing w:line="360" w:lineRule="auto"/>
              <w:jc w:val="center"/>
              <w:rPr>
                <w:rFonts w:ascii="宋体" w:cs="宋体"/>
                <w:kern w:val="0"/>
                <w:sz w:val="20"/>
                <w:szCs w:val="20"/>
              </w:rPr>
            </w:pPr>
            <w:r w:rsidRPr="001F465A">
              <w:rPr>
                <w:rFonts w:hint="eastAsia"/>
                <w:kern w:val="0"/>
              </w:rPr>
              <w:t>采购代理服务费</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2B79D1">
            <w:pPr>
              <w:pStyle w:val="a6"/>
              <w:spacing w:line="360" w:lineRule="exact"/>
              <w:rPr>
                <w:rFonts w:hAnsi="宋体"/>
                <w:szCs w:val="24"/>
              </w:rPr>
            </w:pPr>
            <w:r w:rsidRPr="0087204F">
              <w:rPr>
                <w:rFonts w:hAnsi="宋体" w:hint="eastAsia"/>
                <w:szCs w:val="24"/>
              </w:rPr>
              <w:t>由</w:t>
            </w:r>
            <w:r>
              <w:rPr>
                <w:rFonts w:hAnsi="宋体" w:hint="eastAsia"/>
                <w:szCs w:val="24"/>
              </w:rPr>
              <w:t>各分标</w:t>
            </w:r>
            <w:r w:rsidRPr="0087204F">
              <w:rPr>
                <w:rFonts w:hAnsi="宋体" w:hint="eastAsia"/>
                <w:szCs w:val="24"/>
              </w:rPr>
              <w:t>中标人支付。采购代理服务费按各</w:t>
            </w:r>
            <w:r>
              <w:rPr>
                <w:rFonts w:hAnsi="宋体" w:hint="eastAsia"/>
                <w:szCs w:val="24"/>
              </w:rPr>
              <w:t>分标</w:t>
            </w:r>
            <w:r w:rsidRPr="0087204F">
              <w:rPr>
                <w:rFonts w:hAnsi="宋体" w:hint="eastAsia"/>
                <w:szCs w:val="24"/>
              </w:rPr>
              <w:t>中标价以国家收费标准计算后下浮30%收取。</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12.1</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投标有效期</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自投标截止时间起60天</w:t>
            </w:r>
          </w:p>
        </w:tc>
      </w:tr>
      <w:tr w:rsidR="004225B4" w:rsidRPr="001F465A">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13.1</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投标保证金金额</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根据</w:t>
            </w:r>
            <w:proofErr w:type="gramStart"/>
            <w:r w:rsidRPr="001F465A">
              <w:rPr>
                <w:rFonts w:hAnsi="宋体"/>
                <w:szCs w:val="21"/>
              </w:rPr>
              <w:t>南财采</w:t>
            </w:r>
            <w:proofErr w:type="gramEnd"/>
            <w:r w:rsidRPr="001F465A">
              <w:rPr>
                <w:rFonts w:hAnsi="宋体"/>
                <w:szCs w:val="21"/>
              </w:rPr>
              <w:t>〔2019〕27号</w:t>
            </w:r>
            <w:r w:rsidRPr="001F465A">
              <w:rPr>
                <w:rFonts w:hAnsi="宋体" w:hint="eastAsia"/>
                <w:szCs w:val="21"/>
              </w:rPr>
              <w:t>文精神，本项目不收取投标保</w:t>
            </w:r>
            <w:r w:rsidRPr="001F465A">
              <w:rPr>
                <w:rFonts w:hAnsi="宋体" w:hint="eastAsia"/>
                <w:szCs w:val="21"/>
              </w:rPr>
              <w:lastRenderedPageBreak/>
              <w:t>证金</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lastRenderedPageBreak/>
              <w:t>14.2</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投标截止时间（开标时间）</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ascii="Times New Roman" w:hAnsi="Times New Roman" w:hint="eastAsia"/>
                <w:szCs w:val="24"/>
              </w:rPr>
              <w:t>与第一章公告的投标截止时间（开标时间）一致</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14.3</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递交投标文件地点</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rsidP="002E0BA0">
            <w:pPr>
              <w:widowControl/>
              <w:jc w:val="left"/>
              <w:rPr>
                <w:rFonts w:hAnsi="宋体"/>
                <w:szCs w:val="21"/>
              </w:rPr>
            </w:pPr>
            <w:r w:rsidRPr="001F465A">
              <w:rPr>
                <w:rFonts w:hint="eastAsia"/>
              </w:rPr>
              <w:t>南宁市</w:t>
            </w:r>
            <w:proofErr w:type="gramStart"/>
            <w:r w:rsidRPr="001F465A">
              <w:rPr>
                <w:rFonts w:hint="eastAsia"/>
              </w:rPr>
              <w:t>良庆区</w:t>
            </w:r>
            <w:proofErr w:type="gramEnd"/>
            <w:r w:rsidRPr="001F465A">
              <w:rPr>
                <w:rFonts w:hint="eastAsia"/>
              </w:rPr>
              <w:t>玉洞大道</w:t>
            </w:r>
            <w:r w:rsidRPr="001F465A">
              <w:t>33</w:t>
            </w:r>
            <w:r w:rsidRPr="001F465A">
              <w:rPr>
                <w:rFonts w:hint="eastAsia"/>
              </w:rPr>
              <w:t>号（青少年活动中心旁）南宁市市民中心</w:t>
            </w:r>
            <w:r w:rsidRPr="001F465A">
              <w:t>9</w:t>
            </w:r>
            <w:r w:rsidRPr="001F465A">
              <w:rPr>
                <w:rFonts w:hint="eastAsia"/>
              </w:rPr>
              <w:t>楼南宁市公共资源交易中心交易厅（详见</w:t>
            </w:r>
            <w:r w:rsidRPr="001F465A">
              <w:t>9</w:t>
            </w:r>
            <w:proofErr w:type="gramStart"/>
            <w:r w:rsidRPr="001F465A">
              <w:rPr>
                <w:rFonts w:hint="eastAsia"/>
              </w:rPr>
              <w:t>楼电子</w:t>
            </w:r>
            <w:proofErr w:type="gramEnd"/>
            <w:r w:rsidRPr="001F465A">
              <w:rPr>
                <w:rFonts w:hint="eastAsia"/>
              </w:rPr>
              <w:t>显示屏场地安排）。</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14.4</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递交投标样品截止时间</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无</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14.5</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递交投标样品地点</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无</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15.1</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开标地点</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int="eastAsia"/>
                <w:szCs w:val="24"/>
              </w:rPr>
              <w:t>与递交投标文件地点相同</w:t>
            </w:r>
          </w:p>
        </w:tc>
      </w:tr>
      <w:tr w:rsidR="004225B4" w:rsidRPr="001F465A">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17.3</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jc w:val="center"/>
              <w:rPr>
                <w:rFonts w:hAnsi="宋体"/>
                <w:szCs w:val="21"/>
              </w:rPr>
            </w:pPr>
            <w:r w:rsidRPr="001F465A">
              <w:rPr>
                <w:rFonts w:hAnsi="宋体" w:hint="eastAsia"/>
                <w:szCs w:val="21"/>
              </w:rPr>
              <w:t>评标方法</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ascii="Times New Roman" w:hAnsi="Times New Roman" w:hint="eastAsia"/>
                <w:szCs w:val="24"/>
              </w:rPr>
              <w:t>综合评分法</w:t>
            </w:r>
          </w:p>
        </w:tc>
      </w:tr>
      <w:tr w:rsidR="004225B4" w:rsidRPr="001F465A">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26.1</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utoSpaceDE w:val="0"/>
              <w:autoSpaceDN w:val="0"/>
              <w:adjustRightInd w:val="0"/>
              <w:spacing w:line="360" w:lineRule="auto"/>
              <w:jc w:val="center"/>
              <w:rPr>
                <w:rFonts w:ascii="宋体" w:cs="宋体"/>
                <w:kern w:val="0"/>
                <w:sz w:val="20"/>
                <w:szCs w:val="20"/>
              </w:rPr>
            </w:pPr>
            <w:r w:rsidRPr="001F465A">
              <w:rPr>
                <w:rFonts w:hint="eastAsia"/>
                <w:kern w:val="0"/>
              </w:rPr>
              <w:t>履约保证金金额</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szCs w:val="21"/>
              </w:rPr>
            </w:pPr>
            <w:r w:rsidRPr="001F465A">
              <w:rPr>
                <w:rFonts w:hAnsi="宋体" w:hint="eastAsia"/>
                <w:szCs w:val="21"/>
              </w:rPr>
              <w:t>根据</w:t>
            </w:r>
            <w:proofErr w:type="gramStart"/>
            <w:r w:rsidRPr="001F465A">
              <w:rPr>
                <w:rFonts w:hAnsi="宋体"/>
                <w:szCs w:val="21"/>
              </w:rPr>
              <w:t>南财采</w:t>
            </w:r>
            <w:proofErr w:type="gramEnd"/>
            <w:r w:rsidRPr="001F465A">
              <w:rPr>
                <w:rFonts w:hAnsi="宋体"/>
                <w:szCs w:val="21"/>
              </w:rPr>
              <w:t>〔2019〕27号</w:t>
            </w:r>
            <w:r w:rsidRPr="001F465A">
              <w:rPr>
                <w:rFonts w:hAnsi="宋体" w:hint="eastAsia"/>
                <w:szCs w:val="21"/>
              </w:rPr>
              <w:t>文精神，本项目不收取履约保证金</w:t>
            </w:r>
          </w:p>
        </w:tc>
      </w:tr>
      <w:tr w:rsidR="004225B4" w:rsidRPr="001F465A">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adjustRightInd w:val="0"/>
              <w:spacing w:line="360" w:lineRule="auto"/>
              <w:jc w:val="center"/>
              <w:rPr>
                <w:rFonts w:hAnsi="宋体"/>
                <w:szCs w:val="21"/>
              </w:rPr>
            </w:pPr>
            <w:r w:rsidRPr="001F465A">
              <w:rPr>
                <w:rFonts w:hAnsi="宋体" w:hint="eastAsia"/>
                <w:szCs w:val="21"/>
              </w:rPr>
              <w:t>28.1</w:t>
            </w:r>
          </w:p>
        </w:tc>
        <w:tc>
          <w:tcPr>
            <w:tcW w:w="3242"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autoSpaceDE w:val="0"/>
              <w:autoSpaceDN w:val="0"/>
              <w:adjustRightInd w:val="0"/>
              <w:spacing w:line="360" w:lineRule="auto"/>
              <w:jc w:val="center"/>
              <w:rPr>
                <w:kern w:val="0"/>
              </w:rPr>
            </w:pPr>
            <w:r w:rsidRPr="001F465A">
              <w:rPr>
                <w:rFonts w:hint="eastAsia"/>
                <w:kern w:val="0"/>
              </w:rPr>
              <w:t>需要补充的其他内容</w:t>
            </w:r>
          </w:p>
        </w:tc>
        <w:tc>
          <w:tcPr>
            <w:tcW w:w="52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60" w:lineRule="auto"/>
              <w:rPr>
                <w:rFonts w:hAnsi="宋体"/>
                <w:b/>
                <w:szCs w:val="21"/>
              </w:rPr>
            </w:pPr>
            <w:r w:rsidRPr="001F465A">
              <w:rPr>
                <w:rFonts w:hAnsi="宋体" w:hint="eastAsia"/>
                <w:b/>
                <w:szCs w:val="21"/>
              </w:rPr>
              <w:t>1、每个分标必须独立编制响应的投标文件，并按要求分别密封与递交投标文件。否则不予接收投标文件。</w:t>
            </w:r>
          </w:p>
          <w:p w:rsidR="004225B4" w:rsidRPr="001F465A" w:rsidRDefault="007C6CC8">
            <w:pPr>
              <w:pStyle w:val="a6"/>
              <w:spacing w:line="360" w:lineRule="auto"/>
              <w:rPr>
                <w:rFonts w:hAnsi="宋体"/>
                <w:b/>
                <w:szCs w:val="21"/>
              </w:rPr>
            </w:pPr>
            <w:r w:rsidRPr="001F465A">
              <w:rPr>
                <w:rFonts w:hAnsi="宋体" w:hint="eastAsia"/>
                <w:b/>
                <w:szCs w:val="21"/>
              </w:rPr>
              <w:t>2、</w:t>
            </w:r>
            <w:r w:rsidRPr="001F465A">
              <w:rPr>
                <w:rFonts w:hAnsi="宋体" w:hint="eastAsia"/>
                <w:sz w:val="24"/>
                <w:szCs w:val="24"/>
              </w:rPr>
              <w:t>为帮助中小</w:t>
            </w:r>
            <w:proofErr w:type="gramStart"/>
            <w:r w:rsidRPr="001F465A">
              <w:rPr>
                <w:rFonts w:hAnsi="宋体" w:hint="eastAsia"/>
                <w:sz w:val="24"/>
                <w:szCs w:val="24"/>
              </w:rPr>
              <w:t>微企业</w:t>
            </w:r>
            <w:proofErr w:type="gramEnd"/>
            <w:r w:rsidRPr="001F465A">
              <w:rPr>
                <w:rFonts w:hAnsi="宋体" w:hint="eastAsia"/>
                <w:sz w:val="24"/>
                <w:szCs w:val="24"/>
              </w:rPr>
              <w:t>解决资金周转或融资困难问题，南宁市政府采购试行政府采购信用融资制度，为中小企业参与政府采购活动提供金融服务。中标供应商可凭政府采购合同</w:t>
            </w:r>
            <w:proofErr w:type="gramStart"/>
            <w:r w:rsidRPr="001F465A">
              <w:rPr>
                <w:rFonts w:hAnsi="宋体" w:hint="eastAsia"/>
                <w:sz w:val="24"/>
                <w:szCs w:val="24"/>
              </w:rPr>
              <w:t>申请正采购</w:t>
            </w:r>
            <w:proofErr w:type="gramEnd"/>
            <w:r w:rsidRPr="001F465A">
              <w:rPr>
                <w:rFonts w:hAnsi="宋体" w:hint="eastAsia"/>
                <w:sz w:val="24"/>
                <w:szCs w:val="24"/>
              </w:rPr>
              <w:t>信用融资，具体办理要求与办理方式，详见南宁市公共资源交易中心网“政府采购信用融资”栏目。</w:t>
            </w:r>
          </w:p>
        </w:tc>
      </w:tr>
    </w:tbl>
    <w:p w:rsidR="004225B4" w:rsidRPr="001F465A" w:rsidRDefault="007C6CC8">
      <w:pPr>
        <w:pStyle w:val="a6"/>
        <w:jc w:val="center"/>
        <w:outlineLvl w:val="1"/>
        <w:rPr>
          <w:rFonts w:hAnsi="宋体"/>
          <w:b/>
          <w:sz w:val="28"/>
          <w:szCs w:val="28"/>
        </w:rPr>
      </w:pPr>
      <w:r w:rsidRPr="001F465A">
        <w:rPr>
          <w:rFonts w:hAnsi="宋体" w:hint="eastAsia"/>
          <w:sz w:val="28"/>
          <w:szCs w:val="28"/>
        </w:rPr>
        <w:br w:type="page"/>
      </w:r>
      <w:bookmarkStart w:id="42" w:name="_Toc532543860"/>
      <w:proofErr w:type="gramStart"/>
      <w:r w:rsidRPr="001F465A">
        <w:rPr>
          <w:rFonts w:ascii="Times New Roman" w:hAnsi="Times New Roman" w:hint="eastAsia"/>
          <w:b/>
          <w:sz w:val="30"/>
          <w:szCs w:val="30"/>
        </w:rPr>
        <w:lastRenderedPageBreak/>
        <w:t>一</w:t>
      </w:r>
      <w:proofErr w:type="gramEnd"/>
      <w:r w:rsidRPr="001F465A">
        <w:rPr>
          <w:rFonts w:ascii="Times New Roman" w:hAnsi="Times New Roman" w:hint="eastAsia"/>
          <w:b/>
          <w:sz w:val="30"/>
          <w:szCs w:val="30"/>
        </w:rPr>
        <w:t>总则</w:t>
      </w:r>
      <w:bookmarkEnd w:id="42"/>
    </w:p>
    <w:p w:rsidR="004225B4" w:rsidRPr="001F465A" w:rsidRDefault="007C6CC8">
      <w:pPr>
        <w:pStyle w:val="a6"/>
        <w:spacing w:line="440" w:lineRule="exact"/>
        <w:ind w:left="242" w:hangingChars="101" w:hanging="242"/>
        <w:jc w:val="left"/>
        <w:rPr>
          <w:rFonts w:hAnsi="宋体"/>
          <w:bCs/>
          <w:sz w:val="24"/>
        </w:rPr>
      </w:pPr>
      <w:r w:rsidRPr="001F465A">
        <w:rPr>
          <w:rFonts w:hAnsi="宋体" w:hint="eastAsia"/>
          <w:bCs/>
          <w:sz w:val="24"/>
        </w:rPr>
        <w:t>1. 项目概况</w:t>
      </w:r>
    </w:p>
    <w:p w:rsidR="004225B4" w:rsidRPr="001F465A" w:rsidRDefault="007C6CC8">
      <w:pPr>
        <w:pStyle w:val="a6"/>
        <w:spacing w:line="440" w:lineRule="exact"/>
        <w:ind w:left="2" w:firstLine="358"/>
        <w:jc w:val="left"/>
        <w:rPr>
          <w:rFonts w:hAnsi="宋体"/>
          <w:bCs/>
        </w:rPr>
      </w:pPr>
      <w:r w:rsidRPr="001F465A">
        <w:rPr>
          <w:rFonts w:hAnsi="宋体" w:hint="eastAsia"/>
          <w:bCs/>
        </w:rPr>
        <w:t>1.1  采购人：见投标人须知前附表。</w:t>
      </w:r>
    </w:p>
    <w:p w:rsidR="004225B4" w:rsidRPr="001F465A" w:rsidRDefault="007C6CC8">
      <w:pPr>
        <w:pStyle w:val="a6"/>
        <w:spacing w:line="440" w:lineRule="exact"/>
        <w:ind w:left="2" w:firstLine="358"/>
        <w:jc w:val="left"/>
        <w:rPr>
          <w:rFonts w:ascii="文鼎CS楷体" w:eastAsia="文鼎CS楷体"/>
        </w:rPr>
      </w:pPr>
      <w:r w:rsidRPr="001F465A">
        <w:rPr>
          <w:rFonts w:hAnsi="宋体" w:hint="eastAsia"/>
          <w:bCs/>
        </w:rPr>
        <w:t>1.2  采购代理机构：见投标人须知前附表。</w:t>
      </w:r>
    </w:p>
    <w:p w:rsidR="004225B4" w:rsidRPr="001F465A" w:rsidRDefault="007C6CC8">
      <w:pPr>
        <w:pStyle w:val="a6"/>
        <w:spacing w:line="440" w:lineRule="exact"/>
        <w:ind w:left="2" w:firstLine="358"/>
        <w:jc w:val="left"/>
        <w:rPr>
          <w:rFonts w:ascii="文鼎CS楷体" w:eastAsia="文鼎CS楷体"/>
        </w:rPr>
      </w:pPr>
      <w:r w:rsidRPr="001F465A">
        <w:rPr>
          <w:rFonts w:ascii="文鼎CS楷体" w:eastAsia="文鼎CS楷体" w:hint="eastAsia"/>
        </w:rPr>
        <w:t>1.3  项目名称：</w:t>
      </w:r>
      <w:r w:rsidRPr="001F465A">
        <w:rPr>
          <w:rFonts w:hAnsi="宋体" w:hint="eastAsia"/>
          <w:bCs/>
        </w:rPr>
        <w:t>见投标人须知前附表。</w:t>
      </w:r>
    </w:p>
    <w:p w:rsidR="004225B4" w:rsidRPr="001F465A" w:rsidRDefault="007C6CC8">
      <w:pPr>
        <w:pStyle w:val="a6"/>
        <w:spacing w:line="440" w:lineRule="exact"/>
        <w:ind w:left="2" w:firstLine="358"/>
        <w:jc w:val="left"/>
        <w:rPr>
          <w:rFonts w:hAnsi="宋体"/>
          <w:bCs/>
        </w:rPr>
      </w:pPr>
      <w:r w:rsidRPr="001F465A">
        <w:rPr>
          <w:rFonts w:ascii="文鼎CS楷体" w:eastAsia="文鼎CS楷体" w:hint="eastAsia"/>
        </w:rPr>
        <w:t>1.4  项目编号：</w:t>
      </w:r>
      <w:r w:rsidRPr="001F465A">
        <w:rPr>
          <w:rFonts w:hAnsi="宋体" w:hint="eastAsia"/>
          <w:bCs/>
        </w:rPr>
        <w:t>见投标人须知前附表。</w:t>
      </w:r>
    </w:p>
    <w:p w:rsidR="004225B4" w:rsidRPr="001F465A" w:rsidRDefault="007C6CC8">
      <w:pPr>
        <w:pStyle w:val="a6"/>
        <w:spacing w:line="440" w:lineRule="exact"/>
        <w:ind w:left="2" w:firstLine="358"/>
        <w:jc w:val="left"/>
        <w:rPr>
          <w:rFonts w:hAnsi="宋体"/>
          <w:bCs/>
        </w:rPr>
      </w:pPr>
      <w:r w:rsidRPr="001F465A">
        <w:rPr>
          <w:rFonts w:hAnsi="宋体" w:hint="eastAsia"/>
          <w:bCs/>
        </w:rPr>
        <w:t>1.5  采购预算：见投标人须知前附表。</w:t>
      </w:r>
    </w:p>
    <w:p w:rsidR="004225B4" w:rsidRPr="001F465A" w:rsidRDefault="007C6CC8">
      <w:pPr>
        <w:pStyle w:val="a6"/>
        <w:spacing w:line="440" w:lineRule="exact"/>
        <w:ind w:left="2" w:firstLine="358"/>
        <w:jc w:val="left"/>
        <w:rPr>
          <w:rFonts w:hAnsi="宋体"/>
          <w:bCs/>
        </w:rPr>
      </w:pPr>
      <w:r w:rsidRPr="001F465A">
        <w:rPr>
          <w:rFonts w:hAnsi="宋体" w:hint="eastAsia"/>
          <w:bCs/>
        </w:rPr>
        <w:t>1.6  资金来源：政府财政性资金。</w:t>
      </w:r>
    </w:p>
    <w:p w:rsidR="004225B4" w:rsidRPr="001F465A" w:rsidRDefault="007C6CC8">
      <w:pPr>
        <w:pStyle w:val="a6"/>
        <w:spacing w:line="440" w:lineRule="exact"/>
        <w:ind w:left="2" w:firstLine="358"/>
        <w:jc w:val="left"/>
        <w:rPr>
          <w:rFonts w:hAnsi="宋体"/>
          <w:bCs/>
        </w:rPr>
      </w:pPr>
      <w:r w:rsidRPr="001F465A">
        <w:rPr>
          <w:rFonts w:hAnsi="宋体" w:hint="eastAsia"/>
          <w:bCs/>
        </w:rPr>
        <w:t xml:space="preserve">1.7  </w:t>
      </w:r>
      <w:r w:rsidRPr="001F465A">
        <w:rPr>
          <w:rFonts w:hAnsi="宋体" w:hint="eastAsia"/>
          <w:szCs w:val="21"/>
        </w:rPr>
        <w:t>获取招标文件的时间、地点、方式、招标文件售价及报名要求：</w:t>
      </w:r>
      <w:r w:rsidRPr="001F465A">
        <w:rPr>
          <w:rFonts w:hAnsi="宋体" w:hint="eastAsia"/>
          <w:bCs/>
        </w:rPr>
        <w:t>见投标人须知前附表。</w:t>
      </w:r>
    </w:p>
    <w:p w:rsidR="004225B4" w:rsidRPr="001F465A" w:rsidRDefault="007C6CC8">
      <w:pPr>
        <w:pStyle w:val="a6"/>
        <w:spacing w:line="440" w:lineRule="exact"/>
        <w:ind w:left="2" w:firstLine="358"/>
        <w:jc w:val="left"/>
        <w:rPr>
          <w:rFonts w:hAnsi="宋体"/>
          <w:bCs/>
        </w:rPr>
      </w:pPr>
      <w:r w:rsidRPr="001F465A">
        <w:rPr>
          <w:rFonts w:hAnsi="宋体" w:hint="eastAsia"/>
          <w:bCs/>
        </w:rPr>
        <w:t>1.8  预留采购份额：见投标人须知前附表。</w:t>
      </w:r>
    </w:p>
    <w:p w:rsidR="004225B4" w:rsidRPr="001F465A" w:rsidRDefault="007C6CC8">
      <w:pPr>
        <w:pStyle w:val="a6"/>
        <w:spacing w:line="440" w:lineRule="exact"/>
        <w:jc w:val="left"/>
        <w:rPr>
          <w:rFonts w:hAnsi="宋体"/>
          <w:bCs/>
          <w:sz w:val="24"/>
        </w:rPr>
      </w:pPr>
      <w:r w:rsidRPr="001F465A">
        <w:rPr>
          <w:rFonts w:hAnsi="宋体" w:hint="eastAsia"/>
          <w:bCs/>
          <w:sz w:val="24"/>
        </w:rPr>
        <w:t>2.  政府采购信息发布媒体：</w:t>
      </w:r>
    </w:p>
    <w:p w:rsidR="004225B4" w:rsidRPr="001F465A" w:rsidRDefault="007C6CC8">
      <w:pPr>
        <w:jc w:val="left"/>
        <w:rPr>
          <w:rFonts w:ascii="宋体" w:hAnsi="宋体"/>
          <w:bCs/>
        </w:rPr>
      </w:pPr>
      <w:r w:rsidRPr="001F465A">
        <w:rPr>
          <w:rFonts w:ascii="宋体" w:hAnsi="宋体" w:hint="eastAsia"/>
          <w:bCs/>
        </w:rPr>
        <w:t xml:space="preserve">    2.1  与本项目相关的政府采购业务信息（包括公开招标公告、中标公告及其更正事项等）将在以下媒体上发布：</w:t>
      </w:r>
      <w:hyperlink r:id="rId23" w:history="1">
        <w:r w:rsidRPr="001F465A">
          <w:rPr>
            <w:rFonts w:hint="eastAsia"/>
            <w:bCs/>
          </w:rPr>
          <w:t>www.ccgp.gov.cn</w:t>
        </w:r>
      </w:hyperlink>
      <w:r w:rsidRPr="001F465A">
        <w:rPr>
          <w:rFonts w:ascii="宋体" w:hAnsi="宋体" w:hint="eastAsia"/>
          <w:bCs/>
        </w:rPr>
        <w:t xml:space="preserve">（中国政府采购网）,www.gxzfcg.gov.cn (广西壮族自治区政府采购网) , </w:t>
      </w:r>
      <w:hyperlink r:id="rId24" w:history="1">
        <w:r w:rsidRPr="001F465A">
          <w:rPr>
            <w:rFonts w:hint="eastAsia"/>
            <w:bCs/>
          </w:rPr>
          <w:t>www.nnggzy.org.cn</w:t>
        </w:r>
        <w:r w:rsidRPr="001F465A">
          <w:rPr>
            <w:bCs/>
          </w:rPr>
          <w:t>/gxnnhy</w:t>
        </w:r>
      </w:hyperlink>
      <w:r w:rsidRPr="001F465A">
        <w:rPr>
          <w:rFonts w:ascii="宋体" w:hAnsi="宋体" w:hint="eastAsia"/>
          <w:bCs/>
        </w:rPr>
        <w:t>（南宁市公共资源交易网）。</w:t>
      </w:r>
    </w:p>
    <w:p w:rsidR="004225B4" w:rsidRPr="001F465A" w:rsidRDefault="007C6CC8">
      <w:pPr>
        <w:pStyle w:val="a6"/>
        <w:spacing w:line="440" w:lineRule="exact"/>
        <w:ind w:left="212" w:hangingChars="101" w:hanging="212"/>
        <w:jc w:val="left"/>
        <w:rPr>
          <w:rFonts w:hAnsi="宋体"/>
          <w:bCs/>
        </w:rPr>
      </w:pPr>
      <w:r w:rsidRPr="001F465A">
        <w:rPr>
          <w:rFonts w:hAnsi="宋体" w:hint="eastAsia"/>
          <w:bCs/>
        </w:rPr>
        <w:t xml:space="preserve">    2.2  本项目采购公告期限为自公告发布之日起5个工作日。</w:t>
      </w:r>
    </w:p>
    <w:p w:rsidR="004225B4" w:rsidRPr="001F465A" w:rsidRDefault="007C6CC8">
      <w:pPr>
        <w:pStyle w:val="a6"/>
        <w:spacing w:line="440" w:lineRule="exact"/>
        <w:ind w:left="242" w:hangingChars="101" w:hanging="242"/>
        <w:jc w:val="left"/>
        <w:rPr>
          <w:rFonts w:hAnsi="宋体"/>
          <w:bCs/>
          <w:sz w:val="24"/>
        </w:rPr>
      </w:pPr>
      <w:r w:rsidRPr="001F465A">
        <w:rPr>
          <w:rFonts w:hAnsi="宋体" w:hint="eastAsia"/>
          <w:bCs/>
          <w:sz w:val="24"/>
        </w:rPr>
        <w:t>3. 投标人资格要求：</w:t>
      </w:r>
    </w:p>
    <w:p w:rsidR="004225B4" w:rsidRPr="001F465A" w:rsidRDefault="007C6CC8">
      <w:pPr>
        <w:pStyle w:val="a6"/>
        <w:spacing w:line="440" w:lineRule="exact"/>
        <w:ind w:firstLine="360"/>
        <w:rPr>
          <w:rFonts w:hAnsi="宋体"/>
          <w:bCs/>
        </w:rPr>
      </w:pPr>
      <w:r w:rsidRPr="001F465A">
        <w:rPr>
          <w:rFonts w:hAnsi="宋体" w:hint="eastAsia"/>
          <w:bCs/>
        </w:rPr>
        <w:t>3.1  投标人未被列入失信被执行人、重大税收违法案件当事人名单、政府采购严重违法失信行为记录名单，且应</w:t>
      </w:r>
      <w:r w:rsidRPr="001F465A">
        <w:rPr>
          <w:rFonts w:hint="eastAsia"/>
        </w:rPr>
        <w:t>符合《中华人民共和国政府采购法》第二十二条规定的</w:t>
      </w:r>
      <w:r w:rsidRPr="001F465A">
        <w:rPr>
          <w:rFonts w:hAnsi="宋体" w:hint="eastAsia"/>
          <w:bCs/>
        </w:rPr>
        <w:t>下列</w:t>
      </w:r>
      <w:r w:rsidRPr="001F465A">
        <w:rPr>
          <w:rFonts w:hint="eastAsia"/>
        </w:rPr>
        <w:t>投标人资格条件</w:t>
      </w:r>
      <w:r w:rsidRPr="001F465A">
        <w:rPr>
          <w:rFonts w:hAnsi="宋体" w:hint="eastAsia"/>
          <w:bCs/>
        </w:rPr>
        <w:t>：</w:t>
      </w:r>
    </w:p>
    <w:p w:rsidR="004225B4" w:rsidRPr="001F465A" w:rsidRDefault="007C6CC8">
      <w:pPr>
        <w:pStyle w:val="a6"/>
        <w:spacing w:line="440" w:lineRule="exact"/>
        <w:ind w:firstLine="720"/>
        <w:rPr>
          <w:rFonts w:hAnsi="宋体"/>
          <w:bCs/>
        </w:rPr>
      </w:pPr>
      <w:r w:rsidRPr="001F465A">
        <w:rPr>
          <w:rFonts w:hAnsi="宋体" w:hint="eastAsia"/>
          <w:bCs/>
        </w:rPr>
        <w:t>（1）具有独立承担民事责任的能力；</w:t>
      </w:r>
    </w:p>
    <w:p w:rsidR="004225B4" w:rsidRPr="001F465A" w:rsidRDefault="007C6CC8">
      <w:pPr>
        <w:pStyle w:val="a6"/>
        <w:spacing w:line="440" w:lineRule="exact"/>
        <w:ind w:firstLine="720"/>
        <w:rPr>
          <w:rFonts w:hAnsi="宋体"/>
          <w:bCs/>
        </w:rPr>
      </w:pPr>
      <w:r w:rsidRPr="001F465A">
        <w:rPr>
          <w:rFonts w:hAnsi="宋体" w:hint="eastAsia"/>
          <w:bCs/>
        </w:rPr>
        <w:t>（2）具有良好的商业信誉和健全的财务会计制度；</w:t>
      </w:r>
    </w:p>
    <w:p w:rsidR="004225B4" w:rsidRPr="001F465A" w:rsidRDefault="007C6CC8">
      <w:pPr>
        <w:pStyle w:val="a6"/>
        <w:spacing w:line="440" w:lineRule="exact"/>
        <w:ind w:firstLine="720"/>
        <w:rPr>
          <w:rFonts w:hAnsi="宋体"/>
          <w:bCs/>
        </w:rPr>
      </w:pPr>
      <w:r w:rsidRPr="001F465A">
        <w:rPr>
          <w:rFonts w:hAnsi="宋体" w:hint="eastAsia"/>
          <w:bCs/>
        </w:rPr>
        <w:t>（3）具有履行合同所必需的设备和专业技术能力；</w:t>
      </w:r>
    </w:p>
    <w:p w:rsidR="004225B4" w:rsidRPr="001F465A" w:rsidRDefault="007C6CC8">
      <w:pPr>
        <w:pStyle w:val="a6"/>
        <w:spacing w:line="440" w:lineRule="exact"/>
        <w:ind w:firstLine="720"/>
        <w:rPr>
          <w:rFonts w:hAnsi="宋体"/>
          <w:bCs/>
        </w:rPr>
      </w:pPr>
      <w:r w:rsidRPr="001F465A">
        <w:rPr>
          <w:rFonts w:hAnsi="宋体" w:hint="eastAsia"/>
          <w:bCs/>
        </w:rPr>
        <w:t>（4）有依法缴纳税收和社会保障资金的良好记录；</w:t>
      </w:r>
    </w:p>
    <w:p w:rsidR="004225B4" w:rsidRPr="001F465A" w:rsidRDefault="007C6CC8">
      <w:pPr>
        <w:pStyle w:val="a6"/>
        <w:spacing w:line="440" w:lineRule="exact"/>
        <w:ind w:firstLine="720"/>
        <w:rPr>
          <w:rFonts w:hAnsi="宋体"/>
          <w:bCs/>
        </w:rPr>
      </w:pPr>
      <w:r w:rsidRPr="001F465A">
        <w:rPr>
          <w:rFonts w:hAnsi="宋体" w:hint="eastAsia"/>
          <w:bCs/>
        </w:rPr>
        <w:t>（5）参加政府采购活动前三年内，在经营活动中没有重大违法记录；</w:t>
      </w:r>
    </w:p>
    <w:p w:rsidR="004225B4" w:rsidRPr="001F465A" w:rsidRDefault="007C6CC8">
      <w:pPr>
        <w:pStyle w:val="a6"/>
        <w:spacing w:line="440" w:lineRule="exact"/>
        <w:ind w:firstLine="720"/>
        <w:rPr>
          <w:rFonts w:hAnsi="宋体"/>
          <w:bCs/>
        </w:rPr>
      </w:pPr>
      <w:r w:rsidRPr="001F465A">
        <w:rPr>
          <w:rFonts w:hAnsi="宋体" w:hint="eastAsia"/>
          <w:bCs/>
        </w:rPr>
        <w:t>（6）法律、行政法规规定的其他条件。</w:t>
      </w:r>
    </w:p>
    <w:p w:rsidR="004225B4" w:rsidRPr="001F465A" w:rsidRDefault="007C6CC8">
      <w:pPr>
        <w:pStyle w:val="a6"/>
        <w:spacing w:line="440" w:lineRule="exact"/>
        <w:ind w:firstLine="360"/>
        <w:rPr>
          <w:rFonts w:hAnsi="宋体"/>
          <w:bCs/>
        </w:rPr>
      </w:pPr>
      <w:r w:rsidRPr="001F465A">
        <w:rPr>
          <w:rFonts w:hAnsi="宋体" w:hint="eastAsia"/>
          <w:bCs/>
        </w:rPr>
        <w:t>3.2  针对本项目，投标人应具备的特定条件：见投标人须知前附表。</w:t>
      </w:r>
    </w:p>
    <w:p w:rsidR="004225B4" w:rsidRPr="001F465A" w:rsidRDefault="007C6CC8">
      <w:pPr>
        <w:pStyle w:val="a6"/>
        <w:spacing w:line="440" w:lineRule="exact"/>
        <w:ind w:firstLine="360"/>
        <w:rPr>
          <w:rFonts w:hAnsi="宋体"/>
          <w:bCs/>
        </w:rPr>
      </w:pPr>
      <w:r w:rsidRPr="001F465A">
        <w:rPr>
          <w:rFonts w:hAnsi="宋体" w:hint="eastAsia"/>
          <w:bCs/>
        </w:rPr>
        <w:t>3.3  投标人须知前附表规定接受联合体投标的，两个以上供应商可以组成一个投标联合体，</w:t>
      </w:r>
      <w:r w:rsidRPr="001F465A">
        <w:rPr>
          <w:rFonts w:hAnsi="宋体" w:hint="eastAsia"/>
          <w:szCs w:val="21"/>
        </w:rPr>
        <w:t>以一个投标人的身份共同参加投标</w:t>
      </w:r>
      <w:r w:rsidRPr="001F465A">
        <w:rPr>
          <w:rFonts w:hAnsi="宋体" w:hint="eastAsia"/>
          <w:bCs/>
        </w:rPr>
        <w:t>。以联合体形</w:t>
      </w:r>
      <w:proofErr w:type="gramStart"/>
      <w:r w:rsidRPr="001F465A">
        <w:rPr>
          <w:rFonts w:hAnsi="宋体" w:hint="eastAsia"/>
          <w:bCs/>
        </w:rPr>
        <w:t>式参加</w:t>
      </w:r>
      <w:proofErr w:type="gramEnd"/>
      <w:r w:rsidRPr="001F465A">
        <w:rPr>
          <w:rFonts w:hAnsi="宋体" w:hint="eastAsia"/>
          <w:bCs/>
        </w:rPr>
        <w:t>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w:t>
      </w:r>
      <w:r w:rsidRPr="001F465A">
        <w:rPr>
          <w:rFonts w:hAnsi="宋体" w:hint="eastAsia"/>
          <w:bCs/>
        </w:rPr>
        <w:lastRenderedPageBreak/>
        <w:t>牵头方签章。</w:t>
      </w:r>
    </w:p>
    <w:p w:rsidR="004225B4" w:rsidRPr="001F465A" w:rsidRDefault="007C6CC8">
      <w:pPr>
        <w:pStyle w:val="a6"/>
        <w:spacing w:line="440" w:lineRule="exact"/>
        <w:ind w:firstLine="360"/>
        <w:rPr>
          <w:rFonts w:hAnsi="宋体"/>
          <w:bCs/>
        </w:rPr>
      </w:pPr>
      <w:r w:rsidRPr="001F465A">
        <w:rPr>
          <w:rFonts w:hAnsi="宋体" w:hint="eastAsia"/>
          <w:bCs/>
        </w:rPr>
        <w:t xml:space="preserve">3.4  </w:t>
      </w:r>
      <w:r w:rsidRPr="001F465A">
        <w:rPr>
          <w:rFonts w:hAnsi="宋体" w:hint="eastAsia"/>
        </w:rPr>
        <w:t xml:space="preserve">投标人不得直接或间接地与为本次采购的项目内容进行设计、编制规范和其他文件的咨询公司、采购代理机构或其附属机构有任何关联。 </w:t>
      </w:r>
    </w:p>
    <w:p w:rsidR="004225B4" w:rsidRPr="001F465A" w:rsidRDefault="007C6CC8">
      <w:pPr>
        <w:pStyle w:val="a6"/>
        <w:spacing w:line="440" w:lineRule="exact"/>
        <w:ind w:left="242" w:hangingChars="101" w:hanging="242"/>
        <w:jc w:val="left"/>
        <w:rPr>
          <w:rFonts w:hAnsi="宋体"/>
          <w:bCs/>
          <w:sz w:val="24"/>
        </w:rPr>
      </w:pPr>
      <w:r w:rsidRPr="001F465A">
        <w:rPr>
          <w:rFonts w:hAnsi="宋体" w:hint="eastAsia"/>
          <w:bCs/>
          <w:sz w:val="24"/>
        </w:rPr>
        <w:t>4. 询问</w:t>
      </w:r>
    </w:p>
    <w:p w:rsidR="004225B4" w:rsidRPr="001F465A" w:rsidRDefault="007C6CC8">
      <w:pPr>
        <w:pStyle w:val="a6"/>
        <w:spacing w:line="440" w:lineRule="exact"/>
        <w:ind w:left="2" w:firstLine="360"/>
        <w:jc w:val="left"/>
        <w:rPr>
          <w:rFonts w:hAnsi="宋体"/>
          <w:bCs/>
        </w:rPr>
      </w:pPr>
      <w:r w:rsidRPr="001F465A">
        <w:rPr>
          <w:rFonts w:hAnsi="宋体" w:hint="eastAsia"/>
          <w:bCs/>
        </w:rPr>
        <w:t>4.1 供应商对政府采购活动事项有疑问的，可以向采购人或采购代理机构项目负责人提出询问。</w:t>
      </w:r>
    </w:p>
    <w:p w:rsidR="004225B4" w:rsidRPr="001F465A" w:rsidRDefault="007C6CC8">
      <w:pPr>
        <w:pStyle w:val="a6"/>
        <w:spacing w:line="440" w:lineRule="exact"/>
        <w:ind w:left="2" w:firstLine="360"/>
        <w:jc w:val="left"/>
        <w:rPr>
          <w:rFonts w:hAnsi="宋体"/>
          <w:bCs/>
        </w:rPr>
      </w:pPr>
      <w:r w:rsidRPr="001F465A">
        <w:rPr>
          <w:rFonts w:hAnsi="宋体" w:hint="eastAsia"/>
          <w:bCs/>
        </w:rPr>
        <w:t>4.2采购人或采购人委托的采购代理机构自受理询问之日起3个工作日内对供应</w:t>
      </w:r>
      <w:proofErr w:type="gramStart"/>
      <w:r w:rsidRPr="001F465A">
        <w:rPr>
          <w:rFonts w:hAnsi="宋体" w:hint="eastAsia"/>
          <w:bCs/>
        </w:rPr>
        <w:t>商依法</w:t>
      </w:r>
      <w:proofErr w:type="gramEnd"/>
      <w:r w:rsidRPr="001F465A">
        <w:rPr>
          <w:rFonts w:hAnsi="宋体" w:hint="eastAsia"/>
          <w:bCs/>
        </w:rPr>
        <w:t>提出的询问</w:t>
      </w:r>
      <w:proofErr w:type="gramStart"/>
      <w:r w:rsidRPr="001F465A">
        <w:rPr>
          <w:rFonts w:hAnsi="宋体" w:hint="eastAsia"/>
          <w:bCs/>
        </w:rPr>
        <w:t>作出</w:t>
      </w:r>
      <w:proofErr w:type="gramEnd"/>
      <w:r w:rsidRPr="001F465A">
        <w:rPr>
          <w:rFonts w:hAnsi="宋体" w:hint="eastAsia"/>
          <w:bCs/>
        </w:rPr>
        <w:t>答复。</w:t>
      </w:r>
    </w:p>
    <w:p w:rsidR="004225B4" w:rsidRPr="001F465A" w:rsidRDefault="007C6CC8">
      <w:pPr>
        <w:pStyle w:val="a6"/>
        <w:spacing w:line="440" w:lineRule="exact"/>
        <w:ind w:left="2" w:firstLine="360"/>
        <w:jc w:val="left"/>
        <w:rPr>
          <w:rFonts w:hAnsi="宋体"/>
          <w:bCs/>
        </w:rPr>
      </w:pPr>
      <w:r w:rsidRPr="001F465A">
        <w:rPr>
          <w:rFonts w:hAnsi="宋体"/>
          <w:bCs/>
        </w:rPr>
        <w:t xml:space="preserve">4.3 </w:t>
      </w:r>
      <w:r w:rsidRPr="001F465A">
        <w:rPr>
          <w:rFonts w:hAnsi="宋体" w:hint="eastAsia"/>
          <w:bCs/>
        </w:rPr>
        <w:t>询问事项可能影响中标、成交结果的，采购人应当暂停签订合同，已经签订合同的，应当中止履行合同。</w:t>
      </w:r>
    </w:p>
    <w:p w:rsidR="004225B4" w:rsidRPr="001F465A" w:rsidRDefault="007C6CC8">
      <w:pPr>
        <w:pStyle w:val="a6"/>
        <w:spacing w:line="440" w:lineRule="exact"/>
        <w:rPr>
          <w:rFonts w:hAnsi="宋体"/>
          <w:bCs/>
          <w:sz w:val="24"/>
        </w:rPr>
      </w:pPr>
      <w:r w:rsidRPr="001F465A">
        <w:rPr>
          <w:rFonts w:hAnsi="宋体" w:hint="eastAsia"/>
          <w:bCs/>
          <w:sz w:val="24"/>
        </w:rPr>
        <w:t>5. 质疑和投诉</w:t>
      </w:r>
    </w:p>
    <w:p w:rsidR="004225B4" w:rsidRPr="001F465A" w:rsidRDefault="007C6CC8">
      <w:pPr>
        <w:pStyle w:val="a6"/>
        <w:spacing w:line="440" w:lineRule="exact"/>
        <w:rPr>
          <w:rFonts w:hAnsi="宋体"/>
          <w:bCs/>
          <w:sz w:val="24"/>
        </w:rPr>
      </w:pPr>
      <w:r w:rsidRPr="001F465A">
        <w:rPr>
          <w:rFonts w:hAnsi="宋体" w:hint="eastAsia"/>
          <w:bCs/>
          <w:sz w:val="24"/>
        </w:rPr>
        <w:t>5.1 质疑</w:t>
      </w:r>
    </w:p>
    <w:p w:rsidR="004225B4" w:rsidRPr="001F465A" w:rsidRDefault="007C6CC8">
      <w:pPr>
        <w:pStyle w:val="a6"/>
        <w:spacing w:line="440" w:lineRule="exact"/>
        <w:ind w:left="2" w:firstLine="360"/>
        <w:jc w:val="left"/>
        <w:rPr>
          <w:rFonts w:hAnsi="宋体"/>
          <w:bCs/>
          <w:szCs w:val="21"/>
        </w:rPr>
      </w:pPr>
      <w:r w:rsidRPr="001F465A">
        <w:rPr>
          <w:rFonts w:hAnsi="宋体" w:hint="eastAsia"/>
          <w:bCs/>
        </w:rPr>
        <w:t>5.1.1 潜在供应</w:t>
      </w:r>
      <w:proofErr w:type="gramStart"/>
      <w:r w:rsidRPr="001F465A">
        <w:rPr>
          <w:rFonts w:hAnsi="宋体" w:hint="eastAsia"/>
          <w:bCs/>
        </w:rPr>
        <w:t>商依法</w:t>
      </w:r>
      <w:proofErr w:type="gramEnd"/>
      <w:r w:rsidRPr="001F465A">
        <w:rPr>
          <w:rFonts w:hAnsi="宋体" w:hint="eastAsia"/>
          <w:bCs/>
        </w:rPr>
        <w:t>获取本项目公开招标文件后认为公开招标文件使自己的权益受到损害的，应当在公开招标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中标结果使自己的权益受到损害的，应当在中标结果公告期限届满之日起7个工作日内，以书面形式向采购人或采购人委托的采购代理机构质疑。质疑有效期结束后，采购人或采购代理机构不再受理该项目质疑。（质疑受理单位、递交质疑地点详见投标人须知前附表）</w:t>
      </w:r>
    </w:p>
    <w:p w:rsidR="004225B4" w:rsidRPr="001F465A" w:rsidRDefault="007C6CC8">
      <w:pPr>
        <w:pStyle w:val="a6"/>
        <w:spacing w:line="440" w:lineRule="exact"/>
        <w:ind w:left="2" w:firstLine="360"/>
        <w:jc w:val="left"/>
        <w:rPr>
          <w:rFonts w:hAnsi="宋体"/>
          <w:bCs/>
          <w:szCs w:val="21"/>
        </w:rPr>
      </w:pPr>
      <w:r w:rsidRPr="001F465A">
        <w:rPr>
          <w:rFonts w:hAnsi="宋体" w:hint="eastAsia"/>
          <w:bCs/>
          <w:szCs w:val="21"/>
        </w:rPr>
        <w:t>5.1.2  供应商质疑实行实名制，其质疑应当有具体的质疑事项及事实根据，质疑应当坚持依法依规、诚实信用原则，不得进行虚假、恶意质疑。</w:t>
      </w:r>
    </w:p>
    <w:p w:rsidR="004225B4" w:rsidRPr="001F465A" w:rsidRDefault="007C6CC8">
      <w:pPr>
        <w:pStyle w:val="a6"/>
        <w:spacing w:line="440" w:lineRule="exact"/>
        <w:ind w:left="2" w:firstLine="360"/>
        <w:jc w:val="left"/>
        <w:rPr>
          <w:bCs/>
          <w:szCs w:val="21"/>
        </w:rPr>
      </w:pPr>
      <w:r w:rsidRPr="001F465A">
        <w:rPr>
          <w:rFonts w:hint="eastAsia"/>
          <w:bCs/>
          <w:szCs w:val="21"/>
        </w:rPr>
        <w:t xml:space="preserve">5.1.3  </w:t>
      </w:r>
      <w:r w:rsidRPr="001F465A">
        <w:rPr>
          <w:bCs/>
          <w:szCs w:val="21"/>
        </w:rPr>
        <w:t>供应商提交质疑应当提交质疑函和必要的证明材料</w:t>
      </w:r>
      <w:r w:rsidRPr="001F465A">
        <w:rPr>
          <w:rFonts w:hAnsi="宋体"/>
          <w:bCs/>
          <w:szCs w:val="21"/>
        </w:rPr>
        <w:t>[</w:t>
      </w:r>
      <w:r w:rsidRPr="001F465A">
        <w:rPr>
          <w:rFonts w:hAnsi="宋体" w:hint="eastAsia"/>
          <w:bCs/>
          <w:szCs w:val="21"/>
        </w:rPr>
        <w:t>按第七章“质疑材料格式”提供的“质疑函（格式）”和“质疑证明材料（格式）”的要求填写</w:t>
      </w:r>
      <w:r w:rsidRPr="001F465A">
        <w:rPr>
          <w:rFonts w:hAnsi="宋体"/>
          <w:bCs/>
          <w:szCs w:val="21"/>
        </w:rPr>
        <w:t>]</w:t>
      </w:r>
      <w:r w:rsidRPr="001F465A">
        <w:rPr>
          <w:rFonts w:hAnsi="宋体" w:hint="eastAsia"/>
          <w:bCs/>
          <w:szCs w:val="21"/>
        </w:rPr>
        <w:t>，</w:t>
      </w:r>
      <w:r w:rsidRPr="001F465A">
        <w:rPr>
          <w:bCs/>
          <w:szCs w:val="21"/>
        </w:rPr>
        <w:t>质疑</w:t>
      </w:r>
      <w:proofErr w:type="gramStart"/>
      <w:r w:rsidRPr="001F465A">
        <w:rPr>
          <w:bCs/>
          <w:szCs w:val="21"/>
        </w:rPr>
        <w:t>函应当</w:t>
      </w:r>
      <w:proofErr w:type="gramEnd"/>
      <w:r w:rsidRPr="001F465A">
        <w:rPr>
          <w:bCs/>
          <w:szCs w:val="21"/>
        </w:rPr>
        <w:t>包括下列内容：</w:t>
      </w:r>
    </w:p>
    <w:p w:rsidR="004225B4" w:rsidRPr="001F465A" w:rsidRDefault="007C6CC8">
      <w:pPr>
        <w:pStyle w:val="a6"/>
        <w:spacing w:line="440" w:lineRule="exact"/>
        <w:ind w:left="2" w:firstLine="360"/>
        <w:jc w:val="left"/>
        <w:rPr>
          <w:bCs/>
          <w:szCs w:val="21"/>
        </w:rPr>
      </w:pPr>
      <w:r w:rsidRPr="001F465A">
        <w:rPr>
          <w:bCs/>
          <w:szCs w:val="21"/>
        </w:rPr>
        <w:t>（</w:t>
      </w:r>
      <w:r w:rsidRPr="001F465A">
        <w:rPr>
          <w:rFonts w:hint="eastAsia"/>
          <w:bCs/>
          <w:szCs w:val="21"/>
        </w:rPr>
        <w:t>1</w:t>
      </w:r>
      <w:r w:rsidRPr="001F465A">
        <w:rPr>
          <w:bCs/>
          <w:szCs w:val="21"/>
        </w:rPr>
        <w:t>）供应商的姓名或者名称、地址、邮编、联系人及联系电话；</w:t>
      </w:r>
    </w:p>
    <w:p w:rsidR="004225B4" w:rsidRPr="001F465A" w:rsidRDefault="007C6CC8">
      <w:pPr>
        <w:pStyle w:val="a6"/>
        <w:spacing w:line="440" w:lineRule="exact"/>
        <w:ind w:left="2" w:firstLine="360"/>
        <w:jc w:val="left"/>
        <w:rPr>
          <w:bCs/>
          <w:szCs w:val="21"/>
        </w:rPr>
      </w:pPr>
      <w:r w:rsidRPr="001F465A">
        <w:rPr>
          <w:bCs/>
          <w:szCs w:val="21"/>
        </w:rPr>
        <w:t>（</w:t>
      </w:r>
      <w:r w:rsidRPr="001F465A">
        <w:rPr>
          <w:rFonts w:hint="eastAsia"/>
          <w:bCs/>
          <w:szCs w:val="21"/>
        </w:rPr>
        <w:t>2</w:t>
      </w:r>
      <w:r w:rsidRPr="001F465A">
        <w:rPr>
          <w:bCs/>
          <w:szCs w:val="21"/>
        </w:rPr>
        <w:t>）质疑项目的名称、编号；</w:t>
      </w:r>
    </w:p>
    <w:p w:rsidR="004225B4" w:rsidRPr="001F465A" w:rsidRDefault="007C6CC8">
      <w:pPr>
        <w:pStyle w:val="a6"/>
        <w:spacing w:line="440" w:lineRule="exact"/>
        <w:ind w:left="2" w:firstLine="360"/>
        <w:jc w:val="left"/>
        <w:rPr>
          <w:bCs/>
          <w:szCs w:val="21"/>
        </w:rPr>
      </w:pPr>
      <w:r w:rsidRPr="001F465A">
        <w:rPr>
          <w:bCs/>
          <w:szCs w:val="21"/>
        </w:rPr>
        <w:t>（</w:t>
      </w:r>
      <w:r w:rsidRPr="001F465A">
        <w:rPr>
          <w:rFonts w:hint="eastAsia"/>
          <w:bCs/>
          <w:szCs w:val="21"/>
        </w:rPr>
        <w:t>3</w:t>
      </w:r>
      <w:r w:rsidRPr="001F465A">
        <w:rPr>
          <w:bCs/>
          <w:szCs w:val="21"/>
        </w:rPr>
        <w:t>）具体、明确的质疑事项和质疑事项相关的请求；</w:t>
      </w:r>
    </w:p>
    <w:p w:rsidR="004225B4" w:rsidRPr="001F465A" w:rsidRDefault="007C6CC8">
      <w:pPr>
        <w:pStyle w:val="a6"/>
        <w:spacing w:line="440" w:lineRule="exact"/>
        <w:ind w:left="2" w:firstLine="360"/>
        <w:jc w:val="left"/>
        <w:rPr>
          <w:bCs/>
          <w:szCs w:val="21"/>
        </w:rPr>
      </w:pPr>
      <w:r w:rsidRPr="001F465A">
        <w:rPr>
          <w:bCs/>
          <w:szCs w:val="21"/>
        </w:rPr>
        <w:t>（</w:t>
      </w:r>
      <w:r w:rsidRPr="001F465A">
        <w:rPr>
          <w:rFonts w:hint="eastAsia"/>
          <w:bCs/>
          <w:szCs w:val="21"/>
        </w:rPr>
        <w:t>4</w:t>
      </w:r>
      <w:r w:rsidRPr="001F465A">
        <w:rPr>
          <w:bCs/>
          <w:szCs w:val="21"/>
        </w:rPr>
        <w:t>）事实依据</w:t>
      </w:r>
      <w:r w:rsidRPr="001F465A">
        <w:rPr>
          <w:rFonts w:hAnsi="宋体" w:hint="eastAsia"/>
          <w:bCs/>
          <w:szCs w:val="21"/>
        </w:rPr>
        <w:t>（列明权益受到损害的事实和理由）</w:t>
      </w:r>
      <w:r w:rsidRPr="001F465A">
        <w:rPr>
          <w:bCs/>
          <w:szCs w:val="21"/>
        </w:rPr>
        <w:t>；</w:t>
      </w:r>
    </w:p>
    <w:p w:rsidR="004225B4" w:rsidRPr="001F465A" w:rsidRDefault="007C6CC8">
      <w:pPr>
        <w:pStyle w:val="a6"/>
        <w:spacing w:line="440" w:lineRule="exact"/>
        <w:ind w:left="2" w:firstLine="360"/>
        <w:jc w:val="left"/>
        <w:rPr>
          <w:bCs/>
          <w:szCs w:val="21"/>
        </w:rPr>
      </w:pPr>
      <w:r w:rsidRPr="001F465A">
        <w:rPr>
          <w:bCs/>
          <w:szCs w:val="21"/>
        </w:rPr>
        <w:t>（</w:t>
      </w:r>
      <w:r w:rsidRPr="001F465A">
        <w:rPr>
          <w:rFonts w:hint="eastAsia"/>
          <w:bCs/>
          <w:szCs w:val="21"/>
        </w:rPr>
        <w:t>5</w:t>
      </w:r>
      <w:r w:rsidRPr="001F465A">
        <w:rPr>
          <w:bCs/>
          <w:szCs w:val="21"/>
        </w:rPr>
        <w:t>）必要的法律依据；</w:t>
      </w:r>
    </w:p>
    <w:p w:rsidR="004225B4" w:rsidRPr="001F465A" w:rsidRDefault="007C6CC8">
      <w:pPr>
        <w:pStyle w:val="a6"/>
        <w:spacing w:line="440" w:lineRule="exact"/>
        <w:ind w:left="2" w:firstLine="360"/>
        <w:jc w:val="left"/>
        <w:rPr>
          <w:bCs/>
          <w:szCs w:val="21"/>
        </w:rPr>
      </w:pPr>
      <w:r w:rsidRPr="001F465A">
        <w:rPr>
          <w:bCs/>
          <w:szCs w:val="21"/>
        </w:rPr>
        <w:t>（</w:t>
      </w:r>
      <w:r w:rsidRPr="001F465A">
        <w:rPr>
          <w:rFonts w:hint="eastAsia"/>
          <w:bCs/>
          <w:szCs w:val="21"/>
        </w:rPr>
        <w:t>6</w:t>
      </w:r>
      <w:r w:rsidRPr="001F465A">
        <w:rPr>
          <w:bCs/>
          <w:szCs w:val="21"/>
        </w:rPr>
        <w:t>）提起质疑的日期；</w:t>
      </w:r>
    </w:p>
    <w:p w:rsidR="004225B4" w:rsidRPr="001F465A" w:rsidRDefault="007C6CC8">
      <w:pPr>
        <w:pStyle w:val="a6"/>
        <w:spacing w:line="440" w:lineRule="exact"/>
        <w:ind w:left="2" w:firstLine="360"/>
        <w:jc w:val="left"/>
        <w:rPr>
          <w:bCs/>
          <w:szCs w:val="21"/>
        </w:rPr>
      </w:pPr>
      <w:r w:rsidRPr="001F465A">
        <w:rPr>
          <w:bCs/>
          <w:szCs w:val="21"/>
        </w:rPr>
        <w:t>（</w:t>
      </w:r>
      <w:r w:rsidRPr="001F465A">
        <w:rPr>
          <w:rFonts w:hint="eastAsia"/>
          <w:bCs/>
          <w:szCs w:val="21"/>
        </w:rPr>
        <w:t>7</w:t>
      </w:r>
      <w:r w:rsidRPr="001F465A">
        <w:rPr>
          <w:bCs/>
          <w:szCs w:val="21"/>
        </w:rPr>
        <w:t>）附件材料：网上报名成功页面</w:t>
      </w:r>
      <w:r w:rsidRPr="001F465A">
        <w:rPr>
          <w:rFonts w:hint="eastAsia"/>
          <w:bCs/>
          <w:szCs w:val="21"/>
        </w:rPr>
        <w:t>（如有）</w:t>
      </w:r>
      <w:r w:rsidRPr="001F465A">
        <w:rPr>
          <w:bCs/>
          <w:szCs w:val="21"/>
        </w:rPr>
        <w:t>；缴纳投标保证金银行凭证</w:t>
      </w:r>
      <w:r w:rsidRPr="001F465A">
        <w:rPr>
          <w:rFonts w:hint="eastAsia"/>
          <w:bCs/>
          <w:szCs w:val="21"/>
        </w:rPr>
        <w:t>（如有）</w:t>
      </w:r>
      <w:r w:rsidRPr="001F465A">
        <w:rPr>
          <w:bCs/>
          <w:szCs w:val="21"/>
        </w:rPr>
        <w:t>；营业执照副本内页复印件（要求证件有效并清晰反映企业法人经营范围）；近期连续三个月依法缴纳税收证明材料（复印件，原件备查）；近期连续三个月在职职工依法缴纳社会保障资金证明材料（复印件，原件备查）。</w:t>
      </w:r>
    </w:p>
    <w:p w:rsidR="004225B4" w:rsidRPr="001F465A" w:rsidRDefault="007C6CC8">
      <w:pPr>
        <w:pStyle w:val="a6"/>
        <w:spacing w:line="440" w:lineRule="exact"/>
        <w:ind w:left="2" w:firstLine="360"/>
        <w:jc w:val="left"/>
        <w:rPr>
          <w:rFonts w:hAnsi="宋体"/>
        </w:rPr>
      </w:pPr>
      <w:proofErr w:type="gramStart"/>
      <w:r w:rsidRPr="001F465A">
        <w:rPr>
          <w:bCs/>
          <w:szCs w:val="21"/>
        </w:rPr>
        <w:t>质疑书</w:t>
      </w:r>
      <w:proofErr w:type="gramEnd"/>
      <w:r w:rsidRPr="001F465A">
        <w:rPr>
          <w:bCs/>
          <w:szCs w:val="21"/>
        </w:rPr>
        <w:t>应当署名。供应商为自然人的，应当由本人签字；质疑供应商为法人或者其他组织的，应当由法定代表人、主要负责人签字或其授权代表签字或盖章并加盖公章。</w:t>
      </w:r>
    </w:p>
    <w:p w:rsidR="004225B4" w:rsidRPr="001F465A" w:rsidRDefault="007C6CC8">
      <w:pPr>
        <w:pStyle w:val="a6"/>
        <w:spacing w:line="440" w:lineRule="exact"/>
        <w:ind w:left="2" w:firstLine="360"/>
        <w:rPr>
          <w:rFonts w:hAnsi="宋体"/>
          <w:bCs/>
        </w:rPr>
      </w:pPr>
      <w:r w:rsidRPr="001F465A">
        <w:rPr>
          <w:rFonts w:hAnsi="宋体" w:hint="eastAsia"/>
          <w:bCs/>
        </w:rPr>
        <w:lastRenderedPageBreak/>
        <w:t>5.1.4  质疑供应商可以委托代理人办理质疑事务。委托代理人应为质疑供应商的正式员工并熟悉相关业务情况。代理人办理质疑事务时，除提交</w:t>
      </w:r>
      <w:proofErr w:type="gramStart"/>
      <w:r w:rsidRPr="001F465A">
        <w:rPr>
          <w:rFonts w:hAnsi="宋体" w:hint="eastAsia"/>
          <w:bCs/>
        </w:rPr>
        <w:t>质疑书</w:t>
      </w:r>
      <w:proofErr w:type="gramEnd"/>
      <w:r w:rsidRPr="001F465A">
        <w:rPr>
          <w:rFonts w:hAnsi="宋体" w:hint="eastAsia"/>
          <w:bCs/>
        </w:rPr>
        <w:t>外，还应当提交质疑供应商的授权委托书，授权委托书应当载明委托代理的具体权限和事项；提交</w:t>
      </w:r>
      <w:r w:rsidRPr="001F465A">
        <w:rPr>
          <w:rFonts w:hAnsi="宋体" w:hint="eastAsia"/>
        </w:rPr>
        <w:t>委托代理人身份证明复印件和近期三个月社保缴费证明复印件。</w:t>
      </w:r>
    </w:p>
    <w:p w:rsidR="004225B4" w:rsidRPr="001F465A" w:rsidRDefault="007C6CC8">
      <w:pPr>
        <w:pStyle w:val="a6"/>
        <w:spacing w:line="440" w:lineRule="exact"/>
        <w:ind w:left="2" w:firstLine="360"/>
        <w:rPr>
          <w:rFonts w:hAnsi="宋体"/>
          <w:bCs/>
        </w:rPr>
      </w:pPr>
      <w:r w:rsidRPr="001F465A">
        <w:rPr>
          <w:rFonts w:hAnsi="宋体" w:hint="eastAsia"/>
          <w:bCs/>
        </w:rPr>
        <w:t>5.1.5  质疑供应商提起质疑应当符合下列条件：</w:t>
      </w:r>
    </w:p>
    <w:p w:rsidR="004225B4" w:rsidRPr="001F465A" w:rsidRDefault="007C6CC8">
      <w:pPr>
        <w:pStyle w:val="a6"/>
        <w:spacing w:line="440" w:lineRule="exact"/>
        <w:ind w:left="2" w:firstLine="360"/>
        <w:rPr>
          <w:rFonts w:hAnsi="宋体"/>
          <w:bCs/>
        </w:rPr>
      </w:pPr>
      <w:r w:rsidRPr="001F465A">
        <w:rPr>
          <w:rFonts w:hAnsi="宋体" w:hint="eastAsia"/>
          <w:bCs/>
        </w:rPr>
        <w:t>（1）质疑供应商是参与所质疑</w:t>
      </w:r>
      <w:r w:rsidRPr="001F465A">
        <w:rPr>
          <w:rFonts w:hAnsi="宋体" w:hint="eastAsia"/>
          <w:bCs/>
          <w:szCs w:val="21"/>
        </w:rPr>
        <w:t>项目</w:t>
      </w:r>
      <w:r w:rsidRPr="001F465A">
        <w:rPr>
          <w:rFonts w:hAnsi="宋体" w:hint="eastAsia"/>
          <w:bCs/>
        </w:rPr>
        <w:t>采购活动的供应商，以联合体形</w:t>
      </w:r>
      <w:proofErr w:type="gramStart"/>
      <w:r w:rsidRPr="001F465A">
        <w:rPr>
          <w:rFonts w:hAnsi="宋体" w:hint="eastAsia"/>
          <w:bCs/>
        </w:rPr>
        <w:t>式参加</w:t>
      </w:r>
      <w:proofErr w:type="gramEnd"/>
      <w:r w:rsidRPr="001F465A">
        <w:rPr>
          <w:rFonts w:hAnsi="宋体" w:hint="eastAsia"/>
          <w:bCs/>
        </w:rPr>
        <w:t>政府采购活动的，其质疑应当由组成联合体的所有供应商共同提出；</w:t>
      </w:r>
    </w:p>
    <w:p w:rsidR="004225B4" w:rsidRPr="001F465A" w:rsidRDefault="007C6CC8">
      <w:pPr>
        <w:pStyle w:val="a6"/>
        <w:spacing w:line="440" w:lineRule="exact"/>
        <w:ind w:left="2" w:firstLine="360"/>
        <w:rPr>
          <w:rFonts w:hAnsi="宋体"/>
          <w:bCs/>
        </w:rPr>
      </w:pPr>
      <w:r w:rsidRPr="001F465A">
        <w:rPr>
          <w:rFonts w:hAnsi="宋体" w:hint="eastAsia"/>
          <w:bCs/>
        </w:rPr>
        <w:t>（2）质疑</w:t>
      </w:r>
      <w:proofErr w:type="gramStart"/>
      <w:r w:rsidRPr="001F465A">
        <w:rPr>
          <w:rFonts w:hAnsi="宋体" w:hint="eastAsia"/>
          <w:bCs/>
        </w:rPr>
        <w:t>函内容</w:t>
      </w:r>
      <w:proofErr w:type="gramEnd"/>
      <w:r w:rsidRPr="001F465A">
        <w:rPr>
          <w:rFonts w:hAnsi="宋体" w:hint="eastAsia"/>
          <w:bCs/>
        </w:rPr>
        <w:t>符合本章第5.1.3项的规定；</w:t>
      </w:r>
    </w:p>
    <w:p w:rsidR="004225B4" w:rsidRPr="001F465A" w:rsidRDefault="007C6CC8">
      <w:pPr>
        <w:pStyle w:val="a6"/>
        <w:spacing w:line="440" w:lineRule="exact"/>
        <w:ind w:left="2" w:firstLine="360"/>
        <w:rPr>
          <w:rFonts w:hAnsi="宋体"/>
          <w:bCs/>
        </w:rPr>
      </w:pPr>
      <w:r w:rsidRPr="001F465A">
        <w:rPr>
          <w:rFonts w:hAnsi="宋体" w:hint="eastAsia"/>
          <w:bCs/>
        </w:rPr>
        <w:t>（3）在质疑有效期限内提起质疑；</w:t>
      </w:r>
    </w:p>
    <w:p w:rsidR="004225B4" w:rsidRPr="001F465A" w:rsidRDefault="007C6CC8">
      <w:pPr>
        <w:pStyle w:val="a6"/>
        <w:spacing w:line="440" w:lineRule="exact"/>
        <w:ind w:left="2" w:firstLine="360"/>
        <w:rPr>
          <w:rFonts w:hAnsi="宋体"/>
          <w:bCs/>
        </w:rPr>
      </w:pPr>
      <w:r w:rsidRPr="001F465A">
        <w:rPr>
          <w:rFonts w:hAnsi="宋体" w:hint="eastAsia"/>
          <w:bCs/>
        </w:rPr>
        <w:t>（4）属于所质疑的采购人或采购人委托的采购代理机构组织的采购活动；</w:t>
      </w:r>
    </w:p>
    <w:p w:rsidR="004225B4" w:rsidRPr="001F465A" w:rsidRDefault="007C6CC8">
      <w:pPr>
        <w:pStyle w:val="a6"/>
        <w:spacing w:line="440" w:lineRule="exact"/>
        <w:ind w:left="2" w:firstLine="360"/>
        <w:rPr>
          <w:rFonts w:hAnsi="宋体"/>
          <w:bCs/>
        </w:rPr>
      </w:pPr>
      <w:r w:rsidRPr="001F465A">
        <w:rPr>
          <w:rFonts w:hAnsi="宋体" w:hint="eastAsia"/>
          <w:bCs/>
        </w:rPr>
        <w:t xml:space="preserve">（5）同一质疑事项未经采购人或采购人委托的采购代理机构质疑处理； </w:t>
      </w:r>
    </w:p>
    <w:p w:rsidR="004225B4" w:rsidRPr="001F465A" w:rsidRDefault="007C6CC8">
      <w:pPr>
        <w:pStyle w:val="a6"/>
        <w:spacing w:line="440" w:lineRule="exact"/>
        <w:ind w:left="2" w:firstLine="360"/>
        <w:rPr>
          <w:rFonts w:hAnsi="宋体"/>
          <w:bCs/>
        </w:rPr>
      </w:pPr>
      <w:r w:rsidRPr="001F465A">
        <w:rPr>
          <w:rFonts w:hAnsi="宋体" w:hint="eastAsia"/>
          <w:bCs/>
        </w:rPr>
        <w:t>（6）供应商对同一采购程序环节的质疑应当在质疑有效期内一次性提出；</w:t>
      </w:r>
    </w:p>
    <w:p w:rsidR="004225B4" w:rsidRPr="001F465A" w:rsidRDefault="007C6CC8">
      <w:pPr>
        <w:pStyle w:val="a6"/>
        <w:spacing w:line="440" w:lineRule="exact"/>
        <w:ind w:left="2" w:firstLine="360"/>
        <w:rPr>
          <w:rFonts w:hAnsi="宋体"/>
          <w:bCs/>
        </w:rPr>
      </w:pPr>
      <w:r w:rsidRPr="001F465A">
        <w:rPr>
          <w:rFonts w:hAnsi="宋体" w:hint="eastAsia"/>
          <w:bCs/>
        </w:rPr>
        <w:t>（7）供应商提交质疑应当提交必要的证明材料，证明材料应以合法手段取得；</w:t>
      </w:r>
    </w:p>
    <w:p w:rsidR="004225B4" w:rsidRPr="001F465A" w:rsidRDefault="007C6CC8">
      <w:pPr>
        <w:pStyle w:val="a6"/>
        <w:spacing w:line="440" w:lineRule="exact"/>
        <w:ind w:left="2" w:firstLine="360"/>
      </w:pPr>
      <w:r w:rsidRPr="001F465A">
        <w:rPr>
          <w:rFonts w:hAnsi="宋体" w:hint="eastAsia"/>
          <w:bCs/>
        </w:rPr>
        <w:t>（8）财政部门规定的其他条件。</w:t>
      </w:r>
    </w:p>
    <w:p w:rsidR="004225B4" w:rsidRPr="001F465A" w:rsidRDefault="007C6CC8">
      <w:pPr>
        <w:spacing w:line="440" w:lineRule="exact"/>
        <w:ind w:firstLine="360"/>
      </w:pPr>
      <w:r w:rsidRPr="001F465A">
        <w:rPr>
          <w:rFonts w:ascii="宋体" w:hint="eastAsia"/>
        </w:rPr>
        <w:t>5.1.6 采购</w:t>
      </w:r>
      <w:r w:rsidRPr="001F465A">
        <w:rPr>
          <w:rFonts w:hint="eastAsia"/>
        </w:rPr>
        <w:t>人或采购人委托的</w:t>
      </w:r>
      <w:r w:rsidRPr="001F465A">
        <w:rPr>
          <w:rFonts w:hAnsi="宋体" w:hint="eastAsia"/>
        </w:rPr>
        <w:t>采购代理机构</w:t>
      </w:r>
      <w:r w:rsidRPr="001F465A">
        <w:rPr>
          <w:rFonts w:hAnsi="宋体" w:hint="eastAsia"/>
          <w:bCs/>
          <w:szCs w:val="21"/>
        </w:rPr>
        <w:t>在收到质疑</w:t>
      </w:r>
      <w:r w:rsidRPr="001F465A">
        <w:rPr>
          <w:rFonts w:hAnsi="宋体"/>
          <w:bCs/>
          <w:szCs w:val="21"/>
        </w:rPr>
        <w:t>2</w:t>
      </w:r>
      <w:r w:rsidRPr="001F465A">
        <w:rPr>
          <w:rFonts w:hAnsi="宋体" w:hint="eastAsia"/>
          <w:bCs/>
          <w:szCs w:val="21"/>
        </w:rPr>
        <w:t>个工作日内对质疑进行审查。对不符合质疑条件的质疑，书面告知质疑供应商不予受理，并说明理由；对符合质疑条件的质疑，自收到质疑材料之日起即为受理，</w:t>
      </w:r>
      <w:r w:rsidRPr="001F465A">
        <w:rPr>
          <w:rFonts w:hint="eastAsia"/>
        </w:rPr>
        <w:t>自受理质疑之日起</w:t>
      </w:r>
      <w:r w:rsidRPr="001F465A">
        <w:t>7</w:t>
      </w:r>
      <w:r w:rsidRPr="001F465A">
        <w:rPr>
          <w:rFonts w:hint="eastAsia"/>
        </w:rPr>
        <w:t>个工作日内，对质疑事项</w:t>
      </w:r>
      <w:proofErr w:type="gramStart"/>
      <w:r w:rsidRPr="001F465A">
        <w:rPr>
          <w:rFonts w:hint="eastAsia"/>
        </w:rPr>
        <w:t>作出</w:t>
      </w:r>
      <w:proofErr w:type="gramEnd"/>
      <w:r w:rsidRPr="001F465A">
        <w:rPr>
          <w:rFonts w:hint="eastAsia"/>
        </w:rPr>
        <w:t>答复，并以书面形式通知质疑供应商及其他有关供应商。</w:t>
      </w:r>
    </w:p>
    <w:p w:rsidR="004225B4" w:rsidRPr="001F465A" w:rsidRDefault="007C6CC8">
      <w:pPr>
        <w:spacing w:line="440" w:lineRule="exact"/>
        <w:ind w:firstLine="360"/>
        <w:rPr>
          <w:rFonts w:ascii="宋体" w:hAnsi="宋体"/>
        </w:rPr>
      </w:pPr>
      <w:r w:rsidRPr="001F465A">
        <w:rPr>
          <w:rFonts w:hAnsi="宋体"/>
          <w:bCs/>
          <w:szCs w:val="21"/>
        </w:rPr>
        <w:t>5.1.7</w:t>
      </w:r>
      <w:r w:rsidRPr="001F465A">
        <w:rPr>
          <w:rFonts w:hAnsi="宋体" w:hint="eastAsia"/>
          <w:bCs/>
          <w:szCs w:val="21"/>
        </w:rPr>
        <w:t>质疑事项可能影响中标、成交结果的，采购人应当暂停签订合同，已经签订合同的，应当中止履行合同。</w:t>
      </w:r>
    </w:p>
    <w:p w:rsidR="004225B4" w:rsidRPr="001F465A" w:rsidRDefault="007C6CC8">
      <w:pPr>
        <w:pStyle w:val="a6"/>
        <w:spacing w:line="440" w:lineRule="exact"/>
        <w:jc w:val="left"/>
        <w:rPr>
          <w:rFonts w:hAnsi="宋体"/>
          <w:bCs/>
          <w:sz w:val="24"/>
        </w:rPr>
      </w:pPr>
      <w:r w:rsidRPr="001F465A">
        <w:rPr>
          <w:rFonts w:hAnsi="宋体" w:hint="eastAsia"/>
          <w:bCs/>
          <w:sz w:val="24"/>
        </w:rPr>
        <w:t>5. 2 投诉</w:t>
      </w:r>
    </w:p>
    <w:p w:rsidR="004225B4" w:rsidRPr="001F465A" w:rsidRDefault="007C6CC8">
      <w:pPr>
        <w:pStyle w:val="a6"/>
        <w:spacing w:line="440" w:lineRule="exact"/>
        <w:ind w:left="2" w:firstLineChars="170" w:firstLine="357"/>
        <w:jc w:val="left"/>
        <w:rPr>
          <w:rFonts w:hAnsi="宋体"/>
          <w:bCs/>
        </w:rPr>
      </w:pPr>
      <w:r w:rsidRPr="001F465A">
        <w:rPr>
          <w:rFonts w:hAnsi="宋体" w:hint="eastAsia"/>
          <w:bCs/>
        </w:rPr>
        <w:t>5.2.1  供应商认为采购文件、采购过程、中标和成交结果使自己的合法权益受到损害的，应当首先依法向采购人或采购人委托的</w:t>
      </w:r>
      <w:r w:rsidRPr="001F465A">
        <w:rPr>
          <w:rFonts w:hAnsi="宋体" w:hint="eastAsia"/>
        </w:rPr>
        <w:t>采购代理机构</w:t>
      </w:r>
      <w:r w:rsidRPr="001F465A">
        <w:rPr>
          <w:rFonts w:hAnsi="宋体" w:hint="eastAsia"/>
          <w:bCs/>
        </w:rPr>
        <w:t>提出质疑。对采购人、</w:t>
      </w:r>
      <w:r w:rsidRPr="001F465A">
        <w:rPr>
          <w:rFonts w:hAnsi="宋体" w:hint="eastAsia"/>
        </w:rPr>
        <w:t>采购代理机构</w:t>
      </w:r>
      <w:r w:rsidRPr="001F465A">
        <w:rPr>
          <w:rFonts w:hAnsi="宋体" w:hint="eastAsia"/>
          <w:bCs/>
        </w:rPr>
        <w:t>的答复不满意，或者采购人、</w:t>
      </w:r>
      <w:r w:rsidRPr="001F465A">
        <w:rPr>
          <w:rFonts w:hAnsi="宋体" w:hint="eastAsia"/>
        </w:rPr>
        <w:t>采购代理机构</w:t>
      </w:r>
      <w:r w:rsidRPr="001F465A">
        <w:rPr>
          <w:rFonts w:hAnsi="宋体" w:hint="eastAsia"/>
          <w:bCs/>
        </w:rPr>
        <w:t>未在规定期限内做出答复的，供应商可以在答复期满后15个工作日内向南宁市政府采购监督管理部门提起投诉。</w:t>
      </w:r>
    </w:p>
    <w:p w:rsidR="004225B4" w:rsidRPr="001F465A" w:rsidRDefault="007C6CC8">
      <w:pPr>
        <w:pStyle w:val="a6"/>
        <w:spacing w:line="440" w:lineRule="exact"/>
        <w:ind w:left="2" w:firstLineChars="170" w:firstLine="357"/>
        <w:jc w:val="left"/>
      </w:pPr>
      <w:r w:rsidRPr="001F465A">
        <w:rPr>
          <w:rFonts w:hint="eastAsia"/>
        </w:rPr>
        <w:t>5.2.2  投诉人投诉时，应当提交投诉书，并按照被投诉采购人、</w:t>
      </w:r>
      <w:r w:rsidRPr="001F465A">
        <w:rPr>
          <w:rFonts w:hAnsi="宋体" w:hint="eastAsia"/>
        </w:rPr>
        <w:t>采购代理机构</w:t>
      </w:r>
      <w:r w:rsidRPr="001F465A">
        <w:rPr>
          <w:rFonts w:hint="eastAsia"/>
        </w:rPr>
        <w:t>和与投诉事项有关的供应商数量提供投诉书的副本。投诉书</w:t>
      </w:r>
      <w:r w:rsidRPr="001F465A">
        <w:rPr>
          <w:rFonts w:hint="eastAsia"/>
          <w:szCs w:val="21"/>
        </w:rPr>
        <w:t>应当包括下列主要内容</w:t>
      </w:r>
      <w:r w:rsidRPr="001F465A">
        <w:rPr>
          <w:rFonts w:hint="eastAsia"/>
        </w:rPr>
        <w:t>（如材料中有外文资料应同时附上对应的中文译本）</w:t>
      </w:r>
      <w:r w:rsidRPr="001F465A">
        <w:rPr>
          <w:rFonts w:hint="eastAsia"/>
          <w:szCs w:val="21"/>
        </w:rPr>
        <w:t>：</w:t>
      </w:r>
    </w:p>
    <w:p w:rsidR="004225B4" w:rsidRPr="001F465A" w:rsidRDefault="007C6CC8">
      <w:pPr>
        <w:pStyle w:val="a6"/>
        <w:spacing w:line="440" w:lineRule="exact"/>
        <w:ind w:left="2" w:firstLineChars="341" w:firstLine="716"/>
        <w:jc w:val="left"/>
      </w:pPr>
      <w:r w:rsidRPr="001F465A">
        <w:rPr>
          <w:rFonts w:hAnsi="宋体" w:hint="eastAsia"/>
        </w:rPr>
        <w:t xml:space="preserve">（1）投诉人和被投诉人的名称、地址、电话等； </w:t>
      </w:r>
    </w:p>
    <w:p w:rsidR="004225B4" w:rsidRPr="001F465A" w:rsidRDefault="007C6CC8">
      <w:pPr>
        <w:pStyle w:val="a6"/>
        <w:spacing w:line="440" w:lineRule="exact"/>
        <w:ind w:left="2" w:firstLineChars="341" w:firstLine="716"/>
        <w:jc w:val="left"/>
      </w:pPr>
      <w:r w:rsidRPr="001F465A">
        <w:rPr>
          <w:rFonts w:hAnsi="宋体" w:hint="eastAsia"/>
        </w:rPr>
        <w:t>（2）具体的投诉事项及事实依据；</w:t>
      </w:r>
    </w:p>
    <w:p w:rsidR="004225B4" w:rsidRPr="001F465A" w:rsidRDefault="007C6CC8">
      <w:pPr>
        <w:pStyle w:val="a6"/>
        <w:spacing w:line="440" w:lineRule="exact"/>
        <w:ind w:left="2" w:firstLineChars="341" w:firstLine="716"/>
        <w:jc w:val="left"/>
      </w:pPr>
      <w:r w:rsidRPr="001F465A">
        <w:rPr>
          <w:rFonts w:hAnsi="宋体" w:hint="eastAsia"/>
        </w:rPr>
        <w:t xml:space="preserve">（3）质疑和质疑答复情况及相关证明材料； </w:t>
      </w:r>
    </w:p>
    <w:p w:rsidR="004225B4" w:rsidRPr="001F465A" w:rsidRDefault="007C6CC8">
      <w:pPr>
        <w:pStyle w:val="a6"/>
        <w:spacing w:line="440" w:lineRule="exact"/>
        <w:ind w:left="2" w:firstLineChars="341" w:firstLine="716"/>
        <w:jc w:val="left"/>
      </w:pPr>
      <w:r w:rsidRPr="001F465A">
        <w:rPr>
          <w:rFonts w:hAnsi="宋体" w:hint="eastAsia"/>
        </w:rPr>
        <w:t>（4）提起投诉的日期。</w:t>
      </w:r>
    </w:p>
    <w:p w:rsidR="004225B4" w:rsidRPr="001F465A" w:rsidRDefault="007C6CC8">
      <w:pPr>
        <w:pStyle w:val="a6"/>
        <w:spacing w:line="440" w:lineRule="exact"/>
        <w:rPr>
          <w:rFonts w:hAnsi="宋体"/>
        </w:rPr>
      </w:pPr>
      <w:r w:rsidRPr="001F465A">
        <w:rPr>
          <w:rFonts w:hAnsi="宋体" w:hint="eastAsia"/>
        </w:rPr>
        <w:t xml:space="preserve">    投诉书应当署名。投诉人为自然人的，应当由本人签字；投诉人为法人或者其他组织的，应当由法定代表人或者主要负责人签字盖章并加盖公章。</w:t>
      </w:r>
    </w:p>
    <w:p w:rsidR="004225B4" w:rsidRPr="001F465A" w:rsidRDefault="007C6CC8">
      <w:pPr>
        <w:pStyle w:val="a6"/>
        <w:spacing w:line="440" w:lineRule="exact"/>
        <w:ind w:firstLineChars="171" w:firstLine="359"/>
      </w:pPr>
      <w:r w:rsidRPr="001F465A">
        <w:rPr>
          <w:rFonts w:hint="eastAsia"/>
        </w:rPr>
        <w:lastRenderedPageBreak/>
        <w:t>5.2.3  投诉人可以委托代理人办理投诉事务。代理人办理投诉事务时，除提交投诉书外，还应当提交投诉人的授权委托书，授权委托书应当载明委托代理的具体权限和事项。</w:t>
      </w:r>
    </w:p>
    <w:p w:rsidR="004225B4" w:rsidRPr="001F465A" w:rsidRDefault="007C6CC8">
      <w:pPr>
        <w:pStyle w:val="a6"/>
        <w:spacing w:line="440" w:lineRule="exact"/>
        <w:ind w:firstLineChars="171" w:firstLine="359"/>
        <w:rPr>
          <w:rFonts w:hAnsi="宋体"/>
        </w:rPr>
      </w:pPr>
      <w:r w:rsidRPr="001F465A">
        <w:rPr>
          <w:rFonts w:hint="eastAsia"/>
        </w:rPr>
        <w:t>5.2.4  投诉人提起投诉应当符合下列条件：</w:t>
      </w:r>
    </w:p>
    <w:p w:rsidR="004225B4" w:rsidRPr="001F465A" w:rsidRDefault="007C6CC8">
      <w:pPr>
        <w:spacing w:line="440" w:lineRule="exact"/>
        <w:ind w:firstLine="720"/>
        <w:rPr>
          <w:rFonts w:ascii="宋体" w:hAnsi="宋体"/>
        </w:rPr>
      </w:pPr>
      <w:r w:rsidRPr="001F465A">
        <w:rPr>
          <w:rFonts w:ascii="宋体" w:hAnsi="宋体" w:hint="eastAsia"/>
        </w:rPr>
        <w:t>（1）投诉人是参与所投诉政府采购活动的供应商；</w:t>
      </w:r>
    </w:p>
    <w:p w:rsidR="004225B4" w:rsidRPr="001F465A" w:rsidRDefault="007C6CC8">
      <w:pPr>
        <w:spacing w:line="440" w:lineRule="exact"/>
        <w:ind w:firstLine="720"/>
        <w:rPr>
          <w:rFonts w:ascii="宋体" w:hAnsi="宋体"/>
        </w:rPr>
      </w:pPr>
      <w:r w:rsidRPr="001F465A">
        <w:rPr>
          <w:rFonts w:ascii="宋体" w:hAnsi="宋体" w:hint="eastAsia"/>
        </w:rPr>
        <w:t>（2）提起投诉前已依法进行质疑；</w:t>
      </w:r>
    </w:p>
    <w:p w:rsidR="004225B4" w:rsidRPr="001F465A" w:rsidRDefault="007C6CC8">
      <w:pPr>
        <w:spacing w:line="440" w:lineRule="exact"/>
        <w:ind w:firstLine="720"/>
        <w:rPr>
          <w:rFonts w:ascii="宋体" w:hAnsi="宋体"/>
        </w:rPr>
      </w:pPr>
      <w:r w:rsidRPr="001F465A">
        <w:rPr>
          <w:rFonts w:ascii="宋体" w:hAnsi="宋体" w:hint="eastAsia"/>
        </w:rPr>
        <w:t>（3）投诉书内容符合本章第5.2.2项的规定；</w:t>
      </w:r>
    </w:p>
    <w:p w:rsidR="004225B4" w:rsidRPr="001F465A" w:rsidRDefault="007C6CC8">
      <w:pPr>
        <w:spacing w:line="440" w:lineRule="exact"/>
        <w:ind w:firstLine="720"/>
        <w:rPr>
          <w:rFonts w:ascii="宋体" w:hAnsi="宋体"/>
        </w:rPr>
      </w:pPr>
      <w:r w:rsidRPr="001F465A">
        <w:rPr>
          <w:rFonts w:ascii="宋体" w:hAnsi="宋体" w:hint="eastAsia"/>
        </w:rPr>
        <w:t>（4）在投诉有效期限内提起投诉；</w:t>
      </w:r>
    </w:p>
    <w:p w:rsidR="004225B4" w:rsidRPr="001F465A" w:rsidRDefault="007C6CC8">
      <w:pPr>
        <w:spacing w:line="440" w:lineRule="exact"/>
        <w:ind w:firstLine="720"/>
        <w:rPr>
          <w:rFonts w:ascii="宋体" w:hAnsi="宋体"/>
        </w:rPr>
      </w:pPr>
      <w:r w:rsidRPr="001F465A">
        <w:rPr>
          <w:rFonts w:ascii="宋体" w:hAnsi="宋体" w:hint="eastAsia"/>
        </w:rPr>
        <w:t>（5）属于南宁市政府采购监督管理部门管辖；</w:t>
      </w:r>
    </w:p>
    <w:p w:rsidR="004225B4" w:rsidRPr="001F465A" w:rsidRDefault="007C6CC8">
      <w:pPr>
        <w:spacing w:line="440" w:lineRule="exact"/>
        <w:ind w:firstLine="720"/>
        <w:rPr>
          <w:rFonts w:ascii="宋体" w:hAnsi="宋体"/>
        </w:rPr>
      </w:pPr>
      <w:r w:rsidRPr="001F465A">
        <w:rPr>
          <w:rFonts w:ascii="宋体" w:hAnsi="宋体" w:hint="eastAsia"/>
        </w:rPr>
        <w:t>（6）同一投诉事项未经</w:t>
      </w:r>
      <w:r w:rsidRPr="001F465A">
        <w:rPr>
          <w:rFonts w:ascii="宋体" w:hAnsi="宋体" w:hint="eastAsia"/>
          <w:bCs/>
        </w:rPr>
        <w:t>南宁市政府采购监督管理部门</w:t>
      </w:r>
      <w:r w:rsidRPr="001F465A">
        <w:rPr>
          <w:rFonts w:ascii="宋体" w:hAnsi="宋体" w:hint="eastAsia"/>
        </w:rPr>
        <w:t>投诉处理；</w:t>
      </w:r>
    </w:p>
    <w:p w:rsidR="004225B4" w:rsidRPr="001F465A" w:rsidRDefault="007C6CC8">
      <w:pPr>
        <w:spacing w:line="440" w:lineRule="exact"/>
        <w:ind w:firstLine="720"/>
        <w:rPr>
          <w:rFonts w:ascii="宋体"/>
        </w:rPr>
      </w:pPr>
      <w:r w:rsidRPr="001F465A">
        <w:rPr>
          <w:rFonts w:ascii="宋体" w:hint="eastAsia"/>
        </w:rPr>
        <w:t>（7）国务院财政部门规定的其他条件。</w:t>
      </w:r>
    </w:p>
    <w:p w:rsidR="004225B4" w:rsidRPr="001F465A" w:rsidRDefault="007C6CC8">
      <w:pPr>
        <w:spacing w:line="440" w:lineRule="exact"/>
        <w:ind w:firstLine="360"/>
        <w:rPr>
          <w:rFonts w:ascii="宋体"/>
        </w:rPr>
      </w:pPr>
      <w:r w:rsidRPr="001F465A">
        <w:rPr>
          <w:rFonts w:ascii="宋体" w:hint="eastAsia"/>
        </w:rPr>
        <w:t>5.2.5  南宁市政府采购监督管理部门</w:t>
      </w:r>
      <w:r w:rsidRPr="001F465A">
        <w:rPr>
          <w:rFonts w:hint="eastAsia"/>
        </w:rPr>
        <w:t>自受理投诉之日起</w:t>
      </w:r>
      <w:r w:rsidRPr="001F465A">
        <w:t>30</w:t>
      </w:r>
      <w:r w:rsidRPr="001F465A">
        <w:rPr>
          <w:rFonts w:hint="eastAsia"/>
        </w:rPr>
        <w:t>个工作日内，对投诉事项</w:t>
      </w:r>
      <w:proofErr w:type="gramStart"/>
      <w:r w:rsidRPr="001F465A">
        <w:rPr>
          <w:rFonts w:hint="eastAsia"/>
        </w:rPr>
        <w:t>作出</w:t>
      </w:r>
      <w:proofErr w:type="gramEnd"/>
      <w:r w:rsidRPr="001F465A">
        <w:rPr>
          <w:rFonts w:hint="eastAsia"/>
        </w:rPr>
        <w:t>处理决定，并以书面形式通知投诉人、被投诉人及其他与投诉处理结果有利害关系的政府采购当</w:t>
      </w:r>
      <w:r w:rsidRPr="001F465A">
        <w:rPr>
          <w:rFonts w:ascii="宋体" w:hint="eastAsia"/>
        </w:rPr>
        <w:t>事人。</w:t>
      </w:r>
    </w:p>
    <w:p w:rsidR="004225B4" w:rsidRPr="001F465A" w:rsidRDefault="007C6CC8">
      <w:pPr>
        <w:spacing w:line="440" w:lineRule="exact"/>
        <w:ind w:firstLine="360"/>
        <w:rPr>
          <w:rFonts w:ascii="宋体"/>
        </w:rPr>
      </w:pPr>
      <w:r w:rsidRPr="001F465A">
        <w:rPr>
          <w:rFonts w:ascii="宋体" w:hint="eastAsia"/>
        </w:rPr>
        <w:t>5.2.6  南宁市政府采购监督管理部门在处理投诉事项期间，可以视具体情况暂停采购活动。</w:t>
      </w:r>
    </w:p>
    <w:p w:rsidR="004225B4" w:rsidRPr="001F465A" w:rsidRDefault="004225B4">
      <w:pPr>
        <w:pStyle w:val="a6"/>
        <w:spacing w:line="440" w:lineRule="exact"/>
        <w:rPr>
          <w:rFonts w:hAnsi="宋体"/>
          <w:bCs/>
        </w:rPr>
      </w:pPr>
    </w:p>
    <w:p w:rsidR="004225B4" w:rsidRPr="001F465A" w:rsidRDefault="007C6CC8">
      <w:pPr>
        <w:pStyle w:val="a6"/>
        <w:jc w:val="center"/>
        <w:outlineLvl w:val="1"/>
        <w:rPr>
          <w:rFonts w:ascii="Times New Roman" w:hAnsi="Times New Roman"/>
          <w:b/>
          <w:sz w:val="30"/>
          <w:szCs w:val="30"/>
        </w:rPr>
      </w:pPr>
      <w:bookmarkStart w:id="43" w:name="_Toc532543861"/>
      <w:r w:rsidRPr="001F465A">
        <w:rPr>
          <w:rFonts w:ascii="Times New Roman" w:hAnsi="Times New Roman" w:hint="eastAsia"/>
          <w:b/>
          <w:sz w:val="30"/>
          <w:szCs w:val="30"/>
        </w:rPr>
        <w:t>二公开招标文件</w:t>
      </w:r>
      <w:bookmarkEnd w:id="43"/>
    </w:p>
    <w:p w:rsidR="004225B4" w:rsidRPr="001F465A" w:rsidRDefault="007C6CC8">
      <w:pPr>
        <w:pStyle w:val="a6"/>
        <w:spacing w:line="440" w:lineRule="exact"/>
        <w:rPr>
          <w:rFonts w:hAnsi="宋体"/>
          <w:bCs/>
        </w:rPr>
      </w:pPr>
      <w:r w:rsidRPr="001F465A">
        <w:rPr>
          <w:rFonts w:hAnsi="宋体" w:hint="eastAsia"/>
          <w:bCs/>
          <w:sz w:val="24"/>
        </w:rPr>
        <w:t>6.  公开招标文件的组成</w:t>
      </w:r>
    </w:p>
    <w:p w:rsidR="004225B4" w:rsidRPr="001F465A" w:rsidRDefault="007C6CC8">
      <w:pPr>
        <w:pStyle w:val="a6"/>
        <w:spacing w:line="440" w:lineRule="exact"/>
        <w:ind w:firstLineChars="171" w:firstLine="359"/>
        <w:rPr>
          <w:rFonts w:hAnsi="宋体"/>
        </w:rPr>
      </w:pPr>
      <w:r w:rsidRPr="001F465A">
        <w:rPr>
          <w:rFonts w:hAnsi="宋体" w:hint="eastAsia"/>
        </w:rPr>
        <w:t xml:space="preserve">6.1  </w:t>
      </w:r>
      <w:proofErr w:type="gramStart"/>
      <w:r w:rsidRPr="001F465A">
        <w:rPr>
          <w:rFonts w:hAnsi="宋体" w:hint="eastAsia"/>
        </w:rPr>
        <w:t>本</w:t>
      </w:r>
      <w:r w:rsidRPr="001F465A">
        <w:rPr>
          <w:rFonts w:hAnsi="宋体" w:hint="eastAsia"/>
          <w:bCs/>
        </w:rPr>
        <w:t>公开</w:t>
      </w:r>
      <w:proofErr w:type="gramEnd"/>
      <w:r w:rsidRPr="001F465A">
        <w:rPr>
          <w:rFonts w:hAnsi="宋体" w:hint="eastAsia"/>
          <w:bCs/>
        </w:rPr>
        <w:t>招标</w:t>
      </w:r>
      <w:r w:rsidRPr="001F465A">
        <w:rPr>
          <w:rFonts w:hAnsi="宋体" w:hint="eastAsia"/>
        </w:rPr>
        <w:t>文件包括六个章节，各章的内容如下：</w:t>
      </w:r>
    </w:p>
    <w:p w:rsidR="004225B4" w:rsidRPr="001F465A" w:rsidRDefault="007C6CC8">
      <w:pPr>
        <w:pStyle w:val="a6"/>
        <w:spacing w:line="440" w:lineRule="exact"/>
        <w:ind w:firstLineChars="342" w:firstLine="718"/>
        <w:rPr>
          <w:rFonts w:hAnsi="宋体"/>
        </w:rPr>
      </w:pPr>
      <w:r w:rsidRPr="001F465A">
        <w:rPr>
          <w:rFonts w:hAnsi="宋体" w:hint="eastAsia"/>
        </w:rPr>
        <w:t>第一章  公告</w:t>
      </w:r>
    </w:p>
    <w:p w:rsidR="004225B4" w:rsidRPr="001F465A" w:rsidRDefault="007C6CC8">
      <w:pPr>
        <w:pStyle w:val="a6"/>
        <w:spacing w:line="440" w:lineRule="exact"/>
        <w:ind w:firstLineChars="342" w:firstLine="718"/>
        <w:rPr>
          <w:rFonts w:hAnsi="宋体"/>
        </w:rPr>
      </w:pPr>
      <w:r w:rsidRPr="001F465A">
        <w:rPr>
          <w:rFonts w:hAnsi="宋体" w:hint="eastAsia"/>
        </w:rPr>
        <w:t>第二章  货物需求一览表</w:t>
      </w:r>
    </w:p>
    <w:p w:rsidR="004225B4" w:rsidRPr="001F465A" w:rsidRDefault="007C6CC8">
      <w:pPr>
        <w:pStyle w:val="a6"/>
        <w:spacing w:line="440" w:lineRule="exact"/>
        <w:ind w:firstLineChars="342" w:firstLine="718"/>
        <w:rPr>
          <w:rFonts w:hAnsi="宋体"/>
        </w:rPr>
      </w:pPr>
      <w:r w:rsidRPr="001F465A">
        <w:rPr>
          <w:rFonts w:hAnsi="宋体" w:hint="eastAsia"/>
        </w:rPr>
        <w:t>第三章  评标方法</w:t>
      </w:r>
    </w:p>
    <w:p w:rsidR="004225B4" w:rsidRPr="001F465A" w:rsidRDefault="007C6CC8">
      <w:pPr>
        <w:pStyle w:val="a6"/>
        <w:spacing w:line="440" w:lineRule="exact"/>
        <w:ind w:firstLineChars="342" w:firstLine="718"/>
        <w:rPr>
          <w:rFonts w:hAnsi="宋体"/>
        </w:rPr>
      </w:pPr>
      <w:r w:rsidRPr="001F465A">
        <w:rPr>
          <w:rFonts w:hAnsi="宋体" w:hint="eastAsia"/>
        </w:rPr>
        <w:t>第四章  投标人须知</w:t>
      </w:r>
    </w:p>
    <w:p w:rsidR="004225B4" w:rsidRPr="001F465A" w:rsidRDefault="007C6CC8">
      <w:pPr>
        <w:pStyle w:val="a6"/>
        <w:spacing w:line="440" w:lineRule="exact"/>
        <w:ind w:firstLineChars="342" w:firstLine="718"/>
        <w:rPr>
          <w:rFonts w:hAnsi="宋体"/>
        </w:rPr>
      </w:pPr>
      <w:r w:rsidRPr="001F465A">
        <w:rPr>
          <w:rFonts w:hAnsi="宋体" w:hint="eastAsia"/>
        </w:rPr>
        <w:t>第五章  投标文件格式</w:t>
      </w:r>
    </w:p>
    <w:p w:rsidR="004225B4" w:rsidRPr="001F465A" w:rsidRDefault="007C6CC8">
      <w:pPr>
        <w:pStyle w:val="a6"/>
        <w:spacing w:line="440" w:lineRule="exact"/>
        <w:ind w:firstLineChars="342" w:firstLine="718"/>
        <w:rPr>
          <w:rFonts w:hAnsi="宋体"/>
        </w:rPr>
      </w:pPr>
      <w:r w:rsidRPr="001F465A">
        <w:rPr>
          <w:rFonts w:hAnsi="宋体" w:hint="eastAsia"/>
        </w:rPr>
        <w:t>第六章  合同条款及格式</w:t>
      </w:r>
    </w:p>
    <w:p w:rsidR="004225B4" w:rsidRPr="001F465A" w:rsidRDefault="007C6CC8">
      <w:pPr>
        <w:pStyle w:val="a6"/>
        <w:spacing w:line="440" w:lineRule="exact"/>
        <w:ind w:firstLineChars="171" w:firstLine="359"/>
        <w:rPr>
          <w:rFonts w:hAnsi="宋体"/>
        </w:rPr>
      </w:pPr>
      <w:r w:rsidRPr="001F465A">
        <w:rPr>
          <w:rFonts w:hAnsi="宋体" w:hint="eastAsia"/>
        </w:rPr>
        <w:t>6.2根据本章第7.1项的规定对公开招标文件所做的澄清、修改，构成招标文件的组成部分。当公开招标文件与招标文件的澄清和修改就同一内容的表述不一致时，以最后发出的书面文件为准。</w:t>
      </w:r>
    </w:p>
    <w:p w:rsidR="004225B4" w:rsidRPr="001F465A" w:rsidRDefault="007C6CC8">
      <w:pPr>
        <w:pStyle w:val="a6"/>
        <w:spacing w:line="440" w:lineRule="exact"/>
        <w:rPr>
          <w:rFonts w:hAnsi="宋体"/>
          <w:bCs/>
          <w:sz w:val="24"/>
        </w:rPr>
      </w:pPr>
      <w:r w:rsidRPr="001F465A">
        <w:rPr>
          <w:rFonts w:hAnsi="宋体" w:hint="eastAsia"/>
          <w:bCs/>
          <w:sz w:val="24"/>
        </w:rPr>
        <w:t>7.  招标文件的澄清和修改</w:t>
      </w:r>
    </w:p>
    <w:p w:rsidR="004225B4" w:rsidRPr="001F465A" w:rsidRDefault="007C6CC8">
      <w:pPr>
        <w:pStyle w:val="a6"/>
        <w:spacing w:after="165" w:line="440" w:lineRule="exact"/>
        <w:ind w:left="2" w:firstLine="480"/>
        <w:rPr>
          <w:rFonts w:hAnsi="宋体"/>
        </w:rPr>
      </w:pPr>
      <w:r w:rsidRPr="001F465A">
        <w:rPr>
          <w:rFonts w:hAnsi="宋体" w:hint="eastAsia"/>
        </w:rPr>
        <w:t>7.1  投标人应认真审阅</w:t>
      </w:r>
      <w:proofErr w:type="gramStart"/>
      <w:r w:rsidRPr="001F465A">
        <w:rPr>
          <w:rFonts w:hAnsi="宋体" w:hint="eastAsia"/>
        </w:rPr>
        <w:t>本公开</w:t>
      </w:r>
      <w:proofErr w:type="gramEnd"/>
      <w:r w:rsidRPr="001F465A">
        <w:rPr>
          <w:rFonts w:hAnsi="宋体" w:hint="eastAsia"/>
        </w:rPr>
        <w:t>招标文件，如有疑问，或发现其中有误或有要求不合理的，应在投标人须知前附表规定的</w:t>
      </w:r>
      <w:r w:rsidRPr="001F465A">
        <w:rPr>
          <w:rFonts w:cs="宋体" w:hint="eastAsia"/>
          <w:kern w:val="0"/>
          <w:szCs w:val="21"/>
        </w:rPr>
        <w:t>投标人要求澄清的截止时间</w:t>
      </w:r>
      <w:r w:rsidRPr="001F465A">
        <w:rPr>
          <w:rFonts w:hAnsi="宋体" w:hint="eastAsia"/>
        </w:rPr>
        <w:t>前以书面形式要求采购人或采购代理机构对招标文件予以澄清；否则，由此产生的后果由投标人自行负责。</w:t>
      </w:r>
    </w:p>
    <w:p w:rsidR="004225B4" w:rsidRPr="001F465A" w:rsidRDefault="007C6CC8">
      <w:pPr>
        <w:pStyle w:val="a6"/>
        <w:spacing w:line="440" w:lineRule="exact"/>
        <w:ind w:firstLine="360"/>
        <w:rPr>
          <w:rFonts w:hAnsi="宋体"/>
          <w:szCs w:val="21"/>
        </w:rPr>
      </w:pPr>
      <w:r w:rsidRPr="001F465A">
        <w:rPr>
          <w:rFonts w:hAnsi="宋体" w:hint="eastAsia"/>
        </w:rPr>
        <w:t xml:space="preserve">7.2  </w:t>
      </w:r>
      <w:r w:rsidRPr="001F465A">
        <w:rPr>
          <w:rFonts w:hAnsi="宋体" w:hint="eastAsia"/>
          <w:szCs w:val="21"/>
        </w:rPr>
        <w:t>采购人或采购代理机构必须在投标截止时间15日前，以书面形式答复投标人要求澄清的问题，并将不包含问题来源的澄清通知(</w:t>
      </w:r>
      <w:r w:rsidRPr="001F465A">
        <w:rPr>
          <w:rFonts w:hint="eastAsia"/>
          <w:szCs w:val="21"/>
        </w:rPr>
        <w:t>在</w:t>
      </w:r>
      <w:r w:rsidRPr="001F465A">
        <w:rPr>
          <w:rFonts w:cs="宋体" w:hint="eastAsia"/>
          <w:szCs w:val="21"/>
        </w:rPr>
        <w:t>本章第2.1项规定的政府采购信息发布媒体上</w:t>
      </w:r>
      <w:r w:rsidRPr="001F465A">
        <w:rPr>
          <w:rFonts w:hint="eastAsia"/>
          <w:szCs w:val="21"/>
        </w:rPr>
        <w:t>发布更正公告)</w:t>
      </w:r>
      <w:r w:rsidRPr="001F465A">
        <w:rPr>
          <w:rFonts w:hAnsi="宋体" w:hint="eastAsia"/>
          <w:szCs w:val="21"/>
        </w:rPr>
        <w:t>所有获取招标文件的潜在投标人，除书面澄清以外的其他澄清方式及澄清内容均无效；</w:t>
      </w:r>
      <w:r w:rsidRPr="001F465A">
        <w:rPr>
          <w:rFonts w:hint="eastAsia"/>
          <w:szCs w:val="21"/>
        </w:rPr>
        <w:t>如果澄清发出的时间距投标</w:t>
      </w:r>
      <w:r w:rsidRPr="001F465A">
        <w:rPr>
          <w:rFonts w:hint="eastAsia"/>
          <w:szCs w:val="21"/>
        </w:rPr>
        <w:lastRenderedPageBreak/>
        <w:t>截止时间不足15日，则相应延长投标截止时间。</w:t>
      </w:r>
    </w:p>
    <w:p w:rsidR="004225B4" w:rsidRPr="001F465A" w:rsidRDefault="007C6CC8">
      <w:pPr>
        <w:pStyle w:val="a6"/>
        <w:spacing w:line="440" w:lineRule="exact"/>
        <w:ind w:left="2" w:firstLine="480"/>
      </w:pPr>
      <w:r w:rsidRPr="001F465A">
        <w:rPr>
          <w:rFonts w:hAnsi="宋体" w:hint="eastAsia"/>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4225B4" w:rsidRPr="001F465A" w:rsidRDefault="007C6CC8">
      <w:pPr>
        <w:pStyle w:val="a6"/>
        <w:spacing w:line="440" w:lineRule="exact"/>
        <w:ind w:left="2" w:firstLine="360"/>
      </w:pPr>
      <w:r w:rsidRPr="001F465A">
        <w:rPr>
          <w:rFonts w:hAnsi="宋体" w:hint="eastAsia"/>
        </w:rPr>
        <w:t xml:space="preserve">7.4  </w:t>
      </w:r>
      <w:r w:rsidRPr="001F465A">
        <w:rPr>
          <w:rFonts w:hint="eastAsia"/>
        </w:rPr>
        <w:t>采购人和采购代理机构可以视采购具体情况，变更投标截止时间和开标时间，将变更时间书面通知</w:t>
      </w:r>
      <w:r w:rsidRPr="001F465A">
        <w:rPr>
          <w:rFonts w:hAnsi="宋体" w:hint="eastAsia"/>
        </w:rPr>
        <w:t>(</w:t>
      </w:r>
      <w:r w:rsidRPr="001F465A">
        <w:rPr>
          <w:rFonts w:hint="eastAsia"/>
        </w:rPr>
        <w:t>在</w:t>
      </w:r>
      <w:r w:rsidRPr="001F465A">
        <w:rPr>
          <w:rFonts w:cs="宋体" w:hint="eastAsia"/>
          <w:kern w:val="0"/>
          <w:szCs w:val="21"/>
        </w:rPr>
        <w:t>本章第2.1项规定的政府采购信息发布媒体上</w:t>
      </w:r>
      <w:r w:rsidRPr="001F465A">
        <w:rPr>
          <w:rFonts w:hint="eastAsia"/>
        </w:rPr>
        <w:t>发布更正公告)所有</w:t>
      </w:r>
      <w:r w:rsidRPr="001F465A">
        <w:rPr>
          <w:rFonts w:hAnsi="宋体" w:hint="eastAsia"/>
        </w:rPr>
        <w:t>获取招标文件的潜在投标人</w:t>
      </w:r>
      <w:r w:rsidRPr="001F465A">
        <w:rPr>
          <w:rFonts w:hint="eastAsia"/>
        </w:rPr>
        <w:t>。</w:t>
      </w:r>
    </w:p>
    <w:p w:rsidR="004225B4" w:rsidRPr="001F465A" w:rsidRDefault="004225B4">
      <w:pPr>
        <w:pStyle w:val="a6"/>
        <w:spacing w:line="440" w:lineRule="exact"/>
        <w:ind w:left="2" w:firstLine="360"/>
        <w:rPr>
          <w:rFonts w:hAnsi="宋体"/>
          <w:b/>
          <w:bCs/>
        </w:rPr>
      </w:pPr>
    </w:p>
    <w:p w:rsidR="004225B4" w:rsidRPr="001F465A" w:rsidRDefault="007C6CC8">
      <w:pPr>
        <w:pStyle w:val="a6"/>
        <w:jc w:val="center"/>
        <w:outlineLvl w:val="1"/>
        <w:rPr>
          <w:rFonts w:ascii="Times New Roman" w:hAnsi="Times New Roman"/>
          <w:b/>
          <w:sz w:val="30"/>
          <w:szCs w:val="30"/>
        </w:rPr>
      </w:pPr>
      <w:bookmarkStart w:id="44" w:name="_Toc532543862"/>
      <w:r w:rsidRPr="001F465A">
        <w:rPr>
          <w:rFonts w:ascii="Times New Roman" w:hAnsi="Times New Roman" w:hint="eastAsia"/>
          <w:b/>
          <w:sz w:val="30"/>
          <w:szCs w:val="30"/>
        </w:rPr>
        <w:t>三投标文件</w:t>
      </w:r>
      <w:bookmarkEnd w:id="44"/>
    </w:p>
    <w:p w:rsidR="004225B4" w:rsidRPr="001F465A" w:rsidRDefault="007C6CC8">
      <w:pPr>
        <w:pStyle w:val="a6"/>
        <w:spacing w:line="440" w:lineRule="exact"/>
        <w:rPr>
          <w:rFonts w:hAnsi="宋体"/>
          <w:bCs/>
          <w:sz w:val="24"/>
        </w:rPr>
      </w:pPr>
      <w:r w:rsidRPr="001F465A">
        <w:rPr>
          <w:rFonts w:hAnsi="宋体" w:hint="eastAsia"/>
          <w:bCs/>
          <w:sz w:val="24"/>
        </w:rPr>
        <w:t>8.  投标文件的编制</w:t>
      </w:r>
    </w:p>
    <w:p w:rsidR="004225B4" w:rsidRPr="001F465A" w:rsidRDefault="007C6CC8">
      <w:pPr>
        <w:pStyle w:val="a6"/>
        <w:spacing w:line="440" w:lineRule="exact"/>
        <w:ind w:left="2" w:firstLine="360"/>
        <w:rPr>
          <w:rFonts w:hAnsi="宋体"/>
        </w:rPr>
      </w:pPr>
      <w:r w:rsidRPr="001F465A">
        <w:rPr>
          <w:rFonts w:hAnsi="宋体" w:hint="eastAsia"/>
        </w:rPr>
        <w:t>8.1  投标人应仔细阅读招标文件，在充分了解招标的内容、技术参数要求和商务条款以及实质性要求和条件后，编写投标文件。</w:t>
      </w:r>
    </w:p>
    <w:p w:rsidR="004225B4" w:rsidRPr="001F465A" w:rsidRDefault="007C6CC8">
      <w:pPr>
        <w:pStyle w:val="a6"/>
        <w:spacing w:line="440" w:lineRule="exact"/>
        <w:ind w:left="2" w:firstLine="360"/>
        <w:rPr>
          <w:rFonts w:hAnsi="宋体"/>
        </w:rPr>
      </w:pPr>
      <w:r w:rsidRPr="001F465A">
        <w:rPr>
          <w:rFonts w:hAnsi="宋体" w:hint="eastAsia"/>
        </w:rPr>
        <w:t>8.2  对招标文件的实质性要求和条件</w:t>
      </w:r>
      <w:proofErr w:type="gramStart"/>
      <w:r w:rsidRPr="001F465A">
        <w:rPr>
          <w:rFonts w:hAnsi="宋体" w:hint="eastAsia"/>
        </w:rPr>
        <w:t>作出</w:t>
      </w:r>
      <w:proofErr w:type="gramEnd"/>
      <w:r w:rsidRPr="001F465A">
        <w:rPr>
          <w:rFonts w:hAnsi="宋体" w:hint="eastAsia"/>
        </w:rPr>
        <w:t>响应是指投标人必须对招标文件中标注为实质性要求和条件的技术参数要求、商务条款及其它内容</w:t>
      </w:r>
      <w:proofErr w:type="gramStart"/>
      <w:r w:rsidRPr="001F465A">
        <w:rPr>
          <w:rFonts w:hint="eastAsia"/>
          <w:b/>
        </w:rPr>
        <w:t>作出</w:t>
      </w:r>
      <w:proofErr w:type="gramEnd"/>
      <w:r w:rsidRPr="001F465A">
        <w:rPr>
          <w:rFonts w:hint="eastAsia"/>
          <w:b/>
        </w:rPr>
        <w:t>满足或者优于原要求和条件的承诺</w:t>
      </w:r>
      <w:r w:rsidRPr="001F465A">
        <w:rPr>
          <w:rFonts w:hint="eastAsia"/>
        </w:rPr>
        <w:t>。</w:t>
      </w:r>
    </w:p>
    <w:p w:rsidR="004225B4" w:rsidRPr="001F465A" w:rsidRDefault="007C6CC8">
      <w:pPr>
        <w:pStyle w:val="a6"/>
        <w:spacing w:line="440" w:lineRule="exact"/>
        <w:ind w:left="2" w:firstLine="360"/>
      </w:pPr>
      <w:r w:rsidRPr="001F465A">
        <w:rPr>
          <w:rFonts w:hAnsi="宋体" w:hint="eastAsia"/>
        </w:rPr>
        <w:t xml:space="preserve">8.3  </w:t>
      </w:r>
      <w:r w:rsidRPr="001F465A">
        <w:rPr>
          <w:rFonts w:hint="eastAsia"/>
        </w:rPr>
        <w:t>招标文件中标注★号的内容为实质性要求和条件。未标注★号的内容在评标时不得作为判定投标无效的依据。</w:t>
      </w:r>
    </w:p>
    <w:p w:rsidR="004225B4" w:rsidRPr="001F465A" w:rsidRDefault="007C6CC8">
      <w:pPr>
        <w:pStyle w:val="a6"/>
        <w:spacing w:line="440" w:lineRule="exact"/>
        <w:ind w:left="2" w:firstLine="360"/>
        <w:rPr>
          <w:rFonts w:hAnsi="宋体"/>
        </w:rPr>
      </w:pPr>
      <w:r w:rsidRPr="001F465A">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4225B4" w:rsidRPr="001F465A" w:rsidRDefault="007C6CC8">
      <w:pPr>
        <w:pStyle w:val="a6"/>
        <w:spacing w:line="440" w:lineRule="exact"/>
        <w:ind w:left="2" w:firstLine="360"/>
        <w:rPr>
          <w:rFonts w:hAnsi="宋体"/>
        </w:rPr>
      </w:pPr>
      <w:r w:rsidRPr="001F465A">
        <w:rPr>
          <w:rFonts w:hAnsi="宋体" w:hint="eastAsia"/>
        </w:rPr>
        <w:t>8.5  第四章“投标文件格式”中规定了投标文件格式的，应按相应格式要求编写。</w:t>
      </w:r>
    </w:p>
    <w:p w:rsidR="004225B4" w:rsidRPr="001F465A" w:rsidRDefault="007C6CC8">
      <w:pPr>
        <w:pStyle w:val="a6"/>
        <w:spacing w:line="440" w:lineRule="exact"/>
        <w:ind w:left="2" w:firstLine="360"/>
        <w:rPr>
          <w:rFonts w:hAnsi="宋体"/>
        </w:rPr>
      </w:pPr>
      <w:r w:rsidRPr="001F465A">
        <w:rPr>
          <w:rFonts w:hAnsi="宋体" w:hint="eastAsia"/>
        </w:rPr>
        <w:t>8.6  投标文件应由投标人的法定代表人或其委托代理人在凡规定签章处逐一签字或盖章并加盖单位公章。投标文件应尽量避免涂改、</w:t>
      </w:r>
      <w:proofErr w:type="gramStart"/>
      <w:r w:rsidRPr="001F465A">
        <w:rPr>
          <w:rFonts w:hAnsi="宋体" w:hint="eastAsia"/>
        </w:rPr>
        <w:t>行间插字或</w:t>
      </w:r>
      <w:proofErr w:type="gramEnd"/>
      <w:r w:rsidRPr="001F465A">
        <w:rPr>
          <w:rFonts w:hAnsi="宋体" w:hint="eastAsia"/>
        </w:rPr>
        <w:t>删除。如果出现上述情况，改动之处应加盖单位公章或由投标人的法定代表人或其委托代理人签字或盖章确认。</w:t>
      </w:r>
    </w:p>
    <w:p w:rsidR="004225B4" w:rsidRPr="001F465A" w:rsidRDefault="007C6CC8">
      <w:pPr>
        <w:pStyle w:val="a6"/>
        <w:spacing w:line="440" w:lineRule="exact"/>
        <w:ind w:leftChars="1" w:left="2" w:firstLineChars="200" w:firstLine="420"/>
        <w:rPr>
          <w:rFonts w:hAnsi="宋体"/>
        </w:rPr>
      </w:pPr>
      <w:r w:rsidRPr="001F465A">
        <w:rPr>
          <w:rFonts w:hAnsi="宋体" w:hint="eastAsia"/>
        </w:rPr>
        <w:t xml:space="preserve">8.7  </w:t>
      </w:r>
      <w:r w:rsidRPr="001F465A">
        <w:rPr>
          <w:rFonts w:hint="eastAsia"/>
        </w:rPr>
        <w:t>投标文件应编制目录，且页码清晰准确。</w:t>
      </w:r>
    </w:p>
    <w:p w:rsidR="004225B4" w:rsidRPr="001F465A" w:rsidRDefault="007C6CC8">
      <w:pPr>
        <w:pStyle w:val="a6"/>
        <w:spacing w:line="440" w:lineRule="exact"/>
        <w:ind w:left="2" w:firstLine="360"/>
      </w:pPr>
      <w:r w:rsidRPr="001F465A">
        <w:rPr>
          <w:rFonts w:hint="eastAsia"/>
        </w:rPr>
        <w:t xml:space="preserve">8.8  </w:t>
      </w:r>
      <w:r w:rsidRPr="001F465A">
        <w:rPr>
          <w:rFonts w:hAnsi="宋体" w:hint="eastAsia"/>
        </w:rPr>
        <w:t>投标文件的</w:t>
      </w:r>
      <w:r w:rsidRPr="001F465A">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rsidR="004225B4" w:rsidRPr="001F465A" w:rsidRDefault="007C6CC8">
      <w:pPr>
        <w:pStyle w:val="a6"/>
        <w:spacing w:line="440" w:lineRule="exact"/>
        <w:rPr>
          <w:rFonts w:hAnsi="宋体"/>
          <w:bCs/>
          <w:sz w:val="24"/>
        </w:rPr>
      </w:pPr>
      <w:r w:rsidRPr="001F465A">
        <w:rPr>
          <w:rFonts w:hAnsi="宋体" w:hint="eastAsia"/>
          <w:bCs/>
          <w:sz w:val="24"/>
        </w:rPr>
        <w:t>9.  投标语言文字及计量单位</w:t>
      </w:r>
    </w:p>
    <w:p w:rsidR="004225B4" w:rsidRPr="001F465A" w:rsidRDefault="007C6CC8">
      <w:pPr>
        <w:pStyle w:val="a6"/>
        <w:spacing w:line="440" w:lineRule="exact"/>
        <w:ind w:firstLine="360"/>
        <w:rPr>
          <w:rFonts w:hAnsi="宋体"/>
        </w:rPr>
      </w:pPr>
      <w:r w:rsidRPr="001F465A">
        <w:rPr>
          <w:rFonts w:hAnsi="宋体" w:hint="eastAsia"/>
        </w:rPr>
        <w:t>9.1  投标人的投标文件以及投标人与采购人、采购代理机构就有关投标的所有往来函电统一使用中文（特别规定除外）。</w:t>
      </w:r>
    </w:p>
    <w:p w:rsidR="004225B4" w:rsidRPr="001F465A" w:rsidRDefault="007C6CC8">
      <w:pPr>
        <w:pStyle w:val="a6"/>
        <w:spacing w:line="440" w:lineRule="exact"/>
        <w:ind w:firstLine="360"/>
        <w:rPr>
          <w:rFonts w:hAnsi="宋体"/>
        </w:rPr>
      </w:pPr>
      <w:r w:rsidRPr="001F465A">
        <w:rPr>
          <w:rFonts w:hAnsi="宋体" w:hint="eastAsia"/>
        </w:rPr>
        <w:t>9.2  对不同文字文本投标文件的解释发生异议的，以中文文本为准。</w:t>
      </w:r>
    </w:p>
    <w:p w:rsidR="004225B4" w:rsidRPr="001F465A" w:rsidRDefault="007C6CC8">
      <w:pPr>
        <w:pStyle w:val="a6"/>
        <w:spacing w:line="440" w:lineRule="exact"/>
        <w:ind w:firstLine="360"/>
        <w:rPr>
          <w:rFonts w:hAnsi="宋体"/>
        </w:rPr>
      </w:pPr>
      <w:r w:rsidRPr="001F465A">
        <w:rPr>
          <w:rFonts w:hAnsi="宋体" w:hint="eastAsia"/>
        </w:rPr>
        <w:t>9.3  投标文件使用的计量单位除招标文件中有特殊规定外，一律使用中华人民共和国法定计量单位。</w:t>
      </w:r>
    </w:p>
    <w:p w:rsidR="004225B4" w:rsidRPr="001F465A" w:rsidRDefault="007C6CC8">
      <w:pPr>
        <w:pStyle w:val="a6"/>
        <w:spacing w:line="440" w:lineRule="exact"/>
        <w:rPr>
          <w:rFonts w:hAnsi="宋体"/>
          <w:bCs/>
          <w:sz w:val="24"/>
        </w:rPr>
      </w:pPr>
      <w:r w:rsidRPr="001F465A">
        <w:rPr>
          <w:rFonts w:hAnsi="宋体" w:hint="eastAsia"/>
          <w:bCs/>
          <w:sz w:val="24"/>
        </w:rPr>
        <w:lastRenderedPageBreak/>
        <w:t>10.  投标文件的组成</w:t>
      </w:r>
    </w:p>
    <w:p w:rsidR="004225B4" w:rsidRPr="001F465A" w:rsidRDefault="007C6CC8">
      <w:pPr>
        <w:pStyle w:val="a6"/>
        <w:spacing w:line="440" w:lineRule="exact"/>
        <w:ind w:firstLine="360"/>
        <w:rPr>
          <w:rFonts w:hAnsi="宋体"/>
        </w:rPr>
      </w:pPr>
      <w:r w:rsidRPr="001F465A">
        <w:rPr>
          <w:rFonts w:hAnsi="宋体" w:hint="eastAsia"/>
        </w:rPr>
        <w:t>10.1  投标人需编制的投标文件包括报价文件、资格文件、技术文件、商务文件四部分，投标人应按下列说明编写和提交。应递交的有关文件如未特别注明为原件的，可提交复印件。</w:t>
      </w:r>
    </w:p>
    <w:p w:rsidR="004225B4" w:rsidRPr="001F465A" w:rsidRDefault="007C6CC8">
      <w:pPr>
        <w:pStyle w:val="a6"/>
        <w:spacing w:line="440" w:lineRule="exact"/>
        <w:ind w:firstLine="360"/>
        <w:rPr>
          <w:rFonts w:hAnsi="宋体"/>
        </w:rPr>
      </w:pPr>
      <w:r w:rsidRPr="001F465A">
        <w:rPr>
          <w:rFonts w:hAnsi="宋体" w:hint="eastAsia"/>
        </w:rPr>
        <w:t>10.1.1  报价文件组成要求，包括：</w:t>
      </w:r>
    </w:p>
    <w:p w:rsidR="004225B4" w:rsidRPr="001F465A" w:rsidRDefault="007C6CC8">
      <w:pPr>
        <w:pStyle w:val="a6"/>
        <w:spacing w:line="440" w:lineRule="exact"/>
        <w:ind w:firstLine="720"/>
        <w:rPr>
          <w:rFonts w:hAnsi="宋体"/>
        </w:rPr>
      </w:pPr>
      <w:r w:rsidRPr="001F465A">
        <w:rPr>
          <w:rFonts w:hAnsi="宋体" w:hint="eastAsia"/>
        </w:rPr>
        <w:t>（1）投标函：按第五章“投标文件格式”提供的“投标函（格式）”的要求填写；</w:t>
      </w:r>
    </w:p>
    <w:p w:rsidR="004225B4" w:rsidRPr="001F465A" w:rsidRDefault="007C6CC8">
      <w:pPr>
        <w:pStyle w:val="a6"/>
        <w:spacing w:line="440" w:lineRule="exact"/>
        <w:ind w:firstLine="720"/>
        <w:rPr>
          <w:rFonts w:hAnsi="宋体"/>
        </w:rPr>
      </w:pPr>
      <w:r w:rsidRPr="001F465A">
        <w:rPr>
          <w:rFonts w:hAnsi="宋体" w:hint="eastAsia"/>
        </w:rPr>
        <w:t>（2）报价表：按第五章“投标文件格式”提供的“报价表（格式）”的要求填写；</w:t>
      </w:r>
    </w:p>
    <w:p w:rsidR="004225B4" w:rsidRPr="001F465A" w:rsidRDefault="007C6CC8">
      <w:pPr>
        <w:pStyle w:val="a6"/>
        <w:spacing w:line="440" w:lineRule="exact"/>
        <w:ind w:firstLine="720"/>
        <w:rPr>
          <w:rFonts w:hAnsi="宋体"/>
        </w:rPr>
      </w:pPr>
      <w:r w:rsidRPr="001F465A">
        <w:rPr>
          <w:rFonts w:hAnsi="宋体" w:hint="eastAsia"/>
        </w:rPr>
        <w:t>（3）中小企业声明函：按第五章“投标文件格式”提供的“中小企业声明函（格式）”的要求填写；</w:t>
      </w:r>
    </w:p>
    <w:p w:rsidR="004225B4" w:rsidRPr="001F465A" w:rsidRDefault="007C6CC8">
      <w:pPr>
        <w:pStyle w:val="a6"/>
        <w:spacing w:line="440" w:lineRule="exact"/>
        <w:ind w:firstLine="720"/>
        <w:rPr>
          <w:rFonts w:hAnsi="宋体"/>
        </w:rPr>
      </w:pPr>
      <w:r w:rsidRPr="001F465A">
        <w:rPr>
          <w:rFonts w:hAnsi="宋体" w:hint="eastAsia"/>
        </w:rPr>
        <w:t>（4）监狱企业证明：提供由省级以上监狱管理局、戒毒管理局（含新疆生产建设兵团）出具的属于监狱企业的证明文件。</w:t>
      </w:r>
    </w:p>
    <w:p w:rsidR="004225B4" w:rsidRPr="001F465A" w:rsidRDefault="007C6CC8">
      <w:pPr>
        <w:pStyle w:val="a6"/>
        <w:spacing w:line="440" w:lineRule="exact"/>
        <w:ind w:firstLine="720"/>
        <w:rPr>
          <w:rFonts w:hAnsi="宋体"/>
        </w:rPr>
      </w:pPr>
      <w:r w:rsidRPr="001F465A">
        <w:rPr>
          <w:rFonts w:hAnsi="宋体" w:hint="eastAsia"/>
        </w:rPr>
        <w:t>（5）残疾人福利性单位声明函：按第五章“投标文件格式”提供的“残疾人福利性单位声明函（格式）”的要求填写。</w:t>
      </w:r>
    </w:p>
    <w:p w:rsidR="004225B4" w:rsidRPr="001F465A" w:rsidRDefault="007C6CC8">
      <w:pPr>
        <w:pStyle w:val="a6"/>
        <w:spacing w:line="440" w:lineRule="exact"/>
        <w:ind w:firstLine="720"/>
        <w:rPr>
          <w:rFonts w:hAnsi="宋体"/>
        </w:rPr>
      </w:pPr>
      <w:r w:rsidRPr="001F465A">
        <w:rPr>
          <w:rFonts w:hAnsi="宋体" w:hint="eastAsia"/>
        </w:rPr>
        <w:t>（6）广西工业产品声明函：按第五章“投标文件格式”提供的“广西工业产品声明函（格式）”的要求填写。</w:t>
      </w:r>
    </w:p>
    <w:p w:rsidR="004225B4" w:rsidRPr="001F465A" w:rsidRDefault="007C6CC8">
      <w:pPr>
        <w:pStyle w:val="a6"/>
        <w:spacing w:line="440" w:lineRule="exact"/>
        <w:ind w:firstLine="720"/>
        <w:rPr>
          <w:rFonts w:hAnsi="宋体"/>
        </w:rPr>
      </w:pPr>
      <w:r w:rsidRPr="001F465A">
        <w:rPr>
          <w:rFonts w:hAnsi="宋体" w:hint="eastAsia"/>
          <w:b/>
        </w:rPr>
        <w:t>其中，报价文件组成要求的第（1）～（2）项必须提交；第（3）～（6）项如有请提交。</w:t>
      </w:r>
    </w:p>
    <w:p w:rsidR="004225B4" w:rsidRPr="001F465A" w:rsidRDefault="007C6CC8">
      <w:pPr>
        <w:pStyle w:val="a6"/>
        <w:spacing w:line="440" w:lineRule="exact"/>
        <w:ind w:firstLine="360"/>
        <w:rPr>
          <w:rFonts w:hAnsi="宋体"/>
        </w:rPr>
      </w:pPr>
      <w:r w:rsidRPr="001F465A">
        <w:rPr>
          <w:rFonts w:hAnsi="宋体" w:hint="eastAsia"/>
        </w:rPr>
        <w:t>10.1.2  资格文件组成要求，包括：</w:t>
      </w:r>
    </w:p>
    <w:p w:rsidR="004225B4" w:rsidRPr="001F465A" w:rsidRDefault="007C6CC8">
      <w:pPr>
        <w:pStyle w:val="a6"/>
        <w:spacing w:line="440" w:lineRule="exact"/>
        <w:ind w:firstLine="720"/>
        <w:rPr>
          <w:rFonts w:hAnsi="宋体"/>
          <w:szCs w:val="21"/>
        </w:rPr>
      </w:pPr>
      <w:r w:rsidRPr="001F465A">
        <w:rPr>
          <w:rFonts w:hAnsi="宋体" w:hint="eastAsia"/>
          <w:szCs w:val="21"/>
        </w:rPr>
        <w:t>（1）</w:t>
      </w:r>
      <w:r w:rsidRPr="001F465A">
        <w:rPr>
          <w:rFonts w:hAnsi="宋体" w:hint="eastAsia"/>
          <w:b/>
          <w:szCs w:val="21"/>
        </w:rPr>
        <w:t>资格声明函。</w:t>
      </w:r>
      <w:r w:rsidRPr="001F465A">
        <w:rPr>
          <w:rFonts w:hAnsi="宋体" w:hint="eastAsia"/>
          <w:szCs w:val="21"/>
        </w:rPr>
        <w:t>按第五章“投标文件格式”提供的“</w:t>
      </w:r>
      <w:r w:rsidRPr="001F465A">
        <w:rPr>
          <w:rFonts w:hAnsi="宋体" w:hint="eastAsia"/>
          <w:b/>
          <w:szCs w:val="21"/>
        </w:rPr>
        <w:t>资格声明函（格式）</w:t>
      </w:r>
      <w:r w:rsidRPr="001F465A">
        <w:rPr>
          <w:rFonts w:hAnsi="宋体" w:hint="eastAsia"/>
          <w:szCs w:val="21"/>
        </w:rPr>
        <w:t>”的要求填写。对列入失信被执行人、重大税收违法案件当事人名单、政府采购严重违法失信行为记录名单的投标人，将被拒绝参与本项目政府采购活动。</w:t>
      </w:r>
    </w:p>
    <w:p w:rsidR="004225B4" w:rsidRPr="001F465A" w:rsidRDefault="007C6CC8">
      <w:pPr>
        <w:pStyle w:val="a6"/>
        <w:spacing w:line="440" w:lineRule="exact"/>
        <w:ind w:firstLine="720"/>
        <w:rPr>
          <w:rFonts w:hAnsi="宋体"/>
          <w:szCs w:val="21"/>
        </w:rPr>
      </w:pPr>
      <w:r w:rsidRPr="001F465A">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sidRPr="001F465A">
        <w:rPr>
          <w:rFonts w:hAnsi="宋体" w:hint="eastAsia"/>
          <w:bCs/>
          <w:szCs w:val="21"/>
        </w:rPr>
        <w:t>，如需要核验营业执照原件，供应商可按有关规定提供电子营业执照或纸质营业执照原件供现场审核</w:t>
      </w:r>
      <w:r w:rsidRPr="001F465A">
        <w:rPr>
          <w:rFonts w:hAnsi="宋体" w:hint="eastAsia"/>
          <w:szCs w:val="21"/>
        </w:rPr>
        <w:t>）和投标人资格的其他证明文件复印件；</w:t>
      </w:r>
    </w:p>
    <w:p w:rsidR="004225B4" w:rsidRPr="001F465A" w:rsidRDefault="007C6CC8">
      <w:pPr>
        <w:pStyle w:val="a6"/>
        <w:spacing w:line="440" w:lineRule="exact"/>
        <w:ind w:firstLine="720"/>
        <w:rPr>
          <w:rFonts w:hAnsi="宋体"/>
          <w:szCs w:val="21"/>
        </w:rPr>
      </w:pPr>
      <w:r w:rsidRPr="001F465A">
        <w:rPr>
          <w:rFonts w:hAnsi="宋体" w:hint="eastAsia"/>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rsidR="004225B4" w:rsidRPr="001F465A" w:rsidRDefault="007C6CC8">
      <w:pPr>
        <w:pStyle w:val="a6"/>
        <w:spacing w:line="440" w:lineRule="exact"/>
        <w:ind w:firstLine="720"/>
        <w:rPr>
          <w:rFonts w:hAnsi="宋体"/>
          <w:szCs w:val="21"/>
        </w:rPr>
      </w:pPr>
      <w:r w:rsidRPr="001F465A">
        <w:rPr>
          <w:rFonts w:hAnsi="宋体" w:hint="eastAsia"/>
          <w:b/>
          <w:szCs w:val="21"/>
        </w:rPr>
        <w:t>其中，资格文件组成要求的第（1）～（3）项必须提交。</w:t>
      </w:r>
    </w:p>
    <w:p w:rsidR="004225B4" w:rsidRPr="001F465A" w:rsidRDefault="007C6CC8">
      <w:pPr>
        <w:pStyle w:val="a6"/>
        <w:spacing w:line="440" w:lineRule="exact"/>
        <w:ind w:firstLine="360"/>
        <w:rPr>
          <w:rFonts w:hAnsi="宋体"/>
        </w:rPr>
      </w:pPr>
      <w:r w:rsidRPr="001F465A">
        <w:rPr>
          <w:rFonts w:hAnsi="宋体" w:hint="eastAsia"/>
        </w:rPr>
        <w:t>10.1.3  技术文件组成要求，包括：</w:t>
      </w:r>
    </w:p>
    <w:p w:rsidR="004225B4" w:rsidRPr="001F465A" w:rsidRDefault="007C6CC8">
      <w:pPr>
        <w:pStyle w:val="a6"/>
        <w:spacing w:line="440" w:lineRule="exact"/>
        <w:ind w:firstLine="720"/>
        <w:rPr>
          <w:rFonts w:hAnsi="宋体"/>
          <w:b/>
          <w:bCs/>
        </w:rPr>
      </w:pPr>
      <w:r w:rsidRPr="001F465A">
        <w:rPr>
          <w:rFonts w:hAnsi="宋体" w:hint="eastAsia"/>
        </w:rPr>
        <w:t>（1）投标产品技术资料表：按第五章“投标文件格式”提供的“投标产品技术资料表（格式）”的要求填写；</w:t>
      </w:r>
    </w:p>
    <w:p w:rsidR="004225B4" w:rsidRPr="001F465A" w:rsidRDefault="007C6CC8">
      <w:pPr>
        <w:pStyle w:val="a6"/>
        <w:spacing w:line="440" w:lineRule="exact"/>
        <w:ind w:firstLine="720"/>
        <w:rPr>
          <w:rFonts w:hAnsi="宋体"/>
          <w:b/>
          <w:bCs/>
        </w:rPr>
      </w:pPr>
      <w:r w:rsidRPr="001F465A">
        <w:rPr>
          <w:rFonts w:hAnsi="宋体" w:hint="eastAsia"/>
        </w:rPr>
        <w:t>（2）其它：针对本项目所投标货物的主要技术指标、参数及性能的详细说明，相关的图纸、图片，</w:t>
      </w:r>
      <w:r w:rsidRPr="001F465A">
        <w:rPr>
          <w:rFonts w:hAnsi="宋体" w:hint="eastAsia"/>
          <w:szCs w:val="21"/>
        </w:rPr>
        <w:t>产品技术资料彩页（技术指标要求对应印证投标文件技术参数承诺的符合性及有效性）、</w:t>
      </w:r>
      <w:r w:rsidRPr="001F465A">
        <w:rPr>
          <w:rFonts w:hAnsi="宋体" w:hint="eastAsia"/>
        </w:rPr>
        <w:t>产品有效检测和鉴定证明复印件，等等。</w:t>
      </w:r>
    </w:p>
    <w:p w:rsidR="004225B4" w:rsidRPr="001F465A" w:rsidRDefault="007C6CC8">
      <w:pPr>
        <w:pStyle w:val="a6"/>
        <w:spacing w:line="440" w:lineRule="exact"/>
        <w:ind w:firstLine="420"/>
        <w:rPr>
          <w:rFonts w:hAnsi="宋体"/>
          <w:b/>
        </w:rPr>
      </w:pPr>
      <w:r w:rsidRPr="001F465A">
        <w:rPr>
          <w:rFonts w:hAnsi="宋体" w:hint="eastAsia"/>
          <w:b/>
        </w:rPr>
        <w:t>其中，技术文件组成要求的第（1）项必须提交；第（2）项如有请提交。</w:t>
      </w:r>
    </w:p>
    <w:p w:rsidR="004225B4" w:rsidRPr="001F465A" w:rsidRDefault="007C6CC8">
      <w:pPr>
        <w:pStyle w:val="a6"/>
        <w:spacing w:line="440" w:lineRule="exact"/>
        <w:ind w:firstLine="360"/>
        <w:rPr>
          <w:rFonts w:hAnsi="宋体"/>
        </w:rPr>
      </w:pPr>
      <w:r w:rsidRPr="001F465A">
        <w:rPr>
          <w:rFonts w:hAnsi="宋体" w:hint="eastAsia"/>
        </w:rPr>
        <w:lastRenderedPageBreak/>
        <w:t>10.1.4 商务文件组成要求，包括：</w:t>
      </w:r>
    </w:p>
    <w:p w:rsidR="004225B4" w:rsidRPr="001F465A" w:rsidRDefault="007C6CC8">
      <w:pPr>
        <w:widowControl/>
        <w:spacing w:line="360" w:lineRule="auto"/>
        <w:ind w:firstLineChars="200" w:firstLine="420"/>
        <w:jc w:val="left"/>
      </w:pPr>
      <w:r w:rsidRPr="001F465A">
        <w:rPr>
          <w:rFonts w:hint="eastAsia"/>
        </w:rPr>
        <w:t>（</w:t>
      </w:r>
      <w:r w:rsidRPr="001F465A">
        <w:t>1</w:t>
      </w:r>
      <w:r w:rsidRPr="001F465A">
        <w:rPr>
          <w:rFonts w:hint="eastAsia"/>
        </w:rPr>
        <w:t>）售后服务承诺书：按第五章“投标文件格式”提供的“售后服务承诺书（格式）”的要求填写；</w:t>
      </w:r>
    </w:p>
    <w:p w:rsidR="004225B4" w:rsidRPr="001F465A" w:rsidRDefault="007C6CC8">
      <w:pPr>
        <w:widowControl/>
        <w:spacing w:line="360" w:lineRule="auto"/>
        <w:ind w:firstLineChars="200" w:firstLine="420"/>
        <w:jc w:val="left"/>
      </w:pPr>
      <w:r w:rsidRPr="001F465A">
        <w:rPr>
          <w:rFonts w:hint="eastAsia"/>
        </w:rPr>
        <w:t>（</w:t>
      </w:r>
      <w:r w:rsidRPr="001F465A">
        <w:t>2</w:t>
      </w:r>
      <w:r w:rsidRPr="001F465A">
        <w:rPr>
          <w:rFonts w:hint="eastAsia"/>
        </w:rPr>
        <w:t>）商务条款偏离表：按第五章“投标文件格式”提供的“商务条款偏离表（格式）”的要求填写；</w:t>
      </w:r>
    </w:p>
    <w:p w:rsidR="004225B4" w:rsidRPr="001F465A" w:rsidRDefault="007C6CC8">
      <w:pPr>
        <w:widowControl/>
        <w:spacing w:line="360" w:lineRule="auto"/>
        <w:ind w:firstLineChars="200" w:firstLine="420"/>
        <w:jc w:val="left"/>
      </w:pPr>
      <w:r w:rsidRPr="001F465A">
        <w:rPr>
          <w:rFonts w:hint="eastAsia"/>
        </w:rPr>
        <w:t>（</w:t>
      </w:r>
      <w:r w:rsidRPr="001F465A">
        <w:t>3</w:t>
      </w:r>
      <w:r w:rsidRPr="001F465A">
        <w:rPr>
          <w:rFonts w:hint="eastAsia"/>
        </w:rPr>
        <w:t>）投标人最近一个季度或近期连续三个月依法缴纳税收（国税或地税）的凭证复印件（如税务机关开具的完税证、银行缴税付款凭证或缴款回单等，如为非税务机关开具的凭证或回单的，应清晰反映：付款人名称、账号，征收机关名称，缴款金额，税种名称，所属时期等内容）。无纳税记录的，应提供投标人所在地税务部门出具的《依法纳税或依法免税证明》（复印件，格式自拟，原件备查），《依法纳税或依法免税证明》原件一年内保持有效；</w:t>
      </w:r>
    </w:p>
    <w:p w:rsidR="004225B4" w:rsidRPr="001F465A" w:rsidRDefault="007C6CC8">
      <w:pPr>
        <w:widowControl/>
        <w:spacing w:line="360" w:lineRule="auto"/>
        <w:ind w:firstLineChars="200" w:firstLine="420"/>
        <w:jc w:val="left"/>
      </w:pPr>
      <w:r w:rsidRPr="001F465A">
        <w:rPr>
          <w:rFonts w:hAnsi="宋体" w:hint="eastAsia"/>
        </w:rPr>
        <w:t>（</w:t>
      </w:r>
      <w:r w:rsidRPr="001F465A">
        <w:rPr>
          <w:rFonts w:hAnsi="宋体"/>
        </w:rPr>
        <w:t>4</w:t>
      </w:r>
      <w:r w:rsidRPr="001F465A">
        <w:rPr>
          <w:rFonts w:hAnsi="宋体" w:hint="eastAsia"/>
        </w:rPr>
        <w:t>）</w:t>
      </w:r>
      <w:r w:rsidRPr="001F465A">
        <w:rPr>
          <w:rFonts w:ascii="宋体" w:hAnsi="宋体" w:hint="eastAsia"/>
          <w:szCs w:val="21"/>
        </w:rPr>
        <w:t>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rsidR="004225B4" w:rsidRPr="001F465A" w:rsidRDefault="007C6CC8">
      <w:pPr>
        <w:pStyle w:val="a6"/>
        <w:spacing w:line="440" w:lineRule="exact"/>
        <w:ind w:firstLineChars="200" w:firstLine="420"/>
        <w:rPr>
          <w:rFonts w:hAnsi="宋体"/>
        </w:rPr>
      </w:pPr>
      <w:r w:rsidRPr="001F465A">
        <w:rPr>
          <w:rFonts w:hAnsi="宋体" w:hint="eastAsia"/>
        </w:rPr>
        <w:t>（5）法定代表人授权委托书：按第五章“投标文件格式”提供的“法定代表人授权委托书（格式）”的要求填写；</w:t>
      </w:r>
    </w:p>
    <w:p w:rsidR="004225B4" w:rsidRPr="001F465A" w:rsidRDefault="007C6CC8">
      <w:pPr>
        <w:pStyle w:val="a6"/>
        <w:spacing w:line="440" w:lineRule="exact"/>
        <w:ind w:firstLineChars="200" w:firstLine="420"/>
        <w:rPr>
          <w:rFonts w:hAnsi="宋体"/>
        </w:rPr>
      </w:pPr>
      <w:r w:rsidRPr="001F465A">
        <w:rPr>
          <w:rFonts w:hAnsi="宋体" w:hint="eastAsia"/>
        </w:rPr>
        <w:t>（6）</w:t>
      </w:r>
      <w:r w:rsidRPr="001F465A">
        <w:rPr>
          <w:rFonts w:hAnsi="宋体" w:hint="eastAsia"/>
          <w:szCs w:val="21"/>
        </w:rPr>
        <w:t>委托代理人身份证明复印件和社保缴费凭证复印件：如使用第二代身份证应提交正、反面复印件，如委托代理人非中国国籍应提交护照复印件，要求证件有效并与法定代表人授权委托书中的委托代理人相符；社保缴费凭证应清晰反映人员身份和缴费的信息</w:t>
      </w:r>
      <w:r w:rsidRPr="001F465A">
        <w:rPr>
          <w:rFonts w:hAnsi="宋体" w:hint="eastAsia"/>
        </w:rPr>
        <w:t>；</w:t>
      </w:r>
    </w:p>
    <w:p w:rsidR="004225B4" w:rsidRPr="001F465A" w:rsidRDefault="007C6CC8">
      <w:pPr>
        <w:pStyle w:val="a6"/>
        <w:spacing w:line="440" w:lineRule="exact"/>
        <w:ind w:firstLineChars="200" w:firstLine="420"/>
        <w:rPr>
          <w:rFonts w:hAnsi="宋体"/>
        </w:rPr>
      </w:pPr>
      <w:r w:rsidRPr="001F465A">
        <w:rPr>
          <w:rFonts w:hAnsi="宋体" w:hint="eastAsia"/>
        </w:rPr>
        <w:t>（7）联合体协议书：按第五章“投标文件格式”提供的“联合体协议书（格式）”的要求填写，协议中应清晰载明联合体各方承担的工作和义务；</w:t>
      </w:r>
    </w:p>
    <w:p w:rsidR="004225B4" w:rsidRPr="001F465A" w:rsidRDefault="007C6CC8">
      <w:pPr>
        <w:pStyle w:val="a6"/>
        <w:spacing w:line="440" w:lineRule="exact"/>
        <w:ind w:firstLineChars="200" w:firstLine="420"/>
        <w:rPr>
          <w:rFonts w:hAnsi="宋体"/>
        </w:rPr>
      </w:pPr>
      <w:r w:rsidRPr="001F465A">
        <w:rPr>
          <w:rFonts w:hAnsi="宋体" w:hint="eastAsia"/>
        </w:rPr>
        <w:t>（8</w:t>
      </w:r>
      <w:r w:rsidR="004E6A80">
        <w:rPr>
          <w:rFonts w:hAnsi="宋体" w:hint="eastAsia"/>
        </w:rPr>
        <w:t>）财务会计报表复印件：投标人近三年的</w:t>
      </w:r>
      <w:r w:rsidRPr="001F465A">
        <w:rPr>
          <w:rFonts w:hAnsi="宋体" w:hint="eastAsia"/>
        </w:rPr>
        <w:t>财务会计报表，包括资产负债表、现金流量表、利润表、财务情况说明书和审计报告；</w:t>
      </w:r>
    </w:p>
    <w:p w:rsidR="004225B4" w:rsidRPr="001F465A" w:rsidRDefault="007C6CC8">
      <w:pPr>
        <w:pStyle w:val="a6"/>
        <w:spacing w:line="440" w:lineRule="exact"/>
        <w:ind w:firstLineChars="200" w:firstLine="420"/>
        <w:rPr>
          <w:rFonts w:hAnsi="宋体"/>
        </w:rPr>
      </w:pPr>
      <w:r w:rsidRPr="001F465A">
        <w:rPr>
          <w:rFonts w:hAnsi="宋体" w:hint="eastAsia"/>
        </w:rPr>
        <w:t>（9）其它：投标人通过国家或国际认证资格证书复印件、银行出具的投标人资信证明或信用等级证明复印件、投标人近三年</w:t>
      </w:r>
      <w:r w:rsidR="004E6A80">
        <w:rPr>
          <w:rFonts w:hAnsi="宋体" w:hint="eastAsia"/>
        </w:rPr>
        <w:t>或评标办法考核期</w:t>
      </w:r>
      <w:r w:rsidRPr="001F465A">
        <w:rPr>
          <w:rFonts w:hAnsi="宋体" w:hint="eastAsia"/>
        </w:rPr>
        <w:t>同类货物销售的实际业绩证明（附中标通知书复印件或合同复印件）、投标货物近三年</w:t>
      </w:r>
      <w:r w:rsidR="004E6A80">
        <w:rPr>
          <w:rFonts w:hAnsi="宋体" w:hint="eastAsia"/>
        </w:rPr>
        <w:t>或评标办法考核期</w:t>
      </w:r>
      <w:r w:rsidRPr="001F465A">
        <w:rPr>
          <w:rFonts w:hAnsi="宋体" w:hint="eastAsia"/>
        </w:rPr>
        <w:t>的质量获奖荣誉证书复印件、投标货物的环保产品认证证书复印件或生产厂家的环保体系认证证书复印件、投标产品的国家节能产品认证证书复印件、投标人近三年发生的诉讼及仲裁情况说明（附法院或仲裁机构</w:t>
      </w:r>
      <w:proofErr w:type="gramStart"/>
      <w:r w:rsidRPr="001F465A">
        <w:rPr>
          <w:rFonts w:hAnsi="宋体" w:hint="eastAsia"/>
        </w:rPr>
        <w:t>作出</w:t>
      </w:r>
      <w:proofErr w:type="gramEnd"/>
      <w:r w:rsidRPr="001F465A">
        <w:rPr>
          <w:rFonts w:hAnsi="宋体" w:hint="eastAsia"/>
        </w:rPr>
        <w:t>的判决、裁决等有关法律文书复印件），等等。</w:t>
      </w:r>
    </w:p>
    <w:p w:rsidR="004225B4" w:rsidRPr="001F465A" w:rsidRDefault="007C6CC8">
      <w:pPr>
        <w:pStyle w:val="a6"/>
        <w:spacing w:line="440" w:lineRule="exact"/>
        <w:rPr>
          <w:rFonts w:hAnsi="宋体"/>
        </w:rPr>
      </w:pPr>
      <w:r w:rsidRPr="001F465A">
        <w:rPr>
          <w:rFonts w:hAnsi="宋体" w:hint="eastAsia"/>
          <w:b/>
        </w:rPr>
        <w:t xml:space="preserve">    商务文件中的第（1）～（4）项必须提交；第（5）、（6）项在委托代理时必须提交；第（7）项在联合体投标时必须提交；第（8）、（9）项如有请提交。</w:t>
      </w:r>
    </w:p>
    <w:p w:rsidR="004225B4" w:rsidRPr="001F465A" w:rsidRDefault="007C6CC8">
      <w:pPr>
        <w:pStyle w:val="a6"/>
        <w:spacing w:line="440" w:lineRule="exact"/>
        <w:ind w:firstLine="360"/>
        <w:rPr>
          <w:rFonts w:hAnsi="宋体"/>
        </w:rPr>
      </w:pPr>
      <w:r w:rsidRPr="001F465A">
        <w:rPr>
          <w:rFonts w:hAnsi="宋体" w:hint="eastAsia"/>
        </w:rPr>
        <w:t>10.2  投标人应编制目录，按上述顺序将报价文件、资格文件、技术文件、商务文件</w:t>
      </w:r>
      <w:r w:rsidRPr="001F465A">
        <w:rPr>
          <w:rFonts w:hAnsi="宋体" w:hint="eastAsia"/>
          <w:b/>
        </w:rPr>
        <w:t>分别装订成册</w:t>
      </w:r>
      <w:r w:rsidRPr="001F465A">
        <w:rPr>
          <w:rFonts w:hAnsi="宋体" w:hint="eastAsia"/>
        </w:rPr>
        <w:t>。</w:t>
      </w:r>
      <w:r w:rsidRPr="001F465A">
        <w:rPr>
          <w:rFonts w:hAnsi="宋体" w:hint="eastAsia"/>
          <w:b/>
        </w:rPr>
        <w:t>特别注意投标报价不得出现在资格文件、技术文件、商务文件中。如需投多个分标时，</w:t>
      </w:r>
      <w:r w:rsidRPr="001F465A">
        <w:rPr>
          <w:rFonts w:hAnsi="宋体" w:hint="eastAsia"/>
          <w:b/>
          <w:szCs w:val="21"/>
        </w:rPr>
        <w:t>每个分标必须独立编制相应的投标文件。</w:t>
      </w:r>
    </w:p>
    <w:p w:rsidR="004225B4" w:rsidRPr="001F465A" w:rsidRDefault="007C6CC8">
      <w:pPr>
        <w:pStyle w:val="a6"/>
        <w:spacing w:line="440" w:lineRule="exact"/>
        <w:rPr>
          <w:rFonts w:hAnsi="宋体"/>
          <w:bCs/>
          <w:sz w:val="24"/>
        </w:rPr>
      </w:pPr>
      <w:r w:rsidRPr="001F465A">
        <w:rPr>
          <w:rFonts w:hAnsi="宋体" w:hint="eastAsia"/>
          <w:bCs/>
          <w:sz w:val="24"/>
        </w:rPr>
        <w:lastRenderedPageBreak/>
        <w:t>11.  投标报价</w:t>
      </w:r>
    </w:p>
    <w:p w:rsidR="004225B4" w:rsidRPr="001F465A" w:rsidRDefault="007C6CC8">
      <w:pPr>
        <w:pStyle w:val="a6"/>
        <w:spacing w:line="440" w:lineRule="exact"/>
        <w:ind w:firstLine="360"/>
        <w:rPr>
          <w:rFonts w:hAnsi="宋体"/>
        </w:rPr>
      </w:pPr>
      <w:r w:rsidRPr="001F465A">
        <w:rPr>
          <w:rFonts w:hAnsi="宋体" w:hint="eastAsia"/>
        </w:rPr>
        <w:t>11.1  投标人应以人民币报价。</w:t>
      </w:r>
    </w:p>
    <w:p w:rsidR="004225B4" w:rsidRPr="001F465A" w:rsidRDefault="007C6CC8">
      <w:pPr>
        <w:pStyle w:val="a6"/>
        <w:spacing w:line="440" w:lineRule="exact"/>
        <w:ind w:firstLine="360"/>
        <w:rPr>
          <w:rFonts w:hAnsi="宋体"/>
        </w:rPr>
      </w:pPr>
      <w:r w:rsidRPr="001F465A">
        <w:rPr>
          <w:rFonts w:hAnsi="宋体" w:hint="eastAsia"/>
        </w:rPr>
        <w:t>11.2  投标人可就第二章“货物需求一览表”中的</w:t>
      </w:r>
      <w:r w:rsidRPr="001F465A">
        <w:rPr>
          <w:rFonts w:hAnsi="宋体" w:hint="eastAsia"/>
          <w:b/>
        </w:rPr>
        <w:t>某单个分标内容报出完整且唯一报价，也可就某几个或所有分标内容分别报出完整且唯一报价，附带有条件的报价将不予接受。</w:t>
      </w:r>
    </w:p>
    <w:p w:rsidR="004225B4" w:rsidRPr="001F465A" w:rsidRDefault="007C6CC8">
      <w:pPr>
        <w:pStyle w:val="a6"/>
        <w:spacing w:line="440" w:lineRule="exact"/>
        <w:ind w:firstLine="360"/>
      </w:pPr>
      <w:r w:rsidRPr="001F465A">
        <w:rPr>
          <w:rFonts w:hAnsi="宋体" w:hint="eastAsia"/>
        </w:rPr>
        <w:t>11.3  投标报价为采购人指定地点的现场交货价，其组成部分详见第二章“货物需求一览表”。</w:t>
      </w:r>
      <w:r w:rsidRPr="001F465A">
        <w:rPr>
          <w:rFonts w:hint="eastAsia"/>
        </w:rPr>
        <w:t>采购人不再向中标供应商支付其投标报价之外的任何费用。</w:t>
      </w:r>
    </w:p>
    <w:p w:rsidR="004225B4" w:rsidRPr="001F465A" w:rsidRDefault="007C6CC8">
      <w:pPr>
        <w:pStyle w:val="a6"/>
        <w:spacing w:line="440" w:lineRule="exact"/>
        <w:ind w:firstLine="360"/>
      </w:pPr>
      <w:r w:rsidRPr="001F465A">
        <w:rPr>
          <w:rFonts w:hint="eastAsia"/>
        </w:rPr>
        <w:t>11.4  本项目的采购代理服务费按物价部门核准的收费标准执行，见投标人须知前附表。</w:t>
      </w:r>
    </w:p>
    <w:p w:rsidR="004225B4" w:rsidRPr="001F465A" w:rsidRDefault="007C6CC8">
      <w:pPr>
        <w:pStyle w:val="a6"/>
        <w:spacing w:line="440" w:lineRule="exact"/>
        <w:ind w:firstLine="360"/>
      </w:pPr>
      <w:r w:rsidRPr="001F465A">
        <w:rPr>
          <w:rFonts w:hint="eastAsia"/>
        </w:rPr>
        <w:t>11.5  不论投标结果如何，投标人均应自行承担与编制和递交投标文件有关的全部费用。</w:t>
      </w:r>
    </w:p>
    <w:p w:rsidR="004225B4" w:rsidRPr="001F465A" w:rsidRDefault="007C6CC8">
      <w:pPr>
        <w:pStyle w:val="a6"/>
        <w:spacing w:line="440" w:lineRule="exact"/>
        <w:rPr>
          <w:rFonts w:hAnsi="宋体"/>
          <w:bCs/>
          <w:sz w:val="24"/>
        </w:rPr>
      </w:pPr>
      <w:r w:rsidRPr="001F465A">
        <w:rPr>
          <w:rFonts w:hAnsi="宋体" w:hint="eastAsia"/>
          <w:bCs/>
          <w:sz w:val="24"/>
        </w:rPr>
        <w:t>12.  投标有效期</w:t>
      </w:r>
    </w:p>
    <w:p w:rsidR="004225B4" w:rsidRPr="001F465A" w:rsidRDefault="007C6CC8">
      <w:pPr>
        <w:pStyle w:val="a6"/>
        <w:spacing w:line="440" w:lineRule="exact"/>
        <w:ind w:firstLine="360"/>
        <w:rPr>
          <w:rFonts w:hAnsi="宋体"/>
          <w:bCs/>
          <w:sz w:val="24"/>
        </w:rPr>
      </w:pPr>
      <w:r w:rsidRPr="001F465A">
        <w:rPr>
          <w:rFonts w:hAnsi="宋体" w:hint="eastAsia"/>
        </w:rPr>
        <w:t>12.1  在投标人须知前附表规定的投标有效期内，投标人不得要求撤销或修改其投标文件。</w:t>
      </w:r>
    </w:p>
    <w:p w:rsidR="004225B4" w:rsidRPr="001F465A" w:rsidRDefault="007C6CC8">
      <w:pPr>
        <w:pStyle w:val="a6"/>
        <w:spacing w:line="440" w:lineRule="exact"/>
        <w:ind w:firstLine="360"/>
        <w:rPr>
          <w:rFonts w:hAnsi="宋体"/>
        </w:rPr>
      </w:pPr>
      <w:r w:rsidRPr="001F465A">
        <w:rPr>
          <w:rFonts w:hAnsi="宋体" w:hint="eastAsia"/>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rsidR="004225B4" w:rsidRPr="001F465A" w:rsidRDefault="007C6CC8">
      <w:pPr>
        <w:pStyle w:val="a6"/>
        <w:spacing w:line="440" w:lineRule="exact"/>
        <w:rPr>
          <w:rFonts w:hAnsi="宋体"/>
          <w:sz w:val="24"/>
        </w:rPr>
      </w:pPr>
      <w:r w:rsidRPr="001F465A">
        <w:rPr>
          <w:rFonts w:hAnsi="宋体" w:hint="eastAsia"/>
          <w:sz w:val="24"/>
        </w:rPr>
        <w:t>13.  投标保证金</w:t>
      </w:r>
    </w:p>
    <w:p w:rsidR="004225B4" w:rsidRPr="001F465A" w:rsidRDefault="007C6CC8">
      <w:pPr>
        <w:tabs>
          <w:tab w:val="left" w:pos="0"/>
        </w:tabs>
        <w:spacing w:after="165" w:line="440" w:lineRule="exact"/>
        <w:ind w:firstLineChars="171" w:firstLine="359"/>
        <w:rPr>
          <w:rFonts w:ascii="宋体" w:hAnsi="宋体"/>
          <w:szCs w:val="20"/>
        </w:rPr>
      </w:pPr>
      <w:r w:rsidRPr="001F465A">
        <w:rPr>
          <w:rFonts w:ascii="宋体" w:hAnsi="宋体" w:hint="eastAsia"/>
          <w:szCs w:val="20"/>
        </w:rPr>
        <w:t>13.1  投标保证金具体金额见投标人须知前附表。投标人应在投标截止时间前一工作日下班前按不少于投标人须知前附表规定的金额递交投标保证金，并确保到账。属联合体投标的，</w:t>
      </w:r>
      <w:r w:rsidRPr="001F465A">
        <w:rPr>
          <w:rFonts w:hAnsi="宋体" w:hint="eastAsia"/>
        </w:rPr>
        <w:t>其投标保证金由联合体牵头方递交</w:t>
      </w:r>
      <w:r w:rsidRPr="001F465A">
        <w:rPr>
          <w:rFonts w:ascii="宋体" w:hAnsi="Courier New" w:cs="宋体" w:hint="eastAsia"/>
          <w:kern w:val="0"/>
          <w:szCs w:val="21"/>
        </w:rPr>
        <w:t>。</w:t>
      </w:r>
    </w:p>
    <w:p w:rsidR="004225B4" w:rsidRPr="001F465A" w:rsidRDefault="007C6CC8" w:rsidP="007C6CC8">
      <w:pPr>
        <w:pStyle w:val="a6"/>
        <w:tabs>
          <w:tab w:val="left" w:pos="0"/>
        </w:tabs>
        <w:spacing w:after="165" w:line="440" w:lineRule="exact"/>
        <w:ind w:firstLineChars="171" w:firstLine="360"/>
        <w:rPr>
          <w:rFonts w:hAnsi="宋体"/>
          <w:b/>
        </w:rPr>
      </w:pPr>
      <w:r w:rsidRPr="001F465A">
        <w:rPr>
          <w:rFonts w:hAnsi="宋体" w:hint="eastAsia"/>
          <w:b/>
        </w:rPr>
        <w:t>13.2  投标保证金缴纳方式</w:t>
      </w:r>
    </w:p>
    <w:p w:rsidR="004225B4" w:rsidRPr="001F465A" w:rsidRDefault="007C6CC8" w:rsidP="007C6CC8">
      <w:pPr>
        <w:pStyle w:val="a6"/>
        <w:tabs>
          <w:tab w:val="left" w:pos="0"/>
        </w:tabs>
        <w:spacing w:after="165" w:line="440" w:lineRule="exact"/>
        <w:ind w:firstLineChars="171" w:firstLine="360"/>
        <w:rPr>
          <w:rFonts w:hAnsi="宋体"/>
          <w:b/>
        </w:rPr>
      </w:pPr>
      <w:r w:rsidRPr="001F465A">
        <w:rPr>
          <w:rFonts w:hAnsi="宋体" w:hint="eastAsia"/>
          <w:b/>
        </w:rPr>
        <w:t>13.2.1投标保证金采用虚拟子账号模式进行管理，不同项目各标段对应不同的投标保证金缴纳账号，潜在供应商必须按第一章公告规定的账号使用银行转账或</w:t>
      </w:r>
      <w:proofErr w:type="gramStart"/>
      <w:r w:rsidRPr="001F465A">
        <w:rPr>
          <w:rFonts w:hAnsi="宋体" w:hint="eastAsia"/>
          <w:b/>
        </w:rPr>
        <w:t>网银支付</w:t>
      </w:r>
      <w:proofErr w:type="gramEnd"/>
      <w:r w:rsidRPr="001F465A">
        <w:rPr>
          <w:rFonts w:hAnsi="宋体" w:hint="eastAsia"/>
          <w:b/>
        </w:rPr>
        <w:t>形式缴纳投标保证金。</w:t>
      </w:r>
    </w:p>
    <w:p w:rsidR="004225B4" w:rsidRPr="001F465A" w:rsidRDefault="007C6CC8" w:rsidP="007C6CC8">
      <w:pPr>
        <w:pStyle w:val="a6"/>
        <w:tabs>
          <w:tab w:val="left" w:pos="0"/>
        </w:tabs>
        <w:spacing w:after="165" w:line="440" w:lineRule="exact"/>
        <w:ind w:firstLineChars="171" w:firstLine="360"/>
        <w:rPr>
          <w:rFonts w:hAnsi="宋体"/>
          <w:b/>
        </w:rPr>
      </w:pPr>
      <w:r w:rsidRPr="001F465A">
        <w:rPr>
          <w:rFonts w:hAnsi="宋体" w:hint="eastAsia"/>
          <w:b/>
        </w:rPr>
        <w:t>13.2.2投标保证金应于投标截止时间前一工作日下班前到达专用账户(到账时间以银行确认的到达专用账户时间为准)</w:t>
      </w:r>
      <w:r w:rsidRPr="001F465A">
        <w:rPr>
          <w:rFonts w:hAnsi="宋体" w:hint="eastAsia"/>
          <w:b/>
          <w:szCs w:val="21"/>
        </w:rPr>
        <w:t>并按13.2.1要求进行操作,否则投标会被拒绝</w:t>
      </w:r>
      <w:r w:rsidRPr="001F465A">
        <w:rPr>
          <w:rFonts w:hAnsi="宋体" w:hint="eastAsia"/>
          <w:b/>
        </w:rPr>
        <w:t>。供应商提交的投标保证金仅限当次投标项目（标段）有效，不得重复替代使用。一个项目有多个标段并允许投标人分别报名的，供应商应按项目、标段分别提交投标保证金。具体操作方法参见南宁市公共资源交易中心门户网站办事指南中的“投标保证金缴纳指南”。</w:t>
      </w:r>
    </w:p>
    <w:p w:rsidR="004225B4" w:rsidRPr="001F465A" w:rsidRDefault="007C6CC8" w:rsidP="007C6CC8">
      <w:pPr>
        <w:pStyle w:val="a6"/>
        <w:tabs>
          <w:tab w:val="left" w:pos="0"/>
        </w:tabs>
        <w:spacing w:after="165" w:line="440" w:lineRule="exact"/>
        <w:ind w:firstLineChars="171" w:firstLine="360"/>
        <w:rPr>
          <w:rFonts w:hAnsi="宋体"/>
        </w:rPr>
      </w:pPr>
      <w:r w:rsidRPr="001F465A">
        <w:rPr>
          <w:rFonts w:hAnsi="宋体" w:hint="eastAsia"/>
          <w:b/>
        </w:rPr>
        <w:t>13.2.3评标委员会根据南宁市公共资源交易中心出具的《项目投标保证金到帐信息表》查验投标保证金提交情况。</w:t>
      </w:r>
    </w:p>
    <w:p w:rsidR="004225B4" w:rsidRPr="001F465A" w:rsidRDefault="007C6CC8">
      <w:pPr>
        <w:tabs>
          <w:tab w:val="left" w:pos="0"/>
        </w:tabs>
        <w:spacing w:after="165" w:line="440" w:lineRule="exact"/>
        <w:ind w:firstLineChars="171" w:firstLine="359"/>
        <w:rPr>
          <w:rFonts w:ascii="宋体" w:hAnsi="Courier New"/>
          <w:szCs w:val="20"/>
        </w:rPr>
      </w:pPr>
      <w:r w:rsidRPr="001F465A">
        <w:t>13.3</w:t>
      </w:r>
      <w:r w:rsidRPr="001F465A">
        <w:rPr>
          <w:rFonts w:hint="eastAsia"/>
        </w:rPr>
        <w:t>未中标供应商的投标保证金，除本章第</w:t>
      </w:r>
      <w:r w:rsidRPr="001F465A">
        <w:t>13.5</w:t>
      </w:r>
      <w:r w:rsidRPr="001F465A">
        <w:rPr>
          <w:rFonts w:hint="eastAsia"/>
        </w:rPr>
        <w:t>项规定的不予退还的情形外，将无息退还至未中标供应商的账号。中标供应商的保证金退还。采购人与中标供应商签订合同后，应在</w:t>
      </w:r>
      <w:r w:rsidRPr="001F465A">
        <w:t>3</w:t>
      </w:r>
      <w:r w:rsidRPr="001F465A">
        <w:rPr>
          <w:rFonts w:hint="eastAsia"/>
        </w:rPr>
        <w:t>个工作日内向市交易中心提供《中标人投标保证金退还通知书》，市交易中心在收到通知书后的</w:t>
      </w:r>
      <w:r w:rsidRPr="001F465A">
        <w:t>2</w:t>
      </w:r>
      <w:r w:rsidRPr="001F465A">
        <w:rPr>
          <w:rFonts w:hint="eastAsia"/>
        </w:rPr>
        <w:t>个工作日内办理中标供应商的投标保证金退还手续。</w:t>
      </w:r>
    </w:p>
    <w:p w:rsidR="004225B4" w:rsidRPr="001F465A" w:rsidRDefault="007C6CC8">
      <w:pPr>
        <w:tabs>
          <w:tab w:val="left" w:pos="0"/>
        </w:tabs>
        <w:spacing w:after="165" w:line="440" w:lineRule="exact"/>
        <w:ind w:firstLineChars="171" w:firstLine="359"/>
        <w:rPr>
          <w:rFonts w:ascii="宋体" w:hAnsi="宋体"/>
          <w:szCs w:val="20"/>
        </w:rPr>
      </w:pPr>
      <w:r w:rsidRPr="001F465A">
        <w:rPr>
          <w:rFonts w:ascii="宋体" w:hAnsi="宋体" w:hint="eastAsia"/>
          <w:szCs w:val="20"/>
        </w:rPr>
        <w:lastRenderedPageBreak/>
        <w:t>13.4  涉及质疑和投诉的供应商，在质疑和投诉调查处理结束前其投标保证金暂不退还。</w:t>
      </w:r>
    </w:p>
    <w:p w:rsidR="004225B4" w:rsidRPr="001F465A" w:rsidRDefault="007C6CC8">
      <w:pPr>
        <w:tabs>
          <w:tab w:val="left" w:pos="0"/>
        </w:tabs>
        <w:spacing w:after="165" w:line="440" w:lineRule="exact"/>
        <w:ind w:firstLineChars="171" w:firstLine="359"/>
        <w:rPr>
          <w:rFonts w:ascii="宋体" w:hAnsi="宋体"/>
          <w:szCs w:val="20"/>
        </w:rPr>
      </w:pPr>
      <w:r w:rsidRPr="001F465A">
        <w:rPr>
          <w:rFonts w:ascii="宋体" w:hAnsi="宋体" w:hint="eastAsia"/>
          <w:szCs w:val="20"/>
        </w:rPr>
        <w:t>13.5  投标人有下列情形之一的，采购代理机构不予退还其交纳的投标保证金：</w:t>
      </w:r>
    </w:p>
    <w:p w:rsidR="004225B4" w:rsidRPr="001F465A" w:rsidRDefault="007C6CC8">
      <w:pPr>
        <w:spacing w:after="165" w:line="440" w:lineRule="exact"/>
        <w:ind w:left="2" w:firstLineChars="201" w:firstLine="422"/>
        <w:rPr>
          <w:rFonts w:ascii="宋体" w:hAnsi="宋体"/>
          <w:szCs w:val="20"/>
        </w:rPr>
      </w:pPr>
      <w:r w:rsidRPr="001F465A">
        <w:rPr>
          <w:rFonts w:ascii="宋体" w:hAnsi="宋体" w:hint="eastAsia"/>
          <w:szCs w:val="20"/>
        </w:rPr>
        <w:t>（1）在开标后要求撤回投标的；</w:t>
      </w:r>
    </w:p>
    <w:p w:rsidR="004225B4" w:rsidRPr="001F465A" w:rsidRDefault="007C6CC8">
      <w:pPr>
        <w:spacing w:after="165" w:line="440" w:lineRule="exact"/>
        <w:ind w:left="2" w:firstLineChars="201" w:firstLine="422"/>
        <w:rPr>
          <w:rFonts w:ascii="宋体" w:hAnsi="宋体"/>
          <w:szCs w:val="20"/>
        </w:rPr>
      </w:pPr>
      <w:r w:rsidRPr="001F465A">
        <w:rPr>
          <w:rFonts w:ascii="宋体" w:hAnsi="宋体" w:hint="eastAsia"/>
          <w:szCs w:val="20"/>
        </w:rPr>
        <w:t>（2）属本章第18.2项所述情形的；</w:t>
      </w:r>
    </w:p>
    <w:p w:rsidR="004225B4" w:rsidRPr="001F465A" w:rsidRDefault="007C6CC8">
      <w:pPr>
        <w:spacing w:after="165" w:line="440" w:lineRule="exact"/>
        <w:ind w:left="2" w:firstLineChars="201" w:firstLine="422"/>
        <w:rPr>
          <w:rFonts w:ascii="宋体" w:hAnsi="宋体"/>
          <w:szCs w:val="20"/>
        </w:rPr>
      </w:pPr>
      <w:r w:rsidRPr="001F465A">
        <w:rPr>
          <w:rFonts w:ascii="宋体" w:hAnsi="宋体" w:hint="eastAsia"/>
          <w:szCs w:val="20"/>
        </w:rPr>
        <w:t>（3）中标后未按规定缴纳履约保证金的；</w:t>
      </w:r>
    </w:p>
    <w:p w:rsidR="004225B4" w:rsidRPr="001F465A" w:rsidRDefault="007C6CC8">
      <w:pPr>
        <w:spacing w:after="165" w:line="440" w:lineRule="exact"/>
        <w:ind w:left="2" w:firstLineChars="201" w:firstLine="422"/>
        <w:rPr>
          <w:rFonts w:ascii="宋体" w:hAnsi="宋体"/>
          <w:szCs w:val="20"/>
        </w:rPr>
      </w:pPr>
      <w:r w:rsidRPr="001F465A">
        <w:rPr>
          <w:rFonts w:ascii="宋体" w:hAnsi="宋体" w:hint="eastAsia"/>
          <w:szCs w:val="20"/>
        </w:rPr>
        <w:t>（4）中标后无正当理由不与采购人或者采购代理机构按规定的时间、地点签订合同的；</w:t>
      </w:r>
    </w:p>
    <w:p w:rsidR="004225B4" w:rsidRPr="001F465A" w:rsidRDefault="007C6CC8">
      <w:pPr>
        <w:spacing w:after="165" w:line="440" w:lineRule="exact"/>
        <w:ind w:left="2" w:firstLineChars="201" w:firstLine="422"/>
        <w:rPr>
          <w:rFonts w:ascii="宋体" w:hAnsi="宋体"/>
          <w:szCs w:val="20"/>
        </w:rPr>
      </w:pPr>
      <w:r w:rsidRPr="001F465A">
        <w:rPr>
          <w:rFonts w:ascii="宋体" w:hAnsi="宋体" w:hint="eastAsia"/>
          <w:szCs w:val="20"/>
        </w:rPr>
        <w:t>（5）中标后与采购人签订对招标文件和投标文件作了实质性修改的合同，或与采购人私下订立背离合同实质性内容的协议的；</w:t>
      </w:r>
    </w:p>
    <w:p w:rsidR="004225B4" w:rsidRPr="001F465A" w:rsidRDefault="007C6CC8">
      <w:pPr>
        <w:pStyle w:val="a6"/>
        <w:spacing w:line="440" w:lineRule="exact"/>
        <w:ind w:left="2" w:firstLineChars="342" w:firstLine="718"/>
        <w:rPr>
          <w:rFonts w:hAnsi="宋体"/>
        </w:rPr>
      </w:pPr>
      <w:r w:rsidRPr="001F465A">
        <w:rPr>
          <w:rFonts w:ascii="Calibri" w:hAnsi="宋体" w:hint="eastAsia"/>
        </w:rPr>
        <w:t>（</w:t>
      </w:r>
      <w:r w:rsidRPr="001F465A">
        <w:rPr>
          <w:rFonts w:ascii="Calibri" w:hAnsi="宋体"/>
        </w:rPr>
        <w:t>6</w:t>
      </w:r>
      <w:r w:rsidRPr="001F465A">
        <w:rPr>
          <w:rFonts w:ascii="Calibri" w:hAnsi="宋体" w:hint="eastAsia"/>
        </w:rPr>
        <w:t>）将中标项目转让给他人，或者在投标文件中未说明，且未经采购人或采购代理机构同意，将中标项目分包给他人的。</w:t>
      </w:r>
    </w:p>
    <w:p w:rsidR="004225B4" w:rsidRPr="001F465A" w:rsidRDefault="004225B4">
      <w:pPr>
        <w:pStyle w:val="a6"/>
        <w:spacing w:line="440" w:lineRule="exact"/>
        <w:jc w:val="center"/>
        <w:rPr>
          <w:rFonts w:hAnsi="宋体"/>
          <w:b/>
          <w:bCs/>
        </w:rPr>
      </w:pPr>
    </w:p>
    <w:p w:rsidR="004225B4" w:rsidRPr="001F465A" w:rsidRDefault="007C6CC8">
      <w:pPr>
        <w:pStyle w:val="a6"/>
        <w:jc w:val="center"/>
        <w:outlineLvl w:val="1"/>
        <w:rPr>
          <w:rFonts w:ascii="Times New Roman" w:hAnsi="Times New Roman"/>
          <w:b/>
          <w:sz w:val="30"/>
          <w:szCs w:val="30"/>
        </w:rPr>
      </w:pPr>
      <w:bookmarkStart w:id="45" w:name="_Toc532543863"/>
      <w:r w:rsidRPr="001F465A">
        <w:rPr>
          <w:rFonts w:ascii="Times New Roman" w:hAnsi="Times New Roman" w:hint="eastAsia"/>
          <w:b/>
          <w:sz w:val="30"/>
          <w:szCs w:val="30"/>
        </w:rPr>
        <w:t>四投标</w:t>
      </w:r>
      <w:bookmarkEnd w:id="45"/>
    </w:p>
    <w:p w:rsidR="004225B4" w:rsidRPr="001F465A" w:rsidRDefault="007C6CC8">
      <w:pPr>
        <w:pStyle w:val="a6"/>
        <w:spacing w:line="440" w:lineRule="exact"/>
        <w:rPr>
          <w:rFonts w:hAnsi="宋体"/>
          <w:bCs/>
          <w:sz w:val="24"/>
        </w:rPr>
      </w:pPr>
      <w:r w:rsidRPr="001F465A">
        <w:rPr>
          <w:rFonts w:hAnsi="宋体" w:hint="eastAsia"/>
          <w:bCs/>
          <w:sz w:val="24"/>
        </w:rPr>
        <w:t>14.  投标文件的密封及投标文件与投标样品的递交</w:t>
      </w:r>
    </w:p>
    <w:p w:rsidR="004225B4" w:rsidRPr="001F465A" w:rsidRDefault="007C6CC8">
      <w:pPr>
        <w:pStyle w:val="a6"/>
        <w:spacing w:line="440" w:lineRule="exact"/>
        <w:ind w:firstLineChars="171" w:firstLine="359"/>
        <w:rPr>
          <w:rFonts w:hAnsi="宋体"/>
        </w:rPr>
      </w:pPr>
      <w:r w:rsidRPr="001F465A">
        <w:rPr>
          <w:rFonts w:hAnsi="宋体" w:hint="eastAsia"/>
        </w:rPr>
        <w:t>14.1  投标人应将投标正、副本文件进行密封包装。</w:t>
      </w:r>
    </w:p>
    <w:p w:rsidR="004225B4" w:rsidRPr="001F465A" w:rsidRDefault="007C6CC8">
      <w:pPr>
        <w:pStyle w:val="a6"/>
        <w:spacing w:line="440" w:lineRule="exact"/>
        <w:ind w:firstLine="360"/>
        <w:rPr>
          <w:rFonts w:hAnsi="宋体"/>
        </w:rPr>
      </w:pPr>
      <w:r w:rsidRPr="001F465A">
        <w:rPr>
          <w:rFonts w:hAnsi="宋体" w:hint="eastAsia"/>
        </w:rPr>
        <w:t>14.2  投标人投标截止时间：见投标人须知前附表。</w:t>
      </w:r>
    </w:p>
    <w:p w:rsidR="004225B4" w:rsidRPr="001F465A" w:rsidRDefault="007C6CC8">
      <w:pPr>
        <w:pStyle w:val="a6"/>
        <w:spacing w:line="440" w:lineRule="exact"/>
        <w:ind w:firstLine="360"/>
        <w:rPr>
          <w:rFonts w:hAnsi="宋体"/>
        </w:rPr>
      </w:pPr>
      <w:r w:rsidRPr="001F465A">
        <w:rPr>
          <w:rFonts w:hAnsi="宋体" w:hint="eastAsia"/>
        </w:rPr>
        <w:t>14.3  投标人递交投标文件地点：见投标人须知前附表。</w:t>
      </w:r>
    </w:p>
    <w:p w:rsidR="004225B4" w:rsidRPr="001F465A" w:rsidRDefault="007C6CC8">
      <w:pPr>
        <w:pStyle w:val="a6"/>
        <w:spacing w:line="440" w:lineRule="exact"/>
        <w:ind w:firstLine="360"/>
        <w:rPr>
          <w:rFonts w:hAnsi="宋体"/>
        </w:rPr>
      </w:pPr>
      <w:r w:rsidRPr="001F465A">
        <w:rPr>
          <w:rFonts w:hAnsi="宋体" w:hint="eastAsia"/>
        </w:rPr>
        <w:t>14.4  投标人递交投标样品截止时间：见投标人须知前附表。</w:t>
      </w:r>
    </w:p>
    <w:p w:rsidR="004225B4" w:rsidRPr="001F465A" w:rsidRDefault="007C6CC8">
      <w:pPr>
        <w:pStyle w:val="a6"/>
        <w:spacing w:line="440" w:lineRule="exact"/>
        <w:ind w:firstLine="360"/>
        <w:rPr>
          <w:rFonts w:hAnsi="宋体"/>
        </w:rPr>
      </w:pPr>
      <w:r w:rsidRPr="001F465A">
        <w:rPr>
          <w:rFonts w:hAnsi="宋体" w:hint="eastAsia"/>
        </w:rPr>
        <w:t>14.5  投标人递交投标样品地点：见投标人须知前附表。</w:t>
      </w:r>
    </w:p>
    <w:p w:rsidR="004225B4" w:rsidRPr="001F465A" w:rsidRDefault="007C6CC8">
      <w:pPr>
        <w:pStyle w:val="a6"/>
        <w:spacing w:line="440" w:lineRule="exact"/>
        <w:ind w:firstLine="360"/>
        <w:rPr>
          <w:rFonts w:hAnsi="宋体"/>
        </w:rPr>
      </w:pPr>
      <w:r w:rsidRPr="001F465A">
        <w:rPr>
          <w:rFonts w:hAnsi="宋体" w:hint="eastAsia"/>
        </w:rPr>
        <w:t xml:space="preserve">14.6  </w:t>
      </w:r>
      <w:r w:rsidRPr="001F465A">
        <w:rPr>
          <w:rFonts w:hAnsi="宋体" w:hint="eastAsia"/>
          <w:b/>
          <w:szCs w:val="21"/>
        </w:rPr>
        <w:t>每个分标必须独立编制相应的投标文件，并</w:t>
      </w:r>
      <w:proofErr w:type="gramStart"/>
      <w:r w:rsidRPr="001F465A">
        <w:rPr>
          <w:rFonts w:hAnsi="宋体" w:hint="eastAsia"/>
          <w:b/>
          <w:szCs w:val="21"/>
        </w:rPr>
        <w:t>按分别</w:t>
      </w:r>
      <w:proofErr w:type="gramEnd"/>
      <w:r w:rsidRPr="001F465A">
        <w:rPr>
          <w:rFonts w:hAnsi="宋体" w:hint="eastAsia"/>
          <w:b/>
          <w:szCs w:val="21"/>
        </w:rPr>
        <w:t>密封与递交投标文件。否则不予接收投标文件。</w:t>
      </w:r>
    </w:p>
    <w:p w:rsidR="004225B4" w:rsidRPr="001F465A" w:rsidRDefault="004225B4">
      <w:pPr>
        <w:pStyle w:val="a6"/>
        <w:spacing w:line="440" w:lineRule="exact"/>
        <w:jc w:val="center"/>
        <w:rPr>
          <w:rFonts w:hAnsi="宋体"/>
        </w:rPr>
      </w:pPr>
    </w:p>
    <w:p w:rsidR="004225B4" w:rsidRPr="001F465A" w:rsidRDefault="007C6CC8">
      <w:pPr>
        <w:pStyle w:val="a6"/>
        <w:jc w:val="center"/>
        <w:outlineLvl w:val="1"/>
        <w:rPr>
          <w:rFonts w:ascii="Times New Roman" w:hAnsi="Times New Roman"/>
          <w:b/>
          <w:sz w:val="30"/>
          <w:szCs w:val="30"/>
        </w:rPr>
      </w:pPr>
      <w:bookmarkStart w:id="46" w:name="_Toc532543864"/>
      <w:r w:rsidRPr="001F465A">
        <w:rPr>
          <w:rFonts w:ascii="Times New Roman" w:hAnsi="Times New Roman" w:hint="eastAsia"/>
          <w:b/>
          <w:sz w:val="30"/>
          <w:szCs w:val="30"/>
        </w:rPr>
        <w:t>五开标</w:t>
      </w:r>
      <w:r w:rsidRPr="001F465A">
        <w:rPr>
          <w:rFonts w:hint="eastAsia"/>
          <w:b/>
          <w:sz w:val="30"/>
          <w:szCs w:val="30"/>
        </w:rPr>
        <w:t>、资格审查</w:t>
      </w:r>
      <w:r w:rsidRPr="001F465A">
        <w:rPr>
          <w:rFonts w:ascii="Times New Roman" w:hAnsi="Times New Roman" w:hint="eastAsia"/>
          <w:b/>
          <w:sz w:val="30"/>
          <w:szCs w:val="30"/>
        </w:rPr>
        <w:t>与评标</w:t>
      </w:r>
      <w:bookmarkEnd w:id="46"/>
    </w:p>
    <w:p w:rsidR="004225B4" w:rsidRPr="001F465A" w:rsidRDefault="007C6CC8">
      <w:pPr>
        <w:spacing w:line="400" w:lineRule="exact"/>
        <w:ind w:firstLineChars="200" w:firstLine="480"/>
        <w:rPr>
          <w:rFonts w:hAnsi="宋体"/>
          <w:bCs/>
          <w:sz w:val="24"/>
        </w:rPr>
      </w:pPr>
      <w:r w:rsidRPr="001F465A">
        <w:rPr>
          <w:rFonts w:hAnsi="宋体" w:hint="eastAsia"/>
          <w:bCs/>
          <w:sz w:val="24"/>
        </w:rPr>
        <w:t xml:space="preserve">15.  </w:t>
      </w:r>
      <w:r w:rsidRPr="001F465A">
        <w:rPr>
          <w:rFonts w:hAnsi="宋体" w:hint="eastAsia"/>
          <w:bCs/>
          <w:sz w:val="24"/>
        </w:rPr>
        <w:t>开标</w:t>
      </w:r>
    </w:p>
    <w:p w:rsidR="004225B4" w:rsidRPr="001F465A" w:rsidRDefault="007C6CC8">
      <w:pPr>
        <w:pStyle w:val="a6"/>
        <w:spacing w:line="440" w:lineRule="exact"/>
        <w:ind w:firstLineChars="171" w:firstLine="359"/>
        <w:rPr>
          <w:rFonts w:hAnsi="宋体"/>
        </w:rPr>
      </w:pPr>
      <w:r w:rsidRPr="001F465A">
        <w:rPr>
          <w:rFonts w:hAnsi="宋体" w:hint="eastAsia"/>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rsidR="004225B4" w:rsidRPr="001F465A" w:rsidRDefault="007C6CC8">
      <w:pPr>
        <w:pStyle w:val="a6"/>
        <w:spacing w:line="440" w:lineRule="exact"/>
        <w:ind w:firstLineChars="171" w:firstLine="359"/>
        <w:rPr>
          <w:rFonts w:hAnsi="宋体"/>
        </w:rPr>
      </w:pPr>
      <w:r w:rsidRPr="001F465A">
        <w:rPr>
          <w:rFonts w:hAnsi="宋体" w:hint="eastAsia"/>
        </w:rPr>
        <w:t>15.2  开标程序：</w:t>
      </w:r>
    </w:p>
    <w:p w:rsidR="004225B4" w:rsidRPr="001F465A" w:rsidRDefault="007C6CC8">
      <w:pPr>
        <w:pStyle w:val="a6"/>
        <w:spacing w:line="440" w:lineRule="exact"/>
        <w:ind w:firstLine="720"/>
        <w:rPr>
          <w:rFonts w:hAnsi="宋体"/>
        </w:rPr>
      </w:pPr>
      <w:r w:rsidRPr="001F465A">
        <w:rPr>
          <w:rFonts w:hAnsi="宋体" w:hint="eastAsia"/>
        </w:rPr>
        <w:t>（1）开标会由采购代理机构主持，主持人宣布开标会议开始，介绍开标现场相关人员；</w:t>
      </w:r>
    </w:p>
    <w:p w:rsidR="004225B4" w:rsidRPr="001F465A" w:rsidRDefault="007C6CC8">
      <w:pPr>
        <w:pStyle w:val="a6"/>
        <w:spacing w:line="440" w:lineRule="exact"/>
        <w:ind w:firstLine="720"/>
        <w:rPr>
          <w:rFonts w:hAnsi="宋体"/>
        </w:rPr>
      </w:pPr>
      <w:r w:rsidRPr="001F465A">
        <w:rPr>
          <w:rFonts w:hAnsi="宋体" w:hint="eastAsia"/>
        </w:rPr>
        <w:t>（2）公布在投标截止时间前递交投标文件的投标人名称；</w:t>
      </w:r>
    </w:p>
    <w:p w:rsidR="004225B4" w:rsidRPr="001F465A" w:rsidRDefault="007C6CC8">
      <w:pPr>
        <w:pStyle w:val="a6"/>
        <w:spacing w:line="440" w:lineRule="exact"/>
        <w:ind w:firstLine="720"/>
        <w:rPr>
          <w:rFonts w:hAnsi="宋体"/>
        </w:rPr>
      </w:pPr>
      <w:r w:rsidRPr="001F465A">
        <w:rPr>
          <w:rFonts w:hAnsi="宋体" w:hint="eastAsia"/>
        </w:rPr>
        <w:lastRenderedPageBreak/>
        <w:t>（3）投标人代表按本章第14.1项的规定交叉检查投标文件的密封情况，并签字确认；</w:t>
      </w:r>
    </w:p>
    <w:p w:rsidR="004225B4" w:rsidRPr="001F465A" w:rsidRDefault="007C6CC8">
      <w:pPr>
        <w:pStyle w:val="a6"/>
        <w:spacing w:line="440" w:lineRule="exact"/>
        <w:ind w:firstLine="720"/>
        <w:rPr>
          <w:rFonts w:hAnsi="宋体"/>
        </w:rPr>
      </w:pPr>
      <w:r w:rsidRPr="001F465A">
        <w:rPr>
          <w:rFonts w:hAnsi="宋体" w:hint="eastAsia"/>
        </w:rPr>
        <w:t>（4）当众拆封投标文件，由唱标人宣读投标人名称、分标号、投标文件正副本数量、投标报价、交货期等以及采购代理机构认为有必要宣读的其他内容，记录人负责做开标记录；</w:t>
      </w:r>
    </w:p>
    <w:p w:rsidR="004225B4" w:rsidRPr="001F465A" w:rsidRDefault="007C6CC8">
      <w:pPr>
        <w:pStyle w:val="a6"/>
        <w:spacing w:line="440" w:lineRule="exact"/>
        <w:ind w:firstLine="720"/>
        <w:rPr>
          <w:rFonts w:hAnsi="宋体"/>
        </w:rPr>
      </w:pPr>
      <w:r w:rsidRPr="001F465A">
        <w:rPr>
          <w:rFonts w:hAnsi="宋体" w:hint="eastAsia"/>
        </w:rPr>
        <w:t>（5）相关人员在开标记录上签字确认；</w:t>
      </w:r>
    </w:p>
    <w:p w:rsidR="004225B4" w:rsidRPr="001F465A" w:rsidRDefault="007C6CC8">
      <w:pPr>
        <w:pStyle w:val="a6"/>
        <w:spacing w:line="440" w:lineRule="exact"/>
        <w:ind w:firstLine="720"/>
        <w:rPr>
          <w:rFonts w:hAnsi="宋体"/>
        </w:rPr>
      </w:pPr>
      <w:r w:rsidRPr="001F465A">
        <w:rPr>
          <w:rFonts w:hAnsi="宋体" w:hint="eastAsia"/>
        </w:rPr>
        <w:t>（6）宣布评标期间的有关事项；</w:t>
      </w:r>
    </w:p>
    <w:p w:rsidR="004225B4" w:rsidRPr="001F465A" w:rsidRDefault="007C6CC8">
      <w:pPr>
        <w:pStyle w:val="a6"/>
        <w:spacing w:line="440" w:lineRule="exact"/>
        <w:ind w:firstLine="720"/>
        <w:rPr>
          <w:rFonts w:hAnsi="宋体"/>
        </w:rPr>
      </w:pPr>
      <w:r w:rsidRPr="001F465A">
        <w:rPr>
          <w:rFonts w:hAnsi="宋体" w:hint="eastAsia"/>
        </w:rPr>
        <w:t>（7）开标结束。</w:t>
      </w:r>
    </w:p>
    <w:p w:rsidR="004225B4" w:rsidRPr="001F465A" w:rsidRDefault="007C6CC8">
      <w:pPr>
        <w:pStyle w:val="a6"/>
        <w:spacing w:line="440" w:lineRule="exact"/>
        <w:rPr>
          <w:rFonts w:hAnsi="宋体"/>
          <w:bCs/>
          <w:sz w:val="24"/>
        </w:rPr>
      </w:pPr>
      <w:r w:rsidRPr="001F465A">
        <w:rPr>
          <w:rFonts w:hAnsi="宋体" w:hint="eastAsia"/>
          <w:bCs/>
          <w:sz w:val="24"/>
        </w:rPr>
        <w:t>16.资格审查</w:t>
      </w:r>
    </w:p>
    <w:p w:rsidR="004225B4" w:rsidRPr="001F465A" w:rsidRDefault="007C6CC8">
      <w:pPr>
        <w:pStyle w:val="a6"/>
        <w:spacing w:line="440" w:lineRule="exact"/>
        <w:ind w:firstLineChars="200" w:firstLine="420"/>
        <w:rPr>
          <w:rFonts w:hAnsi="宋体"/>
          <w:szCs w:val="21"/>
        </w:rPr>
      </w:pPr>
      <w:r w:rsidRPr="001F465A">
        <w:rPr>
          <w:rFonts w:hAnsi="宋体" w:hint="eastAsia"/>
          <w:szCs w:val="21"/>
        </w:rPr>
        <w:t>采购人依据法律法规和招标文件的规定，对投标文件中的资格文件进行审查，以确定投标供应商是否具备投标资格。合格投标人不足3家的，不得评标。</w:t>
      </w:r>
    </w:p>
    <w:p w:rsidR="004225B4" w:rsidRPr="001F465A" w:rsidRDefault="007C6CC8">
      <w:pPr>
        <w:pStyle w:val="a6"/>
        <w:spacing w:line="440" w:lineRule="exact"/>
        <w:rPr>
          <w:rFonts w:hAnsi="宋体"/>
          <w:bCs/>
          <w:sz w:val="24"/>
        </w:rPr>
      </w:pPr>
      <w:r w:rsidRPr="001F465A">
        <w:rPr>
          <w:rFonts w:hAnsi="宋体" w:hint="eastAsia"/>
          <w:bCs/>
          <w:sz w:val="24"/>
        </w:rPr>
        <w:t>17.  评标</w:t>
      </w:r>
    </w:p>
    <w:p w:rsidR="004225B4" w:rsidRPr="001F465A" w:rsidRDefault="007C6CC8">
      <w:pPr>
        <w:pStyle w:val="a6"/>
        <w:spacing w:line="440" w:lineRule="exact"/>
        <w:ind w:firstLine="360"/>
        <w:rPr>
          <w:rFonts w:hAnsi="宋体"/>
        </w:rPr>
      </w:pPr>
      <w:r w:rsidRPr="001F465A">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4225B4" w:rsidRPr="001F465A" w:rsidRDefault="007C6CC8">
      <w:pPr>
        <w:pStyle w:val="a6"/>
        <w:spacing w:line="440" w:lineRule="exact"/>
        <w:ind w:firstLine="360"/>
        <w:rPr>
          <w:rFonts w:hAnsi="宋体"/>
        </w:rPr>
      </w:pPr>
      <w:r w:rsidRPr="001F465A">
        <w:rPr>
          <w:rFonts w:hint="eastAsia"/>
        </w:rPr>
        <w:t>17.2  评标原则：评标活动遵循公平、公正、科学和择优的原则。</w:t>
      </w:r>
    </w:p>
    <w:p w:rsidR="004225B4" w:rsidRPr="001F465A" w:rsidRDefault="007C6CC8">
      <w:pPr>
        <w:pStyle w:val="a6"/>
        <w:spacing w:line="440" w:lineRule="exact"/>
        <w:ind w:firstLine="360"/>
        <w:rPr>
          <w:rFonts w:hAnsi="宋体"/>
        </w:rPr>
      </w:pPr>
      <w:r w:rsidRPr="001F465A">
        <w:rPr>
          <w:rFonts w:hAnsi="宋体" w:hint="eastAsia"/>
        </w:rPr>
        <w:t>17.3  评标方法：</w:t>
      </w:r>
      <w:r w:rsidRPr="001F465A">
        <w:rPr>
          <w:rFonts w:hint="eastAsia"/>
        </w:rPr>
        <w:t>评标委员会按照</w:t>
      </w:r>
      <w:r w:rsidRPr="001F465A">
        <w:rPr>
          <w:rFonts w:hAnsi="宋体" w:hint="eastAsia"/>
        </w:rPr>
        <w:t>投标人须知前附表和</w:t>
      </w:r>
      <w:r w:rsidRPr="001F465A">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rsidR="004225B4" w:rsidRPr="001F465A" w:rsidRDefault="007C6CC8">
      <w:pPr>
        <w:pStyle w:val="a6"/>
        <w:spacing w:line="440" w:lineRule="exact"/>
        <w:ind w:firstLine="360"/>
        <w:rPr>
          <w:rFonts w:hAnsi="宋体"/>
          <w:bCs/>
        </w:rPr>
      </w:pPr>
      <w:r w:rsidRPr="001F465A">
        <w:rPr>
          <w:rFonts w:hAnsi="宋体" w:hint="eastAsia"/>
        </w:rPr>
        <w:t xml:space="preserve">17.4  </w:t>
      </w:r>
      <w:r w:rsidRPr="001F465A">
        <w:rPr>
          <w:rFonts w:hAnsi="宋体" w:hint="eastAsia"/>
          <w:bCs/>
        </w:rPr>
        <w:t>评标程序：</w:t>
      </w:r>
    </w:p>
    <w:p w:rsidR="004225B4" w:rsidRPr="001F465A" w:rsidRDefault="007C6CC8">
      <w:pPr>
        <w:pStyle w:val="a6"/>
        <w:spacing w:line="440" w:lineRule="exact"/>
        <w:ind w:firstLine="360"/>
        <w:rPr>
          <w:rFonts w:hAnsi="宋体"/>
          <w:bCs/>
        </w:rPr>
      </w:pPr>
      <w:r w:rsidRPr="001F465A">
        <w:rPr>
          <w:rFonts w:hAnsi="宋体" w:hint="eastAsia"/>
          <w:bCs/>
        </w:rPr>
        <w:t>17.4.1  采购代理机构项目负责人宣读评标现场纪律要求，集中管理通讯工具，询问在场人员是否申请回避；</w:t>
      </w:r>
    </w:p>
    <w:p w:rsidR="004225B4" w:rsidRPr="001F465A" w:rsidRDefault="007C6CC8">
      <w:pPr>
        <w:pStyle w:val="a6"/>
        <w:spacing w:line="440" w:lineRule="exact"/>
        <w:ind w:firstLine="360"/>
        <w:rPr>
          <w:rFonts w:hAnsi="宋体"/>
          <w:bCs/>
        </w:rPr>
      </w:pPr>
      <w:r w:rsidRPr="001F465A">
        <w:rPr>
          <w:rFonts w:hAnsi="宋体" w:hint="eastAsia"/>
          <w:bCs/>
        </w:rPr>
        <w:t>17.4.2  采购代理机构项目负责人介绍项目概况及评标委员会组成情况（但不得发表影响评审的倾向性、歧视性言论），推选评标组长（原则上采购人不得担任评标组长）；</w:t>
      </w:r>
    </w:p>
    <w:p w:rsidR="004225B4" w:rsidRPr="001F465A" w:rsidRDefault="007C6CC8">
      <w:pPr>
        <w:pStyle w:val="a6"/>
        <w:spacing w:line="440" w:lineRule="exact"/>
        <w:ind w:firstLine="360"/>
        <w:rPr>
          <w:rFonts w:hAnsi="宋体"/>
          <w:bCs/>
        </w:rPr>
      </w:pPr>
      <w:r w:rsidRPr="001F465A">
        <w:rPr>
          <w:rFonts w:hAnsi="宋体" w:hint="eastAsia"/>
          <w:bCs/>
        </w:rPr>
        <w:t>17.4.3  评标委员会按分工开展评标工作：</w:t>
      </w:r>
    </w:p>
    <w:p w:rsidR="004225B4" w:rsidRPr="001F465A" w:rsidRDefault="007C6CC8">
      <w:pPr>
        <w:pStyle w:val="a6"/>
        <w:spacing w:line="440" w:lineRule="exact"/>
        <w:ind w:firstLine="720"/>
        <w:rPr>
          <w:rFonts w:hAnsi="宋体"/>
        </w:rPr>
      </w:pPr>
      <w:r w:rsidRPr="001F465A">
        <w:rPr>
          <w:rFonts w:hAnsi="宋体" w:hint="eastAsia"/>
        </w:rPr>
        <w:t>17.4.3.1投标文件初审。</w:t>
      </w:r>
      <w:r w:rsidRPr="001F465A">
        <w:rPr>
          <w:rFonts w:hAnsi="宋体" w:hint="eastAsia"/>
          <w:bCs/>
          <w:szCs w:val="21"/>
        </w:rPr>
        <w:t>商务技术</w:t>
      </w:r>
      <w:r w:rsidRPr="001F465A">
        <w:rPr>
          <w:rFonts w:hAnsi="宋体" w:hint="eastAsia"/>
        </w:rPr>
        <w:t>符合性检查：依据招标文件的规定，从</w:t>
      </w:r>
      <w:r w:rsidRPr="001F465A">
        <w:rPr>
          <w:rFonts w:hAnsi="宋体" w:hint="eastAsia"/>
          <w:bCs/>
          <w:szCs w:val="21"/>
        </w:rPr>
        <w:t>商务文件和技术</w:t>
      </w:r>
      <w:r w:rsidRPr="001F465A">
        <w:rPr>
          <w:rFonts w:hAnsi="宋体" w:hint="eastAsia"/>
        </w:rPr>
        <w:t>文件的有效性、完整性和对招标文件的响应程度进行审查，以确定是否对招标文件的实质性要求和条件</w:t>
      </w:r>
      <w:proofErr w:type="gramStart"/>
      <w:r w:rsidRPr="001F465A">
        <w:rPr>
          <w:rFonts w:hAnsi="宋体" w:hint="eastAsia"/>
        </w:rPr>
        <w:t>作出</w:t>
      </w:r>
      <w:proofErr w:type="gramEnd"/>
      <w:r w:rsidRPr="001F465A">
        <w:rPr>
          <w:rFonts w:hAnsi="宋体" w:hint="eastAsia"/>
        </w:rPr>
        <w:t>响应。</w:t>
      </w:r>
    </w:p>
    <w:p w:rsidR="004225B4" w:rsidRPr="001F465A" w:rsidRDefault="007C6CC8">
      <w:pPr>
        <w:pStyle w:val="a6"/>
        <w:spacing w:line="440" w:lineRule="exact"/>
        <w:ind w:firstLineChars="342" w:firstLine="718"/>
        <w:rPr>
          <w:rFonts w:hAnsi="宋体"/>
        </w:rPr>
      </w:pPr>
      <w:r w:rsidRPr="001F465A">
        <w:rPr>
          <w:rFonts w:hAnsi="宋体" w:hint="eastAsia"/>
        </w:rPr>
        <w:t>(1)有下列情形之一的视为投标人相互串通投标，投标文件将被视为无效。</w:t>
      </w:r>
    </w:p>
    <w:p w:rsidR="004225B4" w:rsidRPr="001F465A" w:rsidRDefault="007C6CC8">
      <w:pPr>
        <w:widowControl/>
        <w:spacing w:line="440" w:lineRule="exact"/>
        <w:ind w:firstLine="640"/>
        <w:jc w:val="left"/>
        <w:rPr>
          <w:rFonts w:ascii="宋体" w:hAnsi="宋体"/>
        </w:rPr>
      </w:pPr>
      <w:r w:rsidRPr="001F465A">
        <w:rPr>
          <w:rFonts w:ascii="宋体" w:hAnsi="宋体" w:hint="eastAsia"/>
        </w:rPr>
        <w:t>①不同投标人的投标文件由同一单位或者个人编制；或不同投标人报名的IP地址一致的;</w:t>
      </w:r>
    </w:p>
    <w:p w:rsidR="004225B4" w:rsidRPr="001F465A" w:rsidRDefault="007C6CC8">
      <w:pPr>
        <w:widowControl/>
        <w:spacing w:line="440" w:lineRule="exact"/>
        <w:ind w:firstLine="640"/>
        <w:jc w:val="left"/>
        <w:rPr>
          <w:rFonts w:ascii="宋体" w:hAnsi="宋体"/>
        </w:rPr>
      </w:pPr>
      <w:r w:rsidRPr="001F465A">
        <w:rPr>
          <w:rFonts w:ascii="宋体" w:hAnsi="宋体" w:hint="eastAsia"/>
        </w:rPr>
        <w:t>②不同投标人委托同一单位或者个人办理投标事宜;</w:t>
      </w:r>
    </w:p>
    <w:p w:rsidR="004225B4" w:rsidRPr="001F465A" w:rsidRDefault="007C6CC8">
      <w:pPr>
        <w:widowControl/>
        <w:spacing w:line="440" w:lineRule="exact"/>
        <w:ind w:firstLine="640"/>
        <w:jc w:val="left"/>
        <w:rPr>
          <w:rFonts w:ascii="宋体" w:hAnsi="宋体"/>
        </w:rPr>
      </w:pPr>
      <w:r w:rsidRPr="001F465A">
        <w:rPr>
          <w:rFonts w:ascii="宋体" w:hAnsi="宋体" w:hint="eastAsia"/>
        </w:rPr>
        <w:t>③不同的投标人的投标文件载明的项目管理员为同一个人;</w:t>
      </w:r>
    </w:p>
    <w:p w:rsidR="004225B4" w:rsidRPr="001F465A" w:rsidRDefault="007C6CC8">
      <w:pPr>
        <w:widowControl/>
        <w:spacing w:line="440" w:lineRule="exact"/>
        <w:ind w:firstLine="640"/>
        <w:jc w:val="left"/>
        <w:rPr>
          <w:rFonts w:ascii="宋体" w:hAnsi="宋体"/>
        </w:rPr>
      </w:pPr>
      <w:r w:rsidRPr="001F465A">
        <w:rPr>
          <w:rFonts w:ascii="宋体" w:hAnsi="宋体" w:hint="eastAsia"/>
        </w:rPr>
        <w:t>④不同投标人的投标文件异常一致或投标报价呈规律性差异;</w:t>
      </w:r>
    </w:p>
    <w:p w:rsidR="004225B4" w:rsidRPr="001F465A" w:rsidRDefault="007C6CC8">
      <w:pPr>
        <w:widowControl/>
        <w:spacing w:line="440" w:lineRule="exact"/>
        <w:ind w:firstLine="640"/>
        <w:jc w:val="left"/>
        <w:rPr>
          <w:rFonts w:ascii="宋体" w:hAnsi="宋体"/>
        </w:rPr>
      </w:pPr>
      <w:r w:rsidRPr="001F465A">
        <w:rPr>
          <w:rFonts w:ascii="宋体" w:hAnsi="宋体" w:hint="eastAsia"/>
        </w:rPr>
        <w:t>⑤不同投标人的投标文件相互混装;</w:t>
      </w:r>
    </w:p>
    <w:p w:rsidR="004225B4" w:rsidRPr="001F465A" w:rsidRDefault="007C6CC8">
      <w:pPr>
        <w:widowControl/>
        <w:spacing w:line="440" w:lineRule="exact"/>
        <w:ind w:firstLine="640"/>
        <w:jc w:val="left"/>
        <w:rPr>
          <w:rFonts w:ascii="宋体" w:hAnsi="宋体"/>
        </w:rPr>
      </w:pPr>
      <w:r w:rsidRPr="001F465A">
        <w:rPr>
          <w:rFonts w:ascii="宋体" w:hAnsi="宋体" w:hint="eastAsia"/>
        </w:rPr>
        <w:t>⑥不同投标人的投标保证金从同一单位或者个人账户转出。</w:t>
      </w:r>
    </w:p>
    <w:p w:rsidR="004225B4" w:rsidRPr="001F465A" w:rsidRDefault="007C6CC8">
      <w:pPr>
        <w:widowControl/>
        <w:spacing w:line="440" w:lineRule="exact"/>
        <w:ind w:firstLine="640"/>
        <w:jc w:val="left"/>
        <w:rPr>
          <w:rFonts w:ascii="宋体" w:hAnsi="宋体"/>
        </w:rPr>
      </w:pPr>
      <w:r w:rsidRPr="001F465A">
        <w:rPr>
          <w:rFonts w:ascii="宋体" w:hAnsi="宋体" w:hint="eastAsia"/>
        </w:rPr>
        <w:t>（2）关联供应商不得参加同一合同项下政府采购活动，否则投标文件将被视为无效</w:t>
      </w:r>
    </w:p>
    <w:p w:rsidR="004225B4" w:rsidRPr="001F465A" w:rsidRDefault="007C6CC8">
      <w:pPr>
        <w:widowControl/>
        <w:spacing w:line="440" w:lineRule="exact"/>
        <w:ind w:firstLine="640"/>
        <w:jc w:val="left"/>
        <w:rPr>
          <w:rFonts w:ascii="宋体" w:hAnsi="宋体"/>
        </w:rPr>
      </w:pPr>
      <w:r w:rsidRPr="001F465A">
        <w:rPr>
          <w:rFonts w:ascii="宋体" w:hAnsi="宋体" w:hint="eastAsia"/>
        </w:rPr>
        <w:lastRenderedPageBreak/>
        <w:t>单位负责人为同一人或者存在直接控股、管理关系的不同的供应商，不得参加同一合同项下的政府采购活动;</w:t>
      </w:r>
    </w:p>
    <w:p w:rsidR="004225B4" w:rsidRPr="001F465A" w:rsidRDefault="007C6CC8">
      <w:pPr>
        <w:pStyle w:val="a6"/>
        <w:spacing w:line="440" w:lineRule="exact"/>
        <w:ind w:firstLine="720"/>
        <w:rPr>
          <w:rFonts w:hAnsi="宋体"/>
        </w:rPr>
      </w:pPr>
      <w:r w:rsidRPr="001F465A">
        <w:rPr>
          <w:rFonts w:hAnsi="宋体" w:hint="eastAsia"/>
        </w:rPr>
        <w:t>17.4.3.2澄清有关问题。对投标文件中含义不明确、同类问题表述不一致或者有明显文字和计算错误的内容，评标委员会可以书面形式（应当由评标委员会专家签字）要求投标人</w:t>
      </w:r>
      <w:proofErr w:type="gramStart"/>
      <w:r w:rsidRPr="001F465A">
        <w:rPr>
          <w:rFonts w:hAnsi="宋体" w:hint="eastAsia"/>
        </w:rPr>
        <w:t>作出</w:t>
      </w:r>
      <w:proofErr w:type="gramEnd"/>
      <w:r w:rsidRPr="001F465A">
        <w:rPr>
          <w:rFonts w:hAnsi="宋体" w:hint="eastAsia"/>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4225B4" w:rsidRPr="001F465A" w:rsidRDefault="007C6CC8">
      <w:pPr>
        <w:spacing w:line="400" w:lineRule="exact"/>
        <w:ind w:firstLineChars="200" w:firstLine="482"/>
        <w:rPr>
          <w:rFonts w:ascii="Calibri" w:eastAsia="宋体" w:hAnsi="Calibri" w:cs="Times New Roman"/>
          <w:b/>
          <w:sz w:val="24"/>
          <w:szCs w:val="24"/>
        </w:rPr>
      </w:pPr>
      <w:r w:rsidRPr="001F465A">
        <w:rPr>
          <w:rFonts w:ascii="Calibri" w:eastAsia="宋体" w:hAnsi="Calibri" w:cs="Times New Roman" w:hint="eastAsia"/>
          <w:b/>
          <w:sz w:val="24"/>
          <w:szCs w:val="24"/>
        </w:rPr>
        <w:t>注：如使用邮寄方式递交投标文件的，投标文件澄清的有关要求：</w:t>
      </w:r>
    </w:p>
    <w:p w:rsidR="004225B4" w:rsidRPr="001F465A" w:rsidRDefault="007C6CC8">
      <w:pPr>
        <w:spacing w:line="400" w:lineRule="exact"/>
        <w:ind w:firstLineChars="200" w:firstLine="482"/>
        <w:rPr>
          <w:rFonts w:ascii="Calibri" w:eastAsia="宋体" w:hAnsi="Calibri" w:cs="Times New Roman"/>
          <w:b/>
          <w:sz w:val="24"/>
          <w:szCs w:val="24"/>
        </w:rPr>
      </w:pPr>
      <w:r w:rsidRPr="001F465A">
        <w:rPr>
          <w:rFonts w:ascii="Calibri" w:eastAsia="宋体" w:hAnsi="Calibri" w:cs="Times New Roman" w:hint="eastAsia"/>
          <w:b/>
          <w:sz w:val="24"/>
          <w:szCs w:val="24"/>
        </w:rPr>
        <w:t>1</w:t>
      </w:r>
      <w:r w:rsidRPr="001F465A">
        <w:rPr>
          <w:rFonts w:ascii="Calibri" w:eastAsia="宋体" w:hAnsi="Calibri" w:cs="Times New Roman" w:hint="eastAsia"/>
          <w:b/>
          <w:sz w:val="24"/>
          <w:szCs w:val="24"/>
        </w:rPr>
        <w:t>为便于招标采购代理机构或评标委员会在项目评标期间与投标人取得联系，做好评标过程中投标人对投标文件的澄清、说明或者补正等工作，投标人务必做到：</w:t>
      </w:r>
    </w:p>
    <w:p w:rsidR="004225B4" w:rsidRPr="001F465A" w:rsidRDefault="007C6CC8">
      <w:pPr>
        <w:spacing w:line="400" w:lineRule="exact"/>
        <w:ind w:firstLineChars="200" w:firstLine="482"/>
        <w:rPr>
          <w:rFonts w:ascii="Calibri" w:eastAsia="宋体" w:hAnsi="Calibri" w:cs="Times New Roman"/>
          <w:b/>
          <w:sz w:val="24"/>
          <w:szCs w:val="24"/>
        </w:rPr>
      </w:pPr>
      <w:r w:rsidRPr="001F465A">
        <w:rPr>
          <w:rFonts w:ascii="Calibri" w:eastAsia="宋体" w:hAnsi="Calibri" w:cs="Times New Roman" w:hint="eastAsia"/>
          <w:b/>
          <w:sz w:val="24"/>
          <w:szCs w:val="24"/>
        </w:rPr>
        <w:t>1.1</w:t>
      </w:r>
      <w:r w:rsidRPr="001F465A">
        <w:rPr>
          <w:rFonts w:ascii="Calibri" w:eastAsia="宋体" w:hAnsi="Calibri" w:cs="Times New Roman" w:hint="eastAsia"/>
          <w:b/>
          <w:sz w:val="24"/>
          <w:szCs w:val="24"/>
        </w:rPr>
        <w:t>“第五章投标文件格式”中“投标函（格式）”落款处的“电话”务必填写法定代表人或委托代理人的电话联系方式。</w:t>
      </w:r>
    </w:p>
    <w:p w:rsidR="004225B4" w:rsidRPr="001F465A" w:rsidRDefault="007C6CC8">
      <w:pPr>
        <w:spacing w:line="400" w:lineRule="exact"/>
        <w:ind w:firstLineChars="200" w:firstLine="482"/>
        <w:rPr>
          <w:rFonts w:ascii="Calibri" w:eastAsia="宋体" w:hAnsi="Calibri" w:cs="Times New Roman"/>
          <w:b/>
          <w:sz w:val="24"/>
          <w:szCs w:val="24"/>
        </w:rPr>
      </w:pPr>
      <w:r w:rsidRPr="001F465A">
        <w:rPr>
          <w:rFonts w:ascii="Calibri" w:eastAsia="宋体" w:hAnsi="Calibri" w:cs="Times New Roman" w:hint="eastAsia"/>
          <w:b/>
          <w:sz w:val="24"/>
          <w:szCs w:val="24"/>
        </w:rPr>
        <w:t>1.2</w:t>
      </w:r>
      <w:r w:rsidRPr="001F465A">
        <w:rPr>
          <w:rFonts w:ascii="Calibri" w:eastAsia="宋体" w:hAnsi="Calibri" w:cs="Times New Roman" w:hint="eastAsia"/>
          <w:b/>
          <w:sz w:val="24"/>
          <w:szCs w:val="24"/>
        </w:rPr>
        <w:t>“第</w:t>
      </w:r>
      <w:r w:rsidRPr="001F465A">
        <w:rPr>
          <w:rFonts w:ascii="宋体" w:eastAsia="宋体" w:hAnsi="宋体" w:cs="Times New Roman" w:hint="eastAsia"/>
          <w:b/>
          <w:sz w:val="24"/>
          <w:szCs w:val="24"/>
        </w:rPr>
        <w:t>五</w:t>
      </w:r>
      <w:r w:rsidRPr="001F465A">
        <w:rPr>
          <w:rFonts w:ascii="Calibri" w:eastAsia="宋体" w:hAnsi="Calibri" w:cs="Times New Roman" w:hint="eastAsia"/>
          <w:b/>
          <w:sz w:val="24"/>
          <w:szCs w:val="24"/>
        </w:rPr>
        <w:t>章投标文件格式”中“投标函（格式）”落款处的“传真”务必填写传真号码或电子邮箱。</w:t>
      </w:r>
    </w:p>
    <w:p w:rsidR="004225B4" w:rsidRPr="001F465A" w:rsidRDefault="007C6CC8">
      <w:pPr>
        <w:spacing w:line="400" w:lineRule="exact"/>
        <w:ind w:firstLineChars="200" w:firstLine="482"/>
        <w:rPr>
          <w:rFonts w:ascii="Calibri" w:eastAsia="宋体" w:hAnsi="Calibri" w:cs="Times New Roman"/>
          <w:b/>
          <w:sz w:val="24"/>
          <w:szCs w:val="24"/>
        </w:rPr>
      </w:pPr>
      <w:r w:rsidRPr="001F465A">
        <w:rPr>
          <w:rFonts w:ascii="Calibri" w:eastAsia="宋体" w:hAnsi="Calibri" w:cs="Times New Roman"/>
          <w:b/>
          <w:sz w:val="24"/>
          <w:szCs w:val="24"/>
        </w:rPr>
        <w:t>2</w:t>
      </w:r>
      <w:r w:rsidRPr="001F465A">
        <w:rPr>
          <w:rFonts w:ascii="Calibri" w:eastAsia="宋体" w:hAnsi="Calibri" w:cs="Times New Roman" w:hint="eastAsia"/>
          <w:b/>
          <w:sz w:val="24"/>
          <w:szCs w:val="24"/>
        </w:rPr>
        <w:t>开标当天投标人务必保持电话畅通。如果评标过程中需要投标人对投标文件</w:t>
      </w:r>
      <w:proofErr w:type="gramStart"/>
      <w:r w:rsidRPr="001F465A">
        <w:rPr>
          <w:rFonts w:ascii="Calibri" w:eastAsia="宋体" w:hAnsi="Calibri" w:cs="Times New Roman" w:hint="eastAsia"/>
          <w:b/>
          <w:sz w:val="24"/>
          <w:szCs w:val="24"/>
        </w:rPr>
        <w:t>作出</w:t>
      </w:r>
      <w:proofErr w:type="gramEnd"/>
      <w:r w:rsidRPr="001F465A">
        <w:rPr>
          <w:rFonts w:ascii="Calibri" w:eastAsia="宋体" w:hAnsi="Calibri" w:cs="Times New Roman" w:hint="eastAsia"/>
          <w:b/>
          <w:sz w:val="24"/>
          <w:szCs w:val="24"/>
        </w:rPr>
        <w:t>澄清、说明或者补正的，评标委员会会通知投标人在规定的时间内通过电子邮件、传真等方式提交。投标人所提交的澄清、说明或者补正等材料必须加盖投标人的公章确认。</w:t>
      </w:r>
    </w:p>
    <w:p w:rsidR="004225B4" w:rsidRPr="001F465A" w:rsidRDefault="007C6CC8">
      <w:pPr>
        <w:spacing w:line="400" w:lineRule="exact"/>
        <w:ind w:firstLineChars="200" w:firstLine="482"/>
        <w:rPr>
          <w:rFonts w:ascii="Calibri" w:eastAsia="宋体" w:hAnsi="Calibri" w:cs="Times New Roman"/>
          <w:b/>
          <w:sz w:val="24"/>
          <w:szCs w:val="24"/>
        </w:rPr>
      </w:pPr>
      <w:r w:rsidRPr="001F465A">
        <w:rPr>
          <w:rFonts w:ascii="Calibri" w:eastAsia="宋体" w:hAnsi="Calibri" w:cs="Times New Roman" w:hint="eastAsia"/>
          <w:b/>
          <w:sz w:val="24"/>
          <w:szCs w:val="24"/>
        </w:rPr>
        <w:t>3</w:t>
      </w:r>
      <w:r w:rsidRPr="001F465A">
        <w:rPr>
          <w:rFonts w:ascii="Calibri" w:eastAsia="宋体" w:hAnsi="Calibri" w:cs="Times New Roman" w:hint="eastAsia"/>
          <w:b/>
          <w:sz w:val="24"/>
          <w:szCs w:val="24"/>
        </w:rPr>
        <w:t>如投标人未按上述要求填写联系电话、传真号码或电子邮箱，致使招标采购代理机构或评标委员会在项目评标期间无法与投标人取得联系的，或因自身原因未能保持电话</w:t>
      </w:r>
      <w:proofErr w:type="gramStart"/>
      <w:r w:rsidRPr="001F465A">
        <w:rPr>
          <w:rFonts w:ascii="Calibri" w:eastAsia="宋体" w:hAnsi="Calibri" w:cs="Times New Roman" w:hint="eastAsia"/>
          <w:b/>
          <w:sz w:val="24"/>
          <w:szCs w:val="24"/>
        </w:rPr>
        <w:t>畅通或</w:t>
      </w:r>
      <w:proofErr w:type="gramEnd"/>
      <w:r w:rsidRPr="001F465A">
        <w:rPr>
          <w:rFonts w:ascii="Calibri" w:eastAsia="宋体" w:hAnsi="Calibri" w:cs="Times New Roman" w:hint="eastAsia"/>
          <w:b/>
          <w:sz w:val="24"/>
          <w:szCs w:val="24"/>
        </w:rPr>
        <w:t>未按评标委员会要求提交澄清、说明或者补正的，后果由投标人自行承担。</w:t>
      </w:r>
    </w:p>
    <w:p w:rsidR="004225B4" w:rsidRPr="001F465A" w:rsidRDefault="007C6CC8">
      <w:pPr>
        <w:pStyle w:val="a6"/>
        <w:spacing w:line="440" w:lineRule="exact"/>
        <w:ind w:firstLineChars="400" w:firstLine="840"/>
        <w:rPr>
          <w:rFonts w:hAnsi="宋体"/>
        </w:rPr>
      </w:pPr>
      <w:r w:rsidRPr="001F465A">
        <w:rPr>
          <w:rFonts w:hAnsi="宋体" w:hint="eastAsia"/>
        </w:rPr>
        <w:t>17.4.3.3比较与评价。按招标文件中规定的评标方法和标准，对资格性检查和</w:t>
      </w:r>
      <w:r w:rsidRPr="001F465A">
        <w:rPr>
          <w:rFonts w:hAnsi="宋体" w:hint="eastAsia"/>
          <w:bCs/>
          <w:szCs w:val="21"/>
        </w:rPr>
        <w:t>商务技术</w:t>
      </w:r>
      <w:r w:rsidRPr="001F465A">
        <w:rPr>
          <w:rFonts w:hAnsi="宋体" w:hint="eastAsia"/>
        </w:rPr>
        <w:t>符合性检查合格的投标文件进行商务和技术评估，综合比较与评价。在对商务、技术及其他内容的比较和评价结束前，评标委员会不能接触、比较和评价投标报价。</w:t>
      </w:r>
    </w:p>
    <w:p w:rsidR="004225B4" w:rsidRPr="001F465A" w:rsidRDefault="007C6CC8">
      <w:pPr>
        <w:pStyle w:val="a6"/>
        <w:spacing w:line="440" w:lineRule="exact"/>
        <w:ind w:firstLineChars="400" w:firstLine="840"/>
        <w:rPr>
          <w:rFonts w:hAnsi="宋体"/>
        </w:rPr>
      </w:pPr>
      <w:r w:rsidRPr="001F465A">
        <w:rPr>
          <w:rFonts w:hAnsi="宋体" w:hint="eastAsia"/>
        </w:rPr>
        <w:t>17.4.3.4报价</w:t>
      </w:r>
      <w:r w:rsidRPr="001F465A">
        <w:rPr>
          <w:rFonts w:hAnsi="宋体" w:hint="eastAsia"/>
          <w:bCs/>
          <w:szCs w:val="21"/>
        </w:rPr>
        <w:t>符合性审查</w:t>
      </w:r>
      <w:r w:rsidRPr="001F465A">
        <w:rPr>
          <w:rFonts w:hAnsi="宋体" w:hint="eastAsia"/>
          <w:szCs w:val="21"/>
        </w:rPr>
        <w:t>。评标委员会对投标人的报价文件进行</w:t>
      </w:r>
      <w:r w:rsidRPr="001F465A">
        <w:rPr>
          <w:rFonts w:hAnsi="宋体" w:hint="eastAsia"/>
          <w:bCs/>
          <w:szCs w:val="21"/>
        </w:rPr>
        <w:t>符合性审查</w:t>
      </w:r>
      <w:r w:rsidRPr="001F465A">
        <w:rPr>
          <w:rFonts w:hAnsi="宋体" w:hint="eastAsia"/>
          <w:szCs w:val="21"/>
        </w:rPr>
        <w:t>。评标委员会认为投标人的报价明显低于其他通过</w:t>
      </w:r>
      <w:r w:rsidRPr="001F465A">
        <w:rPr>
          <w:rFonts w:hAnsi="宋体" w:hint="eastAsia"/>
          <w:bCs/>
          <w:szCs w:val="21"/>
        </w:rPr>
        <w:t>商务技术</w:t>
      </w:r>
      <w:r w:rsidRPr="001F465A">
        <w:rPr>
          <w:rFonts w:hAnsi="宋体" w:hint="eastAsia"/>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25B4" w:rsidRPr="001F465A" w:rsidRDefault="007C6CC8">
      <w:pPr>
        <w:pStyle w:val="a6"/>
        <w:spacing w:line="440" w:lineRule="exact"/>
        <w:ind w:firstLine="720"/>
        <w:rPr>
          <w:rFonts w:hAnsi="宋体"/>
        </w:rPr>
      </w:pPr>
      <w:r w:rsidRPr="001F465A">
        <w:rPr>
          <w:rFonts w:hAnsi="宋体" w:hint="eastAsia"/>
        </w:rPr>
        <w:t>17.4.3.5编写评标报告，并确定中标供应商名单。</w:t>
      </w:r>
    </w:p>
    <w:p w:rsidR="004225B4" w:rsidRPr="001F465A" w:rsidRDefault="007C6CC8">
      <w:pPr>
        <w:pStyle w:val="a6"/>
        <w:spacing w:line="440" w:lineRule="exact"/>
        <w:ind w:firstLine="360"/>
        <w:rPr>
          <w:rFonts w:hAnsi="宋体"/>
          <w:bCs/>
        </w:rPr>
      </w:pPr>
      <w:r w:rsidRPr="001F465A">
        <w:rPr>
          <w:rFonts w:hAnsi="宋体" w:hint="eastAsia"/>
        </w:rPr>
        <w:t>17.4.4  整个现场评标过程中，采购代理机构应严格按照招标文件既定的程序组织评委评审，针对评委</w:t>
      </w:r>
      <w:proofErr w:type="gramStart"/>
      <w:r w:rsidRPr="001F465A">
        <w:rPr>
          <w:rFonts w:hAnsi="宋体" w:hint="eastAsia"/>
        </w:rPr>
        <w:t>作出</w:t>
      </w:r>
      <w:proofErr w:type="gramEnd"/>
      <w:r w:rsidRPr="001F465A">
        <w:rPr>
          <w:rFonts w:hAnsi="宋体" w:hint="eastAsia"/>
        </w:rPr>
        <w:t>的评分、评标结论现场认真进行核对和复核，如有错漏，应及时请当事评委进行校正。</w:t>
      </w:r>
    </w:p>
    <w:p w:rsidR="004225B4" w:rsidRPr="001F465A" w:rsidRDefault="007C6CC8">
      <w:pPr>
        <w:pStyle w:val="a6"/>
        <w:spacing w:line="440" w:lineRule="exact"/>
        <w:ind w:firstLineChars="171" w:firstLine="359"/>
        <w:rPr>
          <w:rFonts w:hAnsi="宋体"/>
        </w:rPr>
      </w:pPr>
      <w:r w:rsidRPr="001F465A">
        <w:rPr>
          <w:rFonts w:hAnsi="宋体" w:hint="eastAsia"/>
        </w:rPr>
        <w:t>17.5  在确定中标供应商前，采购人或采购代理机构不得与投标供应商就投标价格、投标方案等实质性内容进行谈判。</w:t>
      </w:r>
    </w:p>
    <w:p w:rsidR="004225B4" w:rsidRPr="001F465A" w:rsidRDefault="007C6CC8">
      <w:pPr>
        <w:pStyle w:val="a6"/>
        <w:spacing w:line="440" w:lineRule="exact"/>
        <w:ind w:firstLineChars="171" w:firstLine="359"/>
        <w:rPr>
          <w:rFonts w:hAnsi="宋体"/>
        </w:rPr>
      </w:pPr>
      <w:r w:rsidRPr="001F465A">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w:t>
      </w:r>
      <w:r w:rsidRPr="001F465A">
        <w:rPr>
          <w:rFonts w:hAnsi="宋体" w:hint="eastAsia"/>
        </w:rPr>
        <w:lastRenderedPageBreak/>
        <w:t>和比较、中标候选人的推荐情况以及与评标有关的其他情况。</w:t>
      </w:r>
    </w:p>
    <w:p w:rsidR="004225B4" w:rsidRPr="001F465A" w:rsidRDefault="007C6CC8">
      <w:pPr>
        <w:pStyle w:val="a6"/>
        <w:spacing w:line="440" w:lineRule="exact"/>
        <w:rPr>
          <w:bCs/>
          <w:sz w:val="24"/>
        </w:rPr>
      </w:pPr>
      <w:r w:rsidRPr="001F465A">
        <w:rPr>
          <w:rFonts w:hint="eastAsia"/>
          <w:bCs/>
          <w:sz w:val="24"/>
        </w:rPr>
        <w:t>18.  投标文件的修正</w:t>
      </w:r>
    </w:p>
    <w:p w:rsidR="004225B4" w:rsidRPr="001F465A" w:rsidRDefault="007C6CC8">
      <w:pPr>
        <w:pStyle w:val="a6"/>
        <w:spacing w:line="360" w:lineRule="auto"/>
        <w:ind w:firstLineChars="200" w:firstLine="420"/>
        <w:rPr>
          <w:rFonts w:hAnsi="宋体"/>
        </w:rPr>
      </w:pPr>
      <w:r w:rsidRPr="001F465A">
        <w:rPr>
          <w:rFonts w:hAnsi="宋体" w:hint="eastAsia"/>
        </w:rPr>
        <w:t>18.1  投标文件报价出现前后不一致的，修正的原则如下：</w:t>
      </w:r>
    </w:p>
    <w:p w:rsidR="004225B4" w:rsidRPr="001F465A" w:rsidRDefault="007C6CC8">
      <w:pPr>
        <w:pStyle w:val="a6"/>
        <w:spacing w:line="360" w:lineRule="auto"/>
        <w:rPr>
          <w:rFonts w:hAnsi="宋体"/>
        </w:rPr>
      </w:pPr>
      <w:r w:rsidRPr="001F465A">
        <w:rPr>
          <w:rFonts w:hAnsi="宋体" w:hint="eastAsia"/>
        </w:rPr>
        <w:t>（1）投标文件中开标一览表（报价表）内容与投标文件中相应内容不一致的，以开标一览表（报价表）为准；</w:t>
      </w:r>
    </w:p>
    <w:p w:rsidR="004225B4" w:rsidRPr="001F465A" w:rsidRDefault="007C6CC8">
      <w:pPr>
        <w:pStyle w:val="a6"/>
        <w:spacing w:line="360" w:lineRule="auto"/>
        <w:rPr>
          <w:rFonts w:hAnsi="宋体"/>
        </w:rPr>
      </w:pPr>
      <w:r w:rsidRPr="001F465A">
        <w:rPr>
          <w:rFonts w:hAnsi="宋体" w:hint="eastAsia"/>
        </w:rPr>
        <w:t>（2）大写金额和小写金额不一致的，以大写金额为准；</w:t>
      </w:r>
    </w:p>
    <w:p w:rsidR="004225B4" w:rsidRPr="001F465A" w:rsidRDefault="007C6CC8">
      <w:pPr>
        <w:pStyle w:val="a6"/>
        <w:spacing w:line="360" w:lineRule="auto"/>
        <w:rPr>
          <w:rFonts w:hAnsi="宋体"/>
        </w:rPr>
      </w:pPr>
      <w:r w:rsidRPr="001F465A">
        <w:rPr>
          <w:rFonts w:hAnsi="宋体" w:hint="eastAsia"/>
        </w:rPr>
        <w:t>（3）单价金额小数点或者百分比有明显错位的，以开标一览表的总价为准，并修改单价；</w:t>
      </w:r>
    </w:p>
    <w:p w:rsidR="004225B4" w:rsidRPr="001F465A" w:rsidRDefault="007C6CC8">
      <w:pPr>
        <w:pStyle w:val="a6"/>
        <w:spacing w:line="360" w:lineRule="auto"/>
        <w:rPr>
          <w:rFonts w:hAnsi="宋体"/>
        </w:rPr>
      </w:pPr>
      <w:r w:rsidRPr="001F465A">
        <w:rPr>
          <w:rFonts w:hAnsi="宋体" w:hint="eastAsia"/>
        </w:rPr>
        <w:t>（4）总价金额与按单价汇总金额不一致的，以单价金额计算结果为准。</w:t>
      </w:r>
    </w:p>
    <w:p w:rsidR="004225B4" w:rsidRPr="001F465A" w:rsidRDefault="007C6CC8">
      <w:pPr>
        <w:pStyle w:val="a6"/>
        <w:spacing w:line="440" w:lineRule="exact"/>
        <w:ind w:firstLine="360"/>
        <w:rPr>
          <w:rFonts w:hAnsi="宋体"/>
        </w:rPr>
      </w:pPr>
      <w:r w:rsidRPr="001F465A">
        <w:rPr>
          <w:rFonts w:hAnsi="宋体" w:hint="eastAsia"/>
        </w:rPr>
        <w:t>18.2同时出现两种以上不一致的，按照本条款规定的顺序修正。修正后的报价按照本章</w:t>
      </w:r>
      <w:r w:rsidRPr="001F465A">
        <w:rPr>
          <w:rFonts w:hAnsi="宋体"/>
        </w:rPr>
        <w:t>17.4.3.2</w:t>
      </w:r>
      <w:r w:rsidRPr="001F465A">
        <w:rPr>
          <w:rFonts w:hAnsi="宋体" w:hint="eastAsia"/>
        </w:rPr>
        <w:t>的规定经投标人确认后产生约束力，投标人不确认的，其投标无效。</w:t>
      </w:r>
    </w:p>
    <w:p w:rsidR="004225B4" w:rsidRPr="001F465A" w:rsidRDefault="007C6CC8">
      <w:pPr>
        <w:pStyle w:val="a6"/>
        <w:spacing w:line="440" w:lineRule="exact"/>
        <w:rPr>
          <w:rFonts w:hAnsi="宋体"/>
          <w:b/>
          <w:bCs/>
          <w:sz w:val="24"/>
        </w:rPr>
      </w:pPr>
      <w:r w:rsidRPr="001F465A">
        <w:rPr>
          <w:rFonts w:hAnsi="宋体" w:hint="eastAsia"/>
          <w:b/>
          <w:bCs/>
          <w:sz w:val="24"/>
        </w:rPr>
        <w:t>19.  拒绝接收</w:t>
      </w:r>
    </w:p>
    <w:p w:rsidR="004225B4" w:rsidRPr="001F465A" w:rsidRDefault="007C6CC8">
      <w:pPr>
        <w:pStyle w:val="a6"/>
        <w:spacing w:line="440" w:lineRule="exact"/>
        <w:ind w:firstLine="720"/>
        <w:rPr>
          <w:rFonts w:hAnsi="宋体"/>
        </w:rPr>
      </w:pPr>
      <w:r w:rsidRPr="001F465A">
        <w:rPr>
          <w:rFonts w:hint="eastAsia"/>
        </w:rPr>
        <w:t xml:space="preserve">19.1  </w:t>
      </w:r>
      <w:r w:rsidRPr="001F465A">
        <w:rPr>
          <w:rFonts w:hAnsi="宋体" w:hint="eastAsia"/>
        </w:rPr>
        <w:t>投标人</w:t>
      </w:r>
      <w:r w:rsidRPr="001F465A">
        <w:rPr>
          <w:rFonts w:hint="eastAsia"/>
        </w:rPr>
        <w:t>未在本章第15.1项规定的时间之前将投标文件送达至本章第15.2项指定地点的</w:t>
      </w:r>
      <w:r w:rsidRPr="001F465A">
        <w:rPr>
          <w:rFonts w:hAnsi="宋体" w:hint="eastAsia"/>
        </w:rPr>
        <w:t>，采购代理机构应当拒绝接收该投标人的投标文件。</w:t>
      </w:r>
    </w:p>
    <w:p w:rsidR="004225B4" w:rsidRPr="001F465A" w:rsidRDefault="007C6CC8">
      <w:pPr>
        <w:pStyle w:val="a6"/>
        <w:spacing w:line="440" w:lineRule="exact"/>
        <w:ind w:firstLine="720"/>
        <w:rPr>
          <w:rFonts w:hAnsi="宋体"/>
        </w:rPr>
      </w:pPr>
      <w:r w:rsidRPr="001F465A">
        <w:rPr>
          <w:rFonts w:hint="eastAsia"/>
        </w:rPr>
        <w:t xml:space="preserve">19.2  </w:t>
      </w:r>
      <w:r w:rsidRPr="001F465A">
        <w:rPr>
          <w:rFonts w:hAnsi="宋体" w:hint="eastAsia"/>
        </w:rPr>
        <w:t>投标人</w:t>
      </w:r>
      <w:r w:rsidRPr="001F465A">
        <w:rPr>
          <w:rFonts w:hint="eastAsia"/>
        </w:rPr>
        <w:t>未在本章第15.3项规定的</w:t>
      </w:r>
      <w:r w:rsidRPr="001F465A">
        <w:rPr>
          <w:rFonts w:hAnsi="宋体" w:hint="eastAsia"/>
        </w:rPr>
        <w:t>时间</w:t>
      </w:r>
      <w:r w:rsidRPr="001F465A">
        <w:rPr>
          <w:rFonts w:hint="eastAsia"/>
        </w:rPr>
        <w:t>之前将投标样品送达至本章第15.4项指定地点的</w:t>
      </w:r>
      <w:r w:rsidRPr="001F465A">
        <w:rPr>
          <w:rFonts w:hAnsi="宋体" w:hint="eastAsia"/>
        </w:rPr>
        <w:t>，采购代理机构应当拒绝接收该投标人的投标样品。</w:t>
      </w:r>
    </w:p>
    <w:p w:rsidR="004225B4" w:rsidRPr="001F465A" w:rsidRDefault="007C6CC8">
      <w:pPr>
        <w:pStyle w:val="a6"/>
        <w:spacing w:line="440" w:lineRule="exact"/>
        <w:ind w:firstLine="720"/>
        <w:rPr>
          <w:rFonts w:hAnsi="宋体"/>
        </w:rPr>
      </w:pPr>
      <w:r w:rsidRPr="001F465A">
        <w:rPr>
          <w:rFonts w:hAnsi="宋体" w:hint="eastAsia"/>
        </w:rPr>
        <w:t>19.3 投标人未按本章第14..1项规定包封投标文件的，采购代理机构应当拒绝接收该投标人的投标文件。</w:t>
      </w:r>
    </w:p>
    <w:p w:rsidR="004225B4" w:rsidRPr="001F465A" w:rsidRDefault="004225B4">
      <w:pPr>
        <w:pStyle w:val="a6"/>
        <w:spacing w:line="440" w:lineRule="exact"/>
        <w:ind w:firstLine="720"/>
        <w:rPr>
          <w:rFonts w:hAnsi="宋体"/>
        </w:rPr>
      </w:pPr>
    </w:p>
    <w:p w:rsidR="004225B4" w:rsidRPr="001F465A" w:rsidRDefault="007C6CC8">
      <w:pPr>
        <w:pStyle w:val="a6"/>
        <w:spacing w:line="440" w:lineRule="exact"/>
        <w:rPr>
          <w:rFonts w:hAnsi="宋体"/>
          <w:b/>
          <w:bCs/>
          <w:sz w:val="24"/>
        </w:rPr>
      </w:pPr>
      <w:r w:rsidRPr="001F465A">
        <w:rPr>
          <w:rFonts w:hAnsi="宋体" w:hint="eastAsia"/>
          <w:b/>
          <w:bCs/>
          <w:sz w:val="24"/>
        </w:rPr>
        <w:t>20.  无效投标</w:t>
      </w:r>
    </w:p>
    <w:p w:rsidR="004225B4" w:rsidRPr="001F465A" w:rsidRDefault="007C6CC8" w:rsidP="007C6CC8">
      <w:pPr>
        <w:pStyle w:val="a6"/>
        <w:spacing w:line="440" w:lineRule="exact"/>
        <w:ind w:firstLineChars="171" w:firstLine="360"/>
        <w:rPr>
          <w:rFonts w:hAnsi="宋体"/>
        </w:rPr>
      </w:pPr>
      <w:r w:rsidRPr="001F465A">
        <w:rPr>
          <w:rFonts w:hAnsi="宋体" w:hint="eastAsia"/>
          <w:b/>
        </w:rPr>
        <w:t>★</w:t>
      </w:r>
      <w:r w:rsidRPr="001F465A">
        <w:rPr>
          <w:rFonts w:hAnsi="宋体" w:hint="eastAsia"/>
        </w:rPr>
        <w:t>20.1  属下列情形之一的，投标人的投标无效：</w:t>
      </w:r>
    </w:p>
    <w:p w:rsidR="004225B4" w:rsidRPr="001F465A" w:rsidRDefault="007C6CC8">
      <w:pPr>
        <w:pStyle w:val="a6"/>
        <w:spacing w:line="440" w:lineRule="exact"/>
        <w:ind w:firstLineChars="342" w:firstLine="718"/>
        <w:rPr>
          <w:rFonts w:hAnsi="宋体"/>
        </w:rPr>
      </w:pPr>
      <w:r w:rsidRPr="001F465A">
        <w:rPr>
          <w:rFonts w:hAnsi="宋体" w:hint="eastAsia"/>
        </w:rPr>
        <w:t>（1）投标人或投标文件不符合本章第3项规定的；</w:t>
      </w:r>
    </w:p>
    <w:p w:rsidR="004225B4" w:rsidRPr="001F465A" w:rsidRDefault="007C6CC8">
      <w:pPr>
        <w:pStyle w:val="a6"/>
        <w:spacing w:line="440" w:lineRule="exact"/>
        <w:ind w:firstLineChars="342" w:firstLine="718"/>
        <w:rPr>
          <w:rFonts w:hAnsi="宋体"/>
        </w:rPr>
      </w:pPr>
      <w:r w:rsidRPr="001F465A">
        <w:rPr>
          <w:rFonts w:hAnsi="宋体" w:hint="eastAsia"/>
        </w:rPr>
        <w:t xml:space="preserve">（2）投标文件未按本章第8.8项的规定标识或未按规定的正、副本数量递交的； </w:t>
      </w:r>
    </w:p>
    <w:p w:rsidR="004225B4" w:rsidRPr="001F465A" w:rsidRDefault="007C6CC8">
      <w:pPr>
        <w:pStyle w:val="a6"/>
        <w:spacing w:line="440" w:lineRule="exact"/>
        <w:ind w:firstLineChars="342" w:firstLine="718"/>
        <w:rPr>
          <w:rFonts w:hAnsi="宋体"/>
        </w:rPr>
      </w:pPr>
      <w:r w:rsidRPr="001F465A">
        <w:rPr>
          <w:rFonts w:hAnsi="宋体" w:hint="eastAsia"/>
        </w:rPr>
        <w:t>（3）投标文件未按本章第10.1项的规定编写和提交的（包括缺少应提交的文件或格式不符合第五章“投标文件格式”的要求）；</w:t>
      </w:r>
    </w:p>
    <w:p w:rsidR="004225B4" w:rsidRPr="001F465A" w:rsidRDefault="007C6CC8">
      <w:pPr>
        <w:pStyle w:val="a6"/>
        <w:spacing w:line="440" w:lineRule="exact"/>
        <w:ind w:firstLineChars="342" w:firstLine="718"/>
        <w:rPr>
          <w:rFonts w:hAnsi="宋体"/>
        </w:rPr>
      </w:pPr>
      <w:r w:rsidRPr="001F465A">
        <w:rPr>
          <w:rFonts w:hAnsi="宋体" w:hint="eastAsia"/>
        </w:rPr>
        <w:t>（4）投标文件不符合本章第10.2项规定的；</w:t>
      </w:r>
    </w:p>
    <w:p w:rsidR="004225B4" w:rsidRPr="001F465A" w:rsidRDefault="007C6CC8">
      <w:pPr>
        <w:pStyle w:val="a6"/>
        <w:spacing w:line="440" w:lineRule="exact"/>
        <w:ind w:firstLineChars="342" w:firstLine="718"/>
        <w:rPr>
          <w:rFonts w:hAnsi="宋体"/>
        </w:rPr>
      </w:pPr>
      <w:r w:rsidRPr="001F465A">
        <w:rPr>
          <w:rFonts w:hAnsi="宋体" w:hint="eastAsia"/>
        </w:rPr>
        <w:t>（5）投标人报价不符合本章第11项规定或超过采购预算的或评标委员会认定</w:t>
      </w:r>
      <w:r w:rsidRPr="001F465A">
        <w:rPr>
          <w:rFonts w:hAnsi="宋体" w:hint="eastAsia"/>
          <w:szCs w:val="21"/>
        </w:rPr>
        <w:t>属于17.4.3.4条规定的投标无效情形</w:t>
      </w:r>
      <w:r w:rsidRPr="001F465A">
        <w:rPr>
          <w:rFonts w:hAnsi="宋体" w:hint="eastAsia"/>
        </w:rPr>
        <w:t>的；</w:t>
      </w:r>
    </w:p>
    <w:p w:rsidR="004225B4" w:rsidRPr="001F465A" w:rsidRDefault="007C6CC8">
      <w:pPr>
        <w:pStyle w:val="a6"/>
        <w:spacing w:line="440" w:lineRule="exact"/>
        <w:ind w:firstLineChars="342" w:firstLine="718"/>
        <w:rPr>
          <w:rFonts w:hAnsi="宋体"/>
        </w:rPr>
      </w:pPr>
      <w:r w:rsidRPr="001F465A">
        <w:rPr>
          <w:rFonts w:hAnsi="宋体" w:hint="eastAsia"/>
        </w:rPr>
        <w:t>（6）投标人未能按本章第13.1、13.2项的要求缴纳投标保证金的；</w:t>
      </w:r>
    </w:p>
    <w:p w:rsidR="004225B4" w:rsidRPr="001F465A" w:rsidRDefault="007C6CC8">
      <w:pPr>
        <w:pStyle w:val="a6"/>
        <w:spacing w:line="440" w:lineRule="exact"/>
        <w:ind w:firstLineChars="342" w:firstLine="718"/>
        <w:rPr>
          <w:rFonts w:hAnsi="宋体"/>
        </w:rPr>
      </w:pPr>
      <w:r w:rsidRPr="001F465A">
        <w:rPr>
          <w:rFonts w:hAnsi="宋体" w:hint="eastAsia"/>
        </w:rPr>
        <w:t>（7）投标人出现本章第17.4.3.1项所述的投标文件将被视为无效的情形的；</w:t>
      </w:r>
    </w:p>
    <w:p w:rsidR="004225B4" w:rsidRPr="001F465A" w:rsidRDefault="007C6CC8">
      <w:pPr>
        <w:pStyle w:val="a6"/>
        <w:spacing w:line="440" w:lineRule="exact"/>
        <w:ind w:firstLineChars="342" w:firstLine="718"/>
        <w:rPr>
          <w:rFonts w:hAnsi="宋体"/>
        </w:rPr>
      </w:pPr>
      <w:r w:rsidRPr="001F465A">
        <w:rPr>
          <w:rFonts w:hAnsi="宋体" w:hint="eastAsia"/>
        </w:rPr>
        <w:t>（8）投标人出现本章第18.2项所述情形的；</w:t>
      </w:r>
    </w:p>
    <w:p w:rsidR="004225B4" w:rsidRPr="001F465A" w:rsidRDefault="007C6CC8">
      <w:pPr>
        <w:pStyle w:val="a6"/>
        <w:spacing w:line="440" w:lineRule="exact"/>
        <w:ind w:firstLineChars="342" w:firstLine="718"/>
        <w:rPr>
          <w:rFonts w:hAnsi="宋体"/>
        </w:rPr>
      </w:pPr>
      <w:r w:rsidRPr="001F465A">
        <w:rPr>
          <w:rFonts w:hAnsi="宋体" w:hint="eastAsia"/>
        </w:rPr>
        <w:t>（9）投标文件未对招标文件提出的要求和条件</w:t>
      </w:r>
      <w:proofErr w:type="gramStart"/>
      <w:r w:rsidRPr="001F465A">
        <w:rPr>
          <w:rFonts w:hAnsi="宋体" w:hint="eastAsia"/>
        </w:rPr>
        <w:t>作出</w:t>
      </w:r>
      <w:proofErr w:type="gramEnd"/>
      <w:r w:rsidRPr="001F465A">
        <w:rPr>
          <w:rFonts w:hAnsi="宋体" w:hint="eastAsia"/>
        </w:rPr>
        <w:t>实质性响应的；</w:t>
      </w:r>
    </w:p>
    <w:p w:rsidR="004225B4" w:rsidRPr="001F465A" w:rsidRDefault="007C6CC8">
      <w:pPr>
        <w:pStyle w:val="a6"/>
        <w:spacing w:line="440" w:lineRule="exact"/>
        <w:ind w:firstLineChars="342" w:firstLine="718"/>
        <w:rPr>
          <w:rFonts w:hAnsi="宋体"/>
        </w:rPr>
      </w:pPr>
      <w:r w:rsidRPr="001F465A">
        <w:rPr>
          <w:rFonts w:hAnsi="宋体" w:hint="eastAsia"/>
        </w:rPr>
        <w:t>（10）投标文件附有采购需求以外的条件使评标委员会认为不能接受的；</w:t>
      </w:r>
    </w:p>
    <w:p w:rsidR="004225B4" w:rsidRPr="001F465A" w:rsidRDefault="007C6CC8">
      <w:pPr>
        <w:pStyle w:val="a6"/>
        <w:spacing w:line="440" w:lineRule="exact"/>
        <w:ind w:firstLineChars="342" w:firstLine="718"/>
        <w:rPr>
          <w:rFonts w:hAnsi="宋体"/>
        </w:rPr>
      </w:pPr>
      <w:r w:rsidRPr="001F465A">
        <w:rPr>
          <w:rFonts w:hAnsi="宋体" w:hint="eastAsia"/>
        </w:rPr>
        <w:lastRenderedPageBreak/>
        <w:t>（11）投标人在投标过程中提供虚假材料的；</w:t>
      </w:r>
    </w:p>
    <w:p w:rsidR="004225B4" w:rsidRPr="001F465A" w:rsidRDefault="007C6CC8">
      <w:pPr>
        <w:pStyle w:val="a6"/>
        <w:spacing w:line="440" w:lineRule="exact"/>
        <w:ind w:firstLineChars="342" w:firstLine="718"/>
        <w:rPr>
          <w:rFonts w:hAnsi="宋体"/>
        </w:rPr>
      </w:pPr>
      <w:r w:rsidRPr="001F465A">
        <w:rPr>
          <w:rFonts w:hAnsi="宋体" w:hint="eastAsia"/>
        </w:rPr>
        <w:t>（12）投标文件含有违反国家法律、法规的内容。</w:t>
      </w:r>
    </w:p>
    <w:p w:rsidR="004225B4" w:rsidRPr="001F465A" w:rsidRDefault="007C6CC8">
      <w:pPr>
        <w:pStyle w:val="a6"/>
        <w:spacing w:line="440" w:lineRule="exact"/>
        <w:rPr>
          <w:rFonts w:hAnsi="宋体"/>
          <w:b/>
          <w:bCs/>
          <w:sz w:val="24"/>
        </w:rPr>
      </w:pPr>
      <w:r w:rsidRPr="001F465A">
        <w:rPr>
          <w:rFonts w:hAnsi="宋体" w:hint="eastAsia"/>
          <w:b/>
          <w:bCs/>
          <w:sz w:val="24"/>
        </w:rPr>
        <w:t>21.  废标</w:t>
      </w:r>
    </w:p>
    <w:p w:rsidR="004225B4" w:rsidRPr="001F465A" w:rsidRDefault="007C6CC8">
      <w:pPr>
        <w:pStyle w:val="a6"/>
        <w:spacing w:line="440" w:lineRule="exact"/>
        <w:ind w:firstLineChars="171" w:firstLine="359"/>
        <w:rPr>
          <w:rFonts w:hAnsi="宋体"/>
        </w:rPr>
      </w:pPr>
      <w:r w:rsidRPr="001F465A">
        <w:rPr>
          <w:rFonts w:hAnsi="宋体" w:hint="eastAsia"/>
        </w:rPr>
        <w:t>21.1  在招标过程中，出现下列情形之一的，予以废标：</w:t>
      </w:r>
    </w:p>
    <w:p w:rsidR="004225B4" w:rsidRPr="001F465A" w:rsidRDefault="007C6CC8">
      <w:pPr>
        <w:pStyle w:val="a6"/>
        <w:spacing w:line="440" w:lineRule="exact"/>
        <w:ind w:firstLine="720"/>
        <w:rPr>
          <w:rFonts w:hAnsi="宋体"/>
        </w:rPr>
      </w:pPr>
      <w:r w:rsidRPr="001F465A">
        <w:rPr>
          <w:rFonts w:hAnsi="宋体" w:hint="eastAsia"/>
        </w:rPr>
        <w:t>（1）符合专业条件的供应商或者对招标文件作实质响应的供应商不足三家的；</w:t>
      </w:r>
    </w:p>
    <w:p w:rsidR="004225B4" w:rsidRPr="001F465A" w:rsidRDefault="007C6CC8">
      <w:pPr>
        <w:pStyle w:val="a6"/>
        <w:spacing w:line="440" w:lineRule="exact"/>
        <w:ind w:firstLineChars="392" w:firstLine="826"/>
        <w:rPr>
          <w:rFonts w:hAnsi="宋体"/>
          <w:b/>
        </w:rPr>
      </w:pPr>
      <w:r w:rsidRPr="001F465A">
        <w:rPr>
          <w:rFonts w:hAnsi="宋体" w:hint="eastAsia"/>
          <w:b/>
        </w:rPr>
        <w:t>供应</w:t>
      </w:r>
      <w:proofErr w:type="gramStart"/>
      <w:r w:rsidRPr="001F465A">
        <w:rPr>
          <w:rFonts w:hAnsi="宋体" w:hint="eastAsia"/>
          <w:b/>
        </w:rPr>
        <w:t>商家数</w:t>
      </w:r>
      <w:proofErr w:type="gramEnd"/>
      <w:r w:rsidRPr="001F465A">
        <w:rPr>
          <w:rFonts w:hAnsi="宋体" w:hint="eastAsia"/>
          <w:b/>
        </w:rPr>
        <w:t>计算规则：</w:t>
      </w:r>
    </w:p>
    <w:p w:rsidR="004225B4" w:rsidRPr="001F465A" w:rsidRDefault="007C6CC8">
      <w:pPr>
        <w:pStyle w:val="a6"/>
        <w:spacing w:line="440" w:lineRule="exact"/>
        <w:ind w:firstLineChars="200" w:firstLine="420"/>
        <w:jc w:val="left"/>
        <w:rPr>
          <w:rFonts w:hAnsi="宋体" w:cs="宋体"/>
        </w:rPr>
      </w:pPr>
      <w:r w:rsidRPr="001F465A">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4225B4" w:rsidRPr="001F465A" w:rsidRDefault="007C6CC8">
      <w:pPr>
        <w:pStyle w:val="a6"/>
        <w:spacing w:line="440" w:lineRule="exact"/>
        <w:ind w:firstLineChars="200" w:firstLine="420"/>
        <w:jc w:val="left"/>
        <w:rPr>
          <w:rFonts w:hAnsi="宋体" w:cs="宋体"/>
        </w:rPr>
      </w:pPr>
      <w:r w:rsidRPr="001F465A">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4225B4" w:rsidRPr="001F465A" w:rsidRDefault="007C6CC8">
      <w:pPr>
        <w:widowControl/>
        <w:spacing w:line="360" w:lineRule="atLeast"/>
        <w:ind w:firstLineChars="200" w:firstLine="420"/>
        <w:jc w:val="left"/>
        <w:rPr>
          <w:rFonts w:ascii="宋体" w:hAnsi="宋体" w:cs="宋体"/>
          <w:szCs w:val="20"/>
        </w:rPr>
      </w:pPr>
      <w:r w:rsidRPr="001F465A">
        <w:rPr>
          <w:rFonts w:ascii="宋体" w:hAnsi="宋体" w:cs="宋体" w:hint="eastAsia"/>
          <w:szCs w:val="20"/>
        </w:rPr>
        <w:t>③非单一产品采购项目，采购人应当根据采购项目技术构成、产品价格比重等合理确定核心产品，并在招标文件中载明。多家投标人提供的核心产品品牌相同的，按上述规定处理。</w:t>
      </w:r>
    </w:p>
    <w:p w:rsidR="004225B4" w:rsidRPr="001F465A" w:rsidRDefault="007C6CC8">
      <w:pPr>
        <w:pStyle w:val="a6"/>
        <w:spacing w:line="440" w:lineRule="exact"/>
        <w:ind w:firstLine="720"/>
        <w:rPr>
          <w:rFonts w:hAnsi="宋体"/>
          <w:bCs/>
          <w:sz w:val="24"/>
        </w:rPr>
      </w:pPr>
      <w:r w:rsidRPr="001F465A">
        <w:rPr>
          <w:rFonts w:hAnsi="宋体" w:hint="eastAsia"/>
        </w:rPr>
        <w:t>（2）出现影响采购公正的违法、违规行为的；</w:t>
      </w:r>
    </w:p>
    <w:p w:rsidR="004225B4" w:rsidRPr="001F465A" w:rsidRDefault="007C6CC8">
      <w:pPr>
        <w:pStyle w:val="a6"/>
        <w:spacing w:line="440" w:lineRule="exact"/>
        <w:ind w:firstLine="720"/>
        <w:rPr>
          <w:rFonts w:hAnsi="宋体"/>
        </w:rPr>
      </w:pPr>
      <w:r w:rsidRPr="001F465A">
        <w:rPr>
          <w:rFonts w:hAnsi="宋体" w:hint="eastAsia"/>
        </w:rPr>
        <w:t>（3）投标人的报价均超过了采购预算，采购人不能支付的；</w:t>
      </w:r>
    </w:p>
    <w:p w:rsidR="004225B4" w:rsidRPr="001F465A" w:rsidRDefault="007C6CC8">
      <w:pPr>
        <w:pStyle w:val="a6"/>
        <w:spacing w:line="440" w:lineRule="exact"/>
        <w:ind w:firstLine="720"/>
        <w:rPr>
          <w:rFonts w:hAnsi="宋体"/>
        </w:rPr>
      </w:pPr>
      <w:r w:rsidRPr="001F465A">
        <w:rPr>
          <w:rFonts w:hAnsi="宋体" w:hint="eastAsia"/>
        </w:rPr>
        <w:t>（4）因重大变故，采购任务取消的。</w:t>
      </w:r>
    </w:p>
    <w:p w:rsidR="004225B4" w:rsidRPr="001F465A" w:rsidRDefault="007C6CC8" w:rsidP="007C6CC8">
      <w:pPr>
        <w:pStyle w:val="a6"/>
        <w:spacing w:line="440" w:lineRule="exact"/>
        <w:ind w:firstLineChars="196" w:firstLine="412"/>
        <w:rPr>
          <w:rFonts w:hAnsi="宋体"/>
        </w:rPr>
      </w:pPr>
      <w:r w:rsidRPr="001F465A">
        <w:rPr>
          <w:rFonts w:hAnsi="宋体" w:hint="eastAsia"/>
        </w:rPr>
        <w:t xml:space="preserve">21.2  </w:t>
      </w:r>
      <w:proofErr w:type="gramStart"/>
      <w:r w:rsidRPr="001F465A">
        <w:rPr>
          <w:rFonts w:hAnsi="宋体" w:hint="eastAsia"/>
        </w:rPr>
        <w:t>废标后</w:t>
      </w:r>
      <w:proofErr w:type="gramEnd"/>
      <w:r w:rsidRPr="001F465A">
        <w:rPr>
          <w:rFonts w:hAnsi="宋体" w:hint="eastAsia"/>
        </w:rPr>
        <w:t>，采购代理机构将在本章第2.1项规定的政府采购信息发布媒体上</w:t>
      </w:r>
      <w:proofErr w:type="gramStart"/>
      <w:r w:rsidRPr="001F465A">
        <w:rPr>
          <w:rFonts w:hAnsi="宋体" w:hint="eastAsia"/>
        </w:rPr>
        <w:t>公告废标理由</w:t>
      </w:r>
      <w:proofErr w:type="gramEnd"/>
      <w:r w:rsidRPr="001F465A">
        <w:rPr>
          <w:rFonts w:hAnsi="宋体" w:hint="eastAsia"/>
        </w:rPr>
        <w:t>，不再另行通知。</w:t>
      </w:r>
    </w:p>
    <w:p w:rsidR="004225B4" w:rsidRPr="001F465A" w:rsidRDefault="004225B4">
      <w:pPr>
        <w:pStyle w:val="a6"/>
        <w:spacing w:line="440" w:lineRule="exact"/>
        <w:jc w:val="center"/>
        <w:rPr>
          <w:rFonts w:hAnsi="宋体"/>
          <w:b/>
          <w:bCs/>
        </w:rPr>
      </w:pPr>
    </w:p>
    <w:p w:rsidR="004225B4" w:rsidRPr="001F465A" w:rsidRDefault="007C6CC8">
      <w:pPr>
        <w:pStyle w:val="a6"/>
        <w:jc w:val="center"/>
        <w:outlineLvl w:val="1"/>
        <w:rPr>
          <w:rFonts w:ascii="Times New Roman" w:hAnsi="Times New Roman"/>
          <w:b/>
          <w:sz w:val="30"/>
          <w:szCs w:val="30"/>
        </w:rPr>
      </w:pPr>
      <w:bookmarkStart w:id="47" w:name="_Toc532543865"/>
      <w:r w:rsidRPr="001F465A">
        <w:rPr>
          <w:rFonts w:ascii="Times New Roman" w:hAnsi="Times New Roman" w:hint="eastAsia"/>
          <w:b/>
          <w:sz w:val="30"/>
          <w:szCs w:val="30"/>
        </w:rPr>
        <w:t>六合同授予</w:t>
      </w:r>
      <w:bookmarkEnd w:id="47"/>
    </w:p>
    <w:p w:rsidR="004225B4" w:rsidRPr="001F465A" w:rsidRDefault="007C6CC8">
      <w:pPr>
        <w:pStyle w:val="a6"/>
        <w:spacing w:line="440" w:lineRule="exact"/>
        <w:rPr>
          <w:rFonts w:hAnsi="宋体"/>
          <w:bCs/>
          <w:sz w:val="24"/>
        </w:rPr>
      </w:pPr>
      <w:r w:rsidRPr="001F465A">
        <w:rPr>
          <w:rFonts w:hAnsi="宋体" w:hint="eastAsia"/>
          <w:bCs/>
          <w:sz w:val="24"/>
        </w:rPr>
        <w:t>22.  中标供应商的确定</w:t>
      </w:r>
    </w:p>
    <w:p w:rsidR="004225B4" w:rsidRPr="001F465A" w:rsidRDefault="007C6CC8">
      <w:pPr>
        <w:spacing w:line="440" w:lineRule="exact"/>
        <w:ind w:firstLine="420"/>
        <w:rPr>
          <w:rFonts w:ascii="宋体" w:hAnsi="宋体"/>
          <w:szCs w:val="20"/>
        </w:rPr>
      </w:pPr>
      <w:r w:rsidRPr="001F465A">
        <w:rPr>
          <w:rFonts w:ascii="宋体" w:hAnsi="宋体" w:hint="eastAsia"/>
          <w:szCs w:val="20"/>
        </w:rPr>
        <w:t>22.1  评标委员会按第三章“评标方法”的规定</w:t>
      </w:r>
      <w:r w:rsidRPr="001F465A">
        <w:rPr>
          <w:rFonts w:hint="eastAsia"/>
        </w:rPr>
        <w:t>排列中标候选供应商顺序，并由采购人依照</w:t>
      </w:r>
      <w:r w:rsidRPr="001F465A">
        <w:rPr>
          <w:rFonts w:hAnsi="宋体" w:hint="eastAsia"/>
        </w:rPr>
        <w:t>次序确定中</w:t>
      </w:r>
      <w:r w:rsidRPr="001F465A">
        <w:rPr>
          <w:rFonts w:hint="eastAsia"/>
        </w:rPr>
        <w:t>标供应商。</w:t>
      </w:r>
    </w:p>
    <w:p w:rsidR="004225B4" w:rsidRPr="001F465A" w:rsidRDefault="007C6CC8">
      <w:pPr>
        <w:pStyle w:val="a6"/>
        <w:spacing w:line="440" w:lineRule="exact"/>
        <w:rPr>
          <w:rFonts w:hAnsi="宋体"/>
          <w:bCs/>
          <w:sz w:val="24"/>
        </w:rPr>
      </w:pPr>
      <w:r w:rsidRPr="001F465A">
        <w:rPr>
          <w:rFonts w:hAnsi="宋体" w:hint="eastAsia"/>
          <w:bCs/>
          <w:sz w:val="24"/>
        </w:rPr>
        <w:t>23.  中标通知书</w:t>
      </w:r>
    </w:p>
    <w:p w:rsidR="004225B4" w:rsidRPr="001F465A" w:rsidRDefault="007C6CC8">
      <w:pPr>
        <w:pStyle w:val="a6"/>
        <w:spacing w:line="440" w:lineRule="exact"/>
        <w:ind w:firstLine="360"/>
        <w:rPr>
          <w:rFonts w:hAnsi="宋体" w:cs="宋体"/>
        </w:rPr>
      </w:pPr>
      <w:r w:rsidRPr="001F465A">
        <w:rPr>
          <w:rFonts w:hAnsi="宋体" w:hint="eastAsia"/>
        </w:rPr>
        <w:t xml:space="preserve">23.1  </w:t>
      </w:r>
      <w:r w:rsidRPr="001F465A">
        <w:rPr>
          <w:rFonts w:cs="宋体" w:hint="eastAsia"/>
          <w:kern w:val="0"/>
          <w:szCs w:val="21"/>
        </w:rPr>
        <w:t>评标结束后，</w:t>
      </w:r>
      <w:r w:rsidRPr="001F465A">
        <w:rPr>
          <w:rFonts w:hAnsi="宋体" w:cs="宋体" w:hint="eastAsia"/>
        </w:rPr>
        <w:t>在中标供应商</w:t>
      </w:r>
      <w:r w:rsidRPr="001F465A">
        <w:rPr>
          <w:rFonts w:hAnsi="宋体" w:cs="Arial" w:hint="eastAsia"/>
        </w:rPr>
        <w:t>确定之日起</w:t>
      </w:r>
      <w:r w:rsidRPr="001F465A">
        <w:rPr>
          <w:rFonts w:hAnsi="宋体" w:cs="宋体" w:hint="eastAsia"/>
        </w:rPr>
        <w:t>2个工作日内，由采购代理机构在本章第2.1项规定的政府采购信息发布媒体上发布中标结果公告，中标结果公告期限为1个工作日，发布中标结果公告的同时向中标供应商发出中标通知书。</w:t>
      </w:r>
    </w:p>
    <w:p w:rsidR="004225B4" w:rsidRPr="001F465A" w:rsidRDefault="007C6CC8">
      <w:pPr>
        <w:pStyle w:val="a6"/>
        <w:spacing w:line="440" w:lineRule="exact"/>
        <w:ind w:firstLine="360"/>
        <w:rPr>
          <w:rFonts w:cs="宋体"/>
          <w:kern w:val="0"/>
          <w:szCs w:val="21"/>
        </w:rPr>
      </w:pPr>
      <w:r w:rsidRPr="001F465A">
        <w:rPr>
          <w:rFonts w:cs="宋体" w:hint="eastAsia"/>
          <w:kern w:val="0"/>
          <w:szCs w:val="21"/>
        </w:rPr>
        <w:t>23.2  中标通知书对采购人和中标供应商具有同等法律效力。中标通知书发出后，采购人改变中标结果，或者中标供应商放弃中标，应当承担相应的法律责任。</w:t>
      </w:r>
    </w:p>
    <w:p w:rsidR="004225B4" w:rsidRPr="001F465A" w:rsidRDefault="007C6CC8">
      <w:pPr>
        <w:pStyle w:val="a6"/>
        <w:spacing w:line="440" w:lineRule="exact"/>
        <w:rPr>
          <w:rFonts w:hAnsi="宋体"/>
          <w:bCs/>
          <w:sz w:val="24"/>
        </w:rPr>
      </w:pPr>
      <w:r w:rsidRPr="001F465A">
        <w:rPr>
          <w:rFonts w:hAnsi="宋体" w:hint="eastAsia"/>
          <w:bCs/>
          <w:sz w:val="24"/>
        </w:rPr>
        <w:t>24.  投标文件及投标样品的退回</w:t>
      </w:r>
    </w:p>
    <w:p w:rsidR="004225B4" w:rsidRPr="001F465A" w:rsidRDefault="007C6CC8">
      <w:pPr>
        <w:pStyle w:val="a6"/>
        <w:spacing w:line="440" w:lineRule="exact"/>
        <w:ind w:firstLine="360"/>
        <w:rPr>
          <w:rFonts w:hAnsi="宋体"/>
        </w:rPr>
      </w:pPr>
      <w:r w:rsidRPr="001F465A">
        <w:rPr>
          <w:rFonts w:hAnsi="宋体" w:hint="eastAsia"/>
        </w:rPr>
        <w:lastRenderedPageBreak/>
        <w:t>24.1  采购人及采购代理机构无义务向未中标供应</w:t>
      </w:r>
      <w:proofErr w:type="gramStart"/>
      <w:r w:rsidRPr="001F465A">
        <w:rPr>
          <w:rFonts w:hAnsi="宋体" w:hint="eastAsia"/>
        </w:rPr>
        <w:t>商解释</w:t>
      </w:r>
      <w:proofErr w:type="gramEnd"/>
      <w:r w:rsidRPr="001F465A">
        <w:rPr>
          <w:rFonts w:hAnsi="宋体" w:hint="eastAsia"/>
        </w:rPr>
        <w:t>其未中标原因和退回投标文件。</w:t>
      </w:r>
    </w:p>
    <w:p w:rsidR="004225B4" w:rsidRPr="001F465A" w:rsidRDefault="007C6CC8">
      <w:pPr>
        <w:pStyle w:val="a6"/>
        <w:spacing w:line="440" w:lineRule="exact"/>
        <w:ind w:firstLine="360"/>
        <w:rPr>
          <w:rFonts w:hAnsi="宋体"/>
        </w:rPr>
      </w:pPr>
      <w:r w:rsidRPr="001F465A">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4225B4" w:rsidRPr="001F465A" w:rsidRDefault="007C6CC8">
      <w:pPr>
        <w:pStyle w:val="a6"/>
        <w:spacing w:line="440" w:lineRule="exact"/>
        <w:rPr>
          <w:rFonts w:hAnsi="宋体"/>
          <w:bCs/>
          <w:sz w:val="24"/>
        </w:rPr>
      </w:pPr>
      <w:r w:rsidRPr="001F465A">
        <w:rPr>
          <w:rFonts w:hAnsi="宋体" w:hint="eastAsia"/>
          <w:bCs/>
          <w:sz w:val="24"/>
        </w:rPr>
        <w:t>25.   签订合同</w:t>
      </w:r>
    </w:p>
    <w:p w:rsidR="004225B4" w:rsidRPr="001F465A" w:rsidRDefault="007C6CC8">
      <w:pPr>
        <w:pStyle w:val="a6"/>
        <w:spacing w:line="440" w:lineRule="exact"/>
        <w:ind w:firstLine="360"/>
        <w:rPr>
          <w:rFonts w:hAnsi="宋体"/>
        </w:rPr>
      </w:pPr>
      <w:r w:rsidRPr="001F465A">
        <w:rPr>
          <w:rFonts w:hAnsi="宋体" w:hint="eastAsia"/>
        </w:rPr>
        <w:t>25.1采购人和中标供应商应当在第二章“货物需求一览表”中商务条款要求载明的合同签订期内，根据《南宁市政府采购项目合同签订管理暂行办法》要求按第六章“合同条款及格式”订立书面合同。联合体投标的，联合体各方应当共同与采购人签订采购合同，均应在合同的签章处签章，就采购合同约定的事项对采购人承担连带责任。</w:t>
      </w:r>
    </w:p>
    <w:p w:rsidR="004225B4" w:rsidRPr="001F465A" w:rsidRDefault="007C6CC8">
      <w:pPr>
        <w:pStyle w:val="a6"/>
        <w:spacing w:line="440" w:lineRule="exact"/>
        <w:ind w:firstLine="420"/>
        <w:rPr>
          <w:rFonts w:cs="宋体"/>
          <w:kern w:val="0"/>
          <w:szCs w:val="28"/>
        </w:rPr>
      </w:pPr>
      <w:r w:rsidRPr="001F465A">
        <w:rPr>
          <w:rFonts w:cs="宋体" w:hint="eastAsia"/>
          <w:kern w:val="0"/>
          <w:szCs w:val="28"/>
        </w:rPr>
        <w:t>25.2政府采购合同签订应当采用政府采购合同格式文本，合同</w:t>
      </w:r>
      <w:proofErr w:type="gramStart"/>
      <w:r w:rsidRPr="001F465A">
        <w:rPr>
          <w:rFonts w:cs="宋体" w:hint="eastAsia"/>
          <w:kern w:val="0"/>
          <w:szCs w:val="28"/>
        </w:rPr>
        <w:t>应内容</w:t>
      </w:r>
      <w:proofErr w:type="gramEnd"/>
      <w:r w:rsidRPr="001F465A">
        <w:rPr>
          <w:rFonts w:cs="宋体" w:hint="eastAsia"/>
          <w:kern w:val="0"/>
          <w:szCs w:val="28"/>
        </w:rPr>
        <w:t>完整、盖章齐全；项目合同的各要素和内容应与招标文件、中标供应商的承诺、中标通知书等的内容一致；合同附件齐全；多页合同每页应顺序标出页码并盖骑缝章。</w:t>
      </w:r>
    </w:p>
    <w:p w:rsidR="004225B4" w:rsidRPr="001F465A" w:rsidRDefault="007C6CC8">
      <w:pPr>
        <w:pStyle w:val="a6"/>
        <w:spacing w:line="440" w:lineRule="exact"/>
        <w:ind w:firstLine="360"/>
        <w:rPr>
          <w:rFonts w:hAnsi="宋体"/>
        </w:rPr>
      </w:pPr>
      <w:r w:rsidRPr="001F465A">
        <w:rPr>
          <w:rFonts w:cs="宋体" w:hint="eastAsia"/>
          <w:kern w:val="0"/>
          <w:szCs w:val="28"/>
        </w:rPr>
        <w:t>25.3政府采购合同（正本、副本）自签订完毕后，由中标供应商及时送采购代理机构，采购代理机构在自签订之日起2个工作日内进行合同公示。</w:t>
      </w:r>
    </w:p>
    <w:p w:rsidR="004225B4" w:rsidRPr="001F465A" w:rsidRDefault="007C6CC8">
      <w:pPr>
        <w:pStyle w:val="a6"/>
        <w:spacing w:line="440" w:lineRule="exact"/>
        <w:ind w:firstLine="360"/>
        <w:rPr>
          <w:rFonts w:hAnsi="宋体"/>
        </w:rPr>
      </w:pPr>
      <w:r w:rsidRPr="001F465A">
        <w:rPr>
          <w:rFonts w:hAnsi="宋体" w:hint="eastAsia"/>
        </w:rPr>
        <w:t>25.4</w:t>
      </w:r>
    </w:p>
    <w:p w:rsidR="004225B4" w:rsidRPr="001F465A" w:rsidRDefault="007C6CC8">
      <w:pPr>
        <w:pStyle w:val="a6"/>
        <w:spacing w:line="440" w:lineRule="exact"/>
        <w:ind w:firstLine="360"/>
        <w:rPr>
          <w:rFonts w:hAnsi="宋体"/>
        </w:rPr>
      </w:pPr>
      <w:r w:rsidRPr="001F465A">
        <w:rPr>
          <w:rFonts w:hAnsi="宋体" w:hint="eastAsia"/>
        </w:rPr>
        <w:t>中标通知书发出后，中标供应商有以下情形之一的，中标无效，采购人可追究中标供应商</w:t>
      </w:r>
      <w:r w:rsidRPr="001F465A">
        <w:rPr>
          <w:rFonts w:cs="宋体" w:hint="eastAsia"/>
          <w:kern w:val="0"/>
          <w:szCs w:val="21"/>
        </w:rPr>
        <w:t>承担相应的法律责任</w:t>
      </w:r>
      <w:r w:rsidRPr="001F465A">
        <w:rPr>
          <w:rFonts w:hAnsi="宋体" w:hint="eastAsia"/>
        </w:rPr>
        <w:t>：</w:t>
      </w:r>
    </w:p>
    <w:p w:rsidR="004225B4" w:rsidRPr="001F465A" w:rsidRDefault="007C6CC8">
      <w:pPr>
        <w:pStyle w:val="a6"/>
        <w:spacing w:after="165" w:line="440" w:lineRule="exact"/>
        <w:ind w:left="2" w:firstLineChars="201" w:firstLine="422"/>
        <w:rPr>
          <w:rFonts w:hAnsi="宋体"/>
        </w:rPr>
      </w:pPr>
      <w:r w:rsidRPr="001F465A">
        <w:rPr>
          <w:rFonts w:hAnsi="宋体" w:hint="eastAsia"/>
        </w:rPr>
        <w:t>（1）中标后无正当理由不与采购人或者采购代理机构按规定的时间、地点签订合同的；</w:t>
      </w:r>
    </w:p>
    <w:p w:rsidR="004225B4" w:rsidRPr="001F465A" w:rsidRDefault="007C6CC8">
      <w:pPr>
        <w:pStyle w:val="a6"/>
        <w:spacing w:after="165" w:line="440" w:lineRule="exact"/>
        <w:ind w:left="2" w:firstLineChars="201" w:firstLine="422"/>
        <w:rPr>
          <w:rFonts w:hAnsi="宋体"/>
        </w:rPr>
      </w:pPr>
      <w:r w:rsidRPr="001F465A">
        <w:rPr>
          <w:rFonts w:hAnsi="宋体" w:hint="eastAsia"/>
        </w:rPr>
        <w:t>（2）中标后与采购人签订对招标文件和投标文件作了实质性修改的合同，或与采购人私下订立背离合同实质性内容的协议的；</w:t>
      </w:r>
    </w:p>
    <w:p w:rsidR="004225B4" w:rsidRPr="001F465A" w:rsidRDefault="007C6CC8" w:rsidP="007C6CC8">
      <w:pPr>
        <w:pStyle w:val="a6"/>
        <w:spacing w:line="440" w:lineRule="exact"/>
        <w:ind w:left="2" w:firstLineChars="199" w:firstLine="418"/>
        <w:rPr>
          <w:rFonts w:hAnsi="宋体"/>
        </w:rPr>
      </w:pPr>
      <w:r w:rsidRPr="001F465A">
        <w:rPr>
          <w:rFonts w:hAnsi="宋体" w:hint="eastAsia"/>
        </w:rPr>
        <w:t>（3）将中标项目转让给他人，或者在投标文件中未说明，且未经采购人或采购代理机构同意，将中标项目分包给他人的。</w:t>
      </w:r>
    </w:p>
    <w:p w:rsidR="004225B4" w:rsidRPr="001F465A" w:rsidRDefault="007C6CC8">
      <w:pPr>
        <w:pStyle w:val="a6"/>
        <w:spacing w:line="440" w:lineRule="exact"/>
        <w:ind w:firstLine="360"/>
        <w:rPr>
          <w:rFonts w:hAnsi="宋体"/>
        </w:rPr>
      </w:pPr>
      <w:r w:rsidRPr="001F465A">
        <w:rPr>
          <w:rFonts w:hAnsi="宋体" w:hint="eastAsia"/>
        </w:rPr>
        <w:t>（4）国家法律法规规定的其他情形。</w:t>
      </w:r>
    </w:p>
    <w:p w:rsidR="004225B4" w:rsidRPr="001F465A" w:rsidRDefault="007C6CC8">
      <w:pPr>
        <w:pStyle w:val="a6"/>
        <w:spacing w:line="440" w:lineRule="exact"/>
        <w:ind w:firstLine="360"/>
        <w:rPr>
          <w:rFonts w:hAnsi="宋体"/>
        </w:rPr>
      </w:pPr>
      <w:r w:rsidRPr="001F465A">
        <w:rPr>
          <w:rFonts w:hAnsi="宋体" w:hint="eastAsia"/>
        </w:rPr>
        <w:t>如采购人无正当理由拒签合同的，采购人给中标供应</w:t>
      </w:r>
      <w:proofErr w:type="gramStart"/>
      <w:r w:rsidRPr="001F465A">
        <w:rPr>
          <w:rFonts w:hAnsi="宋体" w:hint="eastAsia"/>
        </w:rPr>
        <w:t>商造成</w:t>
      </w:r>
      <w:proofErr w:type="gramEnd"/>
      <w:r w:rsidRPr="001F465A">
        <w:rPr>
          <w:rFonts w:hAnsi="宋体" w:hint="eastAsia"/>
        </w:rPr>
        <w:t>损失的，中标供应商可追究采购人承担相应的法律责任。</w:t>
      </w:r>
    </w:p>
    <w:p w:rsidR="004225B4" w:rsidRPr="001F465A" w:rsidRDefault="007C6CC8">
      <w:pPr>
        <w:pStyle w:val="a6"/>
        <w:spacing w:line="440" w:lineRule="exact"/>
        <w:ind w:firstLine="360"/>
        <w:rPr>
          <w:rFonts w:hAnsi="宋体"/>
        </w:rPr>
      </w:pPr>
      <w:r w:rsidRPr="001F465A">
        <w:rPr>
          <w:rFonts w:hAnsi="宋体" w:hint="eastAsia"/>
        </w:rPr>
        <w:t xml:space="preserve">25.5  </w:t>
      </w:r>
      <w:r w:rsidRPr="001F465A">
        <w:rPr>
          <w:rFonts w:hAnsi="宋体" w:hint="eastAsia"/>
          <w:szCs w:val="28"/>
        </w:rPr>
        <w:t>采购人在签订合同之前有权要求中标供应商提供本项目招标文件要求的资料原件进行核查，中标供应商不得拒绝。如中标供应</w:t>
      </w:r>
      <w:proofErr w:type="gramStart"/>
      <w:r w:rsidRPr="001F465A">
        <w:rPr>
          <w:rFonts w:hAnsi="宋体" w:hint="eastAsia"/>
          <w:szCs w:val="28"/>
        </w:rPr>
        <w:t>商拒绝</w:t>
      </w:r>
      <w:proofErr w:type="gramEnd"/>
      <w:r w:rsidRPr="001F465A">
        <w:rPr>
          <w:rFonts w:hAnsi="宋体" w:hint="eastAsia"/>
          <w:szCs w:val="28"/>
        </w:rPr>
        <w:t>提供，则自行承担由此产生的后果。</w:t>
      </w:r>
    </w:p>
    <w:p w:rsidR="004225B4" w:rsidRPr="001F465A" w:rsidRDefault="007C6CC8">
      <w:pPr>
        <w:pStyle w:val="a6"/>
        <w:spacing w:line="440" w:lineRule="exact"/>
        <w:ind w:firstLine="360"/>
        <w:rPr>
          <w:rFonts w:hAnsi="宋体"/>
        </w:rPr>
      </w:pPr>
      <w:r w:rsidRPr="001F465A">
        <w:rPr>
          <w:rFonts w:hAnsi="宋体" w:hint="eastAsia"/>
        </w:rPr>
        <w:t>25.6  中标供应商因不可抗力或者自身原因不能履行政府采购合同的，如仍在投标有效期内，采购人可以与排位在中标供应商之后第一位的中标候选供应商签订政府采购合同，以此类推。</w:t>
      </w:r>
    </w:p>
    <w:p w:rsidR="004225B4" w:rsidRPr="001F465A" w:rsidRDefault="007C6CC8">
      <w:pPr>
        <w:pStyle w:val="a6"/>
        <w:spacing w:line="440" w:lineRule="exact"/>
        <w:ind w:firstLine="420"/>
        <w:rPr>
          <w:rFonts w:cs="宋体"/>
          <w:kern w:val="0"/>
          <w:szCs w:val="28"/>
        </w:rPr>
      </w:pPr>
      <w:r w:rsidRPr="001F465A">
        <w:rPr>
          <w:rFonts w:cs="宋体" w:hint="eastAsia"/>
          <w:kern w:val="0"/>
          <w:szCs w:val="28"/>
        </w:rPr>
        <w:t>25.7　采购人或中标供应商不得单方面向合同另一方提出任何招标文件没有约定的条件或不合理的要求，作为签订合同的条件，也不得协商另行订立背离招标文件和合同实质性内容的协议。</w:t>
      </w:r>
    </w:p>
    <w:p w:rsidR="004225B4" w:rsidRPr="001F465A" w:rsidRDefault="007C6CC8">
      <w:pPr>
        <w:pStyle w:val="a6"/>
        <w:spacing w:line="440" w:lineRule="exact"/>
        <w:ind w:firstLine="420"/>
        <w:rPr>
          <w:rFonts w:cs="宋体"/>
          <w:kern w:val="0"/>
          <w:szCs w:val="28"/>
        </w:rPr>
      </w:pPr>
      <w:r w:rsidRPr="001F465A">
        <w:rPr>
          <w:rFonts w:cs="宋体" w:hint="eastAsia"/>
          <w:kern w:val="0"/>
          <w:szCs w:val="28"/>
        </w:rPr>
        <w:t>25.8　采购人需追加与合同标的相同的货物或者服务的，在不改变原合同条款且已报财政部门批准落实资金的前提下，可从原中标供应商处添购， 所签订的补充添置合同的采购资金总额不超过原采购合同</w:t>
      </w:r>
      <w:r w:rsidRPr="001F465A">
        <w:rPr>
          <w:rFonts w:cs="宋体" w:hint="eastAsia"/>
          <w:kern w:val="0"/>
          <w:szCs w:val="28"/>
        </w:rPr>
        <w:lastRenderedPageBreak/>
        <w:t>金额的10%。</w:t>
      </w:r>
    </w:p>
    <w:p w:rsidR="004225B4" w:rsidRPr="001F465A" w:rsidRDefault="007C6CC8">
      <w:pPr>
        <w:pStyle w:val="a6"/>
        <w:spacing w:line="440" w:lineRule="exact"/>
        <w:ind w:firstLine="420"/>
        <w:rPr>
          <w:rFonts w:cs="宋体"/>
          <w:kern w:val="0"/>
          <w:szCs w:val="28"/>
        </w:rPr>
      </w:pPr>
      <w:r w:rsidRPr="001F465A">
        <w:rPr>
          <w:rFonts w:cs="宋体" w:hint="eastAsia"/>
          <w:kern w:val="0"/>
          <w:szCs w:val="28"/>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4225B4" w:rsidRPr="001F465A" w:rsidRDefault="007C6CC8">
      <w:pPr>
        <w:pStyle w:val="a6"/>
        <w:spacing w:line="440" w:lineRule="exact"/>
        <w:ind w:firstLine="420"/>
        <w:rPr>
          <w:rFonts w:cs="宋体"/>
          <w:kern w:val="0"/>
          <w:sz w:val="28"/>
          <w:szCs w:val="28"/>
        </w:rPr>
      </w:pPr>
      <w:r w:rsidRPr="001F465A">
        <w:rPr>
          <w:rFonts w:cs="宋体" w:hint="eastAsia"/>
          <w:kern w:val="0"/>
          <w:szCs w:val="28"/>
        </w:rPr>
        <w:t>25.10　采购人或中标供应商在合同履行过程中存在违反政府采购合同行为的，权益受损当事人应当将有关违约的情况以及拟采取的措施，及时书面报告采购代理机构。</w:t>
      </w:r>
    </w:p>
    <w:p w:rsidR="004225B4" w:rsidRPr="001F465A" w:rsidRDefault="004225B4">
      <w:pPr>
        <w:pStyle w:val="a6"/>
        <w:spacing w:line="440" w:lineRule="exact"/>
        <w:ind w:firstLine="360"/>
        <w:rPr>
          <w:rFonts w:cs="宋体"/>
          <w:kern w:val="0"/>
          <w:sz w:val="28"/>
          <w:szCs w:val="28"/>
        </w:rPr>
      </w:pPr>
    </w:p>
    <w:p w:rsidR="004225B4" w:rsidRPr="001F465A" w:rsidRDefault="007C6CC8">
      <w:pPr>
        <w:pStyle w:val="a6"/>
        <w:spacing w:line="440" w:lineRule="exact"/>
        <w:rPr>
          <w:rFonts w:hAnsi="宋体"/>
          <w:bCs/>
          <w:sz w:val="24"/>
        </w:rPr>
      </w:pPr>
      <w:r w:rsidRPr="001F465A">
        <w:rPr>
          <w:rFonts w:hAnsi="宋体" w:hint="eastAsia"/>
          <w:bCs/>
          <w:sz w:val="24"/>
        </w:rPr>
        <w:t>26.  履约保证金及质量保证金</w:t>
      </w:r>
    </w:p>
    <w:p w:rsidR="004225B4" w:rsidRPr="001F465A" w:rsidRDefault="007C6CC8">
      <w:pPr>
        <w:pStyle w:val="a6"/>
        <w:spacing w:line="440" w:lineRule="exact"/>
        <w:ind w:firstLine="360"/>
        <w:rPr>
          <w:rFonts w:hAnsi="宋体"/>
          <w:szCs w:val="28"/>
        </w:rPr>
      </w:pPr>
      <w:r w:rsidRPr="001F465A">
        <w:rPr>
          <w:rFonts w:hAnsi="宋体" w:hint="eastAsia"/>
          <w:szCs w:val="28"/>
        </w:rPr>
        <w:t>26.1  如投标人须知前附表中要求递交投标保证金的，中标供应商应</w:t>
      </w:r>
      <w:r w:rsidRPr="001F465A">
        <w:rPr>
          <w:rFonts w:hint="eastAsia"/>
          <w:szCs w:val="21"/>
        </w:rPr>
        <w:t>在签订政府采购合同前</w:t>
      </w:r>
      <w:r w:rsidRPr="001F465A">
        <w:rPr>
          <w:rFonts w:hAnsi="宋体" w:hint="eastAsia"/>
          <w:szCs w:val="28"/>
        </w:rPr>
        <w:t>按投标人须知前附表规定的履约保证金的金额、方式和账户交纳履约保证金。属联合体投标的，其履约保证金由联合体牵头方递交。</w:t>
      </w:r>
    </w:p>
    <w:p w:rsidR="004225B4" w:rsidRPr="001F465A" w:rsidRDefault="007C6CC8">
      <w:pPr>
        <w:pStyle w:val="a6"/>
        <w:spacing w:line="440" w:lineRule="exact"/>
        <w:ind w:firstLine="360"/>
        <w:rPr>
          <w:rFonts w:hAnsi="宋体"/>
          <w:szCs w:val="28"/>
        </w:rPr>
      </w:pPr>
      <w:r w:rsidRPr="001F465A">
        <w:rPr>
          <w:rFonts w:hAnsi="宋体" w:hint="eastAsia"/>
          <w:szCs w:val="28"/>
        </w:rPr>
        <w:t>26.2  履约保证金自中标供应商按合同约定交货验收合格之日起转为质量保证金。在质保期内中标供应商提供的货物质量和服务符合合同约定，经验收合格，质保期满后中标供应商向采购单位提出退付申请，采购单位在核对相关材料后5个工作日内以转账或电汇方式无息退还。</w:t>
      </w:r>
    </w:p>
    <w:p w:rsidR="004225B4" w:rsidRPr="001F465A" w:rsidRDefault="007C6CC8">
      <w:pPr>
        <w:pStyle w:val="a6"/>
        <w:spacing w:line="440" w:lineRule="exact"/>
        <w:ind w:firstLine="360"/>
        <w:rPr>
          <w:rFonts w:hAnsi="宋体"/>
        </w:rPr>
      </w:pPr>
      <w:r w:rsidRPr="001F465A">
        <w:rPr>
          <w:rFonts w:hAnsi="宋体" w:hint="eastAsia"/>
        </w:rPr>
        <w:t xml:space="preserve">26.3 </w:t>
      </w:r>
      <w:r w:rsidRPr="001F465A">
        <w:rPr>
          <w:rFonts w:hAnsi="宋体" w:hint="eastAsia"/>
          <w:b/>
        </w:rPr>
        <w:t>履约保证金必须从投标人注册登记的企业账户汇到指定的履约保证金专用账户</w:t>
      </w:r>
      <w:r w:rsidRPr="001F465A">
        <w:rPr>
          <w:rFonts w:hAnsi="宋体" w:hint="eastAsia"/>
        </w:rPr>
        <w:t>。</w:t>
      </w:r>
    </w:p>
    <w:p w:rsidR="004225B4" w:rsidRPr="001F465A" w:rsidRDefault="004225B4">
      <w:pPr>
        <w:pStyle w:val="a6"/>
        <w:spacing w:line="440" w:lineRule="exact"/>
        <w:ind w:firstLine="360"/>
        <w:rPr>
          <w:rFonts w:hAnsi="宋体"/>
        </w:rPr>
      </w:pPr>
    </w:p>
    <w:p w:rsidR="004225B4" w:rsidRPr="001F465A" w:rsidRDefault="007C6CC8">
      <w:pPr>
        <w:pStyle w:val="a6"/>
        <w:jc w:val="center"/>
        <w:outlineLvl w:val="1"/>
        <w:rPr>
          <w:rFonts w:ascii="Times New Roman" w:hAnsi="Times New Roman"/>
          <w:b/>
          <w:sz w:val="30"/>
          <w:szCs w:val="30"/>
        </w:rPr>
      </w:pPr>
      <w:bookmarkStart w:id="48" w:name="_Toc532543866"/>
      <w:proofErr w:type="gramStart"/>
      <w:r w:rsidRPr="001F465A">
        <w:rPr>
          <w:rFonts w:ascii="Times New Roman" w:hAnsi="Times New Roman" w:hint="eastAsia"/>
          <w:b/>
          <w:sz w:val="30"/>
          <w:szCs w:val="30"/>
        </w:rPr>
        <w:t>七其他</w:t>
      </w:r>
      <w:proofErr w:type="gramEnd"/>
      <w:r w:rsidRPr="001F465A">
        <w:rPr>
          <w:rFonts w:ascii="Times New Roman" w:hAnsi="Times New Roman" w:hint="eastAsia"/>
          <w:b/>
          <w:sz w:val="30"/>
          <w:szCs w:val="30"/>
        </w:rPr>
        <w:t>事项</w:t>
      </w:r>
      <w:bookmarkEnd w:id="48"/>
    </w:p>
    <w:p w:rsidR="004225B4" w:rsidRPr="001F465A" w:rsidRDefault="007C6CC8">
      <w:pPr>
        <w:pStyle w:val="a6"/>
        <w:spacing w:line="440" w:lineRule="exact"/>
        <w:rPr>
          <w:rFonts w:hAnsi="宋体"/>
          <w:bCs/>
          <w:sz w:val="24"/>
        </w:rPr>
      </w:pPr>
      <w:r w:rsidRPr="001F465A">
        <w:rPr>
          <w:rFonts w:hAnsi="宋体" w:hint="eastAsia"/>
          <w:bCs/>
          <w:sz w:val="24"/>
        </w:rPr>
        <w:t>27.  解释权</w:t>
      </w:r>
    </w:p>
    <w:p w:rsidR="004225B4" w:rsidRPr="001F465A" w:rsidRDefault="007C6CC8">
      <w:pPr>
        <w:pStyle w:val="a6"/>
        <w:spacing w:line="440" w:lineRule="exact"/>
        <w:ind w:firstLine="360"/>
        <w:jc w:val="left"/>
        <w:rPr>
          <w:rFonts w:hAnsi="宋体"/>
        </w:rPr>
      </w:pPr>
      <w:r w:rsidRPr="001F465A">
        <w:rPr>
          <w:rFonts w:hAnsi="宋体" w:hint="eastAsia"/>
        </w:rPr>
        <w:t>27.1  本招标文件根据《中华人民共和国政府采购法》、《政府采购货物和服务招标投标管理办法》及相关法律法规编制，解释权属采购代理机构。</w:t>
      </w:r>
    </w:p>
    <w:p w:rsidR="004225B4" w:rsidRPr="001F465A" w:rsidRDefault="007C6CC8">
      <w:pPr>
        <w:pStyle w:val="a6"/>
        <w:spacing w:line="440" w:lineRule="exact"/>
        <w:jc w:val="left"/>
        <w:rPr>
          <w:rFonts w:hAnsi="宋体"/>
          <w:sz w:val="24"/>
        </w:rPr>
      </w:pPr>
      <w:r w:rsidRPr="001F465A">
        <w:rPr>
          <w:rFonts w:hAnsi="宋体" w:hint="eastAsia"/>
          <w:sz w:val="24"/>
        </w:rPr>
        <w:t>28.  需要补充的其他内容</w:t>
      </w:r>
    </w:p>
    <w:p w:rsidR="004225B4" w:rsidRPr="001F465A" w:rsidRDefault="007C6CC8">
      <w:pPr>
        <w:pStyle w:val="a6"/>
        <w:spacing w:line="440" w:lineRule="exact"/>
        <w:ind w:firstLine="360"/>
        <w:jc w:val="left"/>
        <w:rPr>
          <w:rFonts w:hAnsi="宋体"/>
        </w:rPr>
      </w:pPr>
      <w:r w:rsidRPr="001F465A">
        <w:rPr>
          <w:rFonts w:hAnsi="宋体" w:hint="eastAsia"/>
        </w:rPr>
        <w:t>28.1  需要补充的其他内容：见投标人须知前附表。</w:t>
      </w:r>
    </w:p>
    <w:p w:rsidR="004225B4" w:rsidRPr="001F465A" w:rsidRDefault="007C6CC8">
      <w:pPr>
        <w:pStyle w:val="a6"/>
        <w:jc w:val="center"/>
        <w:outlineLvl w:val="0"/>
        <w:rPr>
          <w:rFonts w:hAnsi="宋体"/>
        </w:rPr>
      </w:pPr>
      <w:r w:rsidRPr="001F465A">
        <w:rPr>
          <w:rFonts w:hAnsi="宋体" w:hint="eastAsia"/>
        </w:rPr>
        <w:br w:type="page"/>
      </w:r>
      <w:bookmarkStart w:id="49" w:name="_Toc532543867"/>
      <w:r w:rsidRPr="001F465A">
        <w:rPr>
          <w:rFonts w:ascii="Times New Roman" w:hAnsi="Times New Roman" w:hint="eastAsia"/>
          <w:b/>
          <w:sz w:val="36"/>
        </w:rPr>
        <w:lastRenderedPageBreak/>
        <w:t>第五章投标文件格式</w:t>
      </w:r>
      <w:bookmarkEnd w:id="49"/>
    </w:p>
    <w:p w:rsidR="004225B4" w:rsidRPr="001F465A" w:rsidRDefault="007C6CC8">
      <w:pPr>
        <w:pStyle w:val="a6"/>
        <w:spacing w:line="500" w:lineRule="exact"/>
        <w:jc w:val="center"/>
        <w:rPr>
          <w:rFonts w:ascii="Times New Roman" w:hAnsi="Times New Roman"/>
          <w:b/>
          <w:bCs/>
          <w:sz w:val="30"/>
          <w:szCs w:val="30"/>
        </w:rPr>
      </w:pPr>
      <w:r w:rsidRPr="001F465A">
        <w:rPr>
          <w:rFonts w:ascii="Times New Roman" w:hAnsi="Times New Roman" w:hint="eastAsia"/>
          <w:b/>
          <w:bCs/>
          <w:sz w:val="30"/>
          <w:szCs w:val="30"/>
        </w:rPr>
        <w:t>投标函（格式）</w:t>
      </w:r>
    </w:p>
    <w:p w:rsidR="004225B4" w:rsidRPr="001F465A" w:rsidRDefault="004225B4">
      <w:pPr>
        <w:pStyle w:val="a6"/>
        <w:spacing w:line="500" w:lineRule="exact"/>
        <w:rPr>
          <w:rFonts w:ascii="Times New Roman" w:hAnsi="Times New Roman"/>
          <w:sz w:val="32"/>
        </w:rPr>
      </w:pPr>
    </w:p>
    <w:p w:rsidR="004225B4" w:rsidRPr="001F465A" w:rsidRDefault="007C6CC8">
      <w:pPr>
        <w:pStyle w:val="a6"/>
        <w:spacing w:line="440" w:lineRule="exact"/>
        <w:ind w:firstLine="435"/>
        <w:rPr>
          <w:rFonts w:ascii="Times New Roman" w:hAnsi="Times New Roman"/>
        </w:rPr>
      </w:pPr>
      <w:r w:rsidRPr="001F465A">
        <w:rPr>
          <w:rFonts w:ascii="Times New Roman" w:hAnsi="Times New Roman" w:hint="eastAsia"/>
        </w:rPr>
        <w:t>致：</w:t>
      </w:r>
      <w:r w:rsidRPr="001F465A">
        <w:rPr>
          <w:rFonts w:hint="eastAsia"/>
        </w:rPr>
        <w:t>（采购代理机构名称）</w:t>
      </w:r>
    </w:p>
    <w:p w:rsidR="004225B4" w:rsidRPr="001F465A" w:rsidRDefault="004225B4">
      <w:pPr>
        <w:pStyle w:val="a6"/>
        <w:spacing w:line="440" w:lineRule="exact"/>
        <w:ind w:firstLine="435"/>
        <w:rPr>
          <w:rFonts w:ascii="Times New Roman" w:hAnsi="Times New Roman"/>
        </w:rPr>
      </w:pPr>
    </w:p>
    <w:p w:rsidR="004225B4" w:rsidRPr="001F465A" w:rsidRDefault="007C6CC8">
      <w:pPr>
        <w:pStyle w:val="a6"/>
        <w:spacing w:line="440" w:lineRule="exact"/>
        <w:ind w:firstLine="482"/>
      </w:pPr>
      <w:r w:rsidRPr="001F465A">
        <w:rPr>
          <w:rFonts w:hint="eastAsia"/>
        </w:rPr>
        <w:t>我方已仔细阅读了贵方组织的</w:t>
      </w:r>
      <w:r w:rsidRPr="001F465A">
        <w:rPr>
          <w:rFonts w:hint="eastAsia"/>
          <w:u w:val="single"/>
        </w:rPr>
        <w:t xml:space="preserve">        （项目名称）       </w:t>
      </w:r>
      <w:r w:rsidRPr="001F465A">
        <w:rPr>
          <w:rFonts w:hint="eastAsia"/>
        </w:rPr>
        <w:t>项目（项目编号：</w:t>
      </w:r>
      <w:r w:rsidRPr="002E0BA0">
        <w:rPr>
          <w:rFonts w:hint="eastAsia"/>
          <w:u w:val="single"/>
        </w:rPr>
        <w:t xml:space="preserve">       </w:t>
      </w:r>
      <w:r w:rsidRPr="001F465A">
        <w:rPr>
          <w:rFonts w:hint="eastAsia"/>
        </w:rPr>
        <w:t xml:space="preserve"> ）的招标文件的全部内容，现正式递交下述文件参加贵方组织的本次政府采购活动： </w:t>
      </w:r>
    </w:p>
    <w:p w:rsidR="004225B4" w:rsidRPr="001F465A" w:rsidRDefault="007C6CC8">
      <w:pPr>
        <w:pStyle w:val="a6"/>
        <w:spacing w:line="440" w:lineRule="exact"/>
        <w:ind w:firstLine="482"/>
      </w:pPr>
      <w:r w:rsidRPr="001F465A">
        <w:rPr>
          <w:rFonts w:hint="eastAsia"/>
        </w:rPr>
        <w:t>一、报价文件正本一份，副本份（包含按投标人须知第10.1.1项要求提交的全部文件）；</w:t>
      </w:r>
    </w:p>
    <w:p w:rsidR="004225B4" w:rsidRPr="001F465A" w:rsidRDefault="007C6CC8">
      <w:pPr>
        <w:pStyle w:val="a6"/>
        <w:spacing w:line="440" w:lineRule="exact"/>
        <w:ind w:firstLine="482"/>
      </w:pPr>
      <w:r w:rsidRPr="001F465A">
        <w:rPr>
          <w:rFonts w:hint="eastAsia"/>
        </w:rPr>
        <w:t>二、资格文件正本一份，副本份（包含按投标人须知第10.1.2项要求提交的全部文件）；</w:t>
      </w:r>
    </w:p>
    <w:p w:rsidR="004225B4" w:rsidRPr="001F465A" w:rsidRDefault="007C6CC8">
      <w:pPr>
        <w:pStyle w:val="a6"/>
        <w:spacing w:line="440" w:lineRule="exact"/>
        <w:ind w:firstLine="482"/>
      </w:pPr>
      <w:r w:rsidRPr="001F465A">
        <w:rPr>
          <w:rFonts w:hint="eastAsia"/>
        </w:rPr>
        <w:t>三、</w:t>
      </w:r>
      <w:r w:rsidRPr="001F465A">
        <w:rPr>
          <w:rFonts w:hAnsi="宋体" w:hint="eastAsia"/>
        </w:rPr>
        <w:t>技术</w:t>
      </w:r>
      <w:r w:rsidRPr="001F465A">
        <w:rPr>
          <w:rFonts w:hint="eastAsia"/>
        </w:rPr>
        <w:t>文件正本一份，副本份（包含按投标人须知第10.1.3项要求提交的全部文件）；</w:t>
      </w:r>
    </w:p>
    <w:p w:rsidR="004225B4" w:rsidRPr="001F465A" w:rsidRDefault="007C6CC8">
      <w:pPr>
        <w:pStyle w:val="a6"/>
        <w:spacing w:line="440" w:lineRule="exact"/>
        <w:ind w:firstLine="482"/>
        <w:rPr>
          <w:rFonts w:ascii="Times New Roman" w:hAnsi="Times New Roman"/>
        </w:rPr>
      </w:pPr>
      <w:r w:rsidRPr="001F465A">
        <w:rPr>
          <w:rFonts w:hAnsi="宋体" w:hint="eastAsia"/>
        </w:rPr>
        <w:t>四、</w:t>
      </w:r>
      <w:r w:rsidRPr="001F465A">
        <w:rPr>
          <w:rFonts w:hint="eastAsia"/>
        </w:rPr>
        <w:t>商务</w:t>
      </w:r>
      <w:r w:rsidRPr="001F465A">
        <w:rPr>
          <w:rFonts w:hAnsi="宋体" w:hint="eastAsia"/>
        </w:rPr>
        <w:t>文件正本一份，副本份（包含按投标人须知第10.1.4项要求</w:t>
      </w:r>
      <w:r w:rsidRPr="001F465A">
        <w:rPr>
          <w:rFonts w:hint="eastAsia"/>
        </w:rPr>
        <w:t>提交的全部文件）。</w:t>
      </w:r>
    </w:p>
    <w:p w:rsidR="004225B4" w:rsidRPr="001F465A" w:rsidRDefault="007C6CC8">
      <w:pPr>
        <w:pStyle w:val="a6"/>
        <w:spacing w:line="440" w:lineRule="exact"/>
        <w:ind w:firstLine="482"/>
        <w:rPr>
          <w:rFonts w:ascii="Times New Roman" w:hAnsi="Times New Roman"/>
        </w:rPr>
      </w:pPr>
      <w:r w:rsidRPr="001F465A">
        <w:rPr>
          <w:rFonts w:hint="eastAsia"/>
        </w:rPr>
        <w:t>据此函，</w:t>
      </w:r>
      <w:proofErr w:type="gramStart"/>
      <w:r w:rsidRPr="001F465A">
        <w:rPr>
          <w:rFonts w:hint="eastAsia"/>
        </w:rPr>
        <w:t>签字人兹宣布</w:t>
      </w:r>
      <w:proofErr w:type="gramEnd"/>
      <w:r w:rsidRPr="001F465A">
        <w:rPr>
          <w:rFonts w:hint="eastAsia"/>
        </w:rPr>
        <w:t>：</w:t>
      </w:r>
    </w:p>
    <w:p w:rsidR="004225B4" w:rsidRPr="001F465A" w:rsidRDefault="007C6CC8">
      <w:pPr>
        <w:pStyle w:val="a6"/>
        <w:spacing w:line="440" w:lineRule="exact"/>
        <w:ind w:firstLine="482"/>
        <w:rPr>
          <w:rFonts w:ascii="Times New Roman" w:hAnsi="Times New Roman"/>
        </w:rPr>
      </w:pPr>
      <w:r w:rsidRPr="001F465A">
        <w:rPr>
          <w:rFonts w:hint="eastAsia"/>
        </w:rPr>
        <w:t>1、我方愿意以（大写）人民币</w:t>
      </w:r>
      <w:r w:rsidR="002E0BA0" w:rsidRPr="002E0BA0">
        <w:rPr>
          <w:rFonts w:hint="eastAsia"/>
          <w:u w:val="single"/>
        </w:rPr>
        <w:t xml:space="preserve">  </w:t>
      </w:r>
      <w:r w:rsidRPr="002E0BA0">
        <w:rPr>
          <w:rFonts w:hint="eastAsia"/>
          <w:u w:val="single"/>
        </w:rPr>
        <w:t>（￥</w:t>
      </w:r>
      <w:r w:rsidR="002E0BA0" w:rsidRPr="002E0BA0">
        <w:rPr>
          <w:rFonts w:hint="eastAsia"/>
          <w:u w:val="single"/>
        </w:rPr>
        <w:t xml:space="preserve">     </w:t>
      </w:r>
      <w:r w:rsidRPr="002E0BA0">
        <w:rPr>
          <w:rFonts w:hint="eastAsia"/>
          <w:u w:val="single"/>
        </w:rPr>
        <w:t>元)</w:t>
      </w:r>
      <w:r w:rsidRPr="001F465A">
        <w:rPr>
          <w:rFonts w:hint="eastAsia"/>
        </w:rPr>
        <w:t>的投标总报价，交货期（无分标时填写）：</w:t>
      </w:r>
      <w:r w:rsidR="002E0BA0" w:rsidRPr="002E0BA0">
        <w:rPr>
          <w:rFonts w:hint="eastAsia"/>
          <w:u w:val="single"/>
        </w:rPr>
        <w:t xml:space="preserve">  </w:t>
      </w:r>
      <w:r w:rsidR="002E0BA0">
        <w:rPr>
          <w:rFonts w:hint="eastAsia"/>
        </w:rPr>
        <w:t xml:space="preserve"> </w:t>
      </w:r>
      <w:r w:rsidRPr="001F465A">
        <w:rPr>
          <w:rFonts w:hint="eastAsia"/>
        </w:rPr>
        <w:t>，提供本项目招标文件第二章“货物需求一览表”中的采购内容。</w:t>
      </w:r>
    </w:p>
    <w:p w:rsidR="004225B4" w:rsidRPr="001F465A" w:rsidRDefault="007C6CC8">
      <w:pPr>
        <w:pStyle w:val="a6"/>
        <w:spacing w:line="440" w:lineRule="exact"/>
        <w:ind w:firstLine="482"/>
        <w:rPr>
          <w:rFonts w:ascii="Times New Roman" w:hAnsi="Times New Roman"/>
        </w:rPr>
      </w:pPr>
      <w:r w:rsidRPr="001F465A">
        <w:rPr>
          <w:rFonts w:hint="eastAsia"/>
        </w:rPr>
        <w:t>其中（有分标时填写）：</w:t>
      </w:r>
    </w:p>
    <w:p w:rsidR="004225B4" w:rsidRPr="001F465A" w:rsidRDefault="007C6CC8">
      <w:pPr>
        <w:pStyle w:val="a6"/>
        <w:spacing w:line="440" w:lineRule="exact"/>
        <w:ind w:firstLine="482"/>
        <w:rPr>
          <w:rFonts w:ascii="Times New Roman" w:hAnsi="Times New Roman"/>
        </w:rPr>
      </w:pPr>
      <w:r w:rsidRPr="001F465A">
        <w:rPr>
          <w:rFonts w:hint="eastAsia"/>
        </w:rPr>
        <w:t>分标报价为</w:t>
      </w:r>
      <w:r w:rsidRPr="002E0BA0">
        <w:rPr>
          <w:rFonts w:hint="eastAsia"/>
          <w:u w:val="single"/>
        </w:rPr>
        <w:t>（大写）人民币</w:t>
      </w:r>
      <w:r w:rsidR="002E0BA0" w:rsidRPr="002E0BA0">
        <w:rPr>
          <w:rFonts w:hint="eastAsia"/>
          <w:u w:val="single"/>
        </w:rPr>
        <w:t xml:space="preserve">    </w:t>
      </w:r>
      <w:r w:rsidRPr="002E0BA0">
        <w:rPr>
          <w:rFonts w:hint="eastAsia"/>
          <w:u w:val="single"/>
        </w:rPr>
        <w:t xml:space="preserve"> (￥</w:t>
      </w:r>
      <w:r w:rsidR="002E0BA0" w:rsidRPr="002E0BA0">
        <w:rPr>
          <w:rFonts w:hint="eastAsia"/>
          <w:u w:val="single"/>
        </w:rPr>
        <w:t xml:space="preserve">    </w:t>
      </w:r>
      <w:r w:rsidRPr="002E0BA0">
        <w:rPr>
          <w:rFonts w:hint="eastAsia"/>
          <w:u w:val="single"/>
        </w:rPr>
        <w:t>元)</w:t>
      </w:r>
      <w:r w:rsidRPr="001F465A">
        <w:rPr>
          <w:rFonts w:hint="eastAsia"/>
        </w:rPr>
        <w:t>，交货期：</w:t>
      </w:r>
      <w:r w:rsidR="002E0BA0" w:rsidRPr="002E0BA0">
        <w:rPr>
          <w:rFonts w:hint="eastAsia"/>
          <w:u w:val="single"/>
        </w:rPr>
        <w:t xml:space="preserve">    </w:t>
      </w:r>
      <w:r w:rsidR="002E0BA0">
        <w:rPr>
          <w:rFonts w:hint="eastAsia"/>
        </w:rPr>
        <w:t xml:space="preserve"> </w:t>
      </w:r>
      <w:r w:rsidRPr="001F465A">
        <w:rPr>
          <w:rFonts w:hint="eastAsia"/>
        </w:rPr>
        <w:t>；</w:t>
      </w:r>
    </w:p>
    <w:p w:rsidR="004225B4" w:rsidRPr="001F465A" w:rsidRDefault="002E0BA0">
      <w:pPr>
        <w:pStyle w:val="a6"/>
        <w:spacing w:line="440" w:lineRule="exact"/>
        <w:ind w:firstLine="482"/>
        <w:rPr>
          <w:rFonts w:ascii="Times New Roman" w:hAnsi="Times New Roman"/>
        </w:rPr>
      </w:pPr>
      <w:r w:rsidRPr="001F465A">
        <w:rPr>
          <w:rFonts w:hint="eastAsia"/>
        </w:rPr>
        <w:t>分标报价为</w:t>
      </w:r>
      <w:r w:rsidRPr="002E0BA0">
        <w:rPr>
          <w:rFonts w:hint="eastAsia"/>
          <w:u w:val="single"/>
        </w:rPr>
        <w:t>（大写）人民币     (￥    元)</w:t>
      </w:r>
      <w:r w:rsidRPr="001F465A">
        <w:rPr>
          <w:rFonts w:hint="eastAsia"/>
        </w:rPr>
        <w:t>，交货期：</w:t>
      </w:r>
      <w:r w:rsidRPr="002E0BA0">
        <w:rPr>
          <w:rFonts w:hint="eastAsia"/>
          <w:u w:val="single"/>
        </w:rPr>
        <w:t xml:space="preserve">    </w:t>
      </w:r>
      <w:r>
        <w:rPr>
          <w:rFonts w:hint="eastAsia"/>
        </w:rPr>
        <w:t xml:space="preserve"> </w:t>
      </w:r>
      <w:r w:rsidRPr="001F465A">
        <w:rPr>
          <w:rFonts w:hint="eastAsia"/>
        </w:rPr>
        <w:t>；</w:t>
      </w:r>
    </w:p>
    <w:p w:rsidR="004225B4" w:rsidRPr="001F465A" w:rsidRDefault="007C6CC8">
      <w:pPr>
        <w:pStyle w:val="a6"/>
        <w:spacing w:line="440" w:lineRule="exact"/>
        <w:ind w:firstLine="482"/>
        <w:rPr>
          <w:rFonts w:ascii="Times New Roman" w:hAnsi="Times New Roman"/>
        </w:rPr>
      </w:pPr>
      <w:r w:rsidRPr="001F465A">
        <w:rPr>
          <w:rFonts w:hint="eastAsia"/>
        </w:rPr>
        <w:t>......</w:t>
      </w:r>
    </w:p>
    <w:p w:rsidR="004225B4" w:rsidRPr="001F465A" w:rsidRDefault="007C6CC8">
      <w:pPr>
        <w:pStyle w:val="a6"/>
        <w:spacing w:line="440" w:lineRule="exact"/>
        <w:ind w:firstLine="482"/>
      </w:pPr>
      <w:r w:rsidRPr="001F465A">
        <w:rPr>
          <w:rFonts w:hint="eastAsia"/>
        </w:rPr>
        <w:t>2、我方同意自本项目招标文件“投标人须知”第14.2项规定的投标截止时间（开标时间）起遵循</w:t>
      </w:r>
      <w:r w:rsidRPr="001F465A">
        <w:rPr>
          <w:rFonts w:hAnsi="宋体" w:hint="eastAsia"/>
        </w:rPr>
        <w:t>本投标函</w:t>
      </w:r>
      <w:r w:rsidRPr="001F465A">
        <w:rPr>
          <w:rFonts w:hint="eastAsia"/>
        </w:rPr>
        <w:t>，并承诺在“投标人须知”第12.1项规定的投标有效期内不修改、撤销投标文件。</w:t>
      </w:r>
    </w:p>
    <w:p w:rsidR="004225B4" w:rsidRPr="001F465A" w:rsidRDefault="007C6CC8">
      <w:pPr>
        <w:pStyle w:val="a6"/>
        <w:spacing w:line="440" w:lineRule="exact"/>
        <w:ind w:firstLine="482"/>
      </w:pPr>
      <w:r w:rsidRPr="001F465A">
        <w:rPr>
          <w:rFonts w:hint="eastAsia"/>
        </w:rPr>
        <w:t>3、我方在此声明，所递交的投标文件及有关资料内容完整、真实和准确。</w:t>
      </w:r>
    </w:p>
    <w:p w:rsidR="004225B4" w:rsidRPr="001F465A" w:rsidRDefault="007C6CC8">
      <w:pPr>
        <w:pStyle w:val="a6"/>
        <w:spacing w:line="440" w:lineRule="exact"/>
        <w:ind w:firstLine="482"/>
      </w:pPr>
      <w:r w:rsidRPr="001F465A">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4225B4" w:rsidRPr="001F465A" w:rsidRDefault="007C6CC8">
      <w:pPr>
        <w:pStyle w:val="a6"/>
        <w:numPr>
          <w:ilvl w:val="0"/>
          <w:numId w:val="1"/>
        </w:numPr>
        <w:spacing w:line="440" w:lineRule="exact"/>
      </w:pPr>
      <w:r w:rsidRPr="001F465A">
        <w:rPr>
          <w:rFonts w:hint="eastAsia"/>
        </w:rPr>
        <w:t>具有独立承担民事责任的能力；</w:t>
      </w:r>
    </w:p>
    <w:p w:rsidR="004225B4" w:rsidRPr="001F465A" w:rsidRDefault="007C6CC8">
      <w:pPr>
        <w:pStyle w:val="a6"/>
        <w:numPr>
          <w:ilvl w:val="0"/>
          <w:numId w:val="1"/>
        </w:numPr>
        <w:spacing w:line="440" w:lineRule="exact"/>
      </w:pPr>
      <w:r w:rsidRPr="001F465A">
        <w:rPr>
          <w:rFonts w:hint="eastAsia"/>
        </w:rPr>
        <w:t>具有良好的商业信誉和健全的财务会计制度；</w:t>
      </w:r>
    </w:p>
    <w:p w:rsidR="004225B4" w:rsidRPr="001F465A" w:rsidRDefault="007C6CC8">
      <w:pPr>
        <w:pStyle w:val="a6"/>
        <w:numPr>
          <w:ilvl w:val="0"/>
          <w:numId w:val="1"/>
        </w:numPr>
        <w:spacing w:line="440" w:lineRule="exact"/>
      </w:pPr>
      <w:r w:rsidRPr="001F465A">
        <w:rPr>
          <w:rFonts w:hint="eastAsia"/>
        </w:rPr>
        <w:t>具有履行合同所必需的设备和专业技术能力；</w:t>
      </w:r>
    </w:p>
    <w:p w:rsidR="004225B4" w:rsidRPr="001F465A" w:rsidRDefault="007C6CC8">
      <w:pPr>
        <w:pStyle w:val="a6"/>
        <w:numPr>
          <w:ilvl w:val="0"/>
          <w:numId w:val="1"/>
        </w:numPr>
        <w:spacing w:line="440" w:lineRule="exact"/>
      </w:pPr>
      <w:r w:rsidRPr="001F465A">
        <w:rPr>
          <w:rFonts w:hint="eastAsia"/>
        </w:rPr>
        <w:t>有依法缴纳税收和社会保障资金的良好记录；</w:t>
      </w:r>
    </w:p>
    <w:p w:rsidR="004225B4" w:rsidRPr="001F465A" w:rsidRDefault="007C6CC8">
      <w:pPr>
        <w:pStyle w:val="a6"/>
        <w:numPr>
          <w:ilvl w:val="0"/>
          <w:numId w:val="1"/>
        </w:numPr>
        <w:spacing w:line="440" w:lineRule="exact"/>
      </w:pPr>
      <w:r w:rsidRPr="001F465A">
        <w:rPr>
          <w:rFonts w:hint="eastAsia"/>
        </w:rPr>
        <w:t>参加政府采购活动前三年内，在经营活动中没有重大违法记录；</w:t>
      </w:r>
    </w:p>
    <w:p w:rsidR="004225B4" w:rsidRPr="001F465A" w:rsidRDefault="007C6CC8">
      <w:pPr>
        <w:pStyle w:val="a6"/>
        <w:numPr>
          <w:ilvl w:val="0"/>
          <w:numId w:val="1"/>
        </w:numPr>
        <w:spacing w:line="440" w:lineRule="exact"/>
      </w:pPr>
      <w:r w:rsidRPr="001F465A">
        <w:rPr>
          <w:rFonts w:hint="eastAsia"/>
        </w:rPr>
        <w:t>法律、行政法规规定的其他条件。</w:t>
      </w:r>
    </w:p>
    <w:p w:rsidR="004225B4" w:rsidRPr="001F465A" w:rsidRDefault="007C6CC8">
      <w:pPr>
        <w:pStyle w:val="a6"/>
        <w:spacing w:line="440" w:lineRule="exact"/>
        <w:ind w:firstLine="482"/>
      </w:pPr>
      <w:r w:rsidRPr="001F465A">
        <w:rPr>
          <w:rFonts w:hint="eastAsia"/>
        </w:rPr>
        <w:t>5、</w:t>
      </w:r>
      <w:r w:rsidRPr="001F465A">
        <w:rPr>
          <w:rFonts w:hint="eastAsia"/>
          <w:szCs w:val="21"/>
        </w:rPr>
        <w:t>如本项目采购内容涉及须符合国家强制规定的，我方承诺我方本次投标（包括资格条件和所投产品）均符合国家有关强制规定。</w:t>
      </w:r>
    </w:p>
    <w:p w:rsidR="004225B4" w:rsidRPr="001F465A" w:rsidRDefault="007C6CC8">
      <w:pPr>
        <w:pStyle w:val="a6"/>
        <w:spacing w:line="440" w:lineRule="exact"/>
        <w:ind w:firstLine="482"/>
      </w:pPr>
      <w:r w:rsidRPr="001F465A">
        <w:rPr>
          <w:rFonts w:hint="eastAsia"/>
        </w:rPr>
        <w:t>6、如我方中标，我方承诺在收到中标通知书后，在中标通知书规定的期限内，</w:t>
      </w:r>
      <w:r w:rsidRPr="001F465A">
        <w:rPr>
          <w:rFonts w:hAnsi="宋体" w:hint="eastAsia"/>
        </w:rPr>
        <w:t>根据招标文件、我方</w:t>
      </w:r>
      <w:r w:rsidRPr="001F465A">
        <w:rPr>
          <w:rFonts w:hAnsi="宋体" w:hint="eastAsia"/>
        </w:rPr>
        <w:lastRenderedPageBreak/>
        <w:t>的投标文件及有关澄清承诺书的要求按第五章“合同条款及格式”与采购人订立书面合同，并按照合同约定</w:t>
      </w:r>
      <w:r w:rsidRPr="001F465A">
        <w:rPr>
          <w:rFonts w:hint="eastAsia"/>
        </w:rPr>
        <w:t>承担完成合同的责任和义务。</w:t>
      </w:r>
    </w:p>
    <w:p w:rsidR="004225B4" w:rsidRPr="001F465A" w:rsidRDefault="007C6CC8">
      <w:pPr>
        <w:pStyle w:val="a6"/>
        <w:spacing w:line="440" w:lineRule="exact"/>
        <w:ind w:firstLine="482"/>
      </w:pPr>
      <w:r w:rsidRPr="001F465A">
        <w:rPr>
          <w:rFonts w:hint="eastAsia"/>
        </w:rPr>
        <w:t>7、我方已详细审核招标文件，我方知道必须放弃提出含糊不清或误解问题的权利。</w:t>
      </w:r>
    </w:p>
    <w:p w:rsidR="004225B4" w:rsidRPr="001F465A" w:rsidRDefault="004225B4">
      <w:pPr>
        <w:pStyle w:val="a6"/>
        <w:spacing w:line="440" w:lineRule="exact"/>
        <w:ind w:firstLine="482"/>
      </w:pPr>
    </w:p>
    <w:p w:rsidR="004225B4" w:rsidRPr="001F465A" w:rsidRDefault="007C6CC8">
      <w:pPr>
        <w:pStyle w:val="a6"/>
        <w:spacing w:line="440" w:lineRule="exact"/>
        <w:ind w:firstLine="482"/>
      </w:pPr>
      <w:r w:rsidRPr="001F465A">
        <w:rPr>
          <w:rFonts w:hint="eastAsia"/>
        </w:rPr>
        <w:t>8、我方同意应贵方要求提供与本投标有关的任何数据或资料。若贵方需要，我方愿意提供我方</w:t>
      </w:r>
      <w:proofErr w:type="gramStart"/>
      <w:r w:rsidRPr="001F465A">
        <w:rPr>
          <w:rFonts w:hint="eastAsia"/>
        </w:rPr>
        <w:t>作出</w:t>
      </w:r>
      <w:proofErr w:type="gramEnd"/>
      <w:r w:rsidRPr="001F465A">
        <w:rPr>
          <w:rFonts w:hint="eastAsia"/>
        </w:rPr>
        <w:t>的一切承诺的证明材料。</w:t>
      </w:r>
    </w:p>
    <w:p w:rsidR="004225B4" w:rsidRPr="001F465A" w:rsidRDefault="007C6CC8">
      <w:pPr>
        <w:pStyle w:val="a6"/>
        <w:spacing w:line="440" w:lineRule="exact"/>
        <w:ind w:firstLine="482"/>
      </w:pPr>
      <w:r w:rsidRPr="001F465A">
        <w:rPr>
          <w:rFonts w:hint="eastAsia"/>
        </w:rPr>
        <w:t>9、我方完全理解贵方不一定接受投标报价最低的投标人为中标供应商的行为。</w:t>
      </w:r>
    </w:p>
    <w:p w:rsidR="004225B4" w:rsidRPr="001F465A" w:rsidRDefault="007C6CC8">
      <w:pPr>
        <w:pStyle w:val="a6"/>
        <w:spacing w:line="440" w:lineRule="exact"/>
        <w:ind w:firstLine="482"/>
      </w:pPr>
      <w:r w:rsidRPr="001F465A">
        <w:rPr>
          <w:rFonts w:hint="eastAsia"/>
        </w:rPr>
        <w:t>10、我方将严格遵守《中华人民共和国政府采购法》第七十七条的规定，</w:t>
      </w:r>
      <w:proofErr w:type="gramStart"/>
      <w:r w:rsidRPr="001F465A">
        <w:rPr>
          <w:rFonts w:hint="eastAsia"/>
        </w:rPr>
        <w:t>即供应</w:t>
      </w:r>
      <w:proofErr w:type="gramEnd"/>
      <w:r w:rsidRPr="001F465A">
        <w:rPr>
          <w:rFonts w:hint="eastAsia"/>
        </w:rPr>
        <w:t>商有下列情形之一的，处以采购金额千分之五以上千</w:t>
      </w:r>
      <w:proofErr w:type="gramStart"/>
      <w:r w:rsidRPr="001F465A">
        <w:rPr>
          <w:rFonts w:hint="eastAsia"/>
        </w:rPr>
        <w:t>分之十</w:t>
      </w:r>
      <w:proofErr w:type="gramEnd"/>
      <w:r w:rsidRPr="001F465A">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4225B4" w:rsidRPr="001F465A" w:rsidRDefault="007C6CC8">
      <w:pPr>
        <w:pStyle w:val="a6"/>
        <w:numPr>
          <w:ilvl w:val="0"/>
          <w:numId w:val="2"/>
        </w:numPr>
        <w:spacing w:line="440" w:lineRule="exact"/>
        <w:rPr>
          <w:rFonts w:hAnsi="宋体"/>
        </w:rPr>
      </w:pPr>
      <w:r w:rsidRPr="001F465A">
        <w:rPr>
          <w:rFonts w:hAnsi="宋体" w:hint="eastAsia"/>
        </w:rPr>
        <w:t>提供虚假材料谋取中标、成交的；</w:t>
      </w:r>
    </w:p>
    <w:p w:rsidR="004225B4" w:rsidRPr="001F465A" w:rsidRDefault="007C6CC8">
      <w:pPr>
        <w:pStyle w:val="a6"/>
        <w:numPr>
          <w:ilvl w:val="0"/>
          <w:numId w:val="2"/>
        </w:numPr>
        <w:spacing w:line="440" w:lineRule="exact"/>
        <w:rPr>
          <w:rFonts w:hAnsi="宋体"/>
        </w:rPr>
      </w:pPr>
      <w:r w:rsidRPr="001F465A">
        <w:rPr>
          <w:rFonts w:hAnsi="宋体" w:hint="eastAsia"/>
        </w:rPr>
        <w:t>采取不正当手段诋毁、排挤其他供应商的；</w:t>
      </w:r>
    </w:p>
    <w:p w:rsidR="004225B4" w:rsidRPr="001F465A" w:rsidRDefault="007C6CC8">
      <w:pPr>
        <w:pStyle w:val="a6"/>
        <w:numPr>
          <w:ilvl w:val="0"/>
          <w:numId w:val="2"/>
        </w:numPr>
        <w:spacing w:line="440" w:lineRule="exact"/>
      </w:pPr>
      <w:r w:rsidRPr="001F465A">
        <w:rPr>
          <w:rFonts w:hAnsi="宋体" w:hint="eastAsia"/>
        </w:rPr>
        <w:t>与采购人、其他供应商或者采购代理机构恶意串通的；</w:t>
      </w:r>
    </w:p>
    <w:p w:rsidR="004225B4" w:rsidRPr="001F465A" w:rsidRDefault="007C6CC8">
      <w:pPr>
        <w:pStyle w:val="a6"/>
        <w:numPr>
          <w:ilvl w:val="0"/>
          <w:numId w:val="2"/>
        </w:numPr>
        <w:spacing w:line="440" w:lineRule="exact"/>
      </w:pPr>
      <w:r w:rsidRPr="001F465A">
        <w:rPr>
          <w:rFonts w:hAnsi="宋体" w:hint="eastAsia"/>
        </w:rPr>
        <w:t>向采购人、采购代理机构行贿或者提供其他不正当利益的；</w:t>
      </w:r>
    </w:p>
    <w:p w:rsidR="004225B4" w:rsidRPr="001F465A" w:rsidRDefault="007C6CC8">
      <w:pPr>
        <w:pStyle w:val="a6"/>
        <w:numPr>
          <w:ilvl w:val="0"/>
          <w:numId w:val="2"/>
        </w:numPr>
        <w:spacing w:line="440" w:lineRule="exact"/>
      </w:pPr>
      <w:r w:rsidRPr="001F465A">
        <w:rPr>
          <w:rFonts w:hAnsi="宋体" w:hint="eastAsia"/>
        </w:rPr>
        <w:t>在招标采购过程中与采购人进行协商谈判的；</w:t>
      </w:r>
    </w:p>
    <w:p w:rsidR="004225B4" w:rsidRPr="001F465A" w:rsidRDefault="007C6CC8">
      <w:pPr>
        <w:pStyle w:val="a6"/>
        <w:spacing w:line="440" w:lineRule="exact"/>
        <w:ind w:firstLineChars="200" w:firstLine="420"/>
        <w:rPr>
          <w:rFonts w:hAnsi="宋体"/>
        </w:rPr>
      </w:pPr>
      <w:r w:rsidRPr="001F465A">
        <w:rPr>
          <w:rFonts w:hAnsi="宋体" w:hint="eastAsia"/>
        </w:rPr>
        <w:t>（6）  拒绝有关部门监督检查或提供虚假情况的。</w:t>
      </w:r>
    </w:p>
    <w:p w:rsidR="004225B4" w:rsidRPr="001F465A" w:rsidRDefault="007C6CC8">
      <w:pPr>
        <w:pStyle w:val="a6"/>
        <w:spacing w:line="440" w:lineRule="exact"/>
        <w:ind w:firstLine="482"/>
      </w:pPr>
      <w:r w:rsidRPr="001F465A">
        <w:rPr>
          <w:rFonts w:hint="eastAsia"/>
        </w:rPr>
        <w:t>11、我方及由本人担任法定代表人的其他机构最近三年内被通报或者被处罚的违法行为有：</w:t>
      </w:r>
      <w:r w:rsidRPr="001F465A">
        <w:rPr>
          <w:rFonts w:hint="eastAsia"/>
          <w:u w:val="single"/>
        </w:rPr>
        <w:t>______________________________________________________________________________________</w:t>
      </w:r>
      <w:r w:rsidRPr="001F465A">
        <w:rPr>
          <w:rFonts w:hint="eastAsia"/>
        </w:rPr>
        <w:t>。</w:t>
      </w:r>
    </w:p>
    <w:p w:rsidR="004225B4" w:rsidRPr="001F465A" w:rsidRDefault="007C6CC8">
      <w:pPr>
        <w:pStyle w:val="a6"/>
        <w:spacing w:line="440" w:lineRule="exact"/>
        <w:ind w:left="420"/>
      </w:pPr>
      <w:r w:rsidRPr="001F465A">
        <w:rPr>
          <w:rFonts w:hint="eastAsia"/>
        </w:rPr>
        <w:t>12、以上事项如有虚假或隐瞒，我方愿意承担一切后果，并不再寻求任何旨在减轻或免除法律责任的辩解。</w:t>
      </w:r>
    </w:p>
    <w:p w:rsidR="004225B4" w:rsidRPr="001F465A" w:rsidRDefault="007C6CC8">
      <w:pPr>
        <w:pStyle w:val="a6"/>
        <w:spacing w:line="440" w:lineRule="exact"/>
        <w:ind w:firstLine="420"/>
        <w:rPr>
          <w:u w:val="single"/>
        </w:rPr>
      </w:pPr>
      <w:r w:rsidRPr="001F465A">
        <w:rPr>
          <w:rFonts w:hint="eastAsia"/>
        </w:rPr>
        <w:t>投标人：（盖单位公章）</w:t>
      </w:r>
    </w:p>
    <w:p w:rsidR="004225B4" w:rsidRPr="001F465A" w:rsidRDefault="007C6CC8">
      <w:pPr>
        <w:pStyle w:val="a6"/>
        <w:spacing w:line="440" w:lineRule="exact"/>
        <w:ind w:firstLine="420"/>
      </w:pPr>
      <w:r w:rsidRPr="001F465A">
        <w:rPr>
          <w:rFonts w:ascii="Times New Roman" w:hAnsi="Times New Roman" w:hint="eastAsia"/>
        </w:rPr>
        <w:t>法定代表人或其委托代理人：（签字或盖章）</w:t>
      </w:r>
    </w:p>
    <w:p w:rsidR="004225B4" w:rsidRPr="001F465A" w:rsidRDefault="007C6CC8">
      <w:pPr>
        <w:pStyle w:val="a6"/>
        <w:spacing w:line="440" w:lineRule="exact"/>
        <w:ind w:firstLine="420"/>
      </w:pPr>
      <w:r w:rsidRPr="001F465A">
        <w:rPr>
          <w:rFonts w:hint="eastAsia"/>
        </w:rPr>
        <w:t>地址：</w:t>
      </w:r>
    </w:p>
    <w:p w:rsidR="004225B4" w:rsidRPr="001F465A" w:rsidRDefault="007C6CC8">
      <w:pPr>
        <w:pStyle w:val="a6"/>
        <w:spacing w:line="440" w:lineRule="exact"/>
        <w:ind w:firstLine="420"/>
        <w:rPr>
          <w:u w:val="single"/>
        </w:rPr>
      </w:pPr>
      <w:r w:rsidRPr="001F465A">
        <w:rPr>
          <w:rFonts w:hint="eastAsia"/>
        </w:rPr>
        <w:t>电话：</w:t>
      </w:r>
      <w:r w:rsidRPr="001F465A">
        <w:rPr>
          <w:rFonts w:hint="eastAsia"/>
          <w:u w:val="single"/>
        </w:rPr>
        <w:t xml:space="preserve">                                      　　　　　　　　　</w:t>
      </w:r>
    </w:p>
    <w:p w:rsidR="004225B4" w:rsidRPr="001F465A" w:rsidRDefault="007C6CC8">
      <w:pPr>
        <w:pStyle w:val="a6"/>
        <w:spacing w:line="440" w:lineRule="exact"/>
        <w:ind w:firstLine="420"/>
      </w:pPr>
      <w:r w:rsidRPr="001F465A">
        <w:rPr>
          <w:rFonts w:hint="eastAsia"/>
        </w:rPr>
        <w:t>传真：</w:t>
      </w:r>
      <w:r w:rsidRPr="001F465A">
        <w:rPr>
          <w:rFonts w:hint="eastAsia"/>
          <w:u w:val="single"/>
        </w:rPr>
        <w:t xml:space="preserve">　　　　　　　　　　　　　　　　　　　　　　　　　　　　</w:t>
      </w:r>
    </w:p>
    <w:p w:rsidR="004225B4" w:rsidRPr="001F465A" w:rsidRDefault="007C6CC8">
      <w:pPr>
        <w:pStyle w:val="a6"/>
        <w:spacing w:line="440" w:lineRule="exact"/>
        <w:ind w:firstLine="420"/>
        <w:rPr>
          <w:u w:val="single"/>
        </w:rPr>
      </w:pPr>
      <w:r w:rsidRPr="001F465A">
        <w:rPr>
          <w:rFonts w:hint="eastAsia"/>
        </w:rPr>
        <w:t>邮政编码：</w:t>
      </w:r>
    </w:p>
    <w:p w:rsidR="004225B4" w:rsidRPr="001F465A" w:rsidRDefault="007C6CC8">
      <w:pPr>
        <w:pStyle w:val="a6"/>
        <w:spacing w:line="440" w:lineRule="exact"/>
        <w:ind w:firstLine="420"/>
        <w:rPr>
          <w:u w:val="single"/>
        </w:rPr>
      </w:pPr>
      <w:r w:rsidRPr="001F465A">
        <w:rPr>
          <w:rFonts w:hint="eastAsia"/>
        </w:rPr>
        <w:t>开户名称：</w:t>
      </w:r>
    </w:p>
    <w:p w:rsidR="004225B4" w:rsidRPr="001F465A" w:rsidRDefault="007C6CC8">
      <w:pPr>
        <w:pStyle w:val="a6"/>
        <w:spacing w:line="440" w:lineRule="exact"/>
        <w:ind w:firstLine="420"/>
        <w:rPr>
          <w:u w:val="single"/>
        </w:rPr>
      </w:pPr>
      <w:r w:rsidRPr="001F465A">
        <w:rPr>
          <w:rFonts w:hint="eastAsia"/>
        </w:rPr>
        <w:t>开户银行：</w:t>
      </w:r>
    </w:p>
    <w:p w:rsidR="004225B4" w:rsidRPr="001F465A" w:rsidRDefault="007C6CC8">
      <w:pPr>
        <w:pStyle w:val="a6"/>
        <w:spacing w:line="440" w:lineRule="exact"/>
        <w:ind w:firstLine="420"/>
        <w:rPr>
          <w:u w:val="single"/>
        </w:rPr>
      </w:pPr>
      <w:r w:rsidRPr="001F465A">
        <w:rPr>
          <w:rFonts w:hint="eastAsia"/>
        </w:rPr>
        <w:t>银行账号：</w:t>
      </w:r>
    </w:p>
    <w:p w:rsidR="004225B4" w:rsidRPr="001F465A" w:rsidRDefault="007C6CC8">
      <w:pPr>
        <w:pStyle w:val="a6"/>
        <w:spacing w:line="440" w:lineRule="exact"/>
        <w:ind w:firstLine="420"/>
        <w:rPr>
          <w:bCs/>
          <w:szCs w:val="21"/>
        </w:rPr>
      </w:pPr>
      <w:r w:rsidRPr="001F465A">
        <w:rPr>
          <w:rFonts w:hint="eastAsia"/>
          <w:bCs/>
          <w:szCs w:val="21"/>
        </w:rPr>
        <w:t>年月日</w:t>
      </w:r>
    </w:p>
    <w:p w:rsidR="004225B4" w:rsidRPr="001F465A" w:rsidRDefault="007C6CC8">
      <w:pPr>
        <w:spacing w:line="400" w:lineRule="exact"/>
        <w:ind w:firstLineChars="200" w:firstLine="482"/>
        <w:rPr>
          <w:rFonts w:ascii="Calibri" w:eastAsia="宋体" w:hAnsi="Calibri" w:cs="Times New Roman"/>
          <w:b/>
          <w:sz w:val="24"/>
          <w:szCs w:val="24"/>
        </w:rPr>
      </w:pPr>
      <w:r w:rsidRPr="001F465A">
        <w:rPr>
          <w:rFonts w:ascii="Calibri" w:eastAsia="宋体" w:hAnsi="Calibri" w:cs="Times New Roman" w:hint="eastAsia"/>
          <w:b/>
          <w:sz w:val="24"/>
          <w:szCs w:val="24"/>
        </w:rPr>
        <w:t>注意：</w:t>
      </w:r>
      <w:r w:rsidRPr="001F465A">
        <w:rPr>
          <w:rFonts w:ascii="Calibri" w:eastAsia="宋体" w:hAnsi="Calibri" w:cs="Times New Roman" w:hint="eastAsia"/>
          <w:b/>
          <w:sz w:val="24"/>
          <w:szCs w:val="24"/>
        </w:rPr>
        <w:t>1.1</w:t>
      </w:r>
      <w:r w:rsidRPr="001F465A">
        <w:rPr>
          <w:rFonts w:ascii="Calibri" w:eastAsia="宋体" w:hAnsi="Calibri" w:cs="Times New Roman" w:hint="eastAsia"/>
          <w:b/>
          <w:sz w:val="24"/>
          <w:szCs w:val="24"/>
        </w:rPr>
        <w:t>“第五章投标文件格式”中“投标函（格式）”落款处的“电话”务必填写法定代表人或委托代理人的电话联系方式。</w:t>
      </w:r>
    </w:p>
    <w:p w:rsidR="004225B4" w:rsidRPr="001F465A" w:rsidRDefault="007C6CC8">
      <w:pPr>
        <w:spacing w:line="400" w:lineRule="exact"/>
        <w:ind w:firstLineChars="200" w:firstLine="482"/>
        <w:rPr>
          <w:rFonts w:ascii="Calibri" w:eastAsia="宋体" w:hAnsi="Calibri" w:cs="Times New Roman"/>
          <w:b/>
          <w:sz w:val="24"/>
          <w:szCs w:val="24"/>
        </w:rPr>
      </w:pPr>
      <w:r w:rsidRPr="001F465A">
        <w:rPr>
          <w:rFonts w:ascii="Calibri" w:eastAsia="宋体" w:hAnsi="Calibri" w:cs="Times New Roman" w:hint="eastAsia"/>
          <w:b/>
          <w:sz w:val="24"/>
          <w:szCs w:val="24"/>
        </w:rPr>
        <w:lastRenderedPageBreak/>
        <w:t>1.2</w:t>
      </w:r>
      <w:r w:rsidRPr="001F465A">
        <w:rPr>
          <w:rFonts w:ascii="Calibri" w:eastAsia="宋体" w:hAnsi="Calibri" w:cs="Times New Roman" w:hint="eastAsia"/>
          <w:b/>
          <w:sz w:val="24"/>
          <w:szCs w:val="24"/>
        </w:rPr>
        <w:t>“第</w:t>
      </w:r>
      <w:r w:rsidRPr="001F465A">
        <w:rPr>
          <w:rFonts w:ascii="宋体" w:eastAsia="宋体" w:hAnsi="宋体" w:cs="Times New Roman" w:hint="eastAsia"/>
          <w:b/>
          <w:sz w:val="24"/>
          <w:szCs w:val="24"/>
        </w:rPr>
        <w:t>五</w:t>
      </w:r>
      <w:r w:rsidRPr="001F465A">
        <w:rPr>
          <w:rFonts w:ascii="Calibri" w:eastAsia="宋体" w:hAnsi="Calibri" w:cs="Times New Roman" w:hint="eastAsia"/>
          <w:b/>
          <w:sz w:val="24"/>
          <w:szCs w:val="24"/>
        </w:rPr>
        <w:t>章投标文件格式”中“投标函（格式）”落款处的“传真”务必填写传真号码或电子邮箱。</w:t>
      </w:r>
    </w:p>
    <w:p w:rsidR="004225B4" w:rsidRPr="001F465A" w:rsidRDefault="007C6CC8">
      <w:pPr>
        <w:pStyle w:val="a6"/>
        <w:spacing w:line="440" w:lineRule="exact"/>
        <w:ind w:firstLine="420"/>
        <w:rPr>
          <w:u w:val="single"/>
        </w:rPr>
      </w:pPr>
      <w:r w:rsidRPr="001F465A">
        <w:rPr>
          <w:rFonts w:ascii="黑体" w:eastAsia="黑体" w:hint="eastAsia"/>
          <w:b/>
          <w:bCs/>
        </w:rPr>
        <w:br w:type="page"/>
      </w:r>
    </w:p>
    <w:p w:rsidR="004225B4" w:rsidRPr="001F465A" w:rsidRDefault="007C6CC8">
      <w:pPr>
        <w:pStyle w:val="a6"/>
        <w:spacing w:line="360" w:lineRule="auto"/>
        <w:ind w:firstLine="420"/>
        <w:jc w:val="center"/>
        <w:rPr>
          <w:rFonts w:ascii="Times New Roman" w:hAnsi="Times New Roman"/>
          <w:b/>
          <w:bCs/>
          <w:sz w:val="30"/>
          <w:szCs w:val="30"/>
        </w:rPr>
      </w:pPr>
      <w:r w:rsidRPr="001F465A">
        <w:rPr>
          <w:rFonts w:ascii="Times New Roman" w:hAnsi="Times New Roman" w:hint="eastAsia"/>
          <w:b/>
          <w:bCs/>
          <w:sz w:val="30"/>
          <w:szCs w:val="30"/>
        </w:rPr>
        <w:lastRenderedPageBreak/>
        <w:t>报价表（格式）</w:t>
      </w:r>
    </w:p>
    <w:p w:rsidR="004225B4" w:rsidRPr="001F465A" w:rsidRDefault="004225B4">
      <w:pPr>
        <w:pStyle w:val="a6"/>
        <w:rPr>
          <w:rFonts w:ascii="Times New Roman" w:hAnsi="Times New Roman"/>
          <w:b/>
          <w:sz w:val="24"/>
        </w:rPr>
      </w:pPr>
    </w:p>
    <w:p w:rsidR="004225B4" w:rsidRPr="001F465A" w:rsidRDefault="004225B4">
      <w:pPr>
        <w:pStyle w:val="a6"/>
        <w:ind w:firstLine="420"/>
      </w:pPr>
    </w:p>
    <w:tbl>
      <w:tblPr>
        <w:tblW w:w="93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80"/>
        <w:gridCol w:w="900"/>
        <w:gridCol w:w="1800"/>
        <w:gridCol w:w="1080"/>
        <w:gridCol w:w="1260"/>
        <w:gridCol w:w="1517"/>
        <w:gridCol w:w="957"/>
      </w:tblGrid>
      <w:tr w:rsidR="004225B4" w:rsidRPr="001F465A">
        <w:trPr>
          <w:cantSplit/>
          <w:trHeight w:val="733"/>
          <w:jc w:val="right"/>
        </w:trPr>
        <w:tc>
          <w:tcPr>
            <w:tcW w:w="72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货物名称</w:t>
            </w:r>
          </w:p>
        </w:tc>
        <w:tc>
          <w:tcPr>
            <w:tcW w:w="90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数量</w:t>
            </w:r>
            <w:r w:rsidRPr="001F465A">
              <w:rPr>
                <w:rFonts w:eastAsia="仿宋_GB2312"/>
              </w:rPr>
              <w:t>①</w:t>
            </w:r>
          </w:p>
        </w:tc>
        <w:tc>
          <w:tcPr>
            <w:tcW w:w="180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货物全称、品牌、生产厂家及国别</w:t>
            </w:r>
          </w:p>
        </w:tc>
        <w:tc>
          <w:tcPr>
            <w:tcW w:w="108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规格型号</w:t>
            </w:r>
          </w:p>
        </w:tc>
        <w:tc>
          <w:tcPr>
            <w:tcW w:w="126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单价</w:t>
            </w:r>
            <w:r w:rsidRPr="001F465A">
              <w:rPr>
                <w:rFonts w:ascii="Times New Roman" w:eastAsia="仿宋_GB2312" w:hAnsi="Times New Roman"/>
              </w:rPr>
              <w:t>(</w:t>
            </w:r>
            <w:r w:rsidRPr="001F465A">
              <w:rPr>
                <w:rFonts w:ascii="Times New Roman" w:eastAsia="仿宋_GB2312" w:hint="eastAsia"/>
              </w:rPr>
              <w:t>元</w:t>
            </w:r>
            <w:r w:rsidRPr="001F465A">
              <w:rPr>
                <w:rFonts w:ascii="Times New Roman" w:eastAsia="仿宋_GB2312" w:hAnsi="Times New Roman"/>
              </w:rPr>
              <w:t>)</w:t>
            </w:r>
            <w:r w:rsidRPr="001F465A">
              <w:rPr>
                <w:rFonts w:eastAsia="仿宋_GB2312"/>
              </w:rPr>
              <w:t>②</w:t>
            </w:r>
          </w:p>
        </w:tc>
        <w:tc>
          <w:tcPr>
            <w:tcW w:w="1517"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单项合价（元）</w:t>
            </w:r>
          </w:p>
          <w:p w:rsidR="004225B4" w:rsidRPr="001F465A" w:rsidRDefault="007C6CC8">
            <w:pPr>
              <w:rPr>
                <w:rFonts w:ascii="Times New Roman" w:eastAsia="仿宋_GB2312" w:hAnsi="Times New Roman"/>
              </w:rPr>
            </w:pPr>
            <w:r w:rsidRPr="001F465A">
              <w:rPr>
                <w:rFonts w:eastAsia="仿宋_GB2312"/>
              </w:rPr>
              <w:t>③</w:t>
            </w:r>
            <w:r w:rsidRPr="001F465A">
              <w:rPr>
                <w:rFonts w:ascii="Times New Roman" w:eastAsia="仿宋_GB2312" w:hint="eastAsia"/>
              </w:rPr>
              <w:t>＝</w:t>
            </w:r>
            <w:r w:rsidRPr="001F465A">
              <w:rPr>
                <w:rFonts w:eastAsia="仿宋_GB2312"/>
              </w:rPr>
              <w:t>①</w:t>
            </w:r>
            <w:r w:rsidRPr="001F465A">
              <w:rPr>
                <w:rFonts w:ascii="Times New Roman" w:eastAsia="仿宋_GB2312" w:hAnsi="Times New Roman"/>
              </w:rPr>
              <w:t>×</w:t>
            </w:r>
            <w:r w:rsidRPr="001F465A">
              <w:rPr>
                <w:rFonts w:eastAsia="仿宋_GB2312"/>
              </w:rPr>
              <w:t>②</w:t>
            </w:r>
          </w:p>
        </w:tc>
        <w:tc>
          <w:tcPr>
            <w:tcW w:w="957"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备注</w:t>
            </w:r>
          </w:p>
        </w:tc>
      </w:tr>
      <w:tr w:rsidR="004225B4" w:rsidRPr="001F465A">
        <w:trPr>
          <w:cantSplit/>
          <w:trHeight w:val="624"/>
          <w:jc w:val="right"/>
        </w:trPr>
        <w:tc>
          <w:tcPr>
            <w:tcW w:w="72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Ansi="Times New Roman"/>
              </w:rPr>
              <w:t>1</w:t>
            </w:r>
          </w:p>
        </w:tc>
        <w:tc>
          <w:tcPr>
            <w:tcW w:w="108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51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95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r>
      <w:tr w:rsidR="004225B4" w:rsidRPr="001F465A">
        <w:trPr>
          <w:cantSplit/>
          <w:trHeight w:val="624"/>
          <w:jc w:val="right"/>
        </w:trPr>
        <w:tc>
          <w:tcPr>
            <w:tcW w:w="72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Ansi="Times New Roman"/>
              </w:rPr>
              <w:t>2</w:t>
            </w:r>
          </w:p>
        </w:tc>
        <w:tc>
          <w:tcPr>
            <w:tcW w:w="108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51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95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r>
      <w:tr w:rsidR="004225B4" w:rsidRPr="001F465A">
        <w:trPr>
          <w:cantSplit/>
          <w:trHeight w:val="624"/>
          <w:jc w:val="right"/>
        </w:trPr>
        <w:tc>
          <w:tcPr>
            <w:tcW w:w="72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Ansi="Times New Roman"/>
              </w:rPr>
              <w:t>...</w:t>
            </w:r>
          </w:p>
        </w:tc>
        <w:tc>
          <w:tcPr>
            <w:tcW w:w="108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151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c>
          <w:tcPr>
            <w:tcW w:w="95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rPr>
            </w:pPr>
          </w:p>
        </w:tc>
      </w:tr>
      <w:tr w:rsidR="004225B4" w:rsidRPr="001F465A">
        <w:trPr>
          <w:cantSplit/>
          <w:trHeight w:val="624"/>
          <w:jc w:val="right"/>
        </w:trPr>
        <w:tc>
          <w:tcPr>
            <w:tcW w:w="9315" w:type="dxa"/>
            <w:gridSpan w:val="8"/>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报价合计（包含装卸、运输等所有费用）：（大写）人民币（￥元）</w:t>
            </w:r>
          </w:p>
          <w:p w:rsidR="004225B4" w:rsidRPr="001F465A" w:rsidRDefault="007C6CC8">
            <w:pPr>
              <w:rPr>
                <w:rFonts w:ascii="Times New Roman" w:eastAsia="仿宋_GB2312" w:hAnsi="Times New Roman"/>
              </w:rPr>
            </w:pPr>
            <w:r w:rsidRPr="001F465A">
              <w:rPr>
                <w:rFonts w:ascii="Times New Roman" w:eastAsia="仿宋_GB2312" w:hint="eastAsia"/>
              </w:rPr>
              <w:t>投标货物中，属于小</w:t>
            </w:r>
            <w:proofErr w:type="gramStart"/>
            <w:r w:rsidRPr="001F465A">
              <w:rPr>
                <w:rFonts w:ascii="Times New Roman" w:eastAsia="仿宋_GB2312" w:hint="eastAsia"/>
              </w:rPr>
              <w:t>微企业</w:t>
            </w:r>
            <w:proofErr w:type="gramEnd"/>
            <w:r w:rsidRPr="001F465A">
              <w:rPr>
                <w:rFonts w:ascii="Times New Roman" w:eastAsia="仿宋_GB2312" w:hint="eastAsia"/>
              </w:rPr>
              <w:t>生产的产品总值为￥元，占本投标报价的比例为</w:t>
            </w:r>
            <w:r w:rsidRPr="001F465A">
              <w:rPr>
                <w:rFonts w:ascii="Times New Roman" w:eastAsia="仿宋_GB2312" w:hAnsi="Times New Roman"/>
              </w:rPr>
              <w:t xml:space="preserve">   %</w:t>
            </w:r>
            <w:r w:rsidRPr="001F465A">
              <w:rPr>
                <w:rFonts w:ascii="Times New Roman" w:eastAsia="仿宋_GB2312" w:hint="eastAsia"/>
              </w:rPr>
              <w:t>；属于优先采购节能产品总值为￥元，占本投标报价的比例为</w:t>
            </w:r>
            <w:r w:rsidRPr="001F465A">
              <w:rPr>
                <w:rFonts w:ascii="Times New Roman" w:eastAsia="仿宋_GB2312" w:hAnsi="Times New Roman"/>
              </w:rPr>
              <w:t xml:space="preserve">      %</w:t>
            </w:r>
            <w:r w:rsidRPr="001F465A">
              <w:rPr>
                <w:rFonts w:ascii="Times New Roman" w:eastAsia="仿宋_GB2312" w:hint="eastAsia"/>
              </w:rPr>
              <w:t>；属于优先采购环境标志产品总值为￥元，占本投标报价的比例为</w:t>
            </w:r>
            <w:r w:rsidRPr="001F465A">
              <w:rPr>
                <w:rFonts w:ascii="Times New Roman" w:eastAsia="仿宋_GB2312" w:hAnsi="Times New Roman"/>
              </w:rPr>
              <w:t xml:space="preserve">  %</w:t>
            </w:r>
            <w:r w:rsidRPr="001F465A">
              <w:rPr>
                <w:rFonts w:ascii="Times New Roman" w:eastAsia="仿宋_GB2312" w:hint="eastAsia"/>
              </w:rPr>
              <w:t>。</w:t>
            </w:r>
          </w:p>
        </w:tc>
      </w:tr>
      <w:tr w:rsidR="004225B4" w:rsidRPr="001F465A">
        <w:trPr>
          <w:cantSplit/>
          <w:trHeight w:val="624"/>
          <w:jc w:val="right"/>
        </w:trPr>
        <w:tc>
          <w:tcPr>
            <w:tcW w:w="9315" w:type="dxa"/>
            <w:gridSpan w:val="8"/>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int="eastAsia"/>
                <w:szCs w:val="21"/>
                <w:u w:val="single"/>
              </w:rPr>
              <w:t xml:space="preserve">　　</w:t>
            </w:r>
            <w:r w:rsidRPr="001F465A">
              <w:rPr>
                <w:rFonts w:ascii="Times New Roman" w:eastAsia="仿宋_GB2312" w:hint="eastAsia"/>
                <w:szCs w:val="21"/>
              </w:rPr>
              <w:t>分标（此处有分标时填写具体分标号，无分标时填写</w:t>
            </w:r>
            <w:r w:rsidRPr="001F465A">
              <w:rPr>
                <w:rFonts w:ascii="Times New Roman" w:eastAsia="仿宋_GB2312" w:hAnsi="Times New Roman"/>
                <w:szCs w:val="21"/>
              </w:rPr>
              <w:t>“</w:t>
            </w:r>
            <w:r w:rsidRPr="001F465A">
              <w:rPr>
                <w:rFonts w:ascii="Times New Roman" w:eastAsia="仿宋_GB2312" w:hint="eastAsia"/>
                <w:szCs w:val="21"/>
              </w:rPr>
              <w:t>无</w:t>
            </w:r>
            <w:r w:rsidRPr="001F465A">
              <w:rPr>
                <w:rFonts w:ascii="Times New Roman" w:eastAsia="仿宋_GB2312" w:hAnsi="Times New Roman"/>
                <w:szCs w:val="21"/>
              </w:rPr>
              <w:t>”</w:t>
            </w:r>
            <w:r w:rsidRPr="001F465A">
              <w:rPr>
                <w:rFonts w:ascii="Times New Roman" w:eastAsia="仿宋_GB2312" w:hint="eastAsia"/>
                <w:szCs w:val="21"/>
              </w:rPr>
              <w:t>）</w:t>
            </w:r>
          </w:p>
        </w:tc>
      </w:tr>
      <w:tr w:rsidR="004225B4" w:rsidRPr="001F465A">
        <w:trPr>
          <w:cantSplit/>
          <w:trHeight w:val="624"/>
          <w:jc w:val="right"/>
        </w:trPr>
        <w:tc>
          <w:tcPr>
            <w:tcW w:w="9315" w:type="dxa"/>
            <w:gridSpan w:val="8"/>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投标人（盖单位公章）：</w:t>
            </w:r>
          </w:p>
        </w:tc>
      </w:tr>
      <w:tr w:rsidR="004225B4" w:rsidRPr="001F465A">
        <w:trPr>
          <w:cantSplit/>
          <w:trHeight w:val="624"/>
          <w:jc w:val="right"/>
        </w:trPr>
        <w:tc>
          <w:tcPr>
            <w:tcW w:w="9315" w:type="dxa"/>
            <w:gridSpan w:val="8"/>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rPr>
            </w:pPr>
            <w:r w:rsidRPr="001F465A">
              <w:rPr>
                <w:rFonts w:ascii="Times New Roman" w:eastAsia="仿宋_GB2312" w:hint="eastAsia"/>
              </w:rPr>
              <w:t>法定代表人或其委托代理人（签字或盖章）：</w:t>
            </w:r>
          </w:p>
        </w:tc>
      </w:tr>
    </w:tbl>
    <w:p w:rsidR="004225B4" w:rsidRPr="001F465A" w:rsidRDefault="004225B4">
      <w:pPr>
        <w:pStyle w:val="a6"/>
      </w:pPr>
    </w:p>
    <w:p w:rsidR="004225B4" w:rsidRPr="001F465A" w:rsidRDefault="007C6CC8">
      <w:pPr>
        <w:pStyle w:val="a6"/>
        <w:spacing w:line="500" w:lineRule="exact"/>
        <w:rPr>
          <w:rFonts w:ascii="Times New Roman" w:hAnsi="Times New Roman"/>
          <w:szCs w:val="21"/>
        </w:rPr>
      </w:pPr>
      <w:r w:rsidRPr="001F465A">
        <w:rPr>
          <w:rFonts w:hint="eastAsia"/>
        </w:rPr>
        <w:br w:type="page"/>
      </w:r>
    </w:p>
    <w:p w:rsidR="004225B4" w:rsidRPr="001F465A" w:rsidRDefault="007C6CC8">
      <w:pPr>
        <w:pStyle w:val="a6"/>
        <w:spacing w:line="500" w:lineRule="exact"/>
        <w:jc w:val="center"/>
        <w:rPr>
          <w:rFonts w:ascii="Times New Roman" w:hAnsi="Times New Roman"/>
          <w:b/>
          <w:bCs/>
          <w:sz w:val="30"/>
          <w:szCs w:val="30"/>
        </w:rPr>
      </w:pPr>
      <w:r w:rsidRPr="001F465A">
        <w:rPr>
          <w:rFonts w:ascii="Times New Roman" w:hAnsi="Times New Roman" w:hint="eastAsia"/>
          <w:b/>
          <w:bCs/>
          <w:sz w:val="30"/>
          <w:szCs w:val="30"/>
        </w:rPr>
        <w:lastRenderedPageBreak/>
        <w:t>投标产品技术资料表（格式）</w:t>
      </w:r>
    </w:p>
    <w:p w:rsidR="004225B4" w:rsidRPr="001F465A" w:rsidRDefault="004225B4">
      <w:pPr>
        <w:pStyle w:val="a6"/>
        <w:ind w:firstLineChars="100" w:firstLine="210"/>
        <w:rPr>
          <w:rFonts w:ascii="Times New Roman" w:hAnsi="Times New Roman"/>
        </w:rPr>
      </w:pPr>
    </w:p>
    <w:p w:rsidR="004225B4" w:rsidRPr="001F465A" w:rsidRDefault="007C6CC8">
      <w:pPr>
        <w:pStyle w:val="a6"/>
        <w:ind w:firstLineChars="200" w:firstLine="420"/>
        <w:rPr>
          <w:rFonts w:ascii="Times New Roman" w:eastAsia="仿宋_GB2312" w:hAnsi="Times New Roman"/>
          <w:sz w:val="32"/>
          <w:szCs w:val="32"/>
        </w:rPr>
      </w:pPr>
      <w:r w:rsidRPr="001F465A">
        <w:rPr>
          <w:rFonts w:ascii="Times New Roman" w:hAnsi="Times New Roman" w:hint="eastAsia"/>
        </w:rPr>
        <w:t xml:space="preserve">　　</w:t>
      </w:r>
      <w:r w:rsidRPr="001F465A">
        <w:rPr>
          <w:rFonts w:ascii="Times New Roman" w:eastAsia="仿宋_GB2312" w:hAnsi="Times New Roman"/>
          <w:sz w:val="32"/>
          <w:szCs w:val="32"/>
        </w:rPr>
        <w:t>请根据所投产品的实际技术参数，逐条对应本项目招标文件第</w:t>
      </w:r>
      <w:r w:rsidRPr="001F465A">
        <w:rPr>
          <w:rFonts w:ascii="Times New Roman" w:eastAsia="仿宋_GB2312" w:hAnsi="Times New Roman" w:hint="eastAsia"/>
          <w:sz w:val="32"/>
          <w:szCs w:val="32"/>
        </w:rPr>
        <w:t>二</w:t>
      </w:r>
      <w:r w:rsidRPr="001F465A">
        <w:rPr>
          <w:rFonts w:ascii="Times New Roman" w:eastAsia="仿宋_GB2312" w:hAnsi="Times New Roman"/>
          <w:sz w:val="32"/>
          <w:szCs w:val="32"/>
        </w:rPr>
        <w:t>章</w:t>
      </w:r>
      <w:r w:rsidRPr="001F465A">
        <w:rPr>
          <w:rFonts w:ascii="Times New Roman" w:eastAsia="仿宋_GB2312" w:hAnsi="Times New Roman"/>
          <w:sz w:val="32"/>
          <w:szCs w:val="32"/>
        </w:rPr>
        <w:t>“</w:t>
      </w:r>
      <w:r w:rsidRPr="001F465A">
        <w:rPr>
          <w:rFonts w:ascii="Times New Roman" w:eastAsia="仿宋_GB2312" w:hAnsi="Times New Roman"/>
          <w:sz w:val="32"/>
          <w:szCs w:val="32"/>
        </w:rPr>
        <w:t>货物需求一览表</w:t>
      </w:r>
      <w:r w:rsidRPr="001F465A">
        <w:rPr>
          <w:rFonts w:ascii="Times New Roman" w:eastAsia="仿宋_GB2312" w:hAnsi="Times New Roman"/>
          <w:sz w:val="32"/>
          <w:szCs w:val="32"/>
        </w:rPr>
        <w:t>”</w:t>
      </w:r>
      <w:r w:rsidRPr="001F465A">
        <w:rPr>
          <w:rFonts w:ascii="Times New Roman" w:eastAsia="仿宋_GB2312" w:hAnsi="Times New Roman"/>
          <w:sz w:val="32"/>
          <w:szCs w:val="32"/>
        </w:rPr>
        <w:t>中的技术参数要求详细填写相应的具体内容。</w:t>
      </w:r>
      <w:r w:rsidRPr="001F465A">
        <w:rPr>
          <w:rFonts w:ascii="Times New Roman" w:eastAsia="仿宋_GB2312" w:hAnsi="Times New Roman"/>
          <w:sz w:val="32"/>
          <w:szCs w:val="32"/>
        </w:rPr>
        <w:t>“</w:t>
      </w:r>
      <w:r w:rsidRPr="001F465A">
        <w:rPr>
          <w:rFonts w:ascii="Times New Roman" w:eastAsia="仿宋_GB2312" w:hAnsi="Times New Roman"/>
          <w:sz w:val="32"/>
          <w:szCs w:val="32"/>
        </w:rPr>
        <w:t>偏离说明</w:t>
      </w:r>
      <w:r w:rsidRPr="001F465A">
        <w:rPr>
          <w:rFonts w:ascii="Times New Roman" w:eastAsia="仿宋_GB2312" w:hAnsi="Times New Roman"/>
          <w:sz w:val="32"/>
          <w:szCs w:val="32"/>
        </w:rPr>
        <w:t>”</w:t>
      </w:r>
      <w:r w:rsidRPr="001F465A">
        <w:rPr>
          <w:rFonts w:ascii="Times New Roman" w:eastAsia="仿宋_GB2312" w:hAnsi="Times New Roman"/>
          <w:sz w:val="32"/>
          <w:szCs w:val="32"/>
        </w:rPr>
        <w:t>一</w:t>
      </w:r>
      <w:proofErr w:type="gramStart"/>
      <w:r w:rsidRPr="001F465A">
        <w:rPr>
          <w:rFonts w:ascii="Times New Roman" w:eastAsia="仿宋_GB2312" w:hAnsi="Times New Roman"/>
          <w:sz w:val="32"/>
          <w:szCs w:val="32"/>
        </w:rPr>
        <w:t>栏应当</w:t>
      </w:r>
      <w:proofErr w:type="gramEnd"/>
      <w:r w:rsidRPr="001F465A">
        <w:rPr>
          <w:rFonts w:ascii="Times New Roman" w:eastAsia="仿宋_GB2312" w:hAnsi="Times New Roman"/>
          <w:sz w:val="32"/>
          <w:szCs w:val="32"/>
        </w:rPr>
        <w:t>选择</w:t>
      </w:r>
      <w:r w:rsidRPr="001F465A">
        <w:rPr>
          <w:rFonts w:ascii="Times New Roman" w:eastAsia="仿宋_GB2312" w:hAnsi="Times New Roman"/>
          <w:sz w:val="32"/>
          <w:szCs w:val="32"/>
        </w:rPr>
        <w:t>“</w:t>
      </w:r>
      <w:r w:rsidRPr="001F465A">
        <w:rPr>
          <w:rFonts w:ascii="Times New Roman" w:eastAsia="仿宋_GB2312" w:hAnsi="Times New Roman"/>
          <w:sz w:val="32"/>
          <w:szCs w:val="32"/>
        </w:rPr>
        <w:t>正偏离</w:t>
      </w:r>
      <w:r w:rsidRPr="001F465A">
        <w:rPr>
          <w:rFonts w:ascii="Times New Roman" w:eastAsia="仿宋_GB2312" w:hAnsi="Times New Roman"/>
          <w:sz w:val="32"/>
          <w:szCs w:val="32"/>
        </w:rPr>
        <w:t>”</w:t>
      </w:r>
      <w:r w:rsidRPr="001F465A">
        <w:rPr>
          <w:rFonts w:ascii="Times New Roman" w:eastAsia="仿宋_GB2312" w:hAnsi="Times New Roman"/>
          <w:sz w:val="32"/>
          <w:szCs w:val="32"/>
        </w:rPr>
        <w:t>、</w:t>
      </w:r>
      <w:r w:rsidRPr="001F465A">
        <w:rPr>
          <w:rFonts w:ascii="Times New Roman" w:eastAsia="仿宋_GB2312" w:hAnsi="Times New Roman"/>
          <w:sz w:val="32"/>
          <w:szCs w:val="32"/>
        </w:rPr>
        <w:t>“</w:t>
      </w:r>
      <w:r w:rsidRPr="001F465A">
        <w:rPr>
          <w:rFonts w:ascii="Times New Roman" w:eastAsia="仿宋_GB2312" w:hAnsi="Times New Roman"/>
          <w:sz w:val="32"/>
          <w:szCs w:val="32"/>
        </w:rPr>
        <w:t>负偏离</w:t>
      </w:r>
      <w:r w:rsidRPr="001F465A">
        <w:rPr>
          <w:rFonts w:ascii="Times New Roman" w:eastAsia="仿宋_GB2312" w:hAnsi="Times New Roman"/>
          <w:sz w:val="32"/>
          <w:szCs w:val="32"/>
        </w:rPr>
        <w:t>”</w:t>
      </w:r>
      <w:r w:rsidRPr="001F465A">
        <w:rPr>
          <w:rFonts w:ascii="Times New Roman" w:eastAsia="仿宋_GB2312" w:hAnsi="Times New Roman"/>
          <w:sz w:val="32"/>
          <w:szCs w:val="32"/>
        </w:rPr>
        <w:t>或</w:t>
      </w:r>
      <w:r w:rsidRPr="001F465A">
        <w:rPr>
          <w:rFonts w:ascii="Times New Roman" w:eastAsia="仿宋_GB2312" w:hAnsi="Times New Roman"/>
          <w:sz w:val="32"/>
          <w:szCs w:val="32"/>
        </w:rPr>
        <w:t>“</w:t>
      </w:r>
      <w:r w:rsidRPr="001F465A">
        <w:rPr>
          <w:rFonts w:ascii="Times New Roman" w:eastAsia="仿宋_GB2312" w:hAnsi="Times New Roman"/>
          <w:sz w:val="32"/>
          <w:szCs w:val="32"/>
        </w:rPr>
        <w:t>无偏离</w:t>
      </w:r>
      <w:r w:rsidRPr="001F465A">
        <w:rPr>
          <w:rFonts w:ascii="Times New Roman" w:eastAsia="仿宋_GB2312" w:hAnsi="Times New Roman"/>
          <w:sz w:val="32"/>
          <w:szCs w:val="32"/>
        </w:rPr>
        <w:t>”</w:t>
      </w:r>
      <w:r w:rsidRPr="001F465A">
        <w:rPr>
          <w:rFonts w:ascii="Times New Roman" w:eastAsia="仿宋_GB2312" w:hAnsi="Times New Roman"/>
          <w:sz w:val="32"/>
          <w:szCs w:val="32"/>
        </w:rPr>
        <w:t>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735"/>
        <w:gridCol w:w="1575"/>
        <w:gridCol w:w="1017"/>
        <w:gridCol w:w="735"/>
        <w:gridCol w:w="1666"/>
        <w:gridCol w:w="1395"/>
        <w:gridCol w:w="1168"/>
      </w:tblGrid>
      <w:tr w:rsidR="004225B4" w:rsidRPr="001F465A">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proofErr w:type="gramStart"/>
            <w:r w:rsidRPr="001F465A">
              <w:rPr>
                <w:rFonts w:ascii="Times New Roman" w:eastAsia="仿宋_GB2312"/>
                <w:szCs w:val="21"/>
              </w:rPr>
              <w:t>项号</w:t>
            </w:r>
            <w:proofErr w:type="gramEnd"/>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Times New Roman" w:eastAsia="仿宋_GB2312" w:hAnsi="Times New Roman"/>
                <w:szCs w:val="21"/>
              </w:rPr>
            </w:pPr>
            <w:r w:rsidRPr="001F465A">
              <w:rPr>
                <w:rFonts w:ascii="Times New Roman" w:eastAsia="仿宋_GB2312"/>
                <w:szCs w:val="21"/>
              </w:rPr>
              <w:t>招标文件需求</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4225B4" w:rsidRPr="001F465A" w:rsidRDefault="007C6CC8">
            <w:pPr>
              <w:jc w:val="center"/>
              <w:rPr>
                <w:rFonts w:ascii="Times New Roman" w:eastAsia="仿宋_GB2312" w:hAnsi="Times New Roman"/>
                <w:szCs w:val="21"/>
              </w:rPr>
            </w:pPr>
            <w:r w:rsidRPr="001F465A">
              <w:rPr>
                <w:rFonts w:ascii="Times New Roman" w:eastAsia="仿宋_GB2312"/>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偏离说明</w:t>
            </w:r>
          </w:p>
        </w:tc>
      </w:tr>
      <w:tr w:rsidR="004225B4" w:rsidRPr="001F465A">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4225B4" w:rsidRPr="001F465A" w:rsidRDefault="004225B4">
            <w:pPr>
              <w:widowControl/>
              <w:jc w:val="left"/>
              <w:rPr>
                <w:rFonts w:ascii="Times New Roman" w:eastAsia="仿宋_GB2312"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技术参数要求</w:t>
            </w:r>
          </w:p>
        </w:tc>
        <w:tc>
          <w:tcPr>
            <w:tcW w:w="1017"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数量</w:t>
            </w:r>
          </w:p>
        </w:tc>
        <w:tc>
          <w:tcPr>
            <w:tcW w:w="1666"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品牌、厂家、型号、规格</w:t>
            </w:r>
          </w:p>
        </w:tc>
        <w:tc>
          <w:tcPr>
            <w:tcW w:w="139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技术参数</w:t>
            </w:r>
          </w:p>
        </w:tc>
        <w:tc>
          <w:tcPr>
            <w:tcW w:w="1168" w:type="dxa"/>
            <w:vMerge/>
            <w:tcBorders>
              <w:top w:val="single" w:sz="4" w:space="0" w:color="auto"/>
              <w:left w:val="single" w:sz="4" w:space="0" w:color="auto"/>
              <w:bottom w:val="single" w:sz="4" w:space="0" w:color="auto"/>
              <w:right w:val="single" w:sz="4" w:space="0" w:color="auto"/>
            </w:tcBorders>
            <w:vAlign w:val="center"/>
          </w:tcPr>
          <w:p w:rsidR="004225B4" w:rsidRPr="001F465A" w:rsidRDefault="004225B4">
            <w:pPr>
              <w:widowControl/>
              <w:jc w:val="left"/>
              <w:rPr>
                <w:rFonts w:ascii="Times New Roman" w:eastAsia="仿宋_GB2312" w:hAnsi="Times New Roman"/>
                <w:szCs w:val="21"/>
              </w:rPr>
            </w:pPr>
          </w:p>
        </w:tc>
      </w:tr>
      <w:tr w:rsidR="004225B4" w:rsidRPr="001F465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57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1  ……</w:t>
            </w:r>
            <w:proofErr w:type="gramEnd"/>
          </w:p>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2  ……</w:t>
            </w:r>
            <w:proofErr w:type="gramEnd"/>
          </w:p>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3  ……</w:t>
            </w:r>
            <w:proofErr w:type="gramEnd"/>
          </w:p>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666"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39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1  ……</w:t>
            </w:r>
            <w:proofErr w:type="gramEnd"/>
          </w:p>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2  ……</w:t>
            </w:r>
            <w:proofErr w:type="gramEnd"/>
          </w:p>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3  ……</w:t>
            </w:r>
            <w:proofErr w:type="gramEnd"/>
          </w:p>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正偏离（负偏离或无偏离）</w:t>
            </w:r>
          </w:p>
        </w:tc>
      </w:tr>
      <w:tr w:rsidR="004225B4" w:rsidRPr="001F465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57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1  ……</w:t>
            </w:r>
            <w:proofErr w:type="gramEnd"/>
          </w:p>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2  ……</w:t>
            </w:r>
            <w:proofErr w:type="gramEnd"/>
          </w:p>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3  ……</w:t>
            </w:r>
            <w:proofErr w:type="gramEnd"/>
          </w:p>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666"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395"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1  ……</w:t>
            </w:r>
            <w:proofErr w:type="gramEnd"/>
          </w:p>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2  ……</w:t>
            </w:r>
            <w:proofErr w:type="gramEnd"/>
          </w:p>
          <w:p w:rsidR="004225B4" w:rsidRPr="001F465A" w:rsidRDefault="007C6CC8">
            <w:pPr>
              <w:rPr>
                <w:rFonts w:ascii="Times New Roman" w:eastAsia="仿宋_GB2312" w:hAnsi="Times New Roman"/>
                <w:szCs w:val="21"/>
              </w:rPr>
            </w:pPr>
            <w:proofErr w:type="gramStart"/>
            <w:r w:rsidRPr="001F465A">
              <w:rPr>
                <w:rFonts w:ascii="Times New Roman" w:eastAsia="仿宋_GB2312" w:hAnsi="Times New Roman"/>
                <w:szCs w:val="21"/>
              </w:rPr>
              <w:t>3  ……</w:t>
            </w:r>
            <w:proofErr w:type="gramEnd"/>
          </w:p>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正偏离（负偏离或无偏离）</w:t>
            </w:r>
          </w:p>
        </w:tc>
      </w:tr>
      <w:tr w:rsidR="004225B4" w:rsidRPr="001F465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hAnsi="Times New Roman"/>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szCs w:val="21"/>
              </w:rPr>
            </w:pPr>
          </w:p>
        </w:tc>
        <w:tc>
          <w:tcPr>
            <w:tcW w:w="1666"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rPr>
                <w:rFonts w:ascii="Times New Roman" w:eastAsia="仿宋_GB2312" w:hAnsi="Times New Roman"/>
                <w:szCs w:val="21"/>
              </w:rPr>
            </w:pPr>
          </w:p>
        </w:tc>
      </w:tr>
      <w:tr w:rsidR="004225B4" w:rsidRPr="001F465A">
        <w:trPr>
          <w:trHeight w:val="848"/>
          <w:jc w:val="center"/>
        </w:trPr>
        <w:tc>
          <w:tcPr>
            <w:tcW w:w="10185" w:type="dxa"/>
            <w:gridSpan w:val="9"/>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u w:val="single"/>
              </w:rPr>
              <w:t xml:space="preserve">　　</w:t>
            </w:r>
            <w:r w:rsidRPr="001F465A">
              <w:rPr>
                <w:rFonts w:ascii="Times New Roman" w:eastAsia="仿宋_GB2312"/>
                <w:szCs w:val="21"/>
              </w:rPr>
              <w:t>分标（此处有分标时填写具体分标号，无分标时填写</w:t>
            </w:r>
            <w:r w:rsidRPr="001F465A">
              <w:rPr>
                <w:rFonts w:ascii="Times New Roman" w:eastAsia="仿宋_GB2312" w:hAnsi="Times New Roman"/>
                <w:szCs w:val="21"/>
              </w:rPr>
              <w:t>“</w:t>
            </w:r>
            <w:r w:rsidRPr="001F465A">
              <w:rPr>
                <w:rFonts w:ascii="Times New Roman" w:eastAsia="仿宋_GB2312"/>
                <w:szCs w:val="21"/>
              </w:rPr>
              <w:t>无</w:t>
            </w:r>
            <w:r w:rsidRPr="001F465A">
              <w:rPr>
                <w:rFonts w:ascii="Times New Roman" w:eastAsia="仿宋_GB2312" w:hAnsi="Times New Roman"/>
                <w:szCs w:val="21"/>
              </w:rPr>
              <w:t>”</w:t>
            </w:r>
            <w:r w:rsidRPr="001F465A">
              <w:rPr>
                <w:rFonts w:ascii="Times New Roman" w:eastAsia="仿宋_GB2312"/>
                <w:szCs w:val="21"/>
              </w:rPr>
              <w:t>）</w:t>
            </w:r>
          </w:p>
        </w:tc>
      </w:tr>
      <w:tr w:rsidR="004225B4" w:rsidRPr="001F465A">
        <w:trPr>
          <w:trHeight w:val="774"/>
          <w:jc w:val="center"/>
        </w:trPr>
        <w:tc>
          <w:tcPr>
            <w:tcW w:w="10185" w:type="dxa"/>
            <w:gridSpan w:val="9"/>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投标人（盖单位公章）：</w:t>
            </w:r>
          </w:p>
        </w:tc>
      </w:tr>
      <w:tr w:rsidR="004225B4" w:rsidRPr="001F465A">
        <w:trPr>
          <w:trHeight w:val="756"/>
          <w:jc w:val="center"/>
        </w:trPr>
        <w:tc>
          <w:tcPr>
            <w:tcW w:w="10185" w:type="dxa"/>
            <w:gridSpan w:val="9"/>
            <w:tcBorders>
              <w:top w:val="single" w:sz="4" w:space="0" w:color="auto"/>
              <w:left w:val="single" w:sz="4" w:space="0" w:color="auto"/>
              <w:bottom w:val="single" w:sz="4" w:space="0" w:color="auto"/>
              <w:right w:val="single" w:sz="4" w:space="0" w:color="auto"/>
            </w:tcBorders>
            <w:vAlign w:val="center"/>
          </w:tcPr>
          <w:p w:rsidR="004225B4" w:rsidRPr="001F465A" w:rsidRDefault="007C6CC8">
            <w:pPr>
              <w:rPr>
                <w:rFonts w:ascii="Times New Roman" w:eastAsia="仿宋_GB2312" w:hAnsi="Times New Roman"/>
                <w:szCs w:val="21"/>
              </w:rPr>
            </w:pPr>
            <w:r w:rsidRPr="001F465A">
              <w:rPr>
                <w:rFonts w:ascii="Times New Roman" w:eastAsia="仿宋_GB2312"/>
                <w:szCs w:val="21"/>
              </w:rPr>
              <w:t>法定代表人或其委托代理人（签字或盖章）：</w:t>
            </w:r>
          </w:p>
        </w:tc>
      </w:tr>
    </w:tbl>
    <w:p w:rsidR="004225B4" w:rsidRPr="001F465A" w:rsidRDefault="007C6CC8">
      <w:pPr>
        <w:pStyle w:val="a6"/>
        <w:rPr>
          <w:rFonts w:ascii="Times New Roman" w:eastAsia="仿宋_GB2312" w:hAnsi="Times New Roman"/>
          <w:sz w:val="24"/>
          <w:szCs w:val="24"/>
        </w:rPr>
      </w:pPr>
      <w:r w:rsidRPr="001F465A">
        <w:rPr>
          <w:rFonts w:hAnsi="宋体" w:cs="宋体" w:hint="eastAsia"/>
          <w:sz w:val="24"/>
          <w:szCs w:val="24"/>
        </w:rPr>
        <w:t>⑴</w:t>
      </w:r>
      <w:r w:rsidRPr="001F465A">
        <w:rPr>
          <w:rFonts w:ascii="Times New Roman" w:eastAsia="仿宋_GB2312" w:hAnsi="Times New Roman"/>
          <w:sz w:val="24"/>
          <w:szCs w:val="24"/>
        </w:rPr>
        <w:t>表格内容均需按要求填写并盖章，不得留空，</w:t>
      </w:r>
      <w:r w:rsidRPr="001F465A">
        <w:rPr>
          <w:rFonts w:ascii="Times New Roman" w:eastAsia="仿宋_GB2312" w:hAnsi="Times New Roman"/>
          <w:bCs/>
          <w:sz w:val="24"/>
          <w:szCs w:val="24"/>
        </w:rPr>
        <w:t>否则按投标无效处理</w:t>
      </w:r>
      <w:r w:rsidRPr="001F465A">
        <w:rPr>
          <w:rFonts w:ascii="Times New Roman" w:eastAsia="仿宋_GB2312" w:hAnsi="Times New Roman"/>
          <w:sz w:val="24"/>
          <w:szCs w:val="24"/>
        </w:rPr>
        <w:t>。</w:t>
      </w:r>
    </w:p>
    <w:p w:rsidR="004225B4" w:rsidRPr="001F465A" w:rsidRDefault="007C6CC8">
      <w:pPr>
        <w:pStyle w:val="a6"/>
        <w:spacing w:line="600" w:lineRule="exact"/>
        <w:rPr>
          <w:rFonts w:ascii="Times New Roman" w:eastAsia="仿宋_GB2312" w:hAnsi="Times New Roman"/>
          <w:bCs/>
          <w:sz w:val="24"/>
          <w:szCs w:val="24"/>
        </w:rPr>
      </w:pPr>
      <w:r w:rsidRPr="001F465A">
        <w:rPr>
          <w:rFonts w:hAnsi="宋体" w:cs="宋体" w:hint="eastAsia"/>
          <w:bCs/>
          <w:sz w:val="24"/>
          <w:szCs w:val="24"/>
        </w:rPr>
        <w:t>⑵</w:t>
      </w:r>
      <w:r w:rsidR="00D17563" w:rsidRPr="00D17563">
        <w:rPr>
          <w:rFonts w:ascii="Times New Roman" w:eastAsia="仿宋_GB2312" w:hAnsi="Times New Roman"/>
          <w:bCs/>
          <w:sz w:val="24"/>
          <w:szCs w:val="24"/>
        </w:rPr>
        <w:t>如果</w:t>
      </w:r>
      <w:r w:rsidR="00D17563" w:rsidRPr="00D17563">
        <w:rPr>
          <w:rFonts w:ascii="Times New Roman" w:eastAsia="仿宋_GB2312" w:hAnsi="Times New Roman" w:hint="eastAsia"/>
          <w:bCs/>
          <w:sz w:val="24"/>
          <w:szCs w:val="24"/>
        </w:rPr>
        <w:t>货物需求中要求</w:t>
      </w:r>
      <w:r w:rsidR="00D17563" w:rsidRPr="00D17563">
        <w:rPr>
          <w:rFonts w:ascii="Times New Roman" w:eastAsia="仿宋_GB2312" w:hAnsi="Times New Roman"/>
          <w:bCs/>
          <w:sz w:val="24"/>
          <w:szCs w:val="24"/>
        </w:rPr>
        <w:t>小于</w:t>
      </w:r>
      <w:r w:rsidR="00D17563" w:rsidRPr="00D17563">
        <w:rPr>
          <w:rFonts w:ascii="Times New Roman" w:eastAsia="仿宋_GB2312" w:hAnsi="Times New Roman" w:hint="eastAsia"/>
          <w:bCs/>
          <w:sz w:val="24"/>
          <w:szCs w:val="24"/>
        </w:rPr>
        <w:t>（等于）</w:t>
      </w:r>
      <w:r w:rsidR="00D17563" w:rsidRPr="00D17563">
        <w:rPr>
          <w:rFonts w:ascii="Times New Roman" w:eastAsia="仿宋_GB2312" w:hAnsi="Times New Roman"/>
          <w:bCs/>
          <w:sz w:val="24"/>
          <w:szCs w:val="24"/>
        </w:rPr>
        <w:t>或大于</w:t>
      </w:r>
      <w:r w:rsidR="00D17563" w:rsidRPr="00D17563">
        <w:rPr>
          <w:rFonts w:ascii="Times New Roman" w:eastAsia="仿宋_GB2312" w:hAnsi="Times New Roman" w:hint="eastAsia"/>
          <w:bCs/>
          <w:sz w:val="24"/>
          <w:szCs w:val="24"/>
        </w:rPr>
        <w:t>（等于）</w:t>
      </w:r>
      <w:r w:rsidR="00D17563" w:rsidRPr="00D17563">
        <w:rPr>
          <w:rFonts w:ascii="Times New Roman" w:eastAsia="仿宋_GB2312" w:hAnsi="Times New Roman"/>
          <w:bCs/>
          <w:sz w:val="24"/>
          <w:szCs w:val="24"/>
        </w:rPr>
        <w:t>某个数值标准时</w:t>
      </w:r>
      <w:r w:rsidR="00D17563" w:rsidRPr="00D17563">
        <w:rPr>
          <w:rFonts w:ascii="Times New Roman" w:eastAsia="仿宋_GB2312" w:hAnsi="Times New Roman" w:hint="eastAsia"/>
          <w:bCs/>
          <w:sz w:val="24"/>
          <w:szCs w:val="24"/>
        </w:rPr>
        <w:t>，同时</w:t>
      </w:r>
      <w:r w:rsidR="00D17563" w:rsidRPr="00D17563">
        <w:rPr>
          <w:rFonts w:ascii="Times New Roman" w:eastAsia="仿宋_GB2312" w:hAnsi="Times New Roman"/>
          <w:bCs/>
          <w:sz w:val="24"/>
          <w:szCs w:val="24"/>
        </w:rPr>
        <w:t>采购人</w:t>
      </w:r>
      <w:r w:rsidR="00D17563" w:rsidRPr="00D17563">
        <w:rPr>
          <w:rFonts w:ascii="Times New Roman" w:eastAsia="仿宋_GB2312" w:hAnsi="Times New Roman" w:hint="eastAsia"/>
          <w:bCs/>
          <w:sz w:val="24"/>
          <w:szCs w:val="24"/>
        </w:rPr>
        <w:t>已</w:t>
      </w:r>
      <w:r w:rsidR="00D17563" w:rsidRPr="00D17563">
        <w:rPr>
          <w:rFonts w:ascii="Times New Roman" w:eastAsia="仿宋_GB2312" w:hAnsi="Times New Roman"/>
          <w:bCs/>
          <w:sz w:val="24"/>
          <w:szCs w:val="24"/>
        </w:rPr>
        <w:t>在采购需求的数值后标注</w:t>
      </w:r>
      <w:r w:rsidR="00D17563" w:rsidRPr="00D17563">
        <w:rPr>
          <w:rFonts w:ascii="Times New Roman" w:eastAsia="仿宋_GB2312" w:hAnsi="Times New Roman" w:hint="eastAsia"/>
          <w:bCs/>
          <w:sz w:val="24"/>
          <w:szCs w:val="24"/>
        </w:rPr>
        <w:t>◆</w:t>
      </w:r>
      <w:r w:rsidR="00D17563" w:rsidRPr="00D17563">
        <w:rPr>
          <w:rFonts w:ascii="Times New Roman" w:eastAsia="仿宋_GB2312" w:hAnsi="Times New Roman"/>
          <w:bCs/>
          <w:sz w:val="24"/>
          <w:szCs w:val="24"/>
        </w:rPr>
        <w:t>号</w:t>
      </w:r>
      <w:r w:rsidR="00D17563" w:rsidRPr="00D17563">
        <w:rPr>
          <w:rFonts w:ascii="Times New Roman" w:eastAsia="仿宋_GB2312" w:hAnsi="Times New Roman" w:hint="eastAsia"/>
          <w:bCs/>
          <w:sz w:val="24"/>
          <w:szCs w:val="24"/>
        </w:rPr>
        <w:t>的，投标文件响应时就该项不得直接复制招标文件需求，投标文件对应内容应当写明投标货物具体参数或商务响应的实际数值，</w:t>
      </w:r>
      <w:r w:rsidR="00D17563" w:rsidRPr="00D17563">
        <w:rPr>
          <w:rFonts w:ascii="Times New Roman" w:eastAsia="仿宋_GB2312" w:hAnsi="Times New Roman"/>
          <w:bCs/>
          <w:sz w:val="24"/>
          <w:szCs w:val="24"/>
        </w:rPr>
        <w:t>否则按投标无效处理</w:t>
      </w:r>
      <w:r w:rsidRPr="001F465A">
        <w:rPr>
          <w:rFonts w:ascii="Times New Roman" w:eastAsia="仿宋_GB2312" w:hAnsi="Times New Roman"/>
          <w:bCs/>
          <w:sz w:val="24"/>
          <w:szCs w:val="24"/>
        </w:rPr>
        <w:t>。</w:t>
      </w:r>
    </w:p>
    <w:p w:rsidR="004225B4" w:rsidRPr="001F465A" w:rsidRDefault="007C6CC8">
      <w:pPr>
        <w:pStyle w:val="a6"/>
        <w:spacing w:line="600" w:lineRule="exact"/>
        <w:rPr>
          <w:rFonts w:ascii="Times New Roman" w:eastAsia="仿宋_GB2312" w:hAnsi="Times New Roman"/>
          <w:bCs/>
          <w:sz w:val="24"/>
          <w:szCs w:val="24"/>
        </w:rPr>
      </w:pPr>
      <w:r w:rsidRPr="001F465A">
        <w:rPr>
          <w:rFonts w:hAnsi="宋体" w:cs="宋体" w:hint="eastAsia"/>
          <w:bCs/>
          <w:sz w:val="24"/>
          <w:szCs w:val="24"/>
        </w:rPr>
        <w:t>⑶</w:t>
      </w:r>
      <w:r w:rsidRPr="001F465A">
        <w:rPr>
          <w:rFonts w:ascii="Times New Roman" w:eastAsia="仿宋_GB2312" w:hAnsi="Times New Roman"/>
          <w:bCs/>
          <w:sz w:val="24"/>
          <w:szCs w:val="24"/>
        </w:rPr>
        <w:t>当投标文件的技术参数或商务内容低于招标文件要求时，投标人应当如实写明</w:t>
      </w:r>
      <w:r w:rsidRPr="001F465A">
        <w:rPr>
          <w:rFonts w:ascii="Times New Roman" w:eastAsia="仿宋_GB2312" w:hAnsi="Times New Roman"/>
          <w:bCs/>
          <w:sz w:val="24"/>
          <w:szCs w:val="24"/>
        </w:rPr>
        <w:t>“</w:t>
      </w:r>
      <w:r w:rsidRPr="001F465A">
        <w:rPr>
          <w:rFonts w:ascii="Times New Roman" w:eastAsia="仿宋_GB2312" w:hAnsi="Times New Roman"/>
          <w:bCs/>
          <w:sz w:val="24"/>
          <w:szCs w:val="24"/>
        </w:rPr>
        <w:t>负偏离</w:t>
      </w:r>
      <w:r w:rsidRPr="001F465A">
        <w:rPr>
          <w:rFonts w:ascii="Times New Roman" w:eastAsia="仿宋_GB2312" w:hAnsi="Times New Roman"/>
          <w:bCs/>
          <w:sz w:val="24"/>
          <w:szCs w:val="24"/>
        </w:rPr>
        <w:t>”</w:t>
      </w:r>
      <w:r w:rsidRPr="001F465A">
        <w:rPr>
          <w:rFonts w:ascii="Times New Roman" w:eastAsia="仿宋_GB2312" w:hAnsi="Times New Roman"/>
          <w:bCs/>
          <w:sz w:val="24"/>
          <w:szCs w:val="24"/>
        </w:rPr>
        <w:t>，否则视为虚假应标。</w:t>
      </w:r>
    </w:p>
    <w:p w:rsidR="004225B4" w:rsidRPr="001F465A" w:rsidRDefault="004225B4">
      <w:pPr>
        <w:pStyle w:val="a6"/>
        <w:rPr>
          <w:rFonts w:ascii="Times New Roman" w:hAnsi="Times New Roman"/>
        </w:rPr>
      </w:pPr>
    </w:p>
    <w:p w:rsidR="004225B4" w:rsidRPr="001F465A" w:rsidRDefault="007C6CC8">
      <w:pPr>
        <w:jc w:val="center"/>
        <w:rPr>
          <w:rFonts w:ascii="Times New Roman" w:eastAsia="宋体" w:hAnsi="Times New Roman" w:cs="Times New Roman"/>
          <w:b/>
          <w:kern w:val="0"/>
          <w:sz w:val="30"/>
          <w:szCs w:val="30"/>
        </w:rPr>
      </w:pPr>
      <w:r w:rsidRPr="001F465A">
        <w:rPr>
          <w:u w:val="single"/>
        </w:rPr>
        <w:br w:type="page"/>
      </w:r>
      <w:r w:rsidRPr="001F465A">
        <w:rPr>
          <w:rFonts w:ascii="Times New Roman" w:eastAsia="宋体" w:hAnsi="Times New Roman" w:cs="Times New Roman" w:hint="eastAsia"/>
          <w:b/>
          <w:kern w:val="0"/>
          <w:sz w:val="30"/>
          <w:szCs w:val="30"/>
        </w:rPr>
        <w:lastRenderedPageBreak/>
        <w:t>中小企业声明函（格式）</w:t>
      </w:r>
    </w:p>
    <w:p w:rsidR="004225B4" w:rsidRPr="001F465A" w:rsidRDefault="004225B4">
      <w:pPr>
        <w:spacing w:line="500" w:lineRule="exact"/>
        <w:rPr>
          <w:rFonts w:ascii="Times New Roman" w:eastAsia="宋体" w:hAnsi="Times New Roman" w:cs="Times New Roman"/>
          <w:kern w:val="0"/>
          <w:sz w:val="20"/>
          <w:szCs w:val="20"/>
          <w:u w:val="single"/>
        </w:rPr>
      </w:pPr>
    </w:p>
    <w:p w:rsidR="004225B4" w:rsidRPr="001F465A" w:rsidRDefault="007C6CC8">
      <w:pPr>
        <w:spacing w:line="360" w:lineRule="auto"/>
        <w:rPr>
          <w:rFonts w:ascii="Times New Roman" w:eastAsia="宋体" w:hAnsi="Times New Roman" w:cs="Times New Roman"/>
          <w:kern w:val="0"/>
          <w:szCs w:val="21"/>
        </w:rPr>
      </w:pPr>
      <w:r w:rsidRPr="001F465A">
        <w:rPr>
          <w:rFonts w:ascii="Times New Roman" w:eastAsia="宋体" w:hAnsi="Times New Roman" w:cs="Times New Roman" w:hint="eastAsia"/>
          <w:kern w:val="0"/>
          <w:szCs w:val="21"/>
        </w:rPr>
        <w:t>说明：</w:t>
      </w:r>
    </w:p>
    <w:p w:rsidR="004225B4" w:rsidRPr="001F465A" w:rsidRDefault="007C6CC8">
      <w:pPr>
        <w:spacing w:line="360" w:lineRule="auto"/>
        <w:ind w:firstLineChars="200" w:firstLine="420"/>
        <w:rPr>
          <w:rFonts w:ascii="Times New Roman" w:eastAsia="宋体" w:hAnsi="Times New Roman" w:cs="Times New Roman"/>
          <w:kern w:val="0"/>
          <w:szCs w:val="21"/>
        </w:rPr>
      </w:pPr>
      <w:r w:rsidRPr="001F465A">
        <w:rPr>
          <w:rFonts w:ascii="Times New Roman" w:eastAsia="宋体" w:hAnsi="Times New Roman" w:cs="Times New Roman"/>
          <w:kern w:val="0"/>
          <w:szCs w:val="21"/>
        </w:rPr>
        <w:t>1</w:t>
      </w:r>
      <w:r w:rsidRPr="001F465A">
        <w:rPr>
          <w:rFonts w:ascii="Times New Roman" w:eastAsia="宋体" w:hAnsi="Times New Roman" w:cs="Times New Roman" w:hint="eastAsia"/>
          <w:kern w:val="0"/>
          <w:szCs w:val="21"/>
        </w:rPr>
        <w:t>、本声明</w:t>
      </w:r>
      <w:proofErr w:type="gramStart"/>
      <w:r w:rsidRPr="001F465A">
        <w:rPr>
          <w:rFonts w:ascii="Times New Roman" w:eastAsia="宋体" w:hAnsi="Times New Roman" w:cs="Times New Roman" w:hint="eastAsia"/>
          <w:kern w:val="0"/>
          <w:szCs w:val="21"/>
        </w:rPr>
        <w:t>函主要</w:t>
      </w:r>
      <w:proofErr w:type="gramEnd"/>
      <w:r w:rsidRPr="001F465A">
        <w:rPr>
          <w:rFonts w:ascii="Times New Roman" w:eastAsia="宋体" w:hAnsi="Times New Roman" w:cs="Times New Roman" w:hint="eastAsia"/>
          <w:kern w:val="0"/>
          <w:szCs w:val="21"/>
        </w:rPr>
        <w:t>供参加政府采购活动的中小企业填写，非中小企业无需填写。</w:t>
      </w:r>
    </w:p>
    <w:p w:rsidR="004225B4" w:rsidRPr="001F465A" w:rsidRDefault="004225B4">
      <w:pPr>
        <w:spacing w:line="360" w:lineRule="auto"/>
        <w:ind w:firstLineChars="200" w:firstLine="420"/>
        <w:rPr>
          <w:rFonts w:ascii="Times New Roman" w:eastAsia="宋体" w:hAnsi="Times New Roman" w:cs="Times New Roman"/>
          <w:kern w:val="0"/>
          <w:szCs w:val="21"/>
        </w:rPr>
      </w:pPr>
    </w:p>
    <w:p w:rsidR="004225B4" w:rsidRPr="001F465A" w:rsidRDefault="007C6CC8">
      <w:pPr>
        <w:spacing w:line="360" w:lineRule="auto"/>
        <w:ind w:firstLineChars="200" w:firstLine="420"/>
        <w:rPr>
          <w:rFonts w:ascii="Times New Roman" w:eastAsia="宋体" w:hAnsi="Times New Roman" w:cs="Times New Roman"/>
          <w:kern w:val="0"/>
          <w:szCs w:val="21"/>
          <w:u w:val="single"/>
        </w:rPr>
      </w:pPr>
      <w:r w:rsidRPr="001F465A">
        <w:rPr>
          <w:rFonts w:ascii="Times New Roman" w:eastAsia="宋体" w:hAnsi="Times New Roman" w:cs="Times New Roman" w:hint="eastAsia"/>
          <w:kern w:val="0"/>
          <w:szCs w:val="21"/>
        </w:rPr>
        <w:t>本公司（或联合体）郑重声明，根据《政府采购促进中小企业发展管理办法》（财库〔</w:t>
      </w:r>
      <w:r w:rsidRPr="001F465A">
        <w:rPr>
          <w:rFonts w:ascii="Times New Roman" w:eastAsia="宋体" w:hAnsi="Times New Roman" w:cs="Times New Roman" w:hint="eastAsia"/>
          <w:kern w:val="0"/>
          <w:szCs w:val="21"/>
        </w:rPr>
        <w:t>2020</w:t>
      </w:r>
      <w:r w:rsidRPr="001F465A">
        <w:rPr>
          <w:rFonts w:ascii="Times New Roman" w:eastAsia="宋体" w:hAnsi="Times New Roman" w:cs="Times New Roman" w:hint="eastAsia"/>
          <w:kern w:val="0"/>
          <w:szCs w:val="21"/>
        </w:rPr>
        <w:t>〕</w:t>
      </w:r>
      <w:r w:rsidRPr="001F465A">
        <w:rPr>
          <w:rFonts w:ascii="Times New Roman" w:eastAsia="宋体" w:hAnsi="Times New Roman" w:cs="Times New Roman" w:hint="eastAsia"/>
          <w:kern w:val="0"/>
          <w:szCs w:val="21"/>
        </w:rPr>
        <w:t>46</w:t>
      </w:r>
      <w:r w:rsidRPr="001F465A">
        <w:rPr>
          <w:rFonts w:ascii="Times New Roman" w:eastAsia="宋体" w:hAnsi="Times New Roman" w:cs="Times New Roman" w:hint="eastAsia"/>
          <w:kern w:val="0"/>
          <w:szCs w:val="21"/>
        </w:rPr>
        <w:t>号）的规定，本公司（或联合体）参加</w:t>
      </w:r>
      <w:r w:rsidRPr="001F465A">
        <w:rPr>
          <w:rFonts w:ascii="Times New Roman" w:eastAsia="宋体" w:hAnsi="Times New Roman" w:cs="Times New Roman" w:hint="eastAsia"/>
          <w:kern w:val="0"/>
          <w:szCs w:val="21"/>
          <w:u w:val="single"/>
        </w:rPr>
        <w:t>（单位名称）</w:t>
      </w:r>
      <w:r w:rsidRPr="001F465A">
        <w:rPr>
          <w:rFonts w:ascii="Times New Roman" w:eastAsia="宋体" w:hAnsi="Times New Roman" w:cs="Times New Roman" w:hint="eastAsia"/>
          <w:kern w:val="0"/>
          <w:szCs w:val="21"/>
        </w:rPr>
        <w:t>的</w:t>
      </w:r>
      <w:r w:rsidRPr="001F465A">
        <w:rPr>
          <w:rFonts w:ascii="Times New Roman" w:eastAsia="宋体" w:hAnsi="Times New Roman" w:cs="Times New Roman" w:hint="eastAsia"/>
          <w:kern w:val="0"/>
          <w:szCs w:val="21"/>
          <w:u w:val="single"/>
        </w:rPr>
        <w:t>（项目名称）</w:t>
      </w:r>
      <w:r w:rsidRPr="001F465A">
        <w:rPr>
          <w:rFonts w:ascii="Times New Roman" w:eastAsia="宋体" w:hAnsi="Times New Roman" w:cs="Times New Roman" w:hint="eastAsia"/>
          <w:kern w:val="0"/>
          <w:szCs w:val="21"/>
        </w:rPr>
        <w:t>的分标采购活动，服务全部由符合政策要求的中小企业承接。相关企业（如为联合体时，含联合体中的中小企业、签订分包意向协议的中小企业）的具体情况如下：</w:t>
      </w:r>
    </w:p>
    <w:p w:rsidR="004225B4" w:rsidRPr="001F465A" w:rsidRDefault="007C6CC8">
      <w:pPr>
        <w:spacing w:line="360" w:lineRule="auto"/>
        <w:ind w:firstLineChars="200" w:firstLine="420"/>
        <w:rPr>
          <w:rFonts w:ascii="Times New Roman" w:eastAsia="宋体" w:hAnsi="Times New Roman" w:cs="Times New Roman"/>
          <w:kern w:val="0"/>
          <w:szCs w:val="21"/>
        </w:rPr>
      </w:pPr>
      <w:r w:rsidRPr="001F465A">
        <w:rPr>
          <w:rFonts w:ascii="Times New Roman" w:eastAsia="宋体" w:hAnsi="Times New Roman" w:cs="Times New Roman"/>
          <w:kern w:val="0"/>
          <w:szCs w:val="21"/>
        </w:rPr>
        <w:t>1</w:t>
      </w:r>
      <w:r w:rsidRPr="001F465A">
        <w:rPr>
          <w:rFonts w:ascii="Times New Roman" w:eastAsia="宋体" w:hAnsi="Times New Roman" w:cs="Times New Roman" w:hint="eastAsia"/>
          <w:kern w:val="0"/>
          <w:szCs w:val="21"/>
        </w:rPr>
        <w:t>．</w:t>
      </w:r>
      <w:r w:rsidRPr="001F465A">
        <w:rPr>
          <w:rFonts w:ascii="Times New Roman" w:eastAsia="宋体" w:hAnsi="Times New Roman" w:cs="Times New Roman" w:hint="eastAsia"/>
          <w:kern w:val="0"/>
          <w:szCs w:val="21"/>
          <w:u w:val="single"/>
        </w:rPr>
        <w:t>（标的名称）</w:t>
      </w:r>
      <w:r w:rsidRPr="001F465A">
        <w:rPr>
          <w:rFonts w:ascii="Times New Roman" w:eastAsia="宋体" w:hAnsi="Times New Roman" w:cs="Times New Roman" w:hint="eastAsia"/>
          <w:kern w:val="0"/>
          <w:szCs w:val="21"/>
        </w:rPr>
        <w:t>，属于</w:t>
      </w:r>
      <w:r w:rsidRPr="001F465A">
        <w:rPr>
          <w:rFonts w:ascii="Times New Roman" w:eastAsia="宋体" w:hAnsi="Times New Roman" w:cs="Times New Roman" w:hint="eastAsia"/>
          <w:kern w:val="0"/>
          <w:szCs w:val="21"/>
          <w:u w:val="single"/>
        </w:rPr>
        <w:t>（采购文件中明确的所属行业）</w:t>
      </w:r>
      <w:r w:rsidRPr="001F465A">
        <w:rPr>
          <w:rFonts w:ascii="Times New Roman" w:eastAsia="宋体" w:hAnsi="Times New Roman" w:cs="Times New Roman" w:hint="eastAsia"/>
          <w:kern w:val="0"/>
          <w:szCs w:val="21"/>
        </w:rPr>
        <w:t>；承接企业为</w:t>
      </w:r>
      <w:r w:rsidRPr="001F465A">
        <w:rPr>
          <w:rFonts w:ascii="Times New Roman" w:eastAsia="宋体" w:hAnsi="Times New Roman" w:cs="Times New Roman" w:hint="eastAsia"/>
          <w:kern w:val="0"/>
          <w:szCs w:val="21"/>
          <w:u w:val="single"/>
        </w:rPr>
        <w:t>（企业名称）</w:t>
      </w:r>
      <w:r w:rsidRPr="001F465A">
        <w:rPr>
          <w:rFonts w:ascii="Times New Roman" w:eastAsia="宋体" w:hAnsi="Times New Roman" w:cs="Times New Roman" w:hint="eastAsia"/>
          <w:kern w:val="0"/>
          <w:szCs w:val="21"/>
        </w:rPr>
        <w:t>，从业人员人，营业收入为万元，资产总额为万元</w:t>
      </w:r>
      <w:r w:rsidRPr="001F465A">
        <w:rPr>
          <w:rFonts w:ascii="Times New Roman" w:eastAsia="宋体" w:hAnsi="Times New Roman" w:cs="Times New Roman" w:hint="eastAsia"/>
          <w:kern w:val="0"/>
          <w:szCs w:val="21"/>
          <w:u w:val="single"/>
          <w:vertAlign w:val="superscript"/>
        </w:rPr>
        <w:t>1</w:t>
      </w:r>
      <w:r w:rsidRPr="001F465A">
        <w:rPr>
          <w:rFonts w:ascii="Times New Roman" w:eastAsia="宋体" w:hAnsi="Times New Roman" w:cs="Times New Roman" w:hint="eastAsia"/>
          <w:kern w:val="0"/>
          <w:szCs w:val="21"/>
        </w:rPr>
        <w:t>，属于</w:t>
      </w:r>
      <w:r w:rsidRPr="001F465A">
        <w:rPr>
          <w:rFonts w:ascii="Times New Roman" w:eastAsia="宋体" w:hAnsi="Times New Roman" w:cs="Times New Roman" w:hint="eastAsia"/>
          <w:kern w:val="0"/>
          <w:szCs w:val="21"/>
          <w:u w:val="single"/>
        </w:rPr>
        <w:t>（中型企业、小型企业、微型企业）</w:t>
      </w:r>
      <w:r w:rsidRPr="001F465A">
        <w:rPr>
          <w:rFonts w:ascii="Times New Roman" w:eastAsia="宋体" w:hAnsi="Times New Roman" w:cs="Times New Roman" w:hint="eastAsia"/>
          <w:kern w:val="0"/>
          <w:szCs w:val="21"/>
        </w:rPr>
        <w:t>；</w:t>
      </w:r>
    </w:p>
    <w:p w:rsidR="004225B4" w:rsidRPr="001F465A" w:rsidRDefault="007C6CC8">
      <w:pPr>
        <w:spacing w:line="360" w:lineRule="auto"/>
        <w:ind w:firstLineChars="200" w:firstLine="420"/>
        <w:rPr>
          <w:rFonts w:ascii="Times New Roman" w:eastAsia="宋体" w:hAnsi="Times New Roman" w:cs="Times New Roman"/>
          <w:kern w:val="0"/>
          <w:szCs w:val="21"/>
        </w:rPr>
      </w:pPr>
      <w:r w:rsidRPr="001F465A">
        <w:rPr>
          <w:rFonts w:ascii="Times New Roman" w:eastAsia="宋体" w:hAnsi="Times New Roman" w:cs="Times New Roman"/>
          <w:kern w:val="0"/>
          <w:szCs w:val="21"/>
        </w:rPr>
        <w:t>2</w:t>
      </w:r>
      <w:r w:rsidRPr="001F465A">
        <w:rPr>
          <w:rFonts w:ascii="Times New Roman" w:eastAsia="宋体" w:hAnsi="Times New Roman" w:cs="Times New Roman" w:hint="eastAsia"/>
          <w:kern w:val="0"/>
          <w:szCs w:val="21"/>
        </w:rPr>
        <w:t>．</w:t>
      </w:r>
      <w:r w:rsidRPr="001F465A">
        <w:rPr>
          <w:rFonts w:ascii="Times New Roman" w:eastAsia="宋体" w:hAnsi="Times New Roman" w:cs="Times New Roman" w:hint="eastAsia"/>
          <w:kern w:val="0"/>
          <w:szCs w:val="21"/>
          <w:u w:val="single"/>
        </w:rPr>
        <w:t>（标的名称）</w:t>
      </w:r>
      <w:r w:rsidRPr="001F465A">
        <w:rPr>
          <w:rFonts w:ascii="Times New Roman" w:eastAsia="宋体" w:hAnsi="Times New Roman" w:cs="Times New Roman" w:hint="eastAsia"/>
          <w:kern w:val="0"/>
          <w:szCs w:val="21"/>
        </w:rPr>
        <w:t>，属于（采购文件中明确的所属行业）；承接企业为</w:t>
      </w:r>
      <w:r w:rsidRPr="001F465A">
        <w:rPr>
          <w:rFonts w:ascii="Times New Roman" w:eastAsia="宋体" w:hAnsi="Times New Roman" w:cs="Times New Roman" w:hint="eastAsia"/>
          <w:kern w:val="0"/>
          <w:szCs w:val="21"/>
          <w:u w:val="single"/>
        </w:rPr>
        <w:t>（企业名称）</w:t>
      </w:r>
      <w:r w:rsidRPr="001F465A">
        <w:rPr>
          <w:rFonts w:ascii="Times New Roman" w:eastAsia="宋体" w:hAnsi="Times New Roman" w:cs="Times New Roman" w:hint="eastAsia"/>
          <w:kern w:val="0"/>
          <w:szCs w:val="21"/>
        </w:rPr>
        <w:t>，从业人员人，营业收入为万元，资产总额为万元，属于</w:t>
      </w:r>
      <w:r w:rsidRPr="001F465A">
        <w:rPr>
          <w:rFonts w:ascii="Times New Roman" w:eastAsia="宋体" w:hAnsi="Times New Roman" w:cs="Times New Roman" w:hint="eastAsia"/>
          <w:kern w:val="0"/>
          <w:szCs w:val="21"/>
          <w:u w:val="single"/>
        </w:rPr>
        <w:t>（中型企业、小型企业、微型企业）</w:t>
      </w:r>
      <w:r w:rsidRPr="001F465A">
        <w:rPr>
          <w:rFonts w:ascii="Times New Roman" w:eastAsia="宋体" w:hAnsi="Times New Roman" w:cs="Times New Roman" w:hint="eastAsia"/>
          <w:kern w:val="0"/>
          <w:szCs w:val="21"/>
        </w:rPr>
        <w:t>；</w:t>
      </w:r>
    </w:p>
    <w:p w:rsidR="004225B4" w:rsidRPr="001F465A" w:rsidRDefault="007C6CC8">
      <w:pPr>
        <w:spacing w:line="360" w:lineRule="auto"/>
        <w:ind w:firstLineChars="200" w:firstLine="420"/>
        <w:rPr>
          <w:rFonts w:ascii="Times New Roman" w:eastAsia="宋体" w:hAnsi="Times New Roman" w:cs="Times New Roman"/>
          <w:kern w:val="0"/>
          <w:szCs w:val="21"/>
        </w:rPr>
      </w:pPr>
      <w:r w:rsidRPr="001F465A">
        <w:rPr>
          <w:rFonts w:ascii="Times New Roman" w:eastAsia="宋体" w:hAnsi="Times New Roman" w:cs="Times New Roman"/>
          <w:kern w:val="0"/>
          <w:szCs w:val="21"/>
        </w:rPr>
        <w:t>……</w:t>
      </w:r>
    </w:p>
    <w:p w:rsidR="004225B4" w:rsidRPr="001F465A" w:rsidRDefault="007C6CC8">
      <w:pPr>
        <w:spacing w:line="360" w:lineRule="auto"/>
        <w:ind w:firstLineChars="200" w:firstLine="420"/>
        <w:rPr>
          <w:rFonts w:ascii="Times New Roman" w:eastAsia="宋体" w:hAnsi="Times New Roman" w:cs="Times New Roman"/>
          <w:kern w:val="0"/>
          <w:szCs w:val="21"/>
        </w:rPr>
      </w:pPr>
      <w:r w:rsidRPr="001F465A">
        <w:rPr>
          <w:rFonts w:ascii="Times New Roman" w:eastAsia="宋体" w:hAnsi="Times New Roman" w:cs="Times New Roman" w:hint="eastAsia"/>
          <w:kern w:val="0"/>
          <w:szCs w:val="21"/>
        </w:rPr>
        <w:t>以上企业，不属于大企业的分支机构，不存在控股股东为大企业的情形，也不存在与大企业的负责人为同一人的情形。</w:t>
      </w:r>
    </w:p>
    <w:p w:rsidR="004225B4" w:rsidRPr="001F465A" w:rsidRDefault="007C6CC8">
      <w:pPr>
        <w:spacing w:line="360" w:lineRule="auto"/>
        <w:ind w:firstLineChars="200" w:firstLine="420"/>
        <w:rPr>
          <w:rFonts w:ascii="Times New Roman" w:eastAsia="宋体" w:hAnsi="Times New Roman" w:cs="Times New Roman"/>
          <w:kern w:val="0"/>
          <w:szCs w:val="21"/>
        </w:rPr>
      </w:pPr>
      <w:r w:rsidRPr="001F465A">
        <w:rPr>
          <w:rFonts w:ascii="Times New Roman" w:eastAsia="宋体" w:hAnsi="Times New Roman" w:cs="Times New Roman" w:hint="eastAsia"/>
          <w:kern w:val="0"/>
          <w:szCs w:val="21"/>
        </w:rPr>
        <w:t>本企业对上述声明内容的真实性负责。如有虚假，将依法承担相应责任。</w:t>
      </w:r>
    </w:p>
    <w:p w:rsidR="004225B4" w:rsidRPr="001F465A" w:rsidRDefault="004225B4">
      <w:pPr>
        <w:spacing w:line="360" w:lineRule="auto"/>
        <w:ind w:firstLineChars="200" w:firstLine="420"/>
        <w:rPr>
          <w:rFonts w:ascii="Times New Roman" w:eastAsia="宋体" w:hAnsi="Times New Roman" w:cs="Times New Roman"/>
          <w:kern w:val="0"/>
          <w:szCs w:val="21"/>
        </w:rPr>
      </w:pPr>
    </w:p>
    <w:p w:rsidR="004225B4" w:rsidRPr="001F465A" w:rsidRDefault="004225B4">
      <w:pPr>
        <w:spacing w:line="360" w:lineRule="auto"/>
        <w:ind w:firstLineChars="200" w:firstLine="420"/>
        <w:rPr>
          <w:rFonts w:ascii="宋体" w:eastAsia="宋体" w:hAnsi="Courier New" w:cs="Times New Roman"/>
          <w:kern w:val="0"/>
          <w:szCs w:val="21"/>
        </w:rPr>
      </w:pPr>
    </w:p>
    <w:p w:rsidR="004225B4" w:rsidRPr="001F465A" w:rsidRDefault="007C6CC8">
      <w:pPr>
        <w:spacing w:line="600" w:lineRule="exact"/>
        <w:ind w:firstLineChars="1800" w:firstLine="3780"/>
        <w:rPr>
          <w:rFonts w:ascii="Times New Roman" w:eastAsia="宋体" w:hAnsi="Times New Roman" w:cs="Times New Roman"/>
          <w:kern w:val="0"/>
          <w:szCs w:val="21"/>
          <w:u w:val="single"/>
        </w:rPr>
      </w:pPr>
      <w:r w:rsidRPr="001F465A">
        <w:rPr>
          <w:rFonts w:ascii="Times New Roman" w:eastAsia="宋体" w:hAnsi="Times New Roman" w:cs="Times New Roman" w:hint="eastAsia"/>
          <w:kern w:val="0"/>
          <w:szCs w:val="21"/>
        </w:rPr>
        <w:t>企业名称（盖章）：</w:t>
      </w:r>
    </w:p>
    <w:p w:rsidR="004225B4" w:rsidRPr="001F465A" w:rsidRDefault="007C6CC8">
      <w:pPr>
        <w:spacing w:line="600" w:lineRule="exact"/>
        <w:ind w:firstLineChars="2100" w:firstLine="4410"/>
        <w:rPr>
          <w:rFonts w:ascii="Times New Roman" w:eastAsia="宋体" w:hAnsi="Times New Roman" w:cs="Times New Roman"/>
          <w:kern w:val="0"/>
          <w:szCs w:val="21"/>
        </w:rPr>
      </w:pPr>
      <w:r w:rsidRPr="001F465A">
        <w:rPr>
          <w:rFonts w:ascii="Times New Roman" w:eastAsia="宋体" w:hAnsi="Times New Roman" w:cs="Times New Roman" w:hint="eastAsia"/>
          <w:kern w:val="0"/>
          <w:szCs w:val="21"/>
        </w:rPr>
        <w:t>日</w:t>
      </w:r>
      <w:r w:rsidRPr="001F465A">
        <w:rPr>
          <w:rFonts w:ascii="Times New Roman" w:eastAsia="宋体" w:hAnsi="Times New Roman" w:cs="Times New Roman" w:hint="eastAsia"/>
          <w:kern w:val="0"/>
          <w:szCs w:val="21"/>
        </w:rPr>
        <w:t xml:space="preserve">      </w:t>
      </w:r>
      <w:r w:rsidRPr="001F465A">
        <w:rPr>
          <w:rFonts w:ascii="Times New Roman" w:eastAsia="宋体" w:hAnsi="Times New Roman" w:cs="Times New Roman" w:hint="eastAsia"/>
          <w:kern w:val="0"/>
          <w:szCs w:val="21"/>
        </w:rPr>
        <w:t>期：</w:t>
      </w:r>
    </w:p>
    <w:p w:rsidR="004225B4" w:rsidRPr="001F465A" w:rsidRDefault="004225B4">
      <w:pPr>
        <w:spacing w:line="500" w:lineRule="exact"/>
        <w:jc w:val="center"/>
        <w:rPr>
          <w:rFonts w:ascii="Times New Roman" w:eastAsia="宋体" w:hAnsi="Times New Roman" w:cs="Times New Roman"/>
          <w:kern w:val="0"/>
          <w:szCs w:val="21"/>
          <w:u w:val="single"/>
          <w:vertAlign w:val="superscript"/>
        </w:rPr>
      </w:pPr>
    </w:p>
    <w:p w:rsidR="004225B4" w:rsidRPr="001F465A" w:rsidRDefault="004225B4">
      <w:pPr>
        <w:spacing w:line="500" w:lineRule="exact"/>
        <w:jc w:val="center"/>
        <w:rPr>
          <w:rFonts w:ascii="Times New Roman" w:eastAsia="宋体" w:hAnsi="Times New Roman" w:cs="Times New Roman"/>
          <w:kern w:val="0"/>
          <w:szCs w:val="21"/>
          <w:u w:val="single"/>
          <w:vertAlign w:val="superscript"/>
        </w:rPr>
      </w:pPr>
    </w:p>
    <w:p w:rsidR="004225B4" w:rsidRPr="001F465A" w:rsidRDefault="007C6CC8">
      <w:pPr>
        <w:spacing w:line="500" w:lineRule="exact"/>
        <w:rPr>
          <w:rFonts w:ascii="Times New Roman" w:eastAsia="宋体" w:hAnsi="Times New Roman" w:cs="Times New Roman"/>
          <w:szCs w:val="21"/>
          <w:u w:val="single"/>
        </w:rPr>
      </w:pPr>
      <w:r w:rsidRPr="001F465A">
        <w:rPr>
          <w:rFonts w:ascii="Times New Roman" w:eastAsia="宋体" w:hAnsi="Times New Roman" w:cs="Times New Roman" w:hint="eastAsia"/>
          <w:szCs w:val="21"/>
          <w:u w:val="single"/>
          <w:vertAlign w:val="superscript"/>
        </w:rPr>
        <w:t>1</w:t>
      </w:r>
      <w:r w:rsidRPr="001F465A">
        <w:rPr>
          <w:rFonts w:ascii="Times New Roman" w:eastAsia="宋体" w:hAnsi="Times New Roman" w:cs="Times New Roman" w:hint="eastAsia"/>
          <w:szCs w:val="21"/>
          <w:u w:val="single"/>
        </w:rPr>
        <w:t>从业人员、营业收入、资产总额填报上一年度数据，无上</w:t>
      </w:r>
      <w:proofErr w:type="gramStart"/>
      <w:r w:rsidRPr="001F465A">
        <w:rPr>
          <w:rFonts w:ascii="Times New Roman" w:eastAsia="宋体" w:hAnsi="Times New Roman" w:cs="Times New Roman" w:hint="eastAsia"/>
          <w:szCs w:val="21"/>
          <w:u w:val="single"/>
        </w:rPr>
        <w:t>一</w:t>
      </w:r>
      <w:proofErr w:type="gramEnd"/>
      <w:r w:rsidRPr="001F465A">
        <w:rPr>
          <w:rFonts w:ascii="Times New Roman" w:eastAsia="宋体" w:hAnsi="Times New Roman" w:cs="Times New Roman" w:hint="eastAsia"/>
          <w:szCs w:val="21"/>
          <w:u w:val="single"/>
        </w:rPr>
        <w:t>年度数据的新成立企业可不填报。</w:t>
      </w:r>
    </w:p>
    <w:p w:rsidR="004225B4" w:rsidRPr="001F465A" w:rsidRDefault="004225B4">
      <w:pPr>
        <w:spacing w:line="500" w:lineRule="exact"/>
        <w:rPr>
          <w:rFonts w:ascii="Times New Roman" w:eastAsia="宋体" w:hAnsi="Times New Roman" w:cs="Times New Roman"/>
          <w:szCs w:val="21"/>
          <w:u w:val="single"/>
        </w:rPr>
      </w:pPr>
    </w:p>
    <w:p w:rsidR="004225B4" w:rsidRPr="001F465A" w:rsidRDefault="004225B4">
      <w:pPr>
        <w:spacing w:line="500" w:lineRule="exact"/>
        <w:rPr>
          <w:rFonts w:ascii="Times New Roman" w:eastAsia="宋体" w:hAnsi="Times New Roman" w:cs="Times New Roman"/>
          <w:szCs w:val="21"/>
          <w:u w:val="single"/>
        </w:rPr>
      </w:pPr>
    </w:p>
    <w:p w:rsidR="004225B4" w:rsidRPr="001F465A" w:rsidRDefault="004225B4">
      <w:pPr>
        <w:spacing w:line="500" w:lineRule="exact"/>
        <w:rPr>
          <w:rFonts w:ascii="Times New Roman" w:eastAsia="宋体" w:hAnsi="Times New Roman" w:cs="Times New Roman"/>
          <w:szCs w:val="21"/>
          <w:u w:val="single"/>
        </w:rPr>
      </w:pPr>
    </w:p>
    <w:p w:rsidR="004225B4" w:rsidRPr="001F465A" w:rsidRDefault="004225B4">
      <w:pPr>
        <w:spacing w:line="500" w:lineRule="exact"/>
        <w:rPr>
          <w:rFonts w:ascii="Times New Roman" w:eastAsia="宋体" w:hAnsi="Times New Roman" w:cs="Times New Roman"/>
          <w:szCs w:val="21"/>
          <w:u w:val="single"/>
        </w:rPr>
      </w:pPr>
    </w:p>
    <w:p w:rsidR="004225B4" w:rsidRPr="001F465A" w:rsidRDefault="004225B4">
      <w:pPr>
        <w:spacing w:line="500" w:lineRule="exact"/>
        <w:rPr>
          <w:rFonts w:ascii="Times New Roman" w:eastAsia="宋体" w:hAnsi="Times New Roman" w:cs="Times New Roman"/>
          <w:szCs w:val="21"/>
          <w:u w:val="single"/>
        </w:rPr>
      </w:pPr>
    </w:p>
    <w:p w:rsidR="004225B4" w:rsidRPr="001F465A" w:rsidRDefault="007C6CC8">
      <w:pPr>
        <w:pStyle w:val="a6"/>
        <w:jc w:val="center"/>
        <w:rPr>
          <w:b/>
          <w:sz w:val="30"/>
          <w:szCs w:val="30"/>
        </w:rPr>
      </w:pPr>
      <w:r w:rsidRPr="001F465A">
        <w:rPr>
          <w:rFonts w:hint="eastAsia"/>
          <w:b/>
          <w:sz w:val="30"/>
          <w:szCs w:val="30"/>
        </w:rPr>
        <w:t>残疾人福利性单位声明函（格式）</w:t>
      </w:r>
    </w:p>
    <w:p w:rsidR="004225B4" w:rsidRPr="001F465A" w:rsidRDefault="004225B4">
      <w:pPr>
        <w:pStyle w:val="a6"/>
        <w:spacing w:line="360" w:lineRule="auto"/>
        <w:jc w:val="center"/>
        <w:rPr>
          <w:b/>
          <w:sz w:val="30"/>
          <w:szCs w:val="30"/>
        </w:rPr>
      </w:pPr>
    </w:p>
    <w:p w:rsidR="004225B4" w:rsidRPr="001F465A" w:rsidRDefault="007C6CC8">
      <w:pPr>
        <w:pStyle w:val="a6"/>
        <w:spacing w:line="360" w:lineRule="auto"/>
        <w:ind w:firstLineChars="250" w:firstLine="527"/>
        <w:jc w:val="left"/>
        <w:rPr>
          <w:b/>
          <w:szCs w:val="21"/>
        </w:rPr>
      </w:pPr>
      <w:r w:rsidRPr="001F465A">
        <w:rPr>
          <w:rFonts w:hint="eastAsia"/>
          <w:b/>
          <w:szCs w:val="21"/>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rsidR="004225B4" w:rsidRPr="001F465A" w:rsidRDefault="007C6CC8">
      <w:pPr>
        <w:pStyle w:val="a6"/>
        <w:spacing w:line="360" w:lineRule="auto"/>
        <w:ind w:firstLineChars="200" w:firstLine="422"/>
        <w:jc w:val="left"/>
        <w:rPr>
          <w:b/>
          <w:szCs w:val="21"/>
        </w:rPr>
      </w:pPr>
      <w:r w:rsidRPr="001F465A">
        <w:rPr>
          <w:rFonts w:hint="eastAsia"/>
          <w:b/>
          <w:szCs w:val="21"/>
        </w:rPr>
        <w:t>本公司对上述声明的真实性负责。如有虚假，将依法承担相应责任。</w:t>
      </w:r>
    </w:p>
    <w:p w:rsidR="004225B4" w:rsidRPr="001F465A" w:rsidRDefault="004225B4">
      <w:pPr>
        <w:pStyle w:val="a6"/>
        <w:spacing w:line="360" w:lineRule="auto"/>
        <w:jc w:val="left"/>
        <w:rPr>
          <w:b/>
          <w:szCs w:val="21"/>
        </w:rPr>
      </w:pPr>
    </w:p>
    <w:p w:rsidR="004225B4" w:rsidRPr="001F465A" w:rsidRDefault="004225B4">
      <w:pPr>
        <w:pStyle w:val="a6"/>
        <w:spacing w:line="360" w:lineRule="auto"/>
        <w:jc w:val="left"/>
        <w:rPr>
          <w:b/>
          <w:szCs w:val="21"/>
        </w:rPr>
      </w:pPr>
    </w:p>
    <w:p w:rsidR="004225B4" w:rsidRPr="001F465A" w:rsidRDefault="004225B4">
      <w:pPr>
        <w:pStyle w:val="a6"/>
        <w:spacing w:line="360" w:lineRule="auto"/>
        <w:jc w:val="left"/>
        <w:rPr>
          <w:b/>
          <w:szCs w:val="21"/>
        </w:rPr>
      </w:pPr>
    </w:p>
    <w:p w:rsidR="004225B4" w:rsidRPr="001F465A" w:rsidRDefault="007C6CC8">
      <w:pPr>
        <w:pStyle w:val="a6"/>
        <w:spacing w:line="360" w:lineRule="auto"/>
        <w:jc w:val="left"/>
        <w:rPr>
          <w:b/>
          <w:szCs w:val="21"/>
        </w:rPr>
      </w:pPr>
      <w:r w:rsidRPr="001F465A">
        <w:rPr>
          <w:rFonts w:hint="eastAsia"/>
          <w:b/>
          <w:szCs w:val="21"/>
        </w:rPr>
        <w:t xml:space="preserve">投标人（盖单位公章）：                             </w:t>
      </w:r>
    </w:p>
    <w:p w:rsidR="004225B4" w:rsidRPr="001F465A" w:rsidRDefault="004225B4">
      <w:pPr>
        <w:pStyle w:val="a6"/>
        <w:spacing w:line="360" w:lineRule="auto"/>
        <w:jc w:val="left"/>
        <w:rPr>
          <w:b/>
          <w:szCs w:val="21"/>
        </w:rPr>
      </w:pPr>
    </w:p>
    <w:p w:rsidR="004225B4" w:rsidRPr="001F465A" w:rsidRDefault="007C6CC8">
      <w:pPr>
        <w:pStyle w:val="a6"/>
        <w:spacing w:line="360" w:lineRule="auto"/>
        <w:jc w:val="left"/>
        <w:rPr>
          <w:rFonts w:ascii="Times New Roman" w:hAnsi="Times New Roman"/>
          <w:szCs w:val="21"/>
        </w:rPr>
      </w:pPr>
      <w:r w:rsidRPr="001F465A">
        <w:rPr>
          <w:rFonts w:hint="eastAsia"/>
          <w:b/>
          <w:szCs w:val="21"/>
        </w:rPr>
        <w:t xml:space="preserve">法定代表人或其委托代理人（签字或盖章）：            </w:t>
      </w:r>
      <w:r w:rsidRPr="001F465A">
        <w:rPr>
          <w:rFonts w:hint="eastAsia"/>
          <w:szCs w:val="21"/>
        </w:rPr>
        <w:br w:type="page"/>
      </w:r>
    </w:p>
    <w:p w:rsidR="004225B4" w:rsidRPr="001F465A" w:rsidRDefault="007C6CC8">
      <w:pPr>
        <w:pStyle w:val="a6"/>
        <w:spacing w:line="500" w:lineRule="exact"/>
        <w:jc w:val="center"/>
        <w:rPr>
          <w:rFonts w:ascii="Times New Roman" w:hAnsi="Times New Roman"/>
          <w:b/>
          <w:bCs/>
          <w:sz w:val="30"/>
          <w:szCs w:val="30"/>
        </w:rPr>
      </w:pPr>
      <w:r w:rsidRPr="001F465A">
        <w:rPr>
          <w:rFonts w:hAnsi="宋体" w:hint="eastAsia"/>
          <w:b/>
          <w:sz w:val="30"/>
          <w:szCs w:val="30"/>
        </w:rPr>
        <w:lastRenderedPageBreak/>
        <w:t>广西工业产品声明函</w:t>
      </w:r>
      <w:r w:rsidRPr="001F465A">
        <w:rPr>
          <w:rFonts w:ascii="Times New Roman" w:hAnsi="Times New Roman" w:hint="eastAsia"/>
          <w:b/>
          <w:bCs/>
          <w:sz w:val="30"/>
          <w:szCs w:val="30"/>
        </w:rPr>
        <w:t>（格式）</w:t>
      </w:r>
    </w:p>
    <w:p w:rsidR="004225B4" w:rsidRPr="001F465A" w:rsidRDefault="004225B4">
      <w:pPr>
        <w:pStyle w:val="a6"/>
        <w:rPr>
          <w:rFonts w:ascii="Times New Roman" w:hAnsi="Times New Roman"/>
          <w:b/>
          <w:sz w:val="24"/>
        </w:rPr>
      </w:pPr>
    </w:p>
    <w:p w:rsidR="004225B4" w:rsidRPr="001F465A" w:rsidRDefault="007C6CC8">
      <w:pPr>
        <w:pStyle w:val="a5"/>
        <w:spacing w:line="240" w:lineRule="auto"/>
        <w:ind w:firstLine="0"/>
        <w:rPr>
          <w:rFonts w:ascii="Times New Roman" w:hAnsi="Times New Roman"/>
          <w:sz w:val="21"/>
          <w:szCs w:val="21"/>
        </w:rPr>
      </w:pPr>
      <w:r w:rsidRPr="001F465A">
        <w:rPr>
          <w:rFonts w:ascii="Times New Roman" w:hAnsi="宋体" w:hint="eastAsia"/>
          <w:sz w:val="21"/>
          <w:szCs w:val="21"/>
        </w:rPr>
        <w:t>说</w:t>
      </w:r>
      <w:r w:rsidRPr="001F465A">
        <w:rPr>
          <w:rFonts w:ascii="Times New Roman" w:hAnsi="Times New Roman" w:hint="eastAsia"/>
          <w:sz w:val="21"/>
          <w:szCs w:val="21"/>
        </w:rPr>
        <w:t>明：</w:t>
      </w:r>
    </w:p>
    <w:p w:rsidR="004225B4" w:rsidRPr="001F465A" w:rsidRDefault="007C6CC8">
      <w:pPr>
        <w:pStyle w:val="a5"/>
        <w:spacing w:line="240" w:lineRule="auto"/>
        <w:rPr>
          <w:rFonts w:ascii="Times New Roman" w:hAnsi="Times New Roman"/>
          <w:sz w:val="21"/>
          <w:szCs w:val="21"/>
        </w:rPr>
      </w:pPr>
      <w:r w:rsidRPr="001F465A">
        <w:rPr>
          <w:rFonts w:ascii="Times New Roman" w:hAnsi="Times New Roman"/>
          <w:sz w:val="21"/>
          <w:szCs w:val="21"/>
        </w:rPr>
        <w:t>1</w:t>
      </w:r>
      <w:r w:rsidRPr="001F465A">
        <w:rPr>
          <w:rFonts w:ascii="Times New Roman" w:hAnsi="Times New Roman" w:hint="eastAsia"/>
          <w:sz w:val="21"/>
          <w:szCs w:val="21"/>
        </w:rPr>
        <w:t>、本文件所指广西工业产品，是指广西境内生产的工业产品，具体以生产企业的工商营业执照注册所在地为准。</w:t>
      </w:r>
    </w:p>
    <w:p w:rsidR="004225B4" w:rsidRPr="001F465A" w:rsidRDefault="007C6CC8">
      <w:pPr>
        <w:pStyle w:val="a5"/>
        <w:spacing w:line="240" w:lineRule="auto"/>
        <w:rPr>
          <w:rFonts w:ascii="Times New Roman" w:hAnsi="Times New Roman"/>
          <w:sz w:val="21"/>
          <w:szCs w:val="21"/>
        </w:rPr>
      </w:pPr>
      <w:r w:rsidRPr="001F465A">
        <w:rPr>
          <w:rFonts w:ascii="Times New Roman" w:hAnsi="Times New Roman"/>
          <w:sz w:val="21"/>
          <w:szCs w:val="21"/>
        </w:rPr>
        <w:t>2</w:t>
      </w:r>
      <w:r w:rsidRPr="001F465A">
        <w:rPr>
          <w:rFonts w:ascii="Times New Roman" w:hAnsi="Times New Roman" w:hint="eastAsia"/>
          <w:sz w:val="21"/>
          <w:szCs w:val="21"/>
        </w:rPr>
        <w:t>、本细则所指使用广西工业产品</w:t>
      </w:r>
      <w:r w:rsidRPr="001F465A">
        <w:rPr>
          <w:rFonts w:ascii="Times New Roman" w:hAnsi="Times New Roman"/>
          <w:sz w:val="21"/>
          <w:szCs w:val="21"/>
        </w:rPr>
        <w:t xml:space="preserve"> 80%</w:t>
      </w:r>
      <w:r w:rsidRPr="001F465A">
        <w:rPr>
          <w:rFonts w:ascii="Times New Roman" w:hAnsi="Times New Roman" w:hint="eastAsia"/>
          <w:sz w:val="21"/>
          <w:szCs w:val="21"/>
        </w:rPr>
        <w:t>以上，是指参加政府采购项目或招标项目时供货范围中采用广西工业产品的金额占本次投标或竞标总金额的</w:t>
      </w:r>
      <w:r w:rsidRPr="001F465A">
        <w:rPr>
          <w:rFonts w:ascii="Times New Roman" w:hAnsi="Times New Roman"/>
          <w:sz w:val="21"/>
          <w:szCs w:val="21"/>
        </w:rPr>
        <w:t>80%</w:t>
      </w:r>
      <w:r w:rsidRPr="001F465A">
        <w:rPr>
          <w:rFonts w:ascii="Times New Roman" w:hAnsi="Times New Roman" w:hint="eastAsia"/>
          <w:sz w:val="21"/>
          <w:szCs w:val="21"/>
        </w:rPr>
        <w:t>以上（含）；或者工程建设使用广西工业产品占工程建设所需产品总金额的</w:t>
      </w:r>
      <w:r w:rsidRPr="001F465A">
        <w:rPr>
          <w:rFonts w:ascii="Times New Roman" w:hAnsi="Times New Roman"/>
          <w:sz w:val="21"/>
          <w:szCs w:val="21"/>
        </w:rPr>
        <w:t>80%</w:t>
      </w:r>
      <w:r w:rsidRPr="001F465A">
        <w:rPr>
          <w:rFonts w:ascii="Times New Roman" w:hAnsi="Times New Roman" w:hint="eastAsia"/>
          <w:sz w:val="21"/>
          <w:szCs w:val="21"/>
        </w:rPr>
        <w:t>以上（含）。</w:t>
      </w:r>
    </w:p>
    <w:p w:rsidR="004225B4" w:rsidRPr="001F465A" w:rsidRDefault="007C6CC8">
      <w:pPr>
        <w:pStyle w:val="a5"/>
        <w:spacing w:line="240" w:lineRule="auto"/>
        <w:rPr>
          <w:rFonts w:ascii="Times New Roman" w:hAnsi="Times New Roman"/>
          <w:sz w:val="21"/>
          <w:szCs w:val="21"/>
        </w:rPr>
      </w:pPr>
      <w:r w:rsidRPr="001F465A">
        <w:rPr>
          <w:rFonts w:ascii="Times New Roman" w:hAnsi="Times New Roman"/>
          <w:sz w:val="21"/>
          <w:szCs w:val="21"/>
        </w:rPr>
        <w:t>3</w:t>
      </w:r>
      <w:r w:rsidRPr="001F465A">
        <w:rPr>
          <w:rFonts w:ascii="Times New Roman" w:hAnsi="Times New Roman" w:hint="eastAsia"/>
          <w:sz w:val="21"/>
          <w:szCs w:val="21"/>
        </w:rPr>
        <w:t>、发现投标人提供虚假材料、采购单位履约过程中中标供应商未按投标文件《广西工业产品声明函》中使用广西工业产品或者使用广西工业产品未达</w:t>
      </w:r>
      <w:r w:rsidRPr="001F465A">
        <w:rPr>
          <w:rFonts w:ascii="Times New Roman" w:hAnsi="Times New Roman"/>
          <w:sz w:val="21"/>
          <w:szCs w:val="21"/>
        </w:rPr>
        <w:t>80%</w:t>
      </w:r>
      <w:r w:rsidRPr="001F465A">
        <w:rPr>
          <w:rFonts w:ascii="Times New Roman" w:hAnsi="Times New Roman" w:hint="eastAsia"/>
          <w:sz w:val="21"/>
          <w:szCs w:val="21"/>
        </w:rPr>
        <w:t>以上的，按照有关法律法规追究其相关责任。</w:t>
      </w:r>
    </w:p>
    <w:p w:rsidR="004225B4" w:rsidRPr="001F465A" w:rsidRDefault="004225B4">
      <w:pPr>
        <w:pStyle w:val="a5"/>
        <w:spacing w:line="240" w:lineRule="auto"/>
        <w:rPr>
          <w:rFonts w:ascii="Times New Roman" w:hAnsi="Times New Roman"/>
          <w:sz w:val="21"/>
          <w:szCs w:val="21"/>
        </w:rPr>
      </w:pPr>
    </w:p>
    <w:p w:rsidR="004225B4" w:rsidRPr="001F465A" w:rsidRDefault="007C6CC8">
      <w:pPr>
        <w:pStyle w:val="a5"/>
        <w:spacing w:line="240" w:lineRule="auto"/>
        <w:ind w:firstLineChars="200" w:firstLine="404"/>
        <w:rPr>
          <w:rFonts w:ascii="Times New Roman" w:hAnsi="Times New Roman"/>
          <w:sz w:val="21"/>
          <w:szCs w:val="21"/>
        </w:rPr>
      </w:pPr>
      <w:r w:rsidRPr="001F465A">
        <w:rPr>
          <w:rFonts w:ascii="Times New Roman" w:hAnsi="Times New Roman" w:hint="eastAsia"/>
          <w:sz w:val="21"/>
          <w:szCs w:val="21"/>
        </w:rPr>
        <w:t>我方郑重声明，根据《招标采购促进广西工业产品产销对接实施细则》的规定，我方在本次投标∕竞标中或者工程项目中提供的下述产品为广西工业产品，详情如下：</w:t>
      </w:r>
    </w:p>
    <w:p w:rsidR="004225B4" w:rsidRPr="001F465A" w:rsidRDefault="007C6CC8">
      <w:pPr>
        <w:pStyle w:val="a6"/>
        <w:rPr>
          <w:rFonts w:ascii="Times New Roman" w:hAnsi="Times New Roman"/>
          <w:u w:val="single"/>
        </w:rPr>
      </w:pPr>
      <w:r w:rsidRPr="001F465A">
        <w:rPr>
          <w:rFonts w:ascii="Times New Roman" w:hAnsi="Times New Roman" w:hint="eastAsia"/>
          <w:u w:val="single"/>
        </w:rPr>
        <w:t xml:space="preserve">　　分标（此处有分标时填写具体分标号，无分标时填写“无”）</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164"/>
        <w:gridCol w:w="1417"/>
        <w:gridCol w:w="709"/>
        <w:gridCol w:w="2268"/>
        <w:gridCol w:w="1474"/>
        <w:gridCol w:w="893"/>
      </w:tblGrid>
      <w:tr w:rsidR="004225B4" w:rsidRPr="001F465A">
        <w:trPr>
          <w:trHeight w:val="585"/>
          <w:jc w:val="center"/>
        </w:trPr>
        <w:tc>
          <w:tcPr>
            <w:tcW w:w="65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序号</w:t>
            </w:r>
          </w:p>
        </w:tc>
        <w:tc>
          <w:tcPr>
            <w:tcW w:w="21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型号和规格</w:t>
            </w:r>
          </w:p>
        </w:tc>
        <w:tc>
          <w:tcPr>
            <w:tcW w:w="709"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制造厂商及原产地</w:t>
            </w:r>
          </w:p>
        </w:tc>
        <w:tc>
          <w:tcPr>
            <w:tcW w:w="147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投标价</w:t>
            </w:r>
          </w:p>
        </w:tc>
        <w:tc>
          <w:tcPr>
            <w:tcW w:w="893"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备注</w:t>
            </w:r>
          </w:p>
        </w:tc>
      </w:tr>
      <w:tr w:rsidR="004225B4" w:rsidRPr="001F465A">
        <w:trPr>
          <w:trHeight w:val="549"/>
          <w:jc w:val="center"/>
        </w:trPr>
        <w:tc>
          <w:tcPr>
            <w:tcW w:w="65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u w:val="single"/>
              </w:rPr>
              <w:t>1</w:t>
            </w:r>
          </w:p>
        </w:tc>
        <w:tc>
          <w:tcPr>
            <w:tcW w:w="2164"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r>
      <w:tr w:rsidR="004225B4" w:rsidRPr="001F465A">
        <w:trPr>
          <w:trHeight w:val="568"/>
          <w:jc w:val="center"/>
        </w:trPr>
        <w:tc>
          <w:tcPr>
            <w:tcW w:w="65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u w:val="single"/>
              </w:rPr>
              <w:t>2</w:t>
            </w:r>
          </w:p>
        </w:tc>
        <w:tc>
          <w:tcPr>
            <w:tcW w:w="2164"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r>
      <w:tr w:rsidR="004225B4" w:rsidRPr="001F465A">
        <w:trPr>
          <w:trHeight w:val="546"/>
          <w:jc w:val="center"/>
        </w:trPr>
        <w:tc>
          <w:tcPr>
            <w:tcW w:w="65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w:t>
            </w:r>
          </w:p>
        </w:tc>
        <w:tc>
          <w:tcPr>
            <w:tcW w:w="2164"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r>
      <w:tr w:rsidR="004225B4" w:rsidRPr="001F465A">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2164"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广西工业产品</w:t>
            </w:r>
          </w:p>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合计价格：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jc w:val="center"/>
              <w:rPr>
                <w:rFonts w:ascii="Times New Roman" w:hAnsi="Times New Roman"/>
                <w:u w:val="single"/>
              </w:rPr>
            </w:pPr>
            <w:r w:rsidRPr="001F465A">
              <w:rPr>
                <w:rFonts w:ascii="Times New Roman" w:hAnsi="Times New Roman" w:hint="eastAsia"/>
                <w:u w:val="single"/>
              </w:rPr>
              <w:t>占投标总价比例：</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4225B4" w:rsidRPr="001F465A" w:rsidRDefault="004225B4">
            <w:pPr>
              <w:pStyle w:val="a6"/>
              <w:jc w:val="center"/>
              <w:rPr>
                <w:rFonts w:ascii="Times New Roman" w:hAnsi="Times New Roman"/>
                <w:u w:val="single"/>
              </w:rPr>
            </w:pPr>
          </w:p>
        </w:tc>
      </w:tr>
    </w:tbl>
    <w:p w:rsidR="004225B4" w:rsidRPr="001F465A" w:rsidRDefault="007C6CC8">
      <w:pPr>
        <w:pStyle w:val="a6"/>
        <w:rPr>
          <w:rFonts w:ascii="Times New Roman" w:hAnsi="Times New Roman"/>
          <w:u w:val="single"/>
        </w:rPr>
      </w:pPr>
      <w:r w:rsidRPr="001F465A">
        <w:rPr>
          <w:rFonts w:ascii="Times New Roman" w:hAnsi="Times New Roman" w:hint="eastAsia"/>
          <w:u w:val="single"/>
        </w:rPr>
        <w:t xml:space="preserve">　　分标（此处有分标时填写具体分标号，无分标时填写“无”）</w:t>
      </w:r>
    </w:p>
    <w:p w:rsidR="004225B4" w:rsidRPr="001F465A" w:rsidRDefault="007C6CC8">
      <w:pPr>
        <w:pStyle w:val="a6"/>
        <w:rPr>
          <w:rFonts w:ascii="Times New Roman" w:hAnsi="Times New Roman"/>
          <w:u w:val="single"/>
        </w:rPr>
      </w:pPr>
      <w:r w:rsidRPr="001F465A">
        <w:rPr>
          <w:rFonts w:ascii="Times New Roman" w:hAnsi="Times New Roman"/>
          <w:u w:val="single"/>
        </w:rPr>
        <w:t>......</w:t>
      </w:r>
    </w:p>
    <w:p w:rsidR="004225B4" w:rsidRPr="001F465A" w:rsidRDefault="007C6CC8">
      <w:pPr>
        <w:pStyle w:val="a6"/>
        <w:ind w:firstLine="420"/>
        <w:rPr>
          <w:szCs w:val="24"/>
        </w:rPr>
      </w:pPr>
      <w:r w:rsidRPr="001F465A">
        <w:rPr>
          <w:rFonts w:hint="eastAsia"/>
          <w:szCs w:val="24"/>
        </w:rPr>
        <w:t>我方对上述声明的真实性负责。如有虚假，将依法承担相应责任。</w:t>
      </w:r>
    </w:p>
    <w:p w:rsidR="004225B4" w:rsidRPr="001F465A" w:rsidRDefault="004225B4">
      <w:pPr>
        <w:pStyle w:val="a6"/>
        <w:rPr>
          <w:rFonts w:hAnsi="宋体" w:cs="Courier New"/>
        </w:rPr>
      </w:pPr>
    </w:p>
    <w:p w:rsidR="004225B4" w:rsidRPr="001F465A" w:rsidRDefault="004225B4">
      <w:pPr>
        <w:pStyle w:val="a6"/>
        <w:rPr>
          <w:szCs w:val="24"/>
        </w:rPr>
      </w:pPr>
    </w:p>
    <w:p w:rsidR="004225B4" w:rsidRPr="001F465A" w:rsidRDefault="004225B4">
      <w:pPr>
        <w:pStyle w:val="a6"/>
        <w:rPr>
          <w:szCs w:val="24"/>
        </w:rPr>
      </w:pPr>
    </w:p>
    <w:p w:rsidR="004225B4" w:rsidRPr="001F465A" w:rsidRDefault="007C6CC8">
      <w:pPr>
        <w:pStyle w:val="a6"/>
        <w:spacing w:line="600" w:lineRule="exact"/>
        <w:rPr>
          <w:rFonts w:ascii="Times New Roman" w:hAnsi="Times New Roman"/>
          <w:u w:val="single"/>
        </w:rPr>
      </w:pPr>
      <w:r w:rsidRPr="001F465A">
        <w:rPr>
          <w:rFonts w:ascii="Times New Roman" w:hAnsi="Times New Roman" w:hint="eastAsia"/>
        </w:rPr>
        <w:t>投标人（盖单位公章）：</w:t>
      </w:r>
    </w:p>
    <w:p w:rsidR="004225B4" w:rsidRPr="001F465A" w:rsidRDefault="004225B4">
      <w:pPr>
        <w:pStyle w:val="a6"/>
        <w:spacing w:line="600" w:lineRule="exact"/>
        <w:rPr>
          <w:rFonts w:ascii="Times New Roman" w:hAnsi="Times New Roman"/>
          <w:u w:val="single"/>
        </w:rPr>
      </w:pPr>
    </w:p>
    <w:p w:rsidR="004225B4" w:rsidRPr="001F465A" w:rsidRDefault="007C6CC8">
      <w:pPr>
        <w:pStyle w:val="a6"/>
        <w:spacing w:line="600" w:lineRule="exact"/>
        <w:jc w:val="left"/>
        <w:rPr>
          <w:rFonts w:ascii="Times New Roman" w:hAnsi="Times New Roman"/>
          <w:u w:val="single"/>
        </w:rPr>
      </w:pPr>
      <w:r w:rsidRPr="001F465A">
        <w:rPr>
          <w:rFonts w:hint="eastAsia"/>
        </w:rPr>
        <w:t>法定代表人或其委托代理人（签字或盖章）：</w:t>
      </w:r>
    </w:p>
    <w:p w:rsidR="004225B4" w:rsidRPr="001F465A" w:rsidRDefault="007C6CC8">
      <w:pPr>
        <w:pStyle w:val="a6"/>
        <w:spacing w:line="600" w:lineRule="exact"/>
        <w:rPr>
          <w:rFonts w:ascii="Times New Roman" w:hAnsi="Times New Roman"/>
        </w:rPr>
      </w:pPr>
      <w:r w:rsidRPr="001F465A">
        <w:rPr>
          <w:rFonts w:hint="eastAsia"/>
        </w:rPr>
        <w:br w:type="page"/>
      </w:r>
    </w:p>
    <w:p w:rsidR="004225B4" w:rsidRPr="001F465A" w:rsidRDefault="007C6CC8">
      <w:pPr>
        <w:pStyle w:val="a6"/>
        <w:spacing w:line="600" w:lineRule="exact"/>
        <w:jc w:val="center"/>
        <w:rPr>
          <w:rFonts w:ascii="Times New Roman" w:hAnsi="Times New Roman"/>
          <w:b/>
          <w:bCs/>
          <w:sz w:val="30"/>
          <w:szCs w:val="30"/>
        </w:rPr>
      </w:pPr>
      <w:r w:rsidRPr="001F465A">
        <w:rPr>
          <w:rFonts w:ascii="Times New Roman" w:hAnsi="Times New Roman" w:hint="eastAsia"/>
          <w:b/>
          <w:bCs/>
          <w:sz w:val="30"/>
          <w:szCs w:val="30"/>
        </w:rPr>
        <w:lastRenderedPageBreak/>
        <w:t>售后服务承诺书（格式）</w:t>
      </w:r>
    </w:p>
    <w:p w:rsidR="004225B4" w:rsidRPr="001F465A" w:rsidRDefault="004225B4">
      <w:pPr>
        <w:pStyle w:val="a6"/>
        <w:jc w:val="center"/>
      </w:pPr>
    </w:p>
    <w:p w:rsidR="004225B4" w:rsidRPr="001F465A" w:rsidRDefault="007C6CC8">
      <w:pPr>
        <w:pStyle w:val="a6"/>
        <w:jc w:val="center"/>
      </w:pPr>
      <w:r w:rsidRPr="001F465A">
        <w:rPr>
          <w:rFonts w:hint="eastAsia"/>
        </w:rPr>
        <w:t>(由投标人按本项目招标文件第二章“货物需求一览表”中“二、商务要求表”的售后服务要求自行填写。)</w:t>
      </w: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4225B4">
      <w:pPr>
        <w:pStyle w:val="a6"/>
      </w:pPr>
    </w:p>
    <w:p w:rsidR="004225B4" w:rsidRPr="001F465A" w:rsidRDefault="007C6CC8">
      <w:pPr>
        <w:pStyle w:val="a6"/>
        <w:spacing w:line="600" w:lineRule="exact"/>
        <w:rPr>
          <w:rFonts w:ascii="Times New Roman" w:hAnsi="Times New Roman"/>
          <w:u w:val="single"/>
        </w:rPr>
      </w:pPr>
      <w:r w:rsidRPr="001F465A">
        <w:rPr>
          <w:rFonts w:ascii="Times New Roman" w:hAnsi="Times New Roman" w:hint="eastAsia"/>
        </w:rPr>
        <w:t>投标人（盖单位公章）：</w:t>
      </w:r>
    </w:p>
    <w:p w:rsidR="004225B4" w:rsidRPr="001F465A" w:rsidRDefault="004225B4">
      <w:pPr>
        <w:pStyle w:val="a6"/>
        <w:spacing w:line="600" w:lineRule="exact"/>
        <w:rPr>
          <w:rFonts w:ascii="Times New Roman" w:hAnsi="Times New Roman"/>
          <w:u w:val="single"/>
        </w:rPr>
      </w:pPr>
    </w:p>
    <w:p w:rsidR="004225B4" w:rsidRPr="001F465A" w:rsidRDefault="007C6CC8">
      <w:pPr>
        <w:pStyle w:val="a6"/>
        <w:spacing w:line="600" w:lineRule="exact"/>
        <w:rPr>
          <w:rFonts w:ascii="Times New Roman" w:hAnsi="Times New Roman"/>
          <w:u w:val="single"/>
        </w:rPr>
      </w:pPr>
      <w:r w:rsidRPr="001F465A">
        <w:rPr>
          <w:rFonts w:ascii="Times New Roman" w:hAnsi="Times New Roman" w:hint="eastAsia"/>
        </w:rPr>
        <w:t>法定代表人或其委托代理人（签字或盖章）：</w:t>
      </w:r>
    </w:p>
    <w:p w:rsidR="004225B4" w:rsidRPr="001F465A" w:rsidRDefault="007C6CC8">
      <w:pPr>
        <w:pStyle w:val="a6"/>
        <w:spacing w:line="600" w:lineRule="exact"/>
        <w:jc w:val="center"/>
        <w:rPr>
          <w:rFonts w:ascii="Times New Roman" w:hAnsi="Times New Roman"/>
        </w:rPr>
      </w:pPr>
      <w:r w:rsidRPr="001F465A">
        <w:rPr>
          <w:rFonts w:hint="eastAsia"/>
          <w:b/>
          <w:bCs/>
          <w:sz w:val="30"/>
        </w:rPr>
        <w:br w:type="page"/>
      </w:r>
    </w:p>
    <w:p w:rsidR="004225B4" w:rsidRPr="001F465A" w:rsidRDefault="007C6CC8">
      <w:pPr>
        <w:pStyle w:val="a6"/>
        <w:spacing w:line="400" w:lineRule="exact"/>
        <w:jc w:val="center"/>
        <w:rPr>
          <w:rFonts w:ascii="Times New Roman" w:eastAsia="楷体_GB2312" w:hAnsi="Times New Roman"/>
          <w:bCs/>
          <w:sz w:val="32"/>
          <w:szCs w:val="32"/>
        </w:rPr>
      </w:pPr>
      <w:r w:rsidRPr="001F465A">
        <w:rPr>
          <w:rFonts w:ascii="Times New Roman" w:eastAsia="楷体_GB2312" w:hAnsi="Times New Roman"/>
          <w:bCs/>
          <w:sz w:val="32"/>
          <w:szCs w:val="32"/>
        </w:rPr>
        <w:lastRenderedPageBreak/>
        <w:t>商务条款偏离表（格式）</w:t>
      </w:r>
    </w:p>
    <w:p w:rsidR="004225B4" w:rsidRPr="001F465A" w:rsidRDefault="007C6CC8">
      <w:pPr>
        <w:pStyle w:val="a6"/>
        <w:spacing w:line="400" w:lineRule="exact"/>
        <w:ind w:firstLineChars="200" w:firstLine="640"/>
        <w:rPr>
          <w:rFonts w:ascii="Times New Roman" w:eastAsia="仿宋_GB2312" w:hAnsi="Times New Roman"/>
          <w:sz w:val="32"/>
          <w:szCs w:val="32"/>
        </w:rPr>
      </w:pPr>
      <w:r w:rsidRPr="001F465A">
        <w:rPr>
          <w:rFonts w:ascii="Times New Roman" w:eastAsia="仿宋_GB2312" w:hAnsi="Times New Roman"/>
          <w:sz w:val="32"/>
          <w:szCs w:val="32"/>
        </w:rPr>
        <w:t>请逐条对应本项目招标文件第</w:t>
      </w:r>
      <w:r w:rsidRPr="001F465A">
        <w:rPr>
          <w:rFonts w:ascii="Times New Roman" w:eastAsia="仿宋_GB2312" w:hAnsi="Times New Roman" w:hint="eastAsia"/>
          <w:sz w:val="32"/>
          <w:szCs w:val="32"/>
        </w:rPr>
        <w:t>二</w:t>
      </w:r>
      <w:r w:rsidRPr="001F465A">
        <w:rPr>
          <w:rFonts w:ascii="Times New Roman" w:eastAsia="仿宋_GB2312" w:hAnsi="Times New Roman"/>
          <w:sz w:val="32"/>
          <w:szCs w:val="32"/>
        </w:rPr>
        <w:t>章</w:t>
      </w:r>
      <w:r w:rsidRPr="001F465A">
        <w:rPr>
          <w:rFonts w:ascii="Times New Roman" w:eastAsia="仿宋_GB2312" w:hAnsi="Times New Roman"/>
          <w:sz w:val="32"/>
          <w:szCs w:val="32"/>
        </w:rPr>
        <w:t>“</w:t>
      </w:r>
      <w:r w:rsidRPr="001F465A">
        <w:rPr>
          <w:rFonts w:ascii="Times New Roman" w:eastAsia="仿宋_GB2312" w:hAnsi="Times New Roman"/>
          <w:sz w:val="32"/>
          <w:szCs w:val="32"/>
        </w:rPr>
        <w:t>货物</w:t>
      </w:r>
      <w:r w:rsidRPr="001F465A">
        <w:rPr>
          <w:rFonts w:ascii="Times New Roman" w:eastAsia="仿宋_GB2312" w:hAnsi="Times New Roman" w:hint="eastAsia"/>
          <w:sz w:val="32"/>
          <w:szCs w:val="32"/>
        </w:rPr>
        <w:t>（服务）</w:t>
      </w:r>
      <w:r w:rsidRPr="001F465A">
        <w:rPr>
          <w:rFonts w:ascii="Times New Roman" w:eastAsia="仿宋_GB2312" w:hAnsi="Times New Roman"/>
          <w:sz w:val="32"/>
          <w:szCs w:val="32"/>
        </w:rPr>
        <w:t>需求一览表</w:t>
      </w:r>
      <w:r w:rsidRPr="001F465A">
        <w:rPr>
          <w:rFonts w:ascii="Times New Roman" w:eastAsia="仿宋_GB2312" w:hAnsi="Times New Roman"/>
          <w:sz w:val="32"/>
          <w:szCs w:val="32"/>
        </w:rPr>
        <w:t>”</w:t>
      </w:r>
      <w:r w:rsidRPr="001F465A">
        <w:rPr>
          <w:rFonts w:ascii="Times New Roman" w:eastAsia="仿宋_GB2312" w:hAnsi="Times New Roman"/>
          <w:sz w:val="32"/>
          <w:szCs w:val="32"/>
        </w:rPr>
        <w:t>中</w:t>
      </w:r>
      <w:r w:rsidRPr="001F465A">
        <w:rPr>
          <w:rFonts w:ascii="Times New Roman" w:eastAsia="仿宋_GB2312" w:hAnsi="Times New Roman"/>
          <w:sz w:val="32"/>
          <w:szCs w:val="32"/>
        </w:rPr>
        <w:t>“</w:t>
      </w:r>
      <w:r w:rsidRPr="001F465A">
        <w:rPr>
          <w:rFonts w:ascii="Times New Roman" w:eastAsia="仿宋_GB2312" w:hAnsi="Times New Roman"/>
          <w:sz w:val="32"/>
          <w:szCs w:val="32"/>
        </w:rPr>
        <w:t>商务条款</w:t>
      </w:r>
      <w:r w:rsidRPr="001F465A">
        <w:rPr>
          <w:rFonts w:ascii="Times New Roman" w:eastAsia="仿宋_GB2312" w:hAnsi="Times New Roman"/>
          <w:sz w:val="32"/>
          <w:szCs w:val="32"/>
        </w:rPr>
        <w:t>”</w:t>
      </w:r>
      <w:r w:rsidRPr="001F465A">
        <w:rPr>
          <w:rFonts w:ascii="Times New Roman" w:eastAsia="仿宋_GB2312" w:hAnsi="Times New Roman"/>
          <w:sz w:val="32"/>
          <w:szCs w:val="32"/>
        </w:rPr>
        <w:t>的要求，详细填写相应的具体内容。</w:t>
      </w:r>
      <w:r w:rsidRPr="001F465A">
        <w:rPr>
          <w:rFonts w:ascii="Times New Roman" w:eastAsia="仿宋_GB2312" w:hAnsi="Times New Roman"/>
          <w:sz w:val="32"/>
          <w:szCs w:val="32"/>
        </w:rPr>
        <w:t>“</w:t>
      </w:r>
      <w:r w:rsidRPr="001F465A">
        <w:rPr>
          <w:rFonts w:ascii="Times New Roman" w:eastAsia="仿宋_GB2312" w:hAnsi="Times New Roman"/>
          <w:sz w:val="32"/>
          <w:szCs w:val="32"/>
        </w:rPr>
        <w:t>偏离说明</w:t>
      </w:r>
      <w:r w:rsidRPr="001F465A">
        <w:rPr>
          <w:rFonts w:ascii="Times New Roman" w:eastAsia="仿宋_GB2312" w:hAnsi="Times New Roman"/>
          <w:sz w:val="32"/>
          <w:szCs w:val="32"/>
        </w:rPr>
        <w:t>”</w:t>
      </w:r>
      <w:r w:rsidRPr="001F465A">
        <w:rPr>
          <w:rFonts w:ascii="Times New Roman" w:eastAsia="仿宋_GB2312" w:hAnsi="Times New Roman"/>
          <w:sz w:val="32"/>
          <w:szCs w:val="32"/>
        </w:rPr>
        <w:t>一</w:t>
      </w:r>
      <w:proofErr w:type="gramStart"/>
      <w:r w:rsidRPr="001F465A">
        <w:rPr>
          <w:rFonts w:ascii="Times New Roman" w:eastAsia="仿宋_GB2312" w:hAnsi="Times New Roman"/>
          <w:sz w:val="32"/>
          <w:szCs w:val="32"/>
        </w:rPr>
        <w:t>栏应当</w:t>
      </w:r>
      <w:proofErr w:type="gramEnd"/>
      <w:r w:rsidRPr="001F465A">
        <w:rPr>
          <w:rFonts w:ascii="Times New Roman" w:eastAsia="仿宋_GB2312" w:hAnsi="Times New Roman"/>
          <w:sz w:val="32"/>
          <w:szCs w:val="32"/>
        </w:rPr>
        <w:t>选择</w:t>
      </w:r>
      <w:r w:rsidRPr="001F465A">
        <w:rPr>
          <w:rFonts w:ascii="Times New Roman" w:eastAsia="仿宋_GB2312" w:hAnsi="Times New Roman"/>
          <w:sz w:val="32"/>
          <w:szCs w:val="32"/>
        </w:rPr>
        <w:t>“</w:t>
      </w:r>
      <w:r w:rsidRPr="001F465A">
        <w:rPr>
          <w:rFonts w:ascii="Times New Roman" w:eastAsia="仿宋_GB2312" w:hAnsi="Times New Roman"/>
          <w:sz w:val="32"/>
          <w:szCs w:val="32"/>
        </w:rPr>
        <w:t>正偏离</w:t>
      </w:r>
      <w:r w:rsidRPr="001F465A">
        <w:rPr>
          <w:rFonts w:ascii="Times New Roman" w:eastAsia="仿宋_GB2312" w:hAnsi="Times New Roman"/>
          <w:sz w:val="32"/>
          <w:szCs w:val="32"/>
        </w:rPr>
        <w:t>”</w:t>
      </w:r>
      <w:r w:rsidRPr="001F465A">
        <w:rPr>
          <w:rFonts w:ascii="Times New Roman" w:eastAsia="仿宋_GB2312" w:hAnsi="Times New Roman"/>
          <w:sz w:val="32"/>
          <w:szCs w:val="32"/>
        </w:rPr>
        <w:t>、</w:t>
      </w:r>
      <w:r w:rsidRPr="001F465A">
        <w:rPr>
          <w:rFonts w:ascii="Times New Roman" w:eastAsia="仿宋_GB2312" w:hAnsi="Times New Roman"/>
          <w:sz w:val="32"/>
          <w:szCs w:val="32"/>
        </w:rPr>
        <w:t>“</w:t>
      </w:r>
      <w:r w:rsidRPr="001F465A">
        <w:rPr>
          <w:rFonts w:ascii="Times New Roman" w:eastAsia="仿宋_GB2312" w:hAnsi="Times New Roman"/>
          <w:sz w:val="32"/>
          <w:szCs w:val="32"/>
        </w:rPr>
        <w:t>负偏离</w:t>
      </w:r>
      <w:r w:rsidRPr="001F465A">
        <w:rPr>
          <w:rFonts w:ascii="Times New Roman" w:eastAsia="仿宋_GB2312" w:hAnsi="Times New Roman"/>
          <w:sz w:val="32"/>
          <w:szCs w:val="32"/>
        </w:rPr>
        <w:t>”</w:t>
      </w:r>
      <w:r w:rsidRPr="001F465A">
        <w:rPr>
          <w:rFonts w:ascii="Times New Roman" w:eastAsia="仿宋_GB2312" w:hAnsi="Times New Roman"/>
          <w:sz w:val="32"/>
          <w:szCs w:val="32"/>
        </w:rPr>
        <w:t>或</w:t>
      </w:r>
      <w:r w:rsidRPr="001F465A">
        <w:rPr>
          <w:rFonts w:ascii="Times New Roman" w:eastAsia="仿宋_GB2312" w:hAnsi="Times New Roman"/>
          <w:sz w:val="32"/>
          <w:szCs w:val="32"/>
        </w:rPr>
        <w:t>“</w:t>
      </w:r>
      <w:r w:rsidRPr="001F465A">
        <w:rPr>
          <w:rFonts w:ascii="Times New Roman" w:eastAsia="仿宋_GB2312" w:hAnsi="Times New Roman"/>
          <w:sz w:val="32"/>
          <w:szCs w:val="32"/>
        </w:rPr>
        <w:t>无偏离</w:t>
      </w:r>
      <w:r w:rsidRPr="001F465A">
        <w:rPr>
          <w:rFonts w:ascii="Times New Roman" w:eastAsia="仿宋_GB2312" w:hAnsi="Times New Roman"/>
          <w:sz w:val="32"/>
          <w:szCs w:val="32"/>
        </w:rPr>
        <w:t>”</w:t>
      </w:r>
      <w:r w:rsidRPr="001F465A">
        <w:rPr>
          <w:rFonts w:ascii="Times New Roman" w:eastAsia="仿宋_GB2312" w:hAnsi="Times New Roman"/>
          <w:sz w:val="32"/>
          <w:szCs w:val="32"/>
        </w:rPr>
        <w:t>进行填写。</w:t>
      </w:r>
    </w:p>
    <w:p w:rsidR="004225B4" w:rsidRPr="001F465A" w:rsidRDefault="004225B4">
      <w:pPr>
        <w:pStyle w:val="a6"/>
        <w:ind w:firstLineChars="200" w:firstLine="640"/>
        <w:rPr>
          <w:rFonts w:ascii="Times New Roman" w:eastAsia="仿宋_GB2312" w:hAnsi="Times New Roman"/>
          <w:sz w:val="32"/>
          <w:szCs w:val="32"/>
        </w:rPr>
      </w:pPr>
    </w:p>
    <w:tbl>
      <w:tblPr>
        <w:tblpPr w:leftFromText="180" w:rightFromText="180" w:vertAnchor="text" w:horzAnchor="margin" w:tblpXSpec="center" w:tblpY="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720"/>
        <w:gridCol w:w="1320"/>
      </w:tblGrid>
      <w:tr w:rsidR="004225B4" w:rsidRPr="001F465A">
        <w:tc>
          <w:tcPr>
            <w:tcW w:w="717"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40" w:lineRule="exact"/>
              <w:jc w:val="center"/>
              <w:rPr>
                <w:rFonts w:ascii="Times New Roman" w:eastAsia="仿宋_GB2312" w:hAnsi="Times New Roman"/>
                <w:szCs w:val="21"/>
              </w:rPr>
            </w:pPr>
            <w:proofErr w:type="gramStart"/>
            <w:r w:rsidRPr="001F465A">
              <w:rPr>
                <w:rFonts w:ascii="Times New Roman" w:eastAsia="仿宋_GB2312" w:hAnsi="Times New Roman"/>
                <w:szCs w:val="21"/>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40" w:lineRule="exact"/>
              <w:jc w:val="center"/>
              <w:rPr>
                <w:rFonts w:ascii="Times New Roman" w:eastAsia="仿宋_GB2312" w:hAnsi="Times New Roman"/>
                <w:szCs w:val="21"/>
              </w:rPr>
            </w:pPr>
            <w:r w:rsidRPr="001F465A">
              <w:rPr>
                <w:rFonts w:ascii="Times New Roman" w:eastAsia="仿宋_GB2312" w:hAnsi="Times New Roman"/>
                <w:szCs w:val="21"/>
              </w:rPr>
              <w:t>招标文件的商务需求</w:t>
            </w:r>
          </w:p>
        </w:tc>
        <w:tc>
          <w:tcPr>
            <w:tcW w:w="372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40" w:lineRule="exact"/>
              <w:jc w:val="center"/>
              <w:rPr>
                <w:rFonts w:ascii="Times New Roman" w:eastAsia="仿宋_GB2312" w:hAnsi="Times New Roman"/>
                <w:szCs w:val="21"/>
              </w:rPr>
            </w:pPr>
            <w:r w:rsidRPr="001F465A">
              <w:rPr>
                <w:rFonts w:ascii="Times New Roman" w:eastAsia="仿宋_GB2312" w:hAnsi="Times New Roman"/>
                <w:szCs w:val="21"/>
              </w:rPr>
              <w:t>投标文件承诺的商务条款</w:t>
            </w:r>
          </w:p>
        </w:tc>
        <w:tc>
          <w:tcPr>
            <w:tcW w:w="1320" w:type="dxa"/>
            <w:tcBorders>
              <w:top w:val="single" w:sz="4" w:space="0" w:color="auto"/>
              <w:left w:val="single" w:sz="4" w:space="0" w:color="auto"/>
              <w:bottom w:val="single" w:sz="4" w:space="0" w:color="auto"/>
              <w:right w:val="single" w:sz="4" w:space="0" w:color="auto"/>
            </w:tcBorders>
            <w:vAlign w:val="center"/>
          </w:tcPr>
          <w:p w:rsidR="004225B4" w:rsidRPr="001F465A" w:rsidRDefault="007C6CC8">
            <w:pPr>
              <w:pStyle w:val="a6"/>
              <w:spacing w:line="340" w:lineRule="exact"/>
              <w:jc w:val="center"/>
              <w:rPr>
                <w:rFonts w:ascii="Times New Roman" w:eastAsia="仿宋_GB2312" w:hAnsi="Times New Roman"/>
                <w:szCs w:val="21"/>
              </w:rPr>
            </w:pPr>
            <w:r w:rsidRPr="001F465A">
              <w:rPr>
                <w:rFonts w:ascii="Times New Roman" w:eastAsia="仿宋_GB2312" w:hAnsi="Times New Roman"/>
                <w:szCs w:val="21"/>
              </w:rPr>
              <w:t>偏离说明</w:t>
            </w:r>
          </w:p>
        </w:tc>
      </w:tr>
      <w:tr w:rsidR="004225B4" w:rsidRPr="001F465A">
        <w:tc>
          <w:tcPr>
            <w:tcW w:w="717" w:type="dxa"/>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一</w:t>
            </w:r>
            <w:proofErr w:type="gramEnd"/>
          </w:p>
        </w:tc>
        <w:tc>
          <w:tcPr>
            <w:tcW w:w="4071" w:type="dxa"/>
            <w:tcBorders>
              <w:top w:val="single" w:sz="4" w:space="0" w:color="auto"/>
              <w:left w:val="single" w:sz="4" w:space="0" w:color="auto"/>
              <w:bottom w:val="single" w:sz="4" w:space="0" w:color="auto"/>
              <w:right w:val="single" w:sz="4" w:space="0" w:color="auto"/>
            </w:tcBorders>
          </w:tcPr>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1  ……</w:t>
            </w:r>
            <w:proofErr w:type="gramEnd"/>
          </w:p>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2  ……</w:t>
            </w:r>
            <w:proofErr w:type="gramEnd"/>
          </w:p>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3  ……</w:t>
            </w:r>
            <w:proofErr w:type="gramEnd"/>
          </w:p>
          <w:p w:rsidR="004225B4" w:rsidRPr="001F465A" w:rsidRDefault="007C6CC8">
            <w:pPr>
              <w:pStyle w:val="a6"/>
              <w:spacing w:line="340" w:lineRule="exact"/>
              <w:rPr>
                <w:rFonts w:ascii="Times New Roman" w:eastAsia="仿宋_GB2312" w:hAnsi="Times New Roman"/>
                <w:szCs w:val="21"/>
              </w:rPr>
            </w:pPr>
            <w:r w:rsidRPr="001F465A">
              <w:rPr>
                <w:rFonts w:ascii="Times New Roman" w:eastAsia="仿宋_GB2312" w:hAnsi="Times New Roman"/>
                <w:szCs w:val="21"/>
              </w:rPr>
              <w:t>……</w:t>
            </w:r>
          </w:p>
        </w:tc>
        <w:tc>
          <w:tcPr>
            <w:tcW w:w="3720" w:type="dxa"/>
            <w:tcBorders>
              <w:top w:val="single" w:sz="4" w:space="0" w:color="auto"/>
              <w:left w:val="single" w:sz="4" w:space="0" w:color="auto"/>
              <w:bottom w:val="single" w:sz="4" w:space="0" w:color="auto"/>
              <w:right w:val="single" w:sz="4" w:space="0" w:color="auto"/>
            </w:tcBorders>
          </w:tcPr>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1  ……</w:t>
            </w:r>
            <w:proofErr w:type="gramEnd"/>
          </w:p>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2  ……</w:t>
            </w:r>
            <w:proofErr w:type="gramEnd"/>
          </w:p>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3  ……</w:t>
            </w:r>
            <w:proofErr w:type="gramEnd"/>
          </w:p>
          <w:p w:rsidR="004225B4" w:rsidRPr="001F465A" w:rsidRDefault="007C6CC8">
            <w:pPr>
              <w:pStyle w:val="a6"/>
              <w:spacing w:line="340" w:lineRule="exact"/>
              <w:rPr>
                <w:rFonts w:ascii="Times New Roman" w:eastAsia="仿宋_GB2312" w:hAnsi="Times New Roman"/>
                <w:szCs w:val="21"/>
              </w:rPr>
            </w:pPr>
            <w:r w:rsidRPr="001F465A">
              <w:rPr>
                <w:rFonts w:ascii="Times New Roman" w:eastAsia="仿宋_GB2312" w:hAnsi="Times New Roman"/>
                <w:szCs w:val="21"/>
              </w:rPr>
              <w:t>……</w:t>
            </w:r>
          </w:p>
        </w:tc>
        <w:tc>
          <w:tcPr>
            <w:tcW w:w="1320" w:type="dxa"/>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00" w:lineRule="exact"/>
              <w:rPr>
                <w:rFonts w:ascii="Times New Roman" w:eastAsia="仿宋_GB2312" w:hAnsi="Times New Roman"/>
                <w:szCs w:val="21"/>
              </w:rPr>
            </w:pPr>
            <w:r w:rsidRPr="001F465A">
              <w:rPr>
                <w:rFonts w:ascii="Times New Roman" w:eastAsia="仿宋_GB2312" w:hAnsi="Times New Roman"/>
                <w:szCs w:val="21"/>
              </w:rPr>
              <w:t>正偏离（负偏离或无偏离）</w:t>
            </w:r>
          </w:p>
        </w:tc>
      </w:tr>
      <w:tr w:rsidR="004225B4" w:rsidRPr="001F465A">
        <w:tc>
          <w:tcPr>
            <w:tcW w:w="717" w:type="dxa"/>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40" w:lineRule="exact"/>
              <w:rPr>
                <w:rFonts w:ascii="Times New Roman" w:eastAsia="仿宋_GB2312" w:hAnsi="Times New Roman"/>
                <w:szCs w:val="21"/>
              </w:rPr>
            </w:pPr>
            <w:r w:rsidRPr="001F465A">
              <w:rPr>
                <w:rFonts w:ascii="Times New Roman" w:eastAsia="仿宋_GB2312" w:hAnsi="Times New Roman"/>
                <w:szCs w:val="21"/>
              </w:rPr>
              <w:t>二</w:t>
            </w:r>
          </w:p>
        </w:tc>
        <w:tc>
          <w:tcPr>
            <w:tcW w:w="4071" w:type="dxa"/>
            <w:tcBorders>
              <w:top w:val="single" w:sz="4" w:space="0" w:color="auto"/>
              <w:left w:val="single" w:sz="4" w:space="0" w:color="auto"/>
              <w:bottom w:val="single" w:sz="4" w:space="0" w:color="auto"/>
              <w:right w:val="single" w:sz="4" w:space="0" w:color="auto"/>
            </w:tcBorders>
          </w:tcPr>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1  ……</w:t>
            </w:r>
            <w:proofErr w:type="gramEnd"/>
          </w:p>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2  ……</w:t>
            </w:r>
            <w:proofErr w:type="gramEnd"/>
          </w:p>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3  ……</w:t>
            </w:r>
            <w:proofErr w:type="gramEnd"/>
          </w:p>
          <w:p w:rsidR="004225B4" w:rsidRPr="001F465A" w:rsidRDefault="007C6CC8">
            <w:pPr>
              <w:pStyle w:val="a6"/>
              <w:spacing w:line="340" w:lineRule="exact"/>
              <w:rPr>
                <w:rFonts w:ascii="Times New Roman" w:eastAsia="仿宋_GB2312" w:hAnsi="Times New Roman"/>
                <w:szCs w:val="21"/>
              </w:rPr>
            </w:pPr>
            <w:r w:rsidRPr="001F465A">
              <w:rPr>
                <w:rFonts w:ascii="Times New Roman" w:eastAsia="仿宋_GB2312" w:hAnsi="Times New Roman"/>
                <w:szCs w:val="21"/>
              </w:rPr>
              <w:t>……</w:t>
            </w:r>
          </w:p>
        </w:tc>
        <w:tc>
          <w:tcPr>
            <w:tcW w:w="3720" w:type="dxa"/>
            <w:tcBorders>
              <w:top w:val="single" w:sz="4" w:space="0" w:color="auto"/>
              <w:left w:val="single" w:sz="4" w:space="0" w:color="auto"/>
              <w:bottom w:val="single" w:sz="4" w:space="0" w:color="auto"/>
              <w:right w:val="single" w:sz="4" w:space="0" w:color="auto"/>
            </w:tcBorders>
          </w:tcPr>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1  ……</w:t>
            </w:r>
            <w:proofErr w:type="gramEnd"/>
          </w:p>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2  ……</w:t>
            </w:r>
            <w:proofErr w:type="gramEnd"/>
          </w:p>
          <w:p w:rsidR="004225B4" w:rsidRPr="001F465A" w:rsidRDefault="007C6CC8">
            <w:pPr>
              <w:spacing w:line="340" w:lineRule="exact"/>
              <w:rPr>
                <w:rFonts w:ascii="Times New Roman" w:eastAsia="仿宋_GB2312" w:hAnsi="Times New Roman"/>
                <w:szCs w:val="21"/>
              </w:rPr>
            </w:pPr>
            <w:proofErr w:type="gramStart"/>
            <w:r w:rsidRPr="001F465A">
              <w:rPr>
                <w:rFonts w:ascii="Times New Roman" w:eastAsia="仿宋_GB2312" w:hAnsi="Times New Roman"/>
                <w:szCs w:val="21"/>
              </w:rPr>
              <w:t>3  ……</w:t>
            </w:r>
            <w:proofErr w:type="gramEnd"/>
          </w:p>
          <w:p w:rsidR="004225B4" w:rsidRPr="001F465A" w:rsidRDefault="007C6CC8">
            <w:pPr>
              <w:pStyle w:val="a6"/>
              <w:spacing w:line="340" w:lineRule="exact"/>
              <w:rPr>
                <w:rFonts w:ascii="Times New Roman" w:eastAsia="仿宋_GB2312" w:hAnsi="Times New Roman"/>
                <w:szCs w:val="21"/>
              </w:rPr>
            </w:pPr>
            <w:r w:rsidRPr="001F465A">
              <w:rPr>
                <w:rFonts w:ascii="Times New Roman" w:eastAsia="仿宋_GB2312" w:hAnsi="Times New Roman"/>
                <w:szCs w:val="21"/>
              </w:rPr>
              <w:t>……</w:t>
            </w:r>
          </w:p>
        </w:tc>
        <w:tc>
          <w:tcPr>
            <w:tcW w:w="1320" w:type="dxa"/>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00" w:lineRule="exact"/>
              <w:rPr>
                <w:rFonts w:ascii="Times New Roman" w:eastAsia="仿宋_GB2312" w:hAnsi="Times New Roman"/>
                <w:szCs w:val="21"/>
              </w:rPr>
            </w:pPr>
            <w:r w:rsidRPr="001F465A">
              <w:rPr>
                <w:rFonts w:ascii="Times New Roman" w:eastAsia="仿宋_GB2312" w:hAnsi="Times New Roman"/>
                <w:szCs w:val="21"/>
              </w:rPr>
              <w:t>正偏离（负偏离或无偏离）</w:t>
            </w:r>
          </w:p>
        </w:tc>
      </w:tr>
      <w:tr w:rsidR="004225B4" w:rsidRPr="001F465A">
        <w:trPr>
          <w:trHeight w:val="729"/>
        </w:trPr>
        <w:tc>
          <w:tcPr>
            <w:tcW w:w="717" w:type="dxa"/>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40" w:lineRule="exact"/>
              <w:rPr>
                <w:rFonts w:ascii="Times New Roman" w:eastAsia="仿宋_GB2312" w:hAnsi="Times New Roman"/>
                <w:szCs w:val="21"/>
              </w:rPr>
            </w:pPr>
            <w:r w:rsidRPr="001F465A">
              <w:rPr>
                <w:rFonts w:ascii="Times New Roman" w:eastAsia="仿宋_GB2312" w:hAnsi="Times New Roman"/>
                <w:szCs w:val="21"/>
              </w:rPr>
              <w:t>...</w:t>
            </w:r>
          </w:p>
        </w:tc>
        <w:tc>
          <w:tcPr>
            <w:tcW w:w="4071" w:type="dxa"/>
            <w:tcBorders>
              <w:top w:val="single" w:sz="4" w:space="0" w:color="auto"/>
              <w:left w:val="single" w:sz="4" w:space="0" w:color="auto"/>
              <w:bottom w:val="single" w:sz="4" w:space="0" w:color="auto"/>
              <w:right w:val="single" w:sz="4" w:space="0" w:color="auto"/>
            </w:tcBorders>
          </w:tcPr>
          <w:p w:rsidR="004225B4" w:rsidRPr="001F465A" w:rsidRDefault="004225B4">
            <w:pPr>
              <w:pStyle w:val="a6"/>
              <w:spacing w:line="340" w:lineRule="exact"/>
              <w:rPr>
                <w:rFonts w:ascii="Times New Roman" w:eastAsia="仿宋_GB2312" w:hAnsi="Times New Roman"/>
                <w:szCs w:val="21"/>
              </w:rPr>
            </w:pPr>
          </w:p>
        </w:tc>
        <w:tc>
          <w:tcPr>
            <w:tcW w:w="3720" w:type="dxa"/>
            <w:tcBorders>
              <w:top w:val="single" w:sz="4" w:space="0" w:color="auto"/>
              <w:left w:val="single" w:sz="4" w:space="0" w:color="auto"/>
              <w:bottom w:val="single" w:sz="4" w:space="0" w:color="auto"/>
              <w:right w:val="single" w:sz="4" w:space="0" w:color="auto"/>
            </w:tcBorders>
          </w:tcPr>
          <w:p w:rsidR="004225B4" w:rsidRPr="001F465A" w:rsidRDefault="004225B4">
            <w:pPr>
              <w:pStyle w:val="a6"/>
              <w:spacing w:line="340" w:lineRule="exact"/>
              <w:rPr>
                <w:rFonts w:ascii="Times New Roman" w:eastAsia="仿宋_GB2312" w:hAnsi="Times New Roman"/>
                <w:szCs w:val="21"/>
              </w:rPr>
            </w:pPr>
          </w:p>
        </w:tc>
        <w:tc>
          <w:tcPr>
            <w:tcW w:w="1320" w:type="dxa"/>
            <w:tcBorders>
              <w:top w:val="single" w:sz="4" w:space="0" w:color="auto"/>
              <w:left w:val="single" w:sz="4" w:space="0" w:color="auto"/>
              <w:bottom w:val="single" w:sz="4" w:space="0" w:color="auto"/>
              <w:right w:val="single" w:sz="4" w:space="0" w:color="auto"/>
            </w:tcBorders>
          </w:tcPr>
          <w:p w:rsidR="004225B4" w:rsidRPr="001F465A" w:rsidRDefault="004225B4">
            <w:pPr>
              <w:pStyle w:val="a6"/>
              <w:spacing w:line="300" w:lineRule="exact"/>
              <w:rPr>
                <w:rFonts w:ascii="Times New Roman" w:eastAsia="仿宋_GB2312" w:hAnsi="Times New Roman"/>
                <w:szCs w:val="21"/>
              </w:rPr>
            </w:pPr>
          </w:p>
          <w:p w:rsidR="004225B4" w:rsidRPr="001F465A" w:rsidRDefault="007C6CC8">
            <w:pPr>
              <w:pStyle w:val="a6"/>
              <w:spacing w:line="300" w:lineRule="exact"/>
              <w:rPr>
                <w:rFonts w:ascii="Times New Roman" w:eastAsia="仿宋_GB2312" w:hAnsi="Times New Roman"/>
                <w:szCs w:val="21"/>
              </w:rPr>
            </w:pPr>
            <w:r w:rsidRPr="001F465A">
              <w:rPr>
                <w:rFonts w:ascii="Times New Roman" w:eastAsia="仿宋_GB2312" w:hAnsi="Times New Roman"/>
                <w:szCs w:val="21"/>
              </w:rPr>
              <w:t>正偏离（负偏离或无偏离）</w:t>
            </w:r>
          </w:p>
        </w:tc>
      </w:tr>
      <w:tr w:rsidR="004225B4" w:rsidRPr="001F465A">
        <w:tc>
          <w:tcPr>
            <w:tcW w:w="9828" w:type="dxa"/>
            <w:gridSpan w:val="4"/>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40" w:lineRule="exact"/>
              <w:rPr>
                <w:rFonts w:ascii="Times New Roman" w:eastAsia="仿宋_GB2312" w:hAnsi="Times New Roman"/>
                <w:szCs w:val="21"/>
              </w:rPr>
            </w:pPr>
            <w:r w:rsidRPr="001F465A">
              <w:rPr>
                <w:rFonts w:ascii="Times New Roman" w:eastAsia="仿宋_GB2312" w:hAnsi="Times New Roman"/>
                <w:szCs w:val="21"/>
                <w:u w:val="single"/>
              </w:rPr>
              <w:t xml:space="preserve">　　</w:t>
            </w:r>
            <w:r w:rsidRPr="001F465A">
              <w:rPr>
                <w:rFonts w:ascii="Times New Roman" w:eastAsia="仿宋_GB2312" w:hAnsi="Times New Roman"/>
                <w:szCs w:val="21"/>
              </w:rPr>
              <w:t>分标（此处有分标时填写具体分标号，无分标时填写</w:t>
            </w:r>
            <w:r w:rsidRPr="001F465A">
              <w:rPr>
                <w:rFonts w:ascii="Times New Roman" w:eastAsia="仿宋_GB2312" w:hAnsi="Times New Roman"/>
                <w:szCs w:val="21"/>
              </w:rPr>
              <w:t>“</w:t>
            </w:r>
            <w:r w:rsidRPr="001F465A">
              <w:rPr>
                <w:rFonts w:ascii="Times New Roman" w:eastAsia="仿宋_GB2312" w:hAnsi="Times New Roman"/>
                <w:szCs w:val="21"/>
              </w:rPr>
              <w:t>无</w:t>
            </w:r>
            <w:r w:rsidRPr="001F465A">
              <w:rPr>
                <w:rFonts w:ascii="Times New Roman" w:eastAsia="仿宋_GB2312" w:hAnsi="Times New Roman"/>
                <w:szCs w:val="21"/>
              </w:rPr>
              <w:t>”</w:t>
            </w:r>
            <w:r w:rsidRPr="001F465A">
              <w:rPr>
                <w:rFonts w:ascii="Times New Roman" w:eastAsia="仿宋_GB2312" w:hAnsi="Times New Roman"/>
                <w:szCs w:val="21"/>
              </w:rPr>
              <w:t>）</w:t>
            </w:r>
          </w:p>
        </w:tc>
      </w:tr>
      <w:tr w:rsidR="004225B4" w:rsidRPr="001F465A">
        <w:tc>
          <w:tcPr>
            <w:tcW w:w="9828" w:type="dxa"/>
            <w:gridSpan w:val="4"/>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40" w:lineRule="exact"/>
              <w:rPr>
                <w:rFonts w:ascii="Times New Roman" w:eastAsia="仿宋_GB2312" w:hAnsi="Times New Roman"/>
                <w:szCs w:val="21"/>
              </w:rPr>
            </w:pPr>
            <w:r w:rsidRPr="001F465A">
              <w:rPr>
                <w:rFonts w:ascii="Times New Roman" w:eastAsia="仿宋_GB2312" w:hAnsi="Times New Roman"/>
                <w:szCs w:val="21"/>
              </w:rPr>
              <w:t>投标人（盖单位公章）：</w:t>
            </w:r>
          </w:p>
        </w:tc>
      </w:tr>
      <w:tr w:rsidR="004225B4" w:rsidRPr="001F465A">
        <w:tc>
          <w:tcPr>
            <w:tcW w:w="9828" w:type="dxa"/>
            <w:gridSpan w:val="4"/>
            <w:tcBorders>
              <w:top w:val="single" w:sz="4" w:space="0" w:color="auto"/>
              <w:left w:val="single" w:sz="4" w:space="0" w:color="auto"/>
              <w:bottom w:val="single" w:sz="4" w:space="0" w:color="auto"/>
              <w:right w:val="single" w:sz="4" w:space="0" w:color="auto"/>
            </w:tcBorders>
          </w:tcPr>
          <w:p w:rsidR="004225B4" w:rsidRPr="001F465A" w:rsidRDefault="007C6CC8">
            <w:pPr>
              <w:pStyle w:val="a6"/>
              <w:spacing w:line="360" w:lineRule="exact"/>
              <w:rPr>
                <w:rFonts w:ascii="Times New Roman" w:eastAsia="仿宋_GB2312" w:hAnsi="Times New Roman"/>
                <w:szCs w:val="21"/>
              </w:rPr>
            </w:pPr>
            <w:r w:rsidRPr="001F465A">
              <w:rPr>
                <w:rFonts w:ascii="Times New Roman" w:eastAsia="仿宋_GB2312" w:hAnsi="Times New Roman"/>
                <w:szCs w:val="21"/>
              </w:rPr>
              <w:t>法定代表人或其委托代理人（签字或盖章）：</w:t>
            </w:r>
          </w:p>
        </w:tc>
      </w:tr>
    </w:tbl>
    <w:p w:rsidR="004225B4" w:rsidRPr="001F465A" w:rsidRDefault="007C6CC8">
      <w:pPr>
        <w:pStyle w:val="a6"/>
        <w:rPr>
          <w:rFonts w:ascii="Times New Roman" w:eastAsia="仿宋_GB2312" w:hAnsi="Times New Roman"/>
          <w:sz w:val="24"/>
          <w:szCs w:val="24"/>
        </w:rPr>
      </w:pPr>
      <w:r w:rsidRPr="001F465A">
        <w:rPr>
          <w:rFonts w:hAnsi="宋体" w:cs="宋体" w:hint="eastAsia"/>
          <w:sz w:val="24"/>
          <w:szCs w:val="24"/>
        </w:rPr>
        <w:t>⑴</w:t>
      </w:r>
      <w:r w:rsidRPr="001F465A">
        <w:rPr>
          <w:rFonts w:ascii="Times New Roman" w:eastAsia="仿宋_GB2312" w:hAnsi="Times New Roman"/>
          <w:sz w:val="24"/>
          <w:szCs w:val="24"/>
        </w:rPr>
        <w:t>表格内容均需按要求填写并盖章，不得留空，</w:t>
      </w:r>
      <w:r w:rsidRPr="001F465A">
        <w:rPr>
          <w:rFonts w:ascii="Times New Roman" w:eastAsia="仿宋_GB2312" w:hAnsi="Times New Roman"/>
          <w:bCs/>
          <w:sz w:val="24"/>
          <w:szCs w:val="24"/>
        </w:rPr>
        <w:t>否则按投标无效处理</w:t>
      </w:r>
      <w:r w:rsidRPr="001F465A">
        <w:rPr>
          <w:rFonts w:ascii="Times New Roman" w:eastAsia="仿宋_GB2312" w:hAnsi="Times New Roman"/>
          <w:sz w:val="24"/>
          <w:szCs w:val="24"/>
        </w:rPr>
        <w:t>。</w:t>
      </w:r>
    </w:p>
    <w:p w:rsidR="004225B4" w:rsidRPr="001F465A" w:rsidRDefault="007C6CC8">
      <w:pPr>
        <w:pStyle w:val="a6"/>
        <w:spacing w:line="600" w:lineRule="exact"/>
        <w:rPr>
          <w:rFonts w:ascii="Times New Roman" w:eastAsia="仿宋_GB2312" w:hAnsi="Times New Roman"/>
          <w:bCs/>
          <w:sz w:val="24"/>
          <w:szCs w:val="24"/>
        </w:rPr>
      </w:pPr>
      <w:r w:rsidRPr="001F465A">
        <w:rPr>
          <w:rFonts w:hAnsi="宋体" w:cs="宋体" w:hint="eastAsia"/>
          <w:bCs/>
          <w:sz w:val="24"/>
          <w:szCs w:val="24"/>
        </w:rPr>
        <w:t>⑵</w:t>
      </w:r>
      <w:r w:rsidR="00D17563" w:rsidRPr="00D17563">
        <w:rPr>
          <w:rFonts w:ascii="Times New Roman" w:eastAsia="仿宋_GB2312" w:hAnsi="Times New Roman"/>
          <w:bCs/>
          <w:sz w:val="24"/>
          <w:szCs w:val="24"/>
        </w:rPr>
        <w:t>如果</w:t>
      </w:r>
      <w:r w:rsidR="00D17563" w:rsidRPr="00D17563">
        <w:rPr>
          <w:rFonts w:ascii="Times New Roman" w:eastAsia="仿宋_GB2312" w:hAnsi="Times New Roman" w:hint="eastAsia"/>
          <w:bCs/>
          <w:sz w:val="24"/>
          <w:szCs w:val="24"/>
        </w:rPr>
        <w:t>货物需求中要求</w:t>
      </w:r>
      <w:r w:rsidR="00D17563" w:rsidRPr="00D17563">
        <w:rPr>
          <w:rFonts w:ascii="Times New Roman" w:eastAsia="仿宋_GB2312" w:hAnsi="Times New Roman"/>
          <w:bCs/>
          <w:sz w:val="24"/>
          <w:szCs w:val="24"/>
        </w:rPr>
        <w:t>小于</w:t>
      </w:r>
      <w:r w:rsidR="00D17563" w:rsidRPr="00D17563">
        <w:rPr>
          <w:rFonts w:ascii="Times New Roman" w:eastAsia="仿宋_GB2312" w:hAnsi="Times New Roman" w:hint="eastAsia"/>
          <w:bCs/>
          <w:sz w:val="24"/>
          <w:szCs w:val="24"/>
        </w:rPr>
        <w:t>（等于）</w:t>
      </w:r>
      <w:r w:rsidR="00D17563" w:rsidRPr="00D17563">
        <w:rPr>
          <w:rFonts w:ascii="Times New Roman" w:eastAsia="仿宋_GB2312" w:hAnsi="Times New Roman"/>
          <w:bCs/>
          <w:sz w:val="24"/>
          <w:szCs w:val="24"/>
        </w:rPr>
        <w:t>或大于</w:t>
      </w:r>
      <w:r w:rsidR="00D17563" w:rsidRPr="00D17563">
        <w:rPr>
          <w:rFonts w:ascii="Times New Roman" w:eastAsia="仿宋_GB2312" w:hAnsi="Times New Roman" w:hint="eastAsia"/>
          <w:bCs/>
          <w:sz w:val="24"/>
          <w:szCs w:val="24"/>
        </w:rPr>
        <w:t>（等于）</w:t>
      </w:r>
      <w:r w:rsidR="00D17563" w:rsidRPr="00D17563">
        <w:rPr>
          <w:rFonts w:ascii="Times New Roman" w:eastAsia="仿宋_GB2312" w:hAnsi="Times New Roman"/>
          <w:bCs/>
          <w:sz w:val="24"/>
          <w:szCs w:val="24"/>
        </w:rPr>
        <w:t>某个数值标准时</w:t>
      </w:r>
      <w:r w:rsidR="00D17563" w:rsidRPr="00D17563">
        <w:rPr>
          <w:rFonts w:ascii="Times New Roman" w:eastAsia="仿宋_GB2312" w:hAnsi="Times New Roman" w:hint="eastAsia"/>
          <w:bCs/>
          <w:sz w:val="24"/>
          <w:szCs w:val="24"/>
        </w:rPr>
        <w:t>，同时</w:t>
      </w:r>
      <w:r w:rsidR="00D17563" w:rsidRPr="00D17563">
        <w:rPr>
          <w:rFonts w:ascii="Times New Roman" w:eastAsia="仿宋_GB2312" w:hAnsi="Times New Roman"/>
          <w:bCs/>
          <w:sz w:val="24"/>
          <w:szCs w:val="24"/>
        </w:rPr>
        <w:t>采购人</w:t>
      </w:r>
      <w:r w:rsidR="00D17563" w:rsidRPr="00D17563">
        <w:rPr>
          <w:rFonts w:ascii="Times New Roman" w:eastAsia="仿宋_GB2312" w:hAnsi="Times New Roman" w:hint="eastAsia"/>
          <w:bCs/>
          <w:sz w:val="24"/>
          <w:szCs w:val="24"/>
        </w:rPr>
        <w:t>已</w:t>
      </w:r>
      <w:r w:rsidR="00D17563" w:rsidRPr="00D17563">
        <w:rPr>
          <w:rFonts w:ascii="Times New Roman" w:eastAsia="仿宋_GB2312" w:hAnsi="Times New Roman"/>
          <w:bCs/>
          <w:sz w:val="24"/>
          <w:szCs w:val="24"/>
        </w:rPr>
        <w:t>在采购需求的数值后标注</w:t>
      </w:r>
      <w:r w:rsidR="00D17563" w:rsidRPr="00D17563">
        <w:rPr>
          <w:rFonts w:ascii="Times New Roman" w:eastAsia="仿宋_GB2312" w:hAnsi="Times New Roman" w:hint="eastAsia"/>
          <w:bCs/>
          <w:sz w:val="24"/>
          <w:szCs w:val="24"/>
        </w:rPr>
        <w:t>◆</w:t>
      </w:r>
      <w:r w:rsidR="00D17563" w:rsidRPr="00D17563">
        <w:rPr>
          <w:rFonts w:ascii="Times New Roman" w:eastAsia="仿宋_GB2312" w:hAnsi="Times New Roman"/>
          <w:bCs/>
          <w:sz w:val="24"/>
          <w:szCs w:val="24"/>
        </w:rPr>
        <w:t>号</w:t>
      </w:r>
      <w:r w:rsidR="00D17563" w:rsidRPr="00D17563">
        <w:rPr>
          <w:rFonts w:ascii="Times New Roman" w:eastAsia="仿宋_GB2312" w:hAnsi="Times New Roman" w:hint="eastAsia"/>
          <w:bCs/>
          <w:sz w:val="24"/>
          <w:szCs w:val="24"/>
        </w:rPr>
        <w:t>的，投标文件响应时就该项不得直接复制招标文件需求，投标文件对应内容应当写明投标货物具体参数或商务响应的实际数值，</w:t>
      </w:r>
      <w:r w:rsidR="00D17563" w:rsidRPr="00D17563">
        <w:rPr>
          <w:rFonts w:ascii="Times New Roman" w:eastAsia="仿宋_GB2312" w:hAnsi="Times New Roman"/>
          <w:bCs/>
          <w:sz w:val="24"/>
          <w:szCs w:val="24"/>
        </w:rPr>
        <w:t>否则按投标无效处理</w:t>
      </w:r>
      <w:r w:rsidRPr="001F465A">
        <w:rPr>
          <w:rFonts w:ascii="Times New Roman" w:eastAsia="仿宋_GB2312" w:hAnsi="Times New Roman"/>
          <w:bCs/>
          <w:sz w:val="24"/>
          <w:szCs w:val="24"/>
        </w:rPr>
        <w:t>。</w:t>
      </w:r>
    </w:p>
    <w:p w:rsidR="004225B4" w:rsidRPr="001F465A" w:rsidRDefault="007C6CC8">
      <w:pPr>
        <w:pStyle w:val="a6"/>
        <w:spacing w:line="600" w:lineRule="exact"/>
        <w:rPr>
          <w:rFonts w:ascii="Times New Roman" w:eastAsia="仿宋_GB2312" w:hAnsi="Times New Roman"/>
          <w:bCs/>
          <w:sz w:val="24"/>
          <w:szCs w:val="24"/>
        </w:rPr>
      </w:pPr>
      <w:r w:rsidRPr="001F465A">
        <w:rPr>
          <w:rFonts w:hAnsi="宋体" w:cs="宋体" w:hint="eastAsia"/>
          <w:bCs/>
          <w:sz w:val="24"/>
          <w:szCs w:val="24"/>
        </w:rPr>
        <w:t>⑶</w:t>
      </w:r>
      <w:r w:rsidRPr="001F465A">
        <w:rPr>
          <w:rFonts w:ascii="Times New Roman" w:eastAsia="仿宋_GB2312" w:hAnsi="Times New Roman"/>
          <w:bCs/>
          <w:sz w:val="24"/>
          <w:szCs w:val="24"/>
        </w:rPr>
        <w:t>当投标文件的技术参数或商务内容低于招标文件要求时，投标人应当如实写明</w:t>
      </w:r>
      <w:r w:rsidRPr="001F465A">
        <w:rPr>
          <w:rFonts w:ascii="Times New Roman" w:eastAsia="仿宋_GB2312" w:hAnsi="Times New Roman"/>
          <w:bCs/>
          <w:sz w:val="24"/>
          <w:szCs w:val="24"/>
        </w:rPr>
        <w:t>“</w:t>
      </w:r>
      <w:r w:rsidRPr="001F465A">
        <w:rPr>
          <w:rFonts w:ascii="Times New Roman" w:eastAsia="仿宋_GB2312" w:hAnsi="Times New Roman"/>
          <w:bCs/>
          <w:sz w:val="24"/>
          <w:szCs w:val="24"/>
        </w:rPr>
        <w:t>负偏离</w:t>
      </w:r>
      <w:r w:rsidRPr="001F465A">
        <w:rPr>
          <w:rFonts w:ascii="Times New Roman" w:eastAsia="仿宋_GB2312" w:hAnsi="Times New Roman"/>
          <w:bCs/>
          <w:sz w:val="24"/>
          <w:szCs w:val="24"/>
        </w:rPr>
        <w:t>”</w:t>
      </w:r>
      <w:r w:rsidRPr="001F465A">
        <w:rPr>
          <w:rFonts w:ascii="Times New Roman" w:eastAsia="仿宋_GB2312" w:hAnsi="Times New Roman"/>
          <w:bCs/>
          <w:sz w:val="24"/>
          <w:szCs w:val="24"/>
        </w:rPr>
        <w:t>，否则视为虚假应标。</w:t>
      </w:r>
    </w:p>
    <w:p w:rsidR="004225B4" w:rsidRPr="001F465A" w:rsidRDefault="004225B4">
      <w:pPr>
        <w:pStyle w:val="a6"/>
        <w:spacing w:line="500" w:lineRule="exact"/>
        <w:jc w:val="center"/>
        <w:rPr>
          <w:rFonts w:ascii="Times New Roman" w:hAnsi="Times New Roman"/>
          <w:b/>
          <w:bCs/>
          <w:sz w:val="30"/>
          <w:szCs w:val="30"/>
        </w:rPr>
      </w:pPr>
    </w:p>
    <w:p w:rsidR="004225B4" w:rsidRPr="001F465A" w:rsidRDefault="004225B4">
      <w:pPr>
        <w:pStyle w:val="a6"/>
        <w:spacing w:line="500" w:lineRule="exact"/>
        <w:jc w:val="center"/>
        <w:rPr>
          <w:rFonts w:ascii="Times New Roman" w:hAnsi="Times New Roman"/>
          <w:b/>
          <w:bCs/>
          <w:sz w:val="30"/>
          <w:szCs w:val="30"/>
        </w:rPr>
      </w:pPr>
    </w:p>
    <w:p w:rsidR="004225B4" w:rsidRPr="001F465A" w:rsidRDefault="004225B4">
      <w:pPr>
        <w:pStyle w:val="a6"/>
        <w:spacing w:line="500" w:lineRule="exact"/>
        <w:jc w:val="center"/>
        <w:rPr>
          <w:rFonts w:ascii="Times New Roman" w:hAnsi="Times New Roman"/>
          <w:b/>
          <w:bCs/>
          <w:sz w:val="30"/>
          <w:szCs w:val="30"/>
        </w:rPr>
      </w:pPr>
    </w:p>
    <w:p w:rsidR="004225B4" w:rsidRPr="001F465A" w:rsidRDefault="004225B4">
      <w:pPr>
        <w:pStyle w:val="a6"/>
        <w:spacing w:line="500" w:lineRule="exact"/>
        <w:jc w:val="center"/>
        <w:rPr>
          <w:rFonts w:ascii="Times New Roman" w:hAnsi="Times New Roman"/>
          <w:b/>
          <w:bCs/>
          <w:sz w:val="30"/>
          <w:szCs w:val="30"/>
        </w:rPr>
      </w:pPr>
    </w:p>
    <w:p w:rsidR="004225B4" w:rsidRPr="001F465A" w:rsidRDefault="004225B4">
      <w:pPr>
        <w:pStyle w:val="a6"/>
        <w:spacing w:line="500" w:lineRule="exact"/>
        <w:jc w:val="center"/>
        <w:rPr>
          <w:rFonts w:ascii="Times New Roman" w:hAnsi="Times New Roman"/>
          <w:b/>
          <w:bCs/>
          <w:sz w:val="30"/>
          <w:szCs w:val="30"/>
        </w:rPr>
      </w:pPr>
    </w:p>
    <w:p w:rsidR="004225B4" w:rsidRPr="001F465A" w:rsidRDefault="004225B4">
      <w:pPr>
        <w:pStyle w:val="a6"/>
        <w:spacing w:line="600" w:lineRule="exact"/>
        <w:rPr>
          <w:rFonts w:ascii="Times New Roman" w:hAnsi="Times New Roman"/>
        </w:rPr>
      </w:pPr>
    </w:p>
    <w:p w:rsidR="004225B4" w:rsidRPr="001F465A" w:rsidRDefault="007C6CC8">
      <w:pPr>
        <w:pStyle w:val="a6"/>
        <w:spacing w:line="600" w:lineRule="exact"/>
        <w:jc w:val="center"/>
        <w:rPr>
          <w:rFonts w:ascii="Times New Roman" w:hAnsi="Times New Roman"/>
          <w:b/>
          <w:bCs/>
          <w:sz w:val="30"/>
          <w:szCs w:val="30"/>
        </w:rPr>
      </w:pPr>
      <w:r w:rsidRPr="001F465A">
        <w:rPr>
          <w:rFonts w:ascii="Times New Roman" w:hAnsi="Times New Roman" w:hint="eastAsia"/>
          <w:b/>
          <w:bCs/>
          <w:sz w:val="30"/>
          <w:szCs w:val="30"/>
        </w:rPr>
        <w:lastRenderedPageBreak/>
        <w:t>法定代表人授权委托书（格式）</w:t>
      </w:r>
    </w:p>
    <w:p w:rsidR="004225B4" w:rsidRPr="001F465A" w:rsidRDefault="004225B4">
      <w:pPr>
        <w:pStyle w:val="a6"/>
        <w:spacing w:line="500" w:lineRule="exact"/>
        <w:ind w:firstLineChars="200" w:firstLine="420"/>
        <w:rPr>
          <w:rFonts w:ascii="Times New Roman" w:hAnsi="Times New Roman"/>
          <w:u w:val="single"/>
        </w:rPr>
      </w:pPr>
    </w:p>
    <w:p w:rsidR="004225B4" w:rsidRPr="001F465A" w:rsidRDefault="007C6CC8">
      <w:pPr>
        <w:pStyle w:val="a6"/>
        <w:spacing w:line="360" w:lineRule="auto"/>
        <w:ind w:firstLine="435"/>
        <w:rPr>
          <w:rFonts w:ascii="Times New Roman" w:hAnsi="Times New Roman"/>
        </w:rPr>
      </w:pPr>
      <w:r w:rsidRPr="001F465A">
        <w:rPr>
          <w:rFonts w:ascii="Times New Roman" w:hAnsi="Times New Roman" w:hint="eastAsia"/>
        </w:rPr>
        <w:t>致：（采购代理机构名称）</w:t>
      </w:r>
    </w:p>
    <w:p w:rsidR="004225B4" w:rsidRPr="001F465A" w:rsidRDefault="004225B4">
      <w:pPr>
        <w:pStyle w:val="a6"/>
        <w:spacing w:line="360" w:lineRule="auto"/>
        <w:ind w:firstLine="435"/>
        <w:rPr>
          <w:rFonts w:ascii="Times New Roman" w:hAnsi="Times New Roman"/>
        </w:rPr>
      </w:pPr>
    </w:p>
    <w:p w:rsidR="004225B4" w:rsidRPr="001F465A" w:rsidRDefault="007C6CC8">
      <w:pPr>
        <w:pStyle w:val="a6"/>
        <w:spacing w:line="360" w:lineRule="auto"/>
        <w:ind w:firstLine="435"/>
        <w:rPr>
          <w:rFonts w:ascii="Times New Roman" w:hAnsi="Times New Roman"/>
        </w:rPr>
      </w:pPr>
      <w:r w:rsidRPr="001F465A">
        <w:rPr>
          <w:rFonts w:ascii="Times New Roman" w:hAnsi="Times New Roman" w:hint="eastAsia"/>
        </w:rPr>
        <w:t>本人</w:t>
      </w:r>
      <w:r w:rsidRPr="001F465A">
        <w:rPr>
          <w:rFonts w:ascii="Times New Roman" w:hAnsi="Times New Roman" w:hint="eastAsia"/>
          <w:u w:val="single"/>
        </w:rPr>
        <w:t>（姓名）</w:t>
      </w:r>
      <w:r w:rsidRPr="001F465A">
        <w:rPr>
          <w:rFonts w:ascii="Times New Roman" w:hAnsi="Times New Roman" w:hint="eastAsia"/>
        </w:rPr>
        <w:t>系</w:t>
      </w:r>
      <w:r w:rsidRPr="001F465A">
        <w:rPr>
          <w:rFonts w:ascii="Times New Roman" w:hAnsi="Times New Roman" w:hint="eastAsia"/>
          <w:u w:val="single"/>
        </w:rPr>
        <w:t>（投标人名称）</w:t>
      </w:r>
      <w:r w:rsidRPr="001F465A">
        <w:rPr>
          <w:rFonts w:ascii="Times New Roman" w:hAnsi="Times New Roman" w:hint="eastAsia"/>
        </w:rPr>
        <w:t>的法定代表人，现授权我单位在职正式员工</w:t>
      </w:r>
      <w:r w:rsidRPr="001F465A">
        <w:rPr>
          <w:rFonts w:ascii="Times New Roman" w:hAnsi="Times New Roman" w:hint="eastAsia"/>
          <w:u w:val="single"/>
        </w:rPr>
        <w:t>（姓名和职务）</w:t>
      </w:r>
      <w:r w:rsidRPr="001F465A">
        <w:rPr>
          <w:rFonts w:ascii="Times New Roman" w:hAnsi="Times New Roman" w:hint="eastAsia"/>
        </w:rPr>
        <w:t>为我方代理人。代理人根据授权，以我方名义签署、澄清、说明、补正、递交、撤回、修改贵方组织的</w:t>
      </w:r>
      <w:r w:rsidRPr="001F465A">
        <w:rPr>
          <w:rFonts w:ascii="Times New Roman" w:hAnsi="Times New Roman" w:hint="eastAsia"/>
          <w:u w:val="single"/>
        </w:rPr>
        <w:t>（项目名称）</w:t>
      </w:r>
      <w:r w:rsidRPr="001F465A">
        <w:rPr>
          <w:rFonts w:ascii="Times New Roman" w:hAnsi="Times New Roman" w:hint="eastAsia"/>
        </w:rPr>
        <w:t>（项目编号：</w:t>
      </w:r>
      <w:r w:rsidR="00B36C0F" w:rsidRPr="00B36C0F">
        <w:rPr>
          <w:rFonts w:ascii="Times New Roman" w:hAnsi="Times New Roman" w:hint="eastAsia"/>
          <w:u w:val="single"/>
        </w:rPr>
        <w:t xml:space="preserve">   </w:t>
      </w:r>
      <w:r w:rsidR="00B36C0F">
        <w:rPr>
          <w:rFonts w:ascii="Times New Roman" w:hAnsi="Times New Roman" w:hint="eastAsia"/>
        </w:rPr>
        <w:t xml:space="preserve"> </w:t>
      </w:r>
      <w:r w:rsidRPr="001F465A">
        <w:rPr>
          <w:rFonts w:ascii="Times New Roman" w:hAnsi="Times New Roman" w:hint="eastAsia"/>
        </w:rPr>
        <w:t>）项目的投标文件、签订合同和处理一切有关事宜，其法律后果由我方承担。</w:t>
      </w:r>
    </w:p>
    <w:p w:rsidR="004225B4" w:rsidRPr="001F465A" w:rsidRDefault="007C6CC8">
      <w:pPr>
        <w:pStyle w:val="a6"/>
        <w:spacing w:line="360" w:lineRule="auto"/>
        <w:ind w:firstLine="435"/>
        <w:rPr>
          <w:rFonts w:ascii="Times New Roman" w:hAnsi="Times New Roman"/>
        </w:rPr>
      </w:pPr>
      <w:r w:rsidRPr="001F465A">
        <w:rPr>
          <w:rFonts w:ascii="Times New Roman" w:hAnsi="Times New Roman" w:hint="eastAsia"/>
        </w:rPr>
        <w:t>本授权书于年月日签字生效，委托期限：</w:t>
      </w:r>
      <w:r w:rsidR="00B36C0F" w:rsidRPr="00B36C0F">
        <w:rPr>
          <w:rFonts w:ascii="Times New Roman" w:hAnsi="Times New Roman" w:hint="eastAsia"/>
          <w:u w:val="single"/>
        </w:rPr>
        <w:t xml:space="preserve">     </w:t>
      </w:r>
      <w:r w:rsidRPr="001F465A">
        <w:rPr>
          <w:rFonts w:ascii="Times New Roman" w:hAnsi="Times New Roman" w:hint="eastAsia"/>
        </w:rPr>
        <w:t>。</w:t>
      </w:r>
    </w:p>
    <w:p w:rsidR="004225B4" w:rsidRPr="001F465A" w:rsidRDefault="007C6CC8">
      <w:pPr>
        <w:pStyle w:val="a6"/>
        <w:spacing w:line="360" w:lineRule="auto"/>
        <w:ind w:firstLine="420"/>
        <w:rPr>
          <w:rFonts w:ascii="Times New Roman" w:hAnsi="Times New Roman"/>
        </w:rPr>
      </w:pPr>
      <w:r w:rsidRPr="001F465A">
        <w:rPr>
          <w:rFonts w:ascii="Times New Roman" w:hAnsi="Times New Roman" w:hint="eastAsia"/>
        </w:rPr>
        <w:t>代理人无转委托权。</w:t>
      </w:r>
    </w:p>
    <w:p w:rsidR="004225B4" w:rsidRPr="001F465A" w:rsidRDefault="004225B4">
      <w:pPr>
        <w:pStyle w:val="a6"/>
        <w:spacing w:line="360" w:lineRule="auto"/>
        <w:ind w:firstLine="420"/>
        <w:rPr>
          <w:rFonts w:ascii="Times New Roman" w:hAnsi="Times New Roman"/>
        </w:rPr>
      </w:pPr>
    </w:p>
    <w:p w:rsidR="004225B4" w:rsidRPr="001F465A" w:rsidRDefault="007C6CC8">
      <w:pPr>
        <w:pStyle w:val="a6"/>
        <w:spacing w:line="360" w:lineRule="auto"/>
        <w:ind w:firstLine="420"/>
        <w:rPr>
          <w:rFonts w:ascii="Times New Roman" w:hAnsi="Times New Roman"/>
          <w:u w:val="single"/>
        </w:rPr>
      </w:pPr>
      <w:r w:rsidRPr="001F465A">
        <w:rPr>
          <w:rFonts w:ascii="Times New Roman" w:hAnsi="Times New Roman" w:hint="eastAsia"/>
        </w:rPr>
        <w:t>投标人（盖单位公章）：</w:t>
      </w:r>
    </w:p>
    <w:p w:rsidR="004225B4" w:rsidRPr="001F465A" w:rsidRDefault="007C6CC8">
      <w:pPr>
        <w:pStyle w:val="a6"/>
        <w:spacing w:line="360" w:lineRule="auto"/>
        <w:ind w:firstLine="420"/>
        <w:rPr>
          <w:rFonts w:ascii="Times New Roman" w:hAnsi="Times New Roman"/>
          <w:u w:val="single"/>
        </w:rPr>
      </w:pPr>
      <w:r w:rsidRPr="001F465A">
        <w:rPr>
          <w:rFonts w:ascii="Times New Roman" w:hAnsi="Times New Roman" w:hint="eastAsia"/>
        </w:rPr>
        <w:t>法定代表人（签字或盖章）：</w:t>
      </w:r>
    </w:p>
    <w:p w:rsidR="004225B4" w:rsidRPr="001F465A" w:rsidRDefault="007C6CC8">
      <w:pPr>
        <w:pStyle w:val="a6"/>
        <w:spacing w:line="360" w:lineRule="auto"/>
        <w:ind w:firstLine="420"/>
        <w:rPr>
          <w:rFonts w:ascii="Times New Roman" w:hAnsi="Times New Roman"/>
          <w:u w:val="single"/>
        </w:rPr>
      </w:pPr>
      <w:r w:rsidRPr="001F465A">
        <w:rPr>
          <w:rFonts w:ascii="Times New Roman" w:hAnsi="Times New Roman" w:hint="eastAsia"/>
        </w:rPr>
        <w:t>法定代表人身份证号码：</w:t>
      </w:r>
    </w:p>
    <w:p w:rsidR="004225B4" w:rsidRPr="001F465A" w:rsidRDefault="007C6CC8">
      <w:pPr>
        <w:pStyle w:val="a6"/>
        <w:spacing w:line="360" w:lineRule="auto"/>
        <w:ind w:firstLineChars="200" w:firstLine="420"/>
        <w:rPr>
          <w:rFonts w:ascii="Times New Roman" w:hAnsi="Times New Roman"/>
        </w:rPr>
      </w:pPr>
      <w:r w:rsidRPr="001F465A">
        <w:rPr>
          <w:rFonts w:ascii="Times New Roman" w:hAnsi="Times New Roman" w:hint="eastAsia"/>
        </w:rPr>
        <w:t>委托代理人（签字或盖章）：</w:t>
      </w:r>
    </w:p>
    <w:p w:rsidR="004225B4" w:rsidRPr="001F465A" w:rsidRDefault="007C6CC8">
      <w:pPr>
        <w:pStyle w:val="a6"/>
        <w:spacing w:line="360" w:lineRule="auto"/>
        <w:ind w:firstLine="420"/>
        <w:rPr>
          <w:rFonts w:ascii="Times New Roman" w:hAnsi="Times New Roman"/>
          <w:u w:val="single"/>
        </w:rPr>
      </w:pPr>
      <w:r w:rsidRPr="001F465A">
        <w:rPr>
          <w:rFonts w:ascii="Times New Roman" w:hAnsi="Times New Roman" w:hint="eastAsia"/>
        </w:rPr>
        <w:t>委托代理人身份证号码：</w:t>
      </w:r>
    </w:p>
    <w:p w:rsidR="004225B4" w:rsidRPr="001F465A" w:rsidRDefault="007C6CC8">
      <w:pPr>
        <w:pStyle w:val="a6"/>
        <w:spacing w:line="360" w:lineRule="auto"/>
        <w:rPr>
          <w:rFonts w:ascii="Times New Roman" w:hAnsi="Times New Roman"/>
        </w:rPr>
      </w:pPr>
      <w:r w:rsidRPr="001F465A">
        <w:br w:type="page"/>
      </w:r>
    </w:p>
    <w:p w:rsidR="004225B4" w:rsidRPr="001F465A" w:rsidRDefault="007C6CC8">
      <w:pPr>
        <w:pStyle w:val="a6"/>
        <w:spacing w:line="360" w:lineRule="auto"/>
        <w:jc w:val="center"/>
        <w:rPr>
          <w:rFonts w:ascii="Times New Roman" w:hAnsi="Times New Roman"/>
        </w:rPr>
      </w:pPr>
      <w:r w:rsidRPr="001F465A">
        <w:rPr>
          <w:rFonts w:ascii="Times New Roman" w:hAnsi="Times New Roman" w:hint="eastAsia"/>
          <w:b/>
          <w:bCs/>
          <w:sz w:val="30"/>
          <w:szCs w:val="30"/>
        </w:rPr>
        <w:lastRenderedPageBreak/>
        <w:t>联合体协议书（格式）</w:t>
      </w:r>
    </w:p>
    <w:p w:rsidR="004225B4" w:rsidRPr="001F465A" w:rsidRDefault="007C6CC8">
      <w:pPr>
        <w:autoSpaceDE w:val="0"/>
        <w:autoSpaceDN w:val="0"/>
        <w:adjustRightInd w:val="0"/>
        <w:spacing w:line="360" w:lineRule="auto"/>
        <w:jc w:val="left"/>
        <w:rPr>
          <w:rFonts w:ascii="宋体" w:cs="宋体"/>
          <w:kern w:val="0"/>
          <w:szCs w:val="21"/>
        </w:rPr>
      </w:pPr>
      <w:r w:rsidRPr="001F465A">
        <w:rPr>
          <w:rFonts w:hint="eastAsia"/>
        </w:rPr>
        <w:t xml:space="preserve">　　</w:t>
      </w:r>
      <w:r w:rsidRPr="001F465A">
        <w:rPr>
          <w:rFonts w:ascii="宋体" w:cs="宋体" w:hint="eastAsia"/>
          <w:kern w:val="0"/>
          <w:szCs w:val="21"/>
        </w:rPr>
        <w:t>（所有成员单位名称）自愿组成联合体，共同参加</w:t>
      </w:r>
      <w:r w:rsidRPr="001F465A">
        <w:rPr>
          <w:rFonts w:ascii="宋体" w:cs="宋体" w:hint="eastAsia"/>
          <w:kern w:val="0"/>
          <w:szCs w:val="21"/>
          <w:u w:val="single"/>
        </w:rPr>
        <w:t xml:space="preserve">     （采购代理机构名称）    </w:t>
      </w:r>
      <w:r w:rsidRPr="001F465A">
        <w:rPr>
          <w:rFonts w:ascii="宋体" w:cs="宋体" w:hint="eastAsia"/>
          <w:kern w:val="0"/>
          <w:szCs w:val="21"/>
        </w:rPr>
        <w:t>组织的</w:t>
      </w:r>
      <w:r w:rsidRPr="001F465A">
        <w:rPr>
          <w:rFonts w:ascii="宋体" w:cs="宋体" w:hint="eastAsia"/>
          <w:kern w:val="0"/>
          <w:szCs w:val="21"/>
          <w:u w:val="single"/>
        </w:rPr>
        <w:t xml:space="preserve">         （项目名称）         </w:t>
      </w:r>
      <w:r w:rsidRPr="001F465A">
        <w:rPr>
          <w:rFonts w:ascii="宋体" w:cs="宋体" w:hint="eastAsia"/>
          <w:kern w:val="0"/>
          <w:szCs w:val="21"/>
        </w:rPr>
        <w:t>（项目编号：）投标。现就联合体投标事宜订立如下协议：</w:t>
      </w:r>
    </w:p>
    <w:p w:rsidR="004225B4" w:rsidRPr="001F465A" w:rsidRDefault="007C6CC8">
      <w:pPr>
        <w:autoSpaceDE w:val="0"/>
        <w:autoSpaceDN w:val="0"/>
        <w:adjustRightInd w:val="0"/>
        <w:spacing w:line="360" w:lineRule="auto"/>
        <w:ind w:firstLine="420"/>
        <w:jc w:val="left"/>
        <w:rPr>
          <w:rFonts w:ascii="宋体" w:hAnsi="宋体" w:cs="宋体"/>
          <w:kern w:val="0"/>
          <w:szCs w:val="21"/>
        </w:rPr>
      </w:pPr>
      <w:r w:rsidRPr="001F465A">
        <w:rPr>
          <w:rFonts w:ascii="宋体" w:hAnsi="宋体" w:cs="TimesNewRomanPSMT" w:hint="eastAsia"/>
          <w:kern w:val="0"/>
          <w:szCs w:val="21"/>
        </w:rPr>
        <w:t>1</w:t>
      </w:r>
      <w:r w:rsidRPr="001F465A">
        <w:rPr>
          <w:rFonts w:ascii="宋体" w:hAnsi="宋体" w:cs="宋体" w:hint="eastAsia"/>
          <w:kern w:val="0"/>
          <w:szCs w:val="21"/>
        </w:rPr>
        <w:t>、</w:t>
      </w:r>
      <w:r w:rsidRPr="001F465A">
        <w:t>________________________</w:t>
      </w:r>
      <w:r w:rsidRPr="001F465A">
        <w:rPr>
          <w:rFonts w:ascii="宋体" w:hAnsi="宋体" w:cs="宋体" w:hint="eastAsia"/>
          <w:kern w:val="0"/>
          <w:szCs w:val="21"/>
        </w:rPr>
        <w:t>（某成员单位名称）为联合体名称牵头人。</w:t>
      </w:r>
    </w:p>
    <w:p w:rsidR="004225B4" w:rsidRPr="001F465A" w:rsidRDefault="007C6CC8">
      <w:pPr>
        <w:autoSpaceDE w:val="0"/>
        <w:autoSpaceDN w:val="0"/>
        <w:adjustRightInd w:val="0"/>
        <w:spacing w:line="360" w:lineRule="auto"/>
        <w:ind w:firstLine="420"/>
        <w:jc w:val="left"/>
        <w:rPr>
          <w:rFonts w:ascii="宋体" w:hAnsi="宋体" w:cs="宋体"/>
          <w:kern w:val="0"/>
          <w:szCs w:val="21"/>
        </w:rPr>
      </w:pPr>
      <w:r w:rsidRPr="001F465A">
        <w:rPr>
          <w:rFonts w:ascii="宋体" w:hAnsi="宋体" w:cs="TimesNewRomanPSMT" w:hint="eastAsia"/>
          <w:kern w:val="0"/>
          <w:szCs w:val="21"/>
        </w:rPr>
        <w:t>2</w:t>
      </w:r>
      <w:r w:rsidRPr="001F465A">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4225B4" w:rsidRPr="001F465A" w:rsidRDefault="007C6CC8">
      <w:pPr>
        <w:autoSpaceDE w:val="0"/>
        <w:autoSpaceDN w:val="0"/>
        <w:adjustRightInd w:val="0"/>
        <w:spacing w:line="360" w:lineRule="auto"/>
        <w:ind w:firstLine="420"/>
        <w:jc w:val="left"/>
        <w:rPr>
          <w:rFonts w:ascii="宋体" w:hAnsi="宋体" w:cs="宋体"/>
          <w:kern w:val="0"/>
          <w:szCs w:val="21"/>
        </w:rPr>
      </w:pPr>
      <w:r w:rsidRPr="001F465A">
        <w:rPr>
          <w:rFonts w:ascii="宋体" w:hAnsi="宋体" w:cs="TimesNewRomanPSMT" w:hint="eastAsia"/>
          <w:kern w:val="0"/>
          <w:szCs w:val="21"/>
        </w:rPr>
        <w:t>3</w:t>
      </w:r>
      <w:r w:rsidRPr="001F465A">
        <w:rPr>
          <w:rFonts w:ascii="宋体" w:hAnsi="宋体" w:cs="宋体" w:hint="eastAsia"/>
          <w:kern w:val="0"/>
          <w:szCs w:val="21"/>
        </w:rPr>
        <w:t>、联合体将严格按照招标文件的各项要求，递交投标文件，履行合同，并对外承担连带责任。</w:t>
      </w:r>
    </w:p>
    <w:p w:rsidR="004225B4" w:rsidRPr="001F465A" w:rsidRDefault="007C6CC8">
      <w:pPr>
        <w:autoSpaceDE w:val="0"/>
        <w:autoSpaceDN w:val="0"/>
        <w:adjustRightInd w:val="0"/>
        <w:spacing w:line="360" w:lineRule="auto"/>
        <w:ind w:firstLine="420"/>
        <w:jc w:val="left"/>
        <w:rPr>
          <w:rFonts w:ascii="宋体" w:hAnsi="宋体" w:cs="宋体"/>
          <w:kern w:val="0"/>
          <w:szCs w:val="21"/>
        </w:rPr>
      </w:pPr>
      <w:r w:rsidRPr="001F465A">
        <w:rPr>
          <w:rFonts w:ascii="宋体" w:hAnsi="宋体" w:cs="TimesNewRomanPSMT" w:hint="eastAsia"/>
          <w:kern w:val="0"/>
          <w:szCs w:val="21"/>
        </w:rPr>
        <w:t>4</w:t>
      </w:r>
      <w:r w:rsidRPr="001F465A">
        <w:rPr>
          <w:rFonts w:ascii="宋体" w:hAnsi="宋体" w:cs="宋体" w:hint="eastAsia"/>
          <w:kern w:val="0"/>
          <w:szCs w:val="21"/>
        </w:rPr>
        <w:t>、联合体各成员单位内部的职责分工如下</w:t>
      </w:r>
      <w:r w:rsidRPr="001F465A">
        <w:rPr>
          <w:rFonts w:ascii="宋体" w:hAnsi="宋体" w:cs="宋体" w:hint="eastAsia"/>
          <w:kern w:val="0"/>
          <w:szCs w:val="21"/>
          <w:u w:val="single"/>
        </w:rPr>
        <w:t>：</w:t>
      </w:r>
      <w:r w:rsidRPr="001F465A">
        <w:rPr>
          <w:szCs w:val="21"/>
          <w:u w:val="single"/>
        </w:rPr>
        <w:t>________________________________________________</w:t>
      </w:r>
      <w:r w:rsidRPr="001F465A">
        <w:rPr>
          <w:rFonts w:ascii="宋体" w:hAnsi="宋体" w:cs="宋体" w:hint="eastAsia"/>
          <w:kern w:val="0"/>
          <w:szCs w:val="21"/>
        </w:rPr>
        <w:t>。</w:t>
      </w:r>
    </w:p>
    <w:p w:rsidR="004225B4" w:rsidRPr="001F465A" w:rsidRDefault="007C6CC8">
      <w:pPr>
        <w:pStyle w:val="a6"/>
        <w:spacing w:line="360" w:lineRule="auto"/>
        <w:ind w:firstLineChars="200" w:firstLine="420"/>
        <w:rPr>
          <w:rFonts w:ascii="Times New Roman" w:hAnsi="Times New Roman"/>
          <w:szCs w:val="21"/>
        </w:rPr>
      </w:pPr>
      <w:r w:rsidRPr="001F465A">
        <w:rPr>
          <w:rFonts w:hAnsi="宋体" w:cs="宋体" w:hint="eastAsia"/>
          <w:kern w:val="0"/>
        </w:rPr>
        <w:t>5、本联合体中</w:t>
      </w:r>
      <w:r w:rsidRPr="001F465A">
        <w:rPr>
          <w:rFonts w:hAnsi="宋体" w:cs="宋体" w:hint="eastAsia"/>
          <w:kern w:val="0"/>
          <w:u w:val="single"/>
        </w:rPr>
        <w:t>，</w:t>
      </w:r>
      <w:r w:rsidRPr="001F465A">
        <w:rPr>
          <w:rFonts w:hint="eastAsia"/>
          <w:u w:val="single"/>
        </w:rPr>
        <w:t>________________________</w:t>
      </w:r>
      <w:r w:rsidRPr="001F465A">
        <w:rPr>
          <w:rFonts w:hAnsi="宋体" w:cs="宋体" w:hint="eastAsia"/>
          <w:kern w:val="0"/>
          <w:u w:val="single"/>
        </w:rPr>
        <w:t>（某成员单位名称）为</w:t>
      </w:r>
      <w:r w:rsidRPr="001F465A">
        <w:rPr>
          <w:rFonts w:hint="eastAsia"/>
          <w:u w:val="single"/>
        </w:rPr>
        <w:t>______</w:t>
      </w:r>
      <w:r w:rsidRPr="001F465A">
        <w:rPr>
          <w:rFonts w:hint="eastAsia"/>
        </w:rPr>
        <w:t>（请填写：中型、小型、微型）企业，其协议合同金额占联合体协议合同总金额的</w:t>
      </w:r>
      <w:r w:rsidRPr="001F465A">
        <w:rPr>
          <w:rFonts w:hint="eastAsia"/>
          <w:u w:val="single"/>
        </w:rPr>
        <w:t>______</w:t>
      </w:r>
      <w:r w:rsidRPr="001F465A">
        <w:rPr>
          <w:rFonts w:hint="eastAsia"/>
        </w:rPr>
        <w:t>%。【如联合体成员中有小型、微型企业的，请填写此条，否则无需填写；如联合体成员中有多个小型、微型企业的，请逐一列出。】</w:t>
      </w:r>
    </w:p>
    <w:p w:rsidR="004225B4" w:rsidRPr="001F465A" w:rsidRDefault="007C6CC8">
      <w:pPr>
        <w:autoSpaceDE w:val="0"/>
        <w:autoSpaceDN w:val="0"/>
        <w:adjustRightInd w:val="0"/>
        <w:spacing w:line="360" w:lineRule="auto"/>
        <w:ind w:firstLine="420"/>
        <w:jc w:val="left"/>
        <w:rPr>
          <w:rFonts w:ascii="宋体" w:hAnsi="宋体" w:cs="宋体"/>
          <w:kern w:val="0"/>
          <w:szCs w:val="21"/>
        </w:rPr>
      </w:pPr>
      <w:r w:rsidRPr="001F465A">
        <w:rPr>
          <w:rFonts w:ascii="宋体" w:hAnsi="宋体" w:cs="TimesNewRomanPSMT" w:hint="eastAsia"/>
          <w:kern w:val="0"/>
          <w:szCs w:val="21"/>
        </w:rPr>
        <w:t>6</w:t>
      </w:r>
      <w:r w:rsidRPr="001F465A">
        <w:rPr>
          <w:rFonts w:ascii="宋体" w:hAnsi="宋体" w:cs="宋体" w:hint="eastAsia"/>
          <w:kern w:val="0"/>
          <w:szCs w:val="21"/>
        </w:rPr>
        <w:t>、本协议书自签署之日起生效，合同履行完毕后自动失效。</w:t>
      </w:r>
    </w:p>
    <w:p w:rsidR="004225B4" w:rsidRPr="001F465A" w:rsidRDefault="007C6CC8">
      <w:pPr>
        <w:autoSpaceDE w:val="0"/>
        <w:autoSpaceDN w:val="0"/>
        <w:adjustRightInd w:val="0"/>
        <w:spacing w:line="360" w:lineRule="auto"/>
        <w:ind w:firstLine="420"/>
        <w:jc w:val="left"/>
        <w:rPr>
          <w:rFonts w:ascii="宋体" w:hAnsi="宋体" w:cs="宋体"/>
          <w:kern w:val="0"/>
          <w:szCs w:val="21"/>
        </w:rPr>
      </w:pPr>
      <w:r w:rsidRPr="001F465A">
        <w:rPr>
          <w:rFonts w:ascii="宋体" w:hAnsi="宋体" w:cs="TimesNewRomanPSMT" w:hint="eastAsia"/>
          <w:kern w:val="0"/>
          <w:szCs w:val="21"/>
        </w:rPr>
        <w:t>7</w:t>
      </w:r>
      <w:r w:rsidRPr="001F465A">
        <w:rPr>
          <w:rFonts w:ascii="宋体" w:hAnsi="宋体" w:cs="宋体" w:hint="eastAsia"/>
          <w:kern w:val="0"/>
          <w:szCs w:val="21"/>
        </w:rPr>
        <w:t>、本协议书一式份，联合体成员和采购代理机构各执一份。</w:t>
      </w:r>
    </w:p>
    <w:p w:rsidR="004225B4" w:rsidRPr="001F465A" w:rsidRDefault="007C6CC8">
      <w:pPr>
        <w:autoSpaceDE w:val="0"/>
        <w:autoSpaceDN w:val="0"/>
        <w:adjustRightInd w:val="0"/>
        <w:spacing w:line="360" w:lineRule="auto"/>
        <w:ind w:firstLine="420"/>
        <w:jc w:val="left"/>
        <w:rPr>
          <w:rFonts w:ascii="宋体" w:cs="宋体"/>
          <w:kern w:val="0"/>
          <w:szCs w:val="21"/>
        </w:rPr>
      </w:pPr>
      <w:r w:rsidRPr="001F465A">
        <w:rPr>
          <w:rFonts w:ascii="宋体" w:cs="宋体" w:hint="eastAsia"/>
          <w:kern w:val="0"/>
          <w:szCs w:val="21"/>
        </w:rPr>
        <w:t>注：本协议书由委托代理人签字的，应附法定代表人授权委托书。</w:t>
      </w:r>
    </w:p>
    <w:p w:rsidR="004225B4" w:rsidRPr="001F465A" w:rsidRDefault="007C6CC8">
      <w:pPr>
        <w:autoSpaceDE w:val="0"/>
        <w:autoSpaceDN w:val="0"/>
        <w:adjustRightInd w:val="0"/>
        <w:spacing w:line="360" w:lineRule="auto"/>
        <w:jc w:val="left"/>
        <w:rPr>
          <w:rFonts w:ascii="宋体" w:cs="宋体"/>
          <w:kern w:val="0"/>
          <w:szCs w:val="21"/>
        </w:rPr>
      </w:pPr>
      <w:r w:rsidRPr="001F465A">
        <w:rPr>
          <w:rFonts w:ascii="宋体" w:cs="宋体" w:hint="eastAsia"/>
          <w:kern w:val="0"/>
          <w:szCs w:val="21"/>
        </w:rPr>
        <w:t>牵头人名称：（盖单位公章）</w:t>
      </w:r>
    </w:p>
    <w:p w:rsidR="004225B4" w:rsidRPr="001F465A" w:rsidRDefault="007C6CC8">
      <w:pPr>
        <w:autoSpaceDE w:val="0"/>
        <w:autoSpaceDN w:val="0"/>
        <w:adjustRightInd w:val="0"/>
        <w:spacing w:line="360" w:lineRule="auto"/>
        <w:jc w:val="left"/>
        <w:rPr>
          <w:rFonts w:ascii="宋体" w:cs="宋体"/>
          <w:kern w:val="0"/>
          <w:szCs w:val="21"/>
        </w:rPr>
      </w:pPr>
      <w:r w:rsidRPr="001F465A">
        <w:rPr>
          <w:rFonts w:ascii="宋体" w:cs="宋体" w:hint="eastAsia"/>
          <w:kern w:val="0"/>
          <w:szCs w:val="21"/>
        </w:rPr>
        <w:t>法定代表人或其委托代理人：（签字或盖章）</w:t>
      </w:r>
    </w:p>
    <w:p w:rsidR="004225B4" w:rsidRPr="001F465A" w:rsidRDefault="004225B4">
      <w:pPr>
        <w:autoSpaceDE w:val="0"/>
        <w:autoSpaceDN w:val="0"/>
        <w:adjustRightInd w:val="0"/>
        <w:spacing w:line="360" w:lineRule="auto"/>
        <w:jc w:val="left"/>
        <w:rPr>
          <w:rFonts w:ascii="宋体" w:cs="宋体"/>
          <w:kern w:val="0"/>
          <w:szCs w:val="21"/>
        </w:rPr>
      </w:pPr>
    </w:p>
    <w:p w:rsidR="004225B4" w:rsidRPr="001F465A" w:rsidRDefault="007C6CC8">
      <w:pPr>
        <w:autoSpaceDE w:val="0"/>
        <w:autoSpaceDN w:val="0"/>
        <w:adjustRightInd w:val="0"/>
        <w:spacing w:line="360" w:lineRule="auto"/>
        <w:jc w:val="left"/>
        <w:rPr>
          <w:rFonts w:ascii="宋体" w:cs="宋体"/>
          <w:kern w:val="0"/>
          <w:szCs w:val="21"/>
        </w:rPr>
      </w:pPr>
      <w:r w:rsidRPr="001F465A">
        <w:rPr>
          <w:rFonts w:ascii="宋体" w:cs="宋体" w:hint="eastAsia"/>
          <w:kern w:val="0"/>
          <w:szCs w:val="21"/>
        </w:rPr>
        <w:t>成员</w:t>
      </w:r>
      <w:proofErr w:type="gramStart"/>
      <w:r w:rsidRPr="001F465A">
        <w:rPr>
          <w:rFonts w:ascii="宋体" w:cs="宋体" w:hint="eastAsia"/>
          <w:kern w:val="0"/>
          <w:szCs w:val="21"/>
        </w:rPr>
        <w:t>一</w:t>
      </w:r>
      <w:proofErr w:type="gramEnd"/>
      <w:r w:rsidRPr="001F465A">
        <w:rPr>
          <w:rFonts w:ascii="宋体" w:cs="宋体" w:hint="eastAsia"/>
          <w:kern w:val="0"/>
          <w:szCs w:val="21"/>
        </w:rPr>
        <w:t>名称：（盖单位公章）</w:t>
      </w:r>
    </w:p>
    <w:p w:rsidR="004225B4" w:rsidRPr="001F465A" w:rsidRDefault="007C6CC8">
      <w:pPr>
        <w:autoSpaceDE w:val="0"/>
        <w:autoSpaceDN w:val="0"/>
        <w:adjustRightInd w:val="0"/>
        <w:spacing w:line="360" w:lineRule="auto"/>
        <w:jc w:val="left"/>
        <w:rPr>
          <w:rFonts w:ascii="宋体" w:cs="宋体"/>
          <w:kern w:val="0"/>
          <w:szCs w:val="21"/>
        </w:rPr>
      </w:pPr>
      <w:r w:rsidRPr="001F465A">
        <w:rPr>
          <w:rFonts w:ascii="宋体" w:cs="宋体" w:hint="eastAsia"/>
          <w:kern w:val="0"/>
          <w:szCs w:val="21"/>
        </w:rPr>
        <w:t>法定代表人或其委托代理人：（签字或盖章）</w:t>
      </w:r>
    </w:p>
    <w:p w:rsidR="004225B4" w:rsidRPr="001F465A" w:rsidRDefault="004225B4">
      <w:pPr>
        <w:autoSpaceDE w:val="0"/>
        <w:autoSpaceDN w:val="0"/>
        <w:adjustRightInd w:val="0"/>
        <w:spacing w:line="360" w:lineRule="auto"/>
        <w:jc w:val="left"/>
        <w:rPr>
          <w:rFonts w:ascii="宋体" w:cs="宋体"/>
          <w:kern w:val="0"/>
          <w:szCs w:val="21"/>
        </w:rPr>
      </w:pPr>
    </w:p>
    <w:p w:rsidR="004225B4" w:rsidRPr="001F465A" w:rsidRDefault="007C6CC8">
      <w:pPr>
        <w:autoSpaceDE w:val="0"/>
        <w:autoSpaceDN w:val="0"/>
        <w:adjustRightInd w:val="0"/>
        <w:spacing w:line="360" w:lineRule="auto"/>
        <w:jc w:val="left"/>
        <w:rPr>
          <w:rFonts w:ascii="宋体" w:cs="宋体"/>
          <w:kern w:val="0"/>
          <w:szCs w:val="21"/>
        </w:rPr>
      </w:pPr>
      <w:r w:rsidRPr="001F465A">
        <w:rPr>
          <w:rFonts w:ascii="宋体" w:cs="宋体" w:hint="eastAsia"/>
          <w:kern w:val="0"/>
          <w:szCs w:val="21"/>
        </w:rPr>
        <w:t>成员二名称：（盖单位公章）</w:t>
      </w:r>
    </w:p>
    <w:p w:rsidR="004225B4" w:rsidRPr="001F465A" w:rsidRDefault="007C6CC8">
      <w:pPr>
        <w:autoSpaceDE w:val="0"/>
        <w:autoSpaceDN w:val="0"/>
        <w:adjustRightInd w:val="0"/>
        <w:spacing w:line="360" w:lineRule="auto"/>
        <w:jc w:val="left"/>
        <w:rPr>
          <w:rFonts w:ascii="宋体" w:cs="宋体"/>
          <w:kern w:val="0"/>
          <w:szCs w:val="21"/>
        </w:rPr>
      </w:pPr>
      <w:r w:rsidRPr="001F465A">
        <w:rPr>
          <w:rFonts w:ascii="宋体" w:cs="宋体" w:hint="eastAsia"/>
          <w:kern w:val="0"/>
          <w:szCs w:val="21"/>
        </w:rPr>
        <w:t>法定代表人或其委托代理人：（签字或盖章）</w:t>
      </w:r>
    </w:p>
    <w:p w:rsidR="004225B4" w:rsidRPr="001F465A" w:rsidRDefault="007C6CC8">
      <w:pPr>
        <w:pStyle w:val="a6"/>
      </w:pPr>
      <w:r w:rsidRPr="001F465A">
        <w:rPr>
          <w:rFonts w:hint="eastAsia"/>
        </w:rPr>
        <w:t>......</w:t>
      </w:r>
    </w:p>
    <w:p w:rsidR="004225B4" w:rsidRPr="001F465A" w:rsidRDefault="004225B4">
      <w:pPr>
        <w:pStyle w:val="a6"/>
      </w:pPr>
    </w:p>
    <w:p w:rsidR="004225B4" w:rsidRPr="001F465A" w:rsidRDefault="007C6CC8">
      <w:pPr>
        <w:pStyle w:val="a6"/>
        <w:spacing w:line="360" w:lineRule="auto"/>
        <w:ind w:firstLine="420"/>
        <w:jc w:val="right"/>
        <w:rPr>
          <w:szCs w:val="21"/>
        </w:rPr>
      </w:pPr>
      <w:r w:rsidRPr="001F465A">
        <w:rPr>
          <w:rFonts w:hint="eastAsia"/>
          <w:szCs w:val="21"/>
        </w:rPr>
        <w:t>年月日</w:t>
      </w:r>
    </w:p>
    <w:p w:rsidR="004225B4" w:rsidRDefault="004225B4">
      <w:pPr>
        <w:pStyle w:val="a6"/>
        <w:spacing w:line="360" w:lineRule="auto"/>
        <w:ind w:firstLine="420"/>
        <w:jc w:val="right"/>
        <w:rPr>
          <w:szCs w:val="21"/>
        </w:rPr>
      </w:pPr>
    </w:p>
    <w:p w:rsidR="00F9679E" w:rsidRDefault="00F9679E">
      <w:pPr>
        <w:pStyle w:val="a6"/>
        <w:spacing w:line="360" w:lineRule="auto"/>
        <w:ind w:firstLine="420"/>
        <w:jc w:val="right"/>
        <w:rPr>
          <w:szCs w:val="21"/>
        </w:rPr>
      </w:pPr>
    </w:p>
    <w:p w:rsidR="00F9679E" w:rsidRDefault="00F9679E">
      <w:pPr>
        <w:pStyle w:val="a6"/>
        <w:spacing w:line="360" w:lineRule="auto"/>
        <w:ind w:firstLine="420"/>
        <w:jc w:val="right"/>
        <w:rPr>
          <w:szCs w:val="21"/>
        </w:rPr>
      </w:pPr>
    </w:p>
    <w:p w:rsidR="00F9679E" w:rsidRPr="001F465A" w:rsidRDefault="00F9679E">
      <w:pPr>
        <w:pStyle w:val="a6"/>
        <w:spacing w:line="360" w:lineRule="auto"/>
        <w:ind w:firstLine="420"/>
        <w:jc w:val="right"/>
        <w:rPr>
          <w:szCs w:val="21"/>
        </w:rPr>
      </w:pPr>
    </w:p>
    <w:p w:rsidR="004225B4" w:rsidRPr="001F465A" w:rsidRDefault="007C6CC8">
      <w:pPr>
        <w:pStyle w:val="a6"/>
        <w:jc w:val="center"/>
        <w:rPr>
          <w:rFonts w:ascii="Times New Roman" w:hAnsi="Times New Roman"/>
          <w:b/>
          <w:sz w:val="30"/>
          <w:szCs w:val="30"/>
        </w:rPr>
      </w:pPr>
      <w:r w:rsidRPr="001F465A">
        <w:rPr>
          <w:rFonts w:ascii="Times New Roman" w:hAnsi="Times New Roman" w:hint="eastAsia"/>
          <w:b/>
          <w:sz w:val="30"/>
          <w:szCs w:val="30"/>
        </w:rPr>
        <w:t>资格声明函（格式）</w:t>
      </w:r>
    </w:p>
    <w:p w:rsidR="004225B4" w:rsidRPr="001F465A" w:rsidRDefault="004225B4">
      <w:pPr>
        <w:pStyle w:val="a6"/>
        <w:jc w:val="center"/>
        <w:rPr>
          <w:rFonts w:ascii="Times New Roman" w:hAnsi="Times New Roman"/>
          <w:b/>
          <w:sz w:val="30"/>
          <w:szCs w:val="30"/>
        </w:rPr>
      </w:pPr>
    </w:p>
    <w:p w:rsidR="004225B4" w:rsidRPr="001F465A" w:rsidRDefault="007C6CC8">
      <w:pPr>
        <w:tabs>
          <w:tab w:val="left" w:pos="7200"/>
        </w:tabs>
        <w:spacing w:line="360" w:lineRule="auto"/>
        <w:rPr>
          <w:rFonts w:hAnsi="宋体"/>
        </w:rPr>
      </w:pPr>
      <w:r w:rsidRPr="001F465A">
        <w:rPr>
          <w:rFonts w:hAnsi="宋体" w:hint="eastAsia"/>
        </w:rPr>
        <w:t>致：</w:t>
      </w:r>
      <w:r w:rsidRPr="001F465A">
        <w:rPr>
          <w:rFonts w:hAnsi="宋体"/>
        </w:rPr>
        <w:t>_</w:t>
      </w:r>
      <w:r w:rsidRPr="001F465A">
        <w:rPr>
          <w:rFonts w:hAnsi="宋体" w:hint="eastAsia"/>
        </w:rPr>
        <w:t>（采购代理机构名称）</w:t>
      </w:r>
    </w:p>
    <w:p w:rsidR="004225B4" w:rsidRPr="001F465A" w:rsidRDefault="007C6CC8">
      <w:pPr>
        <w:tabs>
          <w:tab w:val="left" w:pos="7200"/>
        </w:tabs>
        <w:spacing w:line="360" w:lineRule="auto"/>
        <w:ind w:firstLineChars="200" w:firstLine="420"/>
        <w:jc w:val="left"/>
        <w:rPr>
          <w:rFonts w:hAnsi="宋体"/>
        </w:rPr>
      </w:pPr>
      <w:r w:rsidRPr="001F465A">
        <w:rPr>
          <w:rFonts w:hAnsi="宋体" w:hint="eastAsia"/>
        </w:rPr>
        <w:t>我方愿意参加贵方组织的</w:t>
      </w:r>
      <w:r w:rsidRPr="001F465A">
        <w:rPr>
          <w:rFonts w:hAnsi="宋体"/>
        </w:rPr>
        <w:t>_</w:t>
      </w:r>
      <w:r w:rsidRPr="001F465A">
        <w:rPr>
          <w:rFonts w:hAnsi="宋体"/>
          <w:u w:val="single"/>
        </w:rPr>
        <w:t xml:space="preserve">     (</w:t>
      </w:r>
      <w:r w:rsidRPr="001F465A">
        <w:rPr>
          <w:rFonts w:hAnsi="宋体" w:hint="eastAsia"/>
          <w:u w:val="single"/>
        </w:rPr>
        <w:t>项目名称</w:t>
      </w:r>
      <w:r w:rsidRPr="001F465A">
        <w:rPr>
          <w:rFonts w:hAnsi="宋体"/>
          <w:u w:val="single"/>
        </w:rPr>
        <w:t>)     _     _</w:t>
      </w:r>
      <w:r w:rsidRPr="001F465A">
        <w:rPr>
          <w:rFonts w:hAnsi="宋体"/>
        </w:rPr>
        <w:t>_</w:t>
      </w:r>
      <w:r w:rsidRPr="001F465A">
        <w:rPr>
          <w:rFonts w:hAnsi="宋体" w:hint="eastAsia"/>
        </w:rPr>
        <w:t>（项目编号：）项目的投标，为便于贵方公正、</w:t>
      </w:r>
      <w:proofErr w:type="gramStart"/>
      <w:r w:rsidRPr="001F465A">
        <w:rPr>
          <w:rFonts w:hAnsi="宋体" w:hint="eastAsia"/>
        </w:rPr>
        <w:t>择优地</w:t>
      </w:r>
      <w:proofErr w:type="gramEnd"/>
      <w:r w:rsidRPr="001F465A">
        <w:rPr>
          <w:rFonts w:hAnsi="宋体" w:hint="eastAsia"/>
        </w:rPr>
        <w:t>确定中标人，我方就本次投标有关事项郑重声明如下：</w:t>
      </w:r>
    </w:p>
    <w:p w:rsidR="004225B4" w:rsidRPr="001F465A" w:rsidRDefault="007C6CC8">
      <w:pPr>
        <w:pStyle w:val="a6"/>
        <w:spacing w:line="440" w:lineRule="exact"/>
        <w:ind w:firstLine="482"/>
        <w:rPr>
          <w:szCs w:val="21"/>
        </w:rPr>
      </w:pPr>
      <w:r w:rsidRPr="001F465A">
        <w:rPr>
          <w:rFonts w:hint="eastAsia"/>
          <w:szCs w:val="21"/>
        </w:rPr>
        <w:t>1.我方承诺已经具备《中华人民共和国政府采购法》中规定的参加政府采购活动的供应商应当具备的条件：</w:t>
      </w:r>
    </w:p>
    <w:p w:rsidR="004225B4" w:rsidRPr="001F465A" w:rsidRDefault="007C6CC8">
      <w:pPr>
        <w:pStyle w:val="a6"/>
        <w:spacing w:line="440" w:lineRule="exact"/>
        <w:ind w:left="420"/>
        <w:rPr>
          <w:szCs w:val="21"/>
        </w:rPr>
      </w:pPr>
      <w:r w:rsidRPr="001F465A">
        <w:rPr>
          <w:rFonts w:hint="eastAsia"/>
          <w:szCs w:val="21"/>
        </w:rPr>
        <w:t>（1）具有独立承担民事责任的能力；</w:t>
      </w:r>
    </w:p>
    <w:p w:rsidR="004225B4" w:rsidRPr="001F465A" w:rsidRDefault="007C6CC8">
      <w:pPr>
        <w:pStyle w:val="a6"/>
        <w:spacing w:line="440" w:lineRule="exact"/>
        <w:ind w:left="420"/>
        <w:rPr>
          <w:szCs w:val="21"/>
        </w:rPr>
      </w:pPr>
      <w:r w:rsidRPr="001F465A">
        <w:rPr>
          <w:rFonts w:hint="eastAsia"/>
          <w:szCs w:val="21"/>
        </w:rPr>
        <w:t>（2）具有良好的商业信誉和健全的财务会计制度；</w:t>
      </w:r>
    </w:p>
    <w:p w:rsidR="004225B4" w:rsidRPr="001F465A" w:rsidRDefault="007C6CC8">
      <w:pPr>
        <w:pStyle w:val="a6"/>
        <w:spacing w:line="440" w:lineRule="exact"/>
        <w:ind w:left="420"/>
        <w:rPr>
          <w:szCs w:val="21"/>
        </w:rPr>
      </w:pPr>
      <w:r w:rsidRPr="001F465A">
        <w:rPr>
          <w:rFonts w:hint="eastAsia"/>
          <w:szCs w:val="21"/>
        </w:rPr>
        <w:t>（3）具有履行合同所必需的设备和专业技术能力；</w:t>
      </w:r>
    </w:p>
    <w:p w:rsidR="004225B4" w:rsidRPr="001F465A" w:rsidRDefault="007C6CC8">
      <w:pPr>
        <w:pStyle w:val="a6"/>
        <w:spacing w:line="440" w:lineRule="exact"/>
        <w:ind w:left="420"/>
        <w:rPr>
          <w:szCs w:val="21"/>
        </w:rPr>
      </w:pPr>
      <w:r w:rsidRPr="001F465A">
        <w:rPr>
          <w:rFonts w:hint="eastAsia"/>
          <w:szCs w:val="21"/>
        </w:rPr>
        <w:t>（4）有依法缴纳税收和社会保障资金的良好记录；</w:t>
      </w:r>
    </w:p>
    <w:p w:rsidR="004225B4" w:rsidRPr="001F465A" w:rsidRDefault="007C6CC8">
      <w:pPr>
        <w:pStyle w:val="a6"/>
        <w:spacing w:line="440" w:lineRule="exact"/>
        <w:ind w:left="420"/>
        <w:rPr>
          <w:szCs w:val="21"/>
        </w:rPr>
      </w:pPr>
      <w:r w:rsidRPr="001F465A">
        <w:rPr>
          <w:rFonts w:hint="eastAsia"/>
          <w:szCs w:val="21"/>
        </w:rPr>
        <w:t>（5）参加政府采购活动前三年内，在经营活动中没有重大违法记录；</w:t>
      </w:r>
    </w:p>
    <w:p w:rsidR="004225B4" w:rsidRPr="001F465A" w:rsidRDefault="007C6CC8">
      <w:pPr>
        <w:pStyle w:val="a6"/>
        <w:spacing w:line="440" w:lineRule="exact"/>
        <w:ind w:left="420"/>
        <w:rPr>
          <w:szCs w:val="21"/>
        </w:rPr>
      </w:pPr>
      <w:r w:rsidRPr="001F465A">
        <w:rPr>
          <w:rFonts w:hint="eastAsia"/>
          <w:szCs w:val="21"/>
        </w:rPr>
        <w:t>（6）法律、行政法规规定的其他条件。</w:t>
      </w:r>
    </w:p>
    <w:p w:rsidR="004225B4" w:rsidRPr="001F465A" w:rsidRDefault="007C6CC8">
      <w:pPr>
        <w:tabs>
          <w:tab w:val="left" w:pos="7200"/>
        </w:tabs>
        <w:spacing w:line="360" w:lineRule="auto"/>
        <w:ind w:firstLineChars="200" w:firstLine="420"/>
        <w:rPr>
          <w:rFonts w:hAnsi="宋体"/>
          <w:u w:val="single"/>
        </w:rPr>
      </w:pPr>
      <w:r w:rsidRPr="001F465A">
        <w:rPr>
          <w:rFonts w:hAnsi="宋体"/>
        </w:rPr>
        <w:t xml:space="preserve">2. </w:t>
      </w:r>
      <w:r w:rsidRPr="001F465A">
        <w:rPr>
          <w:rFonts w:hAnsi="宋体" w:hint="eastAsia"/>
        </w:rPr>
        <w:t>经查询，在“信用中国”和“中国政府采购网”网站我方未被列入失信被执行人、重大税收违法案件当事人名单、政府采购严重违法失信行为记录名单。</w:t>
      </w:r>
    </w:p>
    <w:p w:rsidR="004225B4" w:rsidRPr="001F465A" w:rsidRDefault="007C6CC8">
      <w:pPr>
        <w:tabs>
          <w:tab w:val="left" w:pos="7200"/>
        </w:tabs>
        <w:spacing w:line="360" w:lineRule="auto"/>
        <w:ind w:firstLineChars="200" w:firstLine="420"/>
        <w:rPr>
          <w:rFonts w:hAnsi="宋体"/>
        </w:rPr>
      </w:pPr>
      <w:r w:rsidRPr="001F465A">
        <w:rPr>
          <w:rFonts w:hAnsi="宋体" w:hint="eastAsia"/>
        </w:rPr>
        <w:t>以上事项如有虚假或隐瞒，我方愿意承担一切后果，并不再寻求任何旨在减轻或免除法律责任的辩解。</w:t>
      </w:r>
    </w:p>
    <w:p w:rsidR="004225B4" w:rsidRPr="001F465A" w:rsidRDefault="004225B4" w:rsidP="007C6CC8">
      <w:pPr>
        <w:tabs>
          <w:tab w:val="left" w:pos="7200"/>
        </w:tabs>
        <w:spacing w:line="360" w:lineRule="auto"/>
        <w:ind w:firstLineChars="398" w:firstLine="836"/>
        <w:rPr>
          <w:rFonts w:hAnsi="宋体"/>
        </w:rPr>
      </w:pPr>
    </w:p>
    <w:p w:rsidR="004225B4" w:rsidRPr="001F465A" w:rsidRDefault="007C6CC8">
      <w:pPr>
        <w:tabs>
          <w:tab w:val="left" w:pos="7200"/>
        </w:tabs>
        <w:spacing w:line="360" w:lineRule="auto"/>
        <w:rPr>
          <w:rFonts w:hAnsi="Courier New"/>
        </w:rPr>
      </w:pPr>
      <w:r w:rsidRPr="001F465A">
        <w:rPr>
          <w:rFonts w:hAnsi="Courier New" w:hint="eastAsia"/>
        </w:rPr>
        <w:t>说明：</w:t>
      </w:r>
    </w:p>
    <w:p w:rsidR="004225B4" w:rsidRPr="001F465A" w:rsidRDefault="007C6CC8">
      <w:pPr>
        <w:spacing w:line="440" w:lineRule="exact"/>
        <w:ind w:firstLineChars="200" w:firstLine="420"/>
        <w:jc w:val="left"/>
        <w:rPr>
          <w:rFonts w:hAnsi="Courier New"/>
        </w:rPr>
      </w:pPr>
      <w:r w:rsidRPr="001F465A">
        <w:rPr>
          <w:rFonts w:hAnsi="Courier New"/>
        </w:rPr>
        <w:t>1.</w:t>
      </w:r>
      <w:r w:rsidRPr="001F465A">
        <w:rPr>
          <w:rFonts w:hAnsi="Courier New" w:hint="eastAsia"/>
        </w:rPr>
        <w:t>投标人应当通过“信用中国”（</w:t>
      </w:r>
      <w:r w:rsidRPr="001F465A">
        <w:rPr>
          <w:rFonts w:hAnsi="Courier New"/>
        </w:rPr>
        <w:t>www.creditchina.gov.cn</w:t>
      </w:r>
      <w:r w:rsidRPr="001F465A">
        <w:rPr>
          <w:rFonts w:hAnsi="Courier New" w:hint="eastAsia"/>
        </w:rPr>
        <w:t>）和“中国政府采购网”网站（</w:t>
      </w:r>
      <w:r w:rsidRPr="001F465A">
        <w:rPr>
          <w:rFonts w:hAnsi="Courier New"/>
        </w:rPr>
        <w:t>www.ccgp.gov.cn</w:t>
      </w:r>
      <w:r w:rsidRPr="001F465A">
        <w:rPr>
          <w:rFonts w:hAnsi="Courier New" w:hint="eastAsia"/>
        </w:rPr>
        <w:t>）查询投标人相关主体的信用记录。查询时间为本项目投标截止时间前</w:t>
      </w:r>
      <w:r w:rsidRPr="001F465A">
        <w:rPr>
          <w:rFonts w:hAnsi="Courier New"/>
        </w:rPr>
        <w:t>10</w:t>
      </w:r>
      <w:r w:rsidRPr="001F465A">
        <w:rPr>
          <w:rFonts w:hAnsi="Courier New" w:hint="eastAsia"/>
        </w:rPr>
        <w:t>日至投标截止时间中任意一天。对列入失信被执行人、重大税收违法案件当事人名单、政府采购严重违法失信行为记录名单的投标人，将被拒绝参与本项目政府采购活动。</w:t>
      </w:r>
    </w:p>
    <w:p w:rsidR="004225B4" w:rsidRPr="001F465A" w:rsidRDefault="007C6CC8">
      <w:pPr>
        <w:spacing w:line="440" w:lineRule="exact"/>
        <w:ind w:firstLineChars="200" w:firstLine="420"/>
        <w:jc w:val="left"/>
        <w:rPr>
          <w:rFonts w:hAnsi="Courier New"/>
        </w:rPr>
      </w:pPr>
      <w:r w:rsidRPr="001F465A">
        <w:rPr>
          <w:rFonts w:hAnsi="Courier New"/>
        </w:rPr>
        <w:t>2.</w:t>
      </w:r>
      <w:r w:rsidRPr="001F465A">
        <w:rPr>
          <w:rFonts w:hAnsi="Courier New"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225B4" w:rsidRPr="001F465A" w:rsidRDefault="004225B4">
      <w:pPr>
        <w:spacing w:line="440" w:lineRule="exact"/>
        <w:ind w:firstLineChars="200" w:firstLine="420"/>
        <w:jc w:val="left"/>
        <w:rPr>
          <w:rFonts w:hAnsi="宋体"/>
        </w:rPr>
      </w:pPr>
    </w:p>
    <w:p w:rsidR="004225B4" w:rsidRPr="001F465A" w:rsidRDefault="007C6CC8" w:rsidP="00F9679E">
      <w:pPr>
        <w:tabs>
          <w:tab w:val="left" w:pos="7200"/>
        </w:tabs>
        <w:spacing w:line="360" w:lineRule="auto"/>
        <w:ind w:firstLineChars="2348" w:firstLine="4950"/>
        <w:rPr>
          <w:rFonts w:hAnsi="宋体"/>
          <w:b/>
        </w:rPr>
      </w:pPr>
      <w:r w:rsidRPr="001F465A">
        <w:rPr>
          <w:rFonts w:hAnsi="宋体" w:hint="eastAsia"/>
          <w:b/>
        </w:rPr>
        <w:t>投标人（盖单位公章）：</w:t>
      </w:r>
      <w:r w:rsidRPr="001F465A">
        <w:rPr>
          <w:rFonts w:hAnsi="宋体" w:hint="eastAsia"/>
          <w:b/>
        </w:rPr>
        <w:t xml:space="preserve">                        </w:t>
      </w:r>
    </w:p>
    <w:p w:rsidR="004225B4" w:rsidRPr="001F465A" w:rsidRDefault="007C6CC8">
      <w:pPr>
        <w:tabs>
          <w:tab w:val="left" w:pos="7200"/>
        </w:tabs>
        <w:spacing w:line="360" w:lineRule="auto"/>
        <w:ind w:firstLineChars="1498" w:firstLine="3158"/>
        <w:rPr>
          <w:rFonts w:hAnsi="宋体"/>
          <w:b/>
        </w:rPr>
      </w:pPr>
      <w:r w:rsidRPr="001F465A">
        <w:rPr>
          <w:rFonts w:hAnsi="宋体" w:hint="eastAsia"/>
          <w:b/>
        </w:rPr>
        <w:t>法定代表人或其委托代理人（签字或盖章）：</w:t>
      </w:r>
      <w:r w:rsidRPr="001F465A">
        <w:rPr>
          <w:rFonts w:hAnsi="宋体" w:hint="eastAsia"/>
          <w:b/>
        </w:rPr>
        <w:t xml:space="preserve">                  </w:t>
      </w:r>
    </w:p>
    <w:p w:rsidR="004225B4" w:rsidRPr="001F465A" w:rsidRDefault="007C6CC8" w:rsidP="00F9679E">
      <w:pPr>
        <w:tabs>
          <w:tab w:val="left" w:pos="7200"/>
        </w:tabs>
        <w:spacing w:line="360" w:lineRule="auto"/>
        <w:ind w:firstLineChars="2398" w:firstLine="5055"/>
        <w:rPr>
          <w:rFonts w:hAnsi="宋体"/>
          <w:b/>
        </w:rPr>
      </w:pPr>
      <w:r w:rsidRPr="001F465A">
        <w:rPr>
          <w:rFonts w:hAnsi="宋体" w:hint="eastAsia"/>
          <w:b/>
        </w:rPr>
        <w:t>年</w:t>
      </w:r>
      <w:r w:rsidR="00F9679E">
        <w:rPr>
          <w:rFonts w:hAnsi="宋体" w:hint="eastAsia"/>
          <w:b/>
        </w:rPr>
        <w:t xml:space="preserve">   </w:t>
      </w:r>
      <w:r w:rsidRPr="001F465A">
        <w:rPr>
          <w:rFonts w:hAnsi="宋体" w:hint="eastAsia"/>
          <w:b/>
        </w:rPr>
        <w:t>月</w:t>
      </w:r>
      <w:r w:rsidR="00F9679E">
        <w:rPr>
          <w:rFonts w:hAnsi="宋体" w:hint="eastAsia"/>
          <w:b/>
        </w:rPr>
        <w:t xml:space="preserve">   </w:t>
      </w:r>
      <w:r w:rsidRPr="001F465A">
        <w:rPr>
          <w:rFonts w:hAnsi="宋体" w:hint="eastAsia"/>
          <w:b/>
        </w:rPr>
        <w:t>日</w:t>
      </w:r>
    </w:p>
    <w:p w:rsidR="004225B4" w:rsidRPr="001F465A" w:rsidRDefault="004225B4">
      <w:pPr>
        <w:pStyle w:val="a6"/>
        <w:spacing w:line="360" w:lineRule="auto"/>
        <w:ind w:firstLine="420"/>
        <w:jc w:val="right"/>
        <w:rPr>
          <w:u w:val="single"/>
        </w:rPr>
      </w:pPr>
    </w:p>
    <w:p w:rsidR="004225B4" w:rsidRPr="001F465A" w:rsidRDefault="007C6CC8">
      <w:pPr>
        <w:pStyle w:val="a6"/>
        <w:spacing w:line="600" w:lineRule="exact"/>
        <w:jc w:val="center"/>
        <w:outlineLvl w:val="0"/>
        <w:rPr>
          <w:rFonts w:ascii="Times New Roman" w:hAnsi="Times New Roman"/>
          <w:u w:val="single"/>
        </w:rPr>
      </w:pPr>
      <w:bookmarkStart w:id="50" w:name="_Toc532543868"/>
      <w:r w:rsidRPr="001F465A">
        <w:rPr>
          <w:rFonts w:ascii="Times New Roman" w:hAnsi="Times New Roman" w:hint="eastAsia"/>
          <w:b/>
          <w:sz w:val="36"/>
          <w:szCs w:val="36"/>
        </w:rPr>
        <w:t>第六章合同条款及格式</w:t>
      </w:r>
      <w:bookmarkEnd w:id="50"/>
    </w:p>
    <w:p w:rsidR="004225B4" w:rsidRPr="001F465A" w:rsidRDefault="004225B4">
      <w:pPr>
        <w:spacing w:line="360" w:lineRule="auto"/>
        <w:ind w:firstLineChars="200" w:firstLine="880"/>
        <w:rPr>
          <w:rFonts w:ascii="宋体"/>
          <w:sz w:val="44"/>
        </w:rPr>
      </w:pPr>
    </w:p>
    <w:p w:rsidR="004225B4" w:rsidRPr="001F465A" w:rsidRDefault="004225B4">
      <w:pPr>
        <w:spacing w:line="360" w:lineRule="auto"/>
        <w:ind w:firstLineChars="200" w:firstLine="880"/>
        <w:rPr>
          <w:rFonts w:ascii="宋体"/>
          <w:sz w:val="44"/>
        </w:rPr>
      </w:pPr>
    </w:p>
    <w:p w:rsidR="004225B4" w:rsidRPr="001F465A" w:rsidRDefault="004225B4">
      <w:pPr>
        <w:spacing w:line="360" w:lineRule="auto"/>
        <w:ind w:firstLineChars="200" w:firstLine="880"/>
        <w:rPr>
          <w:rFonts w:ascii="宋体"/>
          <w:sz w:val="44"/>
        </w:rPr>
      </w:pPr>
    </w:p>
    <w:p w:rsidR="004225B4" w:rsidRPr="001F465A" w:rsidRDefault="004225B4">
      <w:pPr>
        <w:spacing w:line="360" w:lineRule="auto"/>
        <w:ind w:firstLineChars="200" w:firstLine="880"/>
        <w:rPr>
          <w:rFonts w:ascii="宋体"/>
          <w:sz w:val="44"/>
        </w:rPr>
      </w:pPr>
    </w:p>
    <w:p w:rsidR="004225B4" w:rsidRPr="001F465A" w:rsidRDefault="007C6CC8">
      <w:pPr>
        <w:spacing w:line="360" w:lineRule="auto"/>
        <w:jc w:val="center"/>
        <w:rPr>
          <w:rFonts w:ascii="宋体"/>
          <w:b/>
          <w:bCs/>
          <w:sz w:val="52"/>
        </w:rPr>
      </w:pPr>
      <w:r w:rsidRPr="001F465A">
        <w:rPr>
          <w:rFonts w:ascii="宋体" w:hint="eastAsia"/>
          <w:b/>
          <w:bCs/>
          <w:sz w:val="52"/>
        </w:rPr>
        <w:t>南 宁 市 政 府 采 购</w:t>
      </w:r>
    </w:p>
    <w:p w:rsidR="004225B4" w:rsidRPr="001F465A" w:rsidRDefault="004225B4">
      <w:pPr>
        <w:spacing w:line="360" w:lineRule="auto"/>
        <w:ind w:firstLineChars="200" w:firstLine="420"/>
        <w:rPr>
          <w:rFonts w:ascii="宋体"/>
        </w:rPr>
      </w:pPr>
    </w:p>
    <w:p w:rsidR="004225B4" w:rsidRPr="001F465A" w:rsidRDefault="004225B4">
      <w:pPr>
        <w:spacing w:line="360" w:lineRule="auto"/>
        <w:ind w:firstLineChars="200" w:firstLine="420"/>
        <w:rPr>
          <w:rFonts w:ascii="宋体"/>
        </w:rPr>
      </w:pPr>
    </w:p>
    <w:p w:rsidR="004225B4" w:rsidRPr="001F465A" w:rsidRDefault="007C6CC8">
      <w:pPr>
        <w:spacing w:line="360" w:lineRule="auto"/>
        <w:jc w:val="center"/>
        <w:rPr>
          <w:rFonts w:ascii="宋体"/>
          <w:b/>
          <w:bCs/>
          <w:sz w:val="44"/>
        </w:rPr>
      </w:pPr>
      <w:r w:rsidRPr="001F465A">
        <w:rPr>
          <w:rFonts w:ascii="宋体" w:hint="eastAsia"/>
          <w:b/>
          <w:bCs/>
          <w:sz w:val="44"/>
          <w:u w:val="single"/>
        </w:rPr>
        <w:t xml:space="preserve">         （项目名称）         </w:t>
      </w:r>
      <w:r w:rsidRPr="001F465A">
        <w:rPr>
          <w:rFonts w:ascii="宋体" w:hint="eastAsia"/>
          <w:b/>
          <w:bCs/>
          <w:sz w:val="44"/>
        </w:rPr>
        <w:t>合同</w:t>
      </w:r>
    </w:p>
    <w:p w:rsidR="004225B4" w:rsidRPr="001F465A" w:rsidRDefault="004225B4">
      <w:pPr>
        <w:spacing w:line="360" w:lineRule="auto"/>
        <w:ind w:firstLineChars="200" w:firstLine="420"/>
        <w:rPr>
          <w:rFonts w:ascii="宋体"/>
        </w:rPr>
      </w:pPr>
    </w:p>
    <w:p w:rsidR="004225B4" w:rsidRPr="001F465A" w:rsidRDefault="004225B4">
      <w:pPr>
        <w:spacing w:line="360" w:lineRule="auto"/>
        <w:ind w:firstLineChars="794" w:firstLine="3507"/>
        <w:rPr>
          <w:rFonts w:ascii="宋体"/>
          <w:b/>
          <w:bCs/>
          <w:sz w:val="44"/>
        </w:rPr>
      </w:pPr>
    </w:p>
    <w:p w:rsidR="004225B4" w:rsidRPr="001F465A" w:rsidRDefault="004225B4">
      <w:pPr>
        <w:spacing w:line="360" w:lineRule="auto"/>
        <w:ind w:firstLineChars="794" w:firstLine="3507"/>
        <w:rPr>
          <w:rFonts w:ascii="宋体"/>
          <w:b/>
          <w:bCs/>
          <w:sz w:val="44"/>
        </w:rPr>
      </w:pPr>
    </w:p>
    <w:p w:rsidR="004225B4" w:rsidRPr="001F465A" w:rsidRDefault="004225B4">
      <w:pPr>
        <w:spacing w:line="360" w:lineRule="auto"/>
        <w:jc w:val="center"/>
        <w:rPr>
          <w:rFonts w:ascii="宋体"/>
          <w:b/>
          <w:bCs/>
          <w:sz w:val="44"/>
        </w:rPr>
      </w:pPr>
    </w:p>
    <w:p w:rsidR="004225B4" w:rsidRPr="001F465A" w:rsidRDefault="007C6CC8">
      <w:pPr>
        <w:rPr>
          <w:rFonts w:ascii="宋体" w:hAnsi="宋体"/>
          <w:b/>
          <w:sz w:val="36"/>
          <w:szCs w:val="36"/>
          <w:u w:val="single"/>
        </w:rPr>
      </w:pPr>
      <w:r w:rsidRPr="001F465A">
        <w:rPr>
          <w:rFonts w:ascii="宋体" w:hAnsi="宋体" w:hint="eastAsia"/>
          <w:b/>
          <w:sz w:val="36"/>
          <w:szCs w:val="36"/>
        </w:rPr>
        <w:t xml:space="preserve">             项目编号：</w:t>
      </w:r>
    </w:p>
    <w:p w:rsidR="004225B4" w:rsidRPr="001F465A" w:rsidRDefault="007C6CC8">
      <w:pPr>
        <w:rPr>
          <w:rFonts w:eastAsia="文鼎CS楷体"/>
          <w:b/>
          <w:bCs/>
          <w:sz w:val="44"/>
          <w:szCs w:val="44"/>
        </w:rPr>
      </w:pPr>
      <w:r w:rsidRPr="001F465A">
        <w:rPr>
          <w:rFonts w:ascii="宋体" w:hAnsi="宋体" w:hint="eastAsia"/>
          <w:b/>
          <w:sz w:val="36"/>
          <w:szCs w:val="36"/>
        </w:rPr>
        <w:t xml:space="preserve">             审批编号：</w:t>
      </w:r>
      <w:r w:rsidRPr="001F465A">
        <w:rPr>
          <w:rFonts w:eastAsia="文鼎CS楷体"/>
          <w:b/>
          <w:bCs/>
          <w:sz w:val="44"/>
          <w:szCs w:val="44"/>
        </w:rPr>
        <w:t>[20]NCC</w:t>
      </w:r>
    </w:p>
    <w:p w:rsidR="004225B4" w:rsidRPr="001F465A" w:rsidRDefault="004225B4">
      <w:pPr>
        <w:spacing w:line="360" w:lineRule="auto"/>
        <w:ind w:firstLineChars="200" w:firstLine="880"/>
        <w:rPr>
          <w:rFonts w:ascii="宋体"/>
          <w:sz w:val="44"/>
        </w:rPr>
      </w:pPr>
    </w:p>
    <w:p w:rsidR="004225B4" w:rsidRPr="001F465A" w:rsidRDefault="004225B4">
      <w:pPr>
        <w:spacing w:line="360" w:lineRule="auto"/>
        <w:ind w:firstLineChars="200" w:firstLine="880"/>
        <w:rPr>
          <w:rFonts w:ascii="宋体"/>
          <w:sz w:val="44"/>
        </w:rPr>
      </w:pPr>
    </w:p>
    <w:p w:rsidR="004225B4" w:rsidRPr="001F465A" w:rsidRDefault="007C6CC8">
      <w:pPr>
        <w:tabs>
          <w:tab w:val="left" w:pos="7200"/>
        </w:tabs>
        <w:spacing w:line="360" w:lineRule="auto"/>
        <w:rPr>
          <w:rFonts w:ascii="宋体" w:hAnsi="宋体"/>
          <w:b/>
          <w:sz w:val="36"/>
          <w:szCs w:val="36"/>
          <w:u w:val="single"/>
        </w:rPr>
      </w:pPr>
      <w:r w:rsidRPr="001F465A">
        <w:rPr>
          <w:rFonts w:ascii="宋体" w:hAnsi="宋体" w:hint="eastAsia"/>
          <w:b/>
          <w:sz w:val="36"/>
          <w:szCs w:val="36"/>
        </w:rPr>
        <w:t>采购人：</w:t>
      </w:r>
    </w:p>
    <w:p w:rsidR="004225B4" w:rsidRPr="001F465A" w:rsidRDefault="007C6CC8">
      <w:pPr>
        <w:tabs>
          <w:tab w:val="left" w:pos="7200"/>
        </w:tabs>
        <w:spacing w:line="360" w:lineRule="auto"/>
        <w:rPr>
          <w:rFonts w:ascii="宋体" w:hAnsi="宋体"/>
          <w:b/>
          <w:sz w:val="36"/>
          <w:szCs w:val="36"/>
          <w:u w:val="single"/>
        </w:rPr>
      </w:pPr>
      <w:r w:rsidRPr="001F465A">
        <w:rPr>
          <w:rFonts w:ascii="宋体" w:hAnsi="宋体" w:hint="eastAsia"/>
          <w:b/>
          <w:sz w:val="36"/>
          <w:szCs w:val="36"/>
        </w:rPr>
        <w:t>使用人 :</w:t>
      </w:r>
    </w:p>
    <w:p w:rsidR="004225B4" w:rsidRPr="001F465A" w:rsidRDefault="007C6CC8">
      <w:pPr>
        <w:tabs>
          <w:tab w:val="left" w:pos="7200"/>
        </w:tabs>
        <w:spacing w:line="360" w:lineRule="auto"/>
        <w:rPr>
          <w:rFonts w:ascii="宋体" w:hAnsi="宋体"/>
          <w:b/>
          <w:sz w:val="36"/>
          <w:szCs w:val="36"/>
          <w:u w:val="single"/>
        </w:rPr>
      </w:pPr>
      <w:r w:rsidRPr="001F465A">
        <w:rPr>
          <w:rFonts w:ascii="宋体" w:hAnsi="宋体" w:hint="eastAsia"/>
          <w:b/>
          <w:sz w:val="36"/>
          <w:szCs w:val="36"/>
        </w:rPr>
        <w:t>中标供应商：</w:t>
      </w:r>
    </w:p>
    <w:p w:rsidR="004225B4" w:rsidRPr="001F465A" w:rsidRDefault="004225B4">
      <w:pPr>
        <w:spacing w:line="360" w:lineRule="auto"/>
        <w:ind w:firstLineChars="200" w:firstLine="420"/>
        <w:rPr>
          <w:rFonts w:ascii="宋体"/>
        </w:rPr>
      </w:pPr>
    </w:p>
    <w:p w:rsidR="004225B4" w:rsidRPr="001F465A" w:rsidRDefault="004225B4">
      <w:pPr>
        <w:spacing w:line="360" w:lineRule="auto"/>
        <w:ind w:firstLineChars="200" w:firstLine="420"/>
        <w:rPr>
          <w:rFonts w:ascii="宋体"/>
        </w:rPr>
      </w:pPr>
    </w:p>
    <w:p w:rsidR="004225B4" w:rsidRPr="001F465A" w:rsidRDefault="004225B4">
      <w:pPr>
        <w:spacing w:line="360" w:lineRule="auto"/>
        <w:ind w:firstLineChars="200" w:firstLine="420"/>
        <w:rPr>
          <w:rFonts w:ascii="宋体"/>
        </w:rPr>
      </w:pPr>
    </w:p>
    <w:p w:rsidR="004225B4" w:rsidRPr="001F465A" w:rsidRDefault="004225B4" w:rsidP="007C6CC8">
      <w:pPr>
        <w:spacing w:line="360" w:lineRule="auto"/>
        <w:ind w:leftChars="171" w:left="359" w:firstLineChars="71" w:firstLine="199"/>
        <w:rPr>
          <w:rFonts w:ascii="宋体" w:hAnsi="宋体"/>
          <w:sz w:val="28"/>
        </w:rPr>
      </w:pPr>
    </w:p>
    <w:p w:rsidR="004225B4" w:rsidRPr="001F465A" w:rsidRDefault="007C6CC8">
      <w:pPr>
        <w:jc w:val="center"/>
        <w:rPr>
          <w:b/>
          <w:sz w:val="36"/>
          <w:szCs w:val="36"/>
        </w:rPr>
      </w:pPr>
      <w:r w:rsidRPr="001F465A">
        <w:rPr>
          <w:rFonts w:hint="eastAsia"/>
          <w:b/>
          <w:sz w:val="36"/>
          <w:szCs w:val="36"/>
        </w:rPr>
        <w:t>目录</w:t>
      </w:r>
    </w:p>
    <w:p w:rsidR="004225B4" w:rsidRPr="001F465A" w:rsidRDefault="007C6CC8" w:rsidP="007C6CC8">
      <w:pPr>
        <w:tabs>
          <w:tab w:val="left" w:pos="1170"/>
        </w:tabs>
        <w:spacing w:line="360" w:lineRule="auto"/>
        <w:ind w:leftChars="171" w:left="359" w:firstLineChars="71" w:firstLine="199"/>
        <w:rPr>
          <w:rFonts w:ascii="宋体" w:hAnsi="宋体"/>
          <w:sz w:val="28"/>
        </w:rPr>
      </w:pPr>
      <w:r w:rsidRPr="001F465A">
        <w:rPr>
          <w:rFonts w:ascii="宋体" w:hAnsi="宋体" w:hint="eastAsia"/>
          <w:sz w:val="28"/>
        </w:rPr>
        <w:tab/>
      </w:r>
    </w:p>
    <w:p w:rsidR="004225B4" w:rsidRPr="001F465A" w:rsidRDefault="007C6CC8">
      <w:pPr>
        <w:rPr>
          <w:b/>
          <w:sz w:val="30"/>
          <w:szCs w:val="30"/>
        </w:rPr>
      </w:pPr>
      <w:r w:rsidRPr="001F465A">
        <w:rPr>
          <w:rFonts w:hint="eastAsia"/>
          <w:b/>
          <w:sz w:val="30"/>
          <w:szCs w:val="30"/>
        </w:rPr>
        <w:t>一、南宁市政府采购合同书</w:t>
      </w:r>
    </w:p>
    <w:p w:rsidR="004225B4" w:rsidRPr="001F465A" w:rsidRDefault="007C6CC8">
      <w:pPr>
        <w:rPr>
          <w:b/>
          <w:sz w:val="30"/>
          <w:szCs w:val="30"/>
        </w:rPr>
      </w:pPr>
      <w:r w:rsidRPr="001F465A">
        <w:rPr>
          <w:rFonts w:hint="eastAsia"/>
          <w:b/>
          <w:sz w:val="30"/>
          <w:szCs w:val="30"/>
        </w:rPr>
        <w:t>二、合同附件</w:t>
      </w:r>
    </w:p>
    <w:p w:rsidR="004225B4" w:rsidRPr="001F465A" w:rsidRDefault="007C6CC8">
      <w:pPr>
        <w:numPr>
          <w:ilvl w:val="0"/>
          <w:numId w:val="3"/>
        </w:numPr>
        <w:rPr>
          <w:rFonts w:ascii="宋体" w:hAnsi="宋体"/>
          <w:sz w:val="28"/>
        </w:rPr>
      </w:pPr>
      <w:r w:rsidRPr="001F465A">
        <w:rPr>
          <w:rFonts w:ascii="宋体" w:hAnsi="宋体" w:hint="eastAsia"/>
          <w:sz w:val="28"/>
        </w:rPr>
        <w:t>中标通知书</w:t>
      </w:r>
    </w:p>
    <w:p w:rsidR="004225B4" w:rsidRPr="001F465A" w:rsidRDefault="007C6CC8">
      <w:pPr>
        <w:numPr>
          <w:ilvl w:val="0"/>
          <w:numId w:val="3"/>
        </w:numPr>
        <w:rPr>
          <w:rFonts w:ascii="宋体" w:hAnsi="宋体"/>
          <w:sz w:val="28"/>
        </w:rPr>
      </w:pPr>
      <w:r w:rsidRPr="001F465A">
        <w:rPr>
          <w:rFonts w:ascii="宋体" w:hAnsi="宋体" w:hint="eastAsia"/>
          <w:sz w:val="28"/>
        </w:rPr>
        <w:t>履约保证金交纳证明</w:t>
      </w:r>
    </w:p>
    <w:p w:rsidR="004225B4" w:rsidRPr="001F465A" w:rsidRDefault="007C6CC8">
      <w:pPr>
        <w:numPr>
          <w:ilvl w:val="0"/>
          <w:numId w:val="3"/>
        </w:numPr>
        <w:rPr>
          <w:rFonts w:ascii="宋体" w:hAnsi="宋体"/>
          <w:sz w:val="28"/>
        </w:rPr>
      </w:pPr>
      <w:r w:rsidRPr="001F465A">
        <w:rPr>
          <w:rFonts w:ascii="宋体" w:hAnsi="宋体" w:hint="eastAsia"/>
          <w:sz w:val="28"/>
        </w:rPr>
        <w:t>招标文件货物需求一览表</w:t>
      </w:r>
    </w:p>
    <w:p w:rsidR="004225B4" w:rsidRPr="001F465A" w:rsidRDefault="007C6CC8">
      <w:pPr>
        <w:numPr>
          <w:ilvl w:val="0"/>
          <w:numId w:val="3"/>
        </w:numPr>
        <w:rPr>
          <w:rFonts w:ascii="宋体" w:hAnsi="宋体"/>
          <w:sz w:val="28"/>
        </w:rPr>
      </w:pPr>
      <w:r w:rsidRPr="001F465A">
        <w:rPr>
          <w:rFonts w:ascii="宋体" w:hAnsi="宋体" w:hint="eastAsia"/>
          <w:sz w:val="28"/>
        </w:rPr>
        <w:t>招标文件的更改通知（如有）</w:t>
      </w:r>
    </w:p>
    <w:p w:rsidR="004225B4" w:rsidRPr="001F465A" w:rsidRDefault="007C6CC8">
      <w:pPr>
        <w:numPr>
          <w:ilvl w:val="0"/>
          <w:numId w:val="3"/>
        </w:numPr>
        <w:rPr>
          <w:rFonts w:ascii="宋体" w:hAnsi="宋体"/>
          <w:sz w:val="28"/>
        </w:rPr>
      </w:pPr>
      <w:r w:rsidRPr="001F465A">
        <w:rPr>
          <w:rFonts w:ascii="宋体" w:hAnsi="宋体" w:hint="eastAsia"/>
          <w:sz w:val="28"/>
        </w:rPr>
        <w:t>投标函</w:t>
      </w:r>
    </w:p>
    <w:p w:rsidR="004225B4" w:rsidRPr="001F465A" w:rsidRDefault="007C6CC8">
      <w:pPr>
        <w:numPr>
          <w:ilvl w:val="0"/>
          <w:numId w:val="3"/>
        </w:numPr>
        <w:rPr>
          <w:rFonts w:ascii="宋体" w:hAnsi="宋体"/>
          <w:sz w:val="28"/>
        </w:rPr>
      </w:pPr>
      <w:r w:rsidRPr="001F465A">
        <w:rPr>
          <w:rFonts w:ascii="宋体" w:hAnsi="宋体" w:hint="eastAsia"/>
          <w:sz w:val="28"/>
        </w:rPr>
        <w:t>报价表</w:t>
      </w:r>
    </w:p>
    <w:p w:rsidR="004225B4" w:rsidRPr="001F465A" w:rsidRDefault="007C6CC8">
      <w:pPr>
        <w:numPr>
          <w:ilvl w:val="0"/>
          <w:numId w:val="3"/>
        </w:numPr>
        <w:rPr>
          <w:rFonts w:ascii="宋体" w:hAnsi="宋体"/>
          <w:sz w:val="28"/>
          <w:u w:val="thick"/>
        </w:rPr>
      </w:pPr>
      <w:r w:rsidRPr="001F465A">
        <w:rPr>
          <w:rFonts w:ascii="宋体" w:hAnsi="宋体" w:hint="eastAsia"/>
          <w:sz w:val="28"/>
        </w:rPr>
        <w:t>投标产品技术资料表、商务条款偏离表</w:t>
      </w:r>
    </w:p>
    <w:p w:rsidR="004225B4" w:rsidRPr="001F465A" w:rsidRDefault="007C6CC8">
      <w:pPr>
        <w:numPr>
          <w:ilvl w:val="0"/>
          <w:numId w:val="3"/>
        </w:numPr>
        <w:rPr>
          <w:rFonts w:ascii="宋体" w:hAnsi="宋体"/>
          <w:sz w:val="28"/>
        </w:rPr>
      </w:pPr>
      <w:r w:rsidRPr="001F465A">
        <w:rPr>
          <w:rFonts w:ascii="宋体" w:hAnsi="宋体" w:hint="eastAsia"/>
          <w:sz w:val="28"/>
        </w:rPr>
        <w:t>中标供应商澄清函</w:t>
      </w:r>
    </w:p>
    <w:p w:rsidR="004225B4" w:rsidRPr="001F465A" w:rsidRDefault="004225B4">
      <w:pPr>
        <w:rPr>
          <w:b/>
          <w:sz w:val="30"/>
          <w:szCs w:val="30"/>
        </w:rPr>
      </w:pPr>
    </w:p>
    <w:p w:rsidR="004225B4" w:rsidRPr="001F465A" w:rsidRDefault="004225B4">
      <w:pPr>
        <w:spacing w:line="360" w:lineRule="auto"/>
        <w:jc w:val="center"/>
        <w:rPr>
          <w:rFonts w:ascii="宋体" w:hAnsi="宋体"/>
          <w:b/>
          <w:bCs/>
          <w:sz w:val="28"/>
        </w:rPr>
      </w:pPr>
    </w:p>
    <w:p w:rsidR="004225B4" w:rsidRPr="001F465A" w:rsidRDefault="007C6CC8">
      <w:pPr>
        <w:spacing w:line="360" w:lineRule="auto"/>
        <w:jc w:val="center"/>
        <w:rPr>
          <w:rFonts w:ascii="宋体" w:hAnsi="宋体"/>
          <w:b/>
          <w:bCs/>
          <w:sz w:val="30"/>
          <w:szCs w:val="30"/>
        </w:rPr>
      </w:pPr>
      <w:r w:rsidRPr="001F465A">
        <w:rPr>
          <w:rFonts w:ascii="宋体" w:hAnsi="宋体" w:hint="eastAsia"/>
          <w:bCs/>
          <w:sz w:val="28"/>
        </w:rPr>
        <w:br w:type="page"/>
      </w:r>
      <w:r w:rsidRPr="001F465A">
        <w:rPr>
          <w:rFonts w:hint="eastAsia"/>
          <w:b/>
          <w:sz w:val="30"/>
          <w:szCs w:val="30"/>
        </w:rPr>
        <w:lastRenderedPageBreak/>
        <w:t>南宁市政府采购合同书</w:t>
      </w:r>
    </w:p>
    <w:p w:rsidR="004225B4" w:rsidRPr="001F465A" w:rsidRDefault="007C6CC8">
      <w:pPr>
        <w:pStyle w:val="a6"/>
        <w:spacing w:line="360" w:lineRule="auto"/>
        <w:ind w:firstLineChars="2000" w:firstLine="4200"/>
        <w:rPr>
          <w:rFonts w:hAnsi="宋体"/>
          <w:bCs/>
          <w:szCs w:val="21"/>
          <w:u w:val="single"/>
        </w:rPr>
      </w:pPr>
      <w:r w:rsidRPr="001F465A">
        <w:rPr>
          <w:rFonts w:ascii="Times New Roman" w:hAnsi="Times New Roman" w:hint="eastAsia"/>
        </w:rPr>
        <w:t>合同编号：审批编号</w:t>
      </w:r>
      <w:r w:rsidRPr="001F465A">
        <w:rPr>
          <w:rFonts w:ascii="Times New Roman" w:hAnsi="Times New Roman" w:hint="eastAsia"/>
          <w:szCs w:val="21"/>
        </w:rPr>
        <w:t>：</w:t>
      </w:r>
      <w:r w:rsidRPr="001F465A">
        <w:rPr>
          <w:rFonts w:hAnsi="宋体" w:hint="eastAsia"/>
          <w:bCs/>
          <w:szCs w:val="21"/>
        </w:rPr>
        <w:t>[</w:t>
      </w:r>
      <w:proofErr w:type="gramStart"/>
      <w:r w:rsidRPr="001F465A">
        <w:rPr>
          <w:rFonts w:hAnsi="宋体" w:hint="eastAsia"/>
          <w:bCs/>
          <w:szCs w:val="21"/>
        </w:rPr>
        <w:t>20 ]</w:t>
      </w:r>
      <w:proofErr w:type="gramEnd"/>
      <w:r w:rsidRPr="001F465A">
        <w:rPr>
          <w:rFonts w:hAnsi="宋体" w:hint="eastAsia"/>
          <w:bCs/>
          <w:szCs w:val="21"/>
        </w:rPr>
        <w:t>NCC</w:t>
      </w:r>
    </w:p>
    <w:p w:rsidR="004225B4" w:rsidRPr="001F465A" w:rsidRDefault="004225B4">
      <w:pPr>
        <w:pStyle w:val="a6"/>
        <w:spacing w:line="360" w:lineRule="auto"/>
        <w:rPr>
          <w:rFonts w:hAnsi="宋体"/>
        </w:rPr>
      </w:pPr>
    </w:p>
    <w:p w:rsidR="004225B4" w:rsidRPr="001F465A" w:rsidRDefault="007C6CC8">
      <w:pPr>
        <w:pStyle w:val="a6"/>
        <w:spacing w:line="360" w:lineRule="auto"/>
        <w:rPr>
          <w:rFonts w:hAnsi="宋体"/>
        </w:rPr>
      </w:pPr>
      <w:r w:rsidRPr="001F465A">
        <w:rPr>
          <w:rFonts w:hAnsi="宋体" w:hint="eastAsia"/>
        </w:rPr>
        <w:t>项目名称：</w:t>
      </w:r>
    </w:p>
    <w:p w:rsidR="004225B4" w:rsidRPr="001F465A" w:rsidRDefault="007C6CC8">
      <w:pPr>
        <w:pStyle w:val="a6"/>
        <w:spacing w:line="360" w:lineRule="auto"/>
        <w:rPr>
          <w:rFonts w:hAnsi="宋体"/>
        </w:rPr>
      </w:pPr>
      <w:r w:rsidRPr="001F465A">
        <w:rPr>
          <w:rFonts w:hAnsi="宋体" w:hint="eastAsia"/>
        </w:rPr>
        <w:t>项目编号：</w:t>
      </w:r>
    </w:p>
    <w:p w:rsidR="004225B4" w:rsidRPr="001F465A" w:rsidRDefault="007C6CC8">
      <w:pPr>
        <w:pStyle w:val="a6"/>
        <w:spacing w:line="360" w:lineRule="auto"/>
        <w:rPr>
          <w:rFonts w:hAnsi="宋体"/>
        </w:rPr>
      </w:pPr>
      <w:r w:rsidRPr="001F465A">
        <w:rPr>
          <w:rFonts w:hAnsi="宋体" w:hint="eastAsia"/>
        </w:rPr>
        <w:t>分标号（有分标时填写）：</w:t>
      </w:r>
    </w:p>
    <w:p w:rsidR="004225B4" w:rsidRPr="001F465A" w:rsidRDefault="004225B4">
      <w:pPr>
        <w:pStyle w:val="a6"/>
        <w:spacing w:line="360" w:lineRule="auto"/>
        <w:rPr>
          <w:rFonts w:hAnsi="宋体"/>
        </w:rPr>
      </w:pPr>
    </w:p>
    <w:p w:rsidR="004225B4" w:rsidRPr="001F465A" w:rsidRDefault="007C6CC8">
      <w:pPr>
        <w:pStyle w:val="a6"/>
        <w:spacing w:line="360" w:lineRule="auto"/>
        <w:rPr>
          <w:rFonts w:hAnsi="宋体"/>
          <w:u w:val="single"/>
        </w:rPr>
      </w:pPr>
      <w:r w:rsidRPr="001F465A">
        <w:rPr>
          <w:rFonts w:hAnsi="宋体" w:hint="eastAsia"/>
        </w:rPr>
        <w:t>甲方1（买方）：</w:t>
      </w:r>
    </w:p>
    <w:p w:rsidR="004225B4" w:rsidRPr="001F465A" w:rsidRDefault="007C6CC8">
      <w:pPr>
        <w:pStyle w:val="a6"/>
        <w:spacing w:line="360" w:lineRule="auto"/>
        <w:rPr>
          <w:rFonts w:hAnsi="宋体"/>
        </w:rPr>
      </w:pPr>
      <w:r w:rsidRPr="001F465A">
        <w:rPr>
          <w:rFonts w:hAnsi="宋体" w:hint="eastAsia"/>
        </w:rPr>
        <w:t>甲方2（使用方）：</w:t>
      </w:r>
    </w:p>
    <w:p w:rsidR="004225B4" w:rsidRPr="001F465A" w:rsidRDefault="007C6CC8">
      <w:pPr>
        <w:pStyle w:val="a6"/>
        <w:spacing w:line="360" w:lineRule="auto"/>
        <w:rPr>
          <w:rFonts w:hAnsi="宋体"/>
        </w:rPr>
      </w:pPr>
      <w:r w:rsidRPr="001F465A">
        <w:rPr>
          <w:rFonts w:hAnsi="宋体" w:hint="eastAsia"/>
        </w:rPr>
        <w:t>乙方（卖方）：</w:t>
      </w:r>
    </w:p>
    <w:p w:rsidR="004225B4" w:rsidRPr="001F465A" w:rsidRDefault="004225B4">
      <w:pPr>
        <w:pStyle w:val="a6"/>
        <w:spacing w:line="360" w:lineRule="auto"/>
        <w:rPr>
          <w:rFonts w:hAnsi="宋体"/>
          <w:b/>
        </w:rPr>
      </w:pPr>
    </w:p>
    <w:p w:rsidR="004225B4" w:rsidRPr="001F465A" w:rsidRDefault="007C6CC8">
      <w:pPr>
        <w:pStyle w:val="a6"/>
        <w:spacing w:line="360" w:lineRule="auto"/>
        <w:rPr>
          <w:rFonts w:hAnsi="宋体"/>
          <w:b/>
        </w:rPr>
      </w:pPr>
      <w:r w:rsidRPr="001F465A">
        <w:rPr>
          <w:rFonts w:hAnsi="宋体" w:hint="eastAsia"/>
        </w:rPr>
        <w:t xml:space="preserve">    根据年月日南宁市政府采购项目的采购结果，甲方接受乙方对本项目的投标，甲、乙双方同意签署本合同（以下简称合同）。</w:t>
      </w:r>
    </w:p>
    <w:p w:rsidR="004225B4" w:rsidRPr="001F465A" w:rsidRDefault="004225B4">
      <w:pPr>
        <w:pStyle w:val="a6"/>
        <w:spacing w:line="360" w:lineRule="auto"/>
        <w:rPr>
          <w:rFonts w:hAnsi="宋体"/>
          <w:b/>
        </w:rPr>
      </w:pPr>
    </w:p>
    <w:p w:rsidR="004225B4" w:rsidRPr="001F465A" w:rsidRDefault="007C6CC8">
      <w:pPr>
        <w:pStyle w:val="a6"/>
        <w:spacing w:line="360" w:lineRule="auto"/>
        <w:rPr>
          <w:rFonts w:hAnsi="宋体"/>
          <w:b/>
          <w:bCs/>
          <w:sz w:val="24"/>
        </w:rPr>
      </w:pPr>
      <w:r w:rsidRPr="001F465A">
        <w:rPr>
          <w:rFonts w:hAnsi="宋体" w:hint="eastAsia"/>
          <w:b/>
          <w:bCs/>
          <w:sz w:val="24"/>
        </w:rPr>
        <w:t>1.  采购内容</w:t>
      </w:r>
    </w:p>
    <w:p w:rsidR="004225B4" w:rsidRPr="001F465A" w:rsidRDefault="007C6CC8">
      <w:pPr>
        <w:pStyle w:val="p15"/>
        <w:spacing w:line="360" w:lineRule="auto"/>
        <w:ind w:firstLine="360"/>
      </w:pPr>
      <w:r w:rsidRPr="001F465A">
        <w:rPr>
          <w:rFonts w:hint="eastAsia"/>
        </w:rPr>
        <w:t>1.1 货物名称：</w:t>
      </w:r>
      <w:r w:rsidRPr="001F465A">
        <w:rPr>
          <w:rFonts w:hint="eastAsia"/>
          <w:u w:val="single"/>
        </w:rPr>
        <w:t>详见合同附件中报价表</w:t>
      </w:r>
    </w:p>
    <w:p w:rsidR="004225B4" w:rsidRPr="001F465A" w:rsidRDefault="007C6CC8">
      <w:pPr>
        <w:pStyle w:val="p16"/>
        <w:spacing w:line="360" w:lineRule="auto"/>
        <w:ind w:firstLine="315"/>
        <w:rPr>
          <w:rFonts w:ascii="Times New Roman" w:hAnsi="Times New Roman" w:cs="Times New Roman"/>
        </w:rPr>
      </w:pPr>
      <w:r w:rsidRPr="001F465A">
        <w:rPr>
          <w:rFonts w:ascii="Times New Roman" w:hAnsi="Times New Roman" w:cs="Times New Roman"/>
        </w:rPr>
        <w:t xml:space="preserve">1.2 </w:t>
      </w:r>
      <w:r w:rsidRPr="001F465A">
        <w:rPr>
          <w:rFonts w:hint="eastAsia"/>
        </w:rPr>
        <w:t>数量（单位）：</w:t>
      </w:r>
      <w:r w:rsidRPr="001F465A">
        <w:rPr>
          <w:rFonts w:hint="eastAsia"/>
          <w:u w:val="single"/>
        </w:rPr>
        <w:t xml:space="preserve">详见合同附件中报价表 </w:t>
      </w:r>
    </w:p>
    <w:p w:rsidR="004225B4" w:rsidRPr="001F465A" w:rsidRDefault="007C6CC8">
      <w:pPr>
        <w:pStyle w:val="p16"/>
        <w:spacing w:line="360" w:lineRule="auto"/>
        <w:ind w:firstLine="315"/>
        <w:rPr>
          <w:rFonts w:ascii="Times New Roman" w:hAnsi="Times New Roman" w:cs="Times New Roman"/>
        </w:rPr>
      </w:pPr>
      <w:r w:rsidRPr="001F465A">
        <w:rPr>
          <w:rFonts w:ascii="Times New Roman" w:hAnsi="Times New Roman" w:cs="Times New Roman"/>
        </w:rPr>
        <w:t xml:space="preserve">1.3 </w:t>
      </w:r>
      <w:r w:rsidRPr="001F465A">
        <w:rPr>
          <w:rFonts w:hint="eastAsia"/>
        </w:rPr>
        <w:t>品牌、厂家、型号、规格、配置：</w:t>
      </w:r>
      <w:r w:rsidRPr="001F465A">
        <w:rPr>
          <w:rFonts w:hint="eastAsia"/>
          <w:u w:val="single"/>
        </w:rPr>
        <w:t>详见合同附件中投标产品技术资料表（投标产品技术资料表与</w:t>
      </w:r>
      <w:proofErr w:type="gramStart"/>
      <w:r w:rsidRPr="001F465A">
        <w:rPr>
          <w:rFonts w:hint="eastAsia"/>
          <w:u w:val="single"/>
        </w:rPr>
        <w:t>澄清函不一致</w:t>
      </w:r>
      <w:proofErr w:type="gramEnd"/>
      <w:r w:rsidRPr="001F465A">
        <w:rPr>
          <w:rFonts w:hint="eastAsia"/>
          <w:u w:val="single"/>
        </w:rPr>
        <w:t>的以澄清函为准）</w:t>
      </w:r>
    </w:p>
    <w:p w:rsidR="004225B4" w:rsidRPr="001F465A" w:rsidRDefault="007C6CC8">
      <w:pPr>
        <w:pStyle w:val="p0"/>
      </w:pPr>
      <w:r w:rsidRPr="001F465A">
        <w:t xml:space="preserve">   1.4 </w:t>
      </w:r>
      <w:r w:rsidRPr="001F465A">
        <w:rPr>
          <w:rFonts w:ascii="宋体" w:hAnsi="宋体" w:hint="eastAsia"/>
        </w:rPr>
        <w:t>技术参数：</w:t>
      </w:r>
      <w:r w:rsidRPr="001F465A">
        <w:rPr>
          <w:rFonts w:ascii="宋体" w:hAnsi="宋体" w:hint="eastAsia"/>
          <w:u w:val="single"/>
        </w:rPr>
        <w:t>详见合同附件中投标产品技术资料表</w:t>
      </w:r>
    </w:p>
    <w:p w:rsidR="004225B4" w:rsidRPr="001F465A" w:rsidRDefault="007C6CC8">
      <w:pPr>
        <w:pStyle w:val="a6"/>
        <w:spacing w:line="360" w:lineRule="auto"/>
        <w:rPr>
          <w:rFonts w:hAnsi="宋体"/>
          <w:b/>
          <w:bCs/>
          <w:sz w:val="24"/>
        </w:rPr>
      </w:pPr>
      <w:r w:rsidRPr="001F465A">
        <w:rPr>
          <w:rFonts w:hAnsi="宋体" w:hint="eastAsia"/>
          <w:b/>
          <w:bCs/>
          <w:sz w:val="24"/>
        </w:rPr>
        <w:t>2.  合同金额</w:t>
      </w:r>
    </w:p>
    <w:p w:rsidR="004225B4" w:rsidRPr="001F465A" w:rsidRDefault="007C6CC8">
      <w:pPr>
        <w:pStyle w:val="a6"/>
        <w:spacing w:line="360" w:lineRule="auto"/>
        <w:ind w:left="2" w:firstLineChars="171" w:firstLine="359"/>
        <w:rPr>
          <w:rFonts w:hAnsi="宋体"/>
        </w:rPr>
      </w:pPr>
      <w:r w:rsidRPr="001F465A">
        <w:rPr>
          <w:rFonts w:hAnsi="宋体" w:hint="eastAsia"/>
        </w:rPr>
        <w:t>2.1 本合同金额为（大写）人民币</w:t>
      </w:r>
      <w:proofErr w:type="gramStart"/>
      <w:r w:rsidRPr="001F465A">
        <w:rPr>
          <w:rFonts w:hAnsi="宋体" w:hint="eastAsia"/>
          <w:u w:val="single"/>
        </w:rPr>
        <w:t xml:space="preserve">　　　　　　</w:t>
      </w:r>
      <w:proofErr w:type="gramEnd"/>
      <w:r w:rsidRPr="001F465A">
        <w:rPr>
          <w:rFonts w:hAnsi="宋体" w:hint="eastAsia"/>
          <w:u w:val="single"/>
        </w:rPr>
        <w:t xml:space="preserve">   </w:t>
      </w:r>
      <w:r w:rsidRPr="001F465A">
        <w:rPr>
          <w:rFonts w:hAnsi="宋体" w:hint="eastAsia"/>
        </w:rPr>
        <w:t>（￥</w:t>
      </w:r>
      <w:proofErr w:type="gramStart"/>
      <w:r w:rsidRPr="001F465A">
        <w:rPr>
          <w:rFonts w:hAnsi="宋体" w:hint="eastAsia"/>
          <w:u w:val="single"/>
        </w:rPr>
        <w:t xml:space="preserve">　　　　　　</w:t>
      </w:r>
      <w:proofErr w:type="gramEnd"/>
      <w:r w:rsidRPr="001F465A">
        <w:rPr>
          <w:rFonts w:hAnsi="宋体" w:hint="eastAsia"/>
        </w:rPr>
        <w:t>）。（详见报价表）</w:t>
      </w:r>
    </w:p>
    <w:p w:rsidR="004225B4" w:rsidRPr="001F465A" w:rsidRDefault="007C6CC8">
      <w:pPr>
        <w:pStyle w:val="a6"/>
        <w:tabs>
          <w:tab w:val="left" w:pos="5940"/>
        </w:tabs>
        <w:spacing w:line="360" w:lineRule="auto"/>
        <w:rPr>
          <w:rFonts w:hAnsi="宋体"/>
          <w:b/>
          <w:bCs/>
          <w:sz w:val="24"/>
        </w:rPr>
      </w:pPr>
      <w:r w:rsidRPr="001F465A">
        <w:rPr>
          <w:rFonts w:hAnsi="宋体" w:hint="eastAsia"/>
          <w:b/>
          <w:bCs/>
          <w:sz w:val="24"/>
        </w:rPr>
        <w:t>3.  交货要求</w:t>
      </w:r>
    </w:p>
    <w:p w:rsidR="004225B4" w:rsidRPr="001F465A" w:rsidRDefault="007C6CC8">
      <w:pPr>
        <w:pStyle w:val="a6"/>
        <w:tabs>
          <w:tab w:val="left" w:pos="5220"/>
        </w:tabs>
        <w:spacing w:line="360" w:lineRule="auto"/>
        <w:ind w:firstLine="360"/>
        <w:rPr>
          <w:rFonts w:hAnsi="宋体"/>
          <w:bCs/>
          <w:u w:val="single"/>
        </w:rPr>
      </w:pPr>
      <w:r w:rsidRPr="001F465A">
        <w:rPr>
          <w:rFonts w:hAnsi="宋体" w:hint="eastAsia"/>
          <w:bCs/>
        </w:rPr>
        <w:t>3.1 交货期：</w:t>
      </w:r>
    </w:p>
    <w:p w:rsidR="004225B4" w:rsidRPr="001F465A" w:rsidRDefault="007C6CC8">
      <w:pPr>
        <w:pStyle w:val="a6"/>
        <w:spacing w:line="360" w:lineRule="auto"/>
        <w:ind w:firstLine="360"/>
        <w:rPr>
          <w:rFonts w:hAnsi="宋体"/>
          <w:bCs/>
        </w:rPr>
      </w:pPr>
      <w:r w:rsidRPr="001F465A">
        <w:rPr>
          <w:rFonts w:hAnsi="宋体" w:hint="eastAsia"/>
          <w:bCs/>
        </w:rPr>
        <w:t>3.2 交货地点：</w:t>
      </w:r>
    </w:p>
    <w:p w:rsidR="004225B4" w:rsidRPr="001F465A" w:rsidRDefault="007C6CC8">
      <w:pPr>
        <w:pStyle w:val="a6"/>
        <w:tabs>
          <w:tab w:val="left" w:pos="5220"/>
          <w:tab w:val="left" w:pos="6120"/>
        </w:tabs>
        <w:spacing w:line="360" w:lineRule="auto"/>
        <w:ind w:firstLine="360"/>
        <w:rPr>
          <w:rFonts w:hAnsi="宋体"/>
          <w:bCs/>
        </w:rPr>
      </w:pPr>
      <w:r w:rsidRPr="001F465A">
        <w:rPr>
          <w:rFonts w:hAnsi="宋体" w:hint="eastAsia"/>
          <w:bCs/>
        </w:rPr>
        <w:t>3.3 交货方式：</w:t>
      </w:r>
    </w:p>
    <w:p w:rsidR="004225B4" w:rsidRPr="001F465A" w:rsidRDefault="007C6CC8">
      <w:pPr>
        <w:pStyle w:val="a6"/>
        <w:spacing w:line="360" w:lineRule="auto"/>
        <w:ind w:firstLine="360"/>
        <w:rPr>
          <w:rFonts w:hAnsi="宋体"/>
          <w:b/>
        </w:rPr>
      </w:pPr>
      <w:r w:rsidRPr="001F465A">
        <w:rPr>
          <w:rFonts w:hAnsi="宋体" w:hint="eastAsia"/>
          <w:bCs/>
        </w:rPr>
        <w:t xml:space="preserve">3.4 </w:t>
      </w:r>
      <w:r w:rsidRPr="001F465A">
        <w:rPr>
          <w:rFonts w:hAnsi="宋体" w:hint="eastAsia"/>
        </w:rPr>
        <w:t>乙方必须按投标文件承诺的技术参数、性能要求、质量标准等向甲方提供全新、完整、未经使用的货物。</w:t>
      </w:r>
    </w:p>
    <w:p w:rsidR="004225B4" w:rsidRPr="001F465A" w:rsidRDefault="007C6CC8">
      <w:pPr>
        <w:pStyle w:val="a6"/>
        <w:spacing w:line="360" w:lineRule="auto"/>
        <w:ind w:left="410" w:hangingChars="170" w:hanging="410"/>
        <w:rPr>
          <w:rFonts w:hAnsi="宋体"/>
          <w:b/>
        </w:rPr>
      </w:pPr>
      <w:r w:rsidRPr="001F465A">
        <w:rPr>
          <w:rFonts w:hAnsi="宋体" w:hint="eastAsia"/>
          <w:b/>
          <w:bCs/>
          <w:sz w:val="24"/>
        </w:rPr>
        <w:t>4.  履约保证金</w:t>
      </w:r>
    </w:p>
    <w:p w:rsidR="004225B4" w:rsidRPr="001F465A" w:rsidRDefault="007C6CC8">
      <w:pPr>
        <w:pStyle w:val="a6"/>
        <w:spacing w:line="360" w:lineRule="auto"/>
        <w:ind w:firstLine="360"/>
        <w:rPr>
          <w:rFonts w:hAnsi="宋体"/>
        </w:rPr>
      </w:pPr>
      <w:r w:rsidRPr="001F465A">
        <w:rPr>
          <w:rFonts w:hAnsi="宋体"/>
        </w:rPr>
        <w:lastRenderedPageBreak/>
        <w:t>4.1</w:t>
      </w:r>
      <w:r w:rsidRPr="001F465A">
        <w:rPr>
          <w:rFonts w:ascii="Times New Roman" w:hAnsi="Times New Roman" w:hint="eastAsia"/>
        </w:rPr>
        <w:t>根据</w:t>
      </w:r>
      <w:proofErr w:type="gramStart"/>
      <w:r w:rsidRPr="001F465A">
        <w:rPr>
          <w:rFonts w:ascii="Times New Roman" w:hAnsi="Times New Roman" w:hint="eastAsia"/>
        </w:rPr>
        <w:t>南财采</w:t>
      </w:r>
      <w:proofErr w:type="gramEnd"/>
      <w:r w:rsidRPr="001F465A">
        <w:rPr>
          <w:rFonts w:ascii="Times New Roman" w:hAnsi="Times New Roman" w:hint="eastAsia"/>
        </w:rPr>
        <w:t>〔</w:t>
      </w:r>
      <w:r w:rsidRPr="001F465A">
        <w:rPr>
          <w:rFonts w:ascii="Times New Roman" w:hAnsi="Times New Roman"/>
        </w:rPr>
        <w:t>2019</w:t>
      </w:r>
      <w:r w:rsidRPr="001F465A">
        <w:rPr>
          <w:rFonts w:ascii="Times New Roman" w:hAnsi="Times New Roman" w:hint="eastAsia"/>
        </w:rPr>
        <w:t>〕</w:t>
      </w:r>
      <w:r w:rsidRPr="001F465A">
        <w:rPr>
          <w:rFonts w:ascii="Times New Roman" w:hAnsi="Times New Roman"/>
        </w:rPr>
        <w:t>27</w:t>
      </w:r>
      <w:r w:rsidRPr="001F465A">
        <w:rPr>
          <w:rFonts w:ascii="Times New Roman" w:hAnsi="Times New Roman" w:hint="eastAsia"/>
        </w:rPr>
        <w:t>号文精神，本项目不收取履约保证金。</w:t>
      </w:r>
    </w:p>
    <w:p w:rsidR="004225B4" w:rsidRPr="001F465A" w:rsidRDefault="007C6CC8">
      <w:pPr>
        <w:pStyle w:val="a6"/>
        <w:spacing w:line="360" w:lineRule="auto"/>
        <w:rPr>
          <w:rFonts w:hAnsi="宋体"/>
          <w:b/>
          <w:bCs/>
          <w:sz w:val="24"/>
        </w:rPr>
      </w:pPr>
      <w:r w:rsidRPr="001F465A">
        <w:rPr>
          <w:rFonts w:hAnsi="宋体" w:hint="eastAsia"/>
          <w:b/>
          <w:bCs/>
          <w:sz w:val="24"/>
        </w:rPr>
        <w:t>5.  质量保证及售后服务</w:t>
      </w:r>
    </w:p>
    <w:p w:rsidR="004225B4" w:rsidRPr="001F465A" w:rsidRDefault="007C6CC8">
      <w:pPr>
        <w:pStyle w:val="a6"/>
        <w:spacing w:line="360" w:lineRule="auto"/>
        <w:ind w:left="2" w:firstLineChars="171" w:firstLine="359"/>
        <w:rPr>
          <w:rFonts w:hAnsi="宋体"/>
        </w:rPr>
      </w:pPr>
      <w:r w:rsidRPr="001F465A">
        <w:rPr>
          <w:rFonts w:hAnsi="宋体" w:hint="eastAsia"/>
        </w:rPr>
        <w:t>5.1 质量保证期</w:t>
      </w:r>
      <w:r w:rsidR="00A4440D">
        <w:rPr>
          <w:rFonts w:hAnsi="宋体" w:hint="eastAsia"/>
        </w:rPr>
        <w:t>年限</w:t>
      </w:r>
      <w:r w:rsidRPr="001F465A">
        <w:rPr>
          <w:rFonts w:hAnsi="宋体" w:hint="eastAsia"/>
        </w:rPr>
        <w:t>（自交货验收合格之日起计）。</w:t>
      </w:r>
    </w:p>
    <w:p w:rsidR="004225B4" w:rsidRPr="001F465A" w:rsidRDefault="007C6CC8">
      <w:pPr>
        <w:pStyle w:val="a6"/>
        <w:spacing w:line="360" w:lineRule="auto"/>
        <w:ind w:left="2" w:firstLineChars="171" w:firstLine="359"/>
        <w:rPr>
          <w:rFonts w:hAnsi="宋体"/>
        </w:rPr>
      </w:pPr>
      <w:r w:rsidRPr="001F465A">
        <w:rPr>
          <w:rFonts w:hAnsi="宋体"/>
        </w:rPr>
        <w:t>5.2</w:t>
      </w:r>
      <w:r w:rsidRPr="001F465A">
        <w:rPr>
          <w:rFonts w:hAnsi="宋体" w:hint="eastAsia"/>
        </w:rPr>
        <w:t>根据</w:t>
      </w:r>
      <w:proofErr w:type="gramStart"/>
      <w:r w:rsidRPr="001F465A">
        <w:rPr>
          <w:rFonts w:hAnsi="宋体"/>
        </w:rPr>
        <w:t>南财采</w:t>
      </w:r>
      <w:proofErr w:type="gramEnd"/>
      <w:r w:rsidRPr="001F465A">
        <w:rPr>
          <w:rFonts w:hAnsi="宋体"/>
        </w:rPr>
        <w:t>〔2019〕27号</w:t>
      </w:r>
      <w:r w:rsidRPr="001F465A">
        <w:rPr>
          <w:rFonts w:hAnsi="宋体" w:hint="eastAsia"/>
        </w:rPr>
        <w:t>文精神，本项目不收取质量保证金。</w:t>
      </w:r>
    </w:p>
    <w:p w:rsidR="004225B4" w:rsidRPr="001F465A" w:rsidRDefault="007C6CC8">
      <w:pPr>
        <w:pStyle w:val="a6"/>
        <w:spacing w:line="360" w:lineRule="auto"/>
        <w:ind w:firstLineChars="171" w:firstLine="359"/>
        <w:rPr>
          <w:rFonts w:hAnsi="宋体"/>
        </w:rPr>
      </w:pPr>
      <w:r w:rsidRPr="001F465A">
        <w:rPr>
          <w:rFonts w:hAnsi="宋体" w:hint="eastAsia"/>
        </w:rPr>
        <w:t>5.3 如乙方提供的货物在使用过程中发生质量问题，乙方接到甲方故障通知后应在小时内到达甲方指定现场，按国家及行业标准对故障进行及时处理。</w:t>
      </w:r>
    </w:p>
    <w:p w:rsidR="004225B4" w:rsidRPr="001F465A" w:rsidRDefault="007C6CC8">
      <w:pPr>
        <w:pStyle w:val="a6"/>
        <w:spacing w:line="360" w:lineRule="auto"/>
        <w:ind w:firstLineChars="171" w:firstLine="359"/>
        <w:rPr>
          <w:rFonts w:hAnsi="宋体"/>
        </w:rPr>
      </w:pPr>
      <w:r w:rsidRPr="001F465A">
        <w:rPr>
          <w:rFonts w:hAnsi="宋体" w:hint="eastAsia"/>
        </w:rPr>
        <w:t>5.4 乙方提供的货物在质量保证期内因货物本身的质量问题发生故障，乙方应负责免费更换。对达不到技术要求者，根据实际情况，经双方协商，可按以下办法处理：</w:t>
      </w:r>
    </w:p>
    <w:p w:rsidR="004225B4" w:rsidRPr="001F465A" w:rsidRDefault="007C6CC8">
      <w:pPr>
        <w:pStyle w:val="a6"/>
        <w:spacing w:line="360" w:lineRule="auto"/>
        <w:ind w:firstLineChars="171" w:firstLine="359"/>
        <w:rPr>
          <w:rFonts w:hAnsi="宋体"/>
        </w:rPr>
      </w:pPr>
      <w:r w:rsidRPr="001F465A">
        <w:rPr>
          <w:rFonts w:hAnsi="宋体" w:hint="eastAsia"/>
        </w:rPr>
        <w:t>（1）更换：由乙方承担所发生的全部费用；</w:t>
      </w:r>
    </w:p>
    <w:p w:rsidR="004225B4" w:rsidRPr="001F465A" w:rsidRDefault="007C6CC8">
      <w:pPr>
        <w:pStyle w:val="a6"/>
        <w:spacing w:line="360" w:lineRule="auto"/>
        <w:ind w:firstLineChars="171" w:firstLine="359"/>
        <w:rPr>
          <w:rFonts w:hAnsi="宋体"/>
        </w:rPr>
      </w:pPr>
      <w:r w:rsidRPr="001F465A">
        <w:rPr>
          <w:rFonts w:hAnsi="宋体" w:hint="eastAsia"/>
        </w:rPr>
        <w:t>（2）贬值处理：由甲乙双方合议定价；</w:t>
      </w:r>
    </w:p>
    <w:p w:rsidR="004225B4" w:rsidRPr="001F465A" w:rsidRDefault="007C6CC8">
      <w:pPr>
        <w:pStyle w:val="a6"/>
        <w:spacing w:line="360" w:lineRule="auto"/>
        <w:ind w:firstLineChars="171" w:firstLine="359"/>
        <w:rPr>
          <w:rFonts w:hAnsi="宋体"/>
        </w:rPr>
      </w:pPr>
      <w:r w:rsidRPr="001F465A">
        <w:rPr>
          <w:rFonts w:hAnsi="宋体" w:hint="eastAsia"/>
        </w:rPr>
        <w:t>（3）退货处理：乙方应退还甲方支付的合同款，同时应承担与该货物相关的直接费用（运输、保险、检验、合同款利息及银行手续费等）。</w:t>
      </w:r>
    </w:p>
    <w:p w:rsidR="004225B4" w:rsidRPr="001F465A" w:rsidRDefault="007C6CC8">
      <w:pPr>
        <w:pStyle w:val="a6"/>
        <w:spacing w:line="360" w:lineRule="auto"/>
        <w:ind w:left="2" w:firstLine="360"/>
        <w:rPr>
          <w:rFonts w:hAnsi="宋体"/>
        </w:rPr>
      </w:pPr>
      <w:r w:rsidRPr="001F465A">
        <w:rPr>
          <w:rFonts w:hAnsi="宋体" w:hint="eastAsia"/>
        </w:rPr>
        <w:t>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4225B4" w:rsidRPr="001F465A" w:rsidRDefault="007C6CC8">
      <w:pPr>
        <w:pStyle w:val="a6"/>
        <w:spacing w:line="360" w:lineRule="auto"/>
        <w:ind w:left="2" w:firstLine="360"/>
        <w:rPr>
          <w:rFonts w:hAnsi="宋体"/>
        </w:rPr>
      </w:pPr>
      <w:r w:rsidRPr="001F465A">
        <w:rPr>
          <w:rFonts w:hAnsi="宋体" w:hint="eastAsia"/>
        </w:rPr>
        <w:t>5.6 超过质量保证期的货物，乙方提供终生维修、保养服务，维修时只收部件成本费。</w:t>
      </w:r>
    </w:p>
    <w:p w:rsidR="004225B4" w:rsidRPr="001F465A" w:rsidRDefault="007C6CC8">
      <w:pPr>
        <w:pStyle w:val="a6"/>
        <w:spacing w:line="360" w:lineRule="auto"/>
        <w:ind w:left="2" w:firstLine="360"/>
        <w:rPr>
          <w:rFonts w:hAnsi="宋体"/>
        </w:rPr>
      </w:pPr>
      <w:r w:rsidRPr="001F465A">
        <w:rPr>
          <w:rFonts w:hAnsi="宋体" w:hint="eastAsia"/>
        </w:rPr>
        <w:t>5.7 乙方随时优惠提供备品备件，优惠提供产品更新、改造服务。</w:t>
      </w:r>
    </w:p>
    <w:p w:rsidR="004225B4" w:rsidRPr="001F465A" w:rsidRDefault="007C6CC8">
      <w:pPr>
        <w:pStyle w:val="a6"/>
        <w:spacing w:line="360" w:lineRule="auto"/>
        <w:ind w:left="2" w:firstLine="360"/>
        <w:rPr>
          <w:rFonts w:hAnsi="宋体"/>
        </w:rPr>
      </w:pPr>
      <w:r w:rsidRPr="001F465A">
        <w:rPr>
          <w:rFonts w:hAnsi="宋体" w:hint="eastAsia"/>
        </w:rPr>
        <w:t xml:space="preserve">5.8其他售后服务要求：   </w:t>
      </w:r>
      <w:r w:rsidRPr="001F465A">
        <w:rPr>
          <w:rFonts w:hAnsi="宋体" w:hint="eastAsia"/>
          <w:u w:val="single"/>
        </w:rPr>
        <w:t>按投标文件商务条款偏离表及澄清函（商务条款偏离表与</w:t>
      </w:r>
      <w:proofErr w:type="gramStart"/>
      <w:r w:rsidRPr="001F465A">
        <w:rPr>
          <w:rFonts w:hAnsi="宋体" w:hint="eastAsia"/>
          <w:u w:val="single"/>
        </w:rPr>
        <w:t>澄清函不一致</w:t>
      </w:r>
      <w:proofErr w:type="gramEnd"/>
      <w:r w:rsidRPr="001F465A">
        <w:rPr>
          <w:rFonts w:hAnsi="宋体" w:hint="eastAsia"/>
          <w:u w:val="single"/>
        </w:rPr>
        <w:t>的以澄清函为准）内容执行。</w:t>
      </w:r>
    </w:p>
    <w:p w:rsidR="004225B4" w:rsidRPr="001F465A" w:rsidRDefault="007C6CC8">
      <w:pPr>
        <w:pStyle w:val="a6"/>
        <w:spacing w:line="360" w:lineRule="auto"/>
        <w:rPr>
          <w:rFonts w:hAnsi="宋体"/>
          <w:b/>
          <w:bCs/>
          <w:sz w:val="24"/>
        </w:rPr>
      </w:pPr>
      <w:r w:rsidRPr="001F465A">
        <w:rPr>
          <w:rFonts w:hAnsi="宋体" w:hint="eastAsia"/>
          <w:b/>
          <w:bCs/>
          <w:sz w:val="24"/>
        </w:rPr>
        <w:t>6.  合同款支付</w:t>
      </w:r>
    </w:p>
    <w:p w:rsidR="004225B4" w:rsidRPr="001F465A" w:rsidRDefault="007C6CC8">
      <w:pPr>
        <w:pStyle w:val="a6"/>
        <w:spacing w:line="360" w:lineRule="auto"/>
        <w:ind w:firstLine="360"/>
        <w:rPr>
          <w:rFonts w:hAnsi="宋体"/>
          <w:bCs/>
          <w:u w:val="single"/>
        </w:rPr>
      </w:pPr>
      <w:r w:rsidRPr="001F465A">
        <w:rPr>
          <w:rFonts w:hAnsi="宋体" w:hint="eastAsia"/>
          <w:bCs/>
        </w:rPr>
        <w:t>6.1 付款方式：</w:t>
      </w:r>
    </w:p>
    <w:p w:rsidR="004225B4" w:rsidRPr="001F465A" w:rsidRDefault="007C6CC8">
      <w:pPr>
        <w:pStyle w:val="a6"/>
        <w:spacing w:line="360" w:lineRule="auto"/>
        <w:ind w:firstLine="360"/>
        <w:rPr>
          <w:rFonts w:hAnsi="宋体"/>
        </w:rPr>
      </w:pPr>
      <w:r w:rsidRPr="001F465A">
        <w:rPr>
          <w:rFonts w:hAnsi="宋体" w:hint="eastAsia"/>
        </w:rPr>
        <w:t>6.2 支付合同款时，由甲方按照合同约定向南宁市财政局提交完整且合格的支付申请材料；南宁市财政局按财政国库直接支付程序将款项直接支付给供应商。</w:t>
      </w:r>
    </w:p>
    <w:p w:rsidR="004225B4" w:rsidRPr="001F465A" w:rsidRDefault="007C6CC8">
      <w:pPr>
        <w:pStyle w:val="a6"/>
        <w:spacing w:line="360" w:lineRule="auto"/>
        <w:ind w:firstLine="360"/>
        <w:rPr>
          <w:rFonts w:hAnsi="宋体"/>
          <w:bCs/>
          <w:u w:val="single"/>
        </w:rPr>
      </w:pPr>
      <w:r w:rsidRPr="001F465A">
        <w:rPr>
          <w:rFonts w:hAnsi="宋体" w:hint="eastAsia"/>
        </w:rPr>
        <w:t xml:space="preserve">6.3.1 </w:t>
      </w:r>
      <w:r w:rsidRPr="001F465A">
        <w:rPr>
          <w:rFonts w:ascii="MingLiU" w:hAnsi="宋体" w:hint="eastAsia"/>
        </w:rPr>
        <w:t>当采购数量与实际使用数量不一致时，甲方可以在报经南宁市财政局审核同意后，</w:t>
      </w:r>
      <w:r w:rsidRPr="001F465A">
        <w:rPr>
          <w:rFonts w:hAnsi="宋体" w:hint="eastAsia"/>
          <w:szCs w:val="21"/>
        </w:rPr>
        <w:t>在不改变合同其他条款的前提下与供应商协商签订补充合同，但所有补充合同的采购金额不得超过原合同采购金额的百分之十。</w:t>
      </w:r>
      <w:r w:rsidRPr="001F465A">
        <w:rPr>
          <w:rFonts w:ascii="MingLiU" w:hAnsi="宋体" w:hint="eastAsia"/>
        </w:rPr>
        <w:t>供应商应根据实际使用数量供货，合同的最终结算金额按实际使用数量乘以成交单价进行计算。结算经南宁市审计局或南宁市公共投资审计中心审定。</w:t>
      </w:r>
    </w:p>
    <w:p w:rsidR="004225B4" w:rsidRPr="001F465A" w:rsidRDefault="007C6CC8">
      <w:pPr>
        <w:pStyle w:val="a6"/>
        <w:spacing w:line="360" w:lineRule="auto"/>
        <w:ind w:firstLine="360"/>
        <w:rPr>
          <w:rFonts w:hAnsi="宋体"/>
          <w:bCs/>
          <w:u w:val="single"/>
        </w:rPr>
      </w:pPr>
      <w:r w:rsidRPr="001F465A">
        <w:rPr>
          <w:rFonts w:hAnsi="宋体" w:hint="eastAsia"/>
          <w:bCs/>
        </w:rPr>
        <w:t>6.4</w:t>
      </w:r>
      <w:r w:rsidRPr="001F465A">
        <w:rPr>
          <w:rFonts w:hAnsi="宋体" w:hint="eastAsia"/>
          <w:szCs w:val="21"/>
        </w:rPr>
        <w:t>政府采购监督管理部门在处理投诉事项期间，可以视具体情况书面通知采购人暂停采购活动</w:t>
      </w:r>
      <w:r w:rsidRPr="001F465A">
        <w:rPr>
          <w:rFonts w:hAnsi="宋体" w:hint="eastAsia"/>
          <w:bCs/>
        </w:rPr>
        <w:t>，并延期支付合同款。</w:t>
      </w:r>
    </w:p>
    <w:p w:rsidR="004225B4" w:rsidRPr="001F465A" w:rsidRDefault="007C6CC8">
      <w:pPr>
        <w:pStyle w:val="a6"/>
        <w:spacing w:line="360" w:lineRule="auto"/>
        <w:ind w:left="412" w:hangingChars="171" w:hanging="412"/>
        <w:rPr>
          <w:rFonts w:hAnsi="宋体"/>
          <w:b/>
        </w:rPr>
      </w:pPr>
      <w:r w:rsidRPr="001F465A">
        <w:rPr>
          <w:rFonts w:hAnsi="宋体" w:hint="eastAsia"/>
          <w:b/>
          <w:bCs/>
          <w:sz w:val="24"/>
        </w:rPr>
        <w:lastRenderedPageBreak/>
        <w:t>7.  产权</w:t>
      </w:r>
    </w:p>
    <w:p w:rsidR="004225B4" w:rsidRPr="001F465A" w:rsidRDefault="007C6CC8">
      <w:pPr>
        <w:pStyle w:val="a6"/>
        <w:spacing w:line="360" w:lineRule="auto"/>
        <w:ind w:left="2" w:firstLineChars="171" w:firstLine="359"/>
        <w:rPr>
          <w:rFonts w:hAnsi="宋体"/>
          <w:bCs/>
        </w:rPr>
      </w:pPr>
      <w:r w:rsidRPr="001F465A">
        <w:rPr>
          <w:rFonts w:hAnsi="宋体" w:hint="eastAsia"/>
        </w:rPr>
        <w:t>7.1 乙方保证所提供的货物或其任何一部分均不会侵犯任何第三方的专利权、商标权或著作权</w:t>
      </w:r>
      <w:r w:rsidRPr="001F465A">
        <w:rPr>
          <w:rFonts w:hAnsi="宋体" w:hint="eastAsia"/>
          <w:bCs/>
        </w:rPr>
        <w:t>。</w:t>
      </w:r>
    </w:p>
    <w:p w:rsidR="004225B4" w:rsidRPr="001F465A" w:rsidRDefault="007C6CC8">
      <w:pPr>
        <w:pStyle w:val="a6"/>
        <w:spacing w:line="360" w:lineRule="auto"/>
        <w:ind w:left="2" w:firstLineChars="171" w:firstLine="359"/>
        <w:rPr>
          <w:rFonts w:hAnsi="宋体"/>
          <w:b/>
          <w:bCs/>
        </w:rPr>
      </w:pPr>
      <w:r w:rsidRPr="001F465A">
        <w:rPr>
          <w:rFonts w:hAnsi="宋体" w:hint="eastAsia"/>
        </w:rPr>
        <w:t>7.2 乙方保证所交付货物的所有权完全属于</w:t>
      </w:r>
      <w:proofErr w:type="gramStart"/>
      <w:r w:rsidRPr="001F465A">
        <w:rPr>
          <w:rFonts w:hAnsi="宋体" w:hint="eastAsia"/>
        </w:rPr>
        <w:t>乙方且</w:t>
      </w:r>
      <w:proofErr w:type="gramEnd"/>
      <w:r w:rsidRPr="001F465A">
        <w:rPr>
          <w:rFonts w:hAnsi="宋体" w:hint="eastAsia"/>
        </w:rPr>
        <w:t>无任何抵押、查封等产权瑕疵。如乙方所交付货物有产权瑕疵的，视为乙方违约，按照本合同第11.3项的约定处理。但在已经全部支付</w:t>
      </w:r>
      <w:proofErr w:type="gramStart"/>
      <w:r w:rsidRPr="001F465A">
        <w:rPr>
          <w:rFonts w:hAnsi="宋体" w:hint="eastAsia"/>
        </w:rPr>
        <w:t>完合同</w:t>
      </w:r>
      <w:proofErr w:type="gramEnd"/>
      <w:r w:rsidRPr="001F465A">
        <w:rPr>
          <w:rFonts w:hAnsi="宋体" w:hint="eastAsia"/>
        </w:rPr>
        <w:t>款后才发现有产权瑕疵的，乙方除了支付违约金还应负担甲方由此产生的一切损失。</w:t>
      </w:r>
    </w:p>
    <w:p w:rsidR="004225B4" w:rsidRPr="001F465A" w:rsidRDefault="007C6CC8">
      <w:pPr>
        <w:pStyle w:val="a6"/>
        <w:spacing w:line="360" w:lineRule="auto"/>
        <w:rPr>
          <w:rFonts w:hAnsi="宋体"/>
          <w:b/>
        </w:rPr>
      </w:pPr>
      <w:r w:rsidRPr="001F465A">
        <w:rPr>
          <w:rFonts w:hAnsi="宋体" w:hint="eastAsia"/>
          <w:b/>
          <w:bCs/>
          <w:sz w:val="24"/>
        </w:rPr>
        <w:t>8.  技术资料</w:t>
      </w:r>
    </w:p>
    <w:p w:rsidR="004225B4" w:rsidRPr="001F465A" w:rsidRDefault="007C6CC8">
      <w:pPr>
        <w:pStyle w:val="a6"/>
        <w:spacing w:line="360" w:lineRule="auto"/>
        <w:ind w:firstLine="360"/>
        <w:rPr>
          <w:rFonts w:hAnsi="宋体"/>
        </w:rPr>
      </w:pPr>
      <w:r w:rsidRPr="001F465A">
        <w:rPr>
          <w:rFonts w:hAnsi="宋体" w:hint="eastAsia"/>
        </w:rPr>
        <w:t>8.1 甲方向乙方提供采购货物的有关技术要求。</w:t>
      </w:r>
    </w:p>
    <w:p w:rsidR="004225B4" w:rsidRPr="001F465A" w:rsidRDefault="007C6CC8">
      <w:pPr>
        <w:pStyle w:val="a6"/>
        <w:spacing w:line="360" w:lineRule="auto"/>
        <w:ind w:firstLine="360"/>
        <w:rPr>
          <w:rFonts w:hAnsi="宋体"/>
        </w:rPr>
      </w:pPr>
      <w:r w:rsidRPr="001F465A">
        <w:rPr>
          <w:rFonts w:hAnsi="宋体" w:hint="eastAsia"/>
        </w:rPr>
        <w:t>8.2 乙方应在采购文件规定的时间向甲方提供使用货物的有关技术资料。</w:t>
      </w:r>
    </w:p>
    <w:p w:rsidR="004225B4" w:rsidRPr="001F465A" w:rsidRDefault="007C6CC8">
      <w:pPr>
        <w:pStyle w:val="a6"/>
        <w:spacing w:line="360" w:lineRule="auto"/>
        <w:ind w:firstLine="360"/>
        <w:rPr>
          <w:rFonts w:hAnsi="宋体"/>
        </w:rPr>
      </w:pPr>
      <w:r w:rsidRPr="001F465A">
        <w:rPr>
          <w:rFonts w:hAnsi="宋体" w:hint="eastAsia"/>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4225B4" w:rsidRPr="001F465A" w:rsidRDefault="007C6CC8">
      <w:pPr>
        <w:pStyle w:val="a6"/>
        <w:spacing w:line="360" w:lineRule="auto"/>
        <w:rPr>
          <w:rFonts w:hAnsi="宋体"/>
          <w:b/>
          <w:bCs/>
          <w:sz w:val="24"/>
        </w:rPr>
      </w:pPr>
      <w:r w:rsidRPr="001F465A">
        <w:rPr>
          <w:rFonts w:hAnsi="宋体" w:hint="eastAsia"/>
          <w:b/>
          <w:bCs/>
          <w:sz w:val="24"/>
        </w:rPr>
        <w:t>9.  货物包装、发运及运输</w:t>
      </w:r>
    </w:p>
    <w:p w:rsidR="004225B4" w:rsidRPr="001F465A" w:rsidRDefault="007C6CC8">
      <w:pPr>
        <w:pStyle w:val="a6"/>
        <w:tabs>
          <w:tab w:val="left" w:pos="0"/>
        </w:tabs>
        <w:spacing w:line="360" w:lineRule="auto"/>
        <w:ind w:firstLine="360"/>
        <w:rPr>
          <w:rFonts w:hAnsi="宋体"/>
        </w:rPr>
      </w:pPr>
      <w:r w:rsidRPr="001F465A">
        <w:rPr>
          <w:rFonts w:hAnsi="宋体" w:hint="eastAsia"/>
        </w:rPr>
        <w:t>9.1 乙方应在货物发运前对其进行满足运输距离、防潮、防震、防锈和防破损装卸等要求包装，以保证货物安全运达甲方指定地点。</w:t>
      </w:r>
    </w:p>
    <w:p w:rsidR="004225B4" w:rsidRPr="001F465A" w:rsidRDefault="007C6CC8">
      <w:pPr>
        <w:pStyle w:val="a6"/>
        <w:tabs>
          <w:tab w:val="left" w:pos="0"/>
        </w:tabs>
        <w:spacing w:line="360" w:lineRule="auto"/>
        <w:ind w:firstLine="360"/>
        <w:rPr>
          <w:rFonts w:hAnsi="宋体"/>
        </w:rPr>
      </w:pPr>
      <w:r w:rsidRPr="001F465A">
        <w:rPr>
          <w:rFonts w:hAnsi="宋体" w:hint="eastAsia"/>
        </w:rPr>
        <w:t>9.2 使用说明书、质量检验证明书、保修单据、随配附件和工具以及清单一并附于货物内。</w:t>
      </w:r>
    </w:p>
    <w:p w:rsidR="004225B4" w:rsidRPr="001F465A" w:rsidRDefault="007C6CC8">
      <w:pPr>
        <w:pStyle w:val="a6"/>
        <w:tabs>
          <w:tab w:val="left" w:pos="0"/>
        </w:tabs>
        <w:spacing w:line="360" w:lineRule="auto"/>
        <w:ind w:firstLine="360"/>
        <w:rPr>
          <w:rFonts w:hAnsi="宋体"/>
        </w:rPr>
      </w:pPr>
      <w:r w:rsidRPr="001F465A">
        <w:rPr>
          <w:rFonts w:hAnsi="宋体" w:hint="eastAsia"/>
        </w:rPr>
        <w:t>9.3 乙方在货物发运手续办理完毕后24小时内或货到甲方48小时前通知甲方，以准备接货。</w:t>
      </w:r>
    </w:p>
    <w:p w:rsidR="004225B4" w:rsidRPr="001F465A" w:rsidRDefault="007C6CC8">
      <w:pPr>
        <w:pStyle w:val="a6"/>
        <w:tabs>
          <w:tab w:val="left" w:pos="0"/>
        </w:tabs>
        <w:spacing w:line="360" w:lineRule="auto"/>
        <w:ind w:firstLine="360"/>
        <w:rPr>
          <w:rFonts w:hAnsi="宋体"/>
        </w:rPr>
      </w:pPr>
      <w:r w:rsidRPr="001F465A">
        <w:rPr>
          <w:rFonts w:hAnsi="宋体" w:hint="eastAsia"/>
        </w:rPr>
        <w:t>9.4 货物在交付甲方前发生的风险均由乙方负责。</w:t>
      </w:r>
    </w:p>
    <w:p w:rsidR="004225B4" w:rsidRPr="001F465A" w:rsidRDefault="007C6CC8">
      <w:pPr>
        <w:pStyle w:val="a6"/>
        <w:tabs>
          <w:tab w:val="left" w:pos="0"/>
        </w:tabs>
        <w:spacing w:line="360" w:lineRule="auto"/>
        <w:ind w:firstLine="360"/>
        <w:rPr>
          <w:rFonts w:hAnsi="宋体"/>
        </w:rPr>
      </w:pPr>
      <w:r w:rsidRPr="001F465A">
        <w:rPr>
          <w:rFonts w:hAnsi="宋体" w:hint="eastAsia"/>
        </w:rPr>
        <w:t>9.5 货物在规定的交付期限内由乙方送达甲方指定的地点视为交付，乙方同时需通知甲方货物已送达。</w:t>
      </w:r>
    </w:p>
    <w:p w:rsidR="004225B4" w:rsidRPr="001F465A" w:rsidRDefault="007C6CC8">
      <w:pPr>
        <w:pStyle w:val="a6"/>
        <w:spacing w:line="360" w:lineRule="auto"/>
        <w:rPr>
          <w:rFonts w:hAnsi="宋体"/>
          <w:b/>
          <w:bCs/>
          <w:sz w:val="24"/>
        </w:rPr>
      </w:pPr>
      <w:r w:rsidRPr="001F465A">
        <w:rPr>
          <w:rFonts w:hAnsi="宋体" w:hint="eastAsia"/>
          <w:b/>
          <w:bCs/>
          <w:sz w:val="24"/>
        </w:rPr>
        <w:t>10.  调试和验收</w:t>
      </w:r>
    </w:p>
    <w:p w:rsidR="004225B4" w:rsidRPr="001F465A" w:rsidRDefault="007C6CC8">
      <w:pPr>
        <w:pStyle w:val="a6"/>
        <w:spacing w:line="360" w:lineRule="auto"/>
        <w:ind w:firstLineChars="171" w:firstLine="359"/>
        <w:rPr>
          <w:rFonts w:hAnsi="宋体"/>
        </w:rPr>
      </w:pPr>
      <w:r w:rsidRPr="001F465A">
        <w:rPr>
          <w:rFonts w:hAnsi="宋体" w:hint="eastAsia"/>
        </w:rPr>
        <w:t>10.1 乙方将货物运达约定的交货地点后，甲方应在5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rsidR="004225B4" w:rsidRPr="001F465A" w:rsidRDefault="007C6CC8">
      <w:pPr>
        <w:pStyle w:val="a6"/>
        <w:spacing w:line="360" w:lineRule="auto"/>
        <w:ind w:firstLineChars="171" w:firstLine="359"/>
        <w:rPr>
          <w:rFonts w:hAnsi="宋体"/>
        </w:rPr>
      </w:pPr>
      <w:r w:rsidRPr="001F465A">
        <w:rPr>
          <w:rFonts w:hAnsi="宋体" w:hint="eastAsia"/>
        </w:rPr>
        <w:t>10.2 乙方交货前应对产品</w:t>
      </w:r>
      <w:proofErr w:type="gramStart"/>
      <w:r w:rsidRPr="001F465A">
        <w:rPr>
          <w:rFonts w:hAnsi="宋体" w:hint="eastAsia"/>
        </w:rPr>
        <w:t>作出</w:t>
      </w:r>
      <w:proofErr w:type="gramEnd"/>
      <w:r w:rsidRPr="001F465A">
        <w:rPr>
          <w:rFonts w:hAnsi="宋体" w:hint="eastAsia"/>
        </w:rPr>
        <w:t>全面检查和对验收文件进行整理，并列出清单，作为甲方收货验收和使用的技术条件依据，检验的结果应随货物交甲方。</w:t>
      </w:r>
    </w:p>
    <w:p w:rsidR="004225B4" w:rsidRPr="001F465A" w:rsidRDefault="007C6CC8">
      <w:pPr>
        <w:pStyle w:val="a6"/>
        <w:spacing w:line="360" w:lineRule="auto"/>
        <w:ind w:firstLineChars="171" w:firstLine="359"/>
        <w:rPr>
          <w:rFonts w:hAnsi="宋体"/>
        </w:rPr>
      </w:pPr>
      <w:r w:rsidRPr="001F465A">
        <w:rPr>
          <w:rFonts w:hAnsi="宋体" w:hint="eastAsia"/>
        </w:rPr>
        <w:t>10.3 甲方对乙方提供的货物在使用前进行调试时，乙方需负责安装并培训甲方的使用操作人员，并协助甲方一起调试，直到符合技术要求，甲方才做最终验收。</w:t>
      </w:r>
    </w:p>
    <w:p w:rsidR="004225B4" w:rsidRPr="001F465A" w:rsidRDefault="007C6CC8">
      <w:pPr>
        <w:pStyle w:val="a6"/>
        <w:spacing w:line="360" w:lineRule="auto"/>
        <w:ind w:firstLineChars="171" w:firstLine="359"/>
        <w:rPr>
          <w:rFonts w:hAnsi="宋体"/>
        </w:rPr>
      </w:pPr>
      <w:r w:rsidRPr="001F465A">
        <w:rPr>
          <w:rFonts w:hAnsi="宋体" w:hint="eastAsia"/>
        </w:rPr>
        <w:t>10.4 验收时乙方必须在现场，验收完毕后作出验收结果报告。</w:t>
      </w:r>
    </w:p>
    <w:p w:rsidR="004225B4" w:rsidRPr="001F465A" w:rsidRDefault="007C6CC8">
      <w:pPr>
        <w:pStyle w:val="a6"/>
        <w:spacing w:line="360" w:lineRule="auto"/>
        <w:ind w:firstLineChars="171" w:firstLine="359"/>
        <w:rPr>
          <w:rFonts w:hAnsi="宋体"/>
        </w:rPr>
      </w:pPr>
      <w:r w:rsidRPr="001F465A">
        <w:rPr>
          <w:rFonts w:hAnsi="宋体" w:hint="eastAsia"/>
        </w:rPr>
        <w:t>10.5 对技术复杂的货物，甲方可请国家认可的专业检测机构参与验收，并由其出具质量检测报告，相关费用由甲方承担。</w:t>
      </w:r>
    </w:p>
    <w:p w:rsidR="004225B4" w:rsidRPr="001F465A" w:rsidRDefault="007C6CC8">
      <w:pPr>
        <w:pStyle w:val="a6"/>
        <w:spacing w:line="360" w:lineRule="auto"/>
        <w:rPr>
          <w:rFonts w:hAnsi="宋体"/>
          <w:b/>
          <w:bCs/>
          <w:sz w:val="24"/>
        </w:rPr>
      </w:pPr>
      <w:r w:rsidRPr="001F465A">
        <w:rPr>
          <w:rFonts w:hAnsi="宋体" w:hint="eastAsia"/>
          <w:b/>
          <w:bCs/>
          <w:sz w:val="24"/>
        </w:rPr>
        <w:lastRenderedPageBreak/>
        <w:t>11.  违约责任</w:t>
      </w:r>
    </w:p>
    <w:p w:rsidR="004225B4" w:rsidRPr="001F465A" w:rsidRDefault="007C6CC8">
      <w:pPr>
        <w:pStyle w:val="a6"/>
        <w:spacing w:line="360" w:lineRule="auto"/>
        <w:ind w:left="2" w:firstLine="360"/>
        <w:rPr>
          <w:rFonts w:hAnsi="宋体"/>
        </w:rPr>
      </w:pPr>
      <w:r w:rsidRPr="001F465A">
        <w:rPr>
          <w:rFonts w:hAnsi="宋体" w:hint="eastAsia"/>
        </w:rPr>
        <w:t>11.1 甲方无正当理由拒收货物的，甲方向乙方偿付拒收合同款总值的百分之五违约金。</w:t>
      </w:r>
    </w:p>
    <w:p w:rsidR="004225B4" w:rsidRPr="001F465A" w:rsidRDefault="007C6CC8">
      <w:pPr>
        <w:pStyle w:val="a6"/>
        <w:spacing w:line="360" w:lineRule="auto"/>
        <w:ind w:left="2" w:firstLine="360"/>
        <w:rPr>
          <w:rFonts w:hAnsi="宋体"/>
        </w:rPr>
      </w:pPr>
      <w:r w:rsidRPr="001F465A">
        <w:rPr>
          <w:rFonts w:hAnsi="宋体" w:hint="eastAsia"/>
        </w:rPr>
        <w:t>11.2 甲方无故逾期验收或办理合同款支付手续的，甲方应按逾期付款总额每日万分之五向乙方支付违约金。</w:t>
      </w:r>
    </w:p>
    <w:p w:rsidR="004225B4" w:rsidRPr="001F465A" w:rsidRDefault="007C6CC8">
      <w:pPr>
        <w:pStyle w:val="a6"/>
        <w:spacing w:line="360" w:lineRule="auto"/>
        <w:ind w:left="2" w:firstLine="360"/>
        <w:rPr>
          <w:rFonts w:hAnsi="宋体"/>
        </w:rPr>
      </w:pPr>
      <w:r w:rsidRPr="001F465A">
        <w:rPr>
          <w:rFonts w:hAnsi="宋体" w:hint="eastAsia"/>
        </w:rPr>
        <w:t>11.3 乙方逾期交付货物的，乙方应按逾期交货总额每日万分之五向甲方支付违约金，由甲方从待付合同款中扣除。乙方逾期超过本合同约定交货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4225B4" w:rsidRPr="001F465A" w:rsidRDefault="007C6CC8">
      <w:pPr>
        <w:pStyle w:val="a6"/>
        <w:spacing w:line="360" w:lineRule="auto"/>
        <w:ind w:left="2" w:firstLine="360"/>
        <w:rPr>
          <w:rFonts w:hAnsi="宋体"/>
        </w:rPr>
      </w:pPr>
      <w:r w:rsidRPr="001F465A">
        <w:rPr>
          <w:rFonts w:hAnsi="宋体" w:hint="eastAsia"/>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225B4" w:rsidRPr="001F465A" w:rsidRDefault="007C6CC8">
      <w:pPr>
        <w:pStyle w:val="a6"/>
        <w:spacing w:line="360" w:lineRule="auto"/>
        <w:rPr>
          <w:rFonts w:hAnsi="宋体"/>
          <w:b/>
          <w:bCs/>
          <w:sz w:val="24"/>
        </w:rPr>
      </w:pPr>
      <w:r w:rsidRPr="001F465A">
        <w:rPr>
          <w:rFonts w:hAnsi="宋体" w:hint="eastAsia"/>
          <w:b/>
          <w:bCs/>
          <w:sz w:val="24"/>
        </w:rPr>
        <w:t>12.  不可抗力事件处理</w:t>
      </w:r>
    </w:p>
    <w:p w:rsidR="004225B4" w:rsidRPr="001F465A" w:rsidRDefault="007C6CC8">
      <w:pPr>
        <w:pStyle w:val="a6"/>
        <w:spacing w:line="360" w:lineRule="auto"/>
        <w:ind w:firstLineChars="171" w:firstLine="359"/>
        <w:rPr>
          <w:rFonts w:hAnsi="宋体"/>
        </w:rPr>
      </w:pPr>
      <w:r w:rsidRPr="001F465A">
        <w:rPr>
          <w:rFonts w:hAnsi="宋体" w:hint="eastAsia"/>
        </w:rPr>
        <w:t>12.1 在合同有效期内，任何一方因不可抗力事件导致不能履行合同，则合同履行期可延长，其延长期与不可抗力影响期相同。</w:t>
      </w:r>
    </w:p>
    <w:p w:rsidR="004225B4" w:rsidRPr="001F465A" w:rsidRDefault="007C6CC8">
      <w:pPr>
        <w:pStyle w:val="a6"/>
        <w:spacing w:line="360" w:lineRule="auto"/>
        <w:ind w:firstLineChars="171" w:firstLine="359"/>
        <w:rPr>
          <w:rFonts w:hAnsi="宋体"/>
        </w:rPr>
      </w:pPr>
      <w:r w:rsidRPr="001F465A">
        <w:rPr>
          <w:rFonts w:hAnsi="宋体" w:hint="eastAsia"/>
        </w:rPr>
        <w:t>12.2 不可抗力事件发生后，应立即通知对方，并寄送有关权威机构出具的证明。</w:t>
      </w:r>
    </w:p>
    <w:p w:rsidR="004225B4" w:rsidRPr="001F465A" w:rsidRDefault="007C6CC8">
      <w:pPr>
        <w:pStyle w:val="a6"/>
        <w:spacing w:line="360" w:lineRule="auto"/>
        <w:ind w:firstLineChars="171" w:firstLine="359"/>
        <w:rPr>
          <w:rFonts w:hAnsi="宋体"/>
        </w:rPr>
      </w:pPr>
      <w:r w:rsidRPr="001F465A">
        <w:rPr>
          <w:rFonts w:hAnsi="宋体" w:hint="eastAsia"/>
        </w:rPr>
        <w:t>12.3 不可抗力事件延续120天以上，双方应通过友好协商，确定是否继续履行合同。</w:t>
      </w:r>
    </w:p>
    <w:p w:rsidR="004225B4" w:rsidRPr="001F465A" w:rsidRDefault="007C6CC8">
      <w:pPr>
        <w:pStyle w:val="a6"/>
        <w:spacing w:line="360" w:lineRule="auto"/>
        <w:rPr>
          <w:rFonts w:hAnsi="宋体"/>
          <w:b/>
          <w:bCs/>
          <w:sz w:val="24"/>
        </w:rPr>
      </w:pPr>
      <w:r w:rsidRPr="001F465A">
        <w:rPr>
          <w:rFonts w:hAnsi="宋体" w:hint="eastAsia"/>
          <w:b/>
          <w:bCs/>
          <w:sz w:val="24"/>
        </w:rPr>
        <w:t>13.  诉讼</w:t>
      </w:r>
    </w:p>
    <w:p w:rsidR="004225B4" w:rsidRPr="001F465A" w:rsidRDefault="007C6CC8">
      <w:pPr>
        <w:pStyle w:val="a6"/>
        <w:tabs>
          <w:tab w:val="left" w:pos="0"/>
        </w:tabs>
        <w:spacing w:line="360" w:lineRule="auto"/>
        <w:ind w:firstLineChars="171" w:firstLine="359"/>
        <w:rPr>
          <w:rFonts w:hAnsi="宋体"/>
        </w:rPr>
      </w:pPr>
      <w:r w:rsidRPr="001F465A">
        <w:rPr>
          <w:rFonts w:hAnsi="宋体" w:hint="eastAsia"/>
        </w:rPr>
        <w:t>13.1 双方在执行合同中所发生的一切争议，应通过协商解决。如协商不成，可向合同签订地法院起诉，合同签订地在此约定为广西南宁市。</w:t>
      </w:r>
    </w:p>
    <w:p w:rsidR="004225B4" w:rsidRPr="001F465A" w:rsidRDefault="007C6CC8">
      <w:pPr>
        <w:pStyle w:val="a6"/>
        <w:spacing w:line="360" w:lineRule="auto"/>
        <w:rPr>
          <w:rFonts w:hAnsi="宋体"/>
          <w:b/>
          <w:bCs/>
          <w:sz w:val="24"/>
        </w:rPr>
      </w:pPr>
      <w:r w:rsidRPr="001F465A">
        <w:rPr>
          <w:rFonts w:hAnsi="宋体" w:hint="eastAsia"/>
          <w:b/>
          <w:bCs/>
          <w:sz w:val="24"/>
        </w:rPr>
        <w:t>14.  合同生效及其它</w:t>
      </w:r>
    </w:p>
    <w:p w:rsidR="004225B4" w:rsidRPr="001F465A" w:rsidRDefault="007C6CC8">
      <w:pPr>
        <w:pStyle w:val="a6"/>
        <w:spacing w:line="360" w:lineRule="auto"/>
        <w:ind w:firstLine="360"/>
        <w:rPr>
          <w:rFonts w:hAnsi="宋体"/>
        </w:rPr>
      </w:pPr>
      <w:r w:rsidRPr="001F465A">
        <w:rPr>
          <w:rFonts w:hAnsi="宋体" w:hint="eastAsia"/>
        </w:rPr>
        <w:t>14.1 合同经双方法定代表人或授权委托代理人签字并加盖单位公章后生效。</w:t>
      </w:r>
    </w:p>
    <w:p w:rsidR="004225B4" w:rsidRPr="001F465A" w:rsidRDefault="007C6CC8">
      <w:pPr>
        <w:pStyle w:val="a6"/>
        <w:spacing w:line="360" w:lineRule="auto"/>
        <w:ind w:firstLine="360"/>
        <w:rPr>
          <w:rFonts w:hAnsi="宋体"/>
        </w:rPr>
      </w:pPr>
      <w:r w:rsidRPr="001F465A">
        <w:rPr>
          <w:rFonts w:hAnsi="宋体" w:hint="eastAsia"/>
        </w:rPr>
        <w:t xml:space="preserve">14.2 </w:t>
      </w:r>
      <w:r w:rsidRPr="001F465A">
        <w:rPr>
          <w:rFonts w:hAnsi="宋体" w:hint="eastAsia"/>
          <w:szCs w:val="21"/>
        </w:rPr>
        <w:t>合同执行中涉及采购资金和采购内容修改或补充的，须经市财政部门审批，并签书面补充协议报南宁市政府采购监督管理部门备案，方可作为主合同不可分割的一部分。</w:t>
      </w:r>
    </w:p>
    <w:p w:rsidR="004225B4" w:rsidRPr="001F465A" w:rsidRDefault="007C6CC8">
      <w:pPr>
        <w:pStyle w:val="a6"/>
        <w:spacing w:line="360" w:lineRule="auto"/>
        <w:ind w:firstLine="360"/>
        <w:rPr>
          <w:rFonts w:hAnsi="宋体"/>
        </w:rPr>
      </w:pPr>
      <w:r w:rsidRPr="001F465A">
        <w:rPr>
          <w:rFonts w:hAnsi="宋体" w:hint="eastAsia"/>
        </w:rPr>
        <w:t>14.3 下述合同附件为本合同不可分割的部分并与本合同具有同等效力：</w:t>
      </w:r>
    </w:p>
    <w:p w:rsidR="004225B4" w:rsidRPr="001F465A" w:rsidRDefault="007C6CC8">
      <w:pPr>
        <w:pStyle w:val="a6"/>
        <w:spacing w:line="360" w:lineRule="auto"/>
        <w:ind w:firstLine="360"/>
        <w:rPr>
          <w:rFonts w:hAnsi="宋体"/>
        </w:rPr>
      </w:pPr>
      <w:r w:rsidRPr="001F465A">
        <w:rPr>
          <w:rFonts w:hAnsi="宋体" w:hint="eastAsia"/>
        </w:rPr>
        <w:t>（1）中标通知书；</w:t>
      </w:r>
    </w:p>
    <w:p w:rsidR="004225B4" w:rsidRPr="001F465A" w:rsidRDefault="007C6CC8">
      <w:pPr>
        <w:pStyle w:val="a6"/>
        <w:spacing w:line="360" w:lineRule="auto"/>
        <w:ind w:firstLine="360"/>
        <w:rPr>
          <w:rFonts w:hAnsi="宋体"/>
        </w:rPr>
      </w:pPr>
      <w:r w:rsidRPr="001F465A">
        <w:rPr>
          <w:rFonts w:hAnsi="宋体" w:hint="eastAsia"/>
        </w:rPr>
        <w:t>（2）履约保证金交纳证明；</w:t>
      </w:r>
    </w:p>
    <w:p w:rsidR="004225B4" w:rsidRPr="001F465A" w:rsidRDefault="007C6CC8">
      <w:pPr>
        <w:pStyle w:val="a6"/>
        <w:spacing w:line="360" w:lineRule="auto"/>
        <w:ind w:firstLine="360"/>
        <w:rPr>
          <w:rFonts w:hAnsi="宋体"/>
        </w:rPr>
      </w:pPr>
      <w:r w:rsidRPr="001F465A">
        <w:rPr>
          <w:rFonts w:hAnsi="宋体" w:hint="eastAsia"/>
        </w:rPr>
        <w:t>（3）招标文件货物需求一览表；</w:t>
      </w:r>
    </w:p>
    <w:p w:rsidR="004225B4" w:rsidRPr="001F465A" w:rsidRDefault="007C6CC8">
      <w:pPr>
        <w:pStyle w:val="a6"/>
        <w:spacing w:line="360" w:lineRule="auto"/>
        <w:ind w:firstLine="360"/>
        <w:rPr>
          <w:rFonts w:hAnsi="宋体"/>
        </w:rPr>
      </w:pPr>
      <w:r w:rsidRPr="001F465A">
        <w:rPr>
          <w:rFonts w:hAnsi="宋体" w:hint="eastAsia"/>
        </w:rPr>
        <w:t>（4）招标文件的澄清和修改；</w:t>
      </w:r>
    </w:p>
    <w:p w:rsidR="004225B4" w:rsidRPr="001F465A" w:rsidRDefault="007C6CC8">
      <w:pPr>
        <w:pStyle w:val="a6"/>
        <w:spacing w:line="360" w:lineRule="auto"/>
        <w:ind w:firstLine="360"/>
        <w:rPr>
          <w:rFonts w:hAnsi="宋体"/>
        </w:rPr>
      </w:pPr>
      <w:r w:rsidRPr="001F465A">
        <w:rPr>
          <w:rFonts w:hAnsi="宋体" w:hint="eastAsia"/>
        </w:rPr>
        <w:t>（5）报价表；</w:t>
      </w:r>
    </w:p>
    <w:p w:rsidR="004225B4" w:rsidRPr="001F465A" w:rsidRDefault="007C6CC8">
      <w:pPr>
        <w:pStyle w:val="a6"/>
        <w:spacing w:line="360" w:lineRule="auto"/>
        <w:ind w:firstLine="360"/>
        <w:rPr>
          <w:rFonts w:hAnsi="宋体"/>
        </w:rPr>
      </w:pPr>
      <w:r w:rsidRPr="001F465A">
        <w:rPr>
          <w:rFonts w:hAnsi="宋体" w:hint="eastAsia"/>
        </w:rPr>
        <w:lastRenderedPageBreak/>
        <w:t>（6）投标产品技术资料表、商务条款偏离表；</w:t>
      </w:r>
    </w:p>
    <w:p w:rsidR="004225B4" w:rsidRPr="001F465A" w:rsidRDefault="007C6CC8">
      <w:pPr>
        <w:pStyle w:val="a6"/>
        <w:spacing w:line="360" w:lineRule="auto"/>
        <w:ind w:firstLine="360"/>
        <w:rPr>
          <w:rFonts w:hAnsi="宋体"/>
        </w:rPr>
      </w:pPr>
      <w:r w:rsidRPr="001F465A">
        <w:rPr>
          <w:rFonts w:hAnsi="宋体" w:hint="eastAsia"/>
        </w:rPr>
        <w:t>（7）中标供应商澄清函；</w:t>
      </w:r>
    </w:p>
    <w:p w:rsidR="004225B4" w:rsidRPr="001F465A" w:rsidRDefault="007C6CC8">
      <w:pPr>
        <w:pStyle w:val="a6"/>
        <w:spacing w:line="360" w:lineRule="auto"/>
        <w:ind w:firstLine="360"/>
        <w:rPr>
          <w:rFonts w:hAnsi="宋体"/>
        </w:rPr>
      </w:pPr>
      <w:r w:rsidRPr="001F465A">
        <w:rPr>
          <w:rFonts w:hAnsi="宋体" w:hint="eastAsia"/>
        </w:rPr>
        <w:t>（8）其他与本合同相关的资料。</w:t>
      </w:r>
    </w:p>
    <w:p w:rsidR="004225B4" w:rsidRPr="001F465A" w:rsidRDefault="007C6CC8">
      <w:pPr>
        <w:pStyle w:val="a6"/>
        <w:spacing w:line="360" w:lineRule="auto"/>
        <w:ind w:firstLine="360"/>
        <w:rPr>
          <w:rFonts w:hAnsi="宋体"/>
        </w:rPr>
      </w:pPr>
      <w:r w:rsidRPr="001F465A">
        <w:rPr>
          <w:rFonts w:hAnsi="宋体" w:hint="eastAsia"/>
        </w:rPr>
        <w:t>14.4 本合同未尽事宜，遵照《中华人民共和国合同法》有关条文执行。</w:t>
      </w:r>
    </w:p>
    <w:p w:rsidR="004225B4" w:rsidRPr="001F465A" w:rsidRDefault="007C6CC8">
      <w:pPr>
        <w:pStyle w:val="a6"/>
        <w:spacing w:line="360" w:lineRule="auto"/>
        <w:ind w:firstLine="360"/>
        <w:rPr>
          <w:rFonts w:hAnsi="宋体"/>
        </w:rPr>
      </w:pPr>
      <w:r w:rsidRPr="001F465A">
        <w:rPr>
          <w:rFonts w:hAnsi="宋体" w:hint="eastAsia"/>
        </w:rPr>
        <w:t>14.5 本合同正本一式三份，具有同等法律效力，甲1、甲2、乙方各执1份；甲1、甲2、乙方各执2份副本。</w:t>
      </w:r>
    </w:p>
    <w:p w:rsidR="004225B4" w:rsidRPr="001F465A" w:rsidRDefault="007C6CC8">
      <w:pPr>
        <w:pStyle w:val="a6"/>
        <w:spacing w:line="360" w:lineRule="auto"/>
        <w:ind w:firstLine="360"/>
        <w:rPr>
          <w:rFonts w:hAnsi="宋体"/>
        </w:rPr>
      </w:pPr>
      <w:r w:rsidRPr="001F465A">
        <w:rPr>
          <w:rFonts w:hAnsi="宋体" w:hint="eastAsia"/>
        </w:rPr>
        <w:t>14.6本合同所称甲方包含：甲方1（采购方）与甲方2（使用方） 。在签订本合同时，甲方1与甲方2协商后，再分配、明确甲方1与甲方2之间的权利与义务。</w:t>
      </w:r>
    </w:p>
    <w:p w:rsidR="004225B4" w:rsidRPr="001F465A" w:rsidRDefault="007C6CC8">
      <w:pPr>
        <w:pStyle w:val="a6"/>
        <w:spacing w:line="360" w:lineRule="auto"/>
        <w:rPr>
          <w:rFonts w:hAnsi="宋体"/>
          <w:u w:val="single"/>
        </w:rPr>
      </w:pPr>
      <w:r w:rsidRPr="001F465A">
        <w:rPr>
          <w:rFonts w:hAnsi="宋体" w:hint="eastAsia"/>
        </w:rPr>
        <w:t xml:space="preserve">甲方1：  </w:t>
      </w:r>
      <w:r w:rsidR="00F9679E">
        <w:rPr>
          <w:rFonts w:hAnsi="宋体" w:hint="eastAsia"/>
        </w:rPr>
        <w:t xml:space="preserve">                            </w:t>
      </w:r>
      <w:r w:rsidRPr="001F465A">
        <w:rPr>
          <w:rFonts w:hAnsi="宋体" w:hint="eastAsia"/>
        </w:rPr>
        <w:t>甲方2：</w:t>
      </w:r>
    </w:p>
    <w:p w:rsidR="004225B4" w:rsidRPr="001F465A" w:rsidRDefault="007C6CC8">
      <w:pPr>
        <w:pStyle w:val="a6"/>
        <w:spacing w:line="360" w:lineRule="auto"/>
        <w:rPr>
          <w:rFonts w:hAnsi="宋体"/>
        </w:rPr>
      </w:pPr>
      <w:r w:rsidRPr="001F465A">
        <w:rPr>
          <w:rFonts w:hAnsi="宋体" w:hint="eastAsia"/>
        </w:rPr>
        <w:t xml:space="preserve">地址：    </w:t>
      </w:r>
      <w:r w:rsidR="00F9679E">
        <w:rPr>
          <w:rFonts w:hAnsi="宋体" w:hint="eastAsia"/>
        </w:rPr>
        <w:t xml:space="preserve">                           </w:t>
      </w:r>
      <w:r w:rsidRPr="001F465A">
        <w:rPr>
          <w:rFonts w:hAnsi="宋体" w:hint="eastAsia"/>
        </w:rPr>
        <w:t>地址：</w:t>
      </w:r>
    </w:p>
    <w:p w:rsidR="004225B4" w:rsidRPr="001F465A" w:rsidRDefault="007C6CC8">
      <w:pPr>
        <w:pStyle w:val="a6"/>
        <w:spacing w:line="360" w:lineRule="auto"/>
        <w:rPr>
          <w:rFonts w:hAnsi="宋体"/>
        </w:rPr>
      </w:pPr>
      <w:r w:rsidRPr="001F465A">
        <w:rPr>
          <w:rFonts w:hAnsi="宋体" w:hint="eastAsia"/>
        </w:rPr>
        <w:t xml:space="preserve">法定代表人：    </w:t>
      </w:r>
      <w:r w:rsidR="00F9679E">
        <w:rPr>
          <w:rFonts w:hAnsi="宋体" w:hint="eastAsia"/>
        </w:rPr>
        <w:t xml:space="preserve">                     </w:t>
      </w:r>
      <w:r w:rsidRPr="001F465A">
        <w:rPr>
          <w:rFonts w:hAnsi="宋体" w:hint="eastAsia"/>
        </w:rPr>
        <w:t>法定代表人：</w:t>
      </w:r>
    </w:p>
    <w:p w:rsidR="004225B4" w:rsidRPr="001F465A" w:rsidRDefault="007C6CC8">
      <w:pPr>
        <w:pStyle w:val="a6"/>
        <w:spacing w:line="360" w:lineRule="auto"/>
        <w:rPr>
          <w:rFonts w:hAnsi="宋体"/>
        </w:rPr>
      </w:pPr>
      <w:r w:rsidRPr="001F465A">
        <w:rPr>
          <w:rFonts w:hAnsi="宋体" w:hint="eastAsia"/>
        </w:rPr>
        <w:t xml:space="preserve">委托代理人：    </w:t>
      </w:r>
      <w:r w:rsidR="00F9679E">
        <w:rPr>
          <w:rFonts w:hAnsi="宋体" w:hint="eastAsia"/>
        </w:rPr>
        <w:t xml:space="preserve">                     </w:t>
      </w:r>
      <w:r w:rsidRPr="001F465A">
        <w:rPr>
          <w:rFonts w:hAnsi="宋体" w:hint="eastAsia"/>
        </w:rPr>
        <w:t>委托代理人：</w:t>
      </w:r>
    </w:p>
    <w:p w:rsidR="004225B4" w:rsidRPr="001F465A" w:rsidRDefault="007C6CC8">
      <w:pPr>
        <w:pStyle w:val="a6"/>
        <w:spacing w:line="360" w:lineRule="auto"/>
        <w:rPr>
          <w:rFonts w:hAnsi="宋体"/>
        </w:rPr>
      </w:pPr>
      <w:r w:rsidRPr="001F465A">
        <w:rPr>
          <w:rFonts w:hAnsi="宋体" w:hint="eastAsia"/>
        </w:rPr>
        <w:t xml:space="preserve">电话：    </w:t>
      </w:r>
      <w:r w:rsidR="00F9679E">
        <w:rPr>
          <w:rFonts w:hAnsi="宋体" w:hint="eastAsia"/>
        </w:rPr>
        <w:t xml:space="preserve">                           </w:t>
      </w:r>
      <w:r w:rsidRPr="001F465A">
        <w:rPr>
          <w:rFonts w:hAnsi="宋体" w:hint="eastAsia"/>
        </w:rPr>
        <w:t>电话：</w:t>
      </w:r>
    </w:p>
    <w:p w:rsidR="004225B4" w:rsidRPr="001F465A" w:rsidRDefault="007C6CC8">
      <w:pPr>
        <w:pStyle w:val="a6"/>
        <w:spacing w:line="360" w:lineRule="auto"/>
        <w:rPr>
          <w:rFonts w:hAnsi="宋体"/>
        </w:rPr>
      </w:pPr>
      <w:r w:rsidRPr="001F465A">
        <w:rPr>
          <w:rFonts w:hAnsi="宋体" w:hint="eastAsia"/>
        </w:rPr>
        <w:t xml:space="preserve">传真：    </w:t>
      </w:r>
      <w:r w:rsidR="00F9679E">
        <w:rPr>
          <w:rFonts w:hAnsi="宋体" w:hint="eastAsia"/>
        </w:rPr>
        <w:t xml:space="preserve">                           </w:t>
      </w:r>
      <w:r w:rsidRPr="001F465A">
        <w:rPr>
          <w:rFonts w:hAnsi="宋体" w:hint="eastAsia"/>
        </w:rPr>
        <w:t>传真：</w:t>
      </w:r>
    </w:p>
    <w:p w:rsidR="004225B4" w:rsidRPr="001F465A" w:rsidRDefault="007C6CC8">
      <w:pPr>
        <w:pStyle w:val="a6"/>
        <w:spacing w:line="360" w:lineRule="auto"/>
        <w:rPr>
          <w:rFonts w:hAnsi="宋体"/>
          <w:u w:val="single"/>
        </w:rPr>
      </w:pPr>
      <w:r w:rsidRPr="001F465A">
        <w:rPr>
          <w:rFonts w:hAnsi="宋体" w:hint="eastAsia"/>
        </w:rPr>
        <w:t xml:space="preserve">邮政编码：   </w:t>
      </w:r>
      <w:r w:rsidR="00F9679E">
        <w:rPr>
          <w:rFonts w:hAnsi="宋体" w:hint="eastAsia"/>
        </w:rPr>
        <w:t xml:space="preserve">                       </w:t>
      </w:r>
      <w:r w:rsidRPr="001F465A">
        <w:rPr>
          <w:rFonts w:hAnsi="宋体" w:hint="eastAsia"/>
        </w:rPr>
        <w:t xml:space="preserve"> 邮政编码：</w:t>
      </w:r>
    </w:p>
    <w:p w:rsidR="004225B4" w:rsidRPr="001F465A" w:rsidRDefault="004225B4">
      <w:pPr>
        <w:pStyle w:val="a6"/>
        <w:spacing w:line="360" w:lineRule="auto"/>
        <w:rPr>
          <w:rFonts w:hAnsi="宋体"/>
        </w:rPr>
      </w:pPr>
    </w:p>
    <w:p w:rsidR="004225B4" w:rsidRPr="001F465A" w:rsidRDefault="007C6CC8">
      <w:pPr>
        <w:pStyle w:val="a6"/>
        <w:spacing w:line="360" w:lineRule="auto"/>
        <w:rPr>
          <w:rFonts w:hAnsi="宋体"/>
          <w:u w:val="single"/>
        </w:rPr>
      </w:pPr>
      <w:r w:rsidRPr="001F465A">
        <w:rPr>
          <w:rFonts w:hAnsi="宋体" w:hint="eastAsia"/>
        </w:rPr>
        <w:t>乙方：</w:t>
      </w:r>
    </w:p>
    <w:p w:rsidR="004225B4" w:rsidRPr="001F465A" w:rsidRDefault="007C6CC8">
      <w:pPr>
        <w:pStyle w:val="a6"/>
        <w:spacing w:line="360" w:lineRule="auto"/>
        <w:rPr>
          <w:rFonts w:hAnsi="宋体"/>
        </w:rPr>
      </w:pPr>
      <w:r w:rsidRPr="001F465A">
        <w:rPr>
          <w:rFonts w:hAnsi="宋体" w:hint="eastAsia"/>
        </w:rPr>
        <w:t>地址：</w:t>
      </w:r>
    </w:p>
    <w:p w:rsidR="004225B4" w:rsidRPr="001F465A" w:rsidRDefault="007C6CC8">
      <w:pPr>
        <w:pStyle w:val="a6"/>
        <w:spacing w:line="360" w:lineRule="auto"/>
        <w:rPr>
          <w:rFonts w:hAnsi="宋体"/>
        </w:rPr>
      </w:pPr>
      <w:r w:rsidRPr="001F465A">
        <w:rPr>
          <w:rFonts w:hAnsi="宋体" w:hint="eastAsia"/>
        </w:rPr>
        <w:t>法定代表人：</w:t>
      </w:r>
    </w:p>
    <w:p w:rsidR="004225B4" w:rsidRPr="001F465A" w:rsidRDefault="007C6CC8">
      <w:pPr>
        <w:pStyle w:val="a6"/>
        <w:spacing w:line="360" w:lineRule="auto"/>
        <w:rPr>
          <w:rFonts w:hAnsi="宋体"/>
        </w:rPr>
      </w:pPr>
      <w:r w:rsidRPr="001F465A">
        <w:rPr>
          <w:rFonts w:hAnsi="宋体" w:hint="eastAsia"/>
        </w:rPr>
        <w:t>委托代理人：</w:t>
      </w:r>
    </w:p>
    <w:p w:rsidR="004225B4" w:rsidRPr="001F465A" w:rsidRDefault="007C6CC8">
      <w:pPr>
        <w:pStyle w:val="a6"/>
        <w:spacing w:line="360" w:lineRule="auto"/>
        <w:rPr>
          <w:rFonts w:hAnsi="宋体"/>
        </w:rPr>
      </w:pPr>
      <w:r w:rsidRPr="001F465A">
        <w:rPr>
          <w:rFonts w:hAnsi="宋体" w:hint="eastAsia"/>
        </w:rPr>
        <w:t>电话：</w:t>
      </w:r>
    </w:p>
    <w:p w:rsidR="004225B4" w:rsidRPr="001F465A" w:rsidRDefault="007C6CC8">
      <w:pPr>
        <w:pStyle w:val="a6"/>
        <w:spacing w:line="360" w:lineRule="auto"/>
        <w:rPr>
          <w:rFonts w:hAnsi="宋体"/>
        </w:rPr>
      </w:pPr>
      <w:r w:rsidRPr="001F465A">
        <w:rPr>
          <w:rFonts w:hAnsi="宋体" w:hint="eastAsia"/>
        </w:rPr>
        <w:t>传真：</w:t>
      </w:r>
    </w:p>
    <w:p w:rsidR="004225B4" w:rsidRPr="001F465A" w:rsidRDefault="007C6CC8">
      <w:pPr>
        <w:pStyle w:val="a6"/>
        <w:spacing w:line="360" w:lineRule="auto"/>
        <w:rPr>
          <w:rFonts w:hAnsi="宋体"/>
          <w:u w:val="single"/>
        </w:rPr>
      </w:pPr>
      <w:r w:rsidRPr="001F465A">
        <w:rPr>
          <w:rFonts w:hAnsi="宋体" w:hint="eastAsia"/>
        </w:rPr>
        <w:t>邮政编码：</w:t>
      </w:r>
    </w:p>
    <w:p w:rsidR="004225B4" w:rsidRPr="001F465A" w:rsidRDefault="007C6CC8">
      <w:pPr>
        <w:pStyle w:val="a6"/>
        <w:spacing w:line="360" w:lineRule="auto"/>
        <w:rPr>
          <w:rFonts w:hAnsi="宋体"/>
        </w:rPr>
      </w:pPr>
      <w:r w:rsidRPr="001F465A">
        <w:rPr>
          <w:rFonts w:hAnsi="宋体" w:hint="eastAsia"/>
        </w:rPr>
        <w:t>统一社会代码：</w:t>
      </w:r>
    </w:p>
    <w:p w:rsidR="004225B4" w:rsidRPr="001F465A" w:rsidRDefault="007C6CC8">
      <w:pPr>
        <w:pStyle w:val="a6"/>
        <w:spacing w:line="360" w:lineRule="auto"/>
        <w:rPr>
          <w:rFonts w:hAnsi="宋体"/>
          <w:u w:val="single"/>
        </w:rPr>
      </w:pPr>
      <w:r w:rsidRPr="001F465A">
        <w:rPr>
          <w:rFonts w:hAnsi="宋体" w:hint="eastAsia"/>
        </w:rPr>
        <w:t>开户银行：</w:t>
      </w:r>
    </w:p>
    <w:p w:rsidR="004225B4" w:rsidRPr="001F465A" w:rsidRDefault="007C6CC8">
      <w:pPr>
        <w:pStyle w:val="a6"/>
        <w:spacing w:line="360" w:lineRule="auto"/>
        <w:rPr>
          <w:rFonts w:hAnsi="宋体"/>
          <w:u w:val="single"/>
        </w:rPr>
      </w:pPr>
      <w:r w:rsidRPr="001F465A">
        <w:rPr>
          <w:rFonts w:hAnsi="宋体" w:hint="eastAsia"/>
        </w:rPr>
        <w:t>开户名称：</w:t>
      </w:r>
    </w:p>
    <w:p w:rsidR="004225B4" w:rsidRPr="001F465A" w:rsidRDefault="007C6CC8">
      <w:pPr>
        <w:pStyle w:val="a6"/>
        <w:spacing w:line="360" w:lineRule="auto"/>
        <w:rPr>
          <w:rFonts w:hAnsi="宋体"/>
          <w:u w:val="single"/>
        </w:rPr>
      </w:pPr>
      <w:r w:rsidRPr="001F465A">
        <w:rPr>
          <w:rFonts w:hAnsi="宋体" w:hint="eastAsia"/>
        </w:rPr>
        <w:t>银行账号：</w:t>
      </w:r>
    </w:p>
    <w:p w:rsidR="004225B4" w:rsidRPr="001F465A" w:rsidRDefault="007C6CC8">
      <w:pPr>
        <w:pStyle w:val="a6"/>
        <w:spacing w:line="360" w:lineRule="auto"/>
        <w:rPr>
          <w:rFonts w:hAnsi="宋体"/>
        </w:rPr>
      </w:pPr>
      <w:r w:rsidRPr="001F465A">
        <w:rPr>
          <w:rFonts w:hAnsi="宋体" w:hint="eastAsia"/>
        </w:rPr>
        <w:t xml:space="preserve">合同签订地点：广西南宁市 </w:t>
      </w:r>
    </w:p>
    <w:p w:rsidR="004225B4" w:rsidRPr="001F465A" w:rsidRDefault="007C6CC8">
      <w:pPr>
        <w:pStyle w:val="a6"/>
        <w:spacing w:line="360" w:lineRule="auto"/>
        <w:rPr>
          <w:rFonts w:hAnsi="宋体"/>
        </w:rPr>
      </w:pPr>
      <w:r w:rsidRPr="001F465A">
        <w:rPr>
          <w:rFonts w:hAnsi="宋体" w:hint="eastAsia"/>
        </w:rPr>
        <w:t>合同签订日期：年月日</w:t>
      </w:r>
    </w:p>
    <w:p w:rsidR="004225B4" w:rsidRPr="001F465A" w:rsidRDefault="007C6CC8">
      <w:pPr>
        <w:pStyle w:val="1"/>
        <w:jc w:val="center"/>
        <w:rPr>
          <w:rFonts w:hAnsi="宋体"/>
          <w:sz w:val="36"/>
          <w:szCs w:val="36"/>
        </w:rPr>
      </w:pPr>
      <w:bookmarkStart w:id="51" w:name="_Toc532543869"/>
      <w:r w:rsidRPr="001F465A">
        <w:rPr>
          <w:rStyle w:val="af"/>
          <w:rFonts w:hAnsi="宋体" w:hint="eastAsia"/>
          <w:bCs w:val="0"/>
          <w:caps/>
          <w:color w:val="auto"/>
          <w:sz w:val="36"/>
          <w:szCs w:val="36"/>
        </w:rPr>
        <w:lastRenderedPageBreak/>
        <w:t>第七章</w:t>
      </w:r>
      <w:r w:rsidRPr="001F465A">
        <w:rPr>
          <w:rStyle w:val="af"/>
          <w:rFonts w:hAnsi="宋体" w:hint="eastAsia"/>
          <w:bCs w:val="0"/>
          <w:caps/>
          <w:color w:val="auto"/>
          <w:sz w:val="36"/>
          <w:szCs w:val="36"/>
        </w:rPr>
        <w:t xml:space="preserve"> </w:t>
      </w:r>
      <w:r w:rsidRPr="001F465A">
        <w:rPr>
          <w:rStyle w:val="af"/>
          <w:rFonts w:hint="eastAsia"/>
          <w:caps/>
          <w:color w:val="auto"/>
          <w:sz w:val="36"/>
          <w:szCs w:val="36"/>
        </w:rPr>
        <w:t>质疑材料格式</w:t>
      </w:r>
      <w:bookmarkEnd w:id="51"/>
    </w:p>
    <w:p w:rsidR="004225B4" w:rsidRPr="001F465A" w:rsidRDefault="007C6CC8">
      <w:pPr>
        <w:pStyle w:val="2"/>
        <w:jc w:val="center"/>
        <w:rPr>
          <w:rFonts w:ascii="宋体" w:eastAsia="宋体" w:hAnsi="宋体"/>
          <w:sz w:val="30"/>
          <w:szCs w:val="30"/>
        </w:rPr>
      </w:pPr>
      <w:bookmarkStart w:id="52" w:name="_Toc532543870"/>
      <w:proofErr w:type="gramStart"/>
      <w:r w:rsidRPr="001F465A">
        <w:rPr>
          <w:rFonts w:ascii="宋体" w:eastAsia="宋体" w:hAnsi="宋体" w:hint="eastAsia"/>
          <w:sz w:val="30"/>
          <w:szCs w:val="30"/>
        </w:rPr>
        <w:t>一</w:t>
      </w:r>
      <w:proofErr w:type="gramEnd"/>
      <w:r w:rsidRPr="001F465A">
        <w:rPr>
          <w:rFonts w:ascii="宋体" w:eastAsia="宋体" w:hAnsi="宋体" w:hint="eastAsia"/>
          <w:sz w:val="30"/>
          <w:szCs w:val="30"/>
        </w:rPr>
        <w:t xml:space="preserve">  质疑函（格式）</w:t>
      </w:r>
      <w:bookmarkEnd w:id="52"/>
    </w:p>
    <w:p w:rsidR="004225B4" w:rsidRPr="001F465A" w:rsidRDefault="004225B4">
      <w:pPr>
        <w:widowControl/>
        <w:shd w:val="clear" w:color="auto" w:fill="FFFFFF"/>
        <w:spacing w:line="260" w:lineRule="exact"/>
        <w:jc w:val="left"/>
        <w:rPr>
          <w:rFonts w:ascii="ˎ̥" w:hAnsi="ˎ̥" w:cs="宋体" w:hint="eastAsia"/>
          <w:kern w:val="0"/>
          <w:szCs w:val="21"/>
        </w:rPr>
      </w:pP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一、</w:t>
      </w:r>
      <w:r w:rsidRPr="001F465A">
        <w:rPr>
          <w:rFonts w:ascii="ˎ̥" w:hAnsi="ˎ̥" w:hint="eastAsia"/>
          <w:szCs w:val="21"/>
        </w:rPr>
        <w:t>质疑供应商基本信息</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bCs/>
          <w:kern w:val="0"/>
          <w:szCs w:val="21"/>
        </w:rPr>
        <w:t>1.</w:t>
      </w:r>
      <w:r w:rsidRPr="001F465A">
        <w:rPr>
          <w:rFonts w:ascii="ˎ̥" w:hAnsi="ˎ̥" w:cs="宋体" w:hint="eastAsia"/>
          <w:bCs/>
          <w:kern w:val="0"/>
          <w:szCs w:val="21"/>
        </w:rPr>
        <w:t>质疑供应商名称：</w:t>
      </w:r>
      <w:r w:rsidRPr="001F465A">
        <w:rPr>
          <w:rFonts w:ascii="ˎ̥" w:hAnsi="ˎ̥" w:cs="宋体"/>
          <w:bCs/>
          <w:kern w:val="0"/>
          <w:szCs w:val="21"/>
          <w:u w:val="single"/>
        </w:rPr>
        <w:t>                                </w:t>
      </w:r>
    </w:p>
    <w:p w:rsidR="004225B4" w:rsidRPr="001F465A" w:rsidRDefault="007C6CC8">
      <w:pPr>
        <w:widowControl/>
        <w:shd w:val="clear" w:color="auto" w:fill="FFFFFF"/>
        <w:spacing w:line="260" w:lineRule="exact"/>
        <w:jc w:val="left"/>
        <w:rPr>
          <w:rFonts w:ascii="ˎ̥" w:hAnsi="ˎ̥" w:cs="宋体" w:hint="eastAsia"/>
          <w:kern w:val="0"/>
          <w:szCs w:val="21"/>
          <w:u w:val="single"/>
        </w:rPr>
      </w:pPr>
      <w:r w:rsidRPr="001F465A">
        <w:rPr>
          <w:rFonts w:ascii="ˎ̥" w:hAnsi="ˎ̥" w:cs="宋体" w:hint="eastAsia"/>
          <w:kern w:val="0"/>
          <w:szCs w:val="21"/>
        </w:rPr>
        <w:t>地址：</w:t>
      </w:r>
      <w:r w:rsidRPr="001F465A">
        <w:rPr>
          <w:rFonts w:ascii="ˎ̥" w:hAnsi="ˎ̥" w:cs="宋体"/>
          <w:kern w:val="0"/>
          <w:szCs w:val="21"/>
          <w:u w:val="single"/>
        </w:rPr>
        <w:t>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邮政编码：</w:t>
      </w:r>
      <w:r w:rsidRPr="001F465A">
        <w:rPr>
          <w:rFonts w:ascii="ˎ̥" w:hAnsi="ˎ̥" w:cs="宋体"/>
          <w:kern w:val="0"/>
          <w:szCs w:val="21"/>
          <w:u w:val="single"/>
        </w:rPr>
        <w:t>                 </w:t>
      </w:r>
      <w:r w:rsidRPr="001F465A">
        <w:rPr>
          <w:rFonts w:ascii="ˎ̥" w:hAnsi="ˎ̥" w:cs="宋体"/>
          <w:kern w:val="0"/>
          <w:szCs w:val="21"/>
        </w:rPr>
        <w:t> </w:t>
      </w:r>
    </w:p>
    <w:p w:rsidR="004225B4" w:rsidRPr="001F465A" w:rsidRDefault="007C6CC8">
      <w:pPr>
        <w:widowControl/>
        <w:shd w:val="clear" w:color="auto" w:fill="FFFFFF"/>
        <w:spacing w:line="260" w:lineRule="exact"/>
        <w:jc w:val="left"/>
        <w:rPr>
          <w:rFonts w:ascii="ˎ̥" w:hAnsi="ˎ̥" w:cs="宋体" w:hint="eastAsia"/>
          <w:bCs/>
          <w:kern w:val="0"/>
          <w:szCs w:val="21"/>
        </w:rPr>
      </w:pPr>
      <w:r w:rsidRPr="001F465A">
        <w:rPr>
          <w:rFonts w:ascii="ˎ̥" w:hAnsi="ˎ̥" w:cs="宋体" w:hint="eastAsia"/>
          <w:bCs/>
          <w:kern w:val="0"/>
          <w:szCs w:val="21"/>
        </w:rPr>
        <w:t>联系人：</w:t>
      </w:r>
      <w:r w:rsidRPr="001F465A">
        <w:rPr>
          <w:rFonts w:ascii="ˎ̥" w:hAnsi="ˎ̥" w:cs="宋体"/>
          <w:kern w:val="0"/>
          <w:szCs w:val="21"/>
          <w:u w:val="single"/>
        </w:rPr>
        <w:t>               </w:t>
      </w:r>
    </w:p>
    <w:p w:rsidR="004225B4" w:rsidRPr="001F465A" w:rsidRDefault="007C6CC8">
      <w:pPr>
        <w:widowControl/>
        <w:shd w:val="clear" w:color="auto" w:fill="FFFFFF"/>
        <w:spacing w:line="260" w:lineRule="exact"/>
        <w:jc w:val="left"/>
        <w:rPr>
          <w:rFonts w:ascii="ˎ̥" w:hAnsi="ˎ̥" w:cs="宋体" w:hint="eastAsia"/>
          <w:kern w:val="0"/>
          <w:szCs w:val="21"/>
          <w:u w:val="single"/>
        </w:rPr>
      </w:pPr>
      <w:r w:rsidRPr="001F465A">
        <w:rPr>
          <w:rFonts w:ascii="ˎ̥" w:hAnsi="ˎ̥" w:cs="宋体" w:hint="eastAsia"/>
          <w:kern w:val="0"/>
          <w:szCs w:val="21"/>
        </w:rPr>
        <w:t>联系电话：</w:t>
      </w:r>
      <w:r w:rsidRPr="001F465A">
        <w:rPr>
          <w:rFonts w:ascii="ˎ̥" w:hAnsi="ˎ̥" w:cs="宋体"/>
          <w:kern w:val="0"/>
          <w:szCs w:val="21"/>
          <w:u w:val="single"/>
        </w:rPr>
        <w:t>                      </w:t>
      </w:r>
    </w:p>
    <w:p w:rsidR="004225B4" w:rsidRPr="001F465A" w:rsidRDefault="004225B4">
      <w:pPr>
        <w:widowControl/>
        <w:shd w:val="clear" w:color="auto" w:fill="FFFFFF"/>
        <w:spacing w:line="260" w:lineRule="exact"/>
        <w:jc w:val="left"/>
        <w:rPr>
          <w:rFonts w:ascii="ˎ̥" w:hAnsi="ˎ̥" w:cs="宋体" w:hint="eastAsia"/>
          <w:kern w:val="0"/>
          <w:szCs w:val="21"/>
        </w:rPr>
      </w:pPr>
    </w:p>
    <w:p w:rsidR="004225B4" w:rsidRPr="001F465A" w:rsidRDefault="007C6CC8">
      <w:pPr>
        <w:widowControl/>
        <w:shd w:val="clear" w:color="auto" w:fill="FFFFFF"/>
        <w:spacing w:line="260" w:lineRule="exact"/>
        <w:jc w:val="left"/>
        <w:rPr>
          <w:rFonts w:ascii="黑体" w:eastAsia="黑体" w:hAnsi="黑体" w:cs="黑体"/>
          <w:sz w:val="32"/>
          <w:szCs w:val="32"/>
        </w:rPr>
      </w:pPr>
      <w:r w:rsidRPr="001F465A">
        <w:rPr>
          <w:rFonts w:ascii="ˎ̥" w:hAnsi="ˎ̥" w:cs="宋体" w:hint="eastAsia"/>
          <w:kern w:val="0"/>
          <w:szCs w:val="21"/>
        </w:rPr>
        <w:t>二、质疑项目基本情况</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1.</w:t>
      </w:r>
      <w:r w:rsidRPr="001F465A">
        <w:rPr>
          <w:rFonts w:ascii="ˎ̥" w:hAnsi="ˎ̥" w:cs="宋体" w:hint="eastAsia"/>
          <w:kern w:val="0"/>
          <w:szCs w:val="21"/>
        </w:rPr>
        <w:t>质疑项目的名称</w:t>
      </w:r>
      <w:r w:rsidRPr="001F465A">
        <w:rPr>
          <w:rFonts w:ascii="ˎ̥" w:hAnsi="ˎ̥" w:cs="宋体"/>
          <w:b/>
          <w:bCs/>
          <w:kern w:val="0"/>
          <w:szCs w:val="21"/>
          <w:u w:val="single"/>
        </w:rPr>
        <w:t> </w:t>
      </w:r>
      <w:r w:rsidRPr="001F465A">
        <w:rPr>
          <w:rFonts w:ascii="ˎ̥" w:hAnsi="ˎ̥" w:cs="宋体" w:hint="eastAsia"/>
          <w:b/>
          <w:bCs/>
          <w:kern w:val="0"/>
          <w:szCs w:val="21"/>
          <w:u w:val="single"/>
        </w:rPr>
        <w:t>：</w:t>
      </w:r>
      <w:r w:rsidRPr="001F465A">
        <w:rPr>
          <w:rFonts w:ascii="ˎ̥" w:hAnsi="ˎ̥" w:cs="宋体"/>
          <w:b/>
          <w:bCs/>
          <w:kern w:val="0"/>
          <w:szCs w:val="21"/>
          <w:u w:val="single"/>
        </w:rPr>
        <w:t>                               </w:t>
      </w:r>
    </w:p>
    <w:p w:rsidR="004225B4" w:rsidRPr="001F465A" w:rsidRDefault="007C6CC8">
      <w:pPr>
        <w:widowControl/>
        <w:shd w:val="clear" w:color="auto" w:fill="FFFFFF"/>
        <w:spacing w:line="260" w:lineRule="exact"/>
        <w:jc w:val="left"/>
        <w:rPr>
          <w:rFonts w:ascii="ˎ̥" w:hAnsi="ˎ̥" w:cs="宋体" w:hint="eastAsia"/>
          <w:b/>
          <w:bCs/>
          <w:kern w:val="0"/>
          <w:szCs w:val="21"/>
          <w:u w:val="single"/>
        </w:rPr>
      </w:pPr>
      <w:r w:rsidRPr="001F465A">
        <w:rPr>
          <w:rFonts w:ascii="ˎ̥" w:hAnsi="ˎ̥" w:cs="宋体"/>
          <w:kern w:val="0"/>
          <w:szCs w:val="21"/>
        </w:rPr>
        <w:t>2.</w:t>
      </w:r>
      <w:r w:rsidRPr="001F465A">
        <w:rPr>
          <w:rFonts w:ascii="ˎ̥" w:hAnsi="ˎ̥" w:cs="宋体" w:hint="eastAsia"/>
          <w:kern w:val="0"/>
          <w:szCs w:val="21"/>
        </w:rPr>
        <w:t>质疑项目的编号：</w:t>
      </w:r>
      <w:r w:rsidRPr="001F465A">
        <w:rPr>
          <w:rFonts w:ascii="ˎ̥" w:hAnsi="ˎ̥" w:cs="宋体"/>
          <w:b/>
          <w:bCs/>
          <w:kern w:val="0"/>
          <w:szCs w:val="21"/>
          <w:u w:val="single"/>
        </w:rPr>
        <w:t>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bCs/>
          <w:kern w:val="0"/>
          <w:szCs w:val="21"/>
        </w:rPr>
        <w:t>3.</w:t>
      </w:r>
      <w:r w:rsidRPr="001F465A">
        <w:rPr>
          <w:rFonts w:ascii="ˎ̥" w:hAnsi="ˎ̥" w:cs="宋体" w:hint="eastAsia"/>
          <w:kern w:val="0"/>
          <w:szCs w:val="21"/>
        </w:rPr>
        <w:t>质疑项目的分标号：</w:t>
      </w:r>
      <w:r w:rsidRPr="001F465A">
        <w:rPr>
          <w:rFonts w:ascii="ˎ̥" w:hAnsi="ˎ̥" w:cs="宋体"/>
          <w:b/>
          <w:bCs/>
          <w:kern w:val="0"/>
          <w:szCs w:val="21"/>
          <w:u w:val="single"/>
        </w:rPr>
        <w:t>                               </w:t>
      </w:r>
    </w:p>
    <w:p w:rsidR="004225B4" w:rsidRPr="001F465A" w:rsidRDefault="004225B4">
      <w:pPr>
        <w:adjustRightInd w:val="0"/>
        <w:snapToGrid w:val="0"/>
        <w:spacing w:line="260" w:lineRule="exact"/>
        <w:outlineLvl w:val="0"/>
        <w:rPr>
          <w:rFonts w:ascii="ˎ̥" w:hAnsi="ˎ̥" w:cs="宋体" w:hint="eastAsia"/>
          <w:kern w:val="0"/>
          <w:szCs w:val="21"/>
        </w:rPr>
      </w:pPr>
    </w:p>
    <w:p w:rsidR="004225B4" w:rsidRPr="001F465A" w:rsidRDefault="007C6CC8">
      <w:r w:rsidRPr="001F465A">
        <w:rPr>
          <w:rFonts w:hint="eastAsia"/>
        </w:rPr>
        <w:t>三、质疑事项具体内容</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质疑事项</w:t>
      </w:r>
      <w:r w:rsidRPr="001F465A">
        <w:rPr>
          <w:rFonts w:ascii="ˎ̥" w:hAnsi="ˎ̥" w:cs="宋体"/>
          <w:kern w:val="0"/>
          <w:szCs w:val="21"/>
        </w:rPr>
        <w:t>1</w:t>
      </w:r>
      <w:r w:rsidRPr="001F465A">
        <w:rPr>
          <w:rFonts w:ascii="ˎ̥" w:hAnsi="ˎ̥" w:cs="宋体" w:hint="eastAsia"/>
          <w:kern w:val="0"/>
          <w:szCs w:val="21"/>
        </w:rPr>
        <w:t>：</w:t>
      </w:r>
      <w:r w:rsidRPr="001F465A">
        <w:rPr>
          <w:rFonts w:ascii="ˎ̥" w:hAnsi="ˎ̥" w:cs="宋体"/>
          <w:bCs/>
          <w:kern w:val="0"/>
          <w:szCs w:val="21"/>
          <w:u w:val="single"/>
        </w:rPr>
        <w:t>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质疑事项</w:t>
      </w:r>
      <w:r w:rsidRPr="001F465A">
        <w:rPr>
          <w:rFonts w:ascii="ˎ̥" w:hAnsi="ˎ̥" w:cs="宋体"/>
          <w:kern w:val="0"/>
          <w:szCs w:val="21"/>
        </w:rPr>
        <w:t>1</w:t>
      </w:r>
      <w:r w:rsidRPr="001F465A">
        <w:rPr>
          <w:rFonts w:ascii="ˎ̥" w:hAnsi="ˎ̥" w:cs="宋体" w:hint="eastAsia"/>
          <w:kern w:val="0"/>
          <w:szCs w:val="21"/>
        </w:rPr>
        <w:t>的事实依据：</w:t>
      </w:r>
      <w:r w:rsidRPr="001F465A">
        <w:rPr>
          <w:rFonts w:ascii="ˎ̥" w:hAnsi="ˎ̥" w:cs="宋体"/>
          <w:bCs/>
          <w:kern w:val="0"/>
          <w:szCs w:val="21"/>
          <w:u w:val="single"/>
        </w:rPr>
        <w:t xml:space="preserve">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质疑事项</w:t>
      </w:r>
      <w:r w:rsidRPr="001F465A">
        <w:rPr>
          <w:rFonts w:ascii="ˎ̥" w:hAnsi="ˎ̥" w:cs="宋体"/>
          <w:kern w:val="0"/>
          <w:szCs w:val="21"/>
        </w:rPr>
        <w:t>1</w:t>
      </w:r>
      <w:r w:rsidRPr="001F465A">
        <w:rPr>
          <w:rFonts w:ascii="ˎ̥" w:hAnsi="ˎ̥" w:cs="宋体" w:hint="eastAsia"/>
          <w:kern w:val="0"/>
          <w:szCs w:val="21"/>
        </w:rPr>
        <w:t>的法律依据：</w:t>
      </w:r>
      <w:r w:rsidRPr="001F465A">
        <w:rPr>
          <w:rFonts w:ascii="ˎ̥" w:hAnsi="ˎ̥" w:cs="宋体"/>
          <w:bCs/>
          <w:kern w:val="0"/>
          <w:szCs w:val="21"/>
          <w:u w:val="single"/>
        </w:rPr>
        <w:t xml:space="preserve">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质疑事项</w:t>
      </w:r>
      <w:r w:rsidRPr="001F465A">
        <w:rPr>
          <w:rFonts w:ascii="ˎ̥" w:hAnsi="ˎ̥" w:cs="宋体"/>
          <w:kern w:val="0"/>
          <w:szCs w:val="21"/>
        </w:rPr>
        <w:t>1</w:t>
      </w:r>
      <w:r w:rsidRPr="001F465A">
        <w:rPr>
          <w:rFonts w:ascii="ˎ̥" w:hAnsi="ˎ̥" w:cs="宋体" w:hint="eastAsia"/>
          <w:kern w:val="0"/>
          <w:szCs w:val="21"/>
        </w:rPr>
        <w:t>的相关请求：</w:t>
      </w:r>
      <w:r w:rsidRPr="001F465A">
        <w:rPr>
          <w:rFonts w:ascii="ˎ̥" w:hAnsi="ˎ̥" w:cs="宋体"/>
          <w:bCs/>
          <w:kern w:val="0"/>
          <w:szCs w:val="21"/>
          <w:u w:val="single"/>
        </w:rPr>
        <w:t xml:space="preserve">                                                                  </w:t>
      </w:r>
    </w:p>
    <w:p w:rsidR="004225B4" w:rsidRPr="001F465A" w:rsidRDefault="004225B4">
      <w:pPr>
        <w:widowControl/>
        <w:shd w:val="clear" w:color="auto" w:fill="FFFFFF"/>
        <w:spacing w:line="260" w:lineRule="exact"/>
        <w:jc w:val="left"/>
        <w:rPr>
          <w:rFonts w:ascii="ˎ̥" w:hAnsi="ˎ̥" w:cs="宋体" w:hint="eastAsia"/>
          <w:kern w:val="0"/>
          <w:szCs w:val="21"/>
        </w:rPr>
      </w:pP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质疑事项</w:t>
      </w:r>
      <w:r w:rsidRPr="001F465A">
        <w:rPr>
          <w:rFonts w:ascii="ˎ̥" w:hAnsi="ˎ̥" w:cs="宋体"/>
          <w:kern w:val="0"/>
          <w:szCs w:val="21"/>
        </w:rPr>
        <w:t>2</w:t>
      </w:r>
      <w:r w:rsidRPr="001F465A">
        <w:rPr>
          <w:rFonts w:ascii="ˎ̥" w:hAnsi="ˎ̥" w:cs="宋体" w:hint="eastAsia"/>
          <w:kern w:val="0"/>
          <w:szCs w:val="21"/>
        </w:rPr>
        <w:t>：</w:t>
      </w:r>
      <w:r w:rsidRPr="001F465A">
        <w:rPr>
          <w:rFonts w:ascii="ˎ̥" w:hAnsi="ˎ̥" w:cs="宋体"/>
          <w:bCs/>
          <w:kern w:val="0"/>
          <w:szCs w:val="21"/>
          <w:u w:val="single"/>
        </w:rPr>
        <w:t>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质疑事项</w:t>
      </w:r>
      <w:r w:rsidRPr="001F465A">
        <w:rPr>
          <w:rFonts w:ascii="ˎ̥" w:hAnsi="ˎ̥" w:cs="宋体"/>
          <w:kern w:val="0"/>
          <w:szCs w:val="21"/>
        </w:rPr>
        <w:t>2</w:t>
      </w:r>
      <w:r w:rsidRPr="001F465A">
        <w:rPr>
          <w:rFonts w:ascii="ˎ̥" w:hAnsi="ˎ̥" w:cs="宋体" w:hint="eastAsia"/>
          <w:kern w:val="0"/>
          <w:szCs w:val="21"/>
        </w:rPr>
        <w:t>的事实依据：</w:t>
      </w:r>
      <w:r w:rsidRPr="001F465A">
        <w:rPr>
          <w:rFonts w:ascii="ˎ̥" w:hAnsi="ˎ̥" w:cs="宋体"/>
          <w:bCs/>
          <w:kern w:val="0"/>
          <w:szCs w:val="21"/>
          <w:u w:val="single"/>
        </w:rPr>
        <w:t xml:space="preserve">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质疑事项</w:t>
      </w:r>
      <w:r w:rsidRPr="001F465A">
        <w:rPr>
          <w:rFonts w:ascii="ˎ̥" w:hAnsi="ˎ̥" w:cs="宋体"/>
          <w:kern w:val="0"/>
          <w:szCs w:val="21"/>
        </w:rPr>
        <w:t>2</w:t>
      </w:r>
      <w:r w:rsidRPr="001F465A">
        <w:rPr>
          <w:rFonts w:ascii="ˎ̥" w:hAnsi="ˎ̥" w:cs="宋体" w:hint="eastAsia"/>
          <w:kern w:val="0"/>
          <w:szCs w:val="21"/>
        </w:rPr>
        <w:t>的法律依据：</w:t>
      </w:r>
      <w:r w:rsidRPr="001F465A">
        <w:rPr>
          <w:rFonts w:ascii="ˎ̥" w:hAnsi="ˎ̥" w:cs="宋体"/>
          <w:bCs/>
          <w:kern w:val="0"/>
          <w:szCs w:val="21"/>
          <w:u w:val="single"/>
        </w:rPr>
        <w:t xml:space="preserve">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质疑事项</w:t>
      </w:r>
      <w:r w:rsidRPr="001F465A">
        <w:rPr>
          <w:rFonts w:ascii="ˎ̥" w:hAnsi="ˎ̥" w:cs="宋体"/>
          <w:kern w:val="0"/>
          <w:szCs w:val="21"/>
        </w:rPr>
        <w:t>2</w:t>
      </w:r>
      <w:r w:rsidRPr="001F465A">
        <w:rPr>
          <w:rFonts w:ascii="ˎ̥" w:hAnsi="ˎ̥" w:cs="宋体" w:hint="eastAsia"/>
          <w:kern w:val="0"/>
          <w:szCs w:val="21"/>
        </w:rPr>
        <w:t>的相关请求：</w:t>
      </w:r>
      <w:r w:rsidRPr="001F465A">
        <w:rPr>
          <w:rFonts w:ascii="ˎ̥" w:hAnsi="ˎ̥" w:cs="宋体"/>
          <w:bCs/>
          <w:kern w:val="0"/>
          <w:szCs w:val="21"/>
          <w:u w:val="single"/>
        </w:rPr>
        <w:t xml:space="preserve">                                                                  </w:t>
      </w:r>
    </w:p>
    <w:p w:rsidR="004225B4" w:rsidRPr="001F465A" w:rsidRDefault="007C6CC8">
      <w:pPr>
        <w:shd w:val="clear" w:color="auto" w:fill="FFFFFF"/>
        <w:spacing w:line="260" w:lineRule="exact"/>
        <w:rPr>
          <w:rFonts w:ascii="ˎ̥" w:hAnsi="ˎ̥" w:cs="宋体" w:hint="eastAsia"/>
          <w:kern w:val="0"/>
          <w:szCs w:val="21"/>
        </w:rPr>
      </w:pPr>
      <w:r w:rsidRPr="001F465A">
        <w:rPr>
          <w:rFonts w:ascii="ˎ̥" w:hAnsi="ˎ̥" w:cs="宋体" w:hint="eastAsia"/>
          <w:kern w:val="0"/>
          <w:szCs w:val="21"/>
        </w:rPr>
        <w:t>……</w:t>
      </w:r>
    </w:p>
    <w:p w:rsidR="004225B4" w:rsidRPr="001F465A" w:rsidRDefault="004225B4">
      <w:pPr>
        <w:shd w:val="clear" w:color="auto" w:fill="FFFFFF"/>
        <w:spacing w:line="260" w:lineRule="exact"/>
        <w:rPr>
          <w:rFonts w:ascii="ˎ̥" w:hAnsi="ˎ̥" w:cs="宋体" w:hint="eastAsia"/>
          <w:kern w:val="0"/>
          <w:szCs w:val="21"/>
        </w:rPr>
      </w:pP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四、附件材料目录（材料附后）</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1.</w:t>
      </w:r>
      <w:r w:rsidRPr="001F465A">
        <w:rPr>
          <w:rFonts w:ascii="ˎ̥" w:hAnsi="ˎ̥" w:cs="宋体" w:hint="eastAsia"/>
          <w:kern w:val="0"/>
          <w:szCs w:val="21"/>
        </w:rPr>
        <w:t>网上报名成功页面</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2.</w:t>
      </w:r>
      <w:r w:rsidRPr="001F465A">
        <w:rPr>
          <w:rFonts w:ascii="ˎ̥" w:hAnsi="ˎ̥" w:cs="宋体" w:hint="eastAsia"/>
          <w:kern w:val="0"/>
          <w:szCs w:val="21"/>
        </w:rPr>
        <w:t>缴纳投标保证金银行凭证复印件</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3.</w:t>
      </w:r>
      <w:r w:rsidRPr="001F465A">
        <w:rPr>
          <w:rFonts w:ascii="ˎ̥" w:hAnsi="ˎ̥" w:cs="宋体" w:hint="eastAsia"/>
          <w:kern w:val="0"/>
          <w:szCs w:val="21"/>
        </w:rPr>
        <w:t>营业执照副本内页复印件（要求证件有效并清晰反映企业法人经营范围）</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4.</w:t>
      </w:r>
      <w:r w:rsidRPr="001F465A">
        <w:rPr>
          <w:rFonts w:ascii="ˎ̥" w:hAnsi="ˎ̥" w:cs="宋体" w:hint="eastAsia"/>
          <w:kern w:val="0"/>
          <w:szCs w:val="21"/>
        </w:rPr>
        <w:t>近期连续三个月依法缴纳税收证明材料（复印件，原件备查）</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5.</w:t>
      </w:r>
      <w:r w:rsidRPr="001F465A">
        <w:rPr>
          <w:rFonts w:ascii="ˎ̥" w:hAnsi="ˎ̥" w:cs="宋体" w:hint="eastAsia"/>
          <w:kern w:val="0"/>
          <w:szCs w:val="21"/>
        </w:rPr>
        <w:t>近期连续三个月在职职工依法缴纳社会保障资金证明材料（复印件，原件备查）</w:t>
      </w:r>
    </w:p>
    <w:p w:rsidR="004225B4" w:rsidRPr="001F465A" w:rsidRDefault="004225B4">
      <w:pPr>
        <w:widowControl/>
        <w:shd w:val="clear" w:color="auto" w:fill="FFFFFF"/>
        <w:spacing w:line="260" w:lineRule="exact"/>
        <w:jc w:val="left"/>
        <w:rPr>
          <w:rFonts w:ascii="ˎ̥" w:hAnsi="ˎ̥" w:cs="宋体" w:hint="eastAsia"/>
          <w:kern w:val="0"/>
          <w:szCs w:val="21"/>
        </w:rPr>
      </w:pP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五、委托代理时还应提交的材料目录（材料附后）</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1.</w:t>
      </w:r>
      <w:r w:rsidRPr="001F465A">
        <w:rPr>
          <w:rFonts w:ascii="ˎ̥" w:hAnsi="ˎ̥" w:cs="宋体" w:hint="eastAsia"/>
          <w:kern w:val="0"/>
          <w:szCs w:val="21"/>
        </w:rPr>
        <w:t>质疑供应商的授权委托书原件</w:t>
      </w:r>
      <w:r w:rsidRPr="001F465A">
        <w:rPr>
          <w:rFonts w:ascii="ˎ̥" w:hAnsi="ˎ̥" w:cs="宋体"/>
          <w:kern w:val="0"/>
          <w:szCs w:val="21"/>
        </w:rPr>
        <w:t>1</w:t>
      </w:r>
      <w:r w:rsidRPr="001F465A">
        <w:rPr>
          <w:rFonts w:ascii="ˎ̥" w:hAnsi="ˎ̥" w:cs="宋体" w:hint="eastAsia"/>
          <w:kern w:val="0"/>
          <w:szCs w:val="21"/>
        </w:rPr>
        <w:t>份</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2.</w:t>
      </w:r>
      <w:r w:rsidRPr="001F465A">
        <w:rPr>
          <w:rFonts w:ascii="ˎ̥" w:hAnsi="ˎ̥" w:cs="宋体" w:hint="eastAsia"/>
          <w:kern w:val="0"/>
          <w:szCs w:val="21"/>
        </w:rPr>
        <w:t>委托代理人身份证明复印件</w:t>
      </w:r>
      <w:r w:rsidRPr="001F465A">
        <w:rPr>
          <w:rFonts w:ascii="ˎ̥" w:hAnsi="ˎ̥" w:cs="宋体"/>
          <w:kern w:val="0"/>
          <w:szCs w:val="21"/>
        </w:rPr>
        <w:t>1</w:t>
      </w:r>
      <w:r w:rsidRPr="001F465A">
        <w:rPr>
          <w:rFonts w:ascii="ˎ̥" w:hAnsi="ˎ̥" w:cs="宋体" w:hint="eastAsia"/>
          <w:kern w:val="0"/>
          <w:szCs w:val="21"/>
        </w:rPr>
        <w:t>份</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kern w:val="0"/>
          <w:szCs w:val="21"/>
        </w:rPr>
        <w:t>3.</w:t>
      </w:r>
      <w:r w:rsidRPr="001F465A">
        <w:rPr>
          <w:rFonts w:ascii="ˎ̥" w:hAnsi="ˎ̥" w:cs="宋体" w:hint="eastAsia"/>
          <w:kern w:val="0"/>
          <w:szCs w:val="21"/>
        </w:rPr>
        <w:t>委托代理人近期三个月社保缴费证明复印件</w:t>
      </w:r>
      <w:r w:rsidRPr="001F465A">
        <w:rPr>
          <w:rFonts w:ascii="ˎ̥" w:hAnsi="ˎ̥" w:cs="宋体"/>
          <w:kern w:val="0"/>
          <w:szCs w:val="21"/>
        </w:rPr>
        <w:t>1</w:t>
      </w:r>
      <w:r w:rsidRPr="001F465A">
        <w:rPr>
          <w:rFonts w:ascii="ˎ̥" w:hAnsi="ˎ̥" w:cs="宋体" w:hint="eastAsia"/>
          <w:kern w:val="0"/>
          <w:szCs w:val="21"/>
        </w:rPr>
        <w:t>份</w:t>
      </w:r>
    </w:p>
    <w:p w:rsidR="004225B4" w:rsidRPr="001F465A" w:rsidRDefault="004225B4">
      <w:pPr>
        <w:widowControl/>
        <w:shd w:val="clear" w:color="auto" w:fill="FFFFFF"/>
        <w:spacing w:line="260" w:lineRule="exact"/>
        <w:jc w:val="center"/>
        <w:rPr>
          <w:rFonts w:ascii="ˎ̥" w:hAnsi="ˎ̥" w:cs="宋体" w:hint="eastAsia"/>
          <w:kern w:val="0"/>
          <w:szCs w:val="21"/>
        </w:rPr>
      </w:pPr>
    </w:p>
    <w:p w:rsidR="004225B4" w:rsidRPr="001F465A" w:rsidRDefault="004225B4">
      <w:pPr>
        <w:widowControl/>
        <w:shd w:val="clear" w:color="auto" w:fill="FFFFFF"/>
        <w:spacing w:line="260" w:lineRule="exact"/>
        <w:jc w:val="center"/>
        <w:rPr>
          <w:rFonts w:ascii="ˎ̥" w:hAnsi="ˎ̥" w:cs="宋体" w:hint="eastAsia"/>
          <w:kern w:val="0"/>
          <w:szCs w:val="21"/>
        </w:rPr>
      </w:pPr>
    </w:p>
    <w:p w:rsidR="004225B4" w:rsidRPr="001F465A" w:rsidRDefault="007C6CC8">
      <w:pPr>
        <w:widowControl/>
        <w:shd w:val="clear" w:color="auto" w:fill="FFFFFF"/>
        <w:spacing w:line="260" w:lineRule="exact"/>
        <w:jc w:val="center"/>
        <w:rPr>
          <w:rFonts w:ascii="ˎ̥" w:hAnsi="ˎ̥" w:cs="宋体" w:hint="eastAsia"/>
          <w:kern w:val="0"/>
          <w:szCs w:val="21"/>
        </w:rPr>
      </w:pPr>
      <w:r w:rsidRPr="001F465A">
        <w:rPr>
          <w:rFonts w:ascii="ˎ̥" w:hAnsi="ˎ̥" w:cs="宋体" w:hint="eastAsia"/>
          <w:kern w:val="0"/>
          <w:szCs w:val="21"/>
        </w:rPr>
        <w:t>质疑供应商（公章）：</w:t>
      </w:r>
      <w:r w:rsidRPr="001F465A">
        <w:rPr>
          <w:rFonts w:ascii="ˎ̥" w:hAnsi="ˎ̥" w:cs="宋体"/>
          <w:kern w:val="0"/>
          <w:szCs w:val="21"/>
        </w:rPr>
        <w:t>          </w:t>
      </w:r>
    </w:p>
    <w:p w:rsidR="004225B4" w:rsidRPr="001F465A" w:rsidRDefault="007C6CC8">
      <w:pPr>
        <w:widowControl/>
        <w:shd w:val="clear" w:color="auto" w:fill="FFFFFF"/>
        <w:spacing w:line="260" w:lineRule="exact"/>
        <w:jc w:val="center"/>
        <w:rPr>
          <w:rFonts w:ascii="ˎ̥" w:hAnsi="ˎ̥" w:cs="宋体" w:hint="eastAsia"/>
          <w:kern w:val="0"/>
          <w:szCs w:val="21"/>
        </w:rPr>
      </w:pPr>
      <w:r w:rsidRPr="001F465A">
        <w:rPr>
          <w:rFonts w:ascii="ˎ̥" w:hAnsi="ˎ̥" w:cs="宋体"/>
          <w:kern w:val="0"/>
          <w:szCs w:val="21"/>
        </w:rPr>
        <w:t> </w:t>
      </w:r>
    </w:p>
    <w:p w:rsidR="004225B4" w:rsidRPr="001F465A" w:rsidRDefault="007C6CC8">
      <w:pPr>
        <w:widowControl/>
        <w:shd w:val="clear" w:color="auto" w:fill="FFFFFF"/>
        <w:spacing w:line="260" w:lineRule="exact"/>
        <w:jc w:val="center"/>
        <w:rPr>
          <w:rFonts w:ascii="ˎ̥" w:hAnsi="ˎ̥" w:cs="宋体" w:hint="eastAsia"/>
          <w:kern w:val="0"/>
          <w:szCs w:val="21"/>
        </w:rPr>
      </w:pPr>
      <w:r w:rsidRPr="001F465A">
        <w:rPr>
          <w:rFonts w:ascii="ˎ̥" w:hAnsi="ˎ̥" w:cs="宋体" w:hint="eastAsia"/>
          <w:kern w:val="0"/>
          <w:szCs w:val="21"/>
        </w:rPr>
        <w:t>法定代表人或其委托代理人签字：</w:t>
      </w:r>
    </w:p>
    <w:p w:rsidR="004225B4" w:rsidRPr="001F465A" w:rsidRDefault="004225B4">
      <w:pPr>
        <w:widowControl/>
        <w:shd w:val="clear" w:color="auto" w:fill="FFFFFF"/>
        <w:spacing w:line="260" w:lineRule="exact"/>
        <w:jc w:val="center"/>
        <w:rPr>
          <w:rFonts w:ascii="ˎ̥" w:hAnsi="ˎ̥" w:cs="宋体" w:hint="eastAsia"/>
          <w:kern w:val="0"/>
          <w:szCs w:val="21"/>
        </w:rPr>
      </w:pPr>
    </w:p>
    <w:p w:rsidR="004225B4" w:rsidRPr="001F465A" w:rsidRDefault="007C6CC8">
      <w:pPr>
        <w:widowControl/>
        <w:shd w:val="clear" w:color="auto" w:fill="FFFFFF"/>
        <w:spacing w:line="260" w:lineRule="exact"/>
        <w:ind w:firstLineChars="1850" w:firstLine="3885"/>
        <w:jc w:val="left"/>
        <w:rPr>
          <w:rFonts w:ascii="ˎ̥" w:hAnsi="ˎ̥" w:cs="宋体" w:hint="eastAsia"/>
          <w:kern w:val="0"/>
          <w:szCs w:val="21"/>
        </w:rPr>
      </w:pPr>
      <w:r w:rsidRPr="001F465A">
        <w:rPr>
          <w:rFonts w:ascii="ˎ̥" w:hAnsi="ˎ̥" w:cs="宋体" w:hint="eastAsia"/>
          <w:kern w:val="0"/>
          <w:szCs w:val="21"/>
        </w:rPr>
        <w:t>提起质疑的日期：年月日</w:t>
      </w:r>
    </w:p>
    <w:p w:rsidR="004225B4" w:rsidRPr="001F465A" w:rsidRDefault="004225B4">
      <w:pPr>
        <w:widowControl/>
        <w:shd w:val="clear" w:color="auto" w:fill="FFFFFF"/>
        <w:spacing w:line="260" w:lineRule="exact"/>
        <w:rPr>
          <w:rFonts w:ascii="ˎ̥" w:hAnsi="ˎ̥" w:cs="宋体" w:hint="eastAsia"/>
          <w:kern w:val="0"/>
          <w:szCs w:val="21"/>
        </w:rPr>
      </w:pPr>
    </w:p>
    <w:p w:rsidR="004225B4" w:rsidRPr="001F465A" w:rsidRDefault="007C6CC8">
      <w:pPr>
        <w:widowControl/>
        <w:shd w:val="clear" w:color="auto" w:fill="FFFFFF"/>
        <w:spacing w:line="260" w:lineRule="exact"/>
        <w:rPr>
          <w:rFonts w:ascii="ˎ̥" w:hAnsi="ˎ̥" w:hint="eastAsia"/>
          <w:szCs w:val="21"/>
        </w:rPr>
      </w:pPr>
      <w:r w:rsidRPr="001F465A">
        <w:rPr>
          <w:rFonts w:ascii="ˎ̥" w:hAnsi="ˎ̥" w:cs="宋体" w:hint="eastAsia"/>
          <w:kern w:val="0"/>
          <w:szCs w:val="21"/>
        </w:rPr>
        <w:t>说明：</w:t>
      </w:r>
      <w:r w:rsidRPr="001F465A">
        <w:rPr>
          <w:rFonts w:ascii="ˎ̥" w:hAnsi="ˎ̥" w:cs="宋体"/>
          <w:kern w:val="0"/>
          <w:szCs w:val="21"/>
        </w:rPr>
        <w:t>1.</w:t>
      </w:r>
      <w:r w:rsidRPr="001F465A">
        <w:rPr>
          <w:rFonts w:ascii="ˎ̥" w:hAnsi="ˎ̥" w:cs="宋体" w:hint="eastAsia"/>
          <w:kern w:val="0"/>
          <w:szCs w:val="21"/>
        </w:rPr>
        <w:t>质疑事项的事实依据应</w:t>
      </w:r>
      <w:r w:rsidRPr="001F465A">
        <w:rPr>
          <w:rFonts w:ascii="ˎ̥" w:hAnsi="ˎ̥" w:hint="eastAsia"/>
          <w:szCs w:val="21"/>
        </w:rPr>
        <w:t>列明权益受到损害的事实和理由；</w:t>
      </w:r>
    </w:p>
    <w:p w:rsidR="004225B4" w:rsidRPr="001F465A" w:rsidRDefault="007C6CC8">
      <w:pPr>
        <w:widowControl/>
        <w:shd w:val="clear" w:color="auto" w:fill="FFFFFF"/>
        <w:spacing w:line="260" w:lineRule="exact"/>
        <w:ind w:firstLineChars="300" w:firstLine="630"/>
        <w:rPr>
          <w:rFonts w:ascii="ˎ̥" w:hAnsi="ˎ̥" w:cs="宋体" w:hint="eastAsia"/>
          <w:b/>
          <w:bCs/>
          <w:kern w:val="0"/>
          <w:szCs w:val="21"/>
        </w:rPr>
      </w:pPr>
      <w:r w:rsidRPr="001F465A">
        <w:rPr>
          <w:rFonts w:ascii="ˎ̥" w:hAnsi="ˎ̥"/>
          <w:szCs w:val="21"/>
        </w:rPr>
        <w:t>2.</w:t>
      </w:r>
      <w:r w:rsidRPr="001F465A">
        <w:rPr>
          <w:rFonts w:ascii="ˎ̥" w:hAnsi="ˎ̥" w:cs="宋体" w:hint="eastAsia"/>
          <w:kern w:val="0"/>
          <w:szCs w:val="21"/>
        </w:rPr>
        <w:t>质疑事项的法律依据应列明质疑事项违反法律法规的具体条款及内容。</w:t>
      </w:r>
    </w:p>
    <w:p w:rsidR="004225B4" w:rsidRPr="001F465A" w:rsidRDefault="004225B4">
      <w:pPr>
        <w:pStyle w:val="a6"/>
        <w:spacing w:line="360" w:lineRule="auto"/>
        <w:rPr>
          <w:rFonts w:hAnsi="宋体"/>
        </w:rPr>
      </w:pPr>
    </w:p>
    <w:p w:rsidR="004225B4" w:rsidRPr="001F465A" w:rsidRDefault="004225B4">
      <w:pPr>
        <w:pStyle w:val="a6"/>
        <w:spacing w:line="360" w:lineRule="auto"/>
        <w:rPr>
          <w:rFonts w:hAnsi="宋体"/>
        </w:rPr>
      </w:pPr>
    </w:p>
    <w:p w:rsidR="004225B4" w:rsidRPr="001F465A" w:rsidRDefault="007C6CC8">
      <w:pPr>
        <w:pStyle w:val="2"/>
        <w:jc w:val="center"/>
        <w:rPr>
          <w:rFonts w:ascii="宋体" w:eastAsia="宋体" w:hAnsi="宋体"/>
          <w:sz w:val="30"/>
          <w:szCs w:val="30"/>
        </w:rPr>
      </w:pPr>
      <w:bookmarkStart w:id="53" w:name="_Toc532543871"/>
      <w:r w:rsidRPr="001F465A">
        <w:rPr>
          <w:rFonts w:ascii="宋体" w:eastAsia="宋体" w:hAnsi="宋体" w:hint="eastAsia"/>
          <w:sz w:val="30"/>
          <w:szCs w:val="30"/>
        </w:rPr>
        <w:t>二  质疑证明材料（格式）</w:t>
      </w:r>
      <w:bookmarkEnd w:id="53"/>
    </w:p>
    <w:p w:rsidR="004225B4" w:rsidRPr="001F465A" w:rsidRDefault="004225B4">
      <w:pPr>
        <w:widowControl/>
        <w:shd w:val="clear" w:color="auto" w:fill="FFFFFF"/>
        <w:spacing w:line="260" w:lineRule="exact"/>
        <w:jc w:val="left"/>
        <w:rPr>
          <w:rFonts w:ascii="ˎ̥" w:hAnsi="ˎ̥" w:cs="宋体" w:hint="eastAsia"/>
          <w:kern w:val="0"/>
          <w:szCs w:val="21"/>
        </w:rPr>
      </w:pP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质疑项目的名称</w:t>
      </w:r>
      <w:r w:rsidRPr="001F465A">
        <w:rPr>
          <w:rFonts w:ascii="ˎ̥" w:hAnsi="ˎ̥" w:cs="宋体" w:hint="eastAsia"/>
          <w:b/>
          <w:bCs/>
          <w:kern w:val="0"/>
          <w:szCs w:val="21"/>
          <w:u w:val="single"/>
        </w:rPr>
        <w:t>：</w:t>
      </w:r>
      <w:r w:rsidRPr="001F465A">
        <w:rPr>
          <w:rFonts w:ascii="ˎ̥" w:hAnsi="ˎ̥" w:cs="宋体"/>
          <w:b/>
          <w:bCs/>
          <w:kern w:val="0"/>
          <w:szCs w:val="21"/>
          <w:u w:val="single"/>
        </w:rPr>
        <w:t>                               </w:t>
      </w: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项目编号：</w:t>
      </w:r>
      <w:r w:rsidRPr="001F465A">
        <w:rPr>
          <w:rFonts w:ascii="ˎ̥" w:hAnsi="ˎ̥" w:cs="宋体"/>
          <w:b/>
          <w:bCs/>
          <w:kern w:val="0"/>
          <w:szCs w:val="21"/>
          <w:u w:val="single"/>
        </w:rPr>
        <w:t>                                </w:t>
      </w:r>
    </w:p>
    <w:p w:rsidR="004225B4" w:rsidRPr="001F465A" w:rsidRDefault="004225B4">
      <w:pPr>
        <w:widowControl/>
        <w:shd w:val="clear" w:color="auto" w:fill="FFFFFF"/>
        <w:spacing w:line="260" w:lineRule="exact"/>
        <w:jc w:val="left"/>
        <w:rPr>
          <w:rFonts w:ascii="ˎ̥" w:hAnsi="ˎ̥" w:cs="宋体" w:hint="eastAsia"/>
          <w:kern w:val="0"/>
          <w:szCs w:val="21"/>
        </w:rPr>
      </w:pP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一、质疑事项</w:t>
      </w:r>
      <w:r w:rsidRPr="001F465A">
        <w:rPr>
          <w:rFonts w:ascii="ˎ̥" w:hAnsi="ˎ̥" w:cs="宋体"/>
          <w:kern w:val="0"/>
          <w:szCs w:val="21"/>
        </w:rPr>
        <w:t>1</w:t>
      </w:r>
      <w:r w:rsidRPr="001F465A">
        <w:rPr>
          <w:rFonts w:ascii="ˎ̥" w:hAnsi="ˎ̥" w:cs="宋体" w:hint="eastAsia"/>
          <w:kern w:val="0"/>
          <w:szCs w:val="21"/>
        </w:rPr>
        <w:t>证明材料目录（证明材料附后，共</w:t>
      </w:r>
      <w:r w:rsidRPr="001F465A">
        <w:rPr>
          <w:rFonts w:ascii="ˎ̥" w:hAnsi="ˎ̥" w:cs="宋体"/>
          <w:b/>
          <w:bCs/>
          <w:kern w:val="0"/>
          <w:szCs w:val="21"/>
          <w:u w:val="single"/>
        </w:rPr>
        <w:t>     </w:t>
      </w:r>
      <w:r w:rsidRPr="001F465A">
        <w:rPr>
          <w:rFonts w:ascii="ˎ̥" w:hAnsi="ˎ̥" w:cs="宋体" w:hint="eastAsia"/>
          <w:kern w:val="0"/>
          <w:szCs w:val="21"/>
        </w:rPr>
        <w:t>页）</w:t>
      </w:r>
    </w:p>
    <w:p w:rsidR="004225B4" w:rsidRPr="001F465A" w:rsidRDefault="007C6CC8">
      <w:pPr>
        <w:widowControl/>
        <w:shd w:val="clear" w:color="auto" w:fill="FFFFFF"/>
        <w:spacing w:line="260" w:lineRule="exact"/>
        <w:jc w:val="left"/>
        <w:rPr>
          <w:rFonts w:ascii="ˎ̥" w:hAnsi="ˎ̥" w:cs="宋体" w:hint="eastAsia"/>
          <w:kern w:val="0"/>
          <w:szCs w:val="21"/>
        </w:rPr>
      </w:pPr>
      <w:proofErr w:type="gramStart"/>
      <w:r w:rsidRPr="001F465A">
        <w:rPr>
          <w:rFonts w:ascii="ˎ̥" w:hAnsi="ˎ̥" w:cs="宋体"/>
          <w:kern w:val="0"/>
          <w:szCs w:val="21"/>
        </w:rPr>
        <w:t>1.</w:t>
      </w:r>
      <w:r w:rsidRPr="001F465A">
        <w:rPr>
          <w:rFonts w:ascii="ˎ̥" w:hAnsi="ˎ̥" w:cs="宋体"/>
          <w:b/>
          <w:bCs/>
          <w:kern w:val="0"/>
          <w:szCs w:val="21"/>
        </w:rPr>
        <w:t>……</w:t>
      </w:r>
      <w:proofErr w:type="gramEnd"/>
    </w:p>
    <w:p w:rsidR="004225B4" w:rsidRPr="001F465A" w:rsidRDefault="007C6CC8">
      <w:pPr>
        <w:widowControl/>
        <w:shd w:val="clear" w:color="auto" w:fill="FFFFFF"/>
        <w:spacing w:line="260" w:lineRule="exact"/>
        <w:jc w:val="left"/>
        <w:rPr>
          <w:rFonts w:ascii="ˎ̥" w:hAnsi="ˎ̥" w:cs="宋体" w:hint="eastAsia"/>
          <w:kern w:val="0"/>
          <w:szCs w:val="21"/>
        </w:rPr>
      </w:pPr>
      <w:proofErr w:type="gramStart"/>
      <w:r w:rsidRPr="001F465A">
        <w:rPr>
          <w:rFonts w:ascii="ˎ̥" w:hAnsi="ˎ̥" w:cs="宋体"/>
          <w:kern w:val="0"/>
          <w:szCs w:val="21"/>
        </w:rPr>
        <w:t>2.</w:t>
      </w:r>
      <w:r w:rsidRPr="001F465A">
        <w:rPr>
          <w:rFonts w:ascii="ˎ̥" w:hAnsi="ˎ̥" w:cs="宋体"/>
          <w:b/>
          <w:bCs/>
          <w:kern w:val="0"/>
          <w:szCs w:val="21"/>
        </w:rPr>
        <w:t>……</w:t>
      </w:r>
      <w:proofErr w:type="gramEnd"/>
    </w:p>
    <w:p w:rsidR="004225B4" w:rsidRPr="001F465A" w:rsidRDefault="007C6CC8">
      <w:pPr>
        <w:widowControl/>
        <w:shd w:val="clear" w:color="auto" w:fill="FFFFFF"/>
        <w:spacing w:line="260" w:lineRule="exact"/>
        <w:jc w:val="left"/>
        <w:rPr>
          <w:rFonts w:ascii="ˎ̥" w:hAnsi="ˎ̥" w:cs="宋体" w:hint="eastAsia"/>
          <w:b/>
          <w:bCs/>
          <w:kern w:val="0"/>
          <w:szCs w:val="21"/>
        </w:rPr>
      </w:pPr>
      <w:r w:rsidRPr="001F465A">
        <w:rPr>
          <w:rFonts w:ascii="ˎ̥" w:hAnsi="ˎ̥" w:cs="宋体"/>
          <w:b/>
          <w:bCs/>
          <w:kern w:val="0"/>
          <w:szCs w:val="21"/>
        </w:rPr>
        <w:t>……</w:t>
      </w:r>
    </w:p>
    <w:p w:rsidR="004225B4" w:rsidRPr="001F465A" w:rsidRDefault="004225B4">
      <w:pPr>
        <w:widowControl/>
        <w:shd w:val="clear" w:color="auto" w:fill="FFFFFF"/>
        <w:spacing w:line="260" w:lineRule="exact"/>
        <w:jc w:val="left"/>
        <w:rPr>
          <w:rFonts w:ascii="ˎ̥" w:hAnsi="ˎ̥" w:cs="宋体" w:hint="eastAsia"/>
          <w:kern w:val="0"/>
          <w:szCs w:val="21"/>
        </w:rPr>
      </w:pPr>
    </w:p>
    <w:p w:rsidR="004225B4" w:rsidRPr="001F465A" w:rsidRDefault="007C6CC8">
      <w:pPr>
        <w:widowControl/>
        <w:shd w:val="clear" w:color="auto" w:fill="FFFFFF"/>
        <w:spacing w:line="260" w:lineRule="exact"/>
        <w:jc w:val="left"/>
        <w:rPr>
          <w:rFonts w:ascii="ˎ̥" w:hAnsi="ˎ̥" w:cs="宋体" w:hint="eastAsia"/>
          <w:kern w:val="0"/>
          <w:szCs w:val="21"/>
        </w:rPr>
      </w:pPr>
      <w:r w:rsidRPr="001F465A">
        <w:rPr>
          <w:rFonts w:ascii="ˎ̥" w:hAnsi="ˎ̥" w:cs="宋体" w:hint="eastAsia"/>
          <w:kern w:val="0"/>
          <w:szCs w:val="21"/>
        </w:rPr>
        <w:t>二、质疑事项</w:t>
      </w:r>
      <w:r w:rsidRPr="001F465A">
        <w:rPr>
          <w:rFonts w:ascii="ˎ̥" w:hAnsi="ˎ̥" w:cs="宋体"/>
          <w:kern w:val="0"/>
          <w:szCs w:val="21"/>
        </w:rPr>
        <w:t>2</w:t>
      </w:r>
      <w:r w:rsidRPr="001F465A">
        <w:rPr>
          <w:rFonts w:ascii="ˎ̥" w:hAnsi="ˎ̥" w:cs="宋体" w:hint="eastAsia"/>
          <w:kern w:val="0"/>
          <w:szCs w:val="21"/>
        </w:rPr>
        <w:t>证明材料目录（证明材料附后，共</w:t>
      </w:r>
      <w:r w:rsidRPr="001F465A">
        <w:rPr>
          <w:rFonts w:ascii="ˎ̥" w:hAnsi="ˎ̥" w:cs="宋体"/>
          <w:b/>
          <w:bCs/>
          <w:kern w:val="0"/>
          <w:szCs w:val="21"/>
          <w:u w:val="single"/>
        </w:rPr>
        <w:t>     </w:t>
      </w:r>
      <w:r w:rsidRPr="001F465A">
        <w:rPr>
          <w:rFonts w:ascii="ˎ̥" w:hAnsi="ˎ̥" w:cs="宋体" w:hint="eastAsia"/>
          <w:kern w:val="0"/>
          <w:szCs w:val="21"/>
        </w:rPr>
        <w:t>页）</w:t>
      </w:r>
    </w:p>
    <w:p w:rsidR="004225B4" w:rsidRPr="001F465A" w:rsidRDefault="007C6CC8">
      <w:pPr>
        <w:widowControl/>
        <w:shd w:val="clear" w:color="auto" w:fill="FFFFFF"/>
        <w:spacing w:line="260" w:lineRule="exact"/>
        <w:jc w:val="left"/>
        <w:rPr>
          <w:rFonts w:ascii="ˎ̥" w:hAnsi="ˎ̥" w:cs="宋体" w:hint="eastAsia"/>
          <w:kern w:val="0"/>
          <w:szCs w:val="21"/>
        </w:rPr>
      </w:pPr>
      <w:proofErr w:type="gramStart"/>
      <w:r w:rsidRPr="001F465A">
        <w:rPr>
          <w:rFonts w:ascii="ˎ̥" w:hAnsi="ˎ̥" w:cs="宋体"/>
          <w:kern w:val="0"/>
          <w:szCs w:val="21"/>
        </w:rPr>
        <w:t>1.</w:t>
      </w:r>
      <w:r w:rsidRPr="001F465A">
        <w:rPr>
          <w:rFonts w:ascii="ˎ̥" w:hAnsi="ˎ̥" w:cs="宋体"/>
          <w:b/>
          <w:bCs/>
          <w:kern w:val="0"/>
          <w:szCs w:val="21"/>
        </w:rPr>
        <w:t>……</w:t>
      </w:r>
      <w:proofErr w:type="gramEnd"/>
    </w:p>
    <w:p w:rsidR="004225B4" w:rsidRPr="001F465A" w:rsidRDefault="007C6CC8">
      <w:pPr>
        <w:widowControl/>
        <w:shd w:val="clear" w:color="auto" w:fill="FFFFFF"/>
        <w:spacing w:line="260" w:lineRule="exact"/>
        <w:jc w:val="left"/>
        <w:rPr>
          <w:rFonts w:ascii="ˎ̥" w:hAnsi="ˎ̥" w:cs="宋体" w:hint="eastAsia"/>
          <w:kern w:val="0"/>
          <w:szCs w:val="21"/>
        </w:rPr>
      </w:pPr>
      <w:proofErr w:type="gramStart"/>
      <w:r w:rsidRPr="001F465A">
        <w:rPr>
          <w:rFonts w:ascii="ˎ̥" w:hAnsi="ˎ̥" w:cs="宋体"/>
          <w:kern w:val="0"/>
          <w:szCs w:val="21"/>
        </w:rPr>
        <w:t>2.</w:t>
      </w:r>
      <w:r w:rsidRPr="001F465A">
        <w:rPr>
          <w:rFonts w:ascii="ˎ̥" w:hAnsi="ˎ̥" w:cs="宋体"/>
          <w:b/>
          <w:bCs/>
          <w:kern w:val="0"/>
          <w:szCs w:val="21"/>
        </w:rPr>
        <w:t>……</w:t>
      </w:r>
      <w:proofErr w:type="gramEnd"/>
    </w:p>
    <w:p w:rsidR="004225B4" w:rsidRPr="001F465A" w:rsidRDefault="007C6CC8">
      <w:pPr>
        <w:shd w:val="clear" w:color="auto" w:fill="FFFFFF"/>
        <w:spacing w:line="260" w:lineRule="exact"/>
        <w:rPr>
          <w:rFonts w:ascii="ˎ̥" w:hAnsi="ˎ̥" w:cs="宋体" w:hint="eastAsia"/>
          <w:kern w:val="0"/>
          <w:szCs w:val="21"/>
        </w:rPr>
      </w:pPr>
      <w:r w:rsidRPr="001F465A">
        <w:rPr>
          <w:rFonts w:ascii="ˎ̥" w:hAnsi="ˎ̥" w:cs="宋体"/>
          <w:b/>
          <w:bCs/>
          <w:kern w:val="0"/>
          <w:szCs w:val="21"/>
        </w:rPr>
        <w:t>……</w:t>
      </w:r>
    </w:p>
    <w:p w:rsidR="004225B4" w:rsidRPr="001F465A" w:rsidRDefault="007C6CC8">
      <w:pPr>
        <w:widowControl/>
        <w:shd w:val="clear" w:color="auto" w:fill="FFFFFF"/>
        <w:spacing w:line="260" w:lineRule="exact"/>
        <w:jc w:val="left"/>
      </w:pPr>
      <w:r w:rsidRPr="001F465A">
        <w:rPr>
          <w:rFonts w:hint="eastAsia"/>
        </w:rPr>
        <w:t>三、……</w:t>
      </w:r>
    </w:p>
    <w:p w:rsidR="004225B4" w:rsidRPr="001F465A" w:rsidRDefault="004225B4">
      <w:pPr>
        <w:widowControl/>
        <w:shd w:val="clear" w:color="auto" w:fill="FFFFFF"/>
        <w:spacing w:line="260" w:lineRule="exact"/>
        <w:rPr>
          <w:rFonts w:ascii="ˎ̥" w:hAnsi="ˎ̥" w:cs="宋体" w:hint="eastAsia"/>
          <w:kern w:val="0"/>
          <w:szCs w:val="21"/>
        </w:rPr>
      </w:pPr>
    </w:p>
    <w:p w:rsidR="004225B4" w:rsidRPr="001F465A" w:rsidRDefault="007C6CC8" w:rsidP="007C6CC8">
      <w:pPr>
        <w:widowControl/>
        <w:shd w:val="clear" w:color="auto" w:fill="FFFFFF"/>
        <w:spacing w:line="260" w:lineRule="exact"/>
        <w:ind w:firstLineChars="1628" w:firstLine="3419"/>
        <w:rPr>
          <w:rFonts w:ascii="ˎ̥" w:hAnsi="ˎ̥" w:cs="宋体" w:hint="eastAsia"/>
          <w:kern w:val="0"/>
          <w:szCs w:val="21"/>
        </w:rPr>
      </w:pPr>
      <w:r w:rsidRPr="001F465A">
        <w:rPr>
          <w:rFonts w:ascii="ˎ̥" w:hAnsi="ˎ̥" w:cs="宋体" w:hint="eastAsia"/>
          <w:kern w:val="0"/>
          <w:szCs w:val="21"/>
        </w:rPr>
        <w:t>质疑供应商（公章）：</w:t>
      </w:r>
      <w:r w:rsidRPr="001F465A">
        <w:rPr>
          <w:rFonts w:ascii="ˎ̥" w:hAnsi="ˎ̥" w:cs="宋体"/>
          <w:kern w:val="0"/>
          <w:szCs w:val="21"/>
        </w:rPr>
        <w:t>           </w:t>
      </w:r>
    </w:p>
    <w:p w:rsidR="004225B4" w:rsidRPr="001F465A" w:rsidRDefault="004225B4" w:rsidP="007C6CC8">
      <w:pPr>
        <w:widowControl/>
        <w:shd w:val="clear" w:color="auto" w:fill="FFFFFF"/>
        <w:spacing w:line="260" w:lineRule="exact"/>
        <w:ind w:firstLineChars="1628" w:firstLine="3419"/>
        <w:rPr>
          <w:rFonts w:ascii="ˎ̥" w:hAnsi="ˎ̥" w:cs="宋体" w:hint="eastAsia"/>
          <w:kern w:val="0"/>
          <w:szCs w:val="21"/>
        </w:rPr>
      </w:pPr>
    </w:p>
    <w:p w:rsidR="004225B4" w:rsidRPr="001F465A" w:rsidRDefault="007C6CC8" w:rsidP="007C6CC8">
      <w:pPr>
        <w:widowControl/>
        <w:shd w:val="clear" w:color="auto" w:fill="FFFFFF"/>
        <w:spacing w:line="260" w:lineRule="exact"/>
        <w:ind w:firstLineChars="1628" w:firstLine="3419"/>
        <w:rPr>
          <w:rFonts w:ascii="ˎ̥" w:hAnsi="ˎ̥" w:cs="宋体" w:hint="eastAsia"/>
          <w:kern w:val="0"/>
          <w:szCs w:val="21"/>
        </w:rPr>
      </w:pPr>
      <w:r w:rsidRPr="001F465A">
        <w:rPr>
          <w:rFonts w:ascii="ˎ̥" w:hAnsi="ˎ̥" w:cs="宋体" w:hint="eastAsia"/>
          <w:kern w:val="0"/>
          <w:szCs w:val="21"/>
        </w:rPr>
        <w:t>提起质疑的日期：年月日</w:t>
      </w:r>
    </w:p>
    <w:p w:rsidR="004225B4" w:rsidRPr="001F465A" w:rsidRDefault="004225B4">
      <w:pPr>
        <w:widowControl/>
        <w:shd w:val="clear" w:color="auto" w:fill="FFFFFF"/>
        <w:spacing w:line="260" w:lineRule="exact"/>
        <w:jc w:val="left"/>
      </w:pPr>
    </w:p>
    <w:p w:rsidR="004225B4" w:rsidRPr="001F465A" w:rsidRDefault="007C6CC8">
      <w:pPr>
        <w:widowControl/>
        <w:shd w:val="clear" w:color="auto" w:fill="FFFFFF"/>
        <w:spacing w:line="260" w:lineRule="exact"/>
        <w:jc w:val="left"/>
      </w:pPr>
      <w:r w:rsidRPr="001F465A">
        <w:rPr>
          <w:rFonts w:hint="eastAsia"/>
        </w:rPr>
        <w:t>（后附</w:t>
      </w:r>
      <w:r w:rsidRPr="001F465A">
        <w:rPr>
          <w:rFonts w:ascii="ˎ̥" w:hAnsi="ˎ̥" w:cs="宋体" w:hint="eastAsia"/>
          <w:kern w:val="0"/>
          <w:szCs w:val="21"/>
        </w:rPr>
        <w:t>质疑事项</w:t>
      </w:r>
      <w:r w:rsidRPr="001F465A">
        <w:rPr>
          <w:rFonts w:hint="eastAsia"/>
        </w:rPr>
        <w:t>证明材料的具体文件）</w:t>
      </w:r>
    </w:p>
    <w:p w:rsidR="004225B4" w:rsidRPr="001F465A" w:rsidRDefault="004225B4">
      <w:pPr>
        <w:pStyle w:val="a6"/>
        <w:spacing w:line="360" w:lineRule="auto"/>
        <w:rPr>
          <w:rFonts w:hAnsi="宋体"/>
        </w:rPr>
      </w:pPr>
    </w:p>
    <w:p w:rsidR="004225B4" w:rsidRPr="001F465A" w:rsidRDefault="004225B4"/>
    <w:sectPr w:rsidR="004225B4" w:rsidRPr="001F465A">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20" w:footer="720" w:gutter="0"/>
      <w:pgNumType w:start="1"/>
      <w:cols w:space="720"/>
      <w:docGrid w:type="lines" w:linePitch="33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14597B" w15:done="0"/>
  <w15:commentEx w15:paraId="5E6A136C" w15:done="0"/>
  <w15:commentEx w15:paraId="4D2F5F0F" w15:done="0"/>
  <w15:commentEx w15:paraId="294C33D3" w15:done="0"/>
  <w15:commentEx w15:paraId="416E5768" w15:done="0"/>
  <w15:commentEx w15:paraId="4D61067B" w15:done="0"/>
  <w15:commentEx w15:paraId="740318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77" w:rsidRDefault="00C96A77">
      <w:r>
        <w:separator/>
      </w:r>
    </w:p>
  </w:endnote>
  <w:endnote w:type="continuationSeparator" w:id="0">
    <w:p w:rsidR="00C96A77" w:rsidRDefault="00C9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简魏碑">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CS楷体">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B8" w:rsidRDefault="008C10B8">
    <w:pPr>
      <w:pStyle w:val="a9"/>
      <w:framePr w:wrap="around" w:vAnchor="text" w:hAnchor="margin" w:xAlign="center" w:y="1"/>
      <w:rPr>
        <w:rStyle w:val="ad"/>
        <w:sz w:val="21"/>
      </w:rPr>
    </w:pPr>
    <w:r>
      <w:rPr>
        <w:sz w:val="21"/>
      </w:rPr>
      <w:fldChar w:fldCharType="begin"/>
    </w:r>
    <w:r>
      <w:rPr>
        <w:rStyle w:val="ad"/>
        <w:sz w:val="21"/>
      </w:rPr>
      <w:instrText xml:space="preserve">PAGE  </w:instrText>
    </w:r>
    <w:r>
      <w:rPr>
        <w:sz w:val="21"/>
      </w:rPr>
      <w:fldChar w:fldCharType="separate"/>
    </w:r>
    <w:r>
      <w:rPr>
        <w:rStyle w:val="ad"/>
        <w:sz w:val="21"/>
      </w:rPr>
      <w:t>0</w:t>
    </w:r>
    <w:r>
      <w:rPr>
        <w:sz w:val="21"/>
      </w:rPr>
      <w:fldChar w:fldCharType="end"/>
    </w:r>
  </w:p>
  <w:p w:rsidR="008C10B8" w:rsidRDefault="008C10B8">
    <w:pPr>
      <w:pStyle w:val="a9"/>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B8" w:rsidRDefault="008C10B8">
    <w:pPr>
      <w:pStyle w:val="a9"/>
      <w:framePr w:wrap="around" w:vAnchor="text" w:hAnchor="page" w:x="5911" w:y="3"/>
      <w:rPr>
        <w:rStyle w:val="ad"/>
      </w:rPr>
    </w:pPr>
    <w:r>
      <w:fldChar w:fldCharType="begin"/>
    </w:r>
    <w:r>
      <w:rPr>
        <w:rStyle w:val="ad"/>
      </w:rPr>
      <w:instrText xml:space="preserve">PAGE  </w:instrText>
    </w:r>
    <w:r>
      <w:fldChar w:fldCharType="separate"/>
    </w:r>
    <w:r w:rsidR="001B37DC">
      <w:rPr>
        <w:rStyle w:val="ad"/>
        <w:noProof/>
      </w:rPr>
      <w:t>44</w:t>
    </w:r>
    <w:r>
      <w:fldChar w:fldCharType="end"/>
    </w:r>
  </w:p>
  <w:p w:rsidR="008C10B8" w:rsidRDefault="008C10B8">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B8" w:rsidRDefault="008C10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77" w:rsidRDefault="00C96A77">
      <w:r>
        <w:separator/>
      </w:r>
    </w:p>
  </w:footnote>
  <w:footnote w:type="continuationSeparator" w:id="0">
    <w:p w:rsidR="00C96A77" w:rsidRDefault="00C96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B8" w:rsidRDefault="008C10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B8" w:rsidRDefault="008C10B8">
    <w:pPr>
      <w:pStyle w:val="aa"/>
      <w:tabs>
        <w:tab w:val="clear" w:pos="4153"/>
        <w:tab w:val="center" w:pos="0"/>
      </w:tabs>
      <w:jc w:val="both"/>
    </w:pPr>
    <w:r>
      <w:rPr>
        <w:rFonts w:hint="eastAsia"/>
      </w:rPr>
      <w:t>采购文件</w:t>
    </w:r>
    <w:r>
      <w:rPr>
        <w:rFonts w:hint="eastAsia"/>
      </w:rPr>
      <w:t xml:space="preserve">                                                                  </w:t>
    </w:r>
    <w:r>
      <w:rPr>
        <w:rFonts w:hint="eastAsia"/>
      </w:rPr>
      <w:t>项目编号：</w:t>
    </w:r>
    <w:r>
      <w:t>NNZC2021-G1-04017-NNJC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B8" w:rsidRDefault="008C10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C"/>
    <w:multiLevelType w:val="multilevel"/>
    <w:tmpl w:val="0000000C"/>
    <w:lvl w:ilvl="0">
      <w:start w:val="1"/>
      <w:numFmt w:val="decimal"/>
      <w:lvlText w:val="%1、"/>
      <w:lvlJc w:val="left"/>
      <w:pPr>
        <w:tabs>
          <w:tab w:val="left" w:pos="972"/>
        </w:tabs>
        <w:ind w:left="1320" w:hanging="564"/>
      </w:pPr>
      <w:rPr>
        <w:rFonts w:hint="eastAsia"/>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2">
    <w:nsid w:val="0000000D"/>
    <w:multiLevelType w:val="multilevel"/>
    <w:tmpl w:val="0000000D"/>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7233"/>
    <w:rsid w:val="00002A56"/>
    <w:rsid w:val="00005C7A"/>
    <w:rsid w:val="00017942"/>
    <w:rsid w:val="0005071B"/>
    <w:rsid w:val="00051790"/>
    <w:rsid w:val="000544E9"/>
    <w:rsid w:val="0005510E"/>
    <w:rsid w:val="00055304"/>
    <w:rsid w:val="00063A1A"/>
    <w:rsid w:val="00064059"/>
    <w:rsid w:val="0006525F"/>
    <w:rsid w:val="000679D7"/>
    <w:rsid w:val="00072245"/>
    <w:rsid w:val="00076B59"/>
    <w:rsid w:val="000A118A"/>
    <w:rsid w:val="000B16C3"/>
    <w:rsid w:val="000B4C53"/>
    <w:rsid w:val="000C3709"/>
    <w:rsid w:val="000E30B8"/>
    <w:rsid w:val="000E323F"/>
    <w:rsid w:val="000E35EE"/>
    <w:rsid w:val="000F2458"/>
    <w:rsid w:val="000F24EA"/>
    <w:rsid w:val="000F57D4"/>
    <w:rsid w:val="001023DC"/>
    <w:rsid w:val="00126032"/>
    <w:rsid w:val="0016185A"/>
    <w:rsid w:val="0016279A"/>
    <w:rsid w:val="001642B8"/>
    <w:rsid w:val="00171945"/>
    <w:rsid w:val="00171C4A"/>
    <w:rsid w:val="00194B9E"/>
    <w:rsid w:val="00195D91"/>
    <w:rsid w:val="001A5EA6"/>
    <w:rsid w:val="001B37DC"/>
    <w:rsid w:val="001C0B93"/>
    <w:rsid w:val="001C0BEB"/>
    <w:rsid w:val="001C1821"/>
    <w:rsid w:val="001D3E20"/>
    <w:rsid w:val="001F2DF9"/>
    <w:rsid w:val="001F465A"/>
    <w:rsid w:val="001F4C18"/>
    <w:rsid w:val="001F5DB6"/>
    <w:rsid w:val="00201C32"/>
    <w:rsid w:val="0020275D"/>
    <w:rsid w:val="002046A7"/>
    <w:rsid w:val="00237F97"/>
    <w:rsid w:val="00243DFE"/>
    <w:rsid w:val="00244EE1"/>
    <w:rsid w:val="00251F48"/>
    <w:rsid w:val="002524EA"/>
    <w:rsid w:val="00261757"/>
    <w:rsid w:val="00273AEF"/>
    <w:rsid w:val="002934D1"/>
    <w:rsid w:val="002A52CA"/>
    <w:rsid w:val="002A538D"/>
    <w:rsid w:val="002B3C0C"/>
    <w:rsid w:val="002B58D2"/>
    <w:rsid w:val="002B794C"/>
    <w:rsid w:val="002B79D1"/>
    <w:rsid w:val="002C609B"/>
    <w:rsid w:val="002E0BA0"/>
    <w:rsid w:val="002F75A2"/>
    <w:rsid w:val="00301A8C"/>
    <w:rsid w:val="00310E6C"/>
    <w:rsid w:val="00315F03"/>
    <w:rsid w:val="003257CB"/>
    <w:rsid w:val="003330FF"/>
    <w:rsid w:val="003348C6"/>
    <w:rsid w:val="00340BD6"/>
    <w:rsid w:val="00347210"/>
    <w:rsid w:val="00366F54"/>
    <w:rsid w:val="00373881"/>
    <w:rsid w:val="003808C7"/>
    <w:rsid w:val="003820D9"/>
    <w:rsid w:val="003946DE"/>
    <w:rsid w:val="003D1F85"/>
    <w:rsid w:val="003D37EA"/>
    <w:rsid w:val="003E0B58"/>
    <w:rsid w:val="003F03C0"/>
    <w:rsid w:val="003F54C2"/>
    <w:rsid w:val="004022B8"/>
    <w:rsid w:val="0041014B"/>
    <w:rsid w:val="00411BFE"/>
    <w:rsid w:val="00414869"/>
    <w:rsid w:val="0041765D"/>
    <w:rsid w:val="004225B4"/>
    <w:rsid w:val="00442CD1"/>
    <w:rsid w:val="00450071"/>
    <w:rsid w:val="00461C13"/>
    <w:rsid w:val="00471FFD"/>
    <w:rsid w:val="0047251F"/>
    <w:rsid w:val="00474120"/>
    <w:rsid w:val="00476A67"/>
    <w:rsid w:val="004952BB"/>
    <w:rsid w:val="004A0C4B"/>
    <w:rsid w:val="004A12B8"/>
    <w:rsid w:val="004B29B8"/>
    <w:rsid w:val="004B5792"/>
    <w:rsid w:val="004C18CC"/>
    <w:rsid w:val="004E4A81"/>
    <w:rsid w:val="004E6A80"/>
    <w:rsid w:val="004E6ED8"/>
    <w:rsid w:val="005027D0"/>
    <w:rsid w:val="00515C18"/>
    <w:rsid w:val="00527242"/>
    <w:rsid w:val="00537F65"/>
    <w:rsid w:val="00546541"/>
    <w:rsid w:val="00547BE9"/>
    <w:rsid w:val="00553688"/>
    <w:rsid w:val="00564AA4"/>
    <w:rsid w:val="00582E43"/>
    <w:rsid w:val="0058318C"/>
    <w:rsid w:val="005864A0"/>
    <w:rsid w:val="005A1235"/>
    <w:rsid w:val="005B64E0"/>
    <w:rsid w:val="005B79A0"/>
    <w:rsid w:val="005C21F0"/>
    <w:rsid w:val="005C3DAE"/>
    <w:rsid w:val="005D1701"/>
    <w:rsid w:val="005D69FB"/>
    <w:rsid w:val="005D722C"/>
    <w:rsid w:val="005E64D0"/>
    <w:rsid w:val="005E74CC"/>
    <w:rsid w:val="006146A1"/>
    <w:rsid w:val="00621321"/>
    <w:rsid w:val="00621FD4"/>
    <w:rsid w:val="006223B3"/>
    <w:rsid w:val="006248AD"/>
    <w:rsid w:val="0062568C"/>
    <w:rsid w:val="006328BB"/>
    <w:rsid w:val="00641ED3"/>
    <w:rsid w:val="006433D6"/>
    <w:rsid w:val="0064447F"/>
    <w:rsid w:val="00644498"/>
    <w:rsid w:val="00646035"/>
    <w:rsid w:val="0066407A"/>
    <w:rsid w:val="00672763"/>
    <w:rsid w:val="00673A03"/>
    <w:rsid w:val="006936DC"/>
    <w:rsid w:val="00697797"/>
    <w:rsid w:val="006A30F5"/>
    <w:rsid w:val="006A426B"/>
    <w:rsid w:val="006A4CFC"/>
    <w:rsid w:val="006A5490"/>
    <w:rsid w:val="006C3670"/>
    <w:rsid w:val="006C54EB"/>
    <w:rsid w:val="006C7715"/>
    <w:rsid w:val="006D38F9"/>
    <w:rsid w:val="006D4308"/>
    <w:rsid w:val="006E14CD"/>
    <w:rsid w:val="00705399"/>
    <w:rsid w:val="0070790B"/>
    <w:rsid w:val="00717B33"/>
    <w:rsid w:val="007203F0"/>
    <w:rsid w:val="00724ACE"/>
    <w:rsid w:val="00746070"/>
    <w:rsid w:val="00746A61"/>
    <w:rsid w:val="00747A4B"/>
    <w:rsid w:val="00752678"/>
    <w:rsid w:val="00754642"/>
    <w:rsid w:val="00754E4B"/>
    <w:rsid w:val="00761A34"/>
    <w:rsid w:val="007970AC"/>
    <w:rsid w:val="007C1450"/>
    <w:rsid w:val="007C185B"/>
    <w:rsid w:val="007C3ED4"/>
    <w:rsid w:val="007C6CC8"/>
    <w:rsid w:val="007D4F25"/>
    <w:rsid w:val="007E4EF1"/>
    <w:rsid w:val="007E5A58"/>
    <w:rsid w:val="007F1523"/>
    <w:rsid w:val="00802782"/>
    <w:rsid w:val="00807169"/>
    <w:rsid w:val="00807233"/>
    <w:rsid w:val="00824800"/>
    <w:rsid w:val="008265D0"/>
    <w:rsid w:val="00842B3D"/>
    <w:rsid w:val="00852CD5"/>
    <w:rsid w:val="00874F61"/>
    <w:rsid w:val="00894228"/>
    <w:rsid w:val="008A1F2B"/>
    <w:rsid w:val="008A38E4"/>
    <w:rsid w:val="008C10B8"/>
    <w:rsid w:val="008C28DB"/>
    <w:rsid w:val="008C5ADF"/>
    <w:rsid w:val="008E1603"/>
    <w:rsid w:val="008E63ED"/>
    <w:rsid w:val="008F5A04"/>
    <w:rsid w:val="00904DC2"/>
    <w:rsid w:val="009104CD"/>
    <w:rsid w:val="00920657"/>
    <w:rsid w:val="00921591"/>
    <w:rsid w:val="00923D41"/>
    <w:rsid w:val="00933B92"/>
    <w:rsid w:val="00965E78"/>
    <w:rsid w:val="00980E9B"/>
    <w:rsid w:val="00985BBA"/>
    <w:rsid w:val="00986B5F"/>
    <w:rsid w:val="00993DE8"/>
    <w:rsid w:val="009A58AA"/>
    <w:rsid w:val="009C019C"/>
    <w:rsid w:val="009C33B8"/>
    <w:rsid w:val="009C434C"/>
    <w:rsid w:val="009C51A0"/>
    <w:rsid w:val="009E7C26"/>
    <w:rsid w:val="00A01AAE"/>
    <w:rsid w:val="00A067BA"/>
    <w:rsid w:val="00A15E72"/>
    <w:rsid w:val="00A20EC5"/>
    <w:rsid w:val="00A260E6"/>
    <w:rsid w:val="00A36CFE"/>
    <w:rsid w:val="00A37D37"/>
    <w:rsid w:val="00A4440D"/>
    <w:rsid w:val="00A62F85"/>
    <w:rsid w:val="00A643A4"/>
    <w:rsid w:val="00A659E3"/>
    <w:rsid w:val="00A668F0"/>
    <w:rsid w:val="00A715D4"/>
    <w:rsid w:val="00A90652"/>
    <w:rsid w:val="00AA10A9"/>
    <w:rsid w:val="00AA2A27"/>
    <w:rsid w:val="00AA38C2"/>
    <w:rsid w:val="00AB709D"/>
    <w:rsid w:val="00AC6AAD"/>
    <w:rsid w:val="00AD5657"/>
    <w:rsid w:val="00AE0D85"/>
    <w:rsid w:val="00AF0965"/>
    <w:rsid w:val="00AF09D8"/>
    <w:rsid w:val="00B01547"/>
    <w:rsid w:val="00B02ADB"/>
    <w:rsid w:val="00B058BB"/>
    <w:rsid w:val="00B25320"/>
    <w:rsid w:val="00B27A0B"/>
    <w:rsid w:val="00B30D5B"/>
    <w:rsid w:val="00B318A0"/>
    <w:rsid w:val="00B31FC7"/>
    <w:rsid w:val="00B36994"/>
    <w:rsid w:val="00B36C0F"/>
    <w:rsid w:val="00B42623"/>
    <w:rsid w:val="00B42BDE"/>
    <w:rsid w:val="00B46677"/>
    <w:rsid w:val="00B46DC4"/>
    <w:rsid w:val="00B6413F"/>
    <w:rsid w:val="00B77208"/>
    <w:rsid w:val="00B82132"/>
    <w:rsid w:val="00B91316"/>
    <w:rsid w:val="00BA7B01"/>
    <w:rsid w:val="00BB377E"/>
    <w:rsid w:val="00BD398C"/>
    <w:rsid w:val="00BD69E5"/>
    <w:rsid w:val="00BE2B49"/>
    <w:rsid w:val="00BE4204"/>
    <w:rsid w:val="00BE5AB4"/>
    <w:rsid w:val="00C20253"/>
    <w:rsid w:val="00C332AD"/>
    <w:rsid w:val="00C510BF"/>
    <w:rsid w:val="00C51290"/>
    <w:rsid w:val="00C51C28"/>
    <w:rsid w:val="00C52809"/>
    <w:rsid w:val="00C53038"/>
    <w:rsid w:val="00C60E37"/>
    <w:rsid w:val="00C770C1"/>
    <w:rsid w:val="00C81DA3"/>
    <w:rsid w:val="00C8762B"/>
    <w:rsid w:val="00C96A77"/>
    <w:rsid w:val="00C9723B"/>
    <w:rsid w:val="00CB2812"/>
    <w:rsid w:val="00CB442E"/>
    <w:rsid w:val="00CC6C96"/>
    <w:rsid w:val="00CD03E3"/>
    <w:rsid w:val="00CF0CA0"/>
    <w:rsid w:val="00CF58E0"/>
    <w:rsid w:val="00D06D47"/>
    <w:rsid w:val="00D1622A"/>
    <w:rsid w:val="00D16667"/>
    <w:rsid w:val="00D17563"/>
    <w:rsid w:val="00D217EE"/>
    <w:rsid w:val="00D26B14"/>
    <w:rsid w:val="00D306CA"/>
    <w:rsid w:val="00D440C8"/>
    <w:rsid w:val="00D443C9"/>
    <w:rsid w:val="00D47B6B"/>
    <w:rsid w:val="00D67DB6"/>
    <w:rsid w:val="00D77550"/>
    <w:rsid w:val="00D81A70"/>
    <w:rsid w:val="00D94840"/>
    <w:rsid w:val="00D957B5"/>
    <w:rsid w:val="00DA6597"/>
    <w:rsid w:val="00DC1EFE"/>
    <w:rsid w:val="00DF30CF"/>
    <w:rsid w:val="00E07DB3"/>
    <w:rsid w:val="00E41031"/>
    <w:rsid w:val="00E44847"/>
    <w:rsid w:val="00E44EC7"/>
    <w:rsid w:val="00E45B7B"/>
    <w:rsid w:val="00E45D53"/>
    <w:rsid w:val="00E50D12"/>
    <w:rsid w:val="00E514FD"/>
    <w:rsid w:val="00E619F0"/>
    <w:rsid w:val="00E77DCE"/>
    <w:rsid w:val="00E8058B"/>
    <w:rsid w:val="00E85DCA"/>
    <w:rsid w:val="00EA0796"/>
    <w:rsid w:val="00EA7EC8"/>
    <w:rsid w:val="00EC3CA1"/>
    <w:rsid w:val="00ED1EE0"/>
    <w:rsid w:val="00EF4794"/>
    <w:rsid w:val="00F039DF"/>
    <w:rsid w:val="00F11BEE"/>
    <w:rsid w:val="00F11E88"/>
    <w:rsid w:val="00F2489D"/>
    <w:rsid w:val="00F30E35"/>
    <w:rsid w:val="00F35577"/>
    <w:rsid w:val="00F41B8A"/>
    <w:rsid w:val="00F41F85"/>
    <w:rsid w:val="00F441AF"/>
    <w:rsid w:val="00F5006A"/>
    <w:rsid w:val="00F52561"/>
    <w:rsid w:val="00F60423"/>
    <w:rsid w:val="00F6114A"/>
    <w:rsid w:val="00F62C54"/>
    <w:rsid w:val="00F7070D"/>
    <w:rsid w:val="00F72E0A"/>
    <w:rsid w:val="00F929B2"/>
    <w:rsid w:val="00F9679E"/>
    <w:rsid w:val="00FA31B8"/>
    <w:rsid w:val="00FA5D37"/>
    <w:rsid w:val="00FC0426"/>
    <w:rsid w:val="00FC1352"/>
    <w:rsid w:val="00FD4F03"/>
    <w:rsid w:val="00FE31A4"/>
    <w:rsid w:val="00FE6D2A"/>
    <w:rsid w:val="00FF4D0D"/>
    <w:rsid w:val="00FF5E9D"/>
    <w:rsid w:val="00FF7077"/>
    <w:rsid w:val="1E31753F"/>
    <w:rsid w:val="1F020FBE"/>
    <w:rsid w:val="23052A6C"/>
    <w:rsid w:val="24153A65"/>
    <w:rsid w:val="29067A3B"/>
    <w:rsid w:val="2E28683F"/>
    <w:rsid w:val="31451B00"/>
    <w:rsid w:val="3BB45656"/>
    <w:rsid w:val="428A72BA"/>
    <w:rsid w:val="4AEB77D3"/>
    <w:rsid w:val="5D6B2DF8"/>
    <w:rsid w:val="7EC40A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line="600" w:lineRule="exact"/>
      <w:ind w:firstLineChars="200" w:firstLine="643"/>
      <w:outlineLvl w:val="2"/>
    </w:pPr>
    <w:rPr>
      <w:rFonts w:ascii="Times New Roman" w:eastAsia="宋体" w:hAnsi="Times New Roman" w:cs="Times New Roman"/>
      <w:b/>
      <w:bCs/>
      <w:sz w:val="32"/>
      <w:szCs w:val="32"/>
    </w:rPr>
  </w:style>
  <w:style w:type="paragraph" w:styleId="4">
    <w:name w:val="heading 4"/>
    <w:basedOn w:val="a"/>
    <w:next w:val="a"/>
    <w:link w:val="4Char"/>
    <w:qFormat/>
    <w:pPr>
      <w:tabs>
        <w:tab w:val="left" w:pos="2155"/>
      </w:tabs>
      <w:adjustRightInd w:val="0"/>
      <w:spacing w:before="120" w:line="360" w:lineRule="auto"/>
      <w:ind w:left="2155" w:hanging="1078"/>
      <w:textAlignment w:val="baseline"/>
      <w:outlineLvl w:val="3"/>
    </w:pPr>
    <w:rPr>
      <w:rFonts w:ascii="Arial" w:eastAsia="黑体" w:hAnsi="Times New Roman" w:cs="Times New Roman"/>
      <w:kern w:val="0"/>
      <w:sz w:val="28"/>
      <w:szCs w:val="20"/>
    </w:rPr>
  </w:style>
  <w:style w:type="paragraph" w:styleId="8">
    <w:name w:val="heading 8"/>
    <w:basedOn w:val="a"/>
    <w:next w:val="a"/>
    <w:link w:val="8Char"/>
    <w:uiPriority w:val="9"/>
    <w:qFormat/>
    <w:pPr>
      <w:keepNext/>
      <w:keepLines/>
      <w:spacing w:before="240" w:after="64" w:line="320" w:lineRule="auto"/>
      <w:outlineLvl w:val="7"/>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qFormat/>
    <w:pPr>
      <w:jc w:val="left"/>
    </w:pPr>
    <w:rPr>
      <w:rFonts w:eastAsia="宋体"/>
      <w:szCs w:val="24"/>
    </w:rPr>
  </w:style>
  <w:style w:type="paragraph" w:styleId="a5">
    <w:name w:val="Body Text Indent"/>
    <w:basedOn w:val="a"/>
    <w:link w:val="Char1"/>
    <w:qFormat/>
    <w:pPr>
      <w:spacing w:line="200" w:lineRule="exact"/>
      <w:ind w:firstLine="301"/>
    </w:pPr>
    <w:rPr>
      <w:rFonts w:ascii="宋体" w:hAnsi="Courier New"/>
      <w:spacing w:val="-4"/>
      <w:sz w:val="18"/>
    </w:rPr>
  </w:style>
  <w:style w:type="paragraph" w:styleId="a6">
    <w:name w:val="Plain Text"/>
    <w:basedOn w:val="a"/>
    <w:link w:val="Char2"/>
    <w:qFormat/>
    <w:rPr>
      <w:rFonts w:ascii="宋体" w:eastAsia="宋体" w:hAnsi="Courier New"/>
    </w:rPr>
  </w:style>
  <w:style w:type="paragraph" w:styleId="a7">
    <w:name w:val="Date"/>
    <w:basedOn w:val="a"/>
    <w:next w:val="a"/>
    <w:link w:val="Char3"/>
    <w:qFormat/>
    <w:pPr>
      <w:ind w:leftChars="2500" w:left="100"/>
    </w:pPr>
    <w:rPr>
      <w:szCs w:val="24"/>
    </w:rPr>
  </w:style>
  <w:style w:type="paragraph" w:styleId="20">
    <w:name w:val="Body Text Indent 2"/>
    <w:basedOn w:val="a"/>
    <w:link w:val="2Char0"/>
    <w:qFormat/>
    <w:pPr>
      <w:spacing w:after="120" w:line="480" w:lineRule="auto"/>
      <w:ind w:leftChars="200" w:left="420"/>
    </w:pPr>
    <w:rPr>
      <w:szCs w:val="24"/>
    </w:rPr>
  </w:style>
  <w:style w:type="paragraph" w:styleId="a8">
    <w:name w:val="Balloon Text"/>
    <w:basedOn w:val="a"/>
    <w:link w:val="Char4"/>
    <w:qFormat/>
    <w:rPr>
      <w:sz w:val="18"/>
      <w:szCs w:val="18"/>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imes New Roman" w:eastAsia="宋体" w:hAnsi="Times New Roman" w:cs="Times New Roman"/>
      <w:b/>
      <w:bCs/>
      <w:caps/>
      <w:sz w:val="20"/>
      <w:szCs w:val="20"/>
    </w:rPr>
  </w:style>
  <w:style w:type="paragraph" w:styleId="21">
    <w:name w:val="toc 2"/>
    <w:basedOn w:val="a"/>
    <w:next w:val="a"/>
    <w:uiPriority w:val="39"/>
    <w:qFormat/>
    <w:pPr>
      <w:tabs>
        <w:tab w:val="right" w:leader="dot" w:pos="9628"/>
      </w:tabs>
      <w:ind w:left="420" w:firstLine="120"/>
      <w:jc w:val="left"/>
    </w:pPr>
    <w:rPr>
      <w:rFonts w:ascii="Times New Roman" w:eastAsia="宋体" w:hAnsi="Times New Roman" w:cs="Times New Roman"/>
      <w:smallCaps/>
      <w:sz w:val="20"/>
      <w:szCs w:val="20"/>
    </w:rPr>
  </w:style>
  <w:style w:type="paragraph" w:styleId="ab">
    <w:name w:val="Normal (Web)"/>
    <w:basedOn w:val="a"/>
    <w:unhideWhenUsed/>
    <w:qFormat/>
    <w:pPr>
      <w:widowControl/>
      <w:spacing w:line="480" w:lineRule="auto"/>
      <w:jc w:val="left"/>
    </w:pPr>
    <w:rPr>
      <w:rFonts w:ascii="宋体" w:eastAsia="宋体" w:hAnsi="宋体" w:cs="宋体"/>
      <w:kern w:val="0"/>
      <w:sz w:val="24"/>
      <w:szCs w:val="24"/>
    </w:rPr>
  </w:style>
  <w:style w:type="paragraph" w:styleId="ac">
    <w:name w:val="annotation subject"/>
    <w:basedOn w:val="a4"/>
    <w:next w:val="a4"/>
    <w:link w:val="Char7"/>
    <w:uiPriority w:val="99"/>
    <w:semiHidden/>
    <w:unhideWhenUsed/>
    <w:qFormat/>
    <w:rPr>
      <w:b/>
      <w:bCs/>
    </w:rPr>
  </w:style>
  <w:style w:type="character" w:styleId="ad">
    <w:name w:val="page number"/>
    <w:basedOn w:val="a0"/>
    <w:qFormat/>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uiPriority w:val="99"/>
    <w:semiHidden/>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Times New Roman" w:cs="Times New Roman"/>
      <w:kern w:val="0"/>
      <w:sz w:val="28"/>
      <w:szCs w:val="20"/>
    </w:rPr>
  </w:style>
  <w:style w:type="character" w:customStyle="1" w:styleId="Char5">
    <w:name w:val="页脚 Char"/>
    <w:link w:val="a9"/>
    <w:qFormat/>
    <w:rPr>
      <w:sz w:val="18"/>
      <w:szCs w:val="18"/>
    </w:rPr>
  </w:style>
  <w:style w:type="character" w:customStyle="1" w:styleId="1Char0">
    <w:name w:val="普通文字1 Char"/>
    <w:uiPriority w:val="99"/>
    <w:qFormat/>
    <w:locked/>
    <w:rPr>
      <w:rFonts w:ascii="宋体" w:eastAsia="宋体" w:hAnsi="Courier New"/>
      <w:kern w:val="2"/>
      <w:sz w:val="21"/>
      <w:lang w:val="en-US" w:eastAsia="zh-CN" w:bidi="ar-SA"/>
    </w:rPr>
  </w:style>
  <w:style w:type="character" w:customStyle="1" w:styleId="Char2">
    <w:name w:val="纯文本 Char"/>
    <w:link w:val="a6"/>
    <w:qFormat/>
    <w:rPr>
      <w:rFonts w:ascii="宋体" w:eastAsia="宋体" w:hAnsi="Courier New"/>
    </w:rPr>
  </w:style>
  <w:style w:type="character" w:customStyle="1" w:styleId="Char0">
    <w:name w:val="批注文字 Char"/>
    <w:link w:val="a4"/>
    <w:uiPriority w:val="99"/>
    <w:qFormat/>
    <w:locked/>
    <w:rPr>
      <w:rFonts w:eastAsia="宋体"/>
      <w:szCs w:val="24"/>
    </w:rPr>
  </w:style>
  <w:style w:type="character" w:customStyle="1" w:styleId="2Char0">
    <w:name w:val="正文文本缩进 2 Char"/>
    <w:link w:val="20"/>
    <w:qFormat/>
    <w:rPr>
      <w:szCs w:val="24"/>
    </w:rPr>
  </w:style>
  <w:style w:type="character" w:customStyle="1" w:styleId="Char6">
    <w:name w:val="页眉 Char"/>
    <w:link w:val="aa"/>
    <w:qFormat/>
    <w:rPr>
      <w:sz w:val="18"/>
      <w:szCs w:val="18"/>
    </w:rPr>
  </w:style>
  <w:style w:type="character" w:customStyle="1" w:styleId="Char3">
    <w:name w:val="日期 Char"/>
    <w:link w:val="a7"/>
    <w:qFormat/>
    <w:rPr>
      <w:szCs w:val="24"/>
    </w:rPr>
  </w:style>
  <w:style w:type="character" w:customStyle="1" w:styleId="Char4">
    <w:name w:val="批注框文本 Char"/>
    <w:link w:val="a8"/>
    <w:qFormat/>
    <w:rPr>
      <w:sz w:val="18"/>
      <w:szCs w:val="18"/>
    </w:rPr>
  </w:style>
  <w:style w:type="character" w:customStyle="1" w:styleId="Char1">
    <w:name w:val="正文文本缩进 Char"/>
    <w:link w:val="a5"/>
    <w:qFormat/>
    <w:rPr>
      <w:rFonts w:ascii="宋体" w:hAnsi="Courier New"/>
      <w:spacing w:val="-4"/>
      <w:sz w:val="18"/>
    </w:rPr>
  </w:style>
  <w:style w:type="character" w:customStyle="1" w:styleId="Char">
    <w:name w:val="文档结构图 Char"/>
    <w:link w:val="a3"/>
    <w:uiPriority w:val="99"/>
    <w:qFormat/>
    <w:rPr>
      <w:rFonts w:ascii="宋体"/>
      <w:sz w:val="18"/>
      <w:szCs w:val="18"/>
    </w:rPr>
  </w:style>
  <w:style w:type="character" w:customStyle="1" w:styleId="Char10">
    <w:name w:val="日期 Char1"/>
    <w:basedOn w:val="a0"/>
    <w:uiPriority w:val="99"/>
    <w:semiHidden/>
    <w:qFormat/>
  </w:style>
  <w:style w:type="character" w:customStyle="1" w:styleId="Char11">
    <w:name w:val="纯文本 Char1"/>
    <w:basedOn w:val="a0"/>
    <w:uiPriority w:val="99"/>
    <w:semiHidden/>
    <w:qFormat/>
    <w:rPr>
      <w:rFonts w:ascii="宋体" w:eastAsia="宋体" w:hAnsi="Courier New" w:cs="Courier New"/>
      <w:szCs w:val="21"/>
    </w:rPr>
  </w:style>
  <w:style w:type="character" w:customStyle="1" w:styleId="Char12">
    <w:name w:val="文档结构图 Char1"/>
    <w:basedOn w:val="a0"/>
    <w:uiPriority w:val="99"/>
    <w:semiHidden/>
    <w:qFormat/>
    <w:rPr>
      <w:rFonts w:ascii="宋体" w:eastAsia="宋体"/>
      <w:sz w:val="18"/>
      <w:szCs w:val="18"/>
    </w:rPr>
  </w:style>
  <w:style w:type="character" w:customStyle="1" w:styleId="Char13">
    <w:name w:val="正文文本缩进 Char1"/>
    <w:basedOn w:val="a0"/>
    <w:uiPriority w:val="99"/>
    <w:semiHidden/>
    <w:qFormat/>
  </w:style>
  <w:style w:type="character" w:customStyle="1" w:styleId="Char14">
    <w:name w:val="批注文字 Char1"/>
    <w:basedOn w:val="a0"/>
    <w:uiPriority w:val="99"/>
    <w:semiHidden/>
    <w:qFormat/>
  </w:style>
  <w:style w:type="character" w:customStyle="1" w:styleId="Char15">
    <w:name w:val="页眉 Char1"/>
    <w:basedOn w:val="a0"/>
    <w:uiPriority w:val="99"/>
    <w:semiHidden/>
    <w:qFormat/>
    <w:rPr>
      <w:sz w:val="18"/>
      <w:szCs w:val="18"/>
    </w:rPr>
  </w:style>
  <w:style w:type="character" w:customStyle="1" w:styleId="Char16">
    <w:name w:val="批注框文本 Char1"/>
    <w:basedOn w:val="a0"/>
    <w:uiPriority w:val="99"/>
    <w:semiHidden/>
    <w:qFormat/>
    <w:rPr>
      <w:sz w:val="18"/>
      <w:szCs w:val="18"/>
    </w:rPr>
  </w:style>
  <w:style w:type="character" w:customStyle="1" w:styleId="Char17">
    <w:name w:val="页脚 Char1"/>
    <w:basedOn w:val="a0"/>
    <w:uiPriority w:val="99"/>
    <w:semiHidden/>
    <w:qFormat/>
    <w:rPr>
      <w:sz w:val="18"/>
      <w:szCs w:val="18"/>
    </w:rPr>
  </w:style>
  <w:style w:type="character" w:customStyle="1" w:styleId="2Char1">
    <w:name w:val="正文文本缩进 2 Char1"/>
    <w:basedOn w:val="a0"/>
    <w:uiPriority w:val="99"/>
    <w:semiHidden/>
    <w:qFormat/>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CharChar1CharCharCharCharCharCharChar">
    <w:name w:val="Char Char Char1 Char Char Char Char Char Char Char"/>
    <w:basedOn w:val="a"/>
    <w:qFormat/>
    <w:rPr>
      <w:rFonts w:ascii="Times New Roman" w:eastAsia="宋体" w:hAnsi="Times New Roman" w:cs="Times New Roman"/>
      <w:szCs w:val="24"/>
    </w:rPr>
  </w:style>
  <w:style w:type="paragraph" w:customStyle="1" w:styleId="Char8">
    <w:name w:val="Char"/>
    <w:basedOn w:val="a"/>
    <w:qFormat/>
    <w:rPr>
      <w:rFonts w:ascii="Times New Roman" w:eastAsia="宋体" w:hAnsi="Times New Roman" w:cs="Times New Roman"/>
      <w:szCs w:val="24"/>
    </w:rPr>
  </w:style>
  <w:style w:type="paragraph" w:customStyle="1" w:styleId="af1">
    <w:name w:val="正文段"/>
    <w:basedOn w:val="a"/>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CharCharCharCharCharCharCharCharCharCharCharChar">
    <w:name w:val="Char Char Char Char Char Char Char Char Char Char Char Char Char Char Char Char Char Char"/>
    <w:basedOn w:val="a"/>
    <w:qFormat/>
    <w:rPr>
      <w:rFonts w:ascii="Times New Roman" w:eastAsia="宋体" w:hAnsi="Times New Roman" w:cs="Times New Roman"/>
      <w:szCs w:val="20"/>
    </w:rPr>
  </w:style>
  <w:style w:type="paragraph" w:customStyle="1" w:styleId="p16">
    <w:name w:val="p16"/>
    <w:basedOn w:val="a"/>
    <w:qFormat/>
    <w:pPr>
      <w:widowControl/>
    </w:pPr>
    <w:rPr>
      <w:rFonts w:ascii="宋体" w:eastAsia="宋体" w:hAnsi="宋体" w:cs="宋体"/>
      <w:kern w:val="0"/>
      <w:szCs w:val="21"/>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CharChar1Char">
    <w:name w:val="Char Char Char1 Char"/>
    <w:basedOn w:val="a"/>
    <w:qFormat/>
    <w:rPr>
      <w:rFonts w:ascii="Times New Roman" w:eastAsia="宋体" w:hAnsi="Times New Roman" w:cs="Times New Roman"/>
      <w:szCs w:val="24"/>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p15">
    <w:name w:val="p15"/>
    <w:basedOn w:val="a"/>
    <w:qFormat/>
    <w:pPr>
      <w:widowControl/>
    </w:pPr>
    <w:rPr>
      <w:rFonts w:ascii="宋体" w:eastAsia="宋体" w:hAnsi="宋体" w:cs="宋体"/>
      <w:kern w:val="0"/>
      <w:szCs w:val="21"/>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paragraph" w:customStyle="1" w:styleId="22">
    <w:name w:val="样式 标题 2 + 非加粗 首行缩进:  2 字符"/>
    <w:basedOn w:val="2"/>
    <w:qFormat/>
    <w:pPr>
      <w:spacing w:before="0" w:after="0" w:line="600" w:lineRule="exact"/>
      <w:ind w:firstLineChars="200" w:firstLine="640"/>
      <w:jc w:val="left"/>
    </w:pPr>
    <w:rPr>
      <w:rFonts w:cs="宋体"/>
      <w:b w:val="0"/>
      <w:bCs w:val="0"/>
      <w:szCs w:val="20"/>
    </w:rPr>
  </w:style>
  <w:style w:type="character" w:customStyle="1" w:styleId="Char7">
    <w:name w:val="批注主题 Char"/>
    <w:basedOn w:val="Char14"/>
    <w:link w:val="ac"/>
    <w:uiPriority w:val="99"/>
    <w:semiHidden/>
    <w:qFormat/>
    <w:rPr>
      <w:rFonts w:eastAsia="宋体"/>
      <w:b/>
      <w:bCs/>
      <w:szCs w:val="24"/>
    </w:rPr>
  </w:style>
  <w:style w:type="character" w:customStyle="1" w:styleId="CharChar1">
    <w:name w:val="Char Char1"/>
    <w:qFormat/>
    <w:locked/>
    <w:rPr>
      <w:rFonts w:ascii="宋体" w:eastAsia="宋体" w:hAnsi="Courier New"/>
      <w:kern w:val="2"/>
      <w:sz w:val="21"/>
      <w:lang w:val="en-US" w:eastAsia="zh-CN" w:bidi="ar-SA"/>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customStyle="1" w:styleId="12">
    <w:name w:val="列出段落1"/>
    <w:basedOn w:val="a"/>
    <w:uiPriority w:val="99"/>
    <w:qFormat/>
    <w:pPr>
      <w:ind w:firstLineChars="200" w:firstLine="420"/>
    </w:pPr>
    <w:rPr>
      <w:rFonts w:ascii="Calibri" w:eastAsia="宋体" w:hAnsi="Calibri" w:cs="Times New Roman"/>
    </w:rPr>
  </w:style>
  <w:style w:type="paragraph" w:customStyle="1" w:styleId="13">
    <w:name w:val="纯文本1"/>
    <w:basedOn w:val="a"/>
    <w:qFormat/>
    <w:rPr>
      <w:rFonts w:ascii="宋体" w:eastAsia="宋体" w:hAnsi="Courier New" w:cs="Courier New"/>
      <w:szCs w:val="21"/>
    </w:rPr>
  </w:style>
  <w:style w:type="character" w:customStyle="1" w:styleId="8Char">
    <w:name w:val="标题 8 Char"/>
    <w:basedOn w:val="a0"/>
    <w:link w:val="8"/>
    <w:uiPriority w:val="9"/>
    <w:qFormat/>
    <w:rPr>
      <w:rFonts w:ascii="Cambria" w:eastAsia="宋体" w:hAnsi="Cambria"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y.zcygov.cn/purchaseplan_front/" TargetMode="External"/><Relationship Id="rId18" Type="http://schemas.openxmlformats.org/officeDocument/2006/relationships/hyperlink" Target="https://pay.zcygov.cn/purchaseplan_front/"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pay.zcygov.cn/purchaseplan_front/"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pay.zcygov.cn/purchaseplan_front/" TargetMode="External"/><Relationship Id="rId17" Type="http://schemas.openxmlformats.org/officeDocument/2006/relationships/hyperlink" Target="https://pay.zcygov.cn/purchaseplan_front/"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pay.zcygov.cn/purchaseplan_front/" TargetMode="External"/><Relationship Id="rId20" Type="http://schemas.openxmlformats.org/officeDocument/2006/relationships/hyperlink" Target="https://pay.zcygov.cn/purchaseplan_fro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y.zcygov.cn/purchaseplan_front/" TargetMode="External"/><Relationship Id="rId24" Type="http://schemas.openxmlformats.org/officeDocument/2006/relationships/hyperlink" Target="http://www.nnggzy.org.cn/gxnnhy"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pay.zcygov.cn/purchaseplan_front/" TargetMode="External"/><Relationship Id="rId23" Type="http://schemas.openxmlformats.org/officeDocument/2006/relationships/hyperlink" Target="http://www.ccgp.gov.cn" TargetMode="External"/><Relationship Id="rId28"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s://pay.zcygov.cn/purchaseplan_fron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ay.zcygov.cn/purchaseplan_front/" TargetMode="External"/><Relationship Id="rId22" Type="http://schemas.openxmlformats.org/officeDocument/2006/relationships/hyperlink" Target="https://pay.zcygov.cn/purchaseplan_front/"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A0F58-3D23-4834-88AB-77BD73E2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9335</Words>
  <Characters>53214</Characters>
  <Application>Microsoft Office Word</Application>
  <DocSecurity>0</DocSecurity>
  <Lines>443</Lines>
  <Paragraphs>124</Paragraphs>
  <ScaleCrop>false</ScaleCrop>
  <Company>Sky123.Org</Company>
  <LinksUpToDate>false</LinksUpToDate>
  <CharactersWithSpaces>62425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53</cp:revision>
  <cp:lastPrinted>2021-06-15T10:18:00Z</cp:lastPrinted>
  <dcterms:created xsi:type="dcterms:W3CDTF">2020-07-13T07:27:00Z</dcterms:created>
  <dcterms:modified xsi:type="dcterms:W3CDTF">2021-06-22T13:41:00Z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995C226EB2594AECB2C9F7422547C8CD</vt:lpwstr>
  </property>
</Properties>
</file>