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845A" w14:textId="77777777" w:rsidR="00C20BCD" w:rsidRPr="008D6B33" w:rsidRDefault="00C20BCD" w:rsidP="00C20BCD">
      <w:pPr>
        <w:jc w:val="center"/>
        <w:rPr>
          <w:rFonts w:ascii="FangSong" w:eastAsia="FangSong" w:hAnsi="FangSong"/>
          <w:sz w:val="56"/>
          <w:szCs w:val="56"/>
        </w:rPr>
      </w:pPr>
    </w:p>
    <w:p w14:paraId="5853F814" w14:textId="14128313" w:rsidR="007C3CA0" w:rsidRPr="00E64210" w:rsidRDefault="008D6B33" w:rsidP="00E06938">
      <w:pPr>
        <w:jc w:val="center"/>
        <w:rPr>
          <w:rFonts w:ascii="FangSong" w:eastAsia="FangSong" w:hAnsi="FangSong"/>
          <w:sz w:val="56"/>
          <w:szCs w:val="56"/>
        </w:rPr>
      </w:pPr>
      <w:r w:rsidRPr="00E64210">
        <w:rPr>
          <w:rFonts w:ascii="FangSong" w:eastAsia="FangSong" w:hAnsi="FangSong" w:hint="eastAsia"/>
          <w:sz w:val="56"/>
          <w:szCs w:val="56"/>
        </w:rPr>
        <w:t>成都市第八人民医院2021年医用X线设备（DSA）采购项目</w:t>
      </w:r>
      <w:r w:rsidR="003C2237" w:rsidRPr="00E64210">
        <w:rPr>
          <w:rFonts w:ascii="FangSong" w:eastAsia="FangSong" w:hAnsi="FangSong" w:hint="eastAsia"/>
          <w:sz w:val="56"/>
          <w:szCs w:val="56"/>
        </w:rPr>
        <w:t>招标文件</w:t>
      </w:r>
    </w:p>
    <w:p w14:paraId="2860F899" w14:textId="77777777" w:rsidR="007C3CA0" w:rsidRPr="00E64210" w:rsidRDefault="007C3CA0">
      <w:pPr>
        <w:jc w:val="center"/>
        <w:rPr>
          <w:rFonts w:ascii="FangSong" w:eastAsia="FangSong" w:hAnsi="FangSong"/>
          <w:sz w:val="56"/>
          <w:szCs w:val="56"/>
        </w:rPr>
      </w:pPr>
    </w:p>
    <w:p w14:paraId="2B2DDD8D" w14:textId="7CD63E08" w:rsidR="007C3CA0" w:rsidRPr="00E64210" w:rsidRDefault="00A00DD3" w:rsidP="00A950E2">
      <w:pPr>
        <w:spacing w:beforeLines="50" w:before="156"/>
        <w:jc w:val="center"/>
        <w:rPr>
          <w:rFonts w:ascii="FangSong" w:eastAsia="FangSong" w:hAnsi="FangSong"/>
          <w:sz w:val="40"/>
          <w:szCs w:val="40"/>
        </w:rPr>
      </w:pPr>
      <w:r w:rsidRPr="00E64210">
        <w:rPr>
          <w:rFonts w:ascii="FangSong" w:eastAsia="FangSong" w:hAnsi="FangSong"/>
          <w:sz w:val="40"/>
          <w:szCs w:val="40"/>
        </w:rPr>
        <w:t>招标编号：</w:t>
      </w:r>
      <w:r w:rsidR="004E3AC3" w:rsidRPr="00E64210">
        <w:rPr>
          <w:rFonts w:ascii="FangSong" w:eastAsia="FangSong" w:hAnsi="FangSong"/>
          <w:sz w:val="40"/>
          <w:szCs w:val="40"/>
        </w:rPr>
        <w:t>0703-2141</w:t>
      </w:r>
      <w:r w:rsidR="00E5509F" w:rsidRPr="00E64210">
        <w:rPr>
          <w:rFonts w:ascii="FangSong" w:eastAsia="FangSong" w:hAnsi="FangSong"/>
          <w:sz w:val="40"/>
          <w:szCs w:val="40"/>
        </w:rPr>
        <w:t>NIITC</w:t>
      </w:r>
      <w:r w:rsidR="004E3AC3" w:rsidRPr="00E64210">
        <w:rPr>
          <w:rFonts w:ascii="FangSong" w:eastAsia="FangSong" w:hAnsi="FangSong"/>
          <w:sz w:val="40"/>
          <w:szCs w:val="40"/>
        </w:rPr>
        <w:t>00</w:t>
      </w:r>
      <w:r w:rsidR="00E5509F" w:rsidRPr="00E64210">
        <w:rPr>
          <w:rFonts w:ascii="FangSong" w:eastAsia="FangSong" w:hAnsi="FangSong"/>
          <w:sz w:val="40"/>
          <w:szCs w:val="40"/>
        </w:rPr>
        <w:t>1</w:t>
      </w:r>
    </w:p>
    <w:p w14:paraId="19992724" w14:textId="77777777" w:rsidR="007C3CA0" w:rsidRPr="00E64210" w:rsidRDefault="00A00DD3" w:rsidP="00A950E2">
      <w:pPr>
        <w:spacing w:beforeLines="600" w:before="1872"/>
        <w:jc w:val="center"/>
        <w:rPr>
          <w:rFonts w:ascii="FangSong" w:eastAsia="FangSong" w:hAnsi="FangSong"/>
          <w:sz w:val="56"/>
          <w:szCs w:val="56"/>
        </w:rPr>
      </w:pPr>
      <w:r w:rsidRPr="00E64210">
        <w:rPr>
          <w:rFonts w:ascii="FangSong" w:eastAsia="FangSong" w:hAnsi="FangSong"/>
          <w:spacing w:val="8"/>
          <w:sz w:val="56"/>
          <w:szCs w:val="56"/>
        </w:rPr>
        <w:t>招标文</w:t>
      </w:r>
      <w:r w:rsidRPr="00E64210">
        <w:rPr>
          <w:rFonts w:ascii="FangSong" w:eastAsia="FangSong" w:hAnsi="FangSong"/>
          <w:sz w:val="56"/>
          <w:szCs w:val="56"/>
        </w:rPr>
        <w:t>件</w:t>
      </w:r>
    </w:p>
    <w:p w14:paraId="237F5D68" w14:textId="77777777" w:rsidR="007C3CA0" w:rsidRPr="00E64210" w:rsidRDefault="00A00DD3" w:rsidP="00A950E2">
      <w:pPr>
        <w:spacing w:beforeLines="50" w:before="156" w:afterLines="600" w:after="1872"/>
        <w:jc w:val="center"/>
        <w:rPr>
          <w:rFonts w:ascii="FangSong" w:eastAsia="FangSong" w:hAnsi="FangSong"/>
          <w:sz w:val="56"/>
          <w:szCs w:val="56"/>
        </w:rPr>
      </w:pPr>
      <w:r w:rsidRPr="00E64210">
        <w:rPr>
          <w:rFonts w:ascii="FangSong" w:eastAsia="FangSong" w:hAnsi="FangSong"/>
          <w:sz w:val="56"/>
          <w:szCs w:val="48"/>
        </w:rPr>
        <w:t>第二册</w:t>
      </w:r>
    </w:p>
    <w:tbl>
      <w:tblPr>
        <w:tblW w:w="6534" w:type="dxa"/>
        <w:jc w:val="center"/>
        <w:tblLayout w:type="fixed"/>
        <w:tblLook w:val="04A0" w:firstRow="1" w:lastRow="0" w:firstColumn="1" w:lastColumn="0" w:noHBand="0" w:noVBand="1"/>
      </w:tblPr>
      <w:tblGrid>
        <w:gridCol w:w="1950"/>
        <w:gridCol w:w="4584"/>
      </w:tblGrid>
      <w:tr w:rsidR="007C3CA0" w:rsidRPr="00E64210" w14:paraId="46EAD601" w14:textId="77777777">
        <w:trPr>
          <w:trHeight w:val="606"/>
          <w:jc w:val="center"/>
        </w:trPr>
        <w:tc>
          <w:tcPr>
            <w:tcW w:w="1950" w:type="dxa"/>
            <w:vAlign w:val="center"/>
          </w:tcPr>
          <w:p w14:paraId="682F23A3" w14:textId="77777777" w:rsidR="007C3CA0" w:rsidRPr="00E64210" w:rsidRDefault="00A00DD3" w:rsidP="00A950E2">
            <w:pPr>
              <w:ind w:right="180"/>
              <w:jc w:val="right"/>
              <w:rPr>
                <w:rFonts w:ascii="FangSong" w:eastAsia="FangSong" w:hAnsi="FangSong"/>
                <w:sz w:val="36"/>
                <w:szCs w:val="36"/>
              </w:rPr>
            </w:pPr>
            <w:r w:rsidRPr="00E64210">
              <w:rPr>
                <w:rFonts w:ascii="FangSong" w:eastAsia="FangSong" w:hAnsi="FangSong"/>
                <w:sz w:val="36"/>
                <w:szCs w:val="36"/>
              </w:rPr>
              <w:t>招标人：</w:t>
            </w:r>
          </w:p>
        </w:tc>
        <w:tc>
          <w:tcPr>
            <w:tcW w:w="4584" w:type="dxa"/>
            <w:vAlign w:val="center"/>
          </w:tcPr>
          <w:p w14:paraId="3C529354" w14:textId="33E6B834" w:rsidR="007C3CA0" w:rsidRPr="00E64210" w:rsidRDefault="00A950E2">
            <w:pPr>
              <w:rPr>
                <w:rFonts w:ascii="FangSong" w:eastAsia="FangSong" w:hAnsi="FangSong"/>
                <w:sz w:val="36"/>
                <w:szCs w:val="36"/>
              </w:rPr>
            </w:pPr>
            <w:r w:rsidRPr="00E64210">
              <w:rPr>
                <w:rFonts w:ascii="FangSong" w:eastAsia="FangSong" w:hAnsi="FangSong" w:hint="eastAsia"/>
                <w:sz w:val="36"/>
                <w:szCs w:val="36"/>
              </w:rPr>
              <w:t>成都市第八人民医院</w:t>
            </w:r>
          </w:p>
        </w:tc>
      </w:tr>
      <w:tr w:rsidR="007C3CA0" w:rsidRPr="00E64210" w14:paraId="39A5E4BA" w14:textId="77777777">
        <w:trPr>
          <w:trHeight w:val="587"/>
          <w:jc w:val="center"/>
        </w:trPr>
        <w:tc>
          <w:tcPr>
            <w:tcW w:w="1950" w:type="dxa"/>
            <w:vAlign w:val="center"/>
          </w:tcPr>
          <w:p w14:paraId="3A20D20F" w14:textId="77777777" w:rsidR="007C3CA0" w:rsidRPr="00E64210" w:rsidRDefault="00A00DD3">
            <w:pPr>
              <w:rPr>
                <w:rFonts w:ascii="FangSong" w:eastAsia="FangSong" w:hAnsi="FangSong"/>
                <w:sz w:val="36"/>
                <w:szCs w:val="36"/>
              </w:rPr>
            </w:pPr>
            <w:r w:rsidRPr="00E64210">
              <w:rPr>
                <w:rFonts w:ascii="FangSong" w:eastAsia="FangSong" w:hAnsi="FangSong"/>
                <w:sz w:val="36"/>
                <w:szCs w:val="36"/>
              </w:rPr>
              <w:t>招标机构：</w:t>
            </w:r>
          </w:p>
        </w:tc>
        <w:tc>
          <w:tcPr>
            <w:tcW w:w="4584" w:type="dxa"/>
            <w:vAlign w:val="center"/>
          </w:tcPr>
          <w:p w14:paraId="1827604B" w14:textId="77777777" w:rsidR="007C3CA0" w:rsidRPr="00E64210" w:rsidRDefault="00C20BCD">
            <w:pPr>
              <w:rPr>
                <w:rFonts w:ascii="FangSong" w:eastAsia="FangSong" w:hAnsi="FangSong"/>
                <w:sz w:val="36"/>
                <w:szCs w:val="36"/>
              </w:rPr>
            </w:pPr>
            <w:r w:rsidRPr="00E64210">
              <w:rPr>
                <w:rFonts w:ascii="FangSong" w:eastAsia="FangSong" w:hAnsi="FangSong"/>
                <w:sz w:val="36"/>
                <w:szCs w:val="36"/>
              </w:rPr>
              <w:t>中仪国际招标有限公司</w:t>
            </w:r>
          </w:p>
        </w:tc>
      </w:tr>
      <w:tr w:rsidR="007C3CA0" w:rsidRPr="00E64210" w14:paraId="5E9573EF" w14:textId="77777777">
        <w:trPr>
          <w:trHeight w:val="587"/>
          <w:jc w:val="center"/>
        </w:trPr>
        <w:tc>
          <w:tcPr>
            <w:tcW w:w="6534" w:type="dxa"/>
            <w:gridSpan w:val="2"/>
            <w:vAlign w:val="center"/>
          </w:tcPr>
          <w:p w14:paraId="2C44985A" w14:textId="6A985DFF" w:rsidR="007C3CA0" w:rsidRPr="00E64210" w:rsidRDefault="00A00DD3" w:rsidP="00A950E2">
            <w:pPr>
              <w:spacing w:beforeLines="100" w:before="312"/>
              <w:jc w:val="center"/>
              <w:rPr>
                <w:rFonts w:ascii="FangSong" w:eastAsia="FangSong" w:hAnsi="FangSong"/>
                <w:sz w:val="36"/>
                <w:szCs w:val="36"/>
              </w:rPr>
            </w:pPr>
            <w:r w:rsidRPr="00E64210">
              <w:rPr>
                <w:rFonts w:ascii="FangSong" w:eastAsia="FangSong" w:hAnsi="FangSong"/>
                <w:sz w:val="36"/>
                <w:szCs w:val="36"/>
              </w:rPr>
              <w:t>20</w:t>
            </w:r>
            <w:r w:rsidR="00A950E2" w:rsidRPr="00E64210">
              <w:rPr>
                <w:rFonts w:ascii="FangSong" w:eastAsia="FangSong" w:hAnsi="FangSong" w:hint="eastAsia"/>
                <w:sz w:val="36"/>
                <w:szCs w:val="36"/>
              </w:rPr>
              <w:t>2</w:t>
            </w:r>
            <w:r w:rsidR="008D6B33" w:rsidRPr="00E64210">
              <w:rPr>
                <w:rFonts w:ascii="FangSong" w:eastAsia="FangSong" w:hAnsi="FangSong"/>
                <w:sz w:val="36"/>
                <w:szCs w:val="36"/>
              </w:rPr>
              <w:t>1</w:t>
            </w:r>
            <w:r w:rsidRPr="00E64210">
              <w:rPr>
                <w:rFonts w:ascii="FangSong" w:eastAsia="FangSong" w:hAnsi="FangSong"/>
                <w:sz w:val="36"/>
                <w:szCs w:val="36"/>
              </w:rPr>
              <w:t>年</w:t>
            </w:r>
            <w:r w:rsidR="008D6B33" w:rsidRPr="00E64210">
              <w:rPr>
                <w:rFonts w:ascii="FangSong" w:eastAsia="FangSong" w:hAnsi="FangSong"/>
                <w:sz w:val="36"/>
                <w:szCs w:val="36"/>
              </w:rPr>
              <w:t>4</w:t>
            </w:r>
            <w:r w:rsidRPr="00E64210">
              <w:rPr>
                <w:rFonts w:ascii="FangSong" w:eastAsia="FangSong" w:hAnsi="FangSong"/>
                <w:sz w:val="36"/>
                <w:szCs w:val="36"/>
              </w:rPr>
              <w:t>月</w:t>
            </w:r>
          </w:p>
        </w:tc>
      </w:tr>
    </w:tbl>
    <w:p w14:paraId="268D7D5B" w14:textId="77777777" w:rsidR="007C3CA0" w:rsidRPr="00E64210" w:rsidRDefault="007C3CA0" w:rsidP="00A950E2">
      <w:pPr>
        <w:spacing w:beforeLines="150" w:before="468"/>
        <w:rPr>
          <w:rFonts w:ascii="FangSong" w:eastAsia="FangSong" w:hAnsi="FangSong"/>
          <w:sz w:val="44"/>
          <w:szCs w:val="44"/>
        </w:rPr>
        <w:sectPr w:rsidR="007C3CA0" w:rsidRPr="00E64210">
          <w:headerReference w:type="default" r:id="rId9"/>
          <w:pgSz w:w="11906" w:h="16838"/>
          <w:pgMar w:top="1134" w:right="1247" w:bottom="1134" w:left="1247" w:header="851" w:footer="851" w:gutter="0"/>
          <w:pgNumType w:fmt="upperRoman" w:start="1"/>
          <w:cols w:space="425"/>
          <w:docGrid w:type="lines" w:linePitch="312"/>
        </w:sectPr>
      </w:pPr>
    </w:p>
    <w:p w14:paraId="5CFEE762" w14:textId="77777777" w:rsidR="00A70934" w:rsidRPr="00E64210" w:rsidRDefault="00A00DD3" w:rsidP="000557C4">
      <w:pPr>
        <w:pStyle w:val="TOC10"/>
        <w:jc w:val="center"/>
        <w:outlineLvl w:val="0"/>
        <w:rPr>
          <w:noProof/>
          <w:sz w:val="30"/>
          <w:szCs w:val="30"/>
        </w:rPr>
      </w:pPr>
      <w:bookmarkStart w:id="0" w:name="_Toc488934419"/>
      <w:bookmarkStart w:id="1" w:name="_Toc493734370"/>
      <w:bookmarkStart w:id="2" w:name="_Toc450299560"/>
      <w:bookmarkStart w:id="3" w:name="_Toc493488145"/>
      <w:bookmarkStart w:id="4" w:name="_Toc513643730"/>
      <w:bookmarkStart w:id="5" w:name="_Toc444609250"/>
      <w:bookmarkStart w:id="6" w:name="_Toc416241780"/>
      <w:bookmarkStart w:id="7" w:name="_Toc415473711"/>
      <w:bookmarkStart w:id="8" w:name="_Toc488046026"/>
      <w:bookmarkStart w:id="9" w:name="_Toc521501178"/>
      <w:bookmarkStart w:id="10" w:name="_Toc56696189"/>
      <w:bookmarkStart w:id="11" w:name="_Toc69483374"/>
      <w:r w:rsidRPr="00E64210">
        <w:rPr>
          <w:rFonts w:ascii="FangSong" w:eastAsia="FangSong" w:hAnsi="FangSong"/>
          <w:color w:val="auto"/>
          <w:sz w:val="30"/>
          <w:szCs w:val="30"/>
          <w:lang w:val="zh-CN"/>
        </w:rPr>
        <w:lastRenderedPageBreak/>
        <w:t>目  录</w:t>
      </w:r>
      <w:bookmarkEnd w:id="0"/>
      <w:bookmarkEnd w:id="1"/>
      <w:bookmarkEnd w:id="2"/>
      <w:bookmarkEnd w:id="3"/>
      <w:bookmarkEnd w:id="4"/>
      <w:bookmarkEnd w:id="5"/>
      <w:bookmarkEnd w:id="6"/>
      <w:bookmarkEnd w:id="7"/>
      <w:bookmarkEnd w:id="8"/>
      <w:bookmarkEnd w:id="9"/>
      <w:bookmarkEnd w:id="10"/>
      <w:bookmarkEnd w:id="11"/>
      <w:r w:rsidR="00971BF9" w:rsidRPr="00E64210">
        <w:rPr>
          <w:rFonts w:ascii="FangSong" w:eastAsia="FangSong" w:hAnsi="FangSong"/>
          <w:caps/>
          <w:sz w:val="30"/>
          <w:szCs w:val="30"/>
        </w:rPr>
        <w:fldChar w:fldCharType="begin"/>
      </w:r>
      <w:r w:rsidRPr="00E64210">
        <w:rPr>
          <w:rFonts w:ascii="FangSong" w:eastAsia="FangSong" w:hAnsi="FangSong"/>
          <w:sz w:val="30"/>
          <w:szCs w:val="30"/>
        </w:rPr>
        <w:instrText xml:space="preserve"> TOC \o "1-3" \h \z \u </w:instrText>
      </w:r>
      <w:r w:rsidR="00971BF9" w:rsidRPr="00E64210">
        <w:rPr>
          <w:rFonts w:ascii="FangSong" w:eastAsia="FangSong" w:hAnsi="FangSong"/>
          <w:caps/>
          <w:sz w:val="30"/>
          <w:szCs w:val="30"/>
        </w:rPr>
        <w:fldChar w:fldCharType="separate"/>
      </w:r>
    </w:p>
    <w:p w14:paraId="17C1291F" w14:textId="36C3CC88" w:rsidR="00A70934" w:rsidRPr="00E64210" w:rsidRDefault="00451415">
      <w:pPr>
        <w:pStyle w:val="TOC1"/>
        <w:tabs>
          <w:tab w:val="right" w:leader="dot" w:pos="9627"/>
        </w:tabs>
        <w:rPr>
          <w:rFonts w:ascii="FangSong" w:eastAsia="FangSong" w:hAnsi="FangSong" w:cstheme="minorBidi"/>
          <w:b w:val="0"/>
          <w:bCs w:val="0"/>
          <w:caps w:val="0"/>
          <w:noProof/>
          <w:sz w:val="28"/>
          <w:szCs w:val="28"/>
        </w:rPr>
      </w:pPr>
      <w:hyperlink w:anchor="_Toc69483375" w:history="1">
        <w:r w:rsidR="00A70934" w:rsidRPr="00E64210">
          <w:rPr>
            <w:rStyle w:val="aff6"/>
            <w:rFonts w:ascii="FangSong" w:eastAsia="FangSong" w:hAnsi="FangSong"/>
            <w:noProof/>
            <w:sz w:val="28"/>
            <w:szCs w:val="28"/>
          </w:rPr>
          <w:t>第五章 投标邀请</w:t>
        </w:r>
        <w:r w:rsidR="00A70934" w:rsidRPr="00E64210">
          <w:rPr>
            <w:rFonts w:ascii="FangSong" w:eastAsia="FangSong" w:hAnsi="FangSong"/>
            <w:noProof/>
            <w:webHidden/>
            <w:sz w:val="28"/>
            <w:szCs w:val="28"/>
          </w:rPr>
          <w:tab/>
        </w:r>
        <w:r w:rsidR="00A70934" w:rsidRPr="00E64210">
          <w:rPr>
            <w:rFonts w:ascii="FangSong" w:eastAsia="FangSong" w:hAnsi="FangSong"/>
            <w:noProof/>
            <w:webHidden/>
            <w:sz w:val="28"/>
            <w:szCs w:val="28"/>
          </w:rPr>
          <w:fldChar w:fldCharType="begin"/>
        </w:r>
        <w:r w:rsidR="00A70934" w:rsidRPr="00E64210">
          <w:rPr>
            <w:rFonts w:ascii="FangSong" w:eastAsia="FangSong" w:hAnsi="FangSong"/>
            <w:noProof/>
            <w:webHidden/>
            <w:sz w:val="28"/>
            <w:szCs w:val="28"/>
          </w:rPr>
          <w:instrText xml:space="preserve"> PAGEREF _Toc69483375 \h </w:instrText>
        </w:r>
        <w:r w:rsidR="00A70934" w:rsidRPr="00E64210">
          <w:rPr>
            <w:rFonts w:ascii="FangSong" w:eastAsia="FangSong" w:hAnsi="FangSong"/>
            <w:noProof/>
            <w:webHidden/>
            <w:sz w:val="28"/>
            <w:szCs w:val="28"/>
          </w:rPr>
        </w:r>
        <w:r w:rsidR="00A70934" w:rsidRPr="00E64210">
          <w:rPr>
            <w:rFonts w:ascii="FangSong" w:eastAsia="FangSong" w:hAnsi="FangSong"/>
            <w:noProof/>
            <w:webHidden/>
            <w:sz w:val="28"/>
            <w:szCs w:val="28"/>
          </w:rPr>
          <w:fldChar w:fldCharType="separate"/>
        </w:r>
        <w:r w:rsidR="00E5509F" w:rsidRPr="00E64210">
          <w:rPr>
            <w:rFonts w:ascii="FangSong" w:eastAsia="FangSong" w:hAnsi="FangSong"/>
            <w:noProof/>
            <w:webHidden/>
            <w:sz w:val="28"/>
            <w:szCs w:val="28"/>
          </w:rPr>
          <w:t>1</w:t>
        </w:r>
        <w:r w:rsidR="00A70934" w:rsidRPr="00E64210">
          <w:rPr>
            <w:rFonts w:ascii="FangSong" w:eastAsia="FangSong" w:hAnsi="FangSong"/>
            <w:noProof/>
            <w:webHidden/>
            <w:sz w:val="28"/>
            <w:szCs w:val="28"/>
          </w:rPr>
          <w:fldChar w:fldCharType="end"/>
        </w:r>
      </w:hyperlink>
    </w:p>
    <w:p w14:paraId="68535650" w14:textId="4E0EB0F5" w:rsidR="00A70934" w:rsidRPr="00E64210" w:rsidRDefault="00451415">
      <w:pPr>
        <w:pStyle w:val="TOC1"/>
        <w:tabs>
          <w:tab w:val="right" w:leader="dot" w:pos="9627"/>
        </w:tabs>
        <w:rPr>
          <w:rFonts w:ascii="FangSong" w:eastAsia="FangSong" w:hAnsi="FangSong" w:cstheme="minorBidi"/>
          <w:b w:val="0"/>
          <w:bCs w:val="0"/>
          <w:caps w:val="0"/>
          <w:noProof/>
          <w:sz w:val="28"/>
          <w:szCs w:val="28"/>
        </w:rPr>
      </w:pPr>
      <w:hyperlink w:anchor="_Toc69483376" w:history="1">
        <w:r w:rsidR="00A70934" w:rsidRPr="00E64210">
          <w:rPr>
            <w:rStyle w:val="aff6"/>
            <w:rFonts w:ascii="FangSong" w:eastAsia="FangSong" w:hAnsi="FangSong"/>
            <w:noProof/>
            <w:sz w:val="28"/>
            <w:szCs w:val="28"/>
          </w:rPr>
          <w:t>第六章 投标资料表</w:t>
        </w:r>
        <w:r w:rsidR="00A70934" w:rsidRPr="00E64210">
          <w:rPr>
            <w:rFonts w:ascii="FangSong" w:eastAsia="FangSong" w:hAnsi="FangSong"/>
            <w:noProof/>
            <w:webHidden/>
            <w:sz w:val="28"/>
            <w:szCs w:val="28"/>
          </w:rPr>
          <w:tab/>
        </w:r>
        <w:r w:rsidR="00A70934" w:rsidRPr="00E64210">
          <w:rPr>
            <w:rFonts w:ascii="FangSong" w:eastAsia="FangSong" w:hAnsi="FangSong"/>
            <w:noProof/>
            <w:webHidden/>
            <w:sz w:val="28"/>
            <w:szCs w:val="28"/>
          </w:rPr>
          <w:fldChar w:fldCharType="begin"/>
        </w:r>
        <w:r w:rsidR="00A70934" w:rsidRPr="00E64210">
          <w:rPr>
            <w:rFonts w:ascii="FangSong" w:eastAsia="FangSong" w:hAnsi="FangSong"/>
            <w:noProof/>
            <w:webHidden/>
            <w:sz w:val="28"/>
            <w:szCs w:val="28"/>
          </w:rPr>
          <w:instrText xml:space="preserve"> PAGEREF _Toc69483376 \h </w:instrText>
        </w:r>
        <w:r w:rsidR="00A70934" w:rsidRPr="00E64210">
          <w:rPr>
            <w:rFonts w:ascii="FangSong" w:eastAsia="FangSong" w:hAnsi="FangSong"/>
            <w:noProof/>
            <w:webHidden/>
            <w:sz w:val="28"/>
            <w:szCs w:val="28"/>
          </w:rPr>
        </w:r>
        <w:r w:rsidR="00A70934" w:rsidRPr="00E64210">
          <w:rPr>
            <w:rFonts w:ascii="FangSong" w:eastAsia="FangSong" w:hAnsi="FangSong"/>
            <w:noProof/>
            <w:webHidden/>
            <w:sz w:val="28"/>
            <w:szCs w:val="28"/>
          </w:rPr>
          <w:fldChar w:fldCharType="separate"/>
        </w:r>
        <w:r w:rsidR="00E5509F" w:rsidRPr="00E64210">
          <w:rPr>
            <w:rFonts w:ascii="FangSong" w:eastAsia="FangSong" w:hAnsi="FangSong"/>
            <w:noProof/>
            <w:webHidden/>
            <w:sz w:val="28"/>
            <w:szCs w:val="28"/>
          </w:rPr>
          <w:t>4</w:t>
        </w:r>
        <w:r w:rsidR="00A70934" w:rsidRPr="00E64210">
          <w:rPr>
            <w:rFonts w:ascii="FangSong" w:eastAsia="FangSong" w:hAnsi="FangSong"/>
            <w:noProof/>
            <w:webHidden/>
            <w:sz w:val="28"/>
            <w:szCs w:val="28"/>
          </w:rPr>
          <w:fldChar w:fldCharType="end"/>
        </w:r>
      </w:hyperlink>
    </w:p>
    <w:p w14:paraId="602322E9" w14:textId="149B448E" w:rsidR="00A70934" w:rsidRPr="00E64210" w:rsidRDefault="00451415">
      <w:pPr>
        <w:pStyle w:val="TOC1"/>
        <w:tabs>
          <w:tab w:val="right" w:leader="dot" w:pos="9627"/>
        </w:tabs>
        <w:rPr>
          <w:rFonts w:ascii="FangSong" w:eastAsia="FangSong" w:hAnsi="FangSong" w:cstheme="minorBidi"/>
          <w:b w:val="0"/>
          <w:bCs w:val="0"/>
          <w:caps w:val="0"/>
          <w:noProof/>
          <w:sz w:val="28"/>
          <w:szCs w:val="28"/>
        </w:rPr>
      </w:pPr>
      <w:hyperlink w:anchor="_Toc69483377" w:history="1">
        <w:r w:rsidR="00A70934" w:rsidRPr="00E64210">
          <w:rPr>
            <w:rStyle w:val="aff6"/>
            <w:rFonts w:ascii="FangSong" w:eastAsia="FangSong" w:hAnsi="FangSong"/>
            <w:noProof/>
            <w:sz w:val="28"/>
            <w:szCs w:val="28"/>
          </w:rPr>
          <w:t>第七章 合同专用条款</w:t>
        </w:r>
        <w:r w:rsidR="00A70934" w:rsidRPr="00E64210">
          <w:rPr>
            <w:rFonts w:ascii="FangSong" w:eastAsia="FangSong" w:hAnsi="FangSong"/>
            <w:noProof/>
            <w:webHidden/>
            <w:sz w:val="28"/>
            <w:szCs w:val="28"/>
          </w:rPr>
          <w:tab/>
        </w:r>
        <w:r w:rsidR="00A70934" w:rsidRPr="00E64210">
          <w:rPr>
            <w:rFonts w:ascii="FangSong" w:eastAsia="FangSong" w:hAnsi="FangSong"/>
            <w:noProof/>
            <w:webHidden/>
            <w:sz w:val="28"/>
            <w:szCs w:val="28"/>
          </w:rPr>
          <w:fldChar w:fldCharType="begin"/>
        </w:r>
        <w:r w:rsidR="00A70934" w:rsidRPr="00E64210">
          <w:rPr>
            <w:rFonts w:ascii="FangSong" w:eastAsia="FangSong" w:hAnsi="FangSong"/>
            <w:noProof/>
            <w:webHidden/>
            <w:sz w:val="28"/>
            <w:szCs w:val="28"/>
          </w:rPr>
          <w:instrText xml:space="preserve"> PAGEREF _Toc69483377 \h </w:instrText>
        </w:r>
        <w:r w:rsidR="00A70934" w:rsidRPr="00E64210">
          <w:rPr>
            <w:rFonts w:ascii="FangSong" w:eastAsia="FangSong" w:hAnsi="FangSong"/>
            <w:noProof/>
            <w:webHidden/>
            <w:sz w:val="28"/>
            <w:szCs w:val="28"/>
          </w:rPr>
        </w:r>
        <w:r w:rsidR="00A70934" w:rsidRPr="00E64210">
          <w:rPr>
            <w:rFonts w:ascii="FangSong" w:eastAsia="FangSong" w:hAnsi="FangSong"/>
            <w:noProof/>
            <w:webHidden/>
            <w:sz w:val="28"/>
            <w:szCs w:val="28"/>
          </w:rPr>
          <w:fldChar w:fldCharType="separate"/>
        </w:r>
        <w:r w:rsidR="00E5509F" w:rsidRPr="00E64210">
          <w:rPr>
            <w:rFonts w:ascii="FangSong" w:eastAsia="FangSong" w:hAnsi="FangSong"/>
            <w:noProof/>
            <w:webHidden/>
            <w:sz w:val="28"/>
            <w:szCs w:val="28"/>
          </w:rPr>
          <w:t>15</w:t>
        </w:r>
        <w:r w:rsidR="00A70934" w:rsidRPr="00E64210">
          <w:rPr>
            <w:rFonts w:ascii="FangSong" w:eastAsia="FangSong" w:hAnsi="FangSong"/>
            <w:noProof/>
            <w:webHidden/>
            <w:sz w:val="28"/>
            <w:szCs w:val="28"/>
          </w:rPr>
          <w:fldChar w:fldCharType="end"/>
        </w:r>
      </w:hyperlink>
    </w:p>
    <w:p w14:paraId="3EFF3B68" w14:textId="0D6759C7" w:rsidR="00A70934" w:rsidRPr="00E64210" w:rsidRDefault="00451415">
      <w:pPr>
        <w:pStyle w:val="TOC1"/>
        <w:tabs>
          <w:tab w:val="right" w:leader="dot" w:pos="9627"/>
        </w:tabs>
        <w:rPr>
          <w:rFonts w:ascii="FangSong" w:eastAsia="FangSong" w:hAnsi="FangSong" w:cstheme="minorBidi"/>
          <w:b w:val="0"/>
          <w:bCs w:val="0"/>
          <w:caps w:val="0"/>
          <w:noProof/>
          <w:sz w:val="28"/>
          <w:szCs w:val="28"/>
        </w:rPr>
      </w:pPr>
      <w:hyperlink w:anchor="_Toc69483378" w:history="1">
        <w:r w:rsidR="00A70934" w:rsidRPr="00E64210">
          <w:rPr>
            <w:rStyle w:val="aff6"/>
            <w:rFonts w:ascii="FangSong" w:eastAsia="FangSong" w:hAnsi="FangSong"/>
            <w:noProof/>
            <w:sz w:val="28"/>
            <w:szCs w:val="28"/>
          </w:rPr>
          <w:t>第八章 货物需求一览表及技术规格</w:t>
        </w:r>
        <w:r w:rsidR="00A70934" w:rsidRPr="00E64210">
          <w:rPr>
            <w:rFonts w:ascii="FangSong" w:eastAsia="FangSong" w:hAnsi="FangSong"/>
            <w:noProof/>
            <w:webHidden/>
            <w:sz w:val="28"/>
            <w:szCs w:val="28"/>
          </w:rPr>
          <w:tab/>
        </w:r>
        <w:r w:rsidR="00A70934" w:rsidRPr="00E64210">
          <w:rPr>
            <w:rFonts w:ascii="FangSong" w:eastAsia="FangSong" w:hAnsi="FangSong"/>
            <w:noProof/>
            <w:webHidden/>
            <w:sz w:val="28"/>
            <w:szCs w:val="28"/>
          </w:rPr>
          <w:fldChar w:fldCharType="begin"/>
        </w:r>
        <w:r w:rsidR="00A70934" w:rsidRPr="00E64210">
          <w:rPr>
            <w:rFonts w:ascii="FangSong" w:eastAsia="FangSong" w:hAnsi="FangSong"/>
            <w:noProof/>
            <w:webHidden/>
            <w:sz w:val="28"/>
            <w:szCs w:val="28"/>
          </w:rPr>
          <w:instrText xml:space="preserve"> PAGEREF _Toc69483378 \h </w:instrText>
        </w:r>
        <w:r w:rsidR="00A70934" w:rsidRPr="00E64210">
          <w:rPr>
            <w:rFonts w:ascii="FangSong" w:eastAsia="FangSong" w:hAnsi="FangSong"/>
            <w:noProof/>
            <w:webHidden/>
            <w:sz w:val="28"/>
            <w:szCs w:val="28"/>
          </w:rPr>
        </w:r>
        <w:r w:rsidR="00A70934" w:rsidRPr="00E64210">
          <w:rPr>
            <w:rFonts w:ascii="FangSong" w:eastAsia="FangSong" w:hAnsi="FangSong"/>
            <w:noProof/>
            <w:webHidden/>
            <w:sz w:val="28"/>
            <w:szCs w:val="28"/>
          </w:rPr>
          <w:fldChar w:fldCharType="separate"/>
        </w:r>
        <w:r w:rsidR="00E5509F" w:rsidRPr="00E64210">
          <w:rPr>
            <w:rFonts w:ascii="FangSong" w:eastAsia="FangSong" w:hAnsi="FangSong"/>
            <w:noProof/>
            <w:webHidden/>
            <w:sz w:val="28"/>
            <w:szCs w:val="28"/>
          </w:rPr>
          <w:t>17</w:t>
        </w:r>
        <w:r w:rsidR="00A70934" w:rsidRPr="00E64210">
          <w:rPr>
            <w:rFonts w:ascii="FangSong" w:eastAsia="FangSong" w:hAnsi="FangSong"/>
            <w:noProof/>
            <w:webHidden/>
            <w:sz w:val="28"/>
            <w:szCs w:val="28"/>
          </w:rPr>
          <w:fldChar w:fldCharType="end"/>
        </w:r>
      </w:hyperlink>
    </w:p>
    <w:p w14:paraId="3731E821" w14:textId="77777777" w:rsidR="007C3CA0" w:rsidRPr="00E64210" w:rsidRDefault="00971BF9">
      <w:pPr>
        <w:rPr>
          <w:rFonts w:ascii="FangSong" w:eastAsia="FangSong" w:hAnsi="FangSong"/>
        </w:rPr>
      </w:pPr>
      <w:r w:rsidRPr="00E64210">
        <w:rPr>
          <w:rFonts w:ascii="FangSong" w:eastAsia="FangSong" w:hAnsi="FangSong"/>
          <w:b/>
          <w:bCs/>
          <w:lang w:val="zh-CN"/>
        </w:rPr>
        <w:fldChar w:fldCharType="end"/>
      </w:r>
    </w:p>
    <w:p w14:paraId="10A311E2" w14:textId="77777777" w:rsidR="007C3CA0" w:rsidRPr="00E64210" w:rsidRDefault="007C3CA0" w:rsidP="00371B4D">
      <w:pPr>
        <w:rPr>
          <w:rFonts w:ascii="FangSong" w:eastAsia="FangSong" w:hAnsi="FangSong"/>
          <w:b/>
          <w:bCs/>
          <w:sz w:val="44"/>
        </w:rPr>
        <w:sectPr w:rsidR="007C3CA0" w:rsidRPr="00E64210">
          <w:headerReference w:type="default" r:id="rId10"/>
          <w:footerReference w:type="default" r:id="rId11"/>
          <w:pgSz w:w="11906" w:h="16838"/>
          <w:pgMar w:top="1134" w:right="851" w:bottom="1134" w:left="1418" w:header="851" w:footer="851" w:gutter="0"/>
          <w:pgNumType w:fmt="upperRoman" w:start="1"/>
          <w:cols w:space="425"/>
          <w:docGrid w:type="lines" w:linePitch="312"/>
        </w:sectPr>
      </w:pPr>
    </w:p>
    <w:p w14:paraId="5AF1C10C" w14:textId="77777777" w:rsidR="007C3CA0" w:rsidRPr="00E64210" w:rsidRDefault="00A00DD3" w:rsidP="00A950E2">
      <w:pPr>
        <w:spacing w:beforeLines="100" w:before="240" w:afterLines="100" w:after="240"/>
        <w:jc w:val="center"/>
        <w:outlineLvl w:val="0"/>
        <w:rPr>
          <w:rFonts w:ascii="FangSong" w:eastAsia="FangSong" w:hAnsi="FangSong"/>
          <w:b/>
          <w:sz w:val="32"/>
          <w:szCs w:val="28"/>
        </w:rPr>
      </w:pPr>
      <w:bookmarkStart w:id="12" w:name="_Toc247508727"/>
      <w:bookmarkStart w:id="13" w:name="_Toc336328963"/>
      <w:bookmarkStart w:id="14" w:name="_Toc336329076"/>
      <w:bookmarkStart w:id="15" w:name="_Toc384984494"/>
      <w:bookmarkStart w:id="16" w:name="_Toc384984689"/>
      <w:bookmarkStart w:id="17" w:name="_Toc385071477"/>
      <w:bookmarkStart w:id="18" w:name="_Toc410679637"/>
      <w:bookmarkStart w:id="19" w:name="_Toc69483375"/>
      <w:r w:rsidRPr="00E64210">
        <w:rPr>
          <w:rFonts w:ascii="FangSong" w:eastAsia="FangSong" w:hAnsi="FangSong"/>
          <w:b/>
          <w:sz w:val="32"/>
          <w:szCs w:val="28"/>
        </w:rPr>
        <w:lastRenderedPageBreak/>
        <w:t>第五章 投标邀请</w:t>
      </w:r>
      <w:bookmarkEnd w:id="12"/>
      <w:bookmarkEnd w:id="13"/>
      <w:bookmarkEnd w:id="14"/>
      <w:bookmarkEnd w:id="15"/>
      <w:bookmarkEnd w:id="16"/>
      <w:bookmarkEnd w:id="17"/>
      <w:bookmarkEnd w:id="18"/>
      <w:bookmarkEnd w:id="19"/>
    </w:p>
    <w:p w14:paraId="0787E12C" w14:textId="2D96A4A8" w:rsidR="007C3CA0" w:rsidRPr="00E64210" w:rsidRDefault="00C20BCD" w:rsidP="002B7971">
      <w:pPr>
        <w:spacing w:line="360" w:lineRule="auto"/>
        <w:ind w:firstLineChars="177" w:firstLine="425"/>
        <w:rPr>
          <w:rFonts w:ascii="FangSong" w:eastAsia="FangSong" w:hAnsi="FangSong"/>
          <w:sz w:val="24"/>
        </w:rPr>
      </w:pPr>
      <w:r w:rsidRPr="00E64210">
        <w:rPr>
          <w:rFonts w:ascii="FangSong" w:eastAsia="FangSong" w:hAnsi="FangSong"/>
          <w:sz w:val="24"/>
        </w:rPr>
        <w:t>中仪国际招标有限公司</w:t>
      </w:r>
      <w:r w:rsidR="00A00DD3" w:rsidRPr="00E64210">
        <w:rPr>
          <w:rFonts w:ascii="FangSong" w:eastAsia="FangSong" w:hAnsi="FangSong"/>
          <w:sz w:val="24"/>
        </w:rPr>
        <w:t>（招标代理机构，以下简称招标机构）受</w:t>
      </w:r>
      <w:r w:rsidR="00A950E2" w:rsidRPr="00E64210">
        <w:rPr>
          <w:rFonts w:ascii="FangSong" w:eastAsia="FangSong" w:hAnsi="FangSong"/>
          <w:sz w:val="24"/>
        </w:rPr>
        <w:t>成都市第八人民医院（成都市慢性病医院、成都市老年</w:t>
      </w:r>
      <w:proofErr w:type="gramStart"/>
      <w:r w:rsidR="00A950E2" w:rsidRPr="00E64210">
        <w:rPr>
          <w:rFonts w:ascii="FangSong" w:eastAsia="FangSong" w:hAnsi="FangSong"/>
          <w:sz w:val="24"/>
        </w:rPr>
        <w:t>服务示训中心</w:t>
      </w:r>
      <w:proofErr w:type="gramEnd"/>
      <w:r w:rsidR="00A950E2" w:rsidRPr="00E64210">
        <w:rPr>
          <w:rFonts w:ascii="FangSong" w:eastAsia="FangSong" w:hAnsi="FangSong"/>
          <w:sz w:val="24"/>
        </w:rPr>
        <w:t>）</w:t>
      </w:r>
      <w:r w:rsidR="00A00DD3" w:rsidRPr="00E64210">
        <w:rPr>
          <w:rFonts w:ascii="FangSong" w:eastAsia="FangSong" w:hAnsi="FangSong"/>
          <w:sz w:val="24"/>
        </w:rPr>
        <w:t>（招标人）</w:t>
      </w:r>
      <w:r w:rsidR="00A00DD3" w:rsidRPr="00E64210">
        <w:rPr>
          <w:rFonts w:ascii="FangSong" w:eastAsia="FangSong" w:hAnsi="FangSong"/>
          <w:bCs/>
          <w:sz w:val="24"/>
        </w:rPr>
        <w:t>的</w:t>
      </w:r>
      <w:r w:rsidR="00A00DD3" w:rsidRPr="00E64210">
        <w:rPr>
          <w:rFonts w:ascii="FangSong" w:eastAsia="FangSong" w:hAnsi="FangSong"/>
          <w:sz w:val="24"/>
        </w:rPr>
        <w:t>委托，对下列产品及服务进行国际公开竞争性招标，于20</w:t>
      </w:r>
      <w:r w:rsidR="00A950E2" w:rsidRPr="00E64210">
        <w:rPr>
          <w:rFonts w:ascii="FangSong" w:eastAsia="FangSong" w:hAnsi="FangSong" w:hint="eastAsia"/>
          <w:sz w:val="24"/>
        </w:rPr>
        <w:t>2</w:t>
      </w:r>
      <w:r w:rsidR="008D6B33" w:rsidRPr="00E64210">
        <w:rPr>
          <w:rFonts w:ascii="FangSong" w:eastAsia="FangSong" w:hAnsi="FangSong"/>
          <w:sz w:val="24"/>
        </w:rPr>
        <w:t>1</w:t>
      </w:r>
      <w:r w:rsidR="00A00DD3" w:rsidRPr="00E64210">
        <w:rPr>
          <w:rFonts w:ascii="FangSong" w:eastAsia="FangSong" w:hAnsi="FangSong"/>
          <w:sz w:val="24"/>
        </w:rPr>
        <w:t>年</w:t>
      </w:r>
      <w:r w:rsidR="00E5509F" w:rsidRPr="00E64210">
        <w:rPr>
          <w:rFonts w:ascii="FangSong" w:eastAsia="FangSong" w:hAnsi="FangSong"/>
          <w:sz w:val="24"/>
        </w:rPr>
        <w:t>4</w:t>
      </w:r>
      <w:r w:rsidR="00A00DD3" w:rsidRPr="00E64210">
        <w:rPr>
          <w:rFonts w:ascii="FangSong" w:eastAsia="FangSong" w:hAnsi="FangSong"/>
          <w:sz w:val="24"/>
        </w:rPr>
        <w:t>月</w:t>
      </w:r>
      <w:r w:rsidR="00E5509F" w:rsidRPr="00E64210">
        <w:rPr>
          <w:rFonts w:ascii="FangSong" w:eastAsia="FangSong" w:hAnsi="FangSong"/>
          <w:sz w:val="24"/>
        </w:rPr>
        <w:t>26</w:t>
      </w:r>
      <w:r w:rsidR="00A00DD3" w:rsidRPr="00E64210">
        <w:rPr>
          <w:rFonts w:ascii="FangSong" w:eastAsia="FangSong" w:hAnsi="FangSong"/>
          <w:sz w:val="24"/>
        </w:rPr>
        <w:t>日发布招标公告。本次招标采用公开招标方式，</w:t>
      </w:r>
      <w:proofErr w:type="gramStart"/>
      <w:r w:rsidR="00A00DD3" w:rsidRPr="00E64210">
        <w:rPr>
          <w:rFonts w:ascii="FangSong" w:eastAsia="FangSong" w:hAnsi="FangSong"/>
          <w:sz w:val="24"/>
        </w:rPr>
        <w:t>现邀请</w:t>
      </w:r>
      <w:proofErr w:type="gramEnd"/>
      <w:r w:rsidR="00A00DD3" w:rsidRPr="00E64210">
        <w:rPr>
          <w:rFonts w:ascii="FangSong" w:eastAsia="FangSong" w:hAnsi="FangSong"/>
          <w:sz w:val="24"/>
        </w:rPr>
        <w:t>合格投标人参加投标。</w:t>
      </w:r>
    </w:p>
    <w:p w14:paraId="02D61979" w14:textId="77777777" w:rsidR="007C3CA0" w:rsidRPr="00E64210" w:rsidRDefault="00A00DD3" w:rsidP="002B7971">
      <w:pPr>
        <w:numPr>
          <w:ilvl w:val="0"/>
          <w:numId w:val="2"/>
        </w:numPr>
        <w:spacing w:line="360" w:lineRule="auto"/>
        <w:rPr>
          <w:rFonts w:ascii="FangSong" w:eastAsia="FangSong" w:hAnsi="FangSong"/>
          <w:sz w:val="24"/>
        </w:rPr>
      </w:pPr>
      <w:r w:rsidRPr="00E64210">
        <w:rPr>
          <w:rFonts w:ascii="FangSong" w:eastAsia="FangSong" w:hAnsi="FangSong"/>
          <w:sz w:val="24"/>
        </w:rPr>
        <w:t>招标条件</w:t>
      </w:r>
    </w:p>
    <w:p w14:paraId="6A9BEB2E" w14:textId="3EB95E30" w:rsidR="007C3CA0" w:rsidRPr="00E64210" w:rsidRDefault="00A00DD3" w:rsidP="002B7971">
      <w:pPr>
        <w:numPr>
          <w:ilvl w:val="0"/>
          <w:numId w:val="3"/>
        </w:numPr>
        <w:spacing w:line="360" w:lineRule="auto"/>
        <w:rPr>
          <w:rFonts w:ascii="FangSong" w:eastAsia="FangSong" w:hAnsi="FangSong"/>
          <w:sz w:val="24"/>
        </w:rPr>
      </w:pPr>
      <w:r w:rsidRPr="00E64210">
        <w:rPr>
          <w:rFonts w:ascii="FangSong" w:eastAsia="FangSong" w:hAnsi="FangSong"/>
          <w:sz w:val="24"/>
        </w:rPr>
        <w:t>项目概况：</w:t>
      </w:r>
      <w:proofErr w:type="gramStart"/>
      <w:r w:rsidR="004A588E" w:rsidRPr="00E64210">
        <w:rPr>
          <w:rFonts w:ascii="FangSong" w:eastAsia="FangSong" w:hAnsi="FangSong" w:hint="eastAsia"/>
          <w:sz w:val="24"/>
        </w:rPr>
        <w:t>采购</w:t>
      </w:r>
      <w:r w:rsidR="0016695B" w:rsidRPr="00E64210">
        <w:rPr>
          <w:rFonts w:ascii="FangSong" w:eastAsia="FangSong" w:hAnsi="FangSong" w:cs="Arial"/>
          <w:sz w:val="22"/>
          <w:szCs w:val="22"/>
        </w:rPr>
        <w:t>全</w:t>
      </w:r>
      <w:proofErr w:type="gramEnd"/>
      <w:r w:rsidR="0016695B" w:rsidRPr="00E64210">
        <w:rPr>
          <w:rFonts w:ascii="FangSong" w:eastAsia="FangSong" w:hAnsi="FangSong" w:cs="Arial"/>
          <w:sz w:val="22"/>
          <w:szCs w:val="22"/>
        </w:rPr>
        <w:t>数字化通用型平板血管造影系统</w:t>
      </w:r>
      <w:r w:rsidR="0016695B" w:rsidRPr="00E64210">
        <w:rPr>
          <w:rFonts w:ascii="FangSong" w:eastAsia="FangSong" w:hAnsi="FangSong" w:cs="Arial" w:hint="eastAsia"/>
          <w:sz w:val="22"/>
          <w:szCs w:val="22"/>
        </w:rPr>
        <w:t>（D</w:t>
      </w:r>
      <w:r w:rsidR="0016695B" w:rsidRPr="00E64210">
        <w:rPr>
          <w:rFonts w:ascii="FangSong" w:eastAsia="FangSong" w:hAnsi="FangSong" w:cs="Arial"/>
          <w:sz w:val="22"/>
          <w:szCs w:val="22"/>
        </w:rPr>
        <w:t>SA</w:t>
      </w:r>
      <w:r w:rsidR="0016695B" w:rsidRPr="00E64210">
        <w:rPr>
          <w:rFonts w:ascii="FangSong" w:eastAsia="FangSong" w:hAnsi="FangSong" w:cs="Arial" w:hint="eastAsia"/>
          <w:sz w:val="22"/>
          <w:szCs w:val="22"/>
        </w:rPr>
        <w:t>）</w:t>
      </w:r>
      <w:r w:rsidR="009F0E02" w:rsidRPr="00E64210">
        <w:rPr>
          <w:rFonts w:ascii="FangSong" w:eastAsia="FangSong" w:hAnsi="FangSong" w:hint="eastAsia"/>
          <w:sz w:val="24"/>
        </w:rPr>
        <w:t>1</w:t>
      </w:r>
      <w:r w:rsidR="0016695B" w:rsidRPr="00E64210">
        <w:rPr>
          <w:rFonts w:ascii="FangSong" w:eastAsia="FangSong" w:hAnsi="FangSong" w:hint="eastAsia"/>
          <w:sz w:val="24"/>
        </w:rPr>
        <w:t>套</w:t>
      </w:r>
      <w:r w:rsidR="00121FA7" w:rsidRPr="00E64210">
        <w:rPr>
          <w:rFonts w:ascii="FangSong" w:eastAsia="FangSong" w:hAnsi="FangSong"/>
          <w:sz w:val="24"/>
        </w:rPr>
        <w:t>。（具体内容、数量以规格书为准）</w:t>
      </w:r>
    </w:p>
    <w:p w14:paraId="7A9A34B4" w14:textId="77777777" w:rsidR="007C3CA0" w:rsidRPr="00E64210" w:rsidRDefault="00A00DD3" w:rsidP="002B7971">
      <w:pPr>
        <w:numPr>
          <w:ilvl w:val="0"/>
          <w:numId w:val="3"/>
        </w:numPr>
        <w:spacing w:line="360" w:lineRule="auto"/>
        <w:rPr>
          <w:rFonts w:ascii="FangSong" w:eastAsia="FangSong" w:hAnsi="FangSong"/>
          <w:sz w:val="24"/>
        </w:rPr>
      </w:pPr>
      <w:r w:rsidRPr="00E64210">
        <w:rPr>
          <w:rFonts w:ascii="FangSong" w:eastAsia="FangSong" w:hAnsi="FangSong"/>
          <w:sz w:val="24"/>
        </w:rPr>
        <w:t>资金到位或资金来源落实情况：资金已到位。</w:t>
      </w:r>
    </w:p>
    <w:p w14:paraId="08E4CAF1" w14:textId="77777777" w:rsidR="007C3CA0" w:rsidRPr="00E64210" w:rsidRDefault="00A00DD3" w:rsidP="002B7971">
      <w:pPr>
        <w:numPr>
          <w:ilvl w:val="0"/>
          <w:numId w:val="3"/>
        </w:numPr>
        <w:spacing w:line="360" w:lineRule="auto"/>
        <w:rPr>
          <w:rFonts w:ascii="FangSong" w:eastAsia="FangSong" w:hAnsi="FangSong"/>
          <w:sz w:val="24"/>
        </w:rPr>
      </w:pPr>
      <w:r w:rsidRPr="00E64210">
        <w:rPr>
          <w:rFonts w:ascii="FangSong" w:eastAsia="FangSong" w:hAnsi="FangSong"/>
          <w:sz w:val="24"/>
        </w:rPr>
        <w:t>项目已具备招标条件的说明：已具备。</w:t>
      </w:r>
    </w:p>
    <w:p w14:paraId="4C4A223E" w14:textId="77777777" w:rsidR="007C3CA0" w:rsidRPr="00E64210" w:rsidRDefault="00A00DD3" w:rsidP="002B7971">
      <w:pPr>
        <w:numPr>
          <w:ilvl w:val="0"/>
          <w:numId w:val="2"/>
        </w:numPr>
        <w:spacing w:line="360" w:lineRule="auto"/>
        <w:rPr>
          <w:rFonts w:ascii="FangSong" w:eastAsia="FangSong" w:hAnsi="FangSong"/>
          <w:sz w:val="24"/>
        </w:rPr>
      </w:pPr>
      <w:r w:rsidRPr="00E64210">
        <w:rPr>
          <w:rFonts w:ascii="FangSong" w:eastAsia="FangSong" w:hAnsi="FangSong"/>
          <w:sz w:val="24"/>
        </w:rPr>
        <w:t>招标内容</w:t>
      </w:r>
    </w:p>
    <w:p w14:paraId="5310822F" w14:textId="036512EA" w:rsidR="007C3CA0" w:rsidRPr="00E64210" w:rsidRDefault="00A00DD3" w:rsidP="002B7971">
      <w:pPr>
        <w:numPr>
          <w:ilvl w:val="0"/>
          <w:numId w:val="4"/>
        </w:numPr>
        <w:spacing w:line="360" w:lineRule="auto"/>
        <w:rPr>
          <w:rFonts w:ascii="FangSong" w:eastAsia="FangSong" w:hAnsi="FangSong"/>
          <w:sz w:val="24"/>
        </w:rPr>
      </w:pPr>
      <w:r w:rsidRPr="00E64210">
        <w:rPr>
          <w:rFonts w:ascii="FangSong" w:eastAsia="FangSong" w:hAnsi="FangSong"/>
          <w:sz w:val="24"/>
        </w:rPr>
        <w:t>招标项目编号：</w:t>
      </w:r>
      <w:r w:rsidR="00E5509F" w:rsidRPr="00E64210">
        <w:rPr>
          <w:rFonts w:ascii="FangSong" w:eastAsia="FangSong" w:hAnsi="FangSong"/>
          <w:sz w:val="24"/>
        </w:rPr>
        <w:t>0703-2141NIITC001</w:t>
      </w:r>
      <w:r w:rsidRPr="00E64210">
        <w:rPr>
          <w:rFonts w:ascii="FangSong" w:eastAsia="FangSong" w:hAnsi="FangSong"/>
          <w:sz w:val="24"/>
        </w:rPr>
        <w:t>。</w:t>
      </w:r>
    </w:p>
    <w:p w14:paraId="3B5F20DD" w14:textId="18355655" w:rsidR="007C3CA0" w:rsidRPr="00E64210" w:rsidRDefault="00A00DD3" w:rsidP="002B7971">
      <w:pPr>
        <w:numPr>
          <w:ilvl w:val="0"/>
          <w:numId w:val="4"/>
        </w:numPr>
        <w:spacing w:line="360" w:lineRule="auto"/>
        <w:rPr>
          <w:rFonts w:ascii="FangSong" w:eastAsia="FangSong" w:hAnsi="FangSong"/>
          <w:sz w:val="24"/>
        </w:rPr>
      </w:pPr>
      <w:r w:rsidRPr="00E64210">
        <w:rPr>
          <w:rFonts w:ascii="FangSong" w:eastAsia="FangSong" w:hAnsi="FangSong"/>
          <w:sz w:val="24"/>
        </w:rPr>
        <w:t>招标项目名称：</w:t>
      </w:r>
      <w:r w:rsidR="0016695B" w:rsidRPr="00E64210">
        <w:rPr>
          <w:rFonts w:ascii="FangSong" w:eastAsia="FangSong" w:hAnsi="FangSong" w:hint="eastAsia"/>
          <w:sz w:val="24"/>
        </w:rPr>
        <w:t>成都市第八人民医院2021年医用X线设备（DSA）采购项目</w:t>
      </w:r>
      <w:r w:rsidRPr="00E64210">
        <w:rPr>
          <w:rFonts w:ascii="FangSong" w:eastAsia="FangSong" w:hAnsi="FangSong"/>
          <w:sz w:val="24"/>
        </w:rPr>
        <w:t>。</w:t>
      </w:r>
    </w:p>
    <w:p w14:paraId="4B7C8551" w14:textId="77777777" w:rsidR="007C3CA0" w:rsidRPr="00E64210" w:rsidRDefault="00A00DD3" w:rsidP="002B7971">
      <w:pPr>
        <w:numPr>
          <w:ilvl w:val="0"/>
          <w:numId w:val="4"/>
        </w:numPr>
        <w:spacing w:line="360" w:lineRule="auto"/>
        <w:rPr>
          <w:rFonts w:ascii="FangSong" w:eastAsia="FangSong" w:hAnsi="FangSong"/>
          <w:sz w:val="24"/>
        </w:rPr>
      </w:pPr>
      <w:r w:rsidRPr="00E64210">
        <w:rPr>
          <w:rFonts w:ascii="FangSong" w:eastAsia="FangSong" w:hAnsi="FangSong"/>
          <w:sz w:val="24"/>
        </w:rPr>
        <w:t>项目实施地点：中国</w:t>
      </w:r>
      <w:r w:rsidR="00A950E2" w:rsidRPr="00E64210">
        <w:rPr>
          <w:rFonts w:ascii="FangSong" w:eastAsia="FangSong" w:hAnsi="FangSong" w:hint="eastAsia"/>
          <w:sz w:val="24"/>
        </w:rPr>
        <w:t>四川</w:t>
      </w:r>
      <w:r w:rsidRPr="00E64210">
        <w:rPr>
          <w:rFonts w:ascii="FangSong" w:eastAsia="FangSong" w:hAnsi="FangSong"/>
          <w:sz w:val="24"/>
        </w:rPr>
        <w:t>省。</w:t>
      </w:r>
    </w:p>
    <w:p w14:paraId="031355C3" w14:textId="77777777" w:rsidR="007C3CA0" w:rsidRPr="00E64210" w:rsidRDefault="00A00DD3" w:rsidP="002B7971">
      <w:pPr>
        <w:numPr>
          <w:ilvl w:val="0"/>
          <w:numId w:val="4"/>
        </w:numPr>
        <w:spacing w:line="360" w:lineRule="auto"/>
        <w:rPr>
          <w:rFonts w:ascii="FangSong" w:eastAsia="FangSong" w:hAnsi="FangSong"/>
          <w:sz w:val="24"/>
        </w:rPr>
      </w:pPr>
      <w:r w:rsidRPr="00E64210">
        <w:rPr>
          <w:rFonts w:ascii="FangSong" w:eastAsia="FangSong" w:hAnsi="FangSong"/>
          <w:sz w:val="24"/>
        </w:rPr>
        <w:t>招标货物列表：</w:t>
      </w:r>
      <w:r w:rsidR="007C6255" w:rsidRPr="00E64210">
        <w:rPr>
          <w:rFonts w:ascii="FangSong" w:eastAsia="FangSong" w:hAnsi="FangSong"/>
          <w:sz w:val="24"/>
        </w:rPr>
        <w:t xml:space="preserve">  </w:t>
      </w:r>
    </w:p>
    <w:tbl>
      <w:tblPr>
        <w:tblW w:w="4209" w:type="pct"/>
        <w:jc w:val="center"/>
        <w:tblLook w:val="0000" w:firstRow="0" w:lastRow="0" w:firstColumn="0" w:lastColumn="0" w:noHBand="0" w:noVBand="0"/>
      </w:tblPr>
      <w:tblGrid>
        <w:gridCol w:w="988"/>
        <w:gridCol w:w="2439"/>
        <w:gridCol w:w="657"/>
        <w:gridCol w:w="878"/>
        <w:gridCol w:w="3333"/>
      </w:tblGrid>
      <w:tr w:rsidR="00C853C0" w:rsidRPr="00E64210" w14:paraId="373B3B5C" w14:textId="77777777" w:rsidTr="00A950E2">
        <w:trPr>
          <w:trHeight w:val="405"/>
          <w:tblHeader/>
          <w:jc w:val="center"/>
        </w:trPr>
        <w:tc>
          <w:tcPr>
            <w:tcW w:w="596" w:type="pct"/>
            <w:tcBorders>
              <w:top w:val="single" w:sz="4" w:space="0" w:color="auto"/>
              <w:left w:val="single" w:sz="4" w:space="0" w:color="auto"/>
              <w:bottom w:val="single" w:sz="4" w:space="0" w:color="auto"/>
              <w:right w:val="single" w:sz="4" w:space="0" w:color="auto"/>
            </w:tcBorders>
            <w:vAlign w:val="center"/>
          </w:tcPr>
          <w:p w14:paraId="17CDCB72" w14:textId="77777777" w:rsidR="00C853C0" w:rsidRPr="00E64210" w:rsidRDefault="00C853C0" w:rsidP="002B7971">
            <w:pPr>
              <w:pStyle w:val="afff"/>
              <w:spacing w:before="0" w:line="360" w:lineRule="auto"/>
              <w:rPr>
                <w:rFonts w:ascii="FangSong" w:eastAsia="FangSong" w:hAnsi="FangSong"/>
                <w:b/>
              </w:rPr>
            </w:pPr>
            <w:r w:rsidRPr="00E64210">
              <w:rPr>
                <w:rFonts w:ascii="FangSong" w:eastAsia="FangSong" w:hAnsi="FangSong"/>
                <w:b/>
              </w:rPr>
              <w:t>序号</w:t>
            </w:r>
          </w:p>
        </w:tc>
        <w:tc>
          <w:tcPr>
            <w:tcW w:w="1470" w:type="pct"/>
            <w:tcBorders>
              <w:top w:val="single" w:sz="4" w:space="0" w:color="auto"/>
              <w:left w:val="single" w:sz="4" w:space="0" w:color="auto"/>
              <w:bottom w:val="single" w:sz="4" w:space="0" w:color="auto"/>
              <w:right w:val="single" w:sz="4" w:space="0" w:color="auto"/>
            </w:tcBorders>
            <w:vAlign w:val="center"/>
          </w:tcPr>
          <w:p w14:paraId="4D029155" w14:textId="77777777" w:rsidR="00C853C0" w:rsidRPr="00E64210" w:rsidRDefault="00C853C0" w:rsidP="002B7971">
            <w:pPr>
              <w:pStyle w:val="afff"/>
              <w:spacing w:before="0" w:line="360" w:lineRule="auto"/>
              <w:rPr>
                <w:rFonts w:ascii="FangSong" w:eastAsia="FangSong" w:hAnsi="FangSong"/>
                <w:b/>
              </w:rPr>
            </w:pPr>
            <w:r w:rsidRPr="00E64210">
              <w:rPr>
                <w:rFonts w:ascii="FangSong" w:eastAsia="FangSong" w:hAnsi="FangSong"/>
                <w:b/>
              </w:rPr>
              <w:t>设备名称</w:t>
            </w:r>
          </w:p>
        </w:tc>
        <w:tc>
          <w:tcPr>
            <w:tcW w:w="396" w:type="pct"/>
            <w:tcBorders>
              <w:top w:val="single" w:sz="4" w:space="0" w:color="auto"/>
              <w:left w:val="single" w:sz="4" w:space="0" w:color="auto"/>
              <w:bottom w:val="single" w:sz="4" w:space="0" w:color="auto"/>
              <w:right w:val="single" w:sz="4" w:space="0" w:color="auto"/>
            </w:tcBorders>
            <w:vAlign w:val="center"/>
          </w:tcPr>
          <w:p w14:paraId="768E4E34" w14:textId="77777777" w:rsidR="00C853C0" w:rsidRPr="00E64210" w:rsidRDefault="00C853C0" w:rsidP="002B7971">
            <w:pPr>
              <w:pStyle w:val="afff"/>
              <w:spacing w:before="0" w:line="360" w:lineRule="auto"/>
              <w:rPr>
                <w:rFonts w:ascii="FangSong" w:eastAsia="FangSong" w:hAnsi="FangSong"/>
                <w:b/>
              </w:rPr>
            </w:pPr>
            <w:r w:rsidRPr="00E64210">
              <w:rPr>
                <w:rFonts w:ascii="FangSong" w:eastAsia="FangSong" w:hAnsi="FangSong"/>
                <w:b/>
              </w:rPr>
              <w:t>单位</w:t>
            </w:r>
          </w:p>
        </w:tc>
        <w:tc>
          <w:tcPr>
            <w:tcW w:w="529" w:type="pct"/>
            <w:tcBorders>
              <w:top w:val="single" w:sz="4" w:space="0" w:color="auto"/>
              <w:left w:val="single" w:sz="4" w:space="0" w:color="auto"/>
              <w:bottom w:val="single" w:sz="4" w:space="0" w:color="auto"/>
              <w:right w:val="single" w:sz="4" w:space="0" w:color="auto"/>
            </w:tcBorders>
            <w:vAlign w:val="center"/>
          </w:tcPr>
          <w:p w14:paraId="4C5B2969" w14:textId="77777777" w:rsidR="00C853C0" w:rsidRPr="00E64210" w:rsidRDefault="00C853C0" w:rsidP="002B7971">
            <w:pPr>
              <w:pStyle w:val="afff"/>
              <w:spacing w:before="0" w:line="360" w:lineRule="auto"/>
              <w:rPr>
                <w:rFonts w:ascii="FangSong" w:eastAsia="FangSong" w:hAnsi="FangSong"/>
                <w:b/>
              </w:rPr>
            </w:pPr>
            <w:r w:rsidRPr="00E64210">
              <w:rPr>
                <w:rFonts w:ascii="FangSong" w:eastAsia="FangSong" w:hAnsi="FangSong"/>
                <w:b/>
              </w:rPr>
              <w:t>购置</w:t>
            </w:r>
          </w:p>
          <w:p w14:paraId="6050792F" w14:textId="77777777" w:rsidR="00C853C0" w:rsidRPr="00E64210" w:rsidRDefault="00C853C0" w:rsidP="002B7971">
            <w:pPr>
              <w:pStyle w:val="afff"/>
              <w:spacing w:before="0" w:line="360" w:lineRule="auto"/>
              <w:rPr>
                <w:rFonts w:ascii="FangSong" w:eastAsia="FangSong" w:hAnsi="FangSong"/>
                <w:b/>
              </w:rPr>
            </w:pPr>
            <w:r w:rsidRPr="00E64210">
              <w:rPr>
                <w:rFonts w:ascii="FangSong" w:eastAsia="FangSong" w:hAnsi="FangSong"/>
                <w:b/>
              </w:rPr>
              <w:t>数量</w:t>
            </w:r>
          </w:p>
        </w:tc>
        <w:tc>
          <w:tcPr>
            <w:tcW w:w="2009" w:type="pct"/>
            <w:tcBorders>
              <w:top w:val="single" w:sz="4" w:space="0" w:color="auto"/>
              <w:left w:val="single" w:sz="4" w:space="0" w:color="auto"/>
              <w:bottom w:val="single" w:sz="4" w:space="0" w:color="auto"/>
              <w:right w:val="single" w:sz="4" w:space="0" w:color="auto"/>
            </w:tcBorders>
            <w:vAlign w:val="center"/>
          </w:tcPr>
          <w:p w14:paraId="0A45EA53" w14:textId="77777777" w:rsidR="00C853C0" w:rsidRPr="00E64210" w:rsidRDefault="00C853C0" w:rsidP="002B7971">
            <w:pPr>
              <w:pStyle w:val="afff"/>
              <w:spacing w:before="0" w:line="360" w:lineRule="auto"/>
              <w:rPr>
                <w:rFonts w:ascii="FangSong" w:eastAsia="FangSong" w:hAnsi="FangSong"/>
                <w:b/>
              </w:rPr>
            </w:pPr>
            <w:r w:rsidRPr="00E64210">
              <w:rPr>
                <w:rFonts w:ascii="FangSong" w:eastAsia="FangSong" w:hAnsi="FangSong"/>
                <w:b/>
              </w:rPr>
              <w:t>简要技术规格</w:t>
            </w:r>
          </w:p>
        </w:tc>
      </w:tr>
      <w:tr w:rsidR="00C853C0" w:rsidRPr="00E64210" w14:paraId="6C14DA21" w14:textId="77777777" w:rsidTr="00A950E2">
        <w:trPr>
          <w:trHeight w:val="201"/>
          <w:jc w:val="center"/>
        </w:trPr>
        <w:tc>
          <w:tcPr>
            <w:tcW w:w="596" w:type="pct"/>
            <w:tcBorders>
              <w:top w:val="single" w:sz="4" w:space="0" w:color="auto"/>
              <w:left w:val="single" w:sz="4" w:space="0" w:color="auto"/>
              <w:bottom w:val="single" w:sz="4" w:space="0" w:color="auto"/>
              <w:right w:val="single" w:sz="4" w:space="0" w:color="auto"/>
            </w:tcBorders>
            <w:vAlign w:val="center"/>
          </w:tcPr>
          <w:p w14:paraId="7660FDA7" w14:textId="77777777" w:rsidR="00C853C0" w:rsidRPr="00E64210" w:rsidRDefault="00C853C0" w:rsidP="002B7971">
            <w:pPr>
              <w:pStyle w:val="afff"/>
              <w:spacing w:before="0" w:line="360" w:lineRule="auto"/>
              <w:rPr>
                <w:rFonts w:ascii="FangSong" w:eastAsia="FangSong" w:hAnsi="FangSong"/>
                <w:b/>
              </w:rPr>
            </w:pPr>
            <w:proofErr w:type="gramStart"/>
            <w:r w:rsidRPr="00E64210">
              <w:rPr>
                <w:rFonts w:ascii="FangSong" w:eastAsia="FangSong" w:hAnsi="FangSong"/>
                <w:b/>
              </w:rPr>
              <w:t>一</w:t>
            </w:r>
            <w:proofErr w:type="gramEnd"/>
          </w:p>
        </w:tc>
        <w:tc>
          <w:tcPr>
            <w:tcW w:w="1470" w:type="pct"/>
            <w:tcBorders>
              <w:top w:val="single" w:sz="4" w:space="0" w:color="auto"/>
              <w:left w:val="single" w:sz="4" w:space="0" w:color="auto"/>
              <w:bottom w:val="single" w:sz="4" w:space="0" w:color="auto"/>
              <w:right w:val="single" w:sz="4" w:space="0" w:color="auto"/>
            </w:tcBorders>
            <w:vAlign w:val="center"/>
          </w:tcPr>
          <w:p w14:paraId="01EFE995" w14:textId="120FBF8F" w:rsidR="00C853C0" w:rsidRPr="00E64210" w:rsidRDefault="0016695B" w:rsidP="002B7971">
            <w:pPr>
              <w:pStyle w:val="afff"/>
              <w:spacing w:before="0" w:line="360" w:lineRule="auto"/>
              <w:rPr>
                <w:rFonts w:ascii="FangSong" w:eastAsia="FangSong" w:hAnsi="FangSong"/>
                <w:b/>
              </w:rPr>
            </w:pPr>
            <w:r w:rsidRPr="00E64210">
              <w:rPr>
                <w:rFonts w:ascii="FangSong" w:eastAsia="FangSong" w:hAnsi="FangSong" w:hint="eastAsia"/>
                <w:b/>
              </w:rPr>
              <w:t>全数字化通用型平板血管造影系统（DSA）</w:t>
            </w:r>
          </w:p>
        </w:tc>
        <w:tc>
          <w:tcPr>
            <w:tcW w:w="396" w:type="pct"/>
            <w:tcBorders>
              <w:top w:val="single" w:sz="4" w:space="0" w:color="auto"/>
              <w:left w:val="single" w:sz="4" w:space="0" w:color="auto"/>
              <w:bottom w:val="single" w:sz="4" w:space="0" w:color="auto"/>
              <w:right w:val="single" w:sz="4" w:space="0" w:color="auto"/>
            </w:tcBorders>
            <w:vAlign w:val="center"/>
          </w:tcPr>
          <w:p w14:paraId="6BE09A9F" w14:textId="553C6D1E" w:rsidR="00C853C0" w:rsidRPr="00E64210" w:rsidRDefault="0016695B" w:rsidP="002B7971">
            <w:pPr>
              <w:pStyle w:val="afff"/>
              <w:spacing w:before="0" w:line="360" w:lineRule="auto"/>
              <w:rPr>
                <w:rFonts w:ascii="FangSong" w:eastAsia="FangSong" w:hAnsi="FangSong"/>
                <w:b/>
              </w:rPr>
            </w:pPr>
            <w:r w:rsidRPr="00E64210">
              <w:rPr>
                <w:rFonts w:ascii="FangSong" w:eastAsia="FangSong" w:hAnsi="FangSong" w:hint="eastAsia"/>
                <w:b/>
              </w:rPr>
              <w:t>套</w:t>
            </w:r>
          </w:p>
        </w:tc>
        <w:tc>
          <w:tcPr>
            <w:tcW w:w="529" w:type="pct"/>
            <w:tcBorders>
              <w:top w:val="single" w:sz="4" w:space="0" w:color="auto"/>
              <w:left w:val="single" w:sz="4" w:space="0" w:color="auto"/>
              <w:bottom w:val="single" w:sz="4" w:space="0" w:color="auto"/>
              <w:right w:val="single" w:sz="4" w:space="0" w:color="auto"/>
            </w:tcBorders>
            <w:vAlign w:val="center"/>
          </w:tcPr>
          <w:p w14:paraId="2298A706" w14:textId="77777777" w:rsidR="00C853C0" w:rsidRPr="00E64210" w:rsidRDefault="00A950E2" w:rsidP="002B7971">
            <w:pPr>
              <w:pStyle w:val="afff"/>
              <w:spacing w:before="0" w:line="360" w:lineRule="auto"/>
              <w:rPr>
                <w:rFonts w:ascii="FangSong" w:eastAsia="FangSong" w:hAnsi="FangSong"/>
                <w:b/>
              </w:rPr>
            </w:pPr>
            <w:r w:rsidRPr="00E64210">
              <w:rPr>
                <w:rFonts w:ascii="FangSong" w:eastAsia="FangSong" w:hAnsi="FangSong" w:hint="eastAsia"/>
                <w:b/>
              </w:rPr>
              <w:t>1</w:t>
            </w:r>
          </w:p>
        </w:tc>
        <w:tc>
          <w:tcPr>
            <w:tcW w:w="2009" w:type="pct"/>
            <w:tcBorders>
              <w:top w:val="single" w:sz="4" w:space="0" w:color="auto"/>
              <w:left w:val="single" w:sz="4" w:space="0" w:color="auto"/>
              <w:bottom w:val="single" w:sz="4" w:space="0" w:color="auto"/>
              <w:right w:val="single" w:sz="4" w:space="0" w:color="auto"/>
            </w:tcBorders>
            <w:vAlign w:val="center"/>
          </w:tcPr>
          <w:p w14:paraId="554C52E4" w14:textId="77777777" w:rsidR="00C853C0" w:rsidRPr="00E64210" w:rsidRDefault="00C853C0" w:rsidP="002B7971">
            <w:pPr>
              <w:pStyle w:val="afff"/>
              <w:spacing w:before="0" w:line="360" w:lineRule="auto"/>
              <w:rPr>
                <w:rFonts w:ascii="FangSong" w:eastAsia="FangSong" w:hAnsi="FangSong"/>
                <w:b/>
              </w:rPr>
            </w:pPr>
            <w:r w:rsidRPr="00E64210">
              <w:rPr>
                <w:rFonts w:ascii="FangSong" w:eastAsia="FangSong" w:hAnsi="FangSong"/>
              </w:rPr>
              <w:t>详见招标文件第八章货物需求一览表及技术规格</w:t>
            </w:r>
          </w:p>
        </w:tc>
      </w:tr>
    </w:tbl>
    <w:p w14:paraId="77011401" w14:textId="77777777" w:rsidR="005F3E87" w:rsidRPr="00E64210" w:rsidRDefault="005F3E87" w:rsidP="002B7971">
      <w:pPr>
        <w:spacing w:line="360" w:lineRule="auto"/>
        <w:ind w:left="420"/>
        <w:rPr>
          <w:rFonts w:ascii="FangSong" w:eastAsia="FangSong" w:hAnsi="FangSong"/>
          <w:sz w:val="24"/>
        </w:rPr>
      </w:pPr>
    </w:p>
    <w:p w14:paraId="7F69597A" w14:textId="77777777" w:rsidR="007C3CA0" w:rsidRPr="00E64210" w:rsidRDefault="00A00DD3" w:rsidP="002B7971">
      <w:pPr>
        <w:numPr>
          <w:ilvl w:val="0"/>
          <w:numId w:val="2"/>
        </w:numPr>
        <w:spacing w:line="360" w:lineRule="auto"/>
        <w:rPr>
          <w:rFonts w:ascii="FangSong" w:eastAsia="FangSong" w:hAnsi="FangSong"/>
          <w:sz w:val="24"/>
        </w:rPr>
      </w:pPr>
      <w:r w:rsidRPr="00E64210">
        <w:rPr>
          <w:rFonts w:ascii="FangSong" w:eastAsia="FangSong" w:hAnsi="FangSong"/>
          <w:sz w:val="24"/>
        </w:rPr>
        <w:t>投标人资格要求</w:t>
      </w:r>
    </w:p>
    <w:p w14:paraId="079AABEA" w14:textId="3DF9749E" w:rsidR="007C3CA0" w:rsidRPr="00E64210" w:rsidRDefault="00A00DD3" w:rsidP="002B7971">
      <w:pPr>
        <w:numPr>
          <w:ilvl w:val="0"/>
          <w:numId w:val="5"/>
        </w:numPr>
        <w:spacing w:line="360" w:lineRule="auto"/>
        <w:rPr>
          <w:rFonts w:ascii="FangSong" w:eastAsia="FangSong" w:hAnsi="FangSong"/>
          <w:sz w:val="24"/>
        </w:rPr>
      </w:pPr>
      <w:r w:rsidRPr="00E64210">
        <w:rPr>
          <w:rFonts w:ascii="FangSong" w:eastAsia="FangSong" w:hAnsi="FangSong"/>
          <w:sz w:val="24"/>
        </w:rPr>
        <w:t>投标人应具备的资格</w:t>
      </w:r>
      <w:r w:rsidR="002B7971" w:rsidRPr="00E64210">
        <w:rPr>
          <w:rFonts w:ascii="FangSong" w:eastAsia="FangSong" w:hAnsi="FangSong" w:hint="eastAsia"/>
          <w:sz w:val="24"/>
        </w:rPr>
        <w:t>要求</w:t>
      </w:r>
      <w:r w:rsidRPr="00E64210">
        <w:rPr>
          <w:rFonts w:ascii="FangSong" w:eastAsia="FangSong" w:hAnsi="FangSong"/>
          <w:sz w:val="24"/>
        </w:rPr>
        <w:t>：</w:t>
      </w:r>
    </w:p>
    <w:p w14:paraId="53C1D698" w14:textId="3487EC01" w:rsidR="007C3CA0" w:rsidRPr="00E64210" w:rsidRDefault="00A00DD3" w:rsidP="002B7971">
      <w:pPr>
        <w:spacing w:line="360" w:lineRule="auto"/>
        <w:ind w:firstLineChars="200" w:firstLine="480"/>
        <w:rPr>
          <w:rFonts w:ascii="FangSong" w:eastAsia="FangSong" w:hAnsi="FangSong"/>
          <w:sz w:val="24"/>
        </w:rPr>
      </w:pPr>
      <w:r w:rsidRPr="00E64210">
        <w:rPr>
          <w:rFonts w:ascii="FangSong" w:eastAsia="FangSong" w:hAnsi="FangSong"/>
          <w:sz w:val="24"/>
        </w:rPr>
        <w:t>（1）</w:t>
      </w:r>
      <w:r w:rsidR="000C4B92" w:rsidRPr="00E64210">
        <w:rPr>
          <w:rFonts w:ascii="FangSong" w:eastAsia="FangSong" w:hAnsi="FangSong"/>
          <w:sz w:val="24"/>
        </w:rPr>
        <w:t xml:space="preserve">如果投标人按照合同提供的货物不是投标人自己制造的，投标人应得到：A、货物制造商或货物制造商在中国地区合法授权机构同意其在本次投标中提供该货物的正式授权书原件（格式见《招标文件》第一册格式Ⅳ-9-4），或；B、中国区总代理同意其在本次投标中提 </w:t>
      </w:r>
      <w:proofErr w:type="gramStart"/>
      <w:r w:rsidR="000C4B92" w:rsidRPr="00E64210">
        <w:rPr>
          <w:rFonts w:ascii="FangSong" w:eastAsia="FangSong" w:hAnsi="FangSong"/>
          <w:sz w:val="24"/>
        </w:rPr>
        <w:t>供该货物</w:t>
      </w:r>
      <w:proofErr w:type="gramEnd"/>
      <w:r w:rsidR="000C4B92" w:rsidRPr="00E64210">
        <w:rPr>
          <w:rFonts w:ascii="FangSong" w:eastAsia="FangSong" w:hAnsi="FangSong"/>
          <w:sz w:val="24"/>
        </w:rPr>
        <w:t>的正式授权书原件（格式见《招标文件》第一册格式Ⅳ-9-4），同时还须提供货物制 造商对中国区总代理的授权书复印件，或；C、项目所在区域代理同意其在本次投标中提供该货物的正式授权书原件（格式见《招标文件》第一册格式Ⅳ-9-4），同时还须提供货物制造商 对项目所在区域代理的授权书复印件，或货物制造商对中国区总代理的授权书复印件及中国区 总代理对项目所在区域代理的授权书复印件。</w:t>
      </w:r>
    </w:p>
    <w:p w14:paraId="4C37900A" w14:textId="7CBA91AD" w:rsidR="007C3CA0" w:rsidRPr="00E64210" w:rsidRDefault="00A00DD3" w:rsidP="002B7971">
      <w:pPr>
        <w:spacing w:line="360" w:lineRule="auto"/>
        <w:ind w:firstLineChars="200" w:firstLine="480"/>
        <w:rPr>
          <w:rFonts w:ascii="FangSong" w:eastAsia="FangSong" w:hAnsi="FangSong"/>
          <w:sz w:val="24"/>
        </w:rPr>
      </w:pPr>
      <w:r w:rsidRPr="00E64210">
        <w:rPr>
          <w:rFonts w:ascii="FangSong" w:eastAsia="FangSong" w:hAnsi="FangSong"/>
          <w:sz w:val="24"/>
        </w:rPr>
        <w:lastRenderedPageBreak/>
        <w:t>（</w:t>
      </w:r>
      <w:r w:rsidR="000C4B92" w:rsidRPr="00E64210">
        <w:rPr>
          <w:rFonts w:ascii="FangSong" w:eastAsia="FangSong" w:hAnsi="FangSong"/>
          <w:sz w:val="24"/>
        </w:rPr>
        <w:t>2</w:t>
      </w:r>
      <w:r w:rsidRPr="00E64210">
        <w:rPr>
          <w:rFonts w:ascii="FangSong" w:eastAsia="FangSong" w:hAnsi="FangSong"/>
          <w:sz w:val="24"/>
        </w:rPr>
        <w:t>）与招标人存在利害关系可能影响招标公正性的法人或其他组织不得参加投标。</w:t>
      </w:r>
    </w:p>
    <w:p w14:paraId="0A9DAA26" w14:textId="1862C80F" w:rsidR="007C3CA0" w:rsidRPr="00E64210" w:rsidRDefault="00A00DD3" w:rsidP="002B7971">
      <w:pPr>
        <w:spacing w:line="360" w:lineRule="auto"/>
        <w:ind w:firstLineChars="200" w:firstLine="480"/>
        <w:rPr>
          <w:rFonts w:ascii="FangSong" w:eastAsia="FangSong" w:hAnsi="FangSong"/>
          <w:sz w:val="24"/>
        </w:rPr>
      </w:pPr>
      <w:r w:rsidRPr="00E64210">
        <w:rPr>
          <w:rFonts w:ascii="FangSong" w:eastAsia="FangSong" w:hAnsi="FangSong"/>
          <w:sz w:val="24"/>
        </w:rPr>
        <w:t>（</w:t>
      </w:r>
      <w:r w:rsidR="000C4B92" w:rsidRPr="00E64210">
        <w:rPr>
          <w:rFonts w:ascii="FangSong" w:eastAsia="FangSong" w:hAnsi="FangSong"/>
          <w:sz w:val="24"/>
        </w:rPr>
        <w:t>3</w:t>
      </w:r>
      <w:r w:rsidRPr="00E64210">
        <w:rPr>
          <w:rFonts w:ascii="FangSong" w:eastAsia="FangSong" w:hAnsi="FangSong"/>
          <w:sz w:val="24"/>
        </w:rPr>
        <w:t>）接受委托参与项目前期咨询和招标文件编制的法人或其他组织不得参加受托项目的投标，也不得为该项目的投标人编制投标文件或者提供咨询。</w:t>
      </w:r>
    </w:p>
    <w:p w14:paraId="5D953777" w14:textId="773C342A" w:rsidR="007C3CA0" w:rsidRPr="00E64210" w:rsidRDefault="00A00DD3" w:rsidP="002B7971">
      <w:pPr>
        <w:spacing w:line="360" w:lineRule="auto"/>
        <w:ind w:firstLineChars="200" w:firstLine="480"/>
        <w:rPr>
          <w:rFonts w:ascii="FangSong" w:eastAsia="FangSong" w:hAnsi="FangSong"/>
          <w:sz w:val="24"/>
        </w:rPr>
      </w:pPr>
      <w:r w:rsidRPr="00E64210">
        <w:rPr>
          <w:rFonts w:ascii="FangSong" w:eastAsia="FangSong" w:hAnsi="FangSong"/>
          <w:sz w:val="24"/>
        </w:rPr>
        <w:t>（</w:t>
      </w:r>
      <w:r w:rsidR="000C4B92" w:rsidRPr="00E64210">
        <w:rPr>
          <w:rFonts w:ascii="FangSong" w:eastAsia="FangSong" w:hAnsi="FangSong"/>
          <w:sz w:val="24"/>
        </w:rPr>
        <w:t>4</w:t>
      </w:r>
      <w:r w:rsidRPr="00E64210">
        <w:rPr>
          <w:rFonts w:ascii="FangSong" w:eastAsia="FangSong" w:hAnsi="FangSong"/>
          <w:sz w:val="24"/>
        </w:rPr>
        <w:t>）单位负责人为同一人或者存在控股、管理关系的不同单位，不得参加同一招标项目包投标。</w:t>
      </w:r>
    </w:p>
    <w:p w14:paraId="3011E4CA" w14:textId="2A68D16B" w:rsidR="007C3CA0" w:rsidRPr="00E64210" w:rsidRDefault="00A00DD3" w:rsidP="002B7971">
      <w:pPr>
        <w:spacing w:line="360" w:lineRule="auto"/>
        <w:ind w:firstLineChars="200" w:firstLine="480"/>
        <w:rPr>
          <w:rFonts w:ascii="FangSong" w:eastAsia="FangSong" w:hAnsi="FangSong"/>
          <w:sz w:val="24"/>
        </w:rPr>
      </w:pPr>
      <w:r w:rsidRPr="00E64210">
        <w:rPr>
          <w:rFonts w:ascii="FangSong" w:eastAsia="FangSong" w:hAnsi="FangSong"/>
          <w:sz w:val="24"/>
        </w:rPr>
        <w:t>（</w:t>
      </w:r>
      <w:r w:rsidR="000C4B92" w:rsidRPr="00E64210">
        <w:rPr>
          <w:rFonts w:ascii="FangSong" w:eastAsia="FangSong" w:hAnsi="FangSong"/>
          <w:sz w:val="24"/>
        </w:rPr>
        <w:t>5</w:t>
      </w:r>
      <w:r w:rsidRPr="00E64210">
        <w:rPr>
          <w:rFonts w:ascii="FangSong" w:eastAsia="FangSong" w:hAnsi="FangSong"/>
          <w:sz w:val="24"/>
        </w:rPr>
        <w:t>）</w:t>
      </w:r>
      <w:r w:rsidR="00D82F56" w:rsidRPr="00E64210">
        <w:rPr>
          <w:rFonts w:ascii="FangSong" w:eastAsia="FangSong" w:hAnsi="FangSong" w:hint="eastAsia"/>
          <w:sz w:val="24"/>
        </w:rPr>
        <w:t>投标人在投标前应在必联网（https://www.ebnew.com）或机电产品招标投标电子交易平台（https://www.chinabidding.com）完成注册及信息核验。</w:t>
      </w:r>
      <w:r w:rsidR="00D82F56" w:rsidRPr="00E64210">
        <w:rPr>
          <w:rFonts w:ascii="FangSong" w:eastAsia="FangSong" w:hAnsi="FangSong"/>
          <w:sz w:val="24"/>
        </w:rPr>
        <w:t>投标人将不能进入招标程序，由此产生的后果由其自行承担。</w:t>
      </w:r>
      <w:r w:rsidR="00D82F56" w:rsidRPr="00E64210">
        <w:rPr>
          <w:rFonts w:ascii="FangSong" w:eastAsia="FangSong" w:hAnsi="FangSong" w:hint="eastAsia"/>
          <w:sz w:val="24"/>
        </w:rPr>
        <w:t>评标结果将在必联网和中国国际招标网公示。</w:t>
      </w:r>
    </w:p>
    <w:p w14:paraId="1236B616" w14:textId="1B40E299" w:rsidR="000C4B92" w:rsidRPr="00E64210" w:rsidRDefault="000C4B92" w:rsidP="002B7971">
      <w:pPr>
        <w:spacing w:line="360" w:lineRule="auto"/>
        <w:ind w:firstLineChars="200" w:firstLine="480"/>
        <w:rPr>
          <w:rFonts w:ascii="FangSong" w:eastAsia="FangSong" w:hAnsi="FangSong"/>
          <w:sz w:val="24"/>
        </w:rPr>
      </w:pPr>
      <w:r w:rsidRPr="00E64210">
        <w:rPr>
          <w:rFonts w:ascii="FangSong" w:eastAsia="FangSong" w:hAnsi="FangSong" w:hint="eastAsia"/>
          <w:sz w:val="24"/>
        </w:rPr>
        <w:t>（6）</w:t>
      </w:r>
      <w:r w:rsidRPr="00E64210">
        <w:rPr>
          <w:rFonts w:ascii="FangSong" w:eastAsia="FangSong" w:hAnsi="FangSong"/>
          <w:sz w:val="24"/>
        </w:rPr>
        <w:t>国内的投标人需提供工商行政管理局认定的企业营业执照副本（复印件加盖投标人鲜 章）及国/地税税务登记证副本（复印件加盖投标人鲜章）、质量技术监督局认定的组织机构 代码副本（复印件加盖投标人鲜章）或三证合一营业执照副本（复印件加盖投标人鲜章）。中 华人民共和国境外的投标人须提供公司注册证明。</w:t>
      </w:r>
    </w:p>
    <w:p w14:paraId="6E9D102E" w14:textId="1A3E3680" w:rsidR="00A950E2" w:rsidRPr="00E64210" w:rsidRDefault="00A950E2" w:rsidP="002B7971">
      <w:pPr>
        <w:spacing w:line="360" w:lineRule="auto"/>
        <w:ind w:firstLineChars="200" w:firstLine="480"/>
        <w:rPr>
          <w:rFonts w:ascii="FangSong" w:eastAsia="FangSong" w:hAnsi="FangSong"/>
          <w:sz w:val="24"/>
        </w:rPr>
      </w:pPr>
      <w:r w:rsidRPr="00E64210">
        <w:rPr>
          <w:rFonts w:ascii="FangSong" w:eastAsia="FangSong" w:hAnsi="FangSong" w:hint="eastAsia"/>
          <w:sz w:val="24"/>
        </w:rPr>
        <w:t>（</w:t>
      </w:r>
      <w:r w:rsidR="008C0F00">
        <w:rPr>
          <w:rFonts w:ascii="FangSong" w:eastAsia="FangSong" w:hAnsi="FangSong"/>
          <w:sz w:val="24"/>
        </w:rPr>
        <w:t>7</w:t>
      </w:r>
      <w:r w:rsidRPr="00E64210">
        <w:rPr>
          <w:rFonts w:ascii="FangSong" w:eastAsia="FangSong" w:hAnsi="FangSong" w:hint="eastAsia"/>
          <w:sz w:val="24"/>
        </w:rPr>
        <w:t>）投标人需提供中华人民共和国医疗器械经营企业许可证或医疗器械经营备案凭证复印件。</w:t>
      </w:r>
    </w:p>
    <w:p w14:paraId="21387FCB" w14:textId="041A090A" w:rsidR="00A950E2" w:rsidRPr="00E64210" w:rsidRDefault="00A950E2" w:rsidP="002B7971">
      <w:pPr>
        <w:spacing w:line="360" w:lineRule="auto"/>
        <w:ind w:firstLineChars="200" w:firstLine="480"/>
        <w:rPr>
          <w:rFonts w:ascii="FangSong" w:eastAsia="FangSong" w:hAnsi="FangSong"/>
          <w:sz w:val="24"/>
        </w:rPr>
      </w:pPr>
      <w:r w:rsidRPr="00E64210">
        <w:rPr>
          <w:rFonts w:ascii="FangSong" w:eastAsia="FangSong" w:hAnsi="FangSong" w:hint="eastAsia"/>
          <w:sz w:val="24"/>
        </w:rPr>
        <w:t>（</w:t>
      </w:r>
      <w:r w:rsidR="008C0F00">
        <w:rPr>
          <w:rFonts w:ascii="FangSong" w:eastAsia="FangSong" w:hAnsi="FangSong"/>
          <w:sz w:val="24"/>
        </w:rPr>
        <w:t>8</w:t>
      </w:r>
      <w:r w:rsidRPr="00E64210">
        <w:rPr>
          <w:rFonts w:ascii="FangSong" w:eastAsia="FangSong" w:hAnsi="FangSong" w:hint="eastAsia"/>
          <w:sz w:val="24"/>
        </w:rPr>
        <w:t>）若投标设备来自于中国大陆以内，投标人须提供食品药品监督管理局认定的生产许可证复印件。</w:t>
      </w:r>
    </w:p>
    <w:p w14:paraId="6CF3F0D1" w14:textId="3293FF56" w:rsidR="00A950E2" w:rsidRPr="00E64210" w:rsidRDefault="00A950E2" w:rsidP="002B7971">
      <w:pPr>
        <w:spacing w:line="360" w:lineRule="auto"/>
        <w:ind w:firstLineChars="200" w:firstLine="480"/>
        <w:rPr>
          <w:rFonts w:ascii="FangSong" w:eastAsia="FangSong" w:hAnsi="FangSong"/>
          <w:sz w:val="24"/>
        </w:rPr>
      </w:pPr>
      <w:r w:rsidRPr="00E64210">
        <w:rPr>
          <w:rFonts w:ascii="FangSong" w:eastAsia="FangSong" w:hAnsi="FangSong" w:hint="eastAsia"/>
          <w:sz w:val="24"/>
        </w:rPr>
        <w:t>（</w:t>
      </w:r>
      <w:r w:rsidR="008C0F00">
        <w:rPr>
          <w:rFonts w:ascii="FangSong" w:eastAsia="FangSong" w:hAnsi="FangSong"/>
          <w:sz w:val="24"/>
        </w:rPr>
        <w:t>9</w:t>
      </w:r>
      <w:r w:rsidRPr="00E64210">
        <w:rPr>
          <w:rFonts w:ascii="FangSong" w:eastAsia="FangSong" w:hAnsi="FangSong" w:hint="eastAsia"/>
          <w:sz w:val="24"/>
        </w:rPr>
        <w:t>）投标人应提供食品药品监督管理局认定的中华人民共和国医疗器械注册证复印件。</w:t>
      </w:r>
    </w:p>
    <w:p w14:paraId="656A69ED" w14:textId="77777777" w:rsidR="007C3CA0" w:rsidRPr="00E64210" w:rsidRDefault="00A00DD3" w:rsidP="002B7971">
      <w:pPr>
        <w:numPr>
          <w:ilvl w:val="0"/>
          <w:numId w:val="5"/>
        </w:numPr>
        <w:spacing w:line="360" w:lineRule="auto"/>
        <w:rPr>
          <w:rFonts w:ascii="FangSong" w:eastAsia="FangSong" w:hAnsi="FangSong"/>
          <w:sz w:val="24"/>
        </w:rPr>
      </w:pPr>
      <w:r w:rsidRPr="00E64210">
        <w:rPr>
          <w:rFonts w:ascii="FangSong" w:eastAsia="FangSong" w:hAnsi="FangSong"/>
          <w:sz w:val="24"/>
        </w:rPr>
        <w:t>是否接受联合体投标：不接受。</w:t>
      </w:r>
    </w:p>
    <w:p w14:paraId="3E6E876F" w14:textId="77777777" w:rsidR="007C3CA0" w:rsidRPr="00E64210" w:rsidRDefault="00A00DD3" w:rsidP="002B7971">
      <w:pPr>
        <w:numPr>
          <w:ilvl w:val="0"/>
          <w:numId w:val="5"/>
        </w:numPr>
        <w:spacing w:line="360" w:lineRule="auto"/>
        <w:rPr>
          <w:rFonts w:ascii="FangSong" w:eastAsia="FangSong" w:hAnsi="FangSong"/>
          <w:sz w:val="24"/>
        </w:rPr>
      </w:pPr>
      <w:r w:rsidRPr="00E64210">
        <w:rPr>
          <w:rFonts w:ascii="FangSong" w:eastAsia="FangSong" w:hAnsi="FangSong"/>
          <w:sz w:val="24"/>
        </w:rPr>
        <w:t>未在招标机构登记并领购招标文件的潜在投标人不得参加投标。</w:t>
      </w:r>
    </w:p>
    <w:p w14:paraId="314E7B1A" w14:textId="77777777" w:rsidR="007C3CA0" w:rsidRPr="00E64210" w:rsidRDefault="00A00DD3" w:rsidP="002B7971">
      <w:pPr>
        <w:numPr>
          <w:ilvl w:val="0"/>
          <w:numId w:val="2"/>
        </w:numPr>
        <w:spacing w:line="360" w:lineRule="auto"/>
        <w:rPr>
          <w:rFonts w:ascii="FangSong" w:eastAsia="FangSong" w:hAnsi="FangSong"/>
          <w:sz w:val="24"/>
        </w:rPr>
      </w:pPr>
      <w:r w:rsidRPr="00E64210">
        <w:rPr>
          <w:rFonts w:ascii="FangSong" w:eastAsia="FangSong" w:hAnsi="FangSong"/>
          <w:sz w:val="24"/>
        </w:rPr>
        <w:t>招标文件的获取</w:t>
      </w:r>
    </w:p>
    <w:p w14:paraId="2AD55CC1" w14:textId="50B859B8" w:rsidR="00CC6DBA" w:rsidRPr="00E64210" w:rsidRDefault="00CC6DBA" w:rsidP="002B7971">
      <w:pPr>
        <w:numPr>
          <w:ilvl w:val="0"/>
          <w:numId w:val="6"/>
        </w:numPr>
        <w:spacing w:line="360" w:lineRule="auto"/>
        <w:rPr>
          <w:rFonts w:ascii="FangSong" w:eastAsia="FangSong" w:hAnsi="FangSong"/>
          <w:sz w:val="24"/>
        </w:rPr>
      </w:pPr>
      <w:r w:rsidRPr="00E64210">
        <w:rPr>
          <w:rFonts w:ascii="FangSong" w:eastAsia="FangSong" w:hAnsi="FangSong"/>
          <w:sz w:val="24"/>
        </w:rPr>
        <w:t>本项目招标文件采用</w:t>
      </w:r>
      <w:r w:rsidR="00A950E2" w:rsidRPr="00E64210">
        <w:rPr>
          <w:rFonts w:ascii="FangSong" w:eastAsia="FangSong" w:hAnsi="FangSong" w:hint="eastAsia"/>
          <w:sz w:val="24"/>
        </w:rPr>
        <w:t>线下</w:t>
      </w:r>
      <w:r w:rsidR="00A950E2" w:rsidRPr="00E64210">
        <w:rPr>
          <w:rFonts w:ascii="FangSong" w:eastAsia="FangSong" w:hAnsi="FangSong"/>
          <w:sz w:val="24"/>
        </w:rPr>
        <w:t>方式发售</w:t>
      </w:r>
      <w:r w:rsidR="00A950E2" w:rsidRPr="00E64210">
        <w:rPr>
          <w:rFonts w:ascii="FangSong" w:eastAsia="FangSong" w:hAnsi="FangSong" w:hint="eastAsia"/>
          <w:sz w:val="24"/>
        </w:rPr>
        <w:t>，</w:t>
      </w:r>
      <w:r w:rsidRPr="00E64210">
        <w:rPr>
          <w:rFonts w:ascii="FangSong" w:eastAsia="FangSong" w:hAnsi="FangSong"/>
          <w:sz w:val="24"/>
        </w:rPr>
        <w:t>招标文件发售时间：从20</w:t>
      </w:r>
      <w:r w:rsidR="00A950E2" w:rsidRPr="00E64210">
        <w:rPr>
          <w:rFonts w:ascii="FangSong" w:eastAsia="FangSong" w:hAnsi="FangSong" w:hint="eastAsia"/>
          <w:sz w:val="24"/>
        </w:rPr>
        <w:t>2</w:t>
      </w:r>
      <w:r w:rsidR="002B7971" w:rsidRPr="00E64210">
        <w:rPr>
          <w:rFonts w:ascii="FangSong" w:eastAsia="FangSong" w:hAnsi="FangSong"/>
          <w:sz w:val="24"/>
        </w:rPr>
        <w:t>1</w:t>
      </w:r>
      <w:r w:rsidRPr="00E64210">
        <w:rPr>
          <w:rFonts w:ascii="FangSong" w:eastAsia="FangSong" w:hAnsi="FangSong"/>
          <w:sz w:val="24"/>
        </w:rPr>
        <w:t>年</w:t>
      </w:r>
      <w:r w:rsidR="00E5509F" w:rsidRPr="00E64210">
        <w:rPr>
          <w:rFonts w:ascii="FangSong" w:eastAsia="FangSong" w:hAnsi="FangSong"/>
          <w:sz w:val="24"/>
        </w:rPr>
        <w:t>4</w:t>
      </w:r>
      <w:r w:rsidRPr="00E64210">
        <w:rPr>
          <w:rFonts w:ascii="FangSong" w:eastAsia="FangSong" w:hAnsi="FangSong"/>
          <w:sz w:val="24"/>
        </w:rPr>
        <w:t>月</w:t>
      </w:r>
      <w:r w:rsidR="00E5509F" w:rsidRPr="00E64210">
        <w:rPr>
          <w:rFonts w:ascii="FangSong" w:eastAsia="FangSong" w:hAnsi="FangSong"/>
          <w:sz w:val="24"/>
        </w:rPr>
        <w:t>27</w:t>
      </w:r>
      <w:r w:rsidRPr="00E64210">
        <w:rPr>
          <w:rFonts w:ascii="FangSong" w:eastAsia="FangSong" w:hAnsi="FangSong"/>
          <w:sz w:val="24"/>
        </w:rPr>
        <w:t>日9时00分到20</w:t>
      </w:r>
      <w:r w:rsidR="00A950E2" w:rsidRPr="00E64210">
        <w:rPr>
          <w:rFonts w:ascii="FangSong" w:eastAsia="FangSong" w:hAnsi="FangSong" w:hint="eastAsia"/>
          <w:sz w:val="24"/>
        </w:rPr>
        <w:t>2</w:t>
      </w:r>
      <w:r w:rsidR="002B7971" w:rsidRPr="00E64210">
        <w:rPr>
          <w:rFonts w:ascii="FangSong" w:eastAsia="FangSong" w:hAnsi="FangSong"/>
          <w:sz w:val="24"/>
        </w:rPr>
        <w:t>1</w:t>
      </w:r>
      <w:r w:rsidRPr="00E64210">
        <w:rPr>
          <w:rFonts w:ascii="FangSong" w:eastAsia="FangSong" w:hAnsi="FangSong"/>
          <w:sz w:val="24"/>
        </w:rPr>
        <w:t>年</w:t>
      </w:r>
      <w:r w:rsidR="00E5509F" w:rsidRPr="00E64210">
        <w:rPr>
          <w:rFonts w:ascii="FangSong" w:eastAsia="FangSong" w:hAnsi="FangSong"/>
          <w:sz w:val="24"/>
        </w:rPr>
        <w:t>5</w:t>
      </w:r>
      <w:r w:rsidRPr="00E64210">
        <w:rPr>
          <w:rFonts w:ascii="FangSong" w:eastAsia="FangSong" w:hAnsi="FangSong"/>
          <w:sz w:val="24"/>
        </w:rPr>
        <w:t>月</w:t>
      </w:r>
      <w:r w:rsidR="00E5509F" w:rsidRPr="00E64210">
        <w:rPr>
          <w:rFonts w:ascii="FangSong" w:eastAsia="FangSong" w:hAnsi="FangSong"/>
          <w:sz w:val="24"/>
        </w:rPr>
        <w:t>7</w:t>
      </w:r>
      <w:r w:rsidRPr="00E64210">
        <w:rPr>
          <w:rFonts w:ascii="FangSong" w:eastAsia="FangSong" w:hAnsi="FangSong"/>
          <w:sz w:val="24"/>
        </w:rPr>
        <w:t>日1</w:t>
      </w:r>
      <w:r w:rsidR="00A950E2" w:rsidRPr="00E64210">
        <w:rPr>
          <w:rFonts w:ascii="FangSong" w:eastAsia="FangSong" w:hAnsi="FangSong" w:hint="eastAsia"/>
          <w:sz w:val="24"/>
        </w:rPr>
        <w:t>7</w:t>
      </w:r>
      <w:r w:rsidRPr="00E64210">
        <w:rPr>
          <w:rFonts w:ascii="FangSong" w:eastAsia="FangSong" w:hAnsi="FangSong"/>
          <w:sz w:val="24"/>
        </w:rPr>
        <w:t>时00分。</w:t>
      </w:r>
    </w:p>
    <w:p w14:paraId="56541674" w14:textId="77777777" w:rsidR="00CC6DBA" w:rsidRPr="00E64210" w:rsidRDefault="00A950E2" w:rsidP="002B7971">
      <w:pPr>
        <w:numPr>
          <w:ilvl w:val="0"/>
          <w:numId w:val="6"/>
        </w:numPr>
        <w:spacing w:line="360" w:lineRule="auto"/>
        <w:rPr>
          <w:rFonts w:ascii="FangSong" w:eastAsia="FangSong" w:hAnsi="FangSong"/>
          <w:sz w:val="24"/>
        </w:rPr>
      </w:pPr>
      <w:r w:rsidRPr="00E64210">
        <w:rPr>
          <w:rFonts w:ascii="FangSong" w:eastAsia="FangSong" w:hAnsi="FangSong"/>
          <w:sz w:val="24"/>
        </w:rPr>
        <w:t>有意向的投标人应</w:t>
      </w:r>
      <w:r w:rsidR="00CC6DBA" w:rsidRPr="00E64210">
        <w:rPr>
          <w:rFonts w:ascii="FangSong" w:eastAsia="FangSong" w:hAnsi="FangSong"/>
          <w:sz w:val="24"/>
        </w:rPr>
        <w:t>在</w:t>
      </w:r>
      <w:r w:rsidRPr="00E64210">
        <w:rPr>
          <w:rFonts w:ascii="FangSong" w:eastAsia="FangSong" w:hAnsi="FangSong" w:hint="eastAsia"/>
          <w:sz w:val="24"/>
        </w:rPr>
        <w:t>成都市高新区盛和一路66号城南天府写字楼10楼现场</w:t>
      </w:r>
      <w:r w:rsidR="00CC6DBA" w:rsidRPr="00E64210">
        <w:rPr>
          <w:rFonts w:ascii="FangSong" w:eastAsia="FangSong" w:hAnsi="FangSong"/>
          <w:sz w:val="24"/>
        </w:rPr>
        <w:t>进行购买</w:t>
      </w:r>
      <w:r w:rsidRPr="00E64210">
        <w:rPr>
          <w:rFonts w:ascii="FangSong" w:eastAsia="FangSong" w:hAnsi="FangSong" w:hint="eastAsia"/>
          <w:sz w:val="24"/>
        </w:rPr>
        <w:t>，联系电话：028-83338766</w:t>
      </w:r>
      <w:r w:rsidR="00CC6DBA" w:rsidRPr="00E64210">
        <w:rPr>
          <w:rFonts w:ascii="FangSong" w:eastAsia="FangSong" w:hAnsi="FangSong"/>
          <w:sz w:val="24"/>
        </w:rPr>
        <w:t>。</w:t>
      </w:r>
    </w:p>
    <w:p w14:paraId="72EE3EC6" w14:textId="1471B3EF" w:rsidR="00CC6DBA" w:rsidRPr="00E64210" w:rsidRDefault="00CC6DBA" w:rsidP="002B7971">
      <w:pPr>
        <w:numPr>
          <w:ilvl w:val="0"/>
          <w:numId w:val="6"/>
        </w:numPr>
        <w:spacing w:line="360" w:lineRule="auto"/>
        <w:rPr>
          <w:rFonts w:ascii="FangSong" w:eastAsia="FangSong" w:hAnsi="FangSong"/>
          <w:sz w:val="24"/>
        </w:rPr>
      </w:pPr>
      <w:r w:rsidRPr="00E64210">
        <w:rPr>
          <w:rFonts w:ascii="FangSong" w:eastAsia="FangSong" w:hAnsi="FangSong"/>
          <w:sz w:val="24"/>
        </w:rPr>
        <w:t>购买标书流程：</w:t>
      </w:r>
      <w:r w:rsidR="00A950E2" w:rsidRPr="00E64210">
        <w:rPr>
          <w:rFonts w:ascii="FangSong" w:eastAsia="FangSong" w:hAnsi="FangSong"/>
          <w:sz w:val="24"/>
        </w:rPr>
        <w:t>投标人</w:t>
      </w:r>
      <w:r w:rsidRPr="00E64210">
        <w:rPr>
          <w:rFonts w:ascii="FangSong" w:eastAsia="FangSong" w:hAnsi="FangSong"/>
          <w:sz w:val="24"/>
        </w:rPr>
        <w:t>前往</w:t>
      </w:r>
      <w:r w:rsidR="007B2999" w:rsidRPr="00E64210">
        <w:rPr>
          <w:rFonts w:ascii="FangSong" w:eastAsia="FangSong" w:hAnsi="FangSong" w:hint="eastAsia"/>
          <w:sz w:val="24"/>
        </w:rPr>
        <w:t>成</w:t>
      </w:r>
      <w:r w:rsidR="00A950E2" w:rsidRPr="00E64210">
        <w:rPr>
          <w:rFonts w:ascii="FangSong" w:eastAsia="FangSong" w:hAnsi="FangSong" w:hint="eastAsia"/>
          <w:sz w:val="24"/>
        </w:rPr>
        <w:t>都市高新区盛和一路66号城南天府写字楼10楼</w:t>
      </w:r>
      <w:r w:rsidRPr="00E64210">
        <w:rPr>
          <w:rFonts w:ascii="FangSong" w:eastAsia="FangSong" w:hAnsi="FangSong"/>
          <w:sz w:val="24"/>
        </w:rPr>
        <w:t>交款，完成交款手续后，即可</w:t>
      </w:r>
      <w:r w:rsidR="00A950E2" w:rsidRPr="00E64210">
        <w:rPr>
          <w:rFonts w:ascii="FangSong" w:eastAsia="FangSong" w:hAnsi="FangSong" w:hint="eastAsia"/>
          <w:sz w:val="24"/>
        </w:rPr>
        <w:t>领取</w:t>
      </w:r>
      <w:r w:rsidRPr="00E64210">
        <w:rPr>
          <w:rFonts w:ascii="FangSong" w:eastAsia="FangSong" w:hAnsi="FangSong"/>
          <w:sz w:val="24"/>
        </w:rPr>
        <w:t>招标文件，工作时间：每天（周六、日及法定节假日除外）上午9：00－11：00、下午2：00－</w:t>
      </w:r>
      <w:r w:rsidR="00A950E2" w:rsidRPr="00E64210">
        <w:rPr>
          <w:rFonts w:ascii="FangSong" w:eastAsia="FangSong" w:hAnsi="FangSong" w:hint="eastAsia"/>
          <w:sz w:val="24"/>
        </w:rPr>
        <w:t>5</w:t>
      </w:r>
      <w:r w:rsidRPr="00E64210">
        <w:rPr>
          <w:rFonts w:ascii="FangSong" w:eastAsia="FangSong" w:hAnsi="FangSong"/>
          <w:sz w:val="24"/>
        </w:rPr>
        <w:t>：00 时。</w:t>
      </w:r>
    </w:p>
    <w:p w14:paraId="6910A29A" w14:textId="18331261" w:rsidR="000C4B92" w:rsidRPr="00E64210" w:rsidRDefault="000C4B92" w:rsidP="002B7971">
      <w:pPr>
        <w:numPr>
          <w:ilvl w:val="0"/>
          <w:numId w:val="6"/>
        </w:numPr>
        <w:spacing w:line="360" w:lineRule="auto"/>
        <w:rPr>
          <w:rFonts w:ascii="FangSong" w:eastAsia="FangSong" w:hAnsi="FangSong"/>
          <w:sz w:val="24"/>
        </w:rPr>
      </w:pPr>
      <w:r w:rsidRPr="00E64210">
        <w:rPr>
          <w:rFonts w:ascii="FangSong" w:eastAsia="FangSong" w:hAnsi="FangSong" w:hint="eastAsia"/>
          <w:sz w:val="24"/>
        </w:rPr>
        <w:t>购买招标文件时需携带：</w:t>
      </w:r>
      <w:r w:rsidRPr="00E64210">
        <w:rPr>
          <w:rFonts w:ascii="FangSong" w:eastAsia="FangSong" w:hAnsi="FangSong"/>
          <w:sz w:val="24"/>
        </w:rPr>
        <w:t>（1）若投标人为国内注册，提供营业执照、组织机构代码证、税务登记证或三证合一的 营业执照；（2）单位介绍信或单位负责人授权书；（3）授权代表身份证。</w:t>
      </w:r>
    </w:p>
    <w:p w14:paraId="38EB1B94" w14:textId="4FF96A3B" w:rsidR="007C3CA0" w:rsidRPr="00E64210" w:rsidRDefault="00CC6DBA" w:rsidP="002B7971">
      <w:pPr>
        <w:pStyle w:val="12"/>
        <w:numPr>
          <w:ilvl w:val="0"/>
          <w:numId w:val="6"/>
        </w:numPr>
        <w:spacing w:line="360" w:lineRule="auto"/>
        <w:ind w:firstLineChars="0"/>
        <w:rPr>
          <w:rFonts w:ascii="FangSong" w:eastAsia="FangSong" w:hAnsi="FangSong"/>
          <w:sz w:val="24"/>
          <w:szCs w:val="24"/>
        </w:rPr>
      </w:pPr>
      <w:r w:rsidRPr="00E64210">
        <w:rPr>
          <w:rFonts w:ascii="FangSong" w:eastAsia="FangSong" w:hAnsi="FangSong"/>
          <w:sz w:val="24"/>
        </w:rPr>
        <w:t>招标文件售价：每套售价人民币</w:t>
      </w:r>
      <w:r w:rsidR="006967AB">
        <w:rPr>
          <w:rFonts w:ascii="FangSong" w:eastAsia="FangSong" w:hAnsi="FangSong"/>
          <w:sz w:val="24"/>
        </w:rPr>
        <w:t>150</w:t>
      </w:r>
      <w:r w:rsidRPr="00E64210">
        <w:rPr>
          <w:rFonts w:ascii="FangSong" w:eastAsia="FangSong" w:hAnsi="FangSong"/>
          <w:sz w:val="24"/>
        </w:rPr>
        <w:t>元或</w:t>
      </w:r>
      <w:r w:rsidR="006967AB">
        <w:rPr>
          <w:rFonts w:ascii="FangSong" w:eastAsia="FangSong" w:hAnsi="FangSong"/>
          <w:sz w:val="24"/>
        </w:rPr>
        <w:t>25</w:t>
      </w:r>
      <w:r w:rsidRPr="00E64210">
        <w:rPr>
          <w:rFonts w:ascii="FangSong" w:eastAsia="FangSong" w:hAnsi="FangSong"/>
          <w:sz w:val="24"/>
        </w:rPr>
        <w:t>美元，售后不退。</w:t>
      </w:r>
    </w:p>
    <w:p w14:paraId="2E8DDB1A" w14:textId="77777777" w:rsidR="007C3CA0" w:rsidRPr="00E64210" w:rsidRDefault="00A00DD3" w:rsidP="002B7971">
      <w:pPr>
        <w:numPr>
          <w:ilvl w:val="0"/>
          <w:numId w:val="2"/>
        </w:numPr>
        <w:spacing w:line="360" w:lineRule="auto"/>
        <w:rPr>
          <w:rFonts w:ascii="FangSong" w:eastAsia="FangSong" w:hAnsi="FangSong"/>
          <w:sz w:val="24"/>
        </w:rPr>
      </w:pPr>
      <w:r w:rsidRPr="00E64210">
        <w:rPr>
          <w:rFonts w:ascii="FangSong" w:eastAsia="FangSong" w:hAnsi="FangSong"/>
          <w:sz w:val="24"/>
        </w:rPr>
        <w:lastRenderedPageBreak/>
        <w:t>投标文件的递交</w:t>
      </w:r>
    </w:p>
    <w:p w14:paraId="131B4239" w14:textId="2F0A2857" w:rsidR="00CC6DBA" w:rsidRPr="00E64210" w:rsidRDefault="00CC6DBA" w:rsidP="002B7971">
      <w:pPr>
        <w:numPr>
          <w:ilvl w:val="0"/>
          <w:numId w:val="7"/>
        </w:numPr>
        <w:spacing w:line="360" w:lineRule="auto"/>
        <w:rPr>
          <w:rFonts w:ascii="FangSong" w:eastAsia="FangSong" w:hAnsi="FangSong"/>
          <w:sz w:val="24"/>
        </w:rPr>
      </w:pPr>
      <w:r w:rsidRPr="00E64210">
        <w:rPr>
          <w:rFonts w:ascii="FangSong" w:eastAsia="FangSong" w:hAnsi="FangSong"/>
          <w:sz w:val="24"/>
        </w:rPr>
        <w:t>投标截止时间（开标时间）：20</w:t>
      </w:r>
      <w:r w:rsidR="004A588E" w:rsidRPr="00E64210">
        <w:rPr>
          <w:rFonts w:ascii="FangSong" w:eastAsia="FangSong" w:hAnsi="FangSong" w:hint="eastAsia"/>
          <w:sz w:val="24"/>
        </w:rPr>
        <w:t>2</w:t>
      </w:r>
      <w:r w:rsidR="000C4B92" w:rsidRPr="00E64210">
        <w:rPr>
          <w:rFonts w:ascii="FangSong" w:eastAsia="FangSong" w:hAnsi="FangSong"/>
          <w:sz w:val="24"/>
        </w:rPr>
        <w:t>1</w:t>
      </w:r>
      <w:r w:rsidRPr="00E64210">
        <w:rPr>
          <w:rFonts w:ascii="FangSong" w:eastAsia="FangSong" w:hAnsi="FangSong"/>
          <w:sz w:val="24"/>
        </w:rPr>
        <w:t>年</w:t>
      </w:r>
      <w:r w:rsidR="00E5509F" w:rsidRPr="00E64210">
        <w:rPr>
          <w:rFonts w:ascii="FangSong" w:eastAsia="FangSong" w:hAnsi="FangSong"/>
          <w:sz w:val="24"/>
        </w:rPr>
        <w:t>5</w:t>
      </w:r>
      <w:r w:rsidRPr="00E64210">
        <w:rPr>
          <w:rFonts w:ascii="FangSong" w:eastAsia="FangSong" w:hAnsi="FangSong"/>
          <w:sz w:val="24"/>
        </w:rPr>
        <w:t>月</w:t>
      </w:r>
      <w:r w:rsidR="00E5509F" w:rsidRPr="00E64210">
        <w:rPr>
          <w:rFonts w:ascii="FangSong" w:eastAsia="FangSong" w:hAnsi="FangSong"/>
          <w:sz w:val="24"/>
        </w:rPr>
        <w:t>18</w:t>
      </w:r>
      <w:r w:rsidRPr="00E64210">
        <w:rPr>
          <w:rFonts w:ascii="FangSong" w:eastAsia="FangSong" w:hAnsi="FangSong"/>
          <w:sz w:val="24"/>
        </w:rPr>
        <w:t>日上午</w:t>
      </w:r>
      <w:r w:rsidR="004A588E" w:rsidRPr="00E64210">
        <w:rPr>
          <w:rFonts w:ascii="FangSong" w:eastAsia="FangSong" w:hAnsi="FangSong" w:hint="eastAsia"/>
          <w:sz w:val="24"/>
        </w:rPr>
        <w:t>10</w:t>
      </w:r>
      <w:r w:rsidRPr="00E64210">
        <w:rPr>
          <w:rFonts w:ascii="FangSong" w:eastAsia="FangSong" w:hAnsi="FangSong"/>
          <w:sz w:val="24"/>
        </w:rPr>
        <w:t>:</w:t>
      </w:r>
      <w:r w:rsidR="004A588E" w:rsidRPr="00E64210">
        <w:rPr>
          <w:rFonts w:ascii="FangSong" w:eastAsia="FangSong" w:hAnsi="FangSong" w:hint="eastAsia"/>
          <w:sz w:val="24"/>
        </w:rPr>
        <w:t>0</w:t>
      </w:r>
      <w:r w:rsidRPr="00E64210">
        <w:rPr>
          <w:rFonts w:ascii="FangSong" w:eastAsia="FangSong" w:hAnsi="FangSong"/>
          <w:sz w:val="24"/>
        </w:rPr>
        <w:t>0时。</w:t>
      </w:r>
    </w:p>
    <w:p w14:paraId="17C84D04" w14:textId="77777777" w:rsidR="00CC6DBA" w:rsidRPr="00E64210" w:rsidRDefault="00CC6DBA" w:rsidP="002B7971">
      <w:pPr>
        <w:numPr>
          <w:ilvl w:val="0"/>
          <w:numId w:val="7"/>
        </w:numPr>
        <w:spacing w:line="360" w:lineRule="auto"/>
        <w:rPr>
          <w:rFonts w:ascii="FangSong" w:eastAsia="FangSong" w:hAnsi="FangSong"/>
          <w:sz w:val="24"/>
        </w:rPr>
      </w:pPr>
      <w:r w:rsidRPr="00E64210">
        <w:rPr>
          <w:rFonts w:ascii="FangSong" w:eastAsia="FangSong" w:hAnsi="FangSong"/>
          <w:sz w:val="24"/>
        </w:rPr>
        <w:t>投标文件送达地点：</w:t>
      </w:r>
      <w:r w:rsidR="004A588E" w:rsidRPr="00E64210">
        <w:rPr>
          <w:rFonts w:ascii="FangSong" w:eastAsia="FangSong" w:hAnsi="FangSong" w:hint="eastAsia"/>
          <w:sz w:val="24"/>
        </w:rPr>
        <w:t>成都市高新区盛和一路66号城南天府写字楼10楼中仪国际招标有限公司四川分公司</w:t>
      </w:r>
      <w:r w:rsidRPr="00E64210">
        <w:rPr>
          <w:rFonts w:ascii="FangSong" w:eastAsia="FangSong" w:hAnsi="FangSong"/>
          <w:sz w:val="24"/>
        </w:rPr>
        <w:t>。</w:t>
      </w:r>
    </w:p>
    <w:p w14:paraId="7A3F50CA" w14:textId="77777777" w:rsidR="00CC6DBA" w:rsidRPr="00E64210" w:rsidRDefault="00CC6DBA" w:rsidP="002B7971">
      <w:pPr>
        <w:numPr>
          <w:ilvl w:val="0"/>
          <w:numId w:val="7"/>
        </w:numPr>
        <w:spacing w:line="360" w:lineRule="auto"/>
        <w:rPr>
          <w:rFonts w:ascii="FangSong" w:eastAsia="FangSong" w:hAnsi="FangSong"/>
          <w:sz w:val="24"/>
        </w:rPr>
      </w:pPr>
      <w:r w:rsidRPr="00E64210">
        <w:rPr>
          <w:rFonts w:ascii="FangSong" w:eastAsia="FangSong" w:hAnsi="FangSong"/>
          <w:sz w:val="24"/>
        </w:rPr>
        <w:t>开标地点：</w:t>
      </w:r>
      <w:r w:rsidR="004A588E" w:rsidRPr="00E64210">
        <w:rPr>
          <w:rFonts w:ascii="FangSong" w:eastAsia="FangSong" w:hAnsi="FangSong" w:hint="eastAsia"/>
          <w:sz w:val="24"/>
        </w:rPr>
        <w:t>成都市高新区盛和一路66号城南天府写字楼10楼中仪国际招标有限公司四川分公司</w:t>
      </w:r>
      <w:r w:rsidRPr="00E64210">
        <w:rPr>
          <w:rFonts w:ascii="FangSong" w:eastAsia="FangSong" w:hAnsi="FangSong"/>
          <w:sz w:val="24"/>
        </w:rPr>
        <w:t>。</w:t>
      </w:r>
    </w:p>
    <w:p w14:paraId="6A0B5A61" w14:textId="77777777" w:rsidR="007C3CA0" w:rsidRPr="00E64210" w:rsidRDefault="00A00DD3" w:rsidP="002B7971">
      <w:pPr>
        <w:numPr>
          <w:ilvl w:val="0"/>
          <w:numId w:val="7"/>
        </w:numPr>
        <w:spacing w:line="360" w:lineRule="auto"/>
        <w:rPr>
          <w:rFonts w:ascii="FangSong" w:eastAsia="FangSong" w:hAnsi="FangSong"/>
          <w:sz w:val="24"/>
        </w:rPr>
      </w:pPr>
      <w:r w:rsidRPr="00E64210">
        <w:rPr>
          <w:rFonts w:ascii="FangSong" w:eastAsia="FangSong" w:hAnsi="FangSong"/>
          <w:sz w:val="24"/>
        </w:rPr>
        <w:t>逾期送达或者未密封完好或者不按照招标文件要求密封的投标文件，招标人将拒收。</w:t>
      </w:r>
    </w:p>
    <w:p w14:paraId="509724F6" w14:textId="77777777" w:rsidR="007C3CA0" w:rsidRPr="00E64210" w:rsidRDefault="00A00DD3" w:rsidP="002B7971">
      <w:pPr>
        <w:numPr>
          <w:ilvl w:val="0"/>
          <w:numId w:val="2"/>
        </w:numPr>
        <w:spacing w:line="360" w:lineRule="auto"/>
        <w:rPr>
          <w:rFonts w:ascii="FangSong" w:eastAsia="FangSong" w:hAnsi="FangSong"/>
          <w:sz w:val="24"/>
        </w:rPr>
      </w:pPr>
      <w:r w:rsidRPr="00E64210">
        <w:rPr>
          <w:rFonts w:ascii="FangSong" w:eastAsia="FangSong" w:hAnsi="FangSong"/>
          <w:sz w:val="24"/>
        </w:rPr>
        <w:t>本项目在中国国际招标网运行，投标人在投标前需在中国国际招标网上完成注册。本项目招标公告、变更公告、评标结果公示将在《中国国际招标网》</w:t>
      </w:r>
      <w:r w:rsidR="00F46036" w:rsidRPr="00E64210">
        <w:rPr>
          <w:rFonts w:ascii="FangSong" w:eastAsia="FangSong" w:hAnsi="FangSong"/>
          <w:sz w:val="24"/>
        </w:rPr>
        <w:t>、《</w:t>
      </w:r>
      <w:r w:rsidR="00D82F56" w:rsidRPr="00E64210">
        <w:rPr>
          <w:rFonts w:ascii="FangSong" w:eastAsia="FangSong" w:hAnsi="FangSong" w:hint="eastAsia"/>
          <w:sz w:val="24"/>
        </w:rPr>
        <w:t>必联网</w:t>
      </w:r>
      <w:r w:rsidR="00F46036" w:rsidRPr="00E64210">
        <w:rPr>
          <w:rFonts w:ascii="FangSong" w:eastAsia="FangSong" w:hAnsi="FangSong"/>
          <w:sz w:val="24"/>
        </w:rPr>
        <w:t>》上</w:t>
      </w:r>
      <w:r w:rsidRPr="00E64210">
        <w:rPr>
          <w:rFonts w:ascii="FangSong" w:eastAsia="FangSong" w:hAnsi="FangSong"/>
          <w:sz w:val="24"/>
        </w:rPr>
        <w:t>刊登。</w:t>
      </w:r>
    </w:p>
    <w:p w14:paraId="5171D685" w14:textId="77777777" w:rsidR="007C3CA0" w:rsidRPr="00E64210" w:rsidRDefault="00A00DD3" w:rsidP="002B7971">
      <w:pPr>
        <w:numPr>
          <w:ilvl w:val="0"/>
          <w:numId w:val="2"/>
        </w:numPr>
        <w:spacing w:line="360" w:lineRule="auto"/>
        <w:rPr>
          <w:rFonts w:ascii="FangSong" w:eastAsia="FangSong" w:hAnsi="FangSong"/>
          <w:sz w:val="24"/>
        </w:rPr>
      </w:pPr>
      <w:r w:rsidRPr="00E64210">
        <w:rPr>
          <w:rFonts w:ascii="FangSong" w:eastAsia="FangSong" w:hAnsi="FangSong"/>
          <w:sz w:val="24"/>
        </w:rPr>
        <w:t>联系方式：</w:t>
      </w:r>
    </w:p>
    <w:p w14:paraId="603B7615" w14:textId="77777777" w:rsidR="004B7AC2" w:rsidRPr="00E64210" w:rsidRDefault="004B7AC2" w:rsidP="004B7AC2">
      <w:pPr>
        <w:spacing w:beforeLines="50" w:before="120" w:line="312" w:lineRule="auto"/>
        <w:ind w:left="420"/>
        <w:rPr>
          <w:rFonts w:ascii="FangSong" w:eastAsia="FangSong" w:hAnsi="FangSong"/>
          <w:sz w:val="24"/>
        </w:rPr>
      </w:pPr>
      <w:r w:rsidRPr="00E64210">
        <w:rPr>
          <w:rFonts w:ascii="FangSong" w:eastAsia="FangSong" w:hAnsi="FangSong" w:hint="eastAsia"/>
          <w:sz w:val="24"/>
        </w:rPr>
        <w:t>采 购 人：成都市第八人民医院（成都市慢性病医院、成都市老年</w:t>
      </w:r>
      <w:proofErr w:type="gramStart"/>
      <w:r w:rsidRPr="00E64210">
        <w:rPr>
          <w:rFonts w:ascii="FangSong" w:eastAsia="FangSong" w:hAnsi="FangSong" w:hint="eastAsia"/>
          <w:sz w:val="24"/>
        </w:rPr>
        <w:t>服务示训中心</w:t>
      </w:r>
      <w:proofErr w:type="gramEnd"/>
      <w:r w:rsidRPr="00E64210">
        <w:rPr>
          <w:rFonts w:ascii="FangSong" w:eastAsia="FangSong" w:hAnsi="FangSong" w:hint="eastAsia"/>
          <w:sz w:val="24"/>
        </w:rPr>
        <w:t>）</w:t>
      </w:r>
    </w:p>
    <w:p w14:paraId="642DEA5B" w14:textId="77777777" w:rsidR="004B7AC2" w:rsidRPr="00E64210" w:rsidRDefault="004B7AC2" w:rsidP="004B7AC2">
      <w:pPr>
        <w:spacing w:beforeLines="50" w:before="120" w:line="312" w:lineRule="auto"/>
        <w:ind w:left="420"/>
        <w:rPr>
          <w:rFonts w:ascii="FangSong" w:eastAsia="FangSong" w:hAnsi="FangSong"/>
          <w:sz w:val="24"/>
        </w:rPr>
      </w:pPr>
      <w:r w:rsidRPr="00E64210">
        <w:rPr>
          <w:rFonts w:ascii="FangSong" w:eastAsia="FangSong" w:hAnsi="FangSong" w:hint="eastAsia"/>
          <w:sz w:val="24"/>
        </w:rPr>
        <w:t>地    址：成都市</w:t>
      </w:r>
      <w:proofErr w:type="gramStart"/>
      <w:r w:rsidRPr="00E64210">
        <w:rPr>
          <w:rFonts w:ascii="FangSong" w:eastAsia="FangSong" w:hAnsi="FangSong" w:hint="eastAsia"/>
          <w:sz w:val="24"/>
        </w:rPr>
        <w:t>金牛区蓉都大道</w:t>
      </w:r>
      <w:proofErr w:type="gramEnd"/>
      <w:r w:rsidRPr="00E64210">
        <w:rPr>
          <w:rFonts w:ascii="FangSong" w:eastAsia="FangSong" w:hAnsi="FangSong" w:hint="eastAsia"/>
          <w:sz w:val="24"/>
        </w:rPr>
        <w:t>1120号</w:t>
      </w:r>
    </w:p>
    <w:p w14:paraId="50848005" w14:textId="77777777" w:rsidR="004B7AC2" w:rsidRPr="00E64210" w:rsidRDefault="004B7AC2" w:rsidP="004B7AC2">
      <w:pPr>
        <w:spacing w:beforeLines="50" w:before="120" w:line="312" w:lineRule="auto"/>
        <w:ind w:left="420"/>
        <w:rPr>
          <w:rFonts w:ascii="FangSong" w:eastAsia="FangSong" w:hAnsi="FangSong"/>
          <w:sz w:val="24"/>
        </w:rPr>
      </w:pPr>
      <w:r w:rsidRPr="00E64210">
        <w:rPr>
          <w:rFonts w:ascii="FangSong" w:eastAsia="FangSong" w:hAnsi="FangSong" w:hint="eastAsia"/>
          <w:sz w:val="24"/>
        </w:rPr>
        <w:t>联 系 人：吉老师</w:t>
      </w:r>
    </w:p>
    <w:p w14:paraId="06302D4A" w14:textId="77777777" w:rsidR="004B7AC2" w:rsidRPr="00E64210" w:rsidRDefault="004B7AC2" w:rsidP="004B7AC2">
      <w:pPr>
        <w:spacing w:beforeLines="50" w:before="120" w:line="312" w:lineRule="auto"/>
        <w:ind w:left="420"/>
        <w:rPr>
          <w:rFonts w:ascii="FangSong" w:eastAsia="FangSong" w:hAnsi="FangSong"/>
          <w:sz w:val="24"/>
        </w:rPr>
      </w:pPr>
      <w:r w:rsidRPr="00E64210">
        <w:rPr>
          <w:rFonts w:ascii="FangSong" w:eastAsia="FangSong" w:hAnsi="FangSong" w:hint="eastAsia"/>
          <w:sz w:val="24"/>
        </w:rPr>
        <w:t>联系电话：028-68705080</w:t>
      </w:r>
    </w:p>
    <w:p w14:paraId="014631D3" w14:textId="77777777" w:rsidR="004B7AC2" w:rsidRPr="00E64210" w:rsidRDefault="004B7AC2" w:rsidP="004B7AC2">
      <w:pPr>
        <w:spacing w:beforeLines="50" w:before="120" w:line="312" w:lineRule="auto"/>
        <w:ind w:left="420"/>
        <w:rPr>
          <w:rFonts w:ascii="FangSong" w:eastAsia="FangSong" w:hAnsi="FangSong"/>
          <w:sz w:val="24"/>
        </w:rPr>
      </w:pPr>
      <w:r w:rsidRPr="00E64210">
        <w:rPr>
          <w:rFonts w:ascii="FangSong" w:eastAsia="FangSong" w:hAnsi="FangSong" w:hint="eastAsia"/>
          <w:sz w:val="24"/>
        </w:rPr>
        <w:t>采购代理机构：中仪国际招标有限公司</w:t>
      </w:r>
    </w:p>
    <w:p w14:paraId="7CF21921" w14:textId="77777777" w:rsidR="004B7AC2" w:rsidRPr="00E64210" w:rsidRDefault="004B7AC2" w:rsidP="004B7AC2">
      <w:pPr>
        <w:spacing w:beforeLines="50" w:before="120" w:line="312" w:lineRule="auto"/>
        <w:ind w:left="420"/>
        <w:rPr>
          <w:rFonts w:ascii="FangSong" w:eastAsia="FangSong" w:hAnsi="FangSong"/>
          <w:sz w:val="24"/>
        </w:rPr>
      </w:pPr>
      <w:r w:rsidRPr="00E64210">
        <w:rPr>
          <w:rFonts w:ascii="FangSong" w:eastAsia="FangSong" w:hAnsi="FangSong" w:hint="eastAsia"/>
          <w:sz w:val="24"/>
        </w:rPr>
        <w:t>地    址：北京市丰台区西三环中路90号通用技术大厦</w:t>
      </w:r>
    </w:p>
    <w:p w14:paraId="6EBB1101" w14:textId="59F84914" w:rsidR="004B7AC2" w:rsidRPr="00E64210" w:rsidRDefault="004B7AC2" w:rsidP="004B7AC2">
      <w:pPr>
        <w:spacing w:beforeLines="50" w:before="120" w:line="312" w:lineRule="auto"/>
        <w:ind w:left="420"/>
        <w:rPr>
          <w:rFonts w:ascii="FangSong" w:eastAsia="FangSong" w:hAnsi="FangSong"/>
          <w:sz w:val="24"/>
        </w:rPr>
      </w:pPr>
      <w:r w:rsidRPr="00E64210">
        <w:rPr>
          <w:rFonts w:ascii="FangSong" w:eastAsia="FangSong" w:hAnsi="FangSong" w:hint="eastAsia"/>
          <w:sz w:val="24"/>
        </w:rPr>
        <w:t>联 系 人：曹先生、兰先生</w:t>
      </w:r>
    </w:p>
    <w:p w14:paraId="19884F13" w14:textId="77777777" w:rsidR="004B7AC2" w:rsidRPr="00E64210" w:rsidRDefault="004B7AC2" w:rsidP="004B7AC2">
      <w:pPr>
        <w:spacing w:beforeLines="50" w:before="120" w:line="312" w:lineRule="auto"/>
        <w:ind w:left="420"/>
        <w:rPr>
          <w:rFonts w:ascii="FangSong" w:eastAsia="FangSong" w:hAnsi="FangSong"/>
          <w:sz w:val="24"/>
        </w:rPr>
      </w:pPr>
      <w:r w:rsidRPr="00E64210">
        <w:rPr>
          <w:rFonts w:ascii="FangSong" w:eastAsia="FangSong" w:hAnsi="FangSong" w:hint="eastAsia"/>
          <w:sz w:val="24"/>
        </w:rPr>
        <w:t>联系电话：010-63348973 028-83338766</w:t>
      </w:r>
    </w:p>
    <w:p w14:paraId="1D4E3B2F" w14:textId="77777777" w:rsidR="004B7AC2" w:rsidRPr="00E64210" w:rsidRDefault="004B7AC2" w:rsidP="004B7AC2">
      <w:pPr>
        <w:spacing w:beforeLines="50" w:before="120" w:line="312" w:lineRule="auto"/>
        <w:ind w:left="420"/>
        <w:rPr>
          <w:rFonts w:ascii="FangSong" w:eastAsia="FangSong" w:hAnsi="FangSong"/>
          <w:sz w:val="24"/>
        </w:rPr>
      </w:pPr>
      <w:r w:rsidRPr="00E64210">
        <w:rPr>
          <w:rFonts w:ascii="FangSong" w:eastAsia="FangSong" w:hAnsi="FangSong" w:hint="eastAsia"/>
          <w:sz w:val="24"/>
        </w:rPr>
        <w:t>传    真：010-63373680 028-86056369</w:t>
      </w:r>
    </w:p>
    <w:p w14:paraId="173F8E66" w14:textId="39FF61FD" w:rsidR="004A588E" w:rsidRPr="00E64210" w:rsidRDefault="004B7AC2" w:rsidP="004B7AC2">
      <w:pPr>
        <w:spacing w:beforeLines="50" w:before="120" w:line="312" w:lineRule="auto"/>
        <w:ind w:left="420"/>
        <w:rPr>
          <w:rFonts w:ascii="FangSong" w:eastAsia="FangSong" w:hAnsi="FangSong"/>
          <w:sz w:val="24"/>
        </w:rPr>
      </w:pPr>
      <w:r w:rsidRPr="00E64210">
        <w:rPr>
          <w:rFonts w:ascii="FangSong" w:eastAsia="FangSong" w:hAnsi="FangSong" w:hint="eastAsia"/>
          <w:sz w:val="24"/>
        </w:rPr>
        <w:t>电子邮件：</w:t>
      </w:r>
      <w:r w:rsidRPr="00E64210">
        <w:rPr>
          <w:rFonts w:ascii="FangSong" w:eastAsia="FangSong" w:hAnsi="FangSong"/>
          <w:sz w:val="24"/>
        </w:rPr>
        <w:fldChar w:fldCharType="begin"/>
      </w:r>
      <w:r w:rsidRPr="00E64210">
        <w:rPr>
          <w:rFonts w:ascii="FangSong" w:eastAsia="FangSong" w:hAnsi="FangSong"/>
          <w:sz w:val="24"/>
        </w:rPr>
        <w:instrText xml:space="preserve"> </w:instrText>
      </w:r>
      <w:r w:rsidRPr="00E64210">
        <w:rPr>
          <w:rFonts w:ascii="FangSong" w:eastAsia="FangSong" w:hAnsi="FangSong" w:hint="eastAsia"/>
          <w:sz w:val="24"/>
        </w:rPr>
        <w:instrText>HYPERLINK "mailto:cniitc_sc@163.com"</w:instrText>
      </w:r>
      <w:r w:rsidRPr="00E64210">
        <w:rPr>
          <w:rFonts w:ascii="FangSong" w:eastAsia="FangSong" w:hAnsi="FangSong"/>
          <w:sz w:val="24"/>
        </w:rPr>
        <w:instrText xml:space="preserve"> </w:instrText>
      </w:r>
      <w:r w:rsidRPr="00E64210">
        <w:rPr>
          <w:rFonts w:ascii="FangSong" w:eastAsia="FangSong" w:hAnsi="FangSong"/>
          <w:sz w:val="24"/>
        </w:rPr>
        <w:fldChar w:fldCharType="separate"/>
      </w:r>
      <w:r w:rsidRPr="00E64210">
        <w:rPr>
          <w:rStyle w:val="aff6"/>
          <w:rFonts w:ascii="FangSong" w:eastAsia="FangSong" w:hAnsi="FangSong" w:hint="eastAsia"/>
          <w:sz w:val="24"/>
        </w:rPr>
        <w:t>cniitc_sc@163.com</w:t>
      </w:r>
      <w:r w:rsidRPr="00E64210">
        <w:rPr>
          <w:rFonts w:ascii="FangSong" w:eastAsia="FangSong" w:hAnsi="FangSong"/>
          <w:sz w:val="24"/>
        </w:rPr>
        <w:fldChar w:fldCharType="end"/>
      </w:r>
    </w:p>
    <w:p w14:paraId="26ED92D5" w14:textId="77777777" w:rsidR="004B7AC2" w:rsidRPr="00E64210" w:rsidRDefault="004B7AC2" w:rsidP="004B7AC2">
      <w:pPr>
        <w:spacing w:beforeLines="50" w:before="120" w:line="312" w:lineRule="auto"/>
        <w:ind w:left="420"/>
        <w:rPr>
          <w:rFonts w:ascii="FangSong" w:eastAsia="FangSong" w:hAnsi="FangSong"/>
          <w:sz w:val="24"/>
        </w:rPr>
      </w:pPr>
      <w:r w:rsidRPr="00E64210">
        <w:rPr>
          <w:rFonts w:ascii="FangSong" w:eastAsia="FangSong" w:hAnsi="FangSong" w:hint="eastAsia"/>
          <w:sz w:val="24"/>
        </w:rPr>
        <w:t>收款单位:中仪国际招标有限公司</w:t>
      </w:r>
    </w:p>
    <w:p w14:paraId="0326C63B" w14:textId="77777777" w:rsidR="004B7AC2" w:rsidRPr="00E64210" w:rsidRDefault="004B7AC2" w:rsidP="004B7AC2">
      <w:pPr>
        <w:spacing w:beforeLines="50" w:before="120" w:line="312" w:lineRule="auto"/>
        <w:ind w:left="420"/>
        <w:rPr>
          <w:rFonts w:ascii="FangSong" w:eastAsia="FangSong" w:hAnsi="FangSong"/>
          <w:sz w:val="24"/>
        </w:rPr>
      </w:pPr>
      <w:r w:rsidRPr="00E64210">
        <w:rPr>
          <w:rFonts w:ascii="FangSong" w:eastAsia="FangSong" w:hAnsi="FangSong" w:hint="eastAsia"/>
          <w:sz w:val="24"/>
        </w:rPr>
        <w:t>开 户 行:中国银行总行营业部</w:t>
      </w:r>
    </w:p>
    <w:p w14:paraId="1A79B524" w14:textId="018F788A" w:rsidR="004B7AC2" w:rsidRPr="00E64210" w:rsidRDefault="004B7AC2" w:rsidP="004B7AC2">
      <w:pPr>
        <w:spacing w:beforeLines="50" w:before="120" w:line="312" w:lineRule="auto"/>
        <w:ind w:left="420"/>
        <w:rPr>
          <w:rFonts w:ascii="FangSong" w:eastAsia="FangSong" w:hAnsi="FangSong"/>
          <w:sz w:val="24"/>
        </w:rPr>
      </w:pPr>
      <w:r w:rsidRPr="00E64210">
        <w:rPr>
          <w:rFonts w:ascii="FangSong" w:eastAsia="FangSong" w:hAnsi="FangSong" w:hint="eastAsia"/>
          <w:sz w:val="24"/>
        </w:rPr>
        <w:t>银行账号: 778350008768</w:t>
      </w:r>
    </w:p>
    <w:p w14:paraId="4F1DB5B7" w14:textId="77777777" w:rsidR="007C3CA0" w:rsidRPr="00E64210" w:rsidRDefault="00A00DD3" w:rsidP="00A950E2">
      <w:pPr>
        <w:spacing w:beforeLines="100" w:before="240" w:afterLines="100" w:after="240"/>
        <w:jc w:val="center"/>
        <w:outlineLvl w:val="0"/>
        <w:rPr>
          <w:rFonts w:ascii="FangSong" w:eastAsia="FangSong" w:hAnsi="FangSong"/>
        </w:rPr>
      </w:pPr>
      <w:r w:rsidRPr="00E64210">
        <w:rPr>
          <w:rFonts w:ascii="FangSong" w:eastAsia="FangSong" w:hAnsi="FangSong"/>
          <w:b/>
          <w:bCs/>
        </w:rPr>
        <w:br w:type="page"/>
      </w:r>
      <w:bookmarkStart w:id="20" w:name="_Toc336328964"/>
      <w:bookmarkStart w:id="21" w:name="_Toc247508728"/>
      <w:bookmarkStart w:id="22" w:name="_Toc336329077"/>
      <w:bookmarkStart w:id="23" w:name="_Toc384984495"/>
      <w:bookmarkStart w:id="24" w:name="_Toc384984690"/>
      <w:bookmarkStart w:id="25" w:name="_Toc385071478"/>
      <w:bookmarkStart w:id="26" w:name="_Toc410679638"/>
      <w:bookmarkStart w:id="27" w:name="_Toc69483376"/>
      <w:r w:rsidRPr="00E64210">
        <w:rPr>
          <w:rFonts w:ascii="FangSong" w:eastAsia="FangSong" w:hAnsi="FangSong"/>
          <w:b/>
          <w:sz w:val="32"/>
          <w:szCs w:val="28"/>
        </w:rPr>
        <w:lastRenderedPageBreak/>
        <w:t>第六章 投标资料表</w:t>
      </w:r>
      <w:bookmarkEnd w:id="20"/>
      <w:bookmarkEnd w:id="21"/>
      <w:bookmarkEnd w:id="22"/>
      <w:bookmarkEnd w:id="23"/>
      <w:bookmarkEnd w:id="24"/>
      <w:bookmarkEnd w:id="25"/>
      <w:bookmarkEnd w:id="26"/>
      <w:bookmarkEnd w:id="27"/>
    </w:p>
    <w:p w14:paraId="41D10A51" w14:textId="77777777" w:rsidR="007C3CA0" w:rsidRPr="00E64210" w:rsidRDefault="00A00DD3">
      <w:pPr>
        <w:spacing w:line="440" w:lineRule="exact"/>
        <w:ind w:firstLineChars="200" w:firstLine="480"/>
        <w:rPr>
          <w:rFonts w:ascii="FangSong" w:eastAsia="FangSong" w:hAnsi="FangSong"/>
          <w:sz w:val="24"/>
        </w:rPr>
      </w:pPr>
      <w:r w:rsidRPr="00E64210">
        <w:rPr>
          <w:rFonts w:ascii="FangSong" w:eastAsia="FangSong" w:hAnsi="FangSong"/>
          <w:sz w:val="24"/>
        </w:rPr>
        <w:t>本投标资料表是对商务部对外贸易司编写的《机电产品国际招标标准招标文件（试行）（第一册）》2014年4月版本（以下简称“招标文件第一册”）中投标人须知相应条款的具体补充和修改，如有矛盾，应以本资料表为准</w:t>
      </w:r>
      <w:r w:rsidRPr="00E64210">
        <w:rPr>
          <w:rFonts w:ascii="FangSong" w:eastAsia="FangSong" w:hAnsi="FangSong"/>
          <w:b/>
          <w:sz w:val="24"/>
          <w:lang w:val="zh-CN"/>
        </w:rPr>
        <w:t>（含招标文件第八章“货物需求一览表及技术规格”中的投标须知）</w:t>
      </w:r>
      <w:r w:rsidRPr="00E64210">
        <w:rPr>
          <w:rFonts w:ascii="FangSong" w:eastAsia="FangSong" w:hAnsi="FangSong"/>
          <w:sz w:val="24"/>
        </w:rPr>
        <w:t>；未涉及到的条款以招标文件第一册中的投标人须知为准。</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2"/>
        <w:gridCol w:w="1059"/>
        <w:gridCol w:w="8084"/>
      </w:tblGrid>
      <w:tr w:rsidR="007C3CA0" w:rsidRPr="00E64210" w14:paraId="517CF850" w14:textId="77777777">
        <w:trPr>
          <w:trHeight w:val="91"/>
          <w:jc w:val="center"/>
        </w:trPr>
        <w:tc>
          <w:tcPr>
            <w:tcW w:w="1551" w:type="dxa"/>
            <w:gridSpan w:val="2"/>
            <w:vAlign w:val="center"/>
          </w:tcPr>
          <w:p w14:paraId="0B85A14B"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t>条款号</w:t>
            </w:r>
          </w:p>
        </w:tc>
        <w:tc>
          <w:tcPr>
            <w:tcW w:w="8084" w:type="dxa"/>
            <w:vAlign w:val="center"/>
          </w:tcPr>
          <w:p w14:paraId="208961E3"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b/>
                <w:sz w:val="24"/>
              </w:rPr>
              <w:t>内      容</w:t>
            </w:r>
          </w:p>
        </w:tc>
      </w:tr>
      <w:tr w:rsidR="007C3CA0" w:rsidRPr="00E64210" w14:paraId="68F6682D" w14:textId="77777777">
        <w:trPr>
          <w:trHeight w:val="70"/>
          <w:jc w:val="center"/>
        </w:trPr>
        <w:tc>
          <w:tcPr>
            <w:tcW w:w="9635" w:type="dxa"/>
            <w:gridSpan w:val="3"/>
            <w:vAlign w:val="center"/>
          </w:tcPr>
          <w:p w14:paraId="424EED67" w14:textId="77777777" w:rsidR="007C3CA0" w:rsidRPr="00E64210" w:rsidRDefault="00A00DD3">
            <w:pPr>
              <w:spacing w:line="440" w:lineRule="exact"/>
              <w:jc w:val="center"/>
              <w:rPr>
                <w:rFonts w:ascii="FangSong" w:eastAsia="FangSong" w:hAnsi="FangSong"/>
                <w:b/>
                <w:sz w:val="24"/>
              </w:rPr>
            </w:pPr>
            <w:r w:rsidRPr="00E64210">
              <w:rPr>
                <w:rFonts w:ascii="FangSong" w:eastAsia="FangSong" w:hAnsi="FangSong"/>
                <w:sz w:val="24"/>
              </w:rPr>
              <w:t>一、说明</w:t>
            </w:r>
          </w:p>
        </w:tc>
      </w:tr>
      <w:tr w:rsidR="007C3CA0" w:rsidRPr="00E64210" w14:paraId="3B6F4CA3" w14:textId="77777777">
        <w:trPr>
          <w:trHeight w:val="91"/>
          <w:jc w:val="center"/>
        </w:trPr>
        <w:tc>
          <w:tcPr>
            <w:tcW w:w="1551" w:type="dxa"/>
            <w:gridSpan w:val="2"/>
            <w:vAlign w:val="center"/>
          </w:tcPr>
          <w:p w14:paraId="5007656E"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t>1.1</w:t>
            </w:r>
          </w:p>
        </w:tc>
        <w:tc>
          <w:tcPr>
            <w:tcW w:w="8084" w:type="dxa"/>
            <w:vAlign w:val="center"/>
          </w:tcPr>
          <w:p w14:paraId="46CB1A0E" w14:textId="780FF4F6"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招标人名称：</w:t>
            </w:r>
            <w:r w:rsidR="00A950E2" w:rsidRPr="00E64210">
              <w:rPr>
                <w:rFonts w:ascii="FangSong" w:eastAsia="FangSong" w:hAnsi="FangSong"/>
                <w:sz w:val="24"/>
              </w:rPr>
              <w:t>成都市第八人民医院（成都市慢性病医院、成都市老年</w:t>
            </w:r>
            <w:proofErr w:type="gramStart"/>
            <w:r w:rsidR="00A950E2" w:rsidRPr="00E64210">
              <w:rPr>
                <w:rFonts w:ascii="FangSong" w:eastAsia="FangSong" w:hAnsi="FangSong"/>
                <w:sz w:val="24"/>
              </w:rPr>
              <w:t>服务示训中心</w:t>
            </w:r>
            <w:proofErr w:type="gramEnd"/>
            <w:r w:rsidR="00A950E2" w:rsidRPr="00E64210">
              <w:rPr>
                <w:rFonts w:ascii="FangSong" w:eastAsia="FangSong" w:hAnsi="FangSong"/>
                <w:sz w:val="24"/>
              </w:rPr>
              <w:t>）</w:t>
            </w:r>
          </w:p>
          <w:p w14:paraId="78B376E8"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招标人地址：</w:t>
            </w:r>
            <w:r w:rsidR="004A588E" w:rsidRPr="00E64210">
              <w:rPr>
                <w:rFonts w:ascii="FangSong" w:eastAsia="FangSong" w:hAnsi="FangSong" w:hint="eastAsia"/>
                <w:sz w:val="24"/>
              </w:rPr>
              <w:t>成都市</w:t>
            </w:r>
            <w:proofErr w:type="gramStart"/>
            <w:r w:rsidR="004A588E" w:rsidRPr="00E64210">
              <w:rPr>
                <w:rFonts w:ascii="FangSong" w:eastAsia="FangSong" w:hAnsi="FangSong" w:hint="eastAsia"/>
                <w:sz w:val="24"/>
              </w:rPr>
              <w:t>金牛区蓉都大道</w:t>
            </w:r>
            <w:proofErr w:type="gramEnd"/>
            <w:r w:rsidR="004A588E" w:rsidRPr="00E64210">
              <w:rPr>
                <w:rFonts w:ascii="FangSong" w:eastAsia="FangSong" w:hAnsi="FangSong" w:hint="eastAsia"/>
                <w:sz w:val="24"/>
              </w:rPr>
              <w:t>1120号</w:t>
            </w:r>
          </w:p>
          <w:p w14:paraId="17E58ABC"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联系人：</w:t>
            </w:r>
            <w:r w:rsidR="004A588E" w:rsidRPr="00E64210">
              <w:rPr>
                <w:rFonts w:ascii="FangSong" w:eastAsia="FangSong" w:hAnsi="FangSong" w:hint="eastAsia"/>
                <w:sz w:val="24"/>
              </w:rPr>
              <w:t>吉老师</w:t>
            </w:r>
            <w:r w:rsidRPr="00E64210">
              <w:rPr>
                <w:rFonts w:ascii="FangSong" w:eastAsia="FangSong" w:hAnsi="FangSong"/>
                <w:sz w:val="24"/>
              </w:rPr>
              <w:t xml:space="preserve">                                        </w:t>
            </w:r>
          </w:p>
          <w:p w14:paraId="5C0809DD" w14:textId="77777777" w:rsidR="007C3CA0" w:rsidRPr="00E64210" w:rsidRDefault="00A00DD3" w:rsidP="00363FD9">
            <w:pPr>
              <w:spacing w:line="440" w:lineRule="exact"/>
              <w:jc w:val="left"/>
              <w:rPr>
                <w:rFonts w:ascii="FangSong" w:eastAsia="FangSong" w:hAnsi="FangSong"/>
                <w:sz w:val="24"/>
              </w:rPr>
            </w:pPr>
            <w:r w:rsidRPr="00E64210">
              <w:rPr>
                <w:rFonts w:ascii="FangSong" w:eastAsia="FangSong" w:hAnsi="FangSong"/>
                <w:sz w:val="24"/>
              </w:rPr>
              <w:t>招标人电话：</w:t>
            </w:r>
            <w:r w:rsidR="004A588E" w:rsidRPr="00E64210">
              <w:rPr>
                <w:rFonts w:ascii="FangSong" w:eastAsia="FangSong" w:hAnsi="FangSong"/>
                <w:sz w:val="24"/>
              </w:rPr>
              <w:t>028-68705080</w:t>
            </w:r>
          </w:p>
        </w:tc>
      </w:tr>
      <w:tr w:rsidR="007C3CA0" w:rsidRPr="00E64210" w14:paraId="4C2997C4" w14:textId="77777777">
        <w:trPr>
          <w:trHeight w:val="600"/>
          <w:jc w:val="center"/>
        </w:trPr>
        <w:tc>
          <w:tcPr>
            <w:tcW w:w="1551" w:type="dxa"/>
            <w:gridSpan w:val="2"/>
            <w:vAlign w:val="center"/>
          </w:tcPr>
          <w:p w14:paraId="37DBCB87" w14:textId="77777777" w:rsidR="007C3CA0" w:rsidRPr="00E64210" w:rsidRDefault="00A00DD3">
            <w:pPr>
              <w:spacing w:line="360" w:lineRule="exact"/>
              <w:jc w:val="center"/>
              <w:rPr>
                <w:rFonts w:ascii="FangSong" w:eastAsia="FangSong" w:hAnsi="FangSong"/>
                <w:sz w:val="24"/>
              </w:rPr>
            </w:pPr>
            <w:r w:rsidRPr="00E64210">
              <w:rPr>
                <w:rFonts w:ascii="FangSong" w:eastAsia="FangSong" w:hAnsi="FangSong"/>
                <w:sz w:val="24"/>
              </w:rPr>
              <w:t>1.2</w:t>
            </w:r>
          </w:p>
        </w:tc>
        <w:tc>
          <w:tcPr>
            <w:tcW w:w="8084" w:type="dxa"/>
            <w:vAlign w:val="center"/>
          </w:tcPr>
          <w:p w14:paraId="061BCA5F" w14:textId="77777777" w:rsidR="007C3CA0" w:rsidRPr="00E64210" w:rsidRDefault="00A00DD3">
            <w:pPr>
              <w:spacing w:line="440" w:lineRule="exact"/>
              <w:rPr>
                <w:rFonts w:ascii="FangSong" w:eastAsia="FangSong" w:hAnsi="FangSong"/>
                <w:sz w:val="24"/>
              </w:rPr>
            </w:pPr>
            <w:r w:rsidRPr="00E64210">
              <w:rPr>
                <w:rFonts w:ascii="FangSong" w:eastAsia="FangSong" w:hAnsi="FangSong"/>
                <w:sz w:val="24"/>
              </w:rPr>
              <w:t>招标机构名称：</w:t>
            </w:r>
            <w:r w:rsidR="00C20BCD" w:rsidRPr="00E64210">
              <w:rPr>
                <w:rFonts w:ascii="FangSong" w:eastAsia="FangSong" w:hAnsi="FangSong"/>
                <w:sz w:val="24"/>
              </w:rPr>
              <w:t>中仪国际招标有限公司</w:t>
            </w:r>
          </w:p>
          <w:p w14:paraId="732F4732" w14:textId="77777777" w:rsidR="007C3CA0" w:rsidRPr="00E64210" w:rsidRDefault="00A00DD3">
            <w:pPr>
              <w:spacing w:line="440" w:lineRule="exact"/>
              <w:rPr>
                <w:rFonts w:ascii="FangSong" w:eastAsia="FangSong" w:hAnsi="FangSong"/>
                <w:sz w:val="24"/>
              </w:rPr>
            </w:pPr>
            <w:r w:rsidRPr="00E64210">
              <w:rPr>
                <w:rFonts w:ascii="FangSong" w:eastAsia="FangSong" w:hAnsi="FangSong"/>
                <w:sz w:val="24"/>
              </w:rPr>
              <w:t>地址：</w:t>
            </w:r>
            <w:r w:rsidR="004A588E" w:rsidRPr="00E64210">
              <w:rPr>
                <w:rFonts w:ascii="FangSong" w:eastAsia="FangSong" w:hAnsi="FangSong" w:hint="eastAsia"/>
                <w:sz w:val="24"/>
              </w:rPr>
              <w:t>北京市丰台区西三环中路90号通用技术大厦</w:t>
            </w:r>
          </w:p>
          <w:p w14:paraId="77CB3B34" w14:textId="541FDFA8" w:rsidR="007C3CA0" w:rsidRPr="00E64210" w:rsidRDefault="00A00DD3">
            <w:pPr>
              <w:spacing w:line="440" w:lineRule="exact"/>
              <w:rPr>
                <w:rFonts w:ascii="FangSong" w:eastAsia="FangSong" w:hAnsi="FangSong"/>
                <w:sz w:val="24"/>
              </w:rPr>
            </w:pPr>
            <w:r w:rsidRPr="00E64210">
              <w:rPr>
                <w:rFonts w:ascii="FangSong" w:eastAsia="FangSong" w:hAnsi="FangSong"/>
                <w:sz w:val="24"/>
              </w:rPr>
              <w:t>联系人：</w:t>
            </w:r>
            <w:r w:rsidR="004B7AC2" w:rsidRPr="00E64210">
              <w:rPr>
                <w:rFonts w:ascii="FangSong" w:eastAsia="FangSong" w:hAnsi="FangSong" w:hint="eastAsia"/>
                <w:sz w:val="24"/>
              </w:rPr>
              <w:t>曹先生、兰先生</w:t>
            </w:r>
          </w:p>
          <w:p w14:paraId="4AAB256A" w14:textId="77777777" w:rsidR="007C3CA0" w:rsidRPr="00E64210" w:rsidRDefault="00A00DD3">
            <w:pPr>
              <w:spacing w:line="440" w:lineRule="exact"/>
              <w:rPr>
                <w:rFonts w:ascii="FangSong" w:eastAsia="FangSong" w:hAnsi="FangSong"/>
                <w:sz w:val="24"/>
              </w:rPr>
            </w:pPr>
            <w:r w:rsidRPr="00E64210">
              <w:rPr>
                <w:rFonts w:ascii="FangSong" w:eastAsia="FangSong" w:hAnsi="FangSong"/>
                <w:sz w:val="24"/>
              </w:rPr>
              <w:t>电话：</w:t>
            </w:r>
            <w:r w:rsidR="004A588E" w:rsidRPr="00E64210">
              <w:rPr>
                <w:rFonts w:ascii="FangSong" w:eastAsia="FangSong" w:hAnsi="FangSong"/>
                <w:sz w:val="24"/>
              </w:rPr>
              <w:t>010-63348973 028-83338766</w:t>
            </w:r>
          </w:p>
          <w:p w14:paraId="22C72029" w14:textId="77777777" w:rsidR="007C3CA0" w:rsidRPr="00E64210" w:rsidRDefault="00A00DD3">
            <w:pPr>
              <w:spacing w:line="440" w:lineRule="exact"/>
              <w:rPr>
                <w:rFonts w:ascii="FangSong" w:eastAsia="FangSong" w:hAnsi="FangSong"/>
                <w:sz w:val="24"/>
              </w:rPr>
            </w:pPr>
            <w:r w:rsidRPr="00E64210">
              <w:rPr>
                <w:rFonts w:ascii="FangSong" w:eastAsia="FangSong" w:hAnsi="FangSong"/>
                <w:sz w:val="24"/>
              </w:rPr>
              <w:t>电子邮箱：</w:t>
            </w:r>
            <w:r w:rsidR="004A588E" w:rsidRPr="00E64210">
              <w:rPr>
                <w:rFonts w:ascii="FangSong" w:eastAsia="FangSong" w:hAnsi="FangSong"/>
                <w:sz w:val="24"/>
              </w:rPr>
              <w:t>cniitc_sc@163.com</w:t>
            </w:r>
          </w:p>
        </w:tc>
      </w:tr>
      <w:tr w:rsidR="007C3CA0" w:rsidRPr="00E64210" w14:paraId="7A3E4CDD" w14:textId="77777777">
        <w:trPr>
          <w:trHeight w:val="600"/>
          <w:jc w:val="center"/>
        </w:trPr>
        <w:tc>
          <w:tcPr>
            <w:tcW w:w="1551" w:type="dxa"/>
            <w:gridSpan w:val="2"/>
            <w:vAlign w:val="center"/>
          </w:tcPr>
          <w:p w14:paraId="72B00FFE" w14:textId="77777777" w:rsidR="007C3CA0" w:rsidRPr="00E64210" w:rsidRDefault="00A00DD3">
            <w:pPr>
              <w:spacing w:line="360" w:lineRule="exact"/>
              <w:jc w:val="center"/>
              <w:rPr>
                <w:rFonts w:ascii="FangSong" w:eastAsia="FangSong" w:hAnsi="FangSong"/>
                <w:sz w:val="24"/>
              </w:rPr>
            </w:pPr>
            <w:r w:rsidRPr="00E64210">
              <w:rPr>
                <w:rFonts w:ascii="FangSong" w:eastAsia="FangSong" w:hAnsi="FangSong"/>
                <w:sz w:val="24"/>
              </w:rPr>
              <w:t>1.3</w:t>
            </w:r>
          </w:p>
        </w:tc>
        <w:tc>
          <w:tcPr>
            <w:tcW w:w="8084" w:type="dxa"/>
            <w:vAlign w:val="center"/>
          </w:tcPr>
          <w:p w14:paraId="676282A6" w14:textId="76A02869" w:rsidR="007C3CA0" w:rsidRPr="00E64210" w:rsidRDefault="00A00DD3">
            <w:pPr>
              <w:spacing w:line="440" w:lineRule="exact"/>
              <w:rPr>
                <w:rFonts w:ascii="FangSong" w:eastAsia="FangSong" w:hAnsi="FangSong"/>
                <w:sz w:val="24"/>
              </w:rPr>
            </w:pPr>
            <w:r w:rsidRPr="00E64210">
              <w:rPr>
                <w:rFonts w:ascii="FangSong" w:eastAsia="FangSong" w:hAnsi="FangSong"/>
                <w:sz w:val="24"/>
              </w:rPr>
              <w:t>项目概况：</w:t>
            </w:r>
            <w:r w:rsidR="004B7AC2" w:rsidRPr="00E64210">
              <w:rPr>
                <w:rFonts w:ascii="FangSong" w:eastAsia="FangSong" w:hAnsi="FangSong" w:hint="eastAsia"/>
                <w:sz w:val="24"/>
              </w:rPr>
              <w:t>全数字化通用型平板血管造影系统（DSA）</w:t>
            </w:r>
            <w:r w:rsidR="004F6BF3" w:rsidRPr="00E64210">
              <w:rPr>
                <w:rFonts w:ascii="FangSong" w:eastAsia="FangSong" w:hAnsi="FangSong" w:hint="eastAsia"/>
                <w:sz w:val="24"/>
              </w:rPr>
              <w:t>1套</w:t>
            </w:r>
            <w:r w:rsidR="004F6BF3" w:rsidRPr="00E64210">
              <w:rPr>
                <w:rFonts w:ascii="FangSong" w:eastAsia="FangSong" w:hAnsi="FangSong"/>
                <w:sz w:val="24"/>
              </w:rPr>
              <w:t>。（具体内容、数量以规格书为准）</w:t>
            </w:r>
          </w:p>
          <w:p w14:paraId="493B126A" w14:textId="74701AD2" w:rsidR="007C3CA0" w:rsidRPr="00E64210" w:rsidRDefault="00A00DD3">
            <w:pPr>
              <w:spacing w:line="440" w:lineRule="exact"/>
              <w:rPr>
                <w:rFonts w:ascii="FangSong" w:eastAsia="FangSong" w:hAnsi="FangSong"/>
                <w:sz w:val="24"/>
              </w:rPr>
            </w:pPr>
            <w:r w:rsidRPr="00E64210">
              <w:rPr>
                <w:rFonts w:ascii="FangSong" w:eastAsia="FangSong" w:hAnsi="FangSong"/>
                <w:sz w:val="24"/>
              </w:rPr>
              <w:t>资金性质：</w:t>
            </w:r>
            <w:r w:rsidR="004B7AC2" w:rsidRPr="00E64210">
              <w:rPr>
                <w:rFonts w:ascii="FangSong" w:eastAsia="FangSong" w:hAnsi="FangSong" w:hint="eastAsia"/>
                <w:sz w:val="24"/>
              </w:rPr>
              <w:t>资金已落实</w:t>
            </w:r>
            <w:r w:rsidRPr="00E64210">
              <w:rPr>
                <w:rFonts w:ascii="FangSong" w:eastAsia="FangSong" w:hAnsi="FangSong"/>
                <w:sz w:val="24"/>
              </w:rPr>
              <w:t>。</w:t>
            </w:r>
          </w:p>
        </w:tc>
      </w:tr>
      <w:tr w:rsidR="007C3CA0" w:rsidRPr="00E64210" w14:paraId="78DE7468" w14:textId="77777777">
        <w:trPr>
          <w:trHeight w:val="600"/>
          <w:jc w:val="center"/>
        </w:trPr>
        <w:tc>
          <w:tcPr>
            <w:tcW w:w="1551" w:type="dxa"/>
            <w:gridSpan w:val="2"/>
            <w:vAlign w:val="center"/>
          </w:tcPr>
          <w:p w14:paraId="4317AAC1" w14:textId="77777777" w:rsidR="007C3CA0" w:rsidRPr="00E64210" w:rsidRDefault="00A00DD3">
            <w:pPr>
              <w:spacing w:line="360" w:lineRule="exact"/>
              <w:jc w:val="center"/>
              <w:rPr>
                <w:rFonts w:ascii="FangSong" w:eastAsia="FangSong" w:hAnsi="FangSong"/>
                <w:sz w:val="24"/>
              </w:rPr>
            </w:pPr>
            <w:r w:rsidRPr="00E64210">
              <w:rPr>
                <w:rFonts w:ascii="FangSong" w:eastAsia="FangSong" w:hAnsi="FangSong"/>
                <w:sz w:val="24"/>
              </w:rPr>
              <w:t>2</w:t>
            </w:r>
          </w:p>
        </w:tc>
        <w:tc>
          <w:tcPr>
            <w:tcW w:w="8084" w:type="dxa"/>
            <w:vAlign w:val="center"/>
          </w:tcPr>
          <w:p w14:paraId="3EAA3A4B" w14:textId="77777777" w:rsidR="00454C53" w:rsidRPr="00E64210" w:rsidRDefault="00454C53" w:rsidP="00454C53">
            <w:pPr>
              <w:spacing w:line="360" w:lineRule="auto"/>
              <w:ind w:firstLineChars="200" w:firstLine="480"/>
              <w:rPr>
                <w:rFonts w:ascii="FangSong" w:eastAsia="FangSong" w:hAnsi="FangSong"/>
                <w:sz w:val="24"/>
              </w:rPr>
            </w:pPr>
            <w:r w:rsidRPr="00E64210">
              <w:rPr>
                <w:rFonts w:ascii="FangSong" w:eastAsia="FangSong" w:hAnsi="FangSong"/>
                <w:sz w:val="24"/>
              </w:rPr>
              <w:t xml:space="preserve">（1）如果投标人按照合同提供的货物不是投标人自己制造的，投标人应得到：A、货物制造商或货物制造商在中国地区合法授权机构同意其在本次投标中提供该货物的正式授权书原件（格式见《招标文件》第一册格式Ⅳ-9-4），或；B、中国区总代理同意其在本次投标中提 </w:t>
            </w:r>
            <w:proofErr w:type="gramStart"/>
            <w:r w:rsidRPr="00E64210">
              <w:rPr>
                <w:rFonts w:ascii="FangSong" w:eastAsia="FangSong" w:hAnsi="FangSong"/>
                <w:sz w:val="24"/>
              </w:rPr>
              <w:t>供该货物</w:t>
            </w:r>
            <w:proofErr w:type="gramEnd"/>
            <w:r w:rsidRPr="00E64210">
              <w:rPr>
                <w:rFonts w:ascii="FangSong" w:eastAsia="FangSong" w:hAnsi="FangSong"/>
                <w:sz w:val="24"/>
              </w:rPr>
              <w:t>的正式授权书原件（格式见《招标文件》第一册格式Ⅳ-9-4），同时还须提供货物制 造商对中国区总代理的授权书复印件，或；C、项目所在区域代理同意其在本次投标中提供该货物的正式授权书原件（格式见《招标文件》第一册格式Ⅳ-9-4），同时还须提供货物制造商 对项目所在区域代理的授权书复印件，或货物制造商对中国区总代理的授权书复印件及中国区 总代理对项目所在区域代理的授权书复印件。</w:t>
            </w:r>
          </w:p>
          <w:p w14:paraId="238B31EE" w14:textId="77777777" w:rsidR="00454C53" w:rsidRPr="00E64210" w:rsidRDefault="00454C53" w:rsidP="00454C53">
            <w:pPr>
              <w:spacing w:line="360" w:lineRule="auto"/>
              <w:ind w:firstLineChars="200" w:firstLine="480"/>
              <w:rPr>
                <w:rFonts w:ascii="FangSong" w:eastAsia="FangSong" w:hAnsi="FangSong"/>
                <w:sz w:val="24"/>
              </w:rPr>
            </w:pPr>
            <w:r w:rsidRPr="00E64210">
              <w:rPr>
                <w:rFonts w:ascii="FangSong" w:eastAsia="FangSong" w:hAnsi="FangSong"/>
                <w:sz w:val="24"/>
              </w:rPr>
              <w:t>（2）与招标人存在利害关系可能影响招标公正性的法人或其他组织不得</w:t>
            </w:r>
            <w:r w:rsidRPr="00E64210">
              <w:rPr>
                <w:rFonts w:ascii="FangSong" w:eastAsia="FangSong" w:hAnsi="FangSong"/>
                <w:sz w:val="24"/>
              </w:rPr>
              <w:lastRenderedPageBreak/>
              <w:t>参加投标。</w:t>
            </w:r>
          </w:p>
          <w:p w14:paraId="2E074A68" w14:textId="77777777" w:rsidR="00454C53" w:rsidRPr="00E64210" w:rsidRDefault="00454C53" w:rsidP="00454C53">
            <w:pPr>
              <w:spacing w:line="360" w:lineRule="auto"/>
              <w:ind w:firstLineChars="200" w:firstLine="480"/>
              <w:rPr>
                <w:rFonts w:ascii="FangSong" w:eastAsia="FangSong" w:hAnsi="FangSong"/>
                <w:sz w:val="24"/>
              </w:rPr>
            </w:pPr>
            <w:r w:rsidRPr="00E64210">
              <w:rPr>
                <w:rFonts w:ascii="FangSong" w:eastAsia="FangSong" w:hAnsi="FangSong"/>
                <w:sz w:val="24"/>
              </w:rPr>
              <w:t>（3）接受委托参与项目前期咨询和招标文件编制的法人或其他组织不得参加受托项目的投标，也不得为该项目的投标人编制投标文件或者提供咨询。</w:t>
            </w:r>
          </w:p>
          <w:p w14:paraId="68BE548A" w14:textId="77777777" w:rsidR="00454C53" w:rsidRPr="00E64210" w:rsidRDefault="00454C53" w:rsidP="00454C53">
            <w:pPr>
              <w:spacing w:line="360" w:lineRule="auto"/>
              <w:ind w:firstLineChars="200" w:firstLine="480"/>
              <w:rPr>
                <w:rFonts w:ascii="FangSong" w:eastAsia="FangSong" w:hAnsi="FangSong"/>
                <w:sz w:val="24"/>
              </w:rPr>
            </w:pPr>
            <w:r w:rsidRPr="00E64210">
              <w:rPr>
                <w:rFonts w:ascii="FangSong" w:eastAsia="FangSong" w:hAnsi="FangSong"/>
                <w:sz w:val="24"/>
              </w:rPr>
              <w:t>（4）单位负责人为同一人或者存在控股、管理关系的不同单位，不得参加同一招标项目包投标。</w:t>
            </w:r>
          </w:p>
          <w:p w14:paraId="68BE2D63" w14:textId="77777777" w:rsidR="00454C53" w:rsidRPr="00E64210" w:rsidRDefault="00454C53" w:rsidP="00454C53">
            <w:pPr>
              <w:spacing w:line="360" w:lineRule="auto"/>
              <w:ind w:firstLineChars="200" w:firstLine="480"/>
              <w:rPr>
                <w:rFonts w:ascii="FangSong" w:eastAsia="FangSong" w:hAnsi="FangSong"/>
                <w:sz w:val="24"/>
              </w:rPr>
            </w:pPr>
            <w:r w:rsidRPr="00E64210">
              <w:rPr>
                <w:rFonts w:ascii="FangSong" w:eastAsia="FangSong" w:hAnsi="FangSong"/>
                <w:sz w:val="24"/>
              </w:rPr>
              <w:t>（5）</w:t>
            </w:r>
            <w:r w:rsidRPr="00E64210">
              <w:rPr>
                <w:rFonts w:ascii="FangSong" w:eastAsia="FangSong" w:hAnsi="FangSong" w:hint="eastAsia"/>
                <w:sz w:val="24"/>
              </w:rPr>
              <w:t>投标人在投标前应在必联网（https://www.ebnew.com）或机电产品招标投标电子交易平台（https://www.chinabidding.com）完成注册及信息核验。</w:t>
            </w:r>
            <w:r w:rsidRPr="00E64210">
              <w:rPr>
                <w:rFonts w:ascii="FangSong" w:eastAsia="FangSong" w:hAnsi="FangSong"/>
                <w:sz w:val="24"/>
              </w:rPr>
              <w:t>投标人将不能进入招标程序，由此产生的后果由其自行承担。</w:t>
            </w:r>
            <w:r w:rsidRPr="00E64210">
              <w:rPr>
                <w:rFonts w:ascii="FangSong" w:eastAsia="FangSong" w:hAnsi="FangSong" w:hint="eastAsia"/>
                <w:sz w:val="24"/>
              </w:rPr>
              <w:t>评标结果将在必联网和中国国际招标网公示。</w:t>
            </w:r>
          </w:p>
          <w:p w14:paraId="62E02773" w14:textId="77777777" w:rsidR="00454C53" w:rsidRPr="00E64210" w:rsidRDefault="00454C53" w:rsidP="00454C53">
            <w:pPr>
              <w:spacing w:line="360" w:lineRule="auto"/>
              <w:ind w:firstLineChars="200" w:firstLine="480"/>
              <w:rPr>
                <w:rFonts w:ascii="FangSong" w:eastAsia="FangSong" w:hAnsi="FangSong"/>
                <w:sz w:val="24"/>
              </w:rPr>
            </w:pPr>
            <w:r w:rsidRPr="00E64210">
              <w:rPr>
                <w:rFonts w:ascii="FangSong" w:eastAsia="FangSong" w:hAnsi="FangSong" w:hint="eastAsia"/>
                <w:sz w:val="24"/>
              </w:rPr>
              <w:t>（6）</w:t>
            </w:r>
            <w:r w:rsidRPr="00E64210">
              <w:rPr>
                <w:rFonts w:ascii="FangSong" w:eastAsia="FangSong" w:hAnsi="FangSong"/>
                <w:sz w:val="24"/>
              </w:rPr>
              <w:t>国内的投标人需提供工商行政管理局认定的企业营业执照副本（复印件加盖投标人鲜 章）及国/地税税务登记证副本（复印件加盖投标人鲜章）、质量技术监督局认定的组织机构 代码副本（复印件加盖投标人鲜章）或三证合一营业执照副本（复印件加盖投标人鲜章）。中 华人民共和国境外的投标人须提供公司注册证明。</w:t>
            </w:r>
          </w:p>
          <w:p w14:paraId="4C56439D" w14:textId="77777777" w:rsidR="00454C53" w:rsidRPr="00E64210" w:rsidRDefault="00454C53" w:rsidP="00454C53">
            <w:pPr>
              <w:spacing w:line="360" w:lineRule="auto"/>
              <w:ind w:firstLineChars="200" w:firstLine="480"/>
              <w:rPr>
                <w:rFonts w:ascii="FangSong" w:eastAsia="FangSong" w:hAnsi="FangSong"/>
                <w:sz w:val="24"/>
              </w:rPr>
            </w:pPr>
            <w:r w:rsidRPr="00E64210">
              <w:rPr>
                <w:rFonts w:ascii="FangSong" w:eastAsia="FangSong" w:hAnsi="FangSong" w:hint="eastAsia"/>
                <w:sz w:val="24"/>
              </w:rPr>
              <w:t>（8）投标人需提供中华人民共和国医疗器械经营企业许可证或医疗器械经营备案凭证复印件。</w:t>
            </w:r>
          </w:p>
          <w:p w14:paraId="246CB9E6" w14:textId="77777777" w:rsidR="00454C53" w:rsidRPr="00E64210" w:rsidRDefault="00454C53" w:rsidP="00454C53">
            <w:pPr>
              <w:spacing w:line="360" w:lineRule="auto"/>
              <w:ind w:firstLineChars="200" w:firstLine="480"/>
              <w:rPr>
                <w:rFonts w:ascii="FangSong" w:eastAsia="FangSong" w:hAnsi="FangSong"/>
                <w:sz w:val="24"/>
              </w:rPr>
            </w:pPr>
            <w:r w:rsidRPr="00E64210">
              <w:rPr>
                <w:rFonts w:ascii="FangSong" w:eastAsia="FangSong" w:hAnsi="FangSong" w:hint="eastAsia"/>
                <w:sz w:val="24"/>
              </w:rPr>
              <w:t>（9）若投标设备来自于中国大陆以内，投标人须提供食品药品监督管理局认定的生产许可证复印件。</w:t>
            </w:r>
          </w:p>
          <w:p w14:paraId="733950D2" w14:textId="7A247A8D" w:rsidR="007C3CA0" w:rsidRPr="00E64210" w:rsidRDefault="00454C53" w:rsidP="00454C53">
            <w:pPr>
              <w:spacing w:line="440" w:lineRule="exact"/>
              <w:ind w:firstLineChars="200" w:firstLine="480"/>
              <w:rPr>
                <w:rFonts w:ascii="FangSong" w:eastAsia="FangSong" w:hAnsi="FangSong"/>
                <w:sz w:val="24"/>
              </w:rPr>
            </w:pPr>
            <w:r w:rsidRPr="00E64210">
              <w:rPr>
                <w:rFonts w:ascii="FangSong" w:eastAsia="FangSong" w:hAnsi="FangSong" w:hint="eastAsia"/>
                <w:sz w:val="24"/>
              </w:rPr>
              <w:t>（10）投标人应提供食品药品监督管理局认定的中华人民共和国医疗器械注册证复印件。</w:t>
            </w:r>
          </w:p>
        </w:tc>
      </w:tr>
      <w:tr w:rsidR="007C3CA0" w:rsidRPr="00E64210" w14:paraId="61A0C30D" w14:textId="77777777">
        <w:trPr>
          <w:trHeight w:val="70"/>
          <w:jc w:val="center"/>
        </w:trPr>
        <w:tc>
          <w:tcPr>
            <w:tcW w:w="9635" w:type="dxa"/>
            <w:gridSpan w:val="3"/>
            <w:vAlign w:val="center"/>
          </w:tcPr>
          <w:p w14:paraId="0924BE2F"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lastRenderedPageBreak/>
              <w:t>二、招标文件</w:t>
            </w:r>
          </w:p>
        </w:tc>
      </w:tr>
      <w:tr w:rsidR="007C3CA0" w:rsidRPr="00E64210" w14:paraId="321FF660" w14:textId="77777777">
        <w:trPr>
          <w:trHeight w:val="414"/>
          <w:jc w:val="center"/>
        </w:trPr>
        <w:tc>
          <w:tcPr>
            <w:tcW w:w="1551" w:type="dxa"/>
            <w:gridSpan w:val="2"/>
            <w:vAlign w:val="center"/>
          </w:tcPr>
          <w:p w14:paraId="6F67A97A"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t>5.2</w:t>
            </w:r>
          </w:p>
        </w:tc>
        <w:tc>
          <w:tcPr>
            <w:tcW w:w="8084" w:type="dxa"/>
            <w:vAlign w:val="center"/>
          </w:tcPr>
          <w:p w14:paraId="76DDB2C4"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要求提供的货物、招标过程和合同条件在招标文件中均有说明。招标文件以中文编写。</w:t>
            </w:r>
          </w:p>
        </w:tc>
      </w:tr>
      <w:tr w:rsidR="007C3CA0" w:rsidRPr="00E64210" w14:paraId="276FC9D9" w14:textId="77777777">
        <w:trPr>
          <w:trHeight w:val="560"/>
          <w:jc w:val="center"/>
        </w:trPr>
        <w:tc>
          <w:tcPr>
            <w:tcW w:w="1551" w:type="dxa"/>
            <w:gridSpan w:val="2"/>
            <w:vAlign w:val="center"/>
          </w:tcPr>
          <w:p w14:paraId="0F3B8D61"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t>5.3</w:t>
            </w:r>
          </w:p>
        </w:tc>
        <w:tc>
          <w:tcPr>
            <w:tcW w:w="8084" w:type="dxa"/>
            <w:vAlign w:val="center"/>
          </w:tcPr>
          <w:p w14:paraId="7AAB872B"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招标文件共八章，分装两册。各册的内容如下：</w:t>
            </w:r>
          </w:p>
          <w:tbl>
            <w:tblPr>
              <w:tblW w:w="7910" w:type="dxa"/>
              <w:tblLayout w:type="fixed"/>
              <w:tblLook w:val="04A0" w:firstRow="1" w:lastRow="0" w:firstColumn="1" w:lastColumn="0" w:noHBand="0" w:noVBand="1"/>
            </w:tblPr>
            <w:tblGrid>
              <w:gridCol w:w="1127"/>
              <w:gridCol w:w="6783"/>
            </w:tblGrid>
            <w:tr w:rsidR="007C3CA0" w:rsidRPr="00E64210" w14:paraId="49CA5F4A" w14:textId="77777777">
              <w:tc>
                <w:tcPr>
                  <w:tcW w:w="1127" w:type="dxa"/>
                </w:tcPr>
                <w:p w14:paraId="216D8106" w14:textId="77777777" w:rsidR="007C3CA0" w:rsidRPr="00E64210" w:rsidRDefault="00A00DD3">
                  <w:pPr>
                    <w:spacing w:line="440" w:lineRule="exact"/>
                    <w:jc w:val="left"/>
                    <w:rPr>
                      <w:rFonts w:ascii="FangSong" w:eastAsia="FangSong" w:hAnsi="FangSong"/>
                      <w:b/>
                      <w:sz w:val="24"/>
                    </w:rPr>
                  </w:pPr>
                  <w:r w:rsidRPr="00E64210">
                    <w:rPr>
                      <w:rFonts w:ascii="FangSong" w:eastAsia="FangSong" w:hAnsi="FangSong"/>
                      <w:b/>
                      <w:sz w:val="24"/>
                    </w:rPr>
                    <w:t>第一册</w:t>
                  </w:r>
                </w:p>
              </w:tc>
              <w:tc>
                <w:tcPr>
                  <w:tcW w:w="6783" w:type="dxa"/>
                </w:tcPr>
                <w:p w14:paraId="00FB7529"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《机电产品国际招标标准招标文件（试行）（第一册）》2014年4月版本</w:t>
                  </w:r>
                </w:p>
              </w:tc>
            </w:tr>
            <w:tr w:rsidR="007C3CA0" w:rsidRPr="00E64210" w14:paraId="0084BEC4" w14:textId="77777777">
              <w:tc>
                <w:tcPr>
                  <w:tcW w:w="1127" w:type="dxa"/>
                </w:tcPr>
                <w:p w14:paraId="73B678F7"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第一章</w:t>
                  </w:r>
                </w:p>
              </w:tc>
              <w:tc>
                <w:tcPr>
                  <w:tcW w:w="6783" w:type="dxa"/>
                </w:tcPr>
                <w:p w14:paraId="3A4B944A"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投标人须知</w:t>
                  </w:r>
                </w:p>
              </w:tc>
            </w:tr>
            <w:tr w:rsidR="007C3CA0" w:rsidRPr="00E64210" w14:paraId="606251FF" w14:textId="77777777">
              <w:tc>
                <w:tcPr>
                  <w:tcW w:w="1127" w:type="dxa"/>
                </w:tcPr>
                <w:p w14:paraId="7F971D8C"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第二章</w:t>
                  </w:r>
                </w:p>
              </w:tc>
              <w:tc>
                <w:tcPr>
                  <w:tcW w:w="6783" w:type="dxa"/>
                </w:tcPr>
                <w:p w14:paraId="6355747A"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合同通用条款</w:t>
                  </w:r>
                </w:p>
              </w:tc>
            </w:tr>
            <w:tr w:rsidR="007C3CA0" w:rsidRPr="00E64210" w14:paraId="47CD2270" w14:textId="77777777">
              <w:tc>
                <w:tcPr>
                  <w:tcW w:w="1127" w:type="dxa"/>
                </w:tcPr>
                <w:p w14:paraId="36F09022"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第三章</w:t>
                  </w:r>
                </w:p>
              </w:tc>
              <w:tc>
                <w:tcPr>
                  <w:tcW w:w="6783" w:type="dxa"/>
                </w:tcPr>
                <w:p w14:paraId="45D642CA"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合同格式</w:t>
                  </w:r>
                </w:p>
              </w:tc>
            </w:tr>
            <w:tr w:rsidR="007C3CA0" w:rsidRPr="00E64210" w14:paraId="0488CAA8" w14:textId="77777777">
              <w:tc>
                <w:tcPr>
                  <w:tcW w:w="1127" w:type="dxa"/>
                </w:tcPr>
                <w:p w14:paraId="23AF0179"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第四章</w:t>
                  </w:r>
                </w:p>
              </w:tc>
              <w:tc>
                <w:tcPr>
                  <w:tcW w:w="6783" w:type="dxa"/>
                </w:tcPr>
                <w:p w14:paraId="0BD8502F"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投标文件格式</w:t>
                  </w:r>
                </w:p>
              </w:tc>
            </w:tr>
            <w:tr w:rsidR="007C3CA0" w:rsidRPr="00E64210" w14:paraId="7CEE21CF" w14:textId="77777777">
              <w:tc>
                <w:tcPr>
                  <w:tcW w:w="1127" w:type="dxa"/>
                </w:tcPr>
                <w:p w14:paraId="0ED34F9F" w14:textId="77777777" w:rsidR="007C3CA0" w:rsidRPr="00E64210" w:rsidRDefault="00A00DD3">
                  <w:pPr>
                    <w:spacing w:line="440" w:lineRule="exact"/>
                    <w:jc w:val="left"/>
                    <w:rPr>
                      <w:rFonts w:ascii="FangSong" w:eastAsia="FangSong" w:hAnsi="FangSong"/>
                      <w:b/>
                      <w:sz w:val="24"/>
                    </w:rPr>
                  </w:pPr>
                  <w:r w:rsidRPr="00E64210">
                    <w:rPr>
                      <w:rFonts w:ascii="FangSong" w:eastAsia="FangSong" w:hAnsi="FangSong"/>
                      <w:b/>
                      <w:sz w:val="24"/>
                    </w:rPr>
                    <w:t>第二册</w:t>
                  </w:r>
                </w:p>
              </w:tc>
              <w:tc>
                <w:tcPr>
                  <w:tcW w:w="6783" w:type="dxa"/>
                </w:tcPr>
                <w:p w14:paraId="5BA25044" w14:textId="77777777" w:rsidR="007C3CA0" w:rsidRPr="00E64210" w:rsidRDefault="007C3CA0">
                  <w:pPr>
                    <w:spacing w:line="440" w:lineRule="exact"/>
                    <w:jc w:val="left"/>
                    <w:rPr>
                      <w:rFonts w:ascii="FangSong" w:eastAsia="FangSong" w:hAnsi="FangSong"/>
                      <w:sz w:val="24"/>
                    </w:rPr>
                  </w:pPr>
                </w:p>
              </w:tc>
            </w:tr>
            <w:tr w:rsidR="007C3CA0" w:rsidRPr="00E64210" w14:paraId="700E9BDA" w14:textId="77777777">
              <w:tc>
                <w:tcPr>
                  <w:tcW w:w="1127" w:type="dxa"/>
                </w:tcPr>
                <w:p w14:paraId="5693EB9F"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lastRenderedPageBreak/>
                    <w:t>第五章</w:t>
                  </w:r>
                </w:p>
              </w:tc>
              <w:tc>
                <w:tcPr>
                  <w:tcW w:w="6783" w:type="dxa"/>
                </w:tcPr>
                <w:p w14:paraId="03C3227C"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投标邀请</w:t>
                  </w:r>
                </w:p>
              </w:tc>
            </w:tr>
            <w:tr w:rsidR="007C3CA0" w:rsidRPr="00E64210" w14:paraId="0C5C161F" w14:textId="77777777">
              <w:tc>
                <w:tcPr>
                  <w:tcW w:w="1127" w:type="dxa"/>
                </w:tcPr>
                <w:p w14:paraId="7B7DEBDC"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第六章</w:t>
                  </w:r>
                </w:p>
              </w:tc>
              <w:tc>
                <w:tcPr>
                  <w:tcW w:w="6783" w:type="dxa"/>
                </w:tcPr>
                <w:p w14:paraId="28CE45E4"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投标资料表</w:t>
                  </w:r>
                </w:p>
              </w:tc>
            </w:tr>
            <w:tr w:rsidR="007C3CA0" w:rsidRPr="00E64210" w14:paraId="78A22127" w14:textId="77777777">
              <w:tc>
                <w:tcPr>
                  <w:tcW w:w="1127" w:type="dxa"/>
                </w:tcPr>
                <w:p w14:paraId="43C95204"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第七章</w:t>
                  </w:r>
                </w:p>
              </w:tc>
              <w:tc>
                <w:tcPr>
                  <w:tcW w:w="6783" w:type="dxa"/>
                </w:tcPr>
                <w:p w14:paraId="1D5C4A7B"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合同专用条款</w:t>
                  </w:r>
                </w:p>
              </w:tc>
            </w:tr>
            <w:tr w:rsidR="007C3CA0" w:rsidRPr="00E64210" w14:paraId="1AC276D2" w14:textId="77777777">
              <w:tc>
                <w:tcPr>
                  <w:tcW w:w="1127" w:type="dxa"/>
                </w:tcPr>
                <w:p w14:paraId="7EDED884"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第八章</w:t>
                  </w:r>
                </w:p>
              </w:tc>
              <w:tc>
                <w:tcPr>
                  <w:tcW w:w="6783" w:type="dxa"/>
                </w:tcPr>
                <w:p w14:paraId="462529D4"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货物需求一览表及技术规格</w:t>
                  </w:r>
                </w:p>
              </w:tc>
            </w:tr>
          </w:tbl>
          <w:p w14:paraId="315510BC" w14:textId="77777777" w:rsidR="007C3CA0" w:rsidRPr="00E64210" w:rsidRDefault="007C3CA0">
            <w:pPr>
              <w:spacing w:line="440" w:lineRule="exact"/>
              <w:jc w:val="left"/>
              <w:rPr>
                <w:rFonts w:ascii="FangSong" w:eastAsia="FangSong" w:hAnsi="FangSong"/>
                <w:sz w:val="24"/>
              </w:rPr>
            </w:pPr>
          </w:p>
        </w:tc>
      </w:tr>
      <w:tr w:rsidR="007C3CA0" w:rsidRPr="00E64210" w14:paraId="009D6109" w14:textId="77777777">
        <w:trPr>
          <w:trHeight w:val="72"/>
          <w:jc w:val="center"/>
        </w:trPr>
        <w:tc>
          <w:tcPr>
            <w:tcW w:w="1551" w:type="dxa"/>
            <w:gridSpan w:val="2"/>
            <w:vAlign w:val="center"/>
          </w:tcPr>
          <w:p w14:paraId="069F639A"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lastRenderedPageBreak/>
              <w:t>6.1</w:t>
            </w:r>
          </w:p>
        </w:tc>
        <w:tc>
          <w:tcPr>
            <w:tcW w:w="8084" w:type="dxa"/>
            <w:vAlign w:val="center"/>
          </w:tcPr>
          <w:p w14:paraId="2BBCAF49"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潜在投标人要求对招标文件（包括对招标文件修改的内容）进行澄清的，均应在投标截止时间</w:t>
            </w:r>
            <w:r w:rsidRPr="00E64210">
              <w:rPr>
                <w:rFonts w:ascii="FangSong" w:eastAsia="FangSong" w:hAnsi="FangSong"/>
                <w:b/>
                <w:sz w:val="24"/>
                <w:u w:val="single"/>
              </w:rPr>
              <w:t>10</w:t>
            </w:r>
            <w:r w:rsidRPr="00E64210">
              <w:rPr>
                <w:rFonts w:ascii="FangSong" w:eastAsia="FangSong" w:hAnsi="FangSong"/>
                <w:sz w:val="24"/>
              </w:rPr>
              <w:t>日前以书面形式</w:t>
            </w:r>
            <w:r w:rsidRPr="00E64210">
              <w:rPr>
                <w:rFonts w:ascii="FangSong" w:eastAsia="FangSong" w:hAnsi="FangSong"/>
                <w:b/>
                <w:sz w:val="24"/>
              </w:rPr>
              <w:t>一次性全部</w:t>
            </w:r>
            <w:r w:rsidRPr="00E64210">
              <w:rPr>
                <w:rFonts w:ascii="FangSong" w:eastAsia="FangSong" w:hAnsi="FangSong"/>
                <w:sz w:val="24"/>
              </w:rPr>
              <w:t>向招标人或招标机构提出。招标人或招标机构将对投标资料表规定的时间之前收到的澄清要求均以书面形式予以答复，同时将书面答复发给每个领购招标文件的潜在投标人(答复中不包括问题的来源)。</w:t>
            </w:r>
          </w:p>
        </w:tc>
      </w:tr>
      <w:tr w:rsidR="00454C53" w:rsidRPr="00E64210" w14:paraId="1267414B" w14:textId="77777777">
        <w:trPr>
          <w:trHeight w:val="72"/>
          <w:jc w:val="center"/>
        </w:trPr>
        <w:tc>
          <w:tcPr>
            <w:tcW w:w="1551" w:type="dxa"/>
            <w:gridSpan w:val="2"/>
            <w:vAlign w:val="center"/>
          </w:tcPr>
          <w:p w14:paraId="3A084389" w14:textId="7B2FADE2" w:rsidR="00454C53" w:rsidRPr="00E64210" w:rsidRDefault="00454C53">
            <w:pPr>
              <w:spacing w:line="440" w:lineRule="exact"/>
              <w:jc w:val="center"/>
              <w:rPr>
                <w:rFonts w:ascii="FangSong" w:eastAsia="FangSong" w:hAnsi="FangSong"/>
                <w:sz w:val="24"/>
              </w:rPr>
            </w:pPr>
            <w:r w:rsidRPr="00E64210">
              <w:rPr>
                <w:rFonts w:ascii="FangSong" w:eastAsia="FangSong" w:hAnsi="FangSong" w:hint="eastAsia"/>
                <w:sz w:val="24"/>
              </w:rPr>
              <w:t>6</w:t>
            </w:r>
            <w:r w:rsidRPr="00E64210">
              <w:rPr>
                <w:rFonts w:ascii="FangSong" w:eastAsia="FangSong" w:hAnsi="FangSong"/>
                <w:sz w:val="24"/>
              </w:rPr>
              <w:t>.4</w:t>
            </w:r>
          </w:p>
        </w:tc>
        <w:tc>
          <w:tcPr>
            <w:tcW w:w="8084" w:type="dxa"/>
            <w:vAlign w:val="center"/>
          </w:tcPr>
          <w:p w14:paraId="6A13BDDA" w14:textId="39CA6DE3" w:rsidR="00454C53" w:rsidRPr="00E64210" w:rsidRDefault="00454C53" w:rsidP="00454C53">
            <w:pPr>
              <w:spacing w:line="440" w:lineRule="exact"/>
              <w:jc w:val="left"/>
              <w:rPr>
                <w:rFonts w:ascii="FangSong" w:eastAsia="FangSong" w:hAnsi="FangSong"/>
                <w:sz w:val="24"/>
              </w:rPr>
            </w:pPr>
            <w:r w:rsidRPr="00E64210">
              <w:rPr>
                <w:rFonts w:ascii="FangSong" w:eastAsia="FangSong" w:hAnsi="FangSong" w:hint="eastAsia"/>
                <w:sz w:val="24"/>
              </w:rPr>
              <w:t>招标人顺延投标截止时间的，至少应当在招标文件要求提交投标文件的截止时间3日前，将变更时间书面通知所有获取招标文件的潜在投标人，并在招标网上发布变更公告。</w:t>
            </w:r>
          </w:p>
        </w:tc>
      </w:tr>
      <w:tr w:rsidR="007C3CA0" w:rsidRPr="00E64210" w14:paraId="0E6E0AC1" w14:textId="77777777">
        <w:trPr>
          <w:cantSplit/>
          <w:trHeight w:val="615"/>
          <w:jc w:val="center"/>
        </w:trPr>
        <w:tc>
          <w:tcPr>
            <w:tcW w:w="9635" w:type="dxa"/>
            <w:gridSpan w:val="3"/>
            <w:vAlign w:val="center"/>
          </w:tcPr>
          <w:p w14:paraId="30A03DC2" w14:textId="77777777" w:rsidR="007C3CA0" w:rsidRPr="00E64210" w:rsidRDefault="00A00DD3">
            <w:pPr>
              <w:spacing w:line="440" w:lineRule="exact"/>
              <w:jc w:val="center"/>
              <w:rPr>
                <w:rFonts w:ascii="FangSong" w:eastAsia="FangSong" w:hAnsi="FangSong"/>
                <w:b/>
                <w:sz w:val="24"/>
              </w:rPr>
            </w:pPr>
            <w:r w:rsidRPr="00E64210">
              <w:rPr>
                <w:rFonts w:ascii="FangSong" w:eastAsia="FangSong" w:hAnsi="FangSong"/>
                <w:sz w:val="24"/>
              </w:rPr>
              <w:t>三、投标文件的编制</w:t>
            </w:r>
          </w:p>
        </w:tc>
      </w:tr>
      <w:tr w:rsidR="007C3CA0" w:rsidRPr="00E64210" w14:paraId="3112C4ED" w14:textId="77777777">
        <w:trPr>
          <w:trHeight w:val="600"/>
          <w:jc w:val="center"/>
        </w:trPr>
        <w:tc>
          <w:tcPr>
            <w:tcW w:w="1551" w:type="dxa"/>
            <w:gridSpan w:val="2"/>
            <w:vAlign w:val="center"/>
          </w:tcPr>
          <w:p w14:paraId="2E9F53D6"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t>★8</w:t>
            </w:r>
          </w:p>
        </w:tc>
        <w:tc>
          <w:tcPr>
            <w:tcW w:w="8084" w:type="dxa"/>
            <w:vAlign w:val="center"/>
          </w:tcPr>
          <w:p w14:paraId="4AEE3FCF" w14:textId="430000BD" w:rsidR="007C3CA0" w:rsidRPr="00E64210" w:rsidRDefault="00A00DD3">
            <w:pPr>
              <w:spacing w:line="440" w:lineRule="exact"/>
              <w:rPr>
                <w:rFonts w:ascii="FangSong" w:eastAsia="FangSong" w:hAnsi="FangSong"/>
                <w:sz w:val="24"/>
              </w:rPr>
            </w:pPr>
            <w:r w:rsidRPr="00E64210">
              <w:rPr>
                <w:rFonts w:ascii="FangSong" w:eastAsia="FangSong" w:hAnsi="FangSong"/>
                <w:sz w:val="24"/>
              </w:rPr>
              <w:t>投标语言：中文</w:t>
            </w:r>
          </w:p>
        </w:tc>
      </w:tr>
      <w:tr w:rsidR="007C3CA0" w:rsidRPr="00E64210" w14:paraId="5651337C" w14:textId="77777777">
        <w:trPr>
          <w:trHeight w:val="135"/>
          <w:jc w:val="center"/>
        </w:trPr>
        <w:tc>
          <w:tcPr>
            <w:tcW w:w="1551" w:type="dxa"/>
            <w:gridSpan w:val="2"/>
            <w:vAlign w:val="center"/>
          </w:tcPr>
          <w:p w14:paraId="3819764A"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t>9</w:t>
            </w:r>
          </w:p>
        </w:tc>
        <w:tc>
          <w:tcPr>
            <w:tcW w:w="8084" w:type="dxa"/>
            <w:vAlign w:val="center"/>
          </w:tcPr>
          <w:p w14:paraId="43DBC595" w14:textId="77777777" w:rsidR="007C3CA0" w:rsidRPr="00E64210" w:rsidRDefault="00A00DD3">
            <w:pPr>
              <w:spacing w:line="440" w:lineRule="exact"/>
              <w:rPr>
                <w:rFonts w:ascii="FangSong" w:eastAsia="FangSong" w:hAnsi="FangSong"/>
                <w:bCs/>
                <w:sz w:val="24"/>
              </w:rPr>
            </w:pPr>
            <w:r w:rsidRPr="00E64210">
              <w:rPr>
                <w:rFonts w:ascii="FangSong" w:eastAsia="FangSong" w:hAnsi="FangSong"/>
                <w:bCs/>
                <w:sz w:val="24"/>
              </w:rPr>
              <w:t>投标文件应包括但不限于以下部分：</w:t>
            </w:r>
          </w:p>
          <w:p w14:paraId="6137B0A8" w14:textId="77777777" w:rsidR="007C3CA0" w:rsidRPr="00E64210" w:rsidRDefault="00A00DD3">
            <w:pPr>
              <w:spacing w:line="440" w:lineRule="exact"/>
              <w:rPr>
                <w:rFonts w:ascii="FangSong" w:eastAsia="FangSong" w:hAnsi="FangSong"/>
                <w:bCs/>
                <w:sz w:val="24"/>
              </w:rPr>
            </w:pPr>
            <w:r w:rsidRPr="00E64210">
              <w:rPr>
                <w:rFonts w:ascii="FangSong" w:eastAsia="FangSong" w:hAnsi="FangSong"/>
                <w:bCs/>
                <w:sz w:val="24"/>
              </w:rPr>
              <w:t>第一部分：按照投标人须知及本资料表第18.1条要求提供</w:t>
            </w:r>
            <w:proofErr w:type="gramStart"/>
            <w:r w:rsidRPr="00E64210">
              <w:rPr>
                <w:rFonts w:ascii="FangSong" w:eastAsia="FangSong" w:hAnsi="FangSong"/>
                <w:bCs/>
                <w:sz w:val="24"/>
              </w:rPr>
              <w:t>的供唱标</w:t>
            </w:r>
            <w:proofErr w:type="gramEnd"/>
            <w:r w:rsidRPr="00E64210">
              <w:rPr>
                <w:rFonts w:ascii="FangSong" w:eastAsia="FangSong" w:hAnsi="FangSong"/>
                <w:bCs/>
                <w:sz w:val="24"/>
              </w:rPr>
              <w:t>时使用的、单独密封的开标一览表</w:t>
            </w:r>
            <w:r w:rsidR="00CF1837" w:rsidRPr="00E64210">
              <w:rPr>
                <w:rFonts w:ascii="FangSong" w:eastAsia="FangSong" w:hAnsi="FangSong"/>
                <w:bCs/>
                <w:sz w:val="24"/>
              </w:rPr>
              <w:t>及投标保证金</w:t>
            </w:r>
            <w:r w:rsidRPr="00E64210">
              <w:rPr>
                <w:rFonts w:ascii="FangSong" w:eastAsia="FangSong" w:hAnsi="FangSong"/>
                <w:bCs/>
                <w:sz w:val="24"/>
              </w:rPr>
              <w:t>。</w:t>
            </w:r>
          </w:p>
          <w:p w14:paraId="3080FA78" w14:textId="77777777" w:rsidR="007C3CA0" w:rsidRPr="00E64210" w:rsidRDefault="00A00DD3">
            <w:pPr>
              <w:spacing w:line="440" w:lineRule="exact"/>
              <w:rPr>
                <w:rFonts w:ascii="FangSong" w:eastAsia="FangSong" w:hAnsi="FangSong"/>
                <w:bCs/>
                <w:sz w:val="24"/>
              </w:rPr>
            </w:pPr>
            <w:r w:rsidRPr="00E64210">
              <w:rPr>
                <w:rFonts w:ascii="FangSong" w:eastAsia="FangSong" w:hAnsi="FangSong"/>
                <w:bCs/>
                <w:sz w:val="24"/>
              </w:rPr>
              <w:t>第二部分：按照投标人须知及本资料表第17.1条规定提供的纸制版投标文件及电子版投标文件，每份投标文件包括以下内容：</w:t>
            </w:r>
          </w:p>
          <w:p w14:paraId="5F159479" w14:textId="77777777" w:rsidR="007C3CA0" w:rsidRPr="00E64210" w:rsidRDefault="00A00DD3">
            <w:pPr>
              <w:numPr>
                <w:ilvl w:val="0"/>
                <w:numId w:val="8"/>
              </w:numPr>
              <w:spacing w:line="440" w:lineRule="exact"/>
              <w:rPr>
                <w:rFonts w:ascii="FangSong" w:eastAsia="FangSong" w:hAnsi="FangSong"/>
                <w:sz w:val="24"/>
              </w:rPr>
            </w:pPr>
            <w:r w:rsidRPr="00E64210">
              <w:rPr>
                <w:rFonts w:ascii="FangSong" w:eastAsia="FangSong" w:hAnsi="FangSong"/>
                <w:sz w:val="24"/>
              </w:rPr>
              <w:t>投标书（格式见招标文件第一册第四章，格式IV-1）；</w:t>
            </w:r>
          </w:p>
          <w:p w14:paraId="59EDDFB7" w14:textId="77777777" w:rsidR="007C3CA0" w:rsidRPr="00E64210" w:rsidRDefault="00A00DD3">
            <w:pPr>
              <w:numPr>
                <w:ilvl w:val="0"/>
                <w:numId w:val="8"/>
              </w:numPr>
              <w:spacing w:line="440" w:lineRule="exact"/>
              <w:rPr>
                <w:rFonts w:ascii="FangSong" w:eastAsia="FangSong" w:hAnsi="FangSong"/>
                <w:sz w:val="24"/>
              </w:rPr>
            </w:pPr>
            <w:r w:rsidRPr="00E64210">
              <w:rPr>
                <w:rFonts w:ascii="FangSong" w:eastAsia="FangSong" w:hAnsi="FangSong"/>
                <w:sz w:val="24"/>
              </w:rPr>
              <w:t>开标一览表（格式以本资料表《附表一.格式IV-2.开标一览表格式》为准）；</w:t>
            </w:r>
          </w:p>
          <w:p w14:paraId="15AC4FB1" w14:textId="77777777" w:rsidR="007C3CA0" w:rsidRPr="00E64210" w:rsidRDefault="00A00DD3" w:rsidP="00166C2F">
            <w:pPr>
              <w:pStyle w:val="affc"/>
              <w:numPr>
                <w:ilvl w:val="0"/>
                <w:numId w:val="8"/>
              </w:numPr>
              <w:spacing w:line="440" w:lineRule="exact"/>
              <w:ind w:firstLineChars="0"/>
              <w:rPr>
                <w:rFonts w:ascii="FangSong" w:eastAsia="FangSong" w:hAnsi="FangSong"/>
                <w:sz w:val="24"/>
              </w:rPr>
            </w:pPr>
            <w:r w:rsidRPr="00E64210">
              <w:rPr>
                <w:rFonts w:ascii="FangSong" w:eastAsia="FangSong" w:hAnsi="FangSong"/>
                <w:sz w:val="24"/>
              </w:rPr>
              <w:t>投标分项报价表（</w:t>
            </w:r>
            <w:r w:rsidR="00AD5E63" w:rsidRPr="00E64210">
              <w:rPr>
                <w:rFonts w:ascii="FangSong" w:eastAsia="FangSong" w:hAnsi="FangSong"/>
                <w:sz w:val="24"/>
              </w:rPr>
              <w:t>格式见本资料表附表二《格式IV-3.投标分项报价表格式》</w:t>
            </w:r>
            <w:r w:rsidR="00166C2F" w:rsidRPr="00E64210">
              <w:rPr>
                <w:rFonts w:ascii="FangSong" w:eastAsia="FangSong" w:hAnsi="FangSong"/>
                <w:sz w:val="24"/>
              </w:rPr>
              <w:t>、附表三《备品备件（包括易损件）清单格式》以及附表四《专用工具清单格式》；</w:t>
            </w:r>
          </w:p>
          <w:p w14:paraId="0E79F579" w14:textId="77777777" w:rsidR="007C3CA0" w:rsidRPr="00E64210" w:rsidRDefault="00A00DD3">
            <w:pPr>
              <w:numPr>
                <w:ilvl w:val="0"/>
                <w:numId w:val="8"/>
              </w:numPr>
              <w:spacing w:line="440" w:lineRule="exact"/>
              <w:rPr>
                <w:rFonts w:ascii="FangSong" w:eastAsia="FangSong" w:hAnsi="FangSong"/>
                <w:sz w:val="24"/>
              </w:rPr>
            </w:pPr>
            <w:r w:rsidRPr="00E64210">
              <w:rPr>
                <w:rFonts w:ascii="FangSong" w:eastAsia="FangSong" w:hAnsi="FangSong"/>
                <w:sz w:val="24"/>
              </w:rPr>
              <w:t>货物说明一览表（格式见招标文件第一册第四章，格式IV-4）；</w:t>
            </w:r>
          </w:p>
          <w:p w14:paraId="77CAD0F6" w14:textId="77777777" w:rsidR="007C3CA0" w:rsidRPr="00E64210" w:rsidRDefault="00A00DD3">
            <w:pPr>
              <w:numPr>
                <w:ilvl w:val="0"/>
                <w:numId w:val="8"/>
              </w:numPr>
              <w:spacing w:line="440" w:lineRule="exact"/>
              <w:rPr>
                <w:rFonts w:ascii="FangSong" w:eastAsia="FangSong" w:hAnsi="FangSong"/>
                <w:sz w:val="24"/>
              </w:rPr>
            </w:pPr>
            <w:r w:rsidRPr="00E64210">
              <w:rPr>
                <w:rFonts w:ascii="FangSong" w:eastAsia="FangSong" w:hAnsi="FangSong"/>
                <w:sz w:val="24"/>
              </w:rPr>
              <w:t>技术规格响应/偏离表（格式见招标文件第一册第四章，格式IV-5）；</w:t>
            </w:r>
          </w:p>
          <w:p w14:paraId="3ABF5B70" w14:textId="77777777" w:rsidR="007C3CA0" w:rsidRPr="00E64210" w:rsidRDefault="00A00DD3">
            <w:pPr>
              <w:numPr>
                <w:ilvl w:val="0"/>
                <w:numId w:val="8"/>
              </w:numPr>
              <w:spacing w:line="440" w:lineRule="exact"/>
              <w:rPr>
                <w:rFonts w:ascii="FangSong" w:eastAsia="FangSong" w:hAnsi="FangSong"/>
                <w:sz w:val="24"/>
              </w:rPr>
            </w:pPr>
            <w:r w:rsidRPr="00E64210">
              <w:rPr>
                <w:rFonts w:ascii="FangSong" w:eastAsia="FangSong" w:hAnsi="FangSong"/>
                <w:sz w:val="24"/>
              </w:rPr>
              <w:t>商务条款响应/偏离表（格式见招标文件第一册第四章，格式IV-6）；</w:t>
            </w:r>
          </w:p>
          <w:p w14:paraId="5A23AB15" w14:textId="77777777" w:rsidR="007C3CA0" w:rsidRPr="00E64210" w:rsidRDefault="00A00DD3">
            <w:pPr>
              <w:numPr>
                <w:ilvl w:val="0"/>
                <w:numId w:val="8"/>
              </w:numPr>
              <w:spacing w:line="440" w:lineRule="exact"/>
              <w:rPr>
                <w:rFonts w:ascii="FangSong" w:eastAsia="FangSong" w:hAnsi="FangSong"/>
                <w:sz w:val="24"/>
              </w:rPr>
            </w:pPr>
            <w:r w:rsidRPr="00E64210">
              <w:rPr>
                <w:rFonts w:ascii="FangSong" w:eastAsia="FangSong" w:hAnsi="FangSong"/>
                <w:sz w:val="24"/>
              </w:rPr>
              <w:t>投标保证金证明文件（保函格式见招标文件第一册第四章，格式IV-7）；</w:t>
            </w:r>
          </w:p>
          <w:p w14:paraId="256724D7" w14:textId="77777777" w:rsidR="007C3CA0" w:rsidRPr="00E64210" w:rsidRDefault="00A00DD3">
            <w:pPr>
              <w:numPr>
                <w:ilvl w:val="0"/>
                <w:numId w:val="8"/>
              </w:numPr>
              <w:spacing w:line="440" w:lineRule="exact"/>
              <w:rPr>
                <w:rFonts w:ascii="FangSong" w:eastAsia="FangSong" w:hAnsi="FangSong"/>
                <w:sz w:val="24"/>
              </w:rPr>
            </w:pPr>
            <w:r w:rsidRPr="00E64210">
              <w:rPr>
                <w:rFonts w:ascii="FangSong" w:eastAsia="FangSong" w:hAnsi="FangSong"/>
                <w:sz w:val="24"/>
              </w:rPr>
              <w:t>单位负责人授权书（格式见招标文件第一册第四章，格式IV-8）；</w:t>
            </w:r>
          </w:p>
          <w:p w14:paraId="00FD0847" w14:textId="77777777" w:rsidR="007C3CA0" w:rsidRPr="00E64210" w:rsidRDefault="00A00DD3">
            <w:pPr>
              <w:numPr>
                <w:ilvl w:val="0"/>
                <w:numId w:val="8"/>
              </w:numPr>
              <w:spacing w:line="440" w:lineRule="exact"/>
              <w:rPr>
                <w:rFonts w:ascii="FangSong" w:eastAsia="FangSong" w:hAnsi="FangSong"/>
                <w:sz w:val="24"/>
              </w:rPr>
            </w:pPr>
            <w:r w:rsidRPr="00E64210">
              <w:rPr>
                <w:rFonts w:ascii="FangSong" w:eastAsia="FangSong" w:hAnsi="FangSong"/>
                <w:sz w:val="24"/>
              </w:rPr>
              <w:t>资格证明文件：</w:t>
            </w:r>
          </w:p>
          <w:p w14:paraId="063339CE" w14:textId="77777777" w:rsidR="007C3CA0" w:rsidRPr="00E64210" w:rsidRDefault="00A00DD3">
            <w:pPr>
              <w:numPr>
                <w:ilvl w:val="0"/>
                <w:numId w:val="9"/>
              </w:numPr>
              <w:spacing w:line="440" w:lineRule="exact"/>
              <w:rPr>
                <w:rFonts w:ascii="FangSong" w:eastAsia="FangSong" w:hAnsi="FangSong"/>
                <w:sz w:val="24"/>
              </w:rPr>
            </w:pPr>
            <w:r w:rsidRPr="00E64210">
              <w:rPr>
                <w:rFonts w:ascii="FangSong" w:eastAsia="FangSong" w:hAnsi="FangSong"/>
                <w:sz w:val="24"/>
              </w:rPr>
              <w:t>资格声明（格式见招标文件第一册第四章，格式IV-9-1。投标人为中国</w:t>
            </w:r>
            <w:r w:rsidRPr="00E64210">
              <w:rPr>
                <w:rFonts w:ascii="FangSong" w:eastAsia="FangSong" w:hAnsi="FangSong"/>
                <w:sz w:val="24"/>
              </w:rPr>
              <w:lastRenderedPageBreak/>
              <w:t>境内法人或其他组织时，须附投标人的营业执照副本、所在地中国人民银行核发的开户许可证复印件并盖章，此附件均为资格证明文件一部分）；</w:t>
            </w:r>
          </w:p>
          <w:p w14:paraId="763D352D" w14:textId="77777777" w:rsidR="007C3CA0" w:rsidRPr="00E64210" w:rsidRDefault="00A00DD3" w:rsidP="00AB43D4">
            <w:pPr>
              <w:numPr>
                <w:ilvl w:val="0"/>
                <w:numId w:val="9"/>
              </w:numPr>
              <w:spacing w:line="440" w:lineRule="exact"/>
              <w:rPr>
                <w:rFonts w:ascii="FangSong" w:eastAsia="FangSong" w:hAnsi="FangSong"/>
                <w:b/>
                <w:sz w:val="24"/>
              </w:rPr>
            </w:pPr>
            <w:r w:rsidRPr="00E64210">
              <w:rPr>
                <w:rFonts w:ascii="FangSong" w:eastAsia="FangSong" w:hAnsi="FangSong"/>
                <w:sz w:val="24"/>
              </w:rPr>
              <w:t>制造商资格声明（格式见招标文件第一册第四章，格式IV-9-2</w:t>
            </w:r>
            <w:r w:rsidR="004F6BF3" w:rsidRPr="00E64210">
              <w:rPr>
                <w:rFonts w:ascii="FangSong" w:eastAsia="FangSong" w:hAnsi="FangSong"/>
                <w:sz w:val="24"/>
              </w:rPr>
              <w:t>）。</w:t>
            </w:r>
          </w:p>
          <w:p w14:paraId="252E0488" w14:textId="77777777" w:rsidR="007C3CA0" w:rsidRPr="00E64210" w:rsidRDefault="00A00DD3">
            <w:pPr>
              <w:numPr>
                <w:ilvl w:val="0"/>
                <w:numId w:val="9"/>
              </w:numPr>
              <w:spacing w:line="440" w:lineRule="exact"/>
              <w:rPr>
                <w:rFonts w:ascii="FangSong" w:eastAsia="FangSong" w:hAnsi="FangSong"/>
                <w:sz w:val="24"/>
              </w:rPr>
            </w:pPr>
            <w:r w:rsidRPr="00E64210">
              <w:rPr>
                <w:rFonts w:ascii="FangSong" w:eastAsia="FangSong" w:hAnsi="FangSong"/>
                <w:sz w:val="24"/>
              </w:rPr>
              <w:t>投标人（作为代理）的资格声明（格式见招标文件第一册第四章，格式IV-9-3）；</w:t>
            </w:r>
          </w:p>
          <w:p w14:paraId="71708F53" w14:textId="77777777" w:rsidR="007C3CA0" w:rsidRPr="00E64210" w:rsidRDefault="00A00DD3" w:rsidP="00AB43D4">
            <w:pPr>
              <w:numPr>
                <w:ilvl w:val="0"/>
                <w:numId w:val="9"/>
              </w:numPr>
              <w:spacing w:line="440" w:lineRule="exact"/>
              <w:rPr>
                <w:rFonts w:ascii="FangSong" w:eastAsia="FangSong" w:hAnsi="FangSong"/>
                <w:sz w:val="24"/>
              </w:rPr>
            </w:pPr>
            <w:r w:rsidRPr="00E64210">
              <w:rPr>
                <w:rFonts w:ascii="FangSong" w:eastAsia="FangSong" w:hAnsi="FangSong"/>
                <w:sz w:val="24"/>
              </w:rPr>
              <w:t>制造商出具的授权函（格式见招标文件第一册第四章，格式IV-9-4）</w:t>
            </w:r>
            <w:r w:rsidR="004F6BF3" w:rsidRPr="00E64210">
              <w:rPr>
                <w:rFonts w:ascii="FangSong" w:eastAsia="FangSong" w:hAnsi="FangSong" w:hint="eastAsia"/>
                <w:sz w:val="24"/>
              </w:rPr>
              <w:t>。</w:t>
            </w:r>
          </w:p>
          <w:p w14:paraId="06374CA8" w14:textId="77777777" w:rsidR="007C3CA0" w:rsidRPr="00E64210" w:rsidRDefault="00A00DD3">
            <w:pPr>
              <w:numPr>
                <w:ilvl w:val="0"/>
                <w:numId w:val="9"/>
              </w:numPr>
              <w:spacing w:line="440" w:lineRule="exact"/>
              <w:rPr>
                <w:rFonts w:ascii="FangSong" w:eastAsia="FangSong" w:hAnsi="FangSong"/>
                <w:sz w:val="24"/>
              </w:rPr>
            </w:pPr>
            <w:r w:rsidRPr="00E64210">
              <w:rPr>
                <w:rFonts w:ascii="FangSong" w:eastAsia="FangSong" w:hAnsi="FangSong"/>
                <w:sz w:val="24"/>
              </w:rPr>
              <w:t>证书（格式见招标文件第一册第四章，格式IV-9-5）；</w:t>
            </w:r>
          </w:p>
          <w:p w14:paraId="128472EB" w14:textId="77777777" w:rsidR="007C3CA0" w:rsidRPr="00E64210" w:rsidRDefault="00A00DD3">
            <w:pPr>
              <w:numPr>
                <w:ilvl w:val="0"/>
                <w:numId w:val="9"/>
              </w:numPr>
              <w:spacing w:line="440" w:lineRule="exact"/>
              <w:rPr>
                <w:rFonts w:ascii="FangSong" w:eastAsia="FangSong" w:hAnsi="FangSong"/>
                <w:sz w:val="24"/>
              </w:rPr>
            </w:pPr>
            <w:r w:rsidRPr="00E64210">
              <w:rPr>
                <w:rFonts w:ascii="FangSong" w:eastAsia="FangSong" w:hAnsi="FangSong"/>
                <w:sz w:val="24"/>
              </w:rPr>
              <w:t>银行资信证明（具体要求详见本资料表第13.3条）；</w:t>
            </w:r>
          </w:p>
          <w:p w14:paraId="7E396973" w14:textId="77777777" w:rsidR="007C3CA0" w:rsidRPr="00E64210" w:rsidRDefault="00A00DD3">
            <w:pPr>
              <w:numPr>
                <w:ilvl w:val="0"/>
                <w:numId w:val="9"/>
              </w:numPr>
              <w:spacing w:line="440" w:lineRule="exact"/>
              <w:rPr>
                <w:rFonts w:ascii="FangSong" w:eastAsia="FangSong" w:hAnsi="FangSong"/>
                <w:sz w:val="24"/>
              </w:rPr>
            </w:pPr>
            <w:r w:rsidRPr="00E64210">
              <w:rPr>
                <w:rFonts w:ascii="FangSong" w:eastAsia="FangSong" w:hAnsi="FangSong"/>
                <w:sz w:val="24"/>
              </w:rPr>
              <w:t>本资料表第13.3条要求的其他文件；</w:t>
            </w:r>
          </w:p>
          <w:p w14:paraId="7B8F56F0" w14:textId="77777777" w:rsidR="007C3CA0" w:rsidRPr="00E64210" w:rsidRDefault="00A00DD3">
            <w:pPr>
              <w:numPr>
                <w:ilvl w:val="0"/>
                <w:numId w:val="8"/>
              </w:numPr>
              <w:tabs>
                <w:tab w:val="left" w:pos="452"/>
                <w:tab w:val="left" w:pos="593"/>
              </w:tabs>
              <w:spacing w:line="440" w:lineRule="exact"/>
              <w:ind w:leftChars="-15" w:left="449" w:hangingChars="200" w:hanging="480"/>
              <w:rPr>
                <w:rFonts w:ascii="FangSong" w:eastAsia="FangSong" w:hAnsi="FangSong"/>
                <w:sz w:val="24"/>
              </w:rPr>
            </w:pPr>
            <w:r w:rsidRPr="00E64210">
              <w:rPr>
                <w:rFonts w:ascii="FangSong" w:eastAsia="FangSong" w:hAnsi="FangSong"/>
                <w:sz w:val="24"/>
              </w:rPr>
              <w:t>按照投标人须知第14条要求出具的证明货物的合格性和符合招标文件规定的文件；</w:t>
            </w:r>
          </w:p>
          <w:p w14:paraId="45072043" w14:textId="77777777" w:rsidR="007C3CA0" w:rsidRPr="00E64210" w:rsidRDefault="00A00DD3">
            <w:pPr>
              <w:numPr>
                <w:ilvl w:val="0"/>
                <w:numId w:val="8"/>
              </w:numPr>
              <w:tabs>
                <w:tab w:val="left" w:pos="452"/>
                <w:tab w:val="left" w:pos="593"/>
              </w:tabs>
              <w:spacing w:line="440" w:lineRule="exact"/>
              <w:ind w:leftChars="-15" w:left="449" w:hangingChars="200" w:hanging="480"/>
              <w:rPr>
                <w:rFonts w:ascii="FangSong" w:eastAsia="FangSong" w:hAnsi="FangSong"/>
                <w:sz w:val="24"/>
              </w:rPr>
            </w:pPr>
            <w:r w:rsidRPr="00E64210">
              <w:rPr>
                <w:rFonts w:ascii="FangSong" w:eastAsia="FangSong" w:hAnsi="FangSong"/>
                <w:sz w:val="24"/>
              </w:rPr>
              <w:t>投标人根据招标文件规定需提供的其他证明材料。未提供的视为不具备。</w:t>
            </w:r>
          </w:p>
          <w:p w14:paraId="3D6D738C" w14:textId="77777777" w:rsidR="007C3CA0" w:rsidRPr="00E64210" w:rsidRDefault="00A00DD3">
            <w:pPr>
              <w:tabs>
                <w:tab w:val="left" w:pos="452"/>
                <w:tab w:val="left" w:pos="593"/>
              </w:tabs>
              <w:spacing w:line="440" w:lineRule="exact"/>
              <w:ind w:left="-31"/>
              <w:rPr>
                <w:rFonts w:ascii="FangSong" w:eastAsia="FangSong" w:hAnsi="FangSong"/>
                <w:sz w:val="24"/>
              </w:rPr>
            </w:pPr>
            <w:r w:rsidRPr="00E64210">
              <w:rPr>
                <w:rFonts w:ascii="FangSong" w:eastAsia="FangSong" w:hAnsi="FangSong"/>
                <w:sz w:val="24"/>
              </w:rPr>
              <w:t>第三部分：按照投标人须知及本资料表第15.1和15.3条规定提交的投标保证金。</w:t>
            </w:r>
          </w:p>
          <w:p w14:paraId="2AF68718" w14:textId="77777777" w:rsidR="007C3CA0" w:rsidRPr="00E64210" w:rsidRDefault="00A00DD3">
            <w:pPr>
              <w:tabs>
                <w:tab w:val="left" w:pos="452"/>
                <w:tab w:val="left" w:pos="593"/>
              </w:tabs>
              <w:spacing w:line="440" w:lineRule="exact"/>
              <w:ind w:left="-31"/>
              <w:rPr>
                <w:rFonts w:ascii="FangSong" w:eastAsia="FangSong" w:hAnsi="FangSong"/>
                <w:sz w:val="24"/>
              </w:rPr>
            </w:pPr>
            <w:r w:rsidRPr="00E64210">
              <w:rPr>
                <w:rFonts w:ascii="FangSong" w:eastAsia="FangSong" w:hAnsi="FangSong"/>
                <w:sz w:val="24"/>
              </w:rPr>
              <w:t>其他说明：</w:t>
            </w:r>
          </w:p>
          <w:p w14:paraId="4EA97743" w14:textId="72293D21" w:rsidR="007C3CA0" w:rsidRPr="00E64210" w:rsidRDefault="00A00DD3" w:rsidP="00AD51DA">
            <w:pPr>
              <w:numPr>
                <w:ilvl w:val="0"/>
                <w:numId w:val="8"/>
              </w:numPr>
              <w:tabs>
                <w:tab w:val="clear" w:pos="420"/>
                <w:tab w:val="left" w:pos="-20"/>
                <w:tab w:val="left" w:pos="593"/>
              </w:tabs>
              <w:spacing w:line="440" w:lineRule="exact"/>
              <w:ind w:leftChars="-14" w:left="0" w:hangingChars="12" w:hanging="29"/>
              <w:rPr>
                <w:rFonts w:ascii="FangSong" w:eastAsia="FangSong" w:hAnsi="FangSong"/>
                <w:sz w:val="24"/>
              </w:rPr>
            </w:pPr>
            <w:r w:rsidRPr="00E64210">
              <w:rPr>
                <w:rFonts w:ascii="FangSong" w:eastAsia="FangSong" w:hAnsi="FangSong"/>
                <w:sz w:val="24"/>
              </w:rPr>
              <w:t>为方便评标工作，请投标人按照上述目录顺序编写并提交投标文件。同时。</w:t>
            </w:r>
          </w:p>
        </w:tc>
      </w:tr>
      <w:tr w:rsidR="007C3CA0" w:rsidRPr="00E64210" w14:paraId="3ED1AE73" w14:textId="77777777">
        <w:trPr>
          <w:trHeight w:val="600"/>
          <w:jc w:val="center"/>
        </w:trPr>
        <w:tc>
          <w:tcPr>
            <w:tcW w:w="1551" w:type="dxa"/>
            <w:gridSpan w:val="2"/>
            <w:vAlign w:val="center"/>
          </w:tcPr>
          <w:p w14:paraId="0430F657" w14:textId="77777777" w:rsidR="007C3CA0" w:rsidRPr="00E64210" w:rsidRDefault="00A00DD3">
            <w:pPr>
              <w:spacing w:line="360" w:lineRule="exact"/>
              <w:jc w:val="center"/>
              <w:rPr>
                <w:rFonts w:ascii="FangSong" w:eastAsia="FangSong" w:hAnsi="FangSong"/>
                <w:sz w:val="24"/>
              </w:rPr>
            </w:pPr>
            <w:r w:rsidRPr="00E64210">
              <w:rPr>
                <w:rFonts w:ascii="FangSong" w:eastAsia="FangSong" w:hAnsi="FangSong"/>
                <w:sz w:val="24"/>
              </w:rPr>
              <w:lastRenderedPageBreak/>
              <w:t>★10.3</w:t>
            </w:r>
          </w:p>
        </w:tc>
        <w:tc>
          <w:tcPr>
            <w:tcW w:w="8084" w:type="dxa"/>
            <w:vAlign w:val="center"/>
          </w:tcPr>
          <w:p w14:paraId="6567165C" w14:textId="43FCF893" w:rsidR="007C3CA0" w:rsidRPr="00E64210" w:rsidRDefault="00F92266">
            <w:pPr>
              <w:spacing w:line="440" w:lineRule="exact"/>
              <w:rPr>
                <w:rFonts w:ascii="FangSong" w:eastAsia="FangSong" w:hAnsi="FangSong"/>
                <w:sz w:val="24"/>
              </w:rPr>
            </w:pPr>
            <w:r w:rsidRPr="00E64210">
              <w:rPr>
                <w:rFonts w:ascii="FangSong" w:eastAsia="FangSong" w:hAnsi="FangSong" w:hint="eastAsia"/>
                <w:sz w:val="24"/>
              </w:rPr>
              <w:t>本项目是/否备选方案：否</w:t>
            </w:r>
          </w:p>
        </w:tc>
      </w:tr>
      <w:tr w:rsidR="007C3CA0" w:rsidRPr="00E64210" w14:paraId="44776E10" w14:textId="77777777">
        <w:trPr>
          <w:trHeight w:val="600"/>
          <w:jc w:val="center"/>
        </w:trPr>
        <w:tc>
          <w:tcPr>
            <w:tcW w:w="1551" w:type="dxa"/>
            <w:gridSpan w:val="2"/>
            <w:vAlign w:val="center"/>
          </w:tcPr>
          <w:p w14:paraId="0D1E4241" w14:textId="4A0ABF51" w:rsidR="007C3CA0" w:rsidRPr="00E64210" w:rsidRDefault="00006FED">
            <w:pPr>
              <w:spacing w:line="440" w:lineRule="exact"/>
              <w:jc w:val="center"/>
              <w:rPr>
                <w:rFonts w:ascii="FangSong" w:eastAsia="FangSong" w:hAnsi="FangSong"/>
                <w:sz w:val="24"/>
              </w:rPr>
            </w:pPr>
            <w:r w:rsidRPr="00E64210">
              <w:rPr>
                <w:rFonts w:ascii="FangSong" w:eastAsia="FangSong" w:hAnsi="FangSong"/>
                <w:sz w:val="24"/>
              </w:rPr>
              <w:t>★</w:t>
            </w:r>
            <w:r w:rsidR="00A00DD3" w:rsidRPr="00E64210">
              <w:rPr>
                <w:rFonts w:ascii="FangSong" w:eastAsia="FangSong" w:hAnsi="FangSong"/>
                <w:sz w:val="24"/>
              </w:rPr>
              <w:t>11.2</w:t>
            </w:r>
          </w:p>
        </w:tc>
        <w:tc>
          <w:tcPr>
            <w:tcW w:w="8084" w:type="dxa"/>
            <w:vAlign w:val="center"/>
          </w:tcPr>
          <w:p w14:paraId="0D1D9BFE" w14:textId="77777777" w:rsidR="00006FED" w:rsidRPr="00E64210" w:rsidRDefault="00006FED" w:rsidP="00006FED">
            <w:pPr>
              <w:spacing w:line="440" w:lineRule="exact"/>
              <w:rPr>
                <w:rFonts w:ascii="FangSong" w:eastAsia="FangSong" w:hAnsi="FangSong"/>
                <w:sz w:val="24"/>
              </w:rPr>
            </w:pPr>
            <w:r w:rsidRPr="00E64210">
              <w:rPr>
                <w:rFonts w:ascii="FangSong" w:eastAsia="FangSong" w:hAnsi="FangSong" w:hint="eastAsia"/>
                <w:sz w:val="24"/>
              </w:rPr>
              <w:t>是否允许缺漏项：</w:t>
            </w:r>
            <w:proofErr w:type="gramStart"/>
            <w:r w:rsidRPr="00E64210">
              <w:rPr>
                <w:rFonts w:ascii="FangSong" w:eastAsia="FangSong" w:hAnsi="FangSong" w:hint="eastAsia"/>
                <w:sz w:val="24"/>
              </w:rPr>
              <w:t>否</w:t>
            </w:r>
            <w:proofErr w:type="gramEnd"/>
          </w:p>
          <w:p w14:paraId="43F6124D" w14:textId="77777777" w:rsidR="00006FED" w:rsidRPr="00E64210" w:rsidRDefault="00006FED" w:rsidP="00006FED">
            <w:pPr>
              <w:spacing w:line="440" w:lineRule="exact"/>
              <w:rPr>
                <w:rFonts w:ascii="FangSong" w:eastAsia="FangSong" w:hAnsi="FangSong"/>
                <w:sz w:val="24"/>
              </w:rPr>
            </w:pPr>
            <w:r w:rsidRPr="00E64210">
              <w:rPr>
                <w:rFonts w:ascii="FangSong" w:eastAsia="FangSong" w:hAnsi="FangSong" w:hint="eastAsia"/>
                <w:sz w:val="24"/>
              </w:rPr>
              <w:t>招标文件允许的缺漏项范围为：/ ；</w:t>
            </w:r>
          </w:p>
          <w:p w14:paraId="5228E232" w14:textId="77777777" w:rsidR="00006FED" w:rsidRPr="00E64210" w:rsidRDefault="00006FED" w:rsidP="00006FED">
            <w:pPr>
              <w:spacing w:line="440" w:lineRule="exact"/>
              <w:rPr>
                <w:rFonts w:ascii="FangSong" w:eastAsia="FangSong" w:hAnsi="FangSong"/>
                <w:sz w:val="24"/>
              </w:rPr>
            </w:pPr>
            <w:r w:rsidRPr="00E64210">
              <w:rPr>
                <w:rFonts w:ascii="FangSong" w:eastAsia="FangSong" w:hAnsi="FangSong" w:hint="eastAsia"/>
                <w:sz w:val="24"/>
              </w:rPr>
              <w:t>最高缺漏项为 / 项；</w:t>
            </w:r>
          </w:p>
          <w:p w14:paraId="3D1AB3FB" w14:textId="057A8A49" w:rsidR="007C3CA0" w:rsidRPr="00E64210" w:rsidRDefault="00006FED" w:rsidP="00006FED">
            <w:pPr>
              <w:spacing w:line="440" w:lineRule="exact"/>
              <w:rPr>
                <w:rFonts w:ascii="FangSong" w:eastAsia="FangSong" w:hAnsi="FangSong"/>
                <w:sz w:val="24"/>
              </w:rPr>
            </w:pPr>
            <w:r w:rsidRPr="00E64210">
              <w:rPr>
                <w:rFonts w:ascii="FangSong" w:eastAsia="FangSong" w:hAnsi="FangSong" w:hint="eastAsia"/>
                <w:sz w:val="24"/>
              </w:rPr>
              <w:t>如经投标人确认缺漏项不包含在投标价中，评标委员会将否决其投标</w:t>
            </w:r>
          </w:p>
        </w:tc>
      </w:tr>
      <w:tr w:rsidR="007C3CA0" w:rsidRPr="00E64210" w14:paraId="698369FF" w14:textId="77777777">
        <w:trPr>
          <w:trHeight w:val="600"/>
          <w:jc w:val="center"/>
        </w:trPr>
        <w:tc>
          <w:tcPr>
            <w:tcW w:w="1551" w:type="dxa"/>
            <w:gridSpan w:val="2"/>
            <w:vAlign w:val="center"/>
          </w:tcPr>
          <w:p w14:paraId="34C63966" w14:textId="77777777" w:rsidR="007C3CA0" w:rsidRPr="00E64210" w:rsidRDefault="00A00DD3">
            <w:pPr>
              <w:spacing w:line="360" w:lineRule="exact"/>
              <w:jc w:val="center"/>
              <w:rPr>
                <w:rFonts w:ascii="FangSong" w:eastAsia="FangSong" w:hAnsi="FangSong"/>
                <w:sz w:val="24"/>
              </w:rPr>
            </w:pPr>
            <w:r w:rsidRPr="00E64210">
              <w:rPr>
                <w:rFonts w:ascii="FangSong" w:eastAsia="FangSong" w:hAnsi="FangSong"/>
                <w:sz w:val="24"/>
              </w:rPr>
              <w:t>★11.5</w:t>
            </w:r>
          </w:p>
        </w:tc>
        <w:tc>
          <w:tcPr>
            <w:tcW w:w="8084" w:type="dxa"/>
            <w:vAlign w:val="center"/>
          </w:tcPr>
          <w:p w14:paraId="0C1ED8B6" w14:textId="77777777" w:rsidR="00006FED" w:rsidRPr="00E64210" w:rsidRDefault="00006FED" w:rsidP="00006FED">
            <w:pPr>
              <w:spacing w:line="440" w:lineRule="exact"/>
              <w:rPr>
                <w:rFonts w:ascii="FangSong" w:eastAsia="FangSong" w:hAnsi="FangSong"/>
                <w:sz w:val="24"/>
              </w:rPr>
            </w:pPr>
            <w:r w:rsidRPr="00E64210">
              <w:rPr>
                <w:rFonts w:ascii="FangSong" w:eastAsia="FangSong" w:hAnsi="FangSong" w:hint="eastAsia"/>
                <w:sz w:val="24"/>
              </w:rPr>
              <w:t>本项目是/</w:t>
            </w:r>
            <w:proofErr w:type="gramStart"/>
            <w:r w:rsidRPr="00E64210">
              <w:rPr>
                <w:rFonts w:ascii="FangSong" w:eastAsia="FangSong" w:hAnsi="FangSong" w:hint="eastAsia"/>
                <w:sz w:val="24"/>
              </w:rPr>
              <w:t>否设置</w:t>
            </w:r>
            <w:proofErr w:type="gramEnd"/>
            <w:r w:rsidRPr="00E64210">
              <w:rPr>
                <w:rFonts w:ascii="FangSong" w:eastAsia="FangSong" w:hAnsi="FangSong" w:hint="eastAsia"/>
                <w:sz w:val="24"/>
              </w:rPr>
              <w:t>最高投标限价：是</w:t>
            </w:r>
          </w:p>
          <w:p w14:paraId="6F6AA687" w14:textId="10A24C37" w:rsidR="00A451EF" w:rsidRPr="00E64210" w:rsidRDefault="00006FED" w:rsidP="00006FED">
            <w:pPr>
              <w:spacing w:line="440" w:lineRule="exact"/>
              <w:rPr>
                <w:rFonts w:ascii="FangSong" w:eastAsia="FangSong" w:hAnsi="FangSong"/>
                <w:sz w:val="24"/>
              </w:rPr>
            </w:pPr>
            <w:r w:rsidRPr="00E64210">
              <w:rPr>
                <w:rFonts w:ascii="FangSong" w:eastAsia="FangSong" w:hAnsi="FangSong" w:hint="eastAsia"/>
                <w:sz w:val="24"/>
              </w:rPr>
              <w:t>采购预算</w:t>
            </w:r>
            <w:r w:rsidRPr="00E64210">
              <w:rPr>
                <w:rFonts w:ascii="FangSong" w:eastAsia="FangSong" w:hAnsi="FangSong"/>
                <w:sz w:val="24"/>
              </w:rPr>
              <w:t>1150</w:t>
            </w:r>
            <w:r w:rsidRPr="00E64210">
              <w:rPr>
                <w:rFonts w:ascii="FangSong" w:eastAsia="FangSong" w:hAnsi="FangSong" w:hint="eastAsia"/>
                <w:sz w:val="24"/>
              </w:rPr>
              <w:t>万元，本项目最高投标限价为：</w:t>
            </w:r>
            <w:r w:rsidRPr="00E64210">
              <w:rPr>
                <w:rFonts w:ascii="FangSong" w:eastAsia="FangSong" w:hAnsi="FangSong"/>
                <w:sz w:val="24"/>
              </w:rPr>
              <w:t>176.18</w:t>
            </w:r>
            <w:r w:rsidRPr="00E64210">
              <w:rPr>
                <w:rFonts w:ascii="FangSong" w:eastAsia="FangSong" w:hAnsi="FangSong" w:hint="eastAsia"/>
                <w:sz w:val="24"/>
              </w:rPr>
              <w:t>万美元；</w:t>
            </w:r>
          </w:p>
        </w:tc>
      </w:tr>
      <w:tr w:rsidR="007C3CA0" w:rsidRPr="00E64210" w14:paraId="204ED717" w14:textId="77777777">
        <w:trPr>
          <w:trHeight w:val="410"/>
          <w:jc w:val="center"/>
        </w:trPr>
        <w:tc>
          <w:tcPr>
            <w:tcW w:w="1551" w:type="dxa"/>
            <w:gridSpan w:val="2"/>
            <w:vAlign w:val="center"/>
          </w:tcPr>
          <w:p w14:paraId="71865DA2"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cs="宋体" w:hint="eastAsia"/>
                <w:sz w:val="24"/>
              </w:rPr>
              <w:t>★</w:t>
            </w:r>
            <w:r w:rsidRPr="00E64210">
              <w:rPr>
                <w:rFonts w:ascii="FangSong" w:eastAsia="FangSong" w:hAnsi="FangSong"/>
                <w:sz w:val="24"/>
              </w:rPr>
              <w:t>11.6.1</w:t>
            </w:r>
          </w:p>
        </w:tc>
        <w:tc>
          <w:tcPr>
            <w:tcW w:w="8084" w:type="dxa"/>
          </w:tcPr>
          <w:p w14:paraId="4AC315AC" w14:textId="77777777" w:rsidR="007C3CA0" w:rsidRPr="00E64210" w:rsidRDefault="00A00DD3">
            <w:pPr>
              <w:spacing w:line="440" w:lineRule="exact"/>
              <w:rPr>
                <w:rFonts w:ascii="FangSong" w:eastAsia="FangSong" w:hAnsi="FangSong"/>
                <w:b/>
                <w:sz w:val="24"/>
              </w:rPr>
            </w:pPr>
            <w:r w:rsidRPr="00E64210">
              <w:rPr>
                <w:rFonts w:ascii="FangSong" w:eastAsia="FangSong" w:hAnsi="FangSong"/>
                <w:b/>
                <w:sz w:val="24"/>
              </w:rPr>
              <w:t>从中华人民共和国关境内提供的货物（以下简称“境内货物”）：</w:t>
            </w:r>
          </w:p>
          <w:p w14:paraId="39235135" w14:textId="77777777" w:rsidR="00A451EF" w:rsidRPr="00E64210" w:rsidRDefault="00A451EF" w:rsidP="00A451EF">
            <w:pPr>
              <w:spacing w:line="440" w:lineRule="exact"/>
              <w:rPr>
                <w:rFonts w:ascii="FangSong" w:eastAsia="FangSong" w:hAnsi="FangSong"/>
                <w:sz w:val="24"/>
              </w:rPr>
            </w:pPr>
            <w:r w:rsidRPr="00E64210">
              <w:rPr>
                <w:rFonts w:ascii="FangSong" w:eastAsia="FangSong" w:hAnsi="FangSong" w:hint="eastAsia"/>
                <w:sz w:val="24"/>
              </w:rPr>
              <w:t>1） 关境内制造的货物：</w:t>
            </w:r>
          </w:p>
          <w:p w14:paraId="1AEF4369" w14:textId="77777777" w:rsidR="00A451EF" w:rsidRPr="00E64210" w:rsidRDefault="00A451EF" w:rsidP="00A451EF">
            <w:pPr>
              <w:spacing w:line="440" w:lineRule="exact"/>
              <w:rPr>
                <w:rFonts w:ascii="FangSong" w:eastAsia="FangSong" w:hAnsi="FangSong"/>
                <w:sz w:val="24"/>
              </w:rPr>
            </w:pPr>
            <w:r w:rsidRPr="00E64210">
              <w:rPr>
                <w:rFonts w:ascii="FangSong" w:eastAsia="FangSong" w:hAnsi="FangSong" w:hint="eastAsia"/>
                <w:sz w:val="24"/>
              </w:rPr>
              <w:t>投标报价：项目现场价（成都市第八人民医院），含目的地至项目安装现场的装卸及搬运，报价应包括：</w:t>
            </w:r>
          </w:p>
          <w:p w14:paraId="67F9CEDC" w14:textId="77777777" w:rsidR="00A451EF" w:rsidRPr="00E64210" w:rsidRDefault="00A451EF" w:rsidP="009B5014">
            <w:pPr>
              <w:pStyle w:val="affc"/>
              <w:numPr>
                <w:ilvl w:val="0"/>
                <w:numId w:val="35"/>
              </w:numPr>
              <w:spacing w:line="440" w:lineRule="exact"/>
              <w:ind w:firstLineChars="0"/>
              <w:rPr>
                <w:rFonts w:ascii="FangSong" w:eastAsia="FangSong" w:hAnsi="FangSong"/>
                <w:sz w:val="24"/>
              </w:rPr>
            </w:pPr>
            <w:r w:rsidRPr="00E64210">
              <w:rPr>
                <w:rFonts w:ascii="FangSong" w:eastAsia="FangSong" w:hAnsi="FangSong" w:hint="eastAsia"/>
                <w:sz w:val="24"/>
              </w:rPr>
              <w:t>设备出厂费用：EXW（出厂价）、全部关税、增值税和其它税。</w:t>
            </w:r>
          </w:p>
          <w:p w14:paraId="7581C534" w14:textId="77777777" w:rsidR="00A451EF" w:rsidRPr="00E64210" w:rsidRDefault="00A451EF" w:rsidP="00A451EF">
            <w:pPr>
              <w:spacing w:line="440" w:lineRule="exact"/>
              <w:rPr>
                <w:rFonts w:ascii="FangSong" w:eastAsia="FangSong" w:hAnsi="FangSong"/>
                <w:sz w:val="24"/>
              </w:rPr>
            </w:pPr>
            <w:r w:rsidRPr="00E64210">
              <w:rPr>
                <w:rFonts w:ascii="FangSong" w:eastAsia="FangSong" w:hAnsi="FangSong" w:hint="eastAsia"/>
                <w:sz w:val="24"/>
              </w:rPr>
              <w:t>③相关费用：</w:t>
            </w:r>
            <w:proofErr w:type="gramStart"/>
            <w:r w:rsidRPr="00E64210">
              <w:rPr>
                <w:rFonts w:ascii="FangSong" w:eastAsia="FangSong" w:hAnsi="FangSong" w:hint="eastAsia"/>
                <w:sz w:val="24"/>
              </w:rPr>
              <w:t>须包括</w:t>
            </w:r>
            <w:proofErr w:type="gramEnd"/>
            <w:r w:rsidRPr="00E64210">
              <w:rPr>
                <w:rFonts w:ascii="FangSong" w:eastAsia="FangSong" w:hAnsi="FangSong" w:hint="eastAsia"/>
                <w:sz w:val="24"/>
              </w:rPr>
              <w:t>运抵中国成都市第八人民医院的内陆运输费、保险费和伴随货物交运的有关费费用。</w:t>
            </w:r>
          </w:p>
          <w:p w14:paraId="0E7762B1" w14:textId="77777777" w:rsidR="00A451EF" w:rsidRPr="00E64210" w:rsidRDefault="00A451EF" w:rsidP="00A451EF">
            <w:pPr>
              <w:spacing w:line="440" w:lineRule="exact"/>
              <w:rPr>
                <w:rFonts w:ascii="FangSong" w:eastAsia="FangSong" w:hAnsi="FangSong"/>
                <w:sz w:val="24"/>
              </w:rPr>
            </w:pPr>
            <w:r w:rsidRPr="00E64210">
              <w:rPr>
                <w:rFonts w:ascii="FangSong" w:eastAsia="FangSong" w:hAnsi="FangSong" w:hint="eastAsia"/>
                <w:sz w:val="24"/>
              </w:rPr>
              <w:t>③ 其他伴随服务费用：安装、安装指导、调试、验收、培训等。</w:t>
            </w:r>
          </w:p>
          <w:p w14:paraId="1511CB16" w14:textId="77777777" w:rsidR="00A451EF" w:rsidRPr="00E64210" w:rsidRDefault="00A451EF" w:rsidP="00A451EF">
            <w:pPr>
              <w:spacing w:line="440" w:lineRule="exact"/>
              <w:rPr>
                <w:rFonts w:ascii="FangSong" w:eastAsia="FangSong" w:hAnsi="FangSong"/>
                <w:sz w:val="24"/>
              </w:rPr>
            </w:pPr>
            <w:r w:rsidRPr="00E64210">
              <w:rPr>
                <w:rFonts w:ascii="FangSong" w:eastAsia="FangSong" w:hAnsi="FangSong" w:hint="eastAsia"/>
                <w:sz w:val="24"/>
              </w:rPr>
              <w:lastRenderedPageBreak/>
              <w:t>2） 投标截止时间前已经进口的货物：</w:t>
            </w:r>
          </w:p>
          <w:p w14:paraId="66A8D9F7" w14:textId="77777777" w:rsidR="00A451EF" w:rsidRPr="00E64210" w:rsidRDefault="00A451EF" w:rsidP="00A451EF">
            <w:pPr>
              <w:spacing w:line="440" w:lineRule="exact"/>
              <w:rPr>
                <w:rFonts w:ascii="FangSong" w:eastAsia="FangSong" w:hAnsi="FangSong"/>
                <w:sz w:val="24"/>
              </w:rPr>
            </w:pPr>
            <w:r w:rsidRPr="00E64210">
              <w:rPr>
                <w:rFonts w:ascii="FangSong" w:eastAsia="FangSong" w:hAnsi="FangSong" w:hint="eastAsia"/>
                <w:sz w:val="24"/>
              </w:rPr>
              <w:t>投标报价：DDP 项目现场价（成都市第八人民医院），含目的地至项目安装现场的装卸及搬运，报价应包括：</w:t>
            </w:r>
          </w:p>
          <w:p w14:paraId="76BEC3CD" w14:textId="77777777" w:rsidR="00A451EF" w:rsidRPr="00E64210" w:rsidRDefault="00A451EF" w:rsidP="009B5014">
            <w:pPr>
              <w:pStyle w:val="affc"/>
              <w:numPr>
                <w:ilvl w:val="0"/>
                <w:numId w:val="34"/>
              </w:numPr>
              <w:spacing w:line="440" w:lineRule="exact"/>
              <w:ind w:firstLineChars="0"/>
              <w:rPr>
                <w:rFonts w:ascii="FangSong" w:eastAsia="FangSong" w:hAnsi="FangSong"/>
                <w:sz w:val="24"/>
              </w:rPr>
            </w:pPr>
            <w:r w:rsidRPr="00E64210">
              <w:rPr>
                <w:rFonts w:ascii="FangSong" w:eastAsia="FangSong" w:hAnsi="FangSong" w:hint="eastAsia"/>
                <w:sz w:val="24"/>
              </w:rPr>
              <w:t>设备出厂费用：仓库交货价、全部关税、增值税和其它税。</w:t>
            </w:r>
          </w:p>
          <w:p w14:paraId="0F6A7EF8" w14:textId="3D52A489" w:rsidR="00A451EF" w:rsidRPr="00E64210" w:rsidRDefault="00A451EF" w:rsidP="009B5014">
            <w:pPr>
              <w:pStyle w:val="affc"/>
              <w:numPr>
                <w:ilvl w:val="0"/>
                <w:numId w:val="34"/>
              </w:numPr>
              <w:spacing w:line="440" w:lineRule="exact"/>
              <w:ind w:firstLineChars="0"/>
              <w:rPr>
                <w:rFonts w:ascii="FangSong" w:eastAsia="FangSong" w:hAnsi="FangSong"/>
                <w:b/>
                <w:sz w:val="24"/>
              </w:rPr>
            </w:pPr>
            <w:r w:rsidRPr="00E64210">
              <w:rPr>
                <w:rFonts w:ascii="FangSong" w:eastAsia="FangSong" w:hAnsi="FangSong"/>
                <w:sz w:val="24"/>
              </w:rPr>
              <w:t>相关费用：</w:t>
            </w:r>
            <w:proofErr w:type="gramStart"/>
            <w:r w:rsidRPr="00E64210">
              <w:rPr>
                <w:rFonts w:ascii="FangSong" w:eastAsia="FangSong" w:hAnsi="FangSong"/>
                <w:sz w:val="24"/>
              </w:rPr>
              <w:t>须包括</w:t>
            </w:r>
            <w:proofErr w:type="gramEnd"/>
            <w:r w:rsidRPr="00E64210">
              <w:rPr>
                <w:rFonts w:ascii="FangSong" w:eastAsia="FangSong" w:hAnsi="FangSong"/>
                <w:sz w:val="24"/>
              </w:rPr>
              <w:t>运抵中国</w:t>
            </w:r>
            <w:r w:rsidRPr="00E64210">
              <w:rPr>
                <w:rFonts w:ascii="FangSong" w:eastAsia="FangSong" w:hAnsi="FangSong" w:hint="eastAsia"/>
                <w:sz w:val="24"/>
              </w:rPr>
              <w:t>成都市第八人民医院</w:t>
            </w:r>
            <w:r w:rsidRPr="00E64210">
              <w:rPr>
                <w:rFonts w:ascii="FangSong" w:eastAsia="FangSong" w:hAnsi="FangSong"/>
                <w:sz w:val="24"/>
              </w:rPr>
              <w:t xml:space="preserve">的内陆运输费、保险费和伴随货物交运的有关费费用。 </w:t>
            </w:r>
          </w:p>
          <w:p w14:paraId="0395AE5D" w14:textId="77777777" w:rsidR="007C3CA0" w:rsidRPr="00E64210" w:rsidRDefault="00A451EF" w:rsidP="00A451EF">
            <w:pPr>
              <w:spacing w:line="440" w:lineRule="exact"/>
              <w:rPr>
                <w:rFonts w:ascii="FangSong" w:eastAsia="FangSong" w:hAnsi="FangSong"/>
                <w:b/>
                <w:sz w:val="24"/>
              </w:rPr>
            </w:pPr>
            <w:r w:rsidRPr="00E64210">
              <w:rPr>
                <w:rFonts w:ascii="FangSong" w:eastAsia="FangSong" w:hAnsi="FangSong" w:hint="eastAsia"/>
                <w:sz w:val="24"/>
              </w:rPr>
              <w:t>③</w:t>
            </w:r>
            <w:r w:rsidRPr="00E64210">
              <w:rPr>
                <w:rFonts w:ascii="FangSong" w:eastAsia="FangSong" w:hAnsi="FangSong"/>
                <w:sz w:val="24"/>
              </w:rPr>
              <w:t xml:space="preserve"> 其他伴随服务费用：安装、安装指导、调试、验收、培训等。 投标人应对产品安装尺寸、现场运输及安装条件等进行估算，对今后运输 和安装过程中可能发生的费用充分估计，计入投标报价中。</w:t>
            </w:r>
          </w:p>
        </w:tc>
      </w:tr>
      <w:tr w:rsidR="007C3CA0" w:rsidRPr="00E64210" w14:paraId="312D1622" w14:textId="77777777">
        <w:trPr>
          <w:trHeight w:val="277"/>
          <w:jc w:val="center"/>
        </w:trPr>
        <w:tc>
          <w:tcPr>
            <w:tcW w:w="1551" w:type="dxa"/>
            <w:gridSpan w:val="2"/>
            <w:vAlign w:val="center"/>
          </w:tcPr>
          <w:p w14:paraId="0B9E54C4"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cs="宋体" w:hint="eastAsia"/>
                <w:sz w:val="24"/>
              </w:rPr>
              <w:lastRenderedPageBreak/>
              <w:t>★</w:t>
            </w:r>
            <w:r w:rsidRPr="00E64210">
              <w:rPr>
                <w:rFonts w:ascii="FangSong" w:eastAsia="FangSong" w:hAnsi="FangSong"/>
                <w:sz w:val="24"/>
              </w:rPr>
              <w:t>11.6.2</w:t>
            </w:r>
          </w:p>
        </w:tc>
        <w:tc>
          <w:tcPr>
            <w:tcW w:w="8084" w:type="dxa"/>
          </w:tcPr>
          <w:p w14:paraId="54269AA6" w14:textId="77777777" w:rsidR="00A451EF" w:rsidRPr="00E64210" w:rsidRDefault="00A451EF" w:rsidP="00A451EF">
            <w:pPr>
              <w:spacing w:line="440" w:lineRule="exact"/>
              <w:rPr>
                <w:rFonts w:ascii="FangSong" w:eastAsia="FangSong" w:hAnsi="FangSong"/>
                <w:b/>
                <w:sz w:val="24"/>
              </w:rPr>
            </w:pPr>
            <w:r w:rsidRPr="00E64210">
              <w:rPr>
                <w:rFonts w:ascii="FangSong" w:eastAsia="FangSong" w:hAnsi="FangSong" w:hint="eastAsia"/>
                <w:b/>
                <w:sz w:val="24"/>
              </w:rPr>
              <w:t>投标报价：DDP 项目现场价（</w:t>
            </w:r>
            <w:r w:rsidR="007B2999" w:rsidRPr="00E64210">
              <w:rPr>
                <w:rFonts w:ascii="FangSong" w:eastAsia="FangSong" w:hAnsi="FangSong" w:hint="eastAsia"/>
                <w:b/>
                <w:sz w:val="24"/>
              </w:rPr>
              <w:t>成都市第八人民医院</w:t>
            </w:r>
            <w:r w:rsidRPr="00E64210">
              <w:rPr>
                <w:rFonts w:ascii="FangSong" w:eastAsia="FangSong" w:hAnsi="FangSong" w:hint="eastAsia"/>
                <w:b/>
                <w:sz w:val="24"/>
              </w:rPr>
              <w:t>），报价应包括：</w:t>
            </w:r>
          </w:p>
          <w:p w14:paraId="6807BC07" w14:textId="77777777" w:rsidR="00A451EF" w:rsidRPr="00E64210" w:rsidRDefault="00A451EF" w:rsidP="00A451EF">
            <w:pPr>
              <w:spacing w:line="440" w:lineRule="exact"/>
              <w:rPr>
                <w:rFonts w:ascii="FangSong" w:eastAsia="FangSong" w:hAnsi="FangSong"/>
                <w:sz w:val="24"/>
              </w:rPr>
            </w:pPr>
            <w:r w:rsidRPr="00E64210">
              <w:rPr>
                <w:rFonts w:ascii="FangSong" w:eastAsia="FangSong" w:hAnsi="FangSong" w:hint="eastAsia"/>
                <w:sz w:val="24"/>
              </w:rPr>
              <w:t>1）到岸价：CIF（国内主要港口）价。</w:t>
            </w:r>
          </w:p>
          <w:p w14:paraId="0BC53DB3" w14:textId="77777777" w:rsidR="00A451EF" w:rsidRPr="00E64210" w:rsidRDefault="00A451EF" w:rsidP="00A451EF">
            <w:pPr>
              <w:spacing w:line="440" w:lineRule="exact"/>
              <w:rPr>
                <w:rFonts w:ascii="FangSong" w:eastAsia="FangSong" w:hAnsi="FangSong"/>
                <w:sz w:val="24"/>
              </w:rPr>
            </w:pPr>
            <w:r w:rsidRPr="00E64210">
              <w:rPr>
                <w:rFonts w:ascii="FangSong" w:eastAsia="FangSong" w:hAnsi="FangSong" w:hint="eastAsia"/>
                <w:sz w:val="24"/>
              </w:rPr>
              <w:t>2）相关费用：</w:t>
            </w:r>
            <w:proofErr w:type="gramStart"/>
            <w:r w:rsidRPr="00E64210">
              <w:rPr>
                <w:rFonts w:ascii="FangSong" w:eastAsia="FangSong" w:hAnsi="FangSong" w:hint="eastAsia"/>
                <w:sz w:val="24"/>
              </w:rPr>
              <w:t>须包括</w:t>
            </w:r>
            <w:proofErr w:type="gramEnd"/>
            <w:r w:rsidRPr="00E64210">
              <w:rPr>
                <w:rFonts w:ascii="FangSong" w:eastAsia="FangSong" w:hAnsi="FangSong" w:hint="eastAsia"/>
                <w:sz w:val="24"/>
              </w:rPr>
              <w:t>货物从进口口岸运至成都市第八人民医院的仓储费、内陆运输费、保险费、海关清关、安装现场装卸及搬运费和其他当地发生的伴随费用。</w:t>
            </w:r>
          </w:p>
          <w:p w14:paraId="28DCB7BF" w14:textId="77777777" w:rsidR="00A451EF" w:rsidRPr="00E64210" w:rsidRDefault="00A451EF" w:rsidP="00A451EF">
            <w:pPr>
              <w:spacing w:line="440" w:lineRule="exact"/>
              <w:rPr>
                <w:rFonts w:ascii="FangSong" w:eastAsia="FangSong" w:hAnsi="FangSong"/>
                <w:sz w:val="24"/>
              </w:rPr>
            </w:pPr>
            <w:r w:rsidRPr="00E64210">
              <w:rPr>
                <w:rFonts w:ascii="FangSong" w:eastAsia="FangSong" w:hAnsi="FangSong" w:hint="eastAsia"/>
                <w:sz w:val="24"/>
              </w:rPr>
              <w:t>3） 其他伴随服务费用：安装、安装指导、调试、验收、培训等。</w:t>
            </w:r>
          </w:p>
          <w:p w14:paraId="3681EB4F" w14:textId="77777777" w:rsidR="007C3CA0" w:rsidRPr="00E64210" w:rsidRDefault="00A451EF" w:rsidP="00A451EF">
            <w:pPr>
              <w:spacing w:line="440" w:lineRule="exact"/>
              <w:rPr>
                <w:rFonts w:ascii="FangSong" w:eastAsia="FangSong" w:hAnsi="FangSong"/>
                <w:sz w:val="24"/>
              </w:rPr>
            </w:pPr>
            <w:r w:rsidRPr="00E64210">
              <w:rPr>
                <w:rFonts w:ascii="FangSong" w:eastAsia="FangSong" w:hAnsi="FangSong" w:hint="eastAsia"/>
                <w:sz w:val="24"/>
              </w:rPr>
              <w:t>投标人应对产品安装尺寸、现场运输及安装条件等进行估算，对今后海关清关以及运输和安装过程中可能发生的费用充分估计，计入投标报价中。</w:t>
            </w:r>
          </w:p>
        </w:tc>
      </w:tr>
      <w:tr w:rsidR="00006FED" w:rsidRPr="00E64210" w14:paraId="38395581" w14:textId="77777777">
        <w:trPr>
          <w:trHeight w:val="277"/>
          <w:jc w:val="center"/>
        </w:trPr>
        <w:tc>
          <w:tcPr>
            <w:tcW w:w="1551" w:type="dxa"/>
            <w:gridSpan w:val="2"/>
            <w:vAlign w:val="center"/>
          </w:tcPr>
          <w:p w14:paraId="128CE557" w14:textId="06CD2384" w:rsidR="00006FED" w:rsidRPr="00E64210" w:rsidRDefault="00006FED">
            <w:pPr>
              <w:spacing w:line="440" w:lineRule="exact"/>
              <w:jc w:val="center"/>
              <w:rPr>
                <w:rFonts w:ascii="FangSong" w:eastAsia="FangSong" w:hAnsi="FangSong" w:cs="宋体"/>
                <w:sz w:val="24"/>
              </w:rPr>
            </w:pPr>
            <w:r w:rsidRPr="00E64210">
              <w:rPr>
                <w:rFonts w:ascii="FangSong" w:eastAsia="FangSong" w:hAnsi="FangSong" w:cs="宋体" w:hint="eastAsia"/>
                <w:sz w:val="24"/>
              </w:rPr>
              <w:t>★1</w:t>
            </w:r>
            <w:r w:rsidRPr="00E64210">
              <w:rPr>
                <w:rFonts w:ascii="FangSong" w:eastAsia="FangSong" w:hAnsi="FangSong" w:cs="宋体"/>
                <w:sz w:val="24"/>
              </w:rPr>
              <w:t>1.9</w:t>
            </w:r>
          </w:p>
        </w:tc>
        <w:tc>
          <w:tcPr>
            <w:tcW w:w="8084" w:type="dxa"/>
          </w:tcPr>
          <w:p w14:paraId="4246FBDE" w14:textId="32730B71" w:rsidR="00006FED" w:rsidRPr="00E64210" w:rsidRDefault="00006FED" w:rsidP="00006FED">
            <w:pPr>
              <w:spacing w:line="440" w:lineRule="exact"/>
              <w:rPr>
                <w:rFonts w:ascii="FangSong" w:eastAsia="FangSong" w:hAnsi="FangSong"/>
                <w:b/>
                <w:sz w:val="24"/>
              </w:rPr>
            </w:pPr>
            <w:r w:rsidRPr="00E64210">
              <w:rPr>
                <w:rFonts w:ascii="FangSong" w:eastAsia="FangSong" w:hAnsi="FangSong" w:hint="eastAsia"/>
                <w:sz w:val="24"/>
              </w:rPr>
              <w:t>投标人所投的投标报价在合同中是固定不变的，不得以任何理由予以变更，任何包含价格调整要求的投标人认为是非实质响应投标而予以否决。</w:t>
            </w:r>
          </w:p>
        </w:tc>
      </w:tr>
      <w:tr w:rsidR="007C3CA0" w:rsidRPr="00E64210" w14:paraId="692BEB23" w14:textId="77777777">
        <w:trPr>
          <w:trHeight w:val="284"/>
          <w:jc w:val="center"/>
        </w:trPr>
        <w:tc>
          <w:tcPr>
            <w:tcW w:w="1551" w:type="dxa"/>
            <w:gridSpan w:val="2"/>
            <w:vAlign w:val="center"/>
          </w:tcPr>
          <w:p w14:paraId="29B6E76D"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cs="宋体" w:hint="eastAsia"/>
                <w:sz w:val="24"/>
              </w:rPr>
              <w:t>★</w:t>
            </w:r>
            <w:r w:rsidRPr="00E64210">
              <w:rPr>
                <w:rFonts w:ascii="FangSong" w:eastAsia="FangSong" w:hAnsi="FangSong"/>
                <w:sz w:val="24"/>
              </w:rPr>
              <w:t>12.1</w:t>
            </w:r>
          </w:p>
        </w:tc>
        <w:tc>
          <w:tcPr>
            <w:tcW w:w="8084" w:type="dxa"/>
            <w:vAlign w:val="center"/>
          </w:tcPr>
          <w:p w14:paraId="68D9089A"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境内货物，投标货币为人民币。</w:t>
            </w:r>
          </w:p>
        </w:tc>
      </w:tr>
      <w:tr w:rsidR="007C3CA0" w:rsidRPr="00E64210" w14:paraId="6FADBA50" w14:textId="77777777">
        <w:trPr>
          <w:trHeight w:val="284"/>
          <w:jc w:val="center"/>
        </w:trPr>
        <w:tc>
          <w:tcPr>
            <w:tcW w:w="1551" w:type="dxa"/>
            <w:gridSpan w:val="2"/>
            <w:vAlign w:val="center"/>
          </w:tcPr>
          <w:p w14:paraId="54E88CD5"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cs="宋体" w:hint="eastAsia"/>
                <w:sz w:val="24"/>
              </w:rPr>
              <w:t>★</w:t>
            </w:r>
            <w:r w:rsidRPr="00E64210">
              <w:rPr>
                <w:rFonts w:ascii="FangSong" w:eastAsia="FangSong" w:hAnsi="FangSong"/>
                <w:sz w:val="24"/>
              </w:rPr>
              <w:t>12.2</w:t>
            </w:r>
          </w:p>
        </w:tc>
        <w:tc>
          <w:tcPr>
            <w:tcW w:w="8084" w:type="dxa"/>
            <w:vAlign w:val="center"/>
          </w:tcPr>
          <w:p w14:paraId="786FAF87" w14:textId="3167ECCD"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境外货物，投标货币为</w:t>
            </w:r>
            <w:r w:rsidR="00006FED" w:rsidRPr="00E64210">
              <w:rPr>
                <w:rFonts w:ascii="FangSong" w:eastAsia="FangSong" w:hAnsi="FangSong" w:hint="eastAsia"/>
                <w:sz w:val="24"/>
              </w:rPr>
              <w:t>人民币或</w:t>
            </w:r>
            <w:r w:rsidRPr="00E64210">
              <w:rPr>
                <w:rFonts w:ascii="FangSong" w:eastAsia="FangSong" w:hAnsi="FangSong"/>
                <w:sz w:val="24"/>
              </w:rPr>
              <w:t>美元。</w:t>
            </w:r>
          </w:p>
        </w:tc>
      </w:tr>
      <w:tr w:rsidR="007C3CA0" w:rsidRPr="00E64210" w14:paraId="409E6EBB" w14:textId="77777777">
        <w:trPr>
          <w:trHeight w:val="284"/>
          <w:jc w:val="center"/>
        </w:trPr>
        <w:tc>
          <w:tcPr>
            <w:tcW w:w="1551" w:type="dxa"/>
            <w:gridSpan w:val="2"/>
            <w:vAlign w:val="center"/>
          </w:tcPr>
          <w:p w14:paraId="76D17B08"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cs="宋体" w:hint="eastAsia"/>
                <w:sz w:val="24"/>
              </w:rPr>
              <w:t>★</w:t>
            </w:r>
            <w:r w:rsidRPr="00E64210">
              <w:rPr>
                <w:rFonts w:ascii="FangSong" w:eastAsia="FangSong" w:hAnsi="FangSong"/>
                <w:sz w:val="24"/>
              </w:rPr>
              <w:t>13.1</w:t>
            </w:r>
          </w:p>
        </w:tc>
        <w:tc>
          <w:tcPr>
            <w:tcW w:w="8084" w:type="dxa"/>
            <w:vAlign w:val="center"/>
          </w:tcPr>
          <w:p w14:paraId="5D69D85E"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本次招标不接受联合体投标，不允许中标人转让或分包合同。</w:t>
            </w:r>
          </w:p>
        </w:tc>
      </w:tr>
      <w:tr w:rsidR="007C3CA0" w:rsidRPr="00E64210" w14:paraId="17854DDB" w14:textId="77777777">
        <w:trPr>
          <w:trHeight w:val="332"/>
          <w:jc w:val="center"/>
        </w:trPr>
        <w:tc>
          <w:tcPr>
            <w:tcW w:w="1551" w:type="dxa"/>
            <w:gridSpan w:val="2"/>
            <w:vAlign w:val="center"/>
          </w:tcPr>
          <w:p w14:paraId="190ADAF2"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cs="宋体" w:hint="eastAsia"/>
                <w:sz w:val="24"/>
              </w:rPr>
              <w:t>★</w:t>
            </w:r>
            <w:r w:rsidRPr="00E64210">
              <w:rPr>
                <w:rFonts w:ascii="FangSong" w:eastAsia="FangSong" w:hAnsi="FangSong"/>
                <w:sz w:val="24"/>
              </w:rPr>
              <w:t>13.3</w:t>
            </w:r>
          </w:p>
        </w:tc>
        <w:tc>
          <w:tcPr>
            <w:tcW w:w="8084" w:type="dxa"/>
          </w:tcPr>
          <w:p w14:paraId="07687AAF" w14:textId="77777777" w:rsidR="00006FED" w:rsidRPr="00E64210" w:rsidRDefault="00006FED" w:rsidP="00006FED">
            <w:pPr>
              <w:tabs>
                <w:tab w:val="left" w:pos="420"/>
              </w:tabs>
              <w:spacing w:line="440" w:lineRule="exact"/>
              <w:rPr>
                <w:rFonts w:ascii="FangSong" w:eastAsia="FangSong" w:hAnsi="FangSong"/>
                <w:sz w:val="24"/>
              </w:rPr>
            </w:pPr>
            <w:r w:rsidRPr="00E64210">
              <w:rPr>
                <w:rFonts w:ascii="FangSong" w:eastAsia="FangSong" w:hAnsi="FangSong" w:hint="eastAsia"/>
                <w:sz w:val="24"/>
              </w:rPr>
              <w:t>投标人业绩要求：/</w:t>
            </w:r>
          </w:p>
          <w:p w14:paraId="3735D602" w14:textId="258B37F2" w:rsidR="00006FED" w:rsidRPr="00E64210" w:rsidRDefault="00006FED" w:rsidP="00006FED">
            <w:pPr>
              <w:tabs>
                <w:tab w:val="left" w:pos="420"/>
              </w:tabs>
              <w:spacing w:line="440" w:lineRule="exact"/>
              <w:rPr>
                <w:rFonts w:ascii="FangSong" w:eastAsia="FangSong" w:hAnsi="FangSong"/>
                <w:sz w:val="24"/>
              </w:rPr>
            </w:pPr>
            <w:r w:rsidRPr="00E64210">
              <w:rPr>
                <w:rFonts w:ascii="FangSong" w:eastAsia="FangSong" w:hAnsi="FangSong" w:hint="eastAsia"/>
                <w:sz w:val="24"/>
              </w:rPr>
              <w:t>投标人应提供在开标日前三个月内由其开立基本账户的银行开具的资信证明原件或复印件</w:t>
            </w:r>
          </w:p>
          <w:p w14:paraId="0B81579E" w14:textId="77777777" w:rsidR="00C33126" w:rsidRPr="00E64210" w:rsidRDefault="00006FED" w:rsidP="00006FED">
            <w:pPr>
              <w:tabs>
                <w:tab w:val="left" w:pos="420"/>
              </w:tabs>
              <w:spacing w:line="440" w:lineRule="exact"/>
              <w:rPr>
                <w:rFonts w:ascii="FangSong" w:eastAsia="FangSong" w:hAnsi="FangSong"/>
                <w:sz w:val="24"/>
              </w:rPr>
            </w:pPr>
            <w:r w:rsidRPr="00E64210">
              <w:rPr>
                <w:rFonts w:ascii="FangSong" w:eastAsia="FangSong" w:hAnsi="FangSong" w:hint="eastAsia"/>
                <w:sz w:val="24"/>
              </w:rPr>
              <w:t>投标人提供的其它资格证明文件：</w:t>
            </w:r>
          </w:p>
          <w:p w14:paraId="39C07BF9" w14:textId="77777777" w:rsidR="00006FED" w:rsidRPr="00E64210" w:rsidRDefault="00006FED" w:rsidP="00006FED">
            <w:pPr>
              <w:spacing w:line="360" w:lineRule="auto"/>
              <w:ind w:firstLineChars="200" w:firstLine="480"/>
              <w:rPr>
                <w:rFonts w:ascii="FangSong" w:eastAsia="FangSong" w:hAnsi="FangSong"/>
                <w:sz w:val="24"/>
              </w:rPr>
            </w:pPr>
            <w:r w:rsidRPr="00E64210">
              <w:rPr>
                <w:rFonts w:ascii="FangSong" w:eastAsia="FangSong" w:hAnsi="FangSong"/>
                <w:sz w:val="24"/>
              </w:rPr>
              <w:t xml:space="preserve">（1）如果投标人按照合同提供的货物不是投标人自己制造的，投标人应得到：A、货物制造商或货物制造商在中国地区合法授权机构同意其在本次投标中提供该货物的正式授权书原件（格式见《招标文件》第一册格式Ⅳ-9-4），或；B、中国区总代理同意其在本次投标中提 </w:t>
            </w:r>
            <w:proofErr w:type="gramStart"/>
            <w:r w:rsidRPr="00E64210">
              <w:rPr>
                <w:rFonts w:ascii="FangSong" w:eastAsia="FangSong" w:hAnsi="FangSong"/>
                <w:sz w:val="24"/>
              </w:rPr>
              <w:t>供该货物</w:t>
            </w:r>
            <w:proofErr w:type="gramEnd"/>
            <w:r w:rsidRPr="00E64210">
              <w:rPr>
                <w:rFonts w:ascii="FangSong" w:eastAsia="FangSong" w:hAnsi="FangSong"/>
                <w:sz w:val="24"/>
              </w:rPr>
              <w:t>的正式授权书原件（格式见《招标文件》第一册格式Ⅳ-9-4），同时还须提供货物制 造商对中国区总代理的授权书复印件，或；C、项目所在区域代理同意其在本次投标中提供</w:t>
            </w:r>
            <w:r w:rsidRPr="00E64210">
              <w:rPr>
                <w:rFonts w:ascii="FangSong" w:eastAsia="FangSong" w:hAnsi="FangSong"/>
                <w:sz w:val="24"/>
              </w:rPr>
              <w:lastRenderedPageBreak/>
              <w:t>该货物的正式授权书原件（格式见《招标文件》第一册格式Ⅳ-9-4），同时还须提供货物制造商 对项目所在区域代理的授权书复印件，或货物制造商对中国区总代理的授权书复印件及中国区 总代理对项目所在区域代理的授权书复印件。</w:t>
            </w:r>
          </w:p>
          <w:p w14:paraId="2860C72A" w14:textId="77777777" w:rsidR="00006FED" w:rsidRPr="00E64210" w:rsidRDefault="00006FED" w:rsidP="00006FED">
            <w:pPr>
              <w:spacing w:line="360" w:lineRule="auto"/>
              <w:ind w:firstLineChars="200" w:firstLine="480"/>
              <w:rPr>
                <w:rFonts w:ascii="FangSong" w:eastAsia="FangSong" w:hAnsi="FangSong"/>
                <w:sz w:val="24"/>
              </w:rPr>
            </w:pPr>
            <w:r w:rsidRPr="00E64210">
              <w:rPr>
                <w:rFonts w:ascii="FangSong" w:eastAsia="FangSong" w:hAnsi="FangSong"/>
                <w:sz w:val="24"/>
              </w:rPr>
              <w:t>（2）与招标人存在利害关系可能影响招标公正性的法人或其他组织不得参加投标。</w:t>
            </w:r>
          </w:p>
          <w:p w14:paraId="23C56995" w14:textId="77777777" w:rsidR="00006FED" w:rsidRPr="00E64210" w:rsidRDefault="00006FED" w:rsidP="00006FED">
            <w:pPr>
              <w:spacing w:line="360" w:lineRule="auto"/>
              <w:ind w:firstLineChars="200" w:firstLine="480"/>
              <w:rPr>
                <w:rFonts w:ascii="FangSong" w:eastAsia="FangSong" w:hAnsi="FangSong"/>
                <w:sz w:val="24"/>
              </w:rPr>
            </w:pPr>
            <w:r w:rsidRPr="00E64210">
              <w:rPr>
                <w:rFonts w:ascii="FangSong" w:eastAsia="FangSong" w:hAnsi="FangSong"/>
                <w:sz w:val="24"/>
              </w:rPr>
              <w:t>（3）接受委托参与项目前期咨询和招标文件编制的法人或其他组织不得参加受托项目的投标，也不得为该项目的投标人编制投标文件或者提供咨询。</w:t>
            </w:r>
          </w:p>
          <w:p w14:paraId="67702C01" w14:textId="77777777" w:rsidR="00006FED" w:rsidRPr="00E64210" w:rsidRDefault="00006FED" w:rsidP="00006FED">
            <w:pPr>
              <w:spacing w:line="360" w:lineRule="auto"/>
              <w:ind w:firstLineChars="200" w:firstLine="480"/>
              <w:rPr>
                <w:rFonts w:ascii="FangSong" w:eastAsia="FangSong" w:hAnsi="FangSong"/>
                <w:sz w:val="24"/>
              </w:rPr>
            </w:pPr>
            <w:r w:rsidRPr="00E64210">
              <w:rPr>
                <w:rFonts w:ascii="FangSong" w:eastAsia="FangSong" w:hAnsi="FangSong"/>
                <w:sz w:val="24"/>
              </w:rPr>
              <w:t>（4）单位负责人为同一人或者存在控股、管理关系的不同单位，不得参加同一招标项目包投标。</w:t>
            </w:r>
          </w:p>
          <w:p w14:paraId="55550904" w14:textId="77777777" w:rsidR="00006FED" w:rsidRPr="00E64210" w:rsidRDefault="00006FED" w:rsidP="00006FED">
            <w:pPr>
              <w:spacing w:line="360" w:lineRule="auto"/>
              <w:ind w:firstLineChars="200" w:firstLine="480"/>
              <w:rPr>
                <w:rFonts w:ascii="FangSong" w:eastAsia="FangSong" w:hAnsi="FangSong"/>
                <w:sz w:val="24"/>
              </w:rPr>
            </w:pPr>
            <w:r w:rsidRPr="00E64210">
              <w:rPr>
                <w:rFonts w:ascii="FangSong" w:eastAsia="FangSong" w:hAnsi="FangSong"/>
                <w:sz w:val="24"/>
              </w:rPr>
              <w:t>（5）</w:t>
            </w:r>
            <w:r w:rsidRPr="00E64210">
              <w:rPr>
                <w:rFonts w:ascii="FangSong" w:eastAsia="FangSong" w:hAnsi="FangSong" w:hint="eastAsia"/>
                <w:sz w:val="24"/>
              </w:rPr>
              <w:t>投标人在投标前应在必联网（https://www.ebnew.com）或机电产品招标投标电子交易平台（https://www.chinabidding.com）完成注册及信息核验。</w:t>
            </w:r>
            <w:r w:rsidRPr="00E64210">
              <w:rPr>
                <w:rFonts w:ascii="FangSong" w:eastAsia="FangSong" w:hAnsi="FangSong"/>
                <w:sz w:val="24"/>
              </w:rPr>
              <w:t>投标人将不能进入招标程序，由此产生的后果由其自行承担。</w:t>
            </w:r>
            <w:r w:rsidRPr="00E64210">
              <w:rPr>
                <w:rFonts w:ascii="FangSong" w:eastAsia="FangSong" w:hAnsi="FangSong" w:hint="eastAsia"/>
                <w:sz w:val="24"/>
              </w:rPr>
              <w:t>评标结果将在必联网和中国国际招标网公示。</w:t>
            </w:r>
          </w:p>
          <w:p w14:paraId="3A47B273" w14:textId="140B97EE" w:rsidR="00006FED" w:rsidRPr="00E64210" w:rsidRDefault="00006FED" w:rsidP="00006FED">
            <w:pPr>
              <w:spacing w:line="360" w:lineRule="auto"/>
              <w:ind w:firstLineChars="200" w:firstLine="480"/>
              <w:rPr>
                <w:rFonts w:ascii="FangSong" w:eastAsia="FangSong" w:hAnsi="FangSong"/>
                <w:sz w:val="24"/>
              </w:rPr>
            </w:pPr>
            <w:r w:rsidRPr="00E64210">
              <w:rPr>
                <w:rFonts w:ascii="FangSong" w:eastAsia="FangSong" w:hAnsi="FangSong" w:hint="eastAsia"/>
                <w:sz w:val="24"/>
              </w:rPr>
              <w:t>（6）</w:t>
            </w:r>
            <w:r w:rsidRPr="00E64210">
              <w:rPr>
                <w:rFonts w:ascii="FangSong" w:eastAsia="FangSong" w:hAnsi="FangSong"/>
                <w:sz w:val="24"/>
              </w:rPr>
              <w:t>国内的投标人需提供工商行政管理局认定的企业营业执照副本（复印件加盖投标人鲜章）及国/地税税务登记证副本（复印件加盖投标人鲜章）、质量技术监督局认定的组织机构 代码副本（复印件加盖投标人鲜章）或三证合一营业执照副本（复印件加盖投标人鲜章）。中华人民共和国境外的投标人须提供公司注册证明。</w:t>
            </w:r>
          </w:p>
          <w:p w14:paraId="6B95B101" w14:textId="77777777" w:rsidR="00006FED" w:rsidRPr="00E64210" w:rsidRDefault="00006FED" w:rsidP="00006FED">
            <w:pPr>
              <w:spacing w:line="360" w:lineRule="auto"/>
              <w:ind w:firstLineChars="200" w:firstLine="480"/>
              <w:rPr>
                <w:rFonts w:ascii="FangSong" w:eastAsia="FangSong" w:hAnsi="FangSong"/>
                <w:sz w:val="24"/>
              </w:rPr>
            </w:pPr>
            <w:r w:rsidRPr="00E64210">
              <w:rPr>
                <w:rFonts w:ascii="FangSong" w:eastAsia="FangSong" w:hAnsi="FangSong" w:hint="eastAsia"/>
                <w:sz w:val="24"/>
              </w:rPr>
              <w:t>（8）投标人需提供中华人民共和国医疗器械经营企业许可证或医疗器械经营备案凭证复印件。</w:t>
            </w:r>
          </w:p>
          <w:p w14:paraId="68B45B49" w14:textId="77777777" w:rsidR="00006FED" w:rsidRPr="00E64210" w:rsidRDefault="00006FED" w:rsidP="00006FED">
            <w:pPr>
              <w:spacing w:line="360" w:lineRule="auto"/>
              <w:ind w:firstLineChars="200" w:firstLine="480"/>
              <w:rPr>
                <w:rFonts w:ascii="FangSong" w:eastAsia="FangSong" w:hAnsi="FangSong"/>
                <w:sz w:val="24"/>
              </w:rPr>
            </w:pPr>
            <w:r w:rsidRPr="00E64210">
              <w:rPr>
                <w:rFonts w:ascii="FangSong" w:eastAsia="FangSong" w:hAnsi="FangSong" w:hint="eastAsia"/>
                <w:sz w:val="24"/>
              </w:rPr>
              <w:t>（9）若投标设备来自于中国大陆以内，投标人须提供食品药品监督管理局认定的生产许可证复印件。</w:t>
            </w:r>
          </w:p>
          <w:p w14:paraId="63498BCE" w14:textId="6A1EFD52" w:rsidR="00006FED" w:rsidRPr="00E64210" w:rsidRDefault="00006FED" w:rsidP="00006FED">
            <w:pPr>
              <w:tabs>
                <w:tab w:val="left" w:pos="420"/>
              </w:tabs>
              <w:spacing w:line="440" w:lineRule="exact"/>
              <w:ind w:firstLineChars="200" w:firstLine="480"/>
              <w:rPr>
                <w:rFonts w:ascii="FangSong" w:eastAsia="FangSong" w:hAnsi="FangSong"/>
                <w:sz w:val="24"/>
              </w:rPr>
            </w:pPr>
            <w:r w:rsidRPr="00E64210">
              <w:rPr>
                <w:rFonts w:ascii="FangSong" w:eastAsia="FangSong" w:hAnsi="FangSong" w:hint="eastAsia"/>
                <w:sz w:val="24"/>
              </w:rPr>
              <w:t>（10）投标人应提供食品药品监督管理局认定的中华人民共和国医疗器械注册证复印件。</w:t>
            </w:r>
          </w:p>
        </w:tc>
      </w:tr>
      <w:tr w:rsidR="007C3CA0" w:rsidRPr="00E64210" w14:paraId="513D8610" w14:textId="77777777">
        <w:trPr>
          <w:trHeight w:val="458"/>
          <w:jc w:val="center"/>
        </w:trPr>
        <w:tc>
          <w:tcPr>
            <w:tcW w:w="1551" w:type="dxa"/>
            <w:gridSpan w:val="2"/>
            <w:vAlign w:val="center"/>
          </w:tcPr>
          <w:p w14:paraId="7008933D" w14:textId="484AAFA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lastRenderedPageBreak/>
              <w:t>14.3</w:t>
            </w:r>
          </w:p>
        </w:tc>
        <w:tc>
          <w:tcPr>
            <w:tcW w:w="8084" w:type="dxa"/>
            <w:vAlign w:val="center"/>
          </w:tcPr>
          <w:p w14:paraId="7B14A885" w14:textId="146AFFE4" w:rsidR="00285EFD" w:rsidRPr="00E64210" w:rsidRDefault="00285EFD" w:rsidP="00285EFD">
            <w:pPr>
              <w:spacing w:line="440" w:lineRule="exact"/>
              <w:rPr>
                <w:rFonts w:ascii="FangSong" w:eastAsia="FangSong" w:hAnsi="FangSong"/>
                <w:sz w:val="24"/>
              </w:rPr>
            </w:pPr>
            <w:r w:rsidRPr="00E64210">
              <w:rPr>
                <w:rFonts w:ascii="FangSong" w:eastAsia="FangSong" w:hAnsi="FangSong" w:hint="eastAsia"/>
                <w:sz w:val="24"/>
              </w:rPr>
              <w:t>投标人应提供货物从招标人验收后开始使用至其投标产品规定的运行周期内正常、连续地使用所必须的备件和专用工具清单，包括备件和专用工具的货源及现行价格。如标准配置的数量不足，投标人应予以补齐。</w:t>
            </w:r>
          </w:p>
          <w:p w14:paraId="61AD525C" w14:textId="6F067459" w:rsidR="007C3CA0" w:rsidRPr="00E64210" w:rsidRDefault="00285EFD" w:rsidP="008A5394">
            <w:pPr>
              <w:spacing w:line="440" w:lineRule="exact"/>
              <w:rPr>
                <w:rFonts w:ascii="FangSong" w:eastAsia="FangSong" w:hAnsi="FangSong"/>
                <w:sz w:val="24"/>
              </w:rPr>
            </w:pPr>
            <w:r w:rsidRPr="00E64210">
              <w:rPr>
                <w:rFonts w:ascii="FangSong" w:eastAsia="FangSong" w:hAnsi="FangSong" w:hint="eastAsia"/>
                <w:sz w:val="24"/>
              </w:rPr>
              <w:t>投标人对加注星号（“</w:t>
            </w:r>
            <w:r w:rsidR="008A5394" w:rsidRPr="00E64210">
              <w:rPr>
                <w:rFonts w:ascii="FangSong" w:eastAsia="FangSong" w:hAnsi="FangSong" w:hint="eastAsia"/>
                <w:sz w:val="24"/>
              </w:rPr>
              <w:t>★</w:t>
            </w:r>
            <w:r w:rsidRPr="00E64210">
              <w:rPr>
                <w:rFonts w:ascii="FangSong" w:eastAsia="FangSong" w:hAnsi="FangSong" w:hint="eastAsia"/>
                <w:sz w:val="24"/>
              </w:rPr>
              <w:t>”）的重要技术条款或技术参数应当在投标文件中提供技术支持资料，技术支持资料形式为：技术支持资料以投标货物制造商公开发布的</w:t>
            </w:r>
            <w:r w:rsidR="008A5394" w:rsidRPr="00E64210">
              <w:rPr>
                <w:rFonts w:ascii="FangSong" w:eastAsia="FangSong" w:hAnsi="FangSong" w:hint="eastAsia"/>
                <w:sz w:val="24"/>
              </w:rPr>
              <w:t>印刷资料或检测机构出具的检测报告为准或医疗机构临床中心签字</w:t>
            </w:r>
            <w:r w:rsidR="008A5394" w:rsidRPr="00E64210">
              <w:rPr>
                <w:rFonts w:ascii="FangSong" w:eastAsia="FangSong" w:hAnsi="FangSong" w:hint="eastAsia"/>
                <w:sz w:val="24"/>
              </w:rPr>
              <w:lastRenderedPageBreak/>
              <w:t>的证明信或报告。凡不符合上述要求的，将视为无效技术支持资料。</w:t>
            </w:r>
          </w:p>
        </w:tc>
      </w:tr>
      <w:tr w:rsidR="007C3CA0" w:rsidRPr="00E64210" w14:paraId="775F415B" w14:textId="77777777">
        <w:trPr>
          <w:trHeight w:val="537"/>
          <w:jc w:val="center"/>
        </w:trPr>
        <w:tc>
          <w:tcPr>
            <w:tcW w:w="1551" w:type="dxa"/>
            <w:gridSpan w:val="2"/>
            <w:vAlign w:val="center"/>
          </w:tcPr>
          <w:p w14:paraId="04DE8F94"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cs="宋体" w:hint="eastAsia"/>
                <w:sz w:val="24"/>
              </w:rPr>
              <w:lastRenderedPageBreak/>
              <w:t>★</w:t>
            </w:r>
            <w:r w:rsidRPr="00E64210">
              <w:rPr>
                <w:rFonts w:ascii="FangSong" w:eastAsia="FangSong" w:hAnsi="FangSong"/>
                <w:sz w:val="24"/>
              </w:rPr>
              <w:t>15.1</w:t>
            </w:r>
          </w:p>
        </w:tc>
        <w:tc>
          <w:tcPr>
            <w:tcW w:w="8084" w:type="dxa"/>
            <w:vAlign w:val="center"/>
          </w:tcPr>
          <w:p w14:paraId="6936D391" w14:textId="6186B311" w:rsidR="007C3CA0" w:rsidRPr="00E64210" w:rsidRDefault="00A00DD3" w:rsidP="00205A8B">
            <w:pPr>
              <w:spacing w:line="440" w:lineRule="exact"/>
              <w:jc w:val="left"/>
              <w:rPr>
                <w:rFonts w:ascii="FangSong" w:eastAsia="FangSong" w:hAnsi="FangSong"/>
                <w:sz w:val="24"/>
              </w:rPr>
            </w:pPr>
            <w:r w:rsidRPr="00E64210">
              <w:rPr>
                <w:rFonts w:ascii="FangSong" w:eastAsia="FangSong" w:hAnsi="FangSong"/>
                <w:sz w:val="24"/>
              </w:rPr>
              <w:t>投标保证金金额：</w:t>
            </w:r>
            <w:r w:rsidR="008A5394" w:rsidRPr="00E64210">
              <w:rPr>
                <w:rFonts w:ascii="FangSong" w:eastAsia="FangSong" w:hAnsi="FangSong" w:hint="eastAsia"/>
                <w:sz w:val="24"/>
                <w:u w:val="single"/>
              </w:rPr>
              <w:t>人民币1</w:t>
            </w:r>
            <w:r w:rsidR="008A5394" w:rsidRPr="00E64210">
              <w:rPr>
                <w:rFonts w:ascii="FangSong" w:eastAsia="FangSong" w:hAnsi="FangSong"/>
                <w:sz w:val="24"/>
                <w:u w:val="single"/>
              </w:rPr>
              <w:t>5</w:t>
            </w:r>
            <w:r w:rsidR="008A5394" w:rsidRPr="00E64210">
              <w:rPr>
                <w:rFonts w:ascii="FangSong" w:eastAsia="FangSong" w:hAnsi="FangSong" w:hint="eastAsia"/>
                <w:sz w:val="24"/>
                <w:u w:val="single"/>
              </w:rPr>
              <w:t>万元（壹拾伍万元整）</w:t>
            </w:r>
            <w:r w:rsidRPr="00E64210">
              <w:rPr>
                <w:rFonts w:ascii="FangSong" w:eastAsia="FangSong" w:hAnsi="FangSong"/>
                <w:sz w:val="24"/>
              </w:rPr>
              <w:t>。</w:t>
            </w:r>
          </w:p>
        </w:tc>
      </w:tr>
      <w:tr w:rsidR="007C3CA0" w:rsidRPr="00E64210" w14:paraId="432A7578" w14:textId="77777777">
        <w:trPr>
          <w:trHeight w:val="135"/>
          <w:jc w:val="center"/>
        </w:trPr>
        <w:tc>
          <w:tcPr>
            <w:tcW w:w="1551" w:type="dxa"/>
            <w:gridSpan w:val="2"/>
            <w:vAlign w:val="center"/>
          </w:tcPr>
          <w:p w14:paraId="1C5B3E8A"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cs="宋体" w:hint="eastAsia"/>
                <w:sz w:val="24"/>
              </w:rPr>
              <w:t>★</w:t>
            </w:r>
            <w:r w:rsidRPr="00E64210">
              <w:rPr>
                <w:rFonts w:ascii="FangSong" w:eastAsia="FangSong" w:hAnsi="FangSong"/>
                <w:sz w:val="24"/>
              </w:rPr>
              <w:t>15.3</w:t>
            </w:r>
          </w:p>
        </w:tc>
        <w:tc>
          <w:tcPr>
            <w:tcW w:w="8084" w:type="dxa"/>
          </w:tcPr>
          <w:p w14:paraId="737AFEFC"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投标保证金形式：</w:t>
            </w:r>
          </w:p>
          <w:p w14:paraId="5094F4FE" w14:textId="77777777" w:rsidR="00FC018F" w:rsidRPr="00E64210" w:rsidRDefault="00FC018F" w:rsidP="009B5014">
            <w:pPr>
              <w:numPr>
                <w:ilvl w:val="0"/>
                <w:numId w:val="11"/>
              </w:numPr>
              <w:spacing w:line="440" w:lineRule="exact"/>
              <w:jc w:val="left"/>
              <w:rPr>
                <w:rFonts w:ascii="FangSong" w:eastAsia="FangSong" w:hAnsi="FangSong"/>
                <w:sz w:val="24"/>
              </w:rPr>
            </w:pPr>
            <w:r w:rsidRPr="00E64210">
              <w:rPr>
                <w:rFonts w:ascii="FangSong" w:eastAsia="FangSong" w:hAnsi="FangSong"/>
                <w:sz w:val="24"/>
              </w:rPr>
              <w:t>中国境外投标人：银行保函或汇款。</w:t>
            </w:r>
          </w:p>
          <w:p w14:paraId="7D87A064" w14:textId="77777777" w:rsidR="00FC018F" w:rsidRPr="00E64210" w:rsidRDefault="00FC018F" w:rsidP="00FC018F">
            <w:pPr>
              <w:spacing w:line="440" w:lineRule="exact"/>
              <w:ind w:leftChars="200" w:left="420"/>
              <w:jc w:val="left"/>
              <w:rPr>
                <w:rFonts w:ascii="FangSong" w:eastAsia="FangSong" w:hAnsi="FangSong"/>
                <w:sz w:val="24"/>
              </w:rPr>
            </w:pPr>
            <w:r w:rsidRPr="00E64210">
              <w:rPr>
                <w:rFonts w:ascii="FangSong" w:eastAsia="FangSong" w:hAnsi="FangSong"/>
                <w:sz w:val="24"/>
              </w:rPr>
              <w:t>开户名称：中仪国际招标有限公司/</w:t>
            </w:r>
            <w:proofErr w:type="spellStart"/>
            <w:r w:rsidRPr="00E64210">
              <w:rPr>
                <w:rFonts w:ascii="FangSong" w:eastAsia="FangSong" w:hAnsi="FangSong"/>
                <w:sz w:val="24"/>
              </w:rPr>
              <w:t>Instrimpex</w:t>
            </w:r>
            <w:proofErr w:type="spellEnd"/>
            <w:r w:rsidRPr="00E64210">
              <w:rPr>
                <w:rFonts w:ascii="FangSong" w:eastAsia="FangSong" w:hAnsi="FangSong"/>
                <w:sz w:val="24"/>
              </w:rPr>
              <w:t xml:space="preserve"> </w:t>
            </w:r>
            <w:proofErr w:type="spellStart"/>
            <w:r w:rsidRPr="00E64210">
              <w:rPr>
                <w:rFonts w:ascii="FangSong" w:eastAsia="FangSong" w:hAnsi="FangSong"/>
                <w:sz w:val="24"/>
              </w:rPr>
              <w:t>Insternational</w:t>
            </w:r>
            <w:proofErr w:type="spellEnd"/>
            <w:r w:rsidRPr="00E64210">
              <w:rPr>
                <w:rFonts w:ascii="FangSong" w:eastAsia="FangSong" w:hAnsi="FangSong"/>
                <w:sz w:val="24"/>
              </w:rPr>
              <w:t xml:space="preserve"> Tendering </w:t>
            </w:r>
            <w:proofErr w:type="spellStart"/>
            <w:r w:rsidRPr="00E64210">
              <w:rPr>
                <w:rFonts w:ascii="FangSong" w:eastAsia="FangSong" w:hAnsi="FangSong"/>
                <w:sz w:val="24"/>
              </w:rPr>
              <w:t>Co.</w:t>
            </w:r>
            <w:proofErr w:type="gramStart"/>
            <w:r w:rsidRPr="00E64210">
              <w:rPr>
                <w:rFonts w:ascii="FangSong" w:eastAsia="FangSong" w:hAnsi="FangSong"/>
                <w:sz w:val="24"/>
              </w:rPr>
              <w:t>,Ltd</w:t>
            </w:r>
            <w:proofErr w:type="spellEnd"/>
            <w:r w:rsidRPr="00E64210">
              <w:rPr>
                <w:rFonts w:ascii="FangSong" w:eastAsia="FangSong" w:hAnsi="FangSong"/>
                <w:sz w:val="24"/>
              </w:rPr>
              <w:t>.</w:t>
            </w:r>
            <w:proofErr w:type="gramEnd"/>
          </w:p>
          <w:p w14:paraId="572120A7" w14:textId="77777777" w:rsidR="00FC018F" w:rsidRPr="00E64210" w:rsidRDefault="00FC018F" w:rsidP="00FC018F">
            <w:pPr>
              <w:spacing w:line="440" w:lineRule="exact"/>
              <w:ind w:leftChars="200" w:left="420"/>
              <w:jc w:val="left"/>
              <w:rPr>
                <w:rFonts w:ascii="FangSong" w:eastAsia="FangSong" w:hAnsi="FangSong"/>
                <w:sz w:val="24"/>
              </w:rPr>
            </w:pPr>
            <w:r w:rsidRPr="00E64210">
              <w:rPr>
                <w:rFonts w:ascii="FangSong" w:eastAsia="FangSong" w:hAnsi="FangSong"/>
                <w:sz w:val="24"/>
              </w:rPr>
              <w:t>银行名称：中国银行总行营业部/Bank of China Head Office</w:t>
            </w:r>
          </w:p>
          <w:p w14:paraId="2CEE781E" w14:textId="77777777" w:rsidR="00FC018F" w:rsidRPr="00E64210" w:rsidRDefault="00FC018F" w:rsidP="00FC018F">
            <w:pPr>
              <w:spacing w:line="440" w:lineRule="exact"/>
              <w:ind w:leftChars="200" w:left="420"/>
              <w:jc w:val="left"/>
              <w:rPr>
                <w:rFonts w:ascii="FangSong" w:eastAsia="FangSong" w:hAnsi="FangSong"/>
                <w:sz w:val="24"/>
              </w:rPr>
            </w:pPr>
            <w:r w:rsidRPr="00E64210">
              <w:rPr>
                <w:rFonts w:ascii="FangSong" w:eastAsia="FangSong" w:hAnsi="FangSong"/>
                <w:sz w:val="24"/>
              </w:rPr>
              <w:t>美元账户：778350008768</w:t>
            </w:r>
          </w:p>
          <w:p w14:paraId="5382DB62" w14:textId="77777777" w:rsidR="00FC018F" w:rsidRPr="00E64210" w:rsidRDefault="00FC018F" w:rsidP="00FC018F">
            <w:pPr>
              <w:spacing w:line="440" w:lineRule="exact"/>
              <w:ind w:leftChars="200" w:left="420"/>
              <w:jc w:val="left"/>
              <w:rPr>
                <w:rFonts w:ascii="FangSong" w:eastAsia="FangSong" w:hAnsi="FangSong"/>
                <w:sz w:val="24"/>
              </w:rPr>
            </w:pPr>
            <w:r w:rsidRPr="00E64210">
              <w:rPr>
                <w:rFonts w:ascii="FangSong" w:eastAsia="FangSong" w:hAnsi="FangSong"/>
                <w:sz w:val="24"/>
              </w:rPr>
              <w:t>SWIFT: BKCHCNBJ</w:t>
            </w:r>
          </w:p>
          <w:p w14:paraId="5E271930" w14:textId="77777777" w:rsidR="007C3CA0" w:rsidRPr="00E64210" w:rsidRDefault="00A00DD3">
            <w:pPr>
              <w:spacing w:line="440" w:lineRule="exact"/>
              <w:ind w:leftChars="200" w:left="420"/>
              <w:jc w:val="left"/>
              <w:rPr>
                <w:rFonts w:ascii="FangSong" w:eastAsia="FangSong" w:hAnsi="FangSong"/>
                <w:sz w:val="24"/>
              </w:rPr>
            </w:pPr>
            <w:r w:rsidRPr="00E64210">
              <w:rPr>
                <w:rFonts w:ascii="FangSong" w:eastAsia="FangSong" w:hAnsi="FangSong"/>
                <w:sz w:val="24"/>
              </w:rPr>
              <w:t>形式要求：投标人出具保函的，应要求担保银行采用SWIFT的方式，委托中国银行通知或转开保函。投标人电汇保证金的，</w:t>
            </w:r>
            <w:proofErr w:type="gramStart"/>
            <w:r w:rsidRPr="00E64210">
              <w:rPr>
                <w:rFonts w:ascii="FangSong" w:eastAsia="FangSong" w:hAnsi="FangSong"/>
                <w:sz w:val="24"/>
              </w:rPr>
              <w:t>不</w:t>
            </w:r>
            <w:proofErr w:type="gramEnd"/>
            <w:r w:rsidRPr="00E64210">
              <w:rPr>
                <w:rFonts w:ascii="FangSong" w:eastAsia="FangSong" w:hAnsi="FangSong"/>
                <w:sz w:val="24"/>
              </w:rPr>
              <w:t>得用其他单位或以个人名义代交。</w:t>
            </w:r>
          </w:p>
          <w:p w14:paraId="1CFE376F" w14:textId="77777777" w:rsidR="007C3CA0" w:rsidRPr="00E64210" w:rsidRDefault="00A00DD3" w:rsidP="009B5014">
            <w:pPr>
              <w:numPr>
                <w:ilvl w:val="0"/>
                <w:numId w:val="11"/>
              </w:numPr>
              <w:spacing w:line="440" w:lineRule="exact"/>
              <w:jc w:val="left"/>
              <w:rPr>
                <w:rFonts w:ascii="FangSong" w:eastAsia="FangSong" w:hAnsi="FangSong"/>
                <w:sz w:val="24"/>
              </w:rPr>
            </w:pPr>
            <w:r w:rsidRPr="00E64210">
              <w:rPr>
                <w:rFonts w:ascii="FangSong" w:eastAsia="FangSong" w:hAnsi="FangSong"/>
                <w:sz w:val="24"/>
              </w:rPr>
              <w:t>中国境内投标人：汇款。</w:t>
            </w:r>
          </w:p>
          <w:p w14:paraId="5FA14D80" w14:textId="77777777" w:rsidR="00C3287F" w:rsidRPr="00E64210" w:rsidRDefault="00C3287F" w:rsidP="00C3287F">
            <w:pPr>
              <w:spacing w:line="440" w:lineRule="exact"/>
              <w:ind w:leftChars="200" w:left="420"/>
              <w:jc w:val="left"/>
              <w:rPr>
                <w:rFonts w:ascii="FangSong" w:eastAsia="FangSong" w:hAnsi="FangSong"/>
                <w:sz w:val="24"/>
              </w:rPr>
            </w:pPr>
            <w:r w:rsidRPr="00E64210">
              <w:rPr>
                <w:rFonts w:ascii="FangSong" w:eastAsia="FangSong" w:hAnsi="FangSong" w:hint="eastAsia"/>
                <w:sz w:val="24"/>
              </w:rPr>
              <w:t>收款单位:中仪国际招标有限公司</w:t>
            </w:r>
          </w:p>
          <w:p w14:paraId="4A271FD6" w14:textId="77777777" w:rsidR="00C3287F" w:rsidRPr="00E64210" w:rsidRDefault="00C3287F" w:rsidP="00C3287F">
            <w:pPr>
              <w:spacing w:line="440" w:lineRule="exact"/>
              <w:ind w:leftChars="200" w:left="420"/>
              <w:jc w:val="left"/>
              <w:rPr>
                <w:rFonts w:ascii="FangSong" w:eastAsia="FangSong" w:hAnsi="FangSong"/>
                <w:sz w:val="24"/>
              </w:rPr>
            </w:pPr>
            <w:r w:rsidRPr="00E64210">
              <w:rPr>
                <w:rFonts w:ascii="FangSong" w:eastAsia="FangSong" w:hAnsi="FangSong" w:hint="eastAsia"/>
                <w:sz w:val="24"/>
              </w:rPr>
              <w:t>开 户 行:中国银行北京西城支行</w:t>
            </w:r>
          </w:p>
          <w:p w14:paraId="59FD23A4" w14:textId="77777777" w:rsidR="00C3287F" w:rsidRPr="00E64210" w:rsidRDefault="00C3287F" w:rsidP="00C3287F">
            <w:pPr>
              <w:spacing w:line="440" w:lineRule="exact"/>
              <w:ind w:leftChars="200" w:left="420"/>
              <w:jc w:val="left"/>
              <w:rPr>
                <w:rFonts w:ascii="FangSong" w:eastAsia="FangSong" w:hAnsi="FangSong"/>
                <w:sz w:val="24"/>
              </w:rPr>
            </w:pPr>
            <w:r w:rsidRPr="00E64210">
              <w:rPr>
                <w:rFonts w:ascii="FangSong" w:eastAsia="FangSong" w:hAnsi="FangSong" w:hint="eastAsia"/>
                <w:sz w:val="24"/>
              </w:rPr>
              <w:t>银行账号:3181 5768 9740</w:t>
            </w:r>
          </w:p>
          <w:p w14:paraId="5F4D2EAE" w14:textId="77777777" w:rsidR="007C3CA0" w:rsidRPr="00E64210" w:rsidRDefault="00A00DD3">
            <w:pPr>
              <w:spacing w:line="440" w:lineRule="exact"/>
              <w:ind w:leftChars="200" w:left="420"/>
              <w:jc w:val="left"/>
              <w:rPr>
                <w:rFonts w:ascii="FangSong" w:eastAsia="FangSong" w:hAnsi="FangSong"/>
                <w:sz w:val="24"/>
              </w:rPr>
            </w:pPr>
            <w:r w:rsidRPr="00E64210">
              <w:rPr>
                <w:rFonts w:ascii="FangSong" w:eastAsia="FangSong" w:hAnsi="FangSong"/>
                <w:sz w:val="24"/>
              </w:rPr>
              <w:t>形式要求：须从其基本账户转出。</w:t>
            </w:r>
          </w:p>
          <w:p w14:paraId="2F04BCD4" w14:textId="77777777" w:rsidR="007C3CA0" w:rsidRPr="00E64210" w:rsidRDefault="00A00DD3">
            <w:pPr>
              <w:spacing w:line="440" w:lineRule="exact"/>
              <w:rPr>
                <w:rFonts w:ascii="FangSong" w:eastAsia="FangSong" w:hAnsi="FangSong"/>
                <w:sz w:val="24"/>
              </w:rPr>
            </w:pPr>
            <w:r w:rsidRPr="00E64210">
              <w:rPr>
                <w:rFonts w:ascii="FangSong" w:eastAsia="FangSong" w:hAnsi="FangSong"/>
                <w:sz w:val="24"/>
              </w:rPr>
              <w:t>因投标人未支付银行费用等原因造成招标机构开标前无法收到保函、足额保证金的，投标人自行承担后果。</w:t>
            </w:r>
          </w:p>
          <w:p w14:paraId="63CCCEE8" w14:textId="77777777" w:rsidR="007C3CA0" w:rsidRPr="00E64210" w:rsidRDefault="00A00DD3">
            <w:pPr>
              <w:spacing w:line="440" w:lineRule="exact"/>
              <w:rPr>
                <w:rFonts w:ascii="FangSong" w:eastAsia="FangSong" w:hAnsi="FangSong"/>
                <w:sz w:val="24"/>
              </w:rPr>
            </w:pPr>
            <w:r w:rsidRPr="00E64210">
              <w:rPr>
                <w:rFonts w:ascii="FangSong" w:eastAsia="FangSong" w:hAnsi="FangSong"/>
                <w:sz w:val="24"/>
              </w:rPr>
              <w:t>投标保证金有效期：与投标有效期一致。</w:t>
            </w:r>
          </w:p>
        </w:tc>
      </w:tr>
      <w:tr w:rsidR="007C3CA0" w:rsidRPr="00E64210" w14:paraId="35A45BDB" w14:textId="77777777">
        <w:trPr>
          <w:trHeight w:val="261"/>
          <w:jc w:val="center"/>
        </w:trPr>
        <w:tc>
          <w:tcPr>
            <w:tcW w:w="1551" w:type="dxa"/>
            <w:gridSpan w:val="2"/>
            <w:vAlign w:val="center"/>
          </w:tcPr>
          <w:p w14:paraId="4EE9589B"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cs="宋体" w:hint="eastAsia"/>
                <w:sz w:val="24"/>
              </w:rPr>
              <w:t>★</w:t>
            </w:r>
            <w:r w:rsidRPr="00E64210">
              <w:rPr>
                <w:rFonts w:ascii="FangSong" w:eastAsia="FangSong" w:hAnsi="FangSong"/>
                <w:sz w:val="24"/>
              </w:rPr>
              <w:t>16.1</w:t>
            </w:r>
          </w:p>
        </w:tc>
        <w:tc>
          <w:tcPr>
            <w:tcW w:w="8084" w:type="dxa"/>
            <w:vAlign w:val="center"/>
          </w:tcPr>
          <w:p w14:paraId="7612F7BE" w14:textId="77777777" w:rsidR="007C3CA0" w:rsidRPr="00E64210" w:rsidRDefault="00A00DD3" w:rsidP="00A427CB">
            <w:pPr>
              <w:spacing w:line="440" w:lineRule="exact"/>
              <w:jc w:val="left"/>
              <w:rPr>
                <w:rFonts w:ascii="FangSong" w:eastAsia="FangSong" w:hAnsi="FangSong"/>
                <w:sz w:val="24"/>
              </w:rPr>
            </w:pPr>
            <w:r w:rsidRPr="00E64210">
              <w:rPr>
                <w:rFonts w:ascii="FangSong" w:eastAsia="FangSong" w:hAnsi="FangSong"/>
                <w:sz w:val="24"/>
              </w:rPr>
              <w:t>投标有效期：提交投标文件的截止之日起</w:t>
            </w:r>
            <w:r w:rsidR="008A5394" w:rsidRPr="00E64210">
              <w:rPr>
                <w:rFonts w:ascii="FangSong" w:eastAsia="FangSong" w:hAnsi="FangSong"/>
                <w:sz w:val="24"/>
              </w:rPr>
              <w:t>120</w:t>
            </w:r>
            <w:r w:rsidR="008A5394" w:rsidRPr="00E64210">
              <w:rPr>
                <w:rFonts w:ascii="FangSong" w:eastAsia="FangSong" w:hAnsi="FangSong" w:hint="eastAsia"/>
                <w:sz w:val="24"/>
              </w:rPr>
              <w:t>个</w:t>
            </w:r>
            <w:r w:rsidRPr="00E64210">
              <w:rPr>
                <w:rFonts w:ascii="FangSong" w:eastAsia="FangSong" w:hAnsi="FangSong"/>
                <w:sz w:val="24"/>
              </w:rPr>
              <w:t>日历日。</w:t>
            </w:r>
          </w:p>
          <w:p w14:paraId="68F90E3E" w14:textId="1668A54B" w:rsidR="008A5394" w:rsidRPr="00E64210" w:rsidRDefault="008A5394" w:rsidP="00A427CB">
            <w:pPr>
              <w:spacing w:line="440" w:lineRule="exact"/>
              <w:jc w:val="left"/>
              <w:rPr>
                <w:rFonts w:ascii="FangSong" w:eastAsia="FangSong" w:hAnsi="FangSong"/>
                <w:sz w:val="24"/>
              </w:rPr>
            </w:pPr>
            <w:r w:rsidRPr="00E64210">
              <w:rPr>
                <w:rFonts w:ascii="FangSong" w:eastAsia="FangSong" w:hAnsi="FangSong" w:hint="eastAsia"/>
                <w:sz w:val="24"/>
              </w:rPr>
              <w:t>投标有效期不足的投标将被视为非实质性响应，并予以否决。</w:t>
            </w:r>
          </w:p>
        </w:tc>
      </w:tr>
      <w:tr w:rsidR="007C3CA0" w:rsidRPr="00E64210" w14:paraId="531C308B" w14:textId="77777777">
        <w:trPr>
          <w:trHeight w:val="600"/>
          <w:jc w:val="center"/>
        </w:trPr>
        <w:tc>
          <w:tcPr>
            <w:tcW w:w="1551" w:type="dxa"/>
            <w:gridSpan w:val="2"/>
            <w:vAlign w:val="center"/>
          </w:tcPr>
          <w:p w14:paraId="7D64B9A5"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cs="宋体" w:hint="eastAsia"/>
                <w:sz w:val="24"/>
              </w:rPr>
              <w:t>★</w:t>
            </w:r>
            <w:r w:rsidRPr="00E64210">
              <w:rPr>
                <w:rFonts w:ascii="FangSong" w:eastAsia="FangSong" w:hAnsi="FangSong"/>
                <w:sz w:val="24"/>
              </w:rPr>
              <w:t>17.1</w:t>
            </w:r>
          </w:p>
        </w:tc>
        <w:tc>
          <w:tcPr>
            <w:tcW w:w="8084" w:type="dxa"/>
            <w:vAlign w:val="center"/>
          </w:tcPr>
          <w:p w14:paraId="1C32EE06"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正本1份、副本4份及电子版投标文件</w:t>
            </w:r>
            <w:r w:rsidR="00A427CB" w:rsidRPr="00E64210">
              <w:rPr>
                <w:rFonts w:ascii="FangSong" w:eastAsia="FangSong" w:hAnsi="FangSong" w:hint="eastAsia"/>
                <w:sz w:val="24"/>
              </w:rPr>
              <w:t>1</w:t>
            </w:r>
            <w:r w:rsidRPr="00E64210">
              <w:rPr>
                <w:rFonts w:ascii="FangSong" w:eastAsia="FangSong" w:hAnsi="FangSong"/>
                <w:sz w:val="24"/>
              </w:rPr>
              <w:t>份（必须为U盘形式）。</w:t>
            </w:r>
          </w:p>
          <w:p w14:paraId="68E2120D"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每套纸质投标文件应使用规格为A4或折叠为A4大小（图纸为A3大小）的纸张，左侧胶装并清楚地标明“正本”或“副本”。若正本、副本及电子文档不符，以纸质正本文件为准。</w:t>
            </w:r>
          </w:p>
          <w:p w14:paraId="124A9AAA" w14:textId="04433132"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电子文档的内容应与投标人的纸质文件内容一致。</w:t>
            </w:r>
          </w:p>
        </w:tc>
      </w:tr>
      <w:tr w:rsidR="007C3CA0" w:rsidRPr="00E64210" w14:paraId="7671169C" w14:textId="77777777">
        <w:trPr>
          <w:trHeight w:val="600"/>
          <w:jc w:val="center"/>
        </w:trPr>
        <w:tc>
          <w:tcPr>
            <w:tcW w:w="1551" w:type="dxa"/>
            <w:gridSpan w:val="2"/>
            <w:vAlign w:val="center"/>
          </w:tcPr>
          <w:p w14:paraId="7B7F1497"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cs="宋体" w:hint="eastAsia"/>
                <w:sz w:val="24"/>
              </w:rPr>
              <w:t>★</w:t>
            </w:r>
            <w:r w:rsidRPr="00E64210">
              <w:rPr>
                <w:rFonts w:ascii="FangSong" w:eastAsia="FangSong" w:hAnsi="FangSong"/>
                <w:sz w:val="24"/>
              </w:rPr>
              <w:t>17.2</w:t>
            </w:r>
          </w:p>
        </w:tc>
        <w:tc>
          <w:tcPr>
            <w:tcW w:w="8084" w:type="dxa"/>
            <w:vAlign w:val="center"/>
          </w:tcPr>
          <w:p w14:paraId="5545EBBA" w14:textId="4A147656" w:rsidR="007C3CA0" w:rsidRPr="00E64210" w:rsidRDefault="008A5394" w:rsidP="008A5394">
            <w:pPr>
              <w:spacing w:line="440" w:lineRule="exact"/>
              <w:jc w:val="left"/>
              <w:rPr>
                <w:rFonts w:ascii="FangSong" w:eastAsia="FangSong" w:hAnsi="FangSong"/>
                <w:spacing w:val="-4"/>
                <w:sz w:val="24"/>
              </w:rPr>
            </w:pPr>
            <w:r w:rsidRPr="00E64210">
              <w:rPr>
                <w:rFonts w:ascii="FangSong" w:eastAsia="FangSong" w:hAnsi="FangSong" w:hint="eastAsia"/>
                <w:spacing w:val="-4"/>
                <w:sz w:val="24"/>
              </w:rPr>
              <w:t>投标文件的报价部分、重要商务和技术条款（参数）（加注“★”号的条款或参数）响应等相应内容，每一页都应由法定代表人或其授权代表用姓或首字母逐页签字，否则将导致其投标被否决。</w:t>
            </w:r>
          </w:p>
        </w:tc>
      </w:tr>
      <w:tr w:rsidR="007C3CA0" w:rsidRPr="00E64210" w14:paraId="40634F17" w14:textId="77777777">
        <w:trPr>
          <w:trHeight w:val="557"/>
          <w:jc w:val="center"/>
        </w:trPr>
        <w:tc>
          <w:tcPr>
            <w:tcW w:w="9635" w:type="dxa"/>
            <w:gridSpan w:val="3"/>
            <w:vAlign w:val="center"/>
          </w:tcPr>
          <w:p w14:paraId="6B7D48EB" w14:textId="77777777" w:rsidR="007C3CA0" w:rsidRPr="00E64210" w:rsidRDefault="00A00DD3">
            <w:pPr>
              <w:spacing w:line="440" w:lineRule="exact"/>
              <w:jc w:val="center"/>
              <w:rPr>
                <w:rFonts w:ascii="FangSong" w:eastAsia="FangSong" w:hAnsi="FangSong"/>
                <w:b/>
                <w:sz w:val="24"/>
              </w:rPr>
            </w:pPr>
            <w:r w:rsidRPr="00E64210">
              <w:rPr>
                <w:rFonts w:ascii="FangSong" w:eastAsia="FangSong" w:hAnsi="FangSong"/>
                <w:sz w:val="24"/>
              </w:rPr>
              <w:t>四、投标文件的递交</w:t>
            </w:r>
          </w:p>
        </w:tc>
      </w:tr>
      <w:tr w:rsidR="007C3CA0" w:rsidRPr="00E64210" w14:paraId="1AB19D88" w14:textId="77777777">
        <w:trPr>
          <w:trHeight w:val="600"/>
          <w:jc w:val="center"/>
        </w:trPr>
        <w:tc>
          <w:tcPr>
            <w:tcW w:w="1551" w:type="dxa"/>
            <w:gridSpan w:val="2"/>
            <w:vAlign w:val="center"/>
          </w:tcPr>
          <w:p w14:paraId="3CDDF89A"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t>18.1</w:t>
            </w:r>
          </w:p>
        </w:tc>
        <w:tc>
          <w:tcPr>
            <w:tcW w:w="8084" w:type="dxa"/>
            <w:vAlign w:val="center"/>
          </w:tcPr>
          <w:p w14:paraId="2A96FE38" w14:textId="77777777" w:rsidR="007C3CA0" w:rsidRPr="00E64210" w:rsidRDefault="00A00DD3">
            <w:pPr>
              <w:spacing w:line="440" w:lineRule="exact"/>
              <w:rPr>
                <w:rFonts w:ascii="FangSong" w:eastAsia="FangSong" w:hAnsi="FangSong"/>
                <w:sz w:val="24"/>
              </w:rPr>
            </w:pPr>
            <w:r w:rsidRPr="00E64210">
              <w:rPr>
                <w:rFonts w:ascii="FangSong" w:eastAsia="FangSong" w:hAnsi="FangSong"/>
                <w:sz w:val="24"/>
              </w:rPr>
              <w:t>投标文件应包括开标一览表。为方便开标时唱标，投标人还应将开标一览表</w:t>
            </w:r>
            <w:r w:rsidRPr="00E64210">
              <w:rPr>
                <w:rFonts w:ascii="FangSong" w:eastAsia="FangSong" w:hAnsi="FangSong"/>
                <w:sz w:val="24"/>
              </w:rPr>
              <w:lastRenderedPageBreak/>
              <w:t>和投标保证金一同单独密封提交，并在信封上写明投标人名称及项目名称，并标明“开标一览表及投标保证金”。</w:t>
            </w:r>
          </w:p>
          <w:p w14:paraId="7DA36EC0" w14:textId="77777777" w:rsidR="007C3CA0" w:rsidRPr="00E64210" w:rsidRDefault="00A00DD3">
            <w:pPr>
              <w:spacing w:line="440" w:lineRule="exact"/>
              <w:rPr>
                <w:rFonts w:ascii="FangSong" w:eastAsia="FangSong" w:hAnsi="FangSong"/>
                <w:sz w:val="24"/>
              </w:rPr>
            </w:pPr>
            <w:r w:rsidRPr="00E64210">
              <w:rPr>
                <w:rFonts w:ascii="FangSong" w:eastAsia="FangSong" w:hAnsi="FangSong"/>
                <w:sz w:val="24"/>
              </w:rPr>
              <w:t>如投标保证金以汇款形式递交，应将银行回单复印件（须加盖投标人公章）和开标一览表装在同一信封内；如投标保证金以保函形式递交，中国银行通知函或转开函原件（附保函SWIFT电文）应于投标截止时间前送达招标机构或将中国银行通知函或转开函原件（附保函SWIFT电文）和开标一览表装在同一信封内。</w:t>
            </w:r>
          </w:p>
          <w:p w14:paraId="01DCB5BD" w14:textId="77777777" w:rsidR="007C3CA0" w:rsidRPr="00E64210" w:rsidRDefault="00A00DD3">
            <w:pPr>
              <w:spacing w:line="440" w:lineRule="exact"/>
              <w:rPr>
                <w:rFonts w:ascii="FangSong" w:eastAsia="FangSong" w:hAnsi="FangSong"/>
                <w:sz w:val="24"/>
              </w:rPr>
            </w:pPr>
            <w:r w:rsidRPr="00E64210">
              <w:rPr>
                <w:rFonts w:ascii="FangSong" w:eastAsia="FangSong" w:hAnsi="FangSong"/>
                <w:sz w:val="24"/>
              </w:rPr>
              <w:t>正本和所有副本应全部密封，标明“开标一览表及投标保证金”的信封单独封装。</w:t>
            </w:r>
          </w:p>
          <w:p w14:paraId="011EEE89" w14:textId="13F12E74" w:rsidR="007C3CA0" w:rsidRPr="00E64210" w:rsidRDefault="00A00DD3">
            <w:pPr>
              <w:spacing w:line="440" w:lineRule="exact"/>
              <w:rPr>
                <w:rFonts w:ascii="FangSong" w:eastAsia="FangSong" w:hAnsi="FangSong"/>
                <w:sz w:val="24"/>
              </w:rPr>
            </w:pPr>
            <w:r w:rsidRPr="00E64210">
              <w:rPr>
                <w:rFonts w:ascii="FangSong" w:eastAsia="FangSong" w:hAnsi="FangSong"/>
                <w:sz w:val="24"/>
              </w:rPr>
              <w:t>电子版的投标文件单独密封在一个信封中，并在信封上写明投标人名称及项目名称，并标明“投标文件电子版”，在投标时单独递交。</w:t>
            </w:r>
          </w:p>
        </w:tc>
      </w:tr>
      <w:tr w:rsidR="007C3CA0" w:rsidRPr="00E64210" w14:paraId="06F5929D" w14:textId="77777777">
        <w:trPr>
          <w:trHeight w:val="600"/>
          <w:jc w:val="center"/>
        </w:trPr>
        <w:tc>
          <w:tcPr>
            <w:tcW w:w="1551" w:type="dxa"/>
            <w:gridSpan w:val="2"/>
            <w:vAlign w:val="center"/>
          </w:tcPr>
          <w:p w14:paraId="2AF53597"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lastRenderedPageBreak/>
              <w:t>18.2 1）</w:t>
            </w:r>
          </w:p>
        </w:tc>
        <w:tc>
          <w:tcPr>
            <w:tcW w:w="8084" w:type="dxa"/>
            <w:vAlign w:val="center"/>
          </w:tcPr>
          <w:p w14:paraId="1C15AF5F" w14:textId="77777777" w:rsidR="007C3CA0" w:rsidRPr="00E64210" w:rsidRDefault="00A00DD3">
            <w:pPr>
              <w:spacing w:line="440" w:lineRule="exact"/>
              <w:jc w:val="left"/>
              <w:rPr>
                <w:rFonts w:ascii="FangSong" w:eastAsia="FangSong" w:hAnsi="FangSong"/>
                <w:sz w:val="24"/>
              </w:rPr>
            </w:pPr>
            <w:r w:rsidRPr="00E64210">
              <w:rPr>
                <w:rFonts w:ascii="FangSong" w:eastAsia="FangSong" w:hAnsi="FangSong"/>
                <w:sz w:val="24"/>
              </w:rPr>
              <w:t>具体递交地址：见招标文件第五章“投标邀请”。</w:t>
            </w:r>
          </w:p>
        </w:tc>
      </w:tr>
      <w:tr w:rsidR="007C3CA0" w:rsidRPr="00E64210" w14:paraId="79945672" w14:textId="77777777">
        <w:trPr>
          <w:trHeight w:val="600"/>
          <w:jc w:val="center"/>
        </w:trPr>
        <w:tc>
          <w:tcPr>
            <w:tcW w:w="1551" w:type="dxa"/>
            <w:gridSpan w:val="2"/>
            <w:vAlign w:val="center"/>
          </w:tcPr>
          <w:p w14:paraId="57178338"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t>19.1</w:t>
            </w:r>
          </w:p>
        </w:tc>
        <w:tc>
          <w:tcPr>
            <w:tcW w:w="8084" w:type="dxa"/>
            <w:vAlign w:val="center"/>
          </w:tcPr>
          <w:p w14:paraId="3C11E328" w14:textId="77777777" w:rsidR="007C3CA0" w:rsidRPr="00E64210" w:rsidRDefault="00A00DD3">
            <w:pPr>
              <w:spacing w:line="440" w:lineRule="exact"/>
              <w:rPr>
                <w:rFonts w:ascii="FangSong" w:eastAsia="FangSong" w:hAnsi="FangSong"/>
                <w:sz w:val="24"/>
              </w:rPr>
            </w:pPr>
            <w:r w:rsidRPr="00E64210">
              <w:rPr>
                <w:rFonts w:ascii="FangSong" w:eastAsia="FangSong" w:hAnsi="FangSong"/>
                <w:sz w:val="24"/>
              </w:rPr>
              <w:t>投标截止时间：见招标文件第五章“投标邀请”。</w:t>
            </w:r>
          </w:p>
          <w:p w14:paraId="15445598" w14:textId="77777777" w:rsidR="007C3CA0" w:rsidRPr="00E64210" w:rsidRDefault="00A00DD3">
            <w:pPr>
              <w:spacing w:line="440" w:lineRule="exact"/>
              <w:rPr>
                <w:rFonts w:ascii="FangSong" w:eastAsia="FangSong" w:hAnsi="FangSong"/>
                <w:sz w:val="24"/>
                <w:u w:val="single"/>
              </w:rPr>
            </w:pPr>
            <w:r w:rsidRPr="00E64210">
              <w:rPr>
                <w:rFonts w:ascii="FangSong" w:eastAsia="FangSong" w:hAnsi="FangSong"/>
                <w:sz w:val="24"/>
              </w:rPr>
              <w:t>投标文件递交地点：见招标文件第五章“投标邀请”。</w:t>
            </w:r>
          </w:p>
        </w:tc>
      </w:tr>
      <w:tr w:rsidR="007C3CA0" w:rsidRPr="00E64210" w14:paraId="0F90014A" w14:textId="77777777">
        <w:trPr>
          <w:cantSplit/>
          <w:trHeight w:val="644"/>
          <w:jc w:val="center"/>
        </w:trPr>
        <w:tc>
          <w:tcPr>
            <w:tcW w:w="9635" w:type="dxa"/>
            <w:gridSpan w:val="3"/>
            <w:vAlign w:val="center"/>
          </w:tcPr>
          <w:p w14:paraId="4AC55663" w14:textId="77777777" w:rsidR="007C3CA0" w:rsidRPr="00E64210" w:rsidRDefault="00A00DD3">
            <w:pPr>
              <w:spacing w:line="440" w:lineRule="exact"/>
              <w:jc w:val="center"/>
              <w:rPr>
                <w:rFonts w:ascii="FangSong" w:eastAsia="FangSong" w:hAnsi="FangSong"/>
                <w:b/>
                <w:sz w:val="24"/>
              </w:rPr>
            </w:pPr>
            <w:r w:rsidRPr="00E64210">
              <w:rPr>
                <w:rFonts w:ascii="FangSong" w:eastAsia="FangSong" w:hAnsi="FangSong"/>
                <w:sz w:val="24"/>
              </w:rPr>
              <w:t>五、开标与评标</w:t>
            </w:r>
          </w:p>
        </w:tc>
      </w:tr>
      <w:tr w:rsidR="007C3CA0" w:rsidRPr="00E64210" w14:paraId="699E11D0" w14:textId="77777777">
        <w:trPr>
          <w:trHeight w:val="600"/>
          <w:jc w:val="center"/>
        </w:trPr>
        <w:tc>
          <w:tcPr>
            <w:tcW w:w="1551" w:type="dxa"/>
            <w:gridSpan w:val="2"/>
            <w:vAlign w:val="center"/>
          </w:tcPr>
          <w:p w14:paraId="228E27E3"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t>22.1</w:t>
            </w:r>
          </w:p>
        </w:tc>
        <w:tc>
          <w:tcPr>
            <w:tcW w:w="8084" w:type="dxa"/>
          </w:tcPr>
          <w:p w14:paraId="429CE530" w14:textId="77777777" w:rsidR="007C3CA0" w:rsidRPr="00E64210" w:rsidRDefault="00A00DD3">
            <w:pPr>
              <w:spacing w:line="440" w:lineRule="exact"/>
              <w:rPr>
                <w:rFonts w:ascii="FangSong" w:eastAsia="FangSong" w:hAnsi="FangSong"/>
                <w:sz w:val="24"/>
              </w:rPr>
            </w:pPr>
            <w:r w:rsidRPr="00E64210">
              <w:rPr>
                <w:rFonts w:ascii="FangSong" w:eastAsia="FangSong" w:hAnsi="FangSong"/>
                <w:sz w:val="24"/>
              </w:rPr>
              <w:t>开标日期和时间：招标文件第五章“投标邀请”。</w:t>
            </w:r>
          </w:p>
          <w:p w14:paraId="18114558" w14:textId="77777777" w:rsidR="007C3CA0" w:rsidRPr="00E64210" w:rsidRDefault="00A00DD3">
            <w:pPr>
              <w:spacing w:line="440" w:lineRule="exact"/>
              <w:rPr>
                <w:rFonts w:ascii="FangSong" w:eastAsia="FangSong" w:hAnsi="FangSong"/>
                <w:sz w:val="24"/>
              </w:rPr>
            </w:pPr>
            <w:r w:rsidRPr="00E64210">
              <w:rPr>
                <w:rFonts w:ascii="FangSong" w:eastAsia="FangSong" w:hAnsi="FangSong"/>
                <w:sz w:val="24"/>
              </w:rPr>
              <w:t>开标地点：招标文件第五章“投标邀请”。</w:t>
            </w:r>
          </w:p>
        </w:tc>
      </w:tr>
      <w:tr w:rsidR="007C3CA0" w:rsidRPr="00E64210" w14:paraId="2C0CE163" w14:textId="77777777">
        <w:trPr>
          <w:trHeight w:val="499"/>
          <w:jc w:val="center"/>
        </w:trPr>
        <w:tc>
          <w:tcPr>
            <w:tcW w:w="1551" w:type="dxa"/>
            <w:gridSpan w:val="2"/>
            <w:vAlign w:val="center"/>
          </w:tcPr>
          <w:p w14:paraId="701E5863"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t>23.1</w:t>
            </w:r>
          </w:p>
        </w:tc>
        <w:tc>
          <w:tcPr>
            <w:tcW w:w="8084" w:type="dxa"/>
            <w:vAlign w:val="center"/>
          </w:tcPr>
          <w:p w14:paraId="5731C985" w14:textId="77777777" w:rsidR="007C3CA0" w:rsidRPr="00E64210" w:rsidRDefault="00A00DD3" w:rsidP="00AA60D8">
            <w:pPr>
              <w:pStyle w:val="ad"/>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评标办法：</w:t>
            </w:r>
            <w:r w:rsidR="00AA60D8" w:rsidRPr="00E64210">
              <w:rPr>
                <w:rFonts w:ascii="FangSong" w:eastAsia="FangSong" w:hAnsi="FangSong" w:hint="eastAsia"/>
                <w:b w:val="0"/>
                <w:bCs w:val="0"/>
                <w:color w:val="auto"/>
                <w:sz w:val="24"/>
              </w:rPr>
              <w:t>最低价</w:t>
            </w:r>
            <w:r w:rsidRPr="00E64210">
              <w:rPr>
                <w:rFonts w:ascii="FangSong" w:eastAsia="FangSong" w:hAnsi="FangSong"/>
                <w:b w:val="0"/>
                <w:bCs w:val="0"/>
                <w:color w:val="auto"/>
                <w:sz w:val="24"/>
              </w:rPr>
              <w:t>评价法</w:t>
            </w:r>
          </w:p>
        </w:tc>
      </w:tr>
      <w:tr w:rsidR="007C3CA0" w:rsidRPr="00E64210" w14:paraId="7E41B579" w14:textId="77777777">
        <w:trPr>
          <w:trHeight w:val="499"/>
          <w:jc w:val="center"/>
        </w:trPr>
        <w:tc>
          <w:tcPr>
            <w:tcW w:w="1551" w:type="dxa"/>
            <w:gridSpan w:val="2"/>
            <w:vAlign w:val="center"/>
          </w:tcPr>
          <w:p w14:paraId="052F664A"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cs="宋体" w:hint="eastAsia"/>
                <w:sz w:val="24"/>
              </w:rPr>
              <w:t>★</w:t>
            </w:r>
            <w:r w:rsidRPr="00E64210">
              <w:rPr>
                <w:rFonts w:ascii="FangSong" w:eastAsia="FangSong" w:hAnsi="FangSong"/>
                <w:sz w:val="24"/>
              </w:rPr>
              <w:t>24.5.1</w:t>
            </w:r>
          </w:p>
        </w:tc>
        <w:tc>
          <w:tcPr>
            <w:tcW w:w="8084" w:type="dxa"/>
            <w:vAlign w:val="center"/>
          </w:tcPr>
          <w:p w14:paraId="0673D7C3" w14:textId="77777777" w:rsidR="007C3CA0" w:rsidRPr="00E64210" w:rsidRDefault="00A00DD3">
            <w:pPr>
              <w:pStyle w:val="ad"/>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在商务评议过程中，有下列情形之一者，应予否决投标：</w:t>
            </w:r>
          </w:p>
          <w:p w14:paraId="25291421" w14:textId="77777777" w:rsidR="007C3CA0" w:rsidRPr="00E64210" w:rsidRDefault="00A00DD3" w:rsidP="009B5014">
            <w:pPr>
              <w:pStyle w:val="ad"/>
              <w:numPr>
                <w:ilvl w:val="0"/>
                <w:numId w:val="12"/>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投标人或其制造商与招标人有利害关系可能影响招标公正性的；</w:t>
            </w:r>
          </w:p>
          <w:p w14:paraId="33F609FC" w14:textId="77777777" w:rsidR="007C3CA0" w:rsidRPr="00E64210" w:rsidRDefault="00A00DD3" w:rsidP="009B5014">
            <w:pPr>
              <w:pStyle w:val="ad"/>
              <w:numPr>
                <w:ilvl w:val="0"/>
                <w:numId w:val="12"/>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投标人参与项目前期咨询和招标文件编制的；</w:t>
            </w:r>
          </w:p>
          <w:p w14:paraId="00E9D3C7" w14:textId="77777777" w:rsidR="007C3CA0" w:rsidRPr="00E64210" w:rsidRDefault="00A00DD3" w:rsidP="009B5014">
            <w:pPr>
              <w:pStyle w:val="ad"/>
              <w:numPr>
                <w:ilvl w:val="0"/>
                <w:numId w:val="12"/>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不同投标人单位负责人为同一人或者存在控股、管理关系的；</w:t>
            </w:r>
          </w:p>
          <w:p w14:paraId="256E3ADB" w14:textId="77777777" w:rsidR="007C3CA0" w:rsidRPr="00E64210" w:rsidRDefault="00A00DD3" w:rsidP="009B5014">
            <w:pPr>
              <w:pStyle w:val="ad"/>
              <w:numPr>
                <w:ilvl w:val="0"/>
                <w:numId w:val="12"/>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投标文件不完整或未按照招标文件格式编制的；</w:t>
            </w:r>
          </w:p>
          <w:p w14:paraId="10D4BAEE" w14:textId="77777777" w:rsidR="007C3CA0" w:rsidRPr="00E64210" w:rsidRDefault="00A00DD3" w:rsidP="009B5014">
            <w:pPr>
              <w:pStyle w:val="ad"/>
              <w:numPr>
                <w:ilvl w:val="0"/>
                <w:numId w:val="12"/>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投标文件未按照招标文件的要求签字和盖章的；</w:t>
            </w:r>
          </w:p>
          <w:p w14:paraId="4C13F37F" w14:textId="77777777" w:rsidR="007C3CA0" w:rsidRPr="00E64210" w:rsidRDefault="00A00DD3" w:rsidP="009B5014">
            <w:pPr>
              <w:pStyle w:val="ad"/>
              <w:numPr>
                <w:ilvl w:val="0"/>
                <w:numId w:val="12"/>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投标文件无单位负责人签字或签字人无单位负责人有效授权书的；</w:t>
            </w:r>
          </w:p>
          <w:p w14:paraId="347125B8" w14:textId="77777777" w:rsidR="007C3CA0" w:rsidRPr="00E64210" w:rsidRDefault="00A00DD3" w:rsidP="009B5014">
            <w:pPr>
              <w:pStyle w:val="ad"/>
              <w:numPr>
                <w:ilvl w:val="0"/>
                <w:numId w:val="12"/>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投标人的投标书、开标一览表、投标分项报价表、资格证明文件未提供，或不符合国家规定或者招标文件要求、或与投标文件内容不一致的；</w:t>
            </w:r>
          </w:p>
          <w:p w14:paraId="73C0C614" w14:textId="77777777" w:rsidR="007C3CA0" w:rsidRPr="00E64210" w:rsidRDefault="00A00DD3" w:rsidP="009B5014">
            <w:pPr>
              <w:pStyle w:val="ad"/>
              <w:numPr>
                <w:ilvl w:val="0"/>
                <w:numId w:val="12"/>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投标人未按招标文件要求进行报价的；</w:t>
            </w:r>
          </w:p>
          <w:p w14:paraId="457BDCFC" w14:textId="77777777" w:rsidR="007C3CA0" w:rsidRPr="00E64210" w:rsidRDefault="00A00DD3" w:rsidP="009B5014">
            <w:pPr>
              <w:pStyle w:val="ad"/>
              <w:numPr>
                <w:ilvl w:val="0"/>
                <w:numId w:val="12"/>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同一投标人提交两个或以上不同的投标方案或者投标报价的；</w:t>
            </w:r>
          </w:p>
          <w:p w14:paraId="3BD982CB" w14:textId="77777777" w:rsidR="007C3CA0" w:rsidRPr="00E64210" w:rsidRDefault="00A00DD3" w:rsidP="009B5014">
            <w:pPr>
              <w:pStyle w:val="ad"/>
              <w:numPr>
                <w:ilvl w:val="0"/>
                <w:numId w:val="12"/>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投标人未按招标文件要求提交投标保证金或保证金金额不足、保函有效期不足、投标保证金形式或出具投标保函的银行及保函格式不符合招标文件</w:t>
            </w:r>
            <w:r w:rsidRPr="00E64210">
              <w:rPr>
                <w:rFonts w:ascii="FangSong" w:eastAsia="FangSong" w:hAnsi="FangSong"/>
                <w:b w:val="0"/>
                <w:bCs w:val="0"/>
                <w:color w:val="auto"/>
                <w:sz w:val="24"/>
              </w:rPr>
              <w:lastRenderedPageBreak/>
              <w:t>要求的；</w:t>
            </w:r>
          </w:p>
          <w:p w14:paraId="227B7805" w14:textId="77777777" w:rsidR="007C3CA0" w:rsidRPr="00E64210" w:rsidRDefault="00A00DD3" w:rsidP="009B5014">
            <w:pPr>
              <w:pStyle w:val="ad"/>
              <w:numPr>
                <w:ilvl w:val="0"/>
                <w:numId w:val="12"/>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投标报价高于招标文件设定的最高投标限价的；</w:t>
            </w:r>
          </w:p>
          <w:p w14:paraId="75B81C39" w14:textId="77777777" w:rsidR="007C3CA0" w:rsidRPr="00E64210" w:rsidRDefault="00A00DD3" w:rsidP="009B5014">
            <w:pPr>
              <w:pStyle w:val="ad"/>
              <w:numPr>
                <w:ilvl w:val="0"/>
                <w:numId w:val="12"/>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投标有效期不足的；</w:t>
            </w:r>
          </w:p>
          <w:p w14:paraId="331FB0B1" w14:textId="77777777" w:rsidR="007C3CA0" w:rsidRPr="00E64210" w:rsidRDefault="00A00DD3" w:rsidP="009B5014">
            <w:pPr>
              <w:pStyle w:val="ad"/>
              <w:numPr>
                <w:ilvl w:val="0"/>
                <w:numId w:val="12"/>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质量保证期不满足招标文件要求的；</w:t>
            </w:r>
          </w:p>
          <w:p w14:paraId="61CA450C" w14:textId="77777777" w:rsidR="007C3CA0" w:rsidRPr="00E64210" w:rsidRDefault="00A00DD3" w:rsidP="009B5014">
            <w:pPr>
              <w:pStyle w:val="ad"/>
              <w:numPr>
                <w:ilvl w:val="0"/>
                <w:numId w:val="12"/>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投标人有串通投标、弄虚作假、行贿等违法行为的；</w:t>
            </w:r>
          </w:p>
          <w:p w14:paraId="27C7D9E4" w14:textId="77777777" w:rsidR="007C3CA0" w:rsidRPr="00E64210" w:rsidRDefault="00A00DD3" w:rsidP="009B5014">
            <w:pPr>
              <w:pStyle w:val="ad"/>
              <w:numPr>
                <w:ilvl w:val="0"/>
                <w:numId w:val="12"/>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投标人投标报价经评标委员会认定低于成本价投标的；</w:t>
            </w:r>
          </w:p>
          <w:p w14:paraId="38FED552" w14:textId="77777777" w:rsidR="007C3CA0" w:rsidRPr="00E64210" w:rsidRDefault="00A00DD3" w:rsidP="009B5014">
            <w:pPr>
              <w:pStyle w:val="ad"/>
              <w:numPr>
                <w:ilvl w:val="0"/>
                <w:numId w:val="12"/>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投标文件不满足招标文件加注星号（“</w:t>
            </w:r>
            <w:r w:rsidRPr="00E64210">
              <w:rPr>
                <w:rFonts w:ascii="FangSong" w:eastAsia="FangSong" w:hAnsi="FangSong" w:cs="宋体" w:hint="eastAsia"/>
                <w:b w:val="0"/>
                <w:bCs w:val="0"/>
                <w:color w:val="auto"/>
                <w:sz w:val="24"/>
              </w:rPr>
              <w:t>★</w:t>
            </w:r>
            <w:r w:rsidRPr="00E64210">
              <w:rPr>
                <w:rFonts w:ascii="FangSong" w:eastAsia="FangSong" w:hAnsi="FangSong"/>
                <w:b w:val="0"/>
                <w:bCs w:val="0"/>
                <w:color w:val="auto"/>
                <w:sz w:val="24"/>
              </w:rPr>
              <w:t>”）的重要商务条款要求的；</w:t>
            </w:r>
          </w:p>
          <w:p w14:paraId="234A8E4C" w14:textId="77777777" w:rsidR="007C3CA0" w:rsidRPr="00E64210" w:rsidRDefault="00A00DD3" w:rsidP="009B5014">
            <w:pPr>
              <w:pStyle w:val="ad"/>
              <w:numPr>
                <w:ilvl w:val="0"/>
                <w:numId w:val="12"/>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存在招标文件中规定的投标无效、未实质性响应招标文件或否决投标的其他商务条款的。</w:t>
            </w:r>
          </w:p>
        </w:tc>
      </w:tr>
      <w:tr w:rsidR="007C3CA0" w:rsidRPr="00E64210" w14:paraId="34D738ED" w14:textId="77777777">
        <w:trPr>
          <w:trHeight w:val="499"/>
          <w:jc w:val="center"/>
        </w:trPr>
        <w:tc>
          <w:tcPr>
            <w:tcW w:w="1551" w:type="dxa"/>
            <w:gridSpan w:val="2"/>
            <w:vAlign w:val="center"/>
          </w:tcPr>
          <w:p w14:paraId="39DBE82E"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cs="宋体" w:hint="eastAsia"/>
                <w:sz w:val="24"/>
              </w:rPr>
              <w:lastRenderedPageBreak/>
              <w:t>★</w:t>
            </w:r>
            <w:r w:rsidRPr="00E64210">
              <w:rPr>
                <w:rFonts w:ascii="FangSong" w:eastAsia="FangSong" w:hAnsi="FangSong"/>
                <w:sz w:val="24"/>
              </w:rPr>
              <w:t>24.5.2</w:t>
            </w:r>
          </w:p>
        </w:tc>
        <w:tc>
          <w:tcPr>
            <w:tcW w:w="8084" w:type="dxa"/>
            <w:vAlign w:val="center"/>
          </w:tcPr>
          <w:p w14:paraId="4467050D" w14:textId="77777777" w:rsidR="007C3CA0" w:rsidRPr="00E64210" w:rsidRDefault="00A00DD3">
            <w:pPr>
              <w:pStyle w:val="ad"/>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在技术评议过程中，有下列情形之一者，应予否决投标：</w:t>
            </w:r>
          </w:p>
          <w:p w14:paraId="3F39A37B" w14:textId="77777777" w:rsidR="007C3CA0" w:rsidRPr="00E64210" w:rsidRDefault="00A00DD3" w:rsidP="009B5014">
            <w:pPr>
              <w:pStyle w:val="ad"/>
              <w:numPr>
                <w:ilvl w:val="0"/>
                <w:numId w:val="13"/>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投标文件不满足招标文件技术规格中加注星号（“</w:t>
            </w:r>
            <w:r w:rsidRPr="00E64210">
              <w:rPr>
                <w:rFonts w:ascii="FangSong" w:eastAsia="FangSong" w:hAnsi="FangSong" w:cs="宋体" w:hint="eastAsia"/>
                <w:b w:val="0"/>
                <w:bCs w:val="0"/>
                <w:color w:val="auto"/>
                <w:sz w:val="24"/>
              </w:rPr>
              <w:t>★</w:t>
            </w:r>
            <w:r w:rsidRPr="00E64210">
              <w:rPr>
                <w:rFonts w:ascii="FangSong" w:eastAsia="FangSong" w:hAnsi="FangSong"/>
                <w:b w:val="0"/>
                <w:bCs w:val="0"/>
                <w:color w:val="auto"/>
                <w:sz w:val="24"/>
              </w:rPr>
              <w:t>”）的重要参数要求</w:t>
            </w:r>
            <w:r w:rsidR="00070893" w:rsidRPr="00E64210">
              <w:rPr>
                <w:rFonts w:ascii="FangSong" w:eastAsia="FangSong" w:hAnsi="FangSong" w:hint="eastAsia"/>
                <w:b w:val="0"/>
                <w:bCs w:val="0"/>
                <w:color w:val="auto"/>
                <w:sz w:val="24"/>
              </w:rPr>
              <w:t>视为无效投标</w:t>
            </w:r>
            <w:r w:rsidRPr="00E64210">
              <w:rPr>
                <w:rFonts w:ascii="FangSong" w:eastAsia="FangSong" w:hAnsi="FangSong"/>
                <w:b w:val="0"/>
                <w:bCs w:val="0"/>
                <w:color w:val="auto"/>
                <w:sz w:val="24"/>
              </w:rPr>
              <w:t>；</w:t>
            </w:r>
          </w:p>
          <w:p w14:paraId="214184C5" w14:textId="77777777" w:rsidR="004E1269" w:rsidRPr="00E64210" w:rsidRDefault="004E1269" w:rsidP="009B5014">
            <w:pPr>
              <w:pStyle w:val="ad"/>
              <w:numPr>
                <w:ilvl w:val="0"/>
                <w:numId w:val="13"/>
              </w:numPr>
              <w:spacing w:line="440" w:lineRule="exact"/>
              <w:rPr>
                <w:rFonts w:ascii="FangSong" w:eastAsia="FangSong" w:hAnsi="FangSong"/>
                <w:b w:val="0"/>
                <w:bCs w:val="0"/>
                <w:color w:val="auto"/>
                <w:sz w:val="24"/>
              </w:rPr>
            </w:pPr>
            <w:r w:rsidRPr="00E64210">
              <w:rPr>
                <w:rFonts w:ascii="FangSong" w:eastAsia="FangSong" w:hAnsi="FangSong" w:hint="eastAsia"/>
                <w:b w:val="0"/>
                <w:bCs w:val="0"/>
                <w:color w:val="auto"/>
                <w:sz w:val="24"/>
              </w:rPr>
              <w:t>非</w:t>
            </w:r>
            <w:r w:rsidRPr="00E64210">
              <w:rPr>
                <w:rFonts w:ascii="FangSong" w:eastAsia="FangSong" w:hAnsi="FangSong"/>
                <w:b w:val="0"/>
                <w:bCs w:val="0"/>
                <w:color w:val="auto"/>
                <w:sz w:val="24"/>
              </w:rPr>
              <w:t>星号（“</w:t>
            </w:r>
            <w:r w:rsidRPr="00E64210">
              <w:rPr>
                <w:rFonts w:ascii="FangSong" w:eastAsia="FangSong" w:hAnsi="FangSong" w:cs="宋体" w:hint="eastAsia"/>
                <w:b w:val="0"/>
                <w:bCs w:val="0"/>
                <w:color w:val="auto"/>
                <w:sz w:val="24"/>
              </w:rPr>
              <w:t>★</w:t>
            </w:r>
            <w:r w:rsidRPr="00E64210">
              <w:rPr>
                <w:rFonts w:ascii="FangSong" w:eastAsia="FangSong" w:hAnsi="FangSong"/>
                <w:b w:val="0"/>
                <w:bCs w:val="0"/>
                <w:color w:val="auto"/>
                <w:sz w:val="24"/>
              </w:rPr>
              <w:t>”）</w:t>
            </w:r>
            <w:r w:rsidRPr="00E64210">
              <w:rPr>
                <w:rFonts w:ascii="FangSong" w:eastAsia="FangSong" w:hAnsi="FangSong" w:hint="eastAsia"/>
                <w:b w:val="0"/>
                <w:bCs w:val="0"/>
                <w:color w:val="auto"/>
                <w:sz w:val="24"/>
              </w:rPr>
              <w:t>一项不满足加价1%，三项非</w:t>
            </w:r>
            <w:r w:rsidRPr="00E64210">
              <w:rPr>
                <w:rFonts w:ascii="FangSong" w:eastAsia="FangSong" w:hAnsi="FangSong"/>
                <w:b w:val="0"/>
                <w:bCs w:val="0"/>
                <w:color w:val="auto"/>
                <w:sz w:val="24"/>
              </w:rPr>
              <w:t>星号（“</w:t>
            </w:r>
            <w:r w:rsidRPr="00E64210">
              <w:rPr>
                <w:rFonts w:ascii="FangSong" w:eastAsia="FangSong" w:hAnsi="FangSong" w:cs="宋体" w:hint="eastAsia"/>
                <w:b w:val="0"/>
                <w:bCs w:val="0"/>
                <w:color w:val="auto"/>
                <w:sz w:val="24"/>
              </w:rPr>
              <w:t>★</w:t>
            </w:r>
            <w:r w:rsidRPr="00E64210">
              <w:rPr>
                <w:rFonts w:ascii="FangSong" w:eastAsia="FangSong" w:hAnsi="FangSong"/>
                <w:b w:val="0"/>
                <w:bCs w:val="0"/>
                <w:color w:val="auto"/>
                <w:sz w:val="24"/>
              </w:rPr>
              <w:t>”）</w:t>
            </w:r>
            <w:r w:rsidRPr="00E64210">
              <w:rPr>
                <w:rFonts w:ascii="FangSong" w:eastAsia="FangSong" w:hAnsi="FangSong" w:hint="eastAsia"/>
                <w:b w:val="0"/>
                <w:bCs w:val="0"/>
                <w:color w:val="auto"/>
                <w:sz w:val="24"/>
              </w:rPr>
              <w:t>不满足</w:t>
            </w:r>
            <w:r w:rsidR="00070893" w:rsidRPr="00E64210">
              <w:rPr>
                <w:rFonts w:ascii="FangSong" w:eastAsia="FangSong" w:hAnsi="FangSong" w:hint="eastAsia"/>
                <w:b w:val="0"/>
                <w:bCs w:val="0"/>
                <w:color w:val="auto"/>
                <w:sz w:val="24"/>
              </w:rPr>
              <w:t>视为无效投标</w:t>
            </w:r>
            <w:r w:rsidRPr="00E64210">
              <w:rPr>
                <w:rFonts w:ascii="FangSong" w:eastAsia="FangSong" w:hAnsi="FangSong" w:hint="eastAsia"/>
                <w:b w:val="0"/>
                <w:bCs w:val="0"/>
                <w:color w:val="auto"/>
                <w:sz w:val="24"/>
              </w:rPr>
              <w:t>。</w:t>
            </w:r>
          </w:p>
          <w:p w14:paraId="698F404C" w14:textId="77777777" w:rsidR="007C3CA0" w:rsidRPr="00E64210" w:rsidRDefault="00A00DD3" w:rsidP="009B5014">
            <w:pPr>
              <w:pStyle w:val="ad"/>
              <w:numPr>
                <w:ilvl w:val="0"/>
                <w:numId w:val="13"/>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投标文件技术规格中的响应与事实不符或虚假投标的；</w:t>
            </w:r>
          </w:p>
          <w:p w14:paraId="37A28F6F" w14:textId="740704E8" w:rsidR="007C3CA0" w:rsidRPr="00E64210" w:rsidRDefault="008A5394" w:rsidP="008A5394">
            <w:pPr>
              <w:pStyle w:val="ad"/>
              <w:numPr>
                <w:ilvl w:val="0"/>
                <w:numId w:val="13"/>
              </w:numPr>
              <w:spacing w:line="440" w:lineRule="exact"/>
              <w:rPr>
                <w:rFonts w:ascii="FangSong" w:eastAsia="FangSong" w:hAnsi="FangSong"/>
                <w:b w:val="0"/>
                <w:bCs w:val="0"/>
                <w:color w:val="auto"/>
                <w:sz w:val="24"/>
              </w:rPr>
            </w:pPr>
            <w:r w:rsidRPr="00E64210">
              <w:rPr>
                <w:rFonts w:ascii="FangSong" w:eastAsia="FangSong" w:hAnsi="FangSong" w:hint="eastAsia"/>
                <w:b w:val="0"/>
                <w:bCs w:val="0"/>
                <w:color w:val="auto"/>
                <w:sz w:val="24"/>
              </w:rPr>
              <w:t>技术规格偏离表必须根据招标文件第八章的具体要求，依据投标人本身产品说明书及样本如实逐项逐条填写；对于那些可以用量化形式表示的条款，投标人必须明确回答，或以功能描述回答。任何通过简单拷贝招标文件技术规格要求或简单标注“符合”、“满足”的投标将被拒绝。</w:t>
            </w:r>
            <w:r w:rsidR="00A00DD3" w:rsidRPr="00E64210">
              <w:rPr>
                <w:rFonts w:ascii="FangSong" w:eastAsia="FangSong" w:hAnsi="FangSong"/>
                <w:b w:val="0"/>
                <w:bCs w:val="0"/>
                <w:color w:val="auto"/>
                <w:sz w:val="24"/>
              </w:rPr>
              <w:t>；</w:t>
            </w:r>
          </w:p>
          <w:p w14:paraId="72655769" w14:textId="77777777" w:rsidR="007C3CA0" w:rsidRPr="00E64210" w:rsidRDefault="00A00DD3" w:rsidP="009B5014">
            <w:pPr>
              <w:pStyle w:val="ad"/>
              <w:numPr>
                <w:ilvl w:val="0"/>
                <w:numId w:val="13"/>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存在招标文件中规定的否决投标的其他技术条款的。</w:t>
            </w:r>
          </w:p>
        </w:tc>
      </w:tr>
      <w:tr w:rsidR="007C3CA0" w:rsidRPr="00E64210" w14:paraId="18CDE9E8" w14:textId="77777777">
        <w:trPr>
          <w:trHeight w:val="499"/>
          <w:jc w:val="center"/>
        </w:trPr>
        <w:tc>
          <w:tcPr>
            <w:tcW w:w="1551" w:type="dxa"/>
            <w:gridSpan w:val="2"/>
            <w:vAlign w:val="center"/>
          </w:tcPr>
          <w:p w14:paraId="3FAFB796" w14:textId="77777777" w:rsidR="007C3CA0" w:rsidRPr="00E64210" w:rsidRDefault="00A00DD3">
            <w:pPr>
              <w:pStyle w:val="ad"/>
              <w:spacing w:line="440" w:lineRule="exact"/>
              <w:jc w:val="center"/>
              <w:rPr>
                <w:rFonts w:ascii="FangSong" w:eastAsia="FangSong" w:hAnsi="FangSong"/>
                <w:b w:val="0"/>
                <w:bCs w:val="0"/>
                <w:color w:val="auto"/>
                <w:sz w:val="24"/>
              </w:rPr>
            </w:pPr>
            <w:r w:rsidRPr="00E64210">
              <w:rPr>
                <w:rFonts w:ascii="FangSong" w:eastAsia="FangSong" w:hAnsi="FangSong"/>
                <w:b w:val="0"/>
                <w:bCs w:val="0"/>
                <w:color w:val="auto"/>
                <w:sz w:val="24"/>
              </w:rPr>
              <w:t>25</w:t>
            </w:r>
          </w:p>
        </w:tc>
        <w:tc>
          <w:tcPr>
            <w:tcW w:w="8084" w:type="dxa"/>
            <w:vAlign w:val="center"/>
          </w:tcPr>
          <w:p w14:paraId="581E2DBF" w14:textId="4D8EE835" w:rsidR="007C3CA0" w:rsidRPr="00E64210" w:rsidRDefault="00A00DD3" w:rsidP="00A427CB">
            <w:pPr>
              <w:pStyle w:val="ad"/>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评标货币：</w:t>
            </w:r>
            <w:r w:rsidR="00A07581" w:rsidRPr="00E64210">
              <w:rPr>
                <w:rFonts w:ascii="FangSong" w:eastAsia="FangSong" w:hAnsi="FangSong" w:hint="eastAsia"/>
                <w:b w:val="0"/>
                <w:bCs w:val="0"/>
                <w:color w:val="auto"/>
                <w:sz w:val="24"/>
              </w:rPr>
              <w:t>人民币或美元</w:t>
            </w:r>
          </w:p>
        </w:tc>
      </w:tr>
      <w:tr w:rsidR="007C3CA0" w:rsidRPr="00E64210" w14:paraId="2E70A6CF" w14:textId="77777777">
        <w:trPr>
          <w:trHeight w:val="379"/>
          <w:jc w:val="center"/>
        </w:trPr>
        <w:tc>
          <w:tcPr>
            <w:tcW w:w="1551" w:type="dxa"/>
            <w:gridSpan w:val="2"/>
            <w:vAlign w:val="center"/>
          </w:tcPr>
          <w:p w14:paraId="2E9323E0" w14:textId="78ED275A" w:rsidR="007C3CA0" w:rsidRPr="00E64210" w:rsidRDefault="00A07581">
            <w:pPr>
              <w:pStyle w:val="ad"/>
              <w:spacing w:line="440" w:lineRule="exact"/>
              <w:jc w:val="center"/>
              <w:rPr>
                <w:rFonts w:ascii="FangSong" w:eastAsia="FangSong" w:hAnsi="FangSong"/>
                <w:b w:val="0"/>
                <w:bCs w:val="0"/>
                <w:color w:val="auto"/>
                <w:sz w:val="24"/>
              </w:rPr>
            </w:pPr>
            <w:r w:rsidRPr="00E64210">
              <w:rPr>
                <w:rFonts w:ascii="FangSong" w:eastAsia="FangSong" w:hAnsi="FangSong"/>
                <w:b w:val="0"/>
                <w:bCs w:val="0"/>
                <w:color w:val="auto"/>
                <w:sz w:val="24"/>
              </w:rPr>
              <w:t>26.3</w:t>
            </w:r>
          </w:p>
        </w:tc>
        <w:tc>
          <w:tcPr>
            <w:tcW w:w="8084" w:type="dxa"/>
            <w:vAlign w:val="center"/>
          </w:tcPr>
          <w:p w14:paraId="5DD423DC" w14:textId="020CEA87" w:rsidR="007C3CA0" w:rsidRPr="00E64210" w:rsidRDefault="00A07581">
            <w:pPr>
              <w:pStyle w:val="ad"/>
              <w:spacing w:line="440" w:lineRule="exact"/>
              <w:rPr>
                <w:rFonts w:ascii="FangSong" w:eastAsia="FangSong" w:hAnsi="FangSong"/>
                <w:b w:val="0"/>
                <w:bCs w:val="0"/>
                <w:color w:val="auto"/>
                <w:sz w:val="24"/>
              </w:rPr>
            </w:pPr>
            <w:r w:rsidRPr="00E64210">
              <w:rPr>
                <w:rFonts w:ascii="FangSong" w:eastAsia="FangSong" w:hAnsi="FangSong" w:hint="eastAsia"/>
                <w:b w:val="0"/>
                <w:bCs w:val="0"/>
                <w:color w:val="auto"/>
                <w:sz w:val="24"/>
              </w:rPr>
              <w:t>评标价量化因素：/</w:t>
            </w:r>
          </w:p>
        </w:tc>
      </w:tr>
      <w:tr w:rsidR="00A07581" w:rsidRPr="00E64210" w14:paraId="47B669A3" w14:textId="77777777">
        <w:trPr>
          <w:trHeight w:val="379"/>
          <w:jc w:val="center"/>
        </w:trPr>
        <w:tc>
          <w:tcPr>
            <w:tcW w:w="1551" w:type="dxa"/>
            <w:gridSpan w:val="2"/>
            <w:vAlign w:val="center"/>
          </w:tcPr>
          <w:p w14:paraId="1F680D23" w14:textId="578EDCB9" w:rsidR="00A07581" w:rsidRPr="00E64210" w:rsidRDefault="00A07581">
            <w:pPr>
              <w:pStyle w:val="ad"/>
              <w:spacing w:line="440" w:lineRule="exact"/>
              <w:jc w:val="center"/>
              <w:rPr>
                <w:rFonts w:ascii="FangSong" w:eastAsia="FangSong" w:hAnsi="FangSong"/>
                <w:b w:val="0"/>
                <w:bCs w:val="0"/>
                <w:color w:val="auto"/>
                <w:sz w:val="24"/>
              </w:rPr>
            </w:pPr>
            <w:r w:rsidRPr="00E64210">
              <w:rPr>
                <w:rFonts w:ascii="FangSong" w:eastAsia="FangSong" w:hAnsi="FangSong" w:cs="宋体" w:hint="eastAsia"/>
                <w:sz w:val="24"/>
              </w:rPr>
              <w:t>★</w:t>
            </w:r>
            <w:r w:rsidRPr="00E64210">
              <w:rPr>
                <w:rFonts w:ascii="FangSong" w:eastAsia="FangSong" w:hAnsi="FangSong"/>
                <w:b w:val="0"/>
                <w:bCs w:val="0"/>
                <w:color w:val="auto"/>
                <w:sz w:val="24"/>
              </w:rPr>
              <w:t>26.4.2</w:t>
            </w:r>
          </w:p>
        </w:tc>
        <w:tc>
          <w:tcPr>
            <w:tcW w:w="8084" w:type="dxa"/>
            <w:vAlign w:val="center"/>
          </w:tcPr>
          <w:p w14:paraId="75CCAA83" w14:textId="6A429A33" w:rsidR="00A07581" w:rsidRPr="00E64210" w:rsidRDefault="00A07581">
            <w:pPr>
              <w:pStyle w:val="ad"/>
              <w:spacing w:line="440" w:lineRule="exact"/>
              <w:rPr>
                <w:rFonts w:ascii="FangSong" w:eastAsia="FangSong" w:hAnsi="FangSong"/>
                <w:b w:val="0"/>
                <w:bCs w:val="0"/>
                <w:color w:val="auto"/>
                <w:sz w:val="24"/>
              </w:rPr>
            </w:pPr>
            <w:r w:rsidRPr="00E64210">
              <w:rPr>
                <w:rFonts w:ascii="FangSong" w:eastAsia="FangSong" w:hAnsi="FangSong" w:hint="eastAsia"/>
                <w:b w:val="0"/>
                <w:bCs w:val="0"/>
                <w:color w:val="auto"/>
                <w:sz w:val="24"/>
              </w:rPr>
              <w:t>交货期的偏离：交货时间不允许偏离，任何偏离将导致投标被否决。</w:t>
            </w:r>
          </w:p>
        </w:tc>
      </w:tr>
      <w:tr w:rsidR="00A07581" w:rsidRPr="00E64210" w14:paraId="2742A629" w14:textId="77777777">
        <w:trPr>
          <w:trHeight w:val="379"/>
          <w:jc w:val="center"/>
        </w:trPr>
        <w:tc>
          <w:tcPr>
            <w:tcW w:w="1551" w:type="dxa"/>
            <w:gridSpan w:val="2"/>
            <w:vAlign w:val="center"/>
          </w:tcPr>
          <w:p w14:paraId="6E8BA045" w14:textId="68200EE8" w:rsidR="00A07581" w:rsidRPr="00E64210" w:rsidRDefault="00A07581">
            <w:pPr>
              <w:pStyle w:val="ad"/>
              <w:spacing w:line="440" w:lineRule="exact"/>
              <w:jc w:val="center"/>
              <w:rPr>
                <w:rFonts w:ascii="FangSong" w:eastAsia="FangSong" w:hAnsi="FangSong"/>
                <w:b w:val="0"/>
                <w:bCs w:val="0"/>
                <w:color w:val="auto"/>
                <w:sz w:val="24"/>
              </w:rPr>
            </w:pPr>
            <w:r w:rsidRPr="00E64210">
              <w:rPr>
                <w:rFonts w:ascii="FangSong" w:eastAsia="FangSong" w:hAnsi="FangSong" w:hint="eastAsia"/>
                <w:b w:val="0"/>
                <w:bCs w:val="0"/>
                <w:color w:val="auto"/>
                <w:sz w:val="24"/>
              </w:rPr>
              <w:t>★</w:t>
            </w:r>
            <w:r w:rsidRPr="00E64210">
              <w:rPr>
                <w:rFonts w:ascii="FangSong" w:eastAsia="FangSong" w:hAnsi="FangSong"/>
                <w:b w:val="0"/>
                <w:bCs w:val="0"/>
                <w:color w:val="auto"/>
                <w:sz w:val="24"/>
              </w:rPr>
              <w:t>26.4.3</w:t>
            </w:r>
          </w:p>
        </w:tc>
        <w:tc>
          <w:tcPr>
            <w:tcW w:w="8084" w:type="dxa"/>
            <w:vAlign w:val="center"/>
          </w:tcPr>
          <w:p w14:paraId="7D906369" w14:textId="3432AAF4" w:rsidR="00A07581" w:rsidRPr="00E64210" w:rsidRDefault="00A07581">
            <w:pPr>
              <w:pStyle w:val="ad"/>
              <w:spacing w:line="440" w:lineRule="exact"/>
              <w:rPr>
                <w:rFonts w:ascii="FangSong" w:eastAsia="FangSong" w:hAnsi="FangSong"/>
                <w:b w:val="0"/>
                <w:bCs w:val="0"/>
                <w:color w:val="auto"/>
                <w:sz w:val="24"/>
              </w:rPr>
            </w:pPr>
            <w:r w:rsidRPr="00E64210">
              <w:rPr>
                <w:rFonts w:ascii="FangSong" w:eastAsia="FangSong" w:hAnsi="FangSong" w:hint="eastAsia"/>
                <w:b w:val="0"/>
                <w:bCs w:val="0"/>
                <w:color w:val="auto"/>
                <w:sz w:val="24"/>
              </w:rPr>
              <w:t>付款条件的偏离：不允许偏离</w:t>
            </w:r>
          </w:p>
        </w:tc>
      </w:tr>
      <w:tr w:rsidR="00A07581" w:rsidRPr="00E64210" w14:paraId="759DD36B" w14:textId="77777777">
        <w:trPr>
          <w:trHeight w:val="379"/>
          <w:jc w:val="center"/>
        </w:trPr>
        <w:tc>
          <w:tcPr>
            <w:tcW w:w="1551" w:type="dxa"/>
            <w:gridSpan w:val="2"/>
            <w:vAlign w:val="center"/>
          </w:tcPr>
          <w:p w14:paraId="31FF0D6A" w14:textId="115F1F53" w:rsidR="00A07581" w:rsidRPr="00E64210" w:rsidRDefault="00A07581">
            <w:pPr>
              <w:pStyle w:val="ad"/>
              <w:spacing w:line="440" w:lineRule="exact"/>
              <w:jc w:val="center"/>
              <w:rPr>
                <w:rFonts w:ascii="FangSong" w:eastAsia="FangSong" w:hAnsi="FangSong"/>
                <w:b w:val="0"/>
                <w:bCs w:val="0"/>
                <w:color w:val="auto"/>
                <w:sz w:val="24"/>
              </w:rPr>
            </w:pPr>
            <w:r w:rsidRPr="00E64210">
              <w:rPr>
                <w:rFonts w:ascii="FangSong" w:eastAsia="FangSong" w:hAnsi="FangSong" w:hint="eastAsia"/>
                <w:b w:val="0"/>
                <w:bCs w:val="0"/>
                <w:color w:val="auto"/>
                <w:sz w:val="24"/>
              </w:rPr>
              <w:t>★</w:t>
            </w:r>
            <w:r w:rsidRPr="00E64210">
              <w:rPr>
                <w:rFonts w:ascii="FangSong" w:eastAsia="FangSong" w:hAnsi="FangSong"/>
                <w:b w:val="0"/>
                <w:bCs w:val="0"/>
                <w:color w:val="auto"/>
                <w:sz w:val="24"/>
              </w:rPr>
              <w:t>26.4.5</w:t>
            </w:r>
          </w:p>
        </w:tc>
        <w:tc>
          <w:tcPr>
            <w:tcW w:w="8084" w:type="dxa"/>
            <w:vAlign w:val="center"/>
          </w:tcPr>
          <w:p w14:paraId="20B25CC6" w14:textId="2D5773EE" w:rsidR="00A07581" w:rsidRPr="00E64210" w:rsidRDefault="00A07581" w:rsidP="00A07581">
            <w:pPr>
              <w:pStyle w:val="ad"/>
              <w:spacing w:line="440" w:lineRule="exact"/>
              <w:rPr>
                <w:rFonts w:ascii="FangSong" w:eastAsia="FangSong" w:hAnsi="FangSong"/>
                <w:b w:val="0"/>
                <w:bCs w:val="0"/>
                <w:color w:val="auto"/>
                <w:sz w:val="24"/>
              </w:rPr>
            </w:pPr>
            <w:r w:rsidRPr="00E64210">
              <w:rPr>
                <w:rFonts w:ascii="FangSong" w:eastAsia="FangSong" w:hAnsi="FangSong" w:hint="eastAsia"/>
                <w:b w:val="0"/>
                <w:bCs w:val="0"/>
                <w:color w:val="auto"/>
                <w:sz w:val="24"/>
              </w:rPr>
              <w:t>投标人国内的备件和售后服务设施投标人应有维修服务设施和零部件库房，如果没有应单独报出建立维修服务设施和零部件库房的费用, 评标时将所需费用计入评标价。</w:t>
            </w:r>
          </w:p>
        </w:tc>
      </w:tr>
      <w:tr w:rsidR="007C3CA0" w:rsidRPr="00E64210" w14:paraId="130F2DC3" w14:textId="77777777">
        <w:trPr>
          <w:trHeight w:val="499"/>
          <w:jc w:val="center"/>
        </w:trPr>
        <w:tc>
          <w:tcPr>
            <w:tcW w:w="1551" w:type="dxa"/>
            <w:gridSpan w:val="2"/>
            <w:vAlign w:val="center"/>
          </w:tcPr>
          <w:p w14:paraId="32BC1EA7" w14:textId="77777777" w:rsidR="007C3CA0" w:rsidRPr="00E64210" w:rsidRDefault="00A00DD3">
            <w:pPr>
              <w:pStyle w:val="ad"/>
              <w:spacing w:line="440" w:lineRule="exact"/>
              <w:jc w:val="center"/>
              <w:rPr>
                <w:rFonts w:ascii="FangSong" w:eastAsia="FangSong" w:hAnsi="FangSong"/>
                <w:b w:val="0"/>
                <w:bCs w:val="0"/>
                <w:color w:val="auto"/>
                <w:sz w:val="24"/>
              </w:rPr>
            </w:pPr>
            <w:r w:rsidRPr="00E64210">
              <w:rPr>
                <w:rFonts w:ascii="FangSong" w:eastAsia="FangSong" w:hAnsi="FangSong"/>
                <w:b w:val="0"/>
                <w:bCs w:val="0"/>
                <w:color w:val="auto"/>
                <w:sz w:val="24"/>
              </w:rPr>
              <w:t>27.1</w:t>
            </w:r>
          </w:p>
        </w:tc>
        <w:tc>
          <w:tcPr>
            <w:tcW w:w="8084" w:type="dxa"/>
            <w:vAlign w:val="center"/>
          </w:tcPr>
          <w:p w14:paraId="75F0C322" w14:textId="77777777" w:rsidR="007C3CA0" w:rsidRPr="00E64210" w:rsidRDefault="00A00DD3">
            <w:pPr>
              <w:pStyle w:val="ad"/>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评价因素及其权重：</w:t>
            </w:r>
          </w:p>
          <w:p w14:paraId="307AE0B8" w14:textId="77777777" w:rsidR="007C3CA0" w:rsidRPr="00E64210" w:rsidRDefault="00A00DD3">
            <w:pPr>
              <w:pStyle w:val="ad"/>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评价程序：</w:t>
            </w:r>
          </w:p>
          <w:p w14:paraId="750BC5F0" w14:textId="77777777" w:rsidR="007C3CA0" w:rsidRPr="00E64210" w:rsidRDefault="00A00DD3" w:rsidP="009B5014">
            <w:pPr>
              <w:pStyle w:val="ad"/>
              <w:numPr>
                <w:ilvl w:val="0"/>
                <w:numId w:val="14"/>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初步审查：包括符合性检查、商务评议、技术评议；</w:t>
            </w:r>
          </w:p>
          <w:p w14:paraId="5FB572E2" w14:textId="77777777" w:rsidR="007C3CA0" w:rsidRPr="00E64210" w:rsidRDefault="00A00DD3" w:rsidP="009B5014">
            <w:pPr>
              <w:pStyle w:val="ad"/>
              <w:numPr>
                <w:ilvl w:val="0"/>
                <w:numId w:val="14"/>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澄清（根据评标委员会需要）；</w:t>
            </w:r>
          </w:p>
          <w:p w14:paraId="4F053B1E" w14:textId="77777777" w:rsidR="007C3CA0" w:rsidRPr="00E64210" w:rsidRDefault="00A00DD3" w:rsidP="009B5014">
            <w:pPr>
              <w:pStyle w:val="ad"/>
              <w:numPr>
                <w:ilvl w:val="0"/>
                <w:numId w:val="14"/>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综合评价：包括价格、商务、技术及服务评价；</w:t>
            </w:r>
          </w:p>
          <w:p w14:paraId="35E7A76F" w14:textId="32063E16" w:rsidR="007C3CA0" w:rsidRPr="00E64210" w:rsidRDefault="00A00DD3" w:rsidP="00A07581">
            <w:pPr>
              <w:pStyle w:val="ad"/>
              <w:numPr>
                <w:ilvl w:val="0"/>
                <w:numId w:val="14"/>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lastRenderedPageBreak/>
              <w:t>提交书面评标报告和中标候选人名单</w:t>
            </w:r>
            <w:r w:rsidR="000C438D" w:rsidRPr="00E64210">
              <w:rPr>
                <w:rFonts w:ascii="FangSong" w:eastAsia="FangSong" w:hAnsi="FangSong"/>
                <w:b w:val="0"/>
                <w:bCs w:val="0"/>
                <w:color w:val="auto"/>
                <w:sz w:val="24"/>
              </w:rPr>
              <w:t>。</w:t>
            </w:r>
          </w:p>
        </w:tc>
      </w:tr>
      <w:tr w:rsidR="007C3CA0" w:rsidRPr="00E64210" w14:paraId="4ED90EBB" w14:textId="77777777">
        <w:trPr>
          <w:trHeight w:val="499"/>
          <w:jc w:val="center"/>
        </w:trPr>
        <w:tc>
          <w:tcPr>
            <w:tcW w:w="1551" w:type="dxa"/>
            <w:gridSpan w:val="2"/>
            <w:vAlign w:val="center"/>
          </w:tcPr>
          <w:p w14:paraId="485B3C8C" w14:textId="77777777" w:rsidR="007C3CA0" w:rsidRPr="00E64210" w:rsidRDefault="00A00DD3">
            <w:pPr>
              <w:pStyle w:val="ad"/>
              <w:spacing w:line="440" w:lineRule="exact"/>
              <w:jc w:val="center"/>
              <w:rPr>
                <w:rFonts w:ascii="FangSong" w:eastAsia="FangSong" w:hAnsi="FangSong"/>
                <w:b w:val="0"/>
                <w:bCs w:val="0"/>
                <w:color w:val="auto"/>
                <w:sz w:val="24"/>
              </w:rPr>
            </w:pPr>
            <w:r w:rsidRPr="00E64210">
              <w:rPr>
                <w:rFonts w:ascii="FangSong" w:eastAsia="FangSong" w:hAnsi="FangSong"/>
                <w:b w:val="0"/>
                <w:bCs w:val="0"/>
                <w:color w:val="auto"/>
                <w:sz w:val="24"/>
              </w:rPr>
              <w:lastRenderedPageBreak/>
              <w:t>27.2.3</w:t>
            </w:r>
          </w:p>
        </w:tc>
        <w:tc>
          <w:tcPr>
            <w:tcW w:w="8084" w:type="dxa"/>
            <w:vAlign w:val="center"/>
          </w:tcPr>
          <w:p w14:paraId="6F2EB53A" w14:textId="77777777" w:rsidR="007C3CA0" w:rsidRPr="00E64210" w:rsidRDefault="00A00DD3">
            <w:pPr>
              <w:pStyle w:val="ad"/>
              <w:spacing w:line="440" w:lineRule="exact"/>
              <w:rPr>
                <w:rFonts w:ascii="FangSong" w:eastAsia="FangSong" w:hAnsi="FangSong"/>
                <w:b w:val="0"/>
                <w:color w:val="auto"/>
                <w:sz w:val="24"/>
              </w:rPr>
            </w:pPr>
            <w:r w:rsidRPr="00E64210">
              <w:rPr>
                <w:rFonts w:ascii="FangSong" w:eastAsia="FangSong" w:hAnsi="FangSong"/>
                <w:b w:val="0"/>
                <w:color w:val="auto"/>
                <w:sz w:val="24"/>
              </w:rPr>
              <w:t>所有评标委员会成员的有效的独立评价值的均值为该投标人一级评价因素的评价值。</w:t>
            </w:r>
          </w:p>
          <w:p w14:paraId="6DEB6143" w14:textId="77777777" w:rsidR="007C3CA0" w:rsidRPr="00E64210" w:rsidRDefault="00A00DD3">
            <w:pPr>
              <w:pStyle w:val="ad"/>
              <w:spacing w:line="440" w:lineRule="exact"/>
              <w:rPr>
                <w:rFonts w:ascii="FangSong" w:eastAsia="FangSong" w:hAnsi="FangSong"/>
                <w:b w:val="0"/>
                <w:bCs w:val="0"/>
                <w:color w:val="auto"/>
                <w:sz w:val="24"/>
              </w:rPr>
            </w:pPr>
            <w:r w:rsidRPr="00E64210">
              <w:rPr>
                <w:rFonts w:ascii="FangSong" w:eastAsia="FangSong" w:hAnsi="FangSong"/>
                <w:b w:val="0"/>
                <w:color w:val="auto"/>
                <w:sz w:val="24"/>
              </w:rPr>
              <w:t>评标委员会成员的分项评分偏离超过评标委员会全体成员的评分均值±20%，该成员的该项分值将被剔除，以其他未超出偏离范围的评标委员会成员的评分均值（称为“评分修正值”）替代作为该成员的有效独立评价值；其他未超出偏离范围的评标委员会成员的评分即为有效独立评价值。评标委员会各成员的分项评分偏离均超过评标委员会全体成员的评分均值±20%，则以评标委员会全体成员的评分均值作为该投标人一级评价因素的评价值。</w:t>
            </w:r>
          </w:p>
          <w:p w14:paraId="79FF3675" w14:textId="77777777" w:rsidR="007C3CA0" w:rsidRPr="00E64210" w:rsidRDefault="00A00DD3">
            <w:pPr>
              <w:pStyle w:val="ad"/>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评委打分保留小数点后一位，计算结果及加权评价值保留小数点后二位，第三位四舍五入。</w:t>
            </w:r>
          </w:p>
        </w:tc>
      </w:tr>
      <w:tr w:rsidR="007C3CA0" w:rsidRPr="00E64210" w14:paraId="04EEC7B1" w14:textId="77777777">
        <w:trPr>
          <w:trHeight w:val="499"/>
          <w:jc w:val="center"/>
        </w:trPr>
        <w:tc>
          <w:tcPr>
            <w:tcW w:w="1551" w:type="dxa"/>
            <w:gridSpan w:val="2"/>
            <w:vAlign w:val="center"/>
          </w:tcPr>
          <w:p w14:paraId="7816E8E2" w14:textId="77777777" w:rsidR="007C3CA0" w:rsidRPr="00E64210" w:rsidRDefault="00A00DD3">
            <w:pPr>
              <w:pStyle w:val="ad"/>
              <w:spacing w:line="440" w:lineRule="exact"/>
              <w:jc w:val="center"/>
              <w:rPr>
                <w:rFonts w:ascii="FangSong" w:eastAsia="FangSong" w:hAnsi="FangSong"/>
                <w:b w:val="0"/>
                <w:bCs w:val="0"/>
                <w:color w:val="auto"/>
                <w:sz w:val="24"/>
              </w:rPr>
            </w:pPr>
            <w:r w:rsidRPr="00E64210">
              <w:rPr>
                <w:rFonts w:ascii="FangSong" w:eastAsia="FangSong" w:hAnsi="FangSong"/>
                <w:b w:val="0"/>
                <w:bCs w:val="0"/>
                <w:color w:val="auto"/>
                <w:sz w:val="24"/>
              </w:rPr>
              <w:t>27.3.1 4）</w:t>
            </w:r>
          </w:p>
        </w:tc>
        <w:tc>
          <w:tcPr>
            <w:tcW w:w="8084" w:type="dxa"/>
            <w:vAlign w:val="center"/>
          </w:tcPr>
          <w:p w14:paraId="21F114D9" w14:textId="77777777" w:rsidR="007C3CA0" w:rsidRPr="00E64210" w:rsidRDefault="00A00DD3">
            <w:pPr>
              <w:pStyle w:val="ad"/>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计算评标总价时，以货物到达最终用户指定安装地点为依据。有价格调整的，计算评标总价时，包含偏离加价。</w:t>
            </w:r>
          </w:p>
          <w:p w14:paraId="38B98E4B" w14:textId="77777777" w:rsidR="007C3CA0" w:rsidRPr="00E64210" w:rsidRDefault="00A00DD3" w:rsidP="009B5014">
            <w:pPr>
              <w:pStyle w:val="ad"/>
              <w:numPr>
                <w:ilvl w:val="0"/>
                <w:numId w:val="17"/>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境内货物：</w:t>
            </w:r>
          </w:p>
          <w:p w14:paraId="41949555" w14:textId="77777777" w:rsidR="007C3CA0" w:rsidRPr="00E64210" w:rsidRDefault="00A00DD3">
            <w:pPr>
              <w:pStyle w:val="ad"/>
              <w:spacing w:line="440" w:lineRule="exact"/>
              <w:ind w:left="525"/>
              <w:rPr>
                <w:rFonts w:ascii="FangSong" w:eastAsia="FangSong" w:hAnsi="FangSong"/>
                <w:b w:val="0"/>
                <w:bCs w:val="0"/>
                <w:color w:val="auto"/>
                <w:sz w:val="24"/>
              </w:rPr>
            </w:pPr>
            <w:r w:rsidRPr="00E64210">
              <w:rPr>
                <w:rFonts w:ascii="FangSong" w:eastAsia="FangSong" w:hAnsi="FangSong"/>
                <w:b w:val="0"/>
                <w:bCs w:val="0"/>
                <w:color w:val="auto"/>
                <w:sz w:val="24"/>
              </w:rPr>
              <w:t>1）关境内制造的货物：货到最终用户项目现场仓库指定堆放地点价＋缺漏项加价。</w:t>
            </w:r>
          </w:p>
          <w:p w14:paraId="7C31BFA8" w14:textId="77777777" w:rsidR="007C3CA0" w:rsidRPr="00E64210" w:rsidRDefault="00A00DD3">
            <w:pPr>
              <w:pStyle w:val="ad"/>
              <w:spacing w:line="440" w:lineRule="exact"/>
              <w:ind w:left="525"/>
              <w:rPr>
                <w:rFonts w:ascii="FangSong" w:eastAsia="FangSong" w:hAnsi="FangSong"/>
                <w:b w:val="0"/>
                <w:bCs w:val="0"/>
                <w:color w:val="auto"/>
                <w:sz w:val="24"/>
              </w:rPr>
            </w:pPr>
            <w:r w:rsidRPr="00E64210">
              <w:rPr>
                <w:rFonts w:ascii="FangSong" w:eastAsia="FangSong" w:hAnsi="FangSong"/>
                <w:b w:val="0"/>
                <w:bCs w:val="0"/>
                <w:color w:val="auto"/>
                <w:sz w:val="24"/>
              </w:rPr>
              <w:t>2）投标截止时间前已经进口的货物：DDP最终用户项目现场仓库指定堆放地点价＋缺漏项加价。</w:t>
            </w:r>
          </w:p>
          <w:p w14:paraId="1B9291CF" w14:textId="77777777" w:rsidR="007C3CA0" w:rsidRPr="00E64210" w:rsidRDefault="00302D81" w:rsidP="009B5014">
            <w:pPr>
              <w:pStyle w:val="ad"/>
              <w:numPr>
                <w:ilvl w:val="0"/>
                <w:numId w:val="17"/>
              </w:numPr>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境外货物：</w:t>
            </w:r>
          </w:p>
          <w:p w14:paraId="60F07CC0" w14:textId="77777777" w:rsidR="007C3CA0" w:rsidRPr="00E64210" w:rsidRDefault="00C33126">
            <w:pPr>
              <w:pStyle w:val="ad"/>
              <w:spacing w:line="440" w:lineRule="exact"/>
              <w:ind w:leftChars="256" w:left="538"/>
              <w:rPr>
                <w:rFonts w:ascii="FangSong" w:eastAsia="FangSong" w:hAnsi="FangSong"/>
                <w:b w:val="0"/>
                <w:bCs w:val="0"/>
                <w:color w:val="auto"/>
                <w:sz w:val="24"/>
              </w:rPr>
            </w:pPr>
            <w:r w:rsidRPr="00E64210">
              <w:rPr>
                <w:rFonts w:ascii="FangSong" w:eastAsia="FangSong" w:hAnsi="FangSong"/>
                <w:b w:val="0"/>
                <w:bCs w:val="0"/>
                <w:color w:val="auto"/>
                <w:sz w:val="24"/>
              </w:rPr>
              <w:t>DDP最终用户项目现场仓库指定堆放地点价＋缺漏项加价。</w:t>
            </w:r>
          </w:p>
        </w:tc>
      </w:tr>
      <w:tr w:rsidR="007C3CA0" w:rsidRPr="00E64210" w14:paraId="4BA58E97" w14:textId="77777777">
        <w:trPr>
          <w:trHeight w:val="499"/>
          <w:jc w:val="center"/>
        </w:trPr>
        <w:tc>
          <w:tcPr>
            <w:tcW w:w="1551" w:type="dxa"/>
            <w:gridSpan w:val="2"/>
            <w:vAlign w:val="center"/>
          </w:tcPr>
          <w:p w14:paraId="5A3A7828" w14:textId="77777777" w:rsidR="007C3CA0" w:rsidRPr="00E64210" w:rsidRDefault="00A00DD3">
            <w:pPr>
              <w:pStyle w:val="ad"/>
              <w:spacing w:line="440" w:lineRule="exact"/>
              <w:jc w:val="center"/>
              <w:rPr>
                <w:rFonts w:ascii="FangSong" w:eastAsia="FangSong" w:hAnsi="FangSong"/>
                <w:b w:val="0"/>
                <w:bCs w:val="0"/>
                <w:color w:val="auto"/>
                <w:sz w:val="24"/>
              </w:rPr>
            </w:pPr>
            <w:r w:rsidRPr="00E64210">
              <w:rPr>
                <w:rFonts w:ascii="FangSong" w:eastAsia="FangSong" w:hAnsi="FangSong" w:cs="宋体" w:hint="eastAsia"/>
                <w:b w:val="0"/>
                <w:bCs w:val="0"/>
                <w:color w:val="auto"/>
                <w:sz w:val="24"/>
              </w:rPr>
              <w:t>★</w:t>
            </w:r>
            <w:r w:rsidRPr="00E64210">
              <w:rPr>
                <w:rFonts w:ascii="FangSong" w:eastAsia="FangSong" w:hAnsi="FangSong"/>
                <w:b w:val="0"/>
                <w:bCs w:val="0"/>
                <w:color w:val="auto"/>
                <w:sz w:val="24"/>
              </w:rPr>
              <w:t>27.4.2 1）</w:t>
            </w:r>
          </w:p>
        </w:tc>
        <w:tc>
          <w:tcPr>
            <w:tcW w:w="8084" w:type="dxa"/>
            <w:vAlign w:val="center"/>
          </w:tcPr>
          <w:p w14:paraId="10208BF2" w14:textId="24B1CA8E" w:rsidR="007C3CA0" w:rsidRPr="00E64210" w:rsidRDefault="003D6865" w:rsidP="00A427CB">
            <w:pPr>
              <w:pStyle w:val="ad"/>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交货期：合同签订后</w:t>
            </w:r>
            <w:r w:rsidR="00495024" w:rsidRPr="00E64210">
              <w:rPr>
                <w:rFonts w:ascii="FangSong" w:eastAsia="FangSong" w:hAnsi="FangSong"/>
                <w:b w:val="0"/>
                <w:bCs w:val="0"/>
                <w:color w:val="auto"/>
                <w:sz w:val="24"/>
              </w:rPr>
              <w:t>60</w:t>
            </w:r>
            <w:r w:rsidR="00A427CB" w:rsidRPr="00E64210">
              <w:rPr>
                <w:rFonts w:ascii="FangSong" w:eastAsia="FangSong" w:hAnsi="FangSong" w:hint="eastAsia"/>
                <w:b w:val="0"/>
                <w:bCs w:val="0"/>
                <w:color w:val="auto"/>
                <w:sz w:val="24"/>
              </w:rPr>
              <w:t>个</w:t>
            </w:r>
            <w:proofErr w:type="gramStart"/>
            <w:r w:rsidR="00A70934" w:rsidRPr="00E64210">
              <w:rPr>
                <w:rFonts w:ascii="FangSong" w:eastAsia="FangSong" w:hAnsi="FangSong" w:hint="eastAsia"/>
                <w:b w:val="0"/>
                <w:bCs w:val="0"/>
                <w:color w:val="auto"/>
                <w:sz w:val="24"/>
              </w:rPr>
              <w:t>日历天</w:t>
            </w:r>
            <w:proofErr w:type="gramEnd"/>
            <w:r w:rsidR="00A427CB" w:rsidRPr="00E64210">
              <w:rPr>
                <w:rFonts w:ascii="FangSong" w:eastAsia="FangSong" w:hAnsi="FangSong" w:hint="eastAsia"/>
                <w:b w:val="0"/>
                <w:bCs w:val="0"/>
                <w:color w:val="auto"/>
                <w:sz w:val="24"/>
              </w:rPr>
              <w:t>内</w:t>
            </w:r>
            <w:r w:rsidRPr="00E64210">
              <w:rPr>
                <w:rFonts w:ascii="FangSong" w:eastAsia="FangSong" w:hAnsi="FangSong"/>
                <w:b w:val="0"/>
                <w:bCs w:val="0"/>
                <w:color w:val="auto"/>
                <w:sz w:val="24"/>
              </w:rPr>
              <w:t>完成供货安装。</w:t>
            </w:r>
          </w:p>
        </w:tc>
      </w:tr>
      <w:tr w:rsidR="007C3CA0" w:rsidRPr="00E64210" w14:paraId="307BEE86" w14:textId="77777777">
        <w:trPr>
          <w:trHeight w:val="499"/>
          <w:jc w:val="center"/>
        </w:trPr>
        <w:tc>
          <w:tcPr>
            <w:tcW w:w="1551" w:type="dxa"/>
            <w:gridSpan w:val="2"/>
            <w:vAlign w:val="center"/>
          </w:tcPr>
          <w:p w14:paraId="295C223B" w14:textId="77777777" w:rsidR="007C3CA0" w:rsidRPr="00E64210" w:rsidRDefault="00A00DD3">
            <w:pPr>
              <w:pStyle w:val="ad"/>
              <w:spacing w:line="440" w:lineRule="exact"/>
              <w:jc w:val="center"/>
              <w:rPr>
                <w:rFonts w:ascii="FangSong" w:eastAsia="FangSong" w:hAnsi="FangSong"/>
                <w:b w:val="0"/>
                <w:bCs w:val="0"/>
                <w:color w:val="auto"/>
                <w:sz w:val="24"/>
              </w:rPr>
            </w:pPr>
            <w:r w:rsidRPr="00E64210">
              <w:rPr>
                <w:rFonts w:ascii="FangSong" w:eastAsia="FangSong" w:hAnsi="FangSong" w:cs="宋体" w:hint="eastAsia"/>
                <w:b w:val="0"/>
                <w:bCs w:val="0"/>
                <w:color w:val="auto"/>
                <w:sz w:val="24"/>
              </w:rPr>
              <w:t>★</w:t>
            </w:r>
            <w:r w:rsidRPr="00E64210">
              <w:rPr>
                <w:rFonts w:ascii="FangSong" w:eastAsia="FangSong" w:hAnsi="FangSong"/>
                <w:b w:val="0"/>
                <w:bCs w:val="0"/>
                <w:color w:val="auto"/>
                <w:sz w:val="24"/>
              </w:rPr>
              <w:t>27.4.2 2）</w:t>
            </w:r>
          </w:p>
        </w:tc>
        <w:tc>
          <w:tcPr>
            <w:tcW w:w="8084" w:type="dxa"/>
            <w:vAlign w:val="center"/>
          </w:tcPr>
          <w:p w14:paraId="4E99F013" w14:textId="77777777" w:rsidR="007C3CA0" w:rsidRPr="00E64210" w:rsidRDefault="00A00DD3">
            <w:pPr>
              <w:pStyle w:val="ad"/>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付款条件和方式：</w:t>
            </w:r>
          </w:p>
          <w:p w14:paraId="029BDD0D" w14:textId="77777777" w:rsidR="007C3CA0" w:rsidRPr="00E64210" w:rsidRDefault="00A427CB">
            <w:pPr>
              <w:pStyle w:val="ad"/>
              <w:spacing w:line="440" w:lineRule="exact"/>
              <w:rPr>
                <w:rFonts w:ascii="FangSong" w:eastAsia="FangSong" w:hAnsi="FangSong"/>
                <w:b w:val="0"/>
                <w:bCs w:val="0"/>
                <w:color w:val="auto"/>
                <w:sz w:val="24"/>
              </w:rPr>
            </w:pPr>
            <w:r w:rsidRPr="00E64210">
              <w:rPr>
                <w:rFonts w:ascii="FangSong" w:eastAsia="FangSong" w:hAnsi="FangSong" w:hint="eastAsia"/>
                <w:b w:val="0"/>
                <w:bCs w:val="0"/>
                <w:color w:val="auto"/>
                <w:sz w:val="24"/>
              </w:rPr>
              <w:t>中标人在采购合同签订前支付合同金额的5%作为履约保证金，设备安装完毕验收合格，且提供合格的票据凭证资料后15日内，采购人向中标人支付全部合同款项，履约保证金在合同约定的质保期满且无质量问题后15日内退还（如因特殊原因，设备延期到货安装，付款时间由中标人与采购人协商确定）。</w:t>
            </w:r>
          </w:p>
        </w:tc>
      </w:tr>
      <w:tr w:rsidR="007C3CA0" w:rsidRPr="00E64210" w14:paraId="7B044B25" w14:textId="77777777">
        <w:trPr>
          <w:trHeight w:val="499"/>
          <w:jc w:val="center"/>
        </w:trPr>
        <w:tc>
          <w:tcPr>
            <w:tcW w:w="1551" w:type="dxa"/>
            <w:gridSpan w:val="2"/>
            <w:vAlign w:val="center"/>
          </w:tcPr>
          <w:p w14:paraId="6814D2D8" w14:textId="77777777" w:rsidR="007C3CA0" w:rsidRPr="00E64210" w:rsidRDefault="00A00DD3">
            <w:pPr>
              <w:pStyle w:val="ad"/>
              <w:spacing w:line="440" w:lineRule="exact"/>
              <w:jc w:val="center"/>
              <w:rPr>
                <w:rFonts w:ascii="FangSong" w:eastAsia="FangSong" w:hAnsi="FangSong"/>
                <w:b w:val="0"/>
                <w:bCs w:val="0"/>
                <w:color w:val="auto"/>
                <w:sz w:val="24"/>
              </w:rPr>
            </w:pPr>
            <w:r w:rsidRPr="00E64210">
              <w:rPr>
                <w:rFonts w:ascii="FangSong" w:eastAsia="FangSong" w:hAnsi="FangSong"/>
                <w:b w:val="0"/>
                <w:bCs w:val="0"/>
                <w:color w:val="auto"/>
                <w:sz w:val="24"/>
              </w:rPr>
              <w:t>27.8.1</w:t>
            </w:r>
          </w:p>
        </w:tc>
        <w:tc>
          <w:tcPr>
            <w:tcW w:w="8084" w:type="dxa"/>
            <w:vAlign w:val="center"/>
          </w:tcPr>
          <w:p w14:paraId="01E9A24E" w14:textId="77777777" w:rsidR="007C3CA0" w:rsidRPr="00E64210" w:rsidRDefault="00A00DD3" w:rsidP="00BD109A">
            <w:pPr>
              <w:pStyle w:val="ad"/>
              <w:spacing w:line="440" w:lineRule="exact"/>
              <w:rPr>
                <w:rFonts w:ascii="FangSong" w:eastAsia="FangSong" w:hAnsi="FangSong"/>
                <w:b w:val="0"/>
                <w:bCs w:val="0"/>
                <w:color w:val="auto"/>
                <w:sz w:val="24"/>
              </w:rPr>
            </w:pPr>
            <w:r w:rsidRPr="00E64210">
              <w:rPr>
                <w:rFonts w:ascii="FangSong" w:eastAsia="FangSong" w:hAnsi="FangSong"/>
                <w:b w:val="0"/>
                <w:bCs w:val="0"/>
                <w:color w:val="auto"/>
                <w:sz w:val="24"/>
              </w:rPr>
              <w:t>本招标项目包的中标候选人的推荐人数：按</w:t>
            </w:r>
            <w:r w:rsidR="00BD109A" w:rsidRPr="00E64210">
              <w:rPr>
                <w:rFonts w:ascii="FangSong" w:eastAsia="FangSong" w:hAnsi="FangSong" w:hint="eastAsia"/>
                <w:b w:val="0"/>
                <w:bCs w:val="0"/>
                <w:color w:val="auto"/>
                <w:sz w:val="24"/>
              </w:rPr>
              <w:t>价格</w:t>
            </w:r>
            <w:r w:rsidRPr="00E64210">
              <w:rPr>
                <w:rFonts w:ascii="FangSong" w:eastAsia="FangSong" w:hAnsi="FangSong"/>
                <w:b w:val="0"/>
                <w:bCs w:val="0"/>
                <w:color w:val="auto"/>
                <w:sz w:val="24"/>
              </w:rPr>
              <w:t>的排序推荐中标候选人。</w:t>
            </w:r>
          </w:p>
        </w:tc>
      </w:tr>
      <w:tr w:rsidR="007C3CA0" w:rsidRPr="00E64210" w14:paraId="6E3F5C41" w14:textId="77777777">
        <w:trPr>
          <w:cantSplit/>
          <w:trHeight w:val="679"/>
          <w:jc w:val="center"/>
        </w:trPr>
        <w:tc>
          <w:tcPr>
            <w:tcW w:w="9635" w:type="dxa"/>
            <w:gridSpan w:val="3"/>
            <w:vAlign w:val="center"/>
          </w:tcPr>
          <w:p w14:paraId="2E397B63"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t>六、授予合同</w:t>
            </w:r>
          </w:p>
        </w:tc>
      </w:tr>
      <w:tr w:rsidR="007C3CA0" w:rsidRPr="00E64210" w14:paraId="5B225EBA" w14:textId="77777777">
        <w:trPr>
          <w:trHeight w:val="450"/>
          <w:jc w:val="center"/>
        </w:trPr>
        <w:tc>
          <w:tcPr>
            <w:tcW w:w="1551" w:type="dxa"/>
            <w:gridSpan w:val="2"/>
            <w:vAlign w:val="center"/>
          </w:tcPr>
          <w:p w14:paraId="0FC31AE8" w14:textId="1B53B69E" w:rsidR="007C3CA0" w:rsidRPr="00E64210" w:rsidRDefault="00495024">
            <w:pPr>
              <w:spacing w:line="440" w:lineRule="exact"/>
              <w:jc w:val="center"/>
              <w:rPr>
                <w:rFonts w:ascii="FangSong" w:eastAsia="FangSong" w:hAnsi="FangSong"/>
                <w:sz w:val="24"/>
              </w:rPr>
            </w:pPr>
            <w:r w:rsidRPr="00E64210">
              <w:rPr>
                <w:rFonts w:ascii="FangSong" w:eastAsia="FangSong" w:hAnsi="FangSong"/>
                <w:sz w:val="24"/>
              </w:rPr>
              <w:t>31.1</w:t>
            </w:r>
          </w:p>
        </w:tc>
        <w:tc>
          <w:tcPr>
            <w:tcW w:w="8084" w:type="dxa"/>
            <w:vAlign w:val="center"/>
          </w:tcPr>
          <w:p w14:paraId="4AEC0255" w14:textId="2EC7BD53" w:rsidR="007C3CA0" w:rsidRPr="00E64210" w:rsidRDefault="00495024" w:rsidP="00495024">
            <w:pPr>
              <w:spacing w:line="440" w:lineRule="exact"/>
              <w:rPr>
                <w:rFonts w:ascii="FangSong" w:eastAsia="FangSong" w:hAnsi="FangSong"/>
                <w:sz w:val="24"/>
              </w:rPr>
            </w:pPr>
            <w:r w:rsidRPr="00E64210">
              <w:rPr>
                <w:rFonts w:ascii="FangSong" w:eastAsia="FangSong" w:hAnsi="FangSong" w:hint="eastAsia"/>
                <w:sz w:val="24"/>
              </w:rPr>
              <w:t>招标人将根据评标委员会提出的书面评标报告和推荐的中标候选人确定中标人。招标人也可以授权评标委员会直接确定中标人。</w:t>
            </w:r>
          </w:p>
        </w:tc>
      </w:tr>
      <w:tr w:rsidR="00495024" w:rsidRPr="00E64210" w14:paraId="71B92341" w14:textId="77777777">
        <w:trPr>
          <w:trHeight w:val="450"/>
          <w:jc w:val="center"/>
        </w:trPr>
        <w:tc>
          <w:tcPr>
            <w:tcW w:w="1551" w:type="dxa"/>
            <w:gridSpan w:val="2"/>
            <w:vAlign w:val="center"/>
          </w:tcPr>
          <w:p w14:paraId="2ED991C9" w14:textId="0E109783" w:rsidR="00495024" w:rsidRPr="00E64210" w:rsidRDefault="00495024">
            <w:pPr>
              <w:spacing w:line="440" w:lineRule="exact"/>
              <w:jc w:val="center"/>
              <w:rPr>
                <w:rFonts w:ascii="FangSong" w:eastAsia="FangSong" w:hAnsi="FangSong"/>
                <w:sz w:val="24"/>
              </w:rPr>
            </w:pPr>
            <w:r w:rsidRPr="00E64210">
              <w:rPr>
                <w:rFonts w:ascii="FangSong" w:eastAsia="FangSong" w:hAnsi="FangSong"/>
                <w:sz w:val="24"/>
              </w:rPr>
              <w:t>32.1</w:t>
            </w:r>
          </w:p>
        </w:tc>
        <w:tc>
          <w:tcPr>
            <w:tcW w:w="8084" w:type="dxa"/>
            <w:vAlign w:val="center"/>
          </w:tcPr>
          <w:p w14:paraId="63A2C99D" w14:textId="77777777" w:rsidR="00495024" w:rsidRPr="00E64210" w:rsidRDefault="00495024" w:rsidP="00495024">
            <w:pPr>
              <w:spacing w:line="440" w:lineRule="exact"/>
              <w:rPr>
                <w:rFonts w:ascii="FangSong" w:eastAsia="FangSong" w:hAnsi="FangSong"/>
                <w:sz w:val="24"/>
              </w:rPr>
            </w:pPr>
            <w:r w:rsidRPr="00E64210">
              <w:rPr>
                <w:rFonts w:ascii="FangSong" w:eastAsia="FangSong" w:hAnsi="FangSong" w:hint="eastAsia"/>
                <w:sz w:val="24"/>
              </w:rPr>
              <w:t>在特殊情况下，招标人保留在授标之前拒绝任何投标以及宣布招标程序无效</w:t>
            </w:r>
            <w:r w:rsidRPr="00E64210">
              <w:rPr>
                <w:rFonts w:ascii="FangSong" w:eastAsia="FangSong" w:hAnsi="FangSong" w:hint="eastAsia"/>
                <w:sz w:val="24"/>
              </w:rPr>
              <w:lastRenderedPageBreak/>
              <w:t>或拒</w:t>
            </w:r>
          </w:p>
          <w:p w14:paraId="6BBAA0D6" w14:textId="771D8318" w:rsidR="00495024" w:rsidRPr="00E64210" w:rsidRDefault="00495024" w:rsidP="00495024">
            <w:pPr>
              <w:spacing w:line="440" w:lineRule="exact"/>
              <w:rPr>
                <w:rFonts w:ascii="FangSong" w:eastAsia="FangSong" w:hAnsi="FangSong"/>
                <w:sz w:val="24"/>
              </w:rPr>
            </w:pPr>
            <w:proofErr w:type="gramStart"/>
            <w:r w:rsidRPr="00E64210">
              <w:rPr>
                <w:rFonts w:ascii="FangSong" w:eastAsia="FangSong" w:hAnsi="FangSong" w:hint="eastAsia"/>
                <w:sz w:val="24"/>
              </w:rPr>
              <w:t>绝所有</w:t>
            </w:r>
            <w:proofErr w:type="gramEnd"/>
            <w:r w:rsidRPr="00E64210">
              <w:rPr>
                <w:rFonts w:ascii="FangSong" w:eastAsia="FangSong" w:hAnsi="FangSong" w:hint="eastAsia"/>
                <w:sz w:val="24"/>
              </w:rPr>
              <w:t>投标的权力</w:t>
            </w:r>
          </w:p>
        </w:tc>
      </w:tr>
      <w:tr w:rsidR="00495024" w:rsidRPr="00E64210" w14:paraId="269AD7F4" w14:textId="77777777">
        <w:trPr>
          <w:trHeight w:val="450"/>
          <w:jc w:val="center"/>
        </w:trPr>
        <w:tc>
          <w:tcPr>
            <w:tcW w:w="1551" w:type="dxa"/>
            <w:gridSpan w:val="2"/>
            <w:vAlign w:val="center"/>
          </w:tcPr>
          <w:p w14:paraId="28222759" w14:textId="6A6D6822" w:rsidR="00495024" w:rsidRPr="00E64210" w:rsidRDefault="00495024">
            <w:pPr>
              <w:spacing w:line="440" w:lineRule="exact"/>
              <w:jc w:val="center"/>
              <w:rPr>
                <w:rFonts w:ascii="FangSong" w:eastAsia="FangSong" w:hAnsi="FangSong"/>
                <w:sz w:val="24"/>
              </w:rPr>
            </w:pPr>
            <w:r w:rsidRPr="00E64210">
              <w:rPr>
                <w:rFonts w:ascii="FangSong" w:eastAsia="FangSong" w:hAnsi="FangSong"/>
                <w:sz w:val="24"/>
              </w:rPr>
              <w:lastRenderedPageBreak/>
              <w:t>34.1</w:t>
            </w:r>
          </w:p>
        </w:tc>
        <w:tc>
          <w:tcPr>
            <w:tcW w:w="8084" w:type="dxa"/>
            <w:vAlign w:val="center"/>
          </w:tcPr>
          <w:p w14:paraId="414C490A" w14:textId="6214D351" w:rsidR="00495024" w:rsidRPr="00E64210" w:rsidRDefault="00495024" w:rsidP="00495024">
            <w:pPr>
              <w:spacing w:line="440" w:lineRule="exact"/>
              <w:rPr>
                <w:rFonts w:ascii="FangSong" w:eastAsia="FangSong" w:hAnsi="FangSong"/>
                <w:sz w:val="24"/>
              </w:rPr>
            </w:pPr>
            <w:r w:rsidRPr="00E64210">
              <w:rPr>
                <w:rFonts w:ascii="FangSong" w:eastAsia="FangSong" w:hAnsi="FangSong" w:hint="eastAsia"/>
                <w:sz w:val="24"/>
              </w:rPr>
              <w:t>《中标通知书》发出后30 日内，中标人应按照招标文件和中标人的投标文件订立书面合同。中标人不得与招标人再订立背离合同实质性内容的其他协议。</w:t>
            </w:r>
          </w:p>
        </w:tc>
      </w:tr>
      <w:tr w:rsidR="007C3CA0" w:rsidRPr="00E64210" w14:paraId="6B8886D6" w14:textId="77777777">
        <w:trPr>
          <w:trHeight w:val="450"/>
          <w:jc w:val="center"/>
        </w:trPr>
        <w:tc>
          <w:tcPr>
            <w:tcW w:w="1551" w:type="dxa"/>
            <w:gridSpan w:val="2"/>
            <w:vAlign w:val="center"/>
          </w:tcPr>
          <w:p w14:paraId="5098FC55"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t xml:space="preserve"> 36</w:t>
            </w:r>
          </w:p>
        </w:tc>
        <w:tc>
          <w:tcPr>
            <w:tcW w:w="8084" w:type="dxa"/>
            <w:vAlign w:val="center"/>
          </w:tcPr>
          <w:p w14:paraId="18151EE6" w14:textId="61BAC72E" w:rsidR="00863965" w:rsidRPr="00E64210" w:rsidRDefault="00E5509F" w:rsidP="00863965">
            <w:pPr>
              <w:spacing w:line="440" w:lineRule="exact"/>
              <w:rPr>
                <w:rFonts w:ascii="FangSong" w:eastAsia="FangSong" w:hAnsi="FangSong"/>
                <w:sz w:val="24"/>
              </w:rPr>
            </w:pPr>
            <w:r w:rsidRPr="00E64210">
              <w:rPr>
                <w:rFonts w:ascii="FangSong" w:eastAsia="FangSong" w:hAnsi="FangSong" w:hint="eastAsia"/>
                <w:sz w:val="24"/>
              </w:rPr>
              <w:t>根据成本加合理利润的原则,参照计价格[2002]1980号文件标准按80%收取代理服务费，由中标供应商支付。约定由中标供应商支付代理服务费，应当在招标文件中明确告知供应商，经中标供应商在投标文件中明确响应方可生效。</w:t>
            </w:r>
          </w:p>
          <w:p w14:paraId="46A4D0A3" w14:textId="77777777" w:rsidR="00E5509F" w:rsidRPr="00E64210" w:rsidRDefault="00E5509F" w:rsidP="00E5509F">
            <w:pPr>
              <w:spacing w:line="440" w:lineRule="exact"/>
              <w:rPr>
                <w:rFonts w:ascii="FangSong" w:eastAsia="FangSong" w:hAnsi="FangSong"/>
                <w:sz w:val="24"/>
              </w:rPr>
            </w:pPr>
            <w:r w:rsidRPr="00E64210">
              <w:rPr>
                <w:rFonts w:ascii="FangSong" w:eastAsia="FangSong" w:hAnsi="FangSong" w:hint="eastAsia"/>
                <w:sz w:val="24"/>
              </w:rPr>
              <w:t>收款单位:中仪国际招标有限公司</w:t>
            </w:r>
          </w:p>
          <w:p w14:paraId="3BE4CCDD" w14:textId="77777777" w:rsidR="00E5509F" w:rsidRPr="00E64210" w:rsidRDefault="00E5509F" w:rsidP="00E5509F">
            <w:pPr>
              <w:spacing w:line="440" w:lineRule="exact"/>
              <w:rPr>
                <w:rFonts w:ascii="FangSong" w:eastAsia="FangSong" w:hAnsi="FangSong"/>
                <w:sz w:val="24"/>
              </w:rPr>
            </w:pPr>
            <w:r w:rsidRPr="00E64210">
              <w:rPr>
                <w:rFonts w:ascii="FangSong" w:eastAsia="FangSong" w:hAnsi="FangSong" w:hint="eastAsia"/>
                <w:sz w:val="24"/>
              </w:rPr>
              <w:t>开 户 行:中国银行总行营业部</w:t>
            </w:r>
          </w:p>
          <w:p w14:paraId="672AAF00" w14:textId="53941758" w:rsidR="007C3CA0" w:rsidRPr="00E64210" w:rsidRDefault="00E5509F" w:rsidP="00E5509F">
            <w:pPr>
              <w:spacing w:line="440" w:lineRule="exact"/>
              <w:rPr>
                <w:rFonts w:ascii="FangSong" w:eastAsia="FangSong" w:hAnsi="FangSong"/>
                <w:sz w:val="24"/>
              </w:rPr>
            </w:pPr>
            <w:r w:rsidRPr="00E64210">
              <w:rPr>
                <w:rFonts w:ascii="FangSong" w:eastAsia="FangSong" w:hAnsi="FangSong" w:hint="eastAsia"/>
                <w:sz w:val="24"/>
              </w:rPr>
              <w:t>银行账号:778350008768</w:t>
            </w:r>
          </w:p>
        </w:tc>
      </w:tr>
      <w:tr w:rsidR="007C3CA0" w:rsidRPr="00E64210" w14:paraId="5D2744D1" w14:textId="77777777">
        <w:trPr>
          <w:trHeight w:val="619"/>
          <w:jc w:val="center"/>
        </w:trPr>
        <w:tc>
          <w:tcPr>
            <w:tcW w:w="9635" w:type="dxa"/>
            <w:gridSpan w:val="3"/>
            <w:vAlign w:val="center"/>
          </w:tcPr>
          <w:p w14:paraId="6FA9B8E6"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t>适用于本投标人须知的额外增加的变动：不适用</w:t>
            </w:r>
          </w:p>
        </w:tc>
      </w:tr>
      <w:tr w:rsidR="007C3CA0" w:rsidRPr="00E64210" w14:paraId="672CE207" w14:textId="77777777">
        <w:trPr>
          <w:trHeight w:val="480"/>
          <w:jc w:val="center"/>
        </w:trPr>
        <w:tc>
          <w:tcPr>
            <w:tcW w:w="9635" w:type="dxa"/>
            <w:gridSpan w:val="3"/>
            <w:vAlign w:val="center"/>
          </w:tcPr>
          <w:p w14:paraId="4687EA1B" w14:textId="77777777" w:rsidR="007C3CA0" w:rsidRPr="00E64210" w:rsidRDefault="00A00DD3">
            <w:pPr>
              <w:spacing w:line="440" w:lineRule="exact"/>
              <w:rPr>
                <w:rFonts w:ascii="FangSong" w:eastAsia="FangSong" w:hAnsi="FangSong"/>
                <w:sz w:val="24"/>
              </w:rPr>
            </w:pPr>
            <w:r w:rsidRPr="00E64210">
              <w:rPr>
                <w:rFonts w:ascii="FangSong" w:eastAsia="FangSong" w:hAnsi="FangSong"/>
                <w:sz w:val="24"/>
              </w:rPr>
              <w:t>说明：</w:t>
            </w:r>
          </w:p>
        </w:tc>
      </w:tr>
      <w:tr w:rsidR="007C3CA0" w:rsidRPr="00E64210" w14:paraId="2D7DF2A3" w14:textId="77777777">
        <w:trPr>
          <w:trHeight w:val="58"/>
          <w:jc w:val="center"/>
        </w:trPr>
        <w:tc>
          <w:tcPr>
            <w:tcW w:w="492" w:type="dxa"/>
            <w:vAlign w:val="center"/>
          </w:tcPr>
          <w:p w14:paraId="3FE806AD" w14:textId="77777777" w:rsidR="007C3CA0" w:rsidRPr="00E64210" w:rsidRDefault="00A00DD3">
            <w:pPr>
              <w:tabs>
                <w:tab w:val="left" w:pos="488"/>
              </w:tabs>
              <w:spacing w:line="440" w:lineRule="exact"/>
              <w:jc w:val="center"/>
              <w:rPr>
                <w:rFonts w:ascii="FangSong" w:eastAsia="FangSong" w:hAnsi="FangSong"/>
                <w:sz w:val="24"/>
              </w:rPr>
            </w:pPr>
            <w:r w:rsidRPr="00E64210">
              <w:rPr>
                <w:rFonts w:ascii="FangSong" w:eastAsia="FangSong" w:hAnsi="FangSong"/>
                <w:sz w:val="24"/>
              </w:rPr>
              <w:t>1</w:t>
            </w:r>
          </w:p>
        </w:tc>
        <w:tc>
          <w:tcPr>
            <w:tcW w:w="9143" w:type="dxa"/>
            <w:gridSpan w:val="2"/>
            <w:vAlign w:val="center"/>
          </w:tcPr>
          <w:p w14:paraId="4354F669" w14:textId="77777777" w:rsidR="007C3CA0" w:rsidRPr="00E64210" w:rsidRDefault="00A00DD3">
            <w:pPr>
              <w:spacing w:line="440" w:lineRule="exact"/>
              <w:rPr>
                <w:rFonts w:ascii="FangSong" w:eastAsia="FangSong" w:hAnsi="FangSong"/>
                <w:sz w:val="24"/>
              </w:rPr>
            </w:pPr>
            <w:r w:rsidRPr="00E64210">
              <w:rPr>
                <w:rFonts w:ascii="FangSong" w:eastAsia="FangSong" w:hAnsi="FangSong"/>
                <w:sz w:val="24"/>
              </w:rPr>
              <w:t>评标报告使用中文编写。</w:t>
            </w:r>
          </w:p>
        </w:tc>
      </w:tr>
      <w:tr w:rsidR="007C3CA0" w:rsidRPr="00E64210" w14:paraId="4D963BDF" w14:textId="77777777">
        <w:trPr>
          <w:trHeight w:val="368"/>
          <w:jc w:val="center"/>
        </w:trPr>
        <w:tc>
          <w:tcPr>
            <w:tcW w:w="492" w:type="dxa"/>
            <w:vAlign w:val="center"/>
          </w:tcPr>
          <w:p w14:paraId="53D21E8C"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t>2</w:t>
            </w:r>
          </w:p>
        </w:tc>
        <w:tc>
          <w:tcPr>
            <w:tcW w:w="9143" w:type="dxa"/>
            <w:gridSpan w:val="2"/>
            <w:vAlign w:val="center"/>
          </w:tcPr>
          <w:p w14:paraId="3EEAB7B4" w14:textId="77777777" w:rsidR="007C3CA0" w:rsidRPr="00E64210" w:rsidRDefault="00A00DD3">
            <w:pPr>
              <w:spacing w:line="440" w:lineRule="exact"/>
              <w:rPr>
                <w:rFonts w:ascii="FangSong" w:eastAsia="FangSong" w:hAnsi="FangSong"/>
                <w:sz w:val="24"/>
              </w:rPr>
            </w:pPr>
            <w:r w:rsidRPr="00E64210">
              <w:rPr>
                <w:rFonts w:ascii="FangSong" w:eastAsia="FangSong" w:hAnsi="FangSong"/>
                <w:sz w:val="24"/>
              </w:rPr>
              <w:t>本招标文件所称“单位负责人”，是指单位法定代表人或者法律、行政法规规定代表单位行使职权的主要负责人。</w:t>
            </w:r>
          </w:p>
        </w:tc>
      </w:tr>
      <w:tr w:rsidR="007C3CA0" w:rsidRPr="00E64210" w14:paraId="5DD31913" w14:textId="77777777">
        <w:trPr>
          <w:trHeight w:val="368"/>
          <w:jc w:val="center"/>
        </w:trPr>
        <w:tc>
          <w:tcPr>
            <w:tcW w:w="492" w:type="dxa"/>
          </w:tcPr>
          <w:p w14:paraId="1783BECB" w14:textId="77777777" w:rsidR="007C3CA0" w:rsidRPr="00E64210" w:rsidRDefault="00A00DD3">
            <w:pPr>
              <w:spacing w:line="440" w:lineRule="exact"/>
              <w:jc w:val="center"/>
              <w:rPr>
                <w:rFonts w:ascii="FangSong" w:eastAsia="FangSong" w:hAnsi="FangSong"/>
                <w:sz w:val="24"/>
              </w:rPr>
            </w:pPr>
            <w:r w:rsidRPr="00E64210">
              <w:rPr>
                <w:rFonts w:ascii="FangSong" w:eastAsia="FangSong" w:hAnsi="FangSong"/>
                <w:sz w:val="24"/>
              </w:rPr>
              <w:t>3</w:t>
            </w:r>
          </w:p>
        </w:tc>
        <w:tc>
          <w:tcPr>
            <w:tcW w:w="9143" w:type="dxa"/>
            <w:gridSpan w:val="2"/>
          </w:tcPr>
          <w:p w14:paraId="343B30FD" w14:textId="77777777" w:rsidR="007C3CA0" w:rsidRPr="00E64210" w:rsidRDefault="00A00DD3">
            <w:pPr>
              <w:spacing w:line="440" w:lineRule="exact"/>
              <w:rPr>
                <w:rFonts w:ascii="FangSong" w:eastAsia="FangSong" w:hAnsi="FangSong"/>
                <w:sz w:val="24"/>
              </w:rPr>
            </w:pPr>
            <w:r w:rsidRPr="00E64210">
              <w:rPr>
                <w:rFonts w:ascii="FangSong" w:eastAsia="FangSong" w:hAnsi="FangSong"/>
                <w:sz w:val="24"/>
              </w:rPr>
              <w:t>本招标文件第一册第二章《投标人须知》中</w:t>
            </w:r>
            <w:proofErr w:type="gramStart"/>
            <w:r w:rsidRPr="00E64210">
              <w:rPr>
                <w:rFonts w:ascii="FangSong" w:eastAsia="FangSong" w:hAnsi="FangSong"/>
                <w:sz w:val="24"/>
              </w:rPr>
              <w:t>“</w:t>
            </w:r>
            <w:proofErr w:type="gramEnd"/>
            <w:r w:rsidRPr="00E64210">
              <w:rPr>
                <w:rFonts w:ascii="FangSong" w:eastAsia="FangSong" w:hAnsi="FangSong"/>
                <w:sz w:val="24"/>
              </w:rPr>
              <w:t>加注星号（“*”）</w:t>
            </w:r>
            <w:proofErr w:type="gramStart"/>
            <w:r w:rsidRPr="00E64210">
              <w:rPr>
                <w:rFonts w:ascii="FangSong" w:eastAsia="FangSong" w:hAnsi="FangSong"/>
                <w:sz w:val="24"/>
              </w:rPr>
              <w:t>”</w:t>
            </w:r>
            <w:proofErr w:type="gramEnd"/>
            <w:r w:rsidRPr="00E64210">
              <w:rPr>
                <w:rFonts w:ascii="FangSong" w:eastAsia="FangSong" w:hAnsi="FangSong"/>
                <w:sz w:val="24"/>
              </w:rPr>
              <w:t>均改为</w:t>
            </w:r>
            <w:proofErr w:type="gramStart"/>
            <w:r w:rsidRPr="00E64210">
              <w:rPr>
                <w:rFonts w:ascii="FangSong" w:eastAsia="FangSong" w:hAnsi="FangSong"/>
                <w:sz w:val="24"/>
              </w:rPr>
              <w:t>“</w:t>
            </w:r>
            <w:proofErr w:type="gramEnd"/>
            <w:r w:rsidRPr="00E64210">
              <w:rPr>
                <w:rFonts w:ascii="FangSong" w:eastAsia="FangSong" w:hAnsi="FangSong"/>
                <w:sz w:val="24"/>
              </w:rPr>
              <w:t>加注星号（“</w:t>
            </w:r>
            <w:r w:rsidRPr="00E64210">
              <w:rPr>
                <w:rFonts w:ascii="FangSong" w:eastAsia="FangSong" w:hAnsi="FangSong" w:cs="宋体" w:hint="eastAsia"/>
                <w:sz w:val="24"/>
              </w:rPr>
              <w:t>★</w:t>
            </w:r>
            <w:r w:rsidRPr="00E64210">
              <w:rPr>
                <w:rFonts w:ascii="FangSong" w:eastAsia="FangSong" w:hAnsi="FangSong"/>
                <w:sz w:val="24"/>
              </w:rPr>
              <w:t>”）</w:t>
            </w:r>
            <w:proofErr w:type="gramStart"/>
            <w:r w:rsidRPr="00E64210">
              <w:rPr>
                <w:rFonts w:ascii="FangSong" w:eastAsia="FangSong" w:hAnsi="FangSong"/>
                <w:sz w:val="24"/>
              </w:rPr>
              <w:t>”</w:t>
            </w:r>
            <w:proofErr w:type="gramEnd"/>
            <w:r w:rsidRPr="00E64210">
              <w:rPr>
                <w:rFonts w:ascii="FangSong" w:eastAsia="FangSong" w:hAnsi="FangSong"/>
                <w:sz w:val="24"/>
              </w:rPr>
              <w:t>。</w:t>
            </w:r>
          </w:p>
        </w:tc>
      </w:tr>
      <w:tr w:rsidR="007C3CA0" w:rsidRPr="00E64210" w14:paraId="3CDBB62A" w14:textId="77777777">
        <w:trPr>
          <w:trHeight w:val="58"/>
          <w:jc w:val="center"/>
        </w:trPr>
        <w:tc>
          <w:tcPr>
            <w:tcW w:w="492" w:type="dxa"/>
            <w:vAlign w:val="center"/>
          </w:tcPr>
          <w:p w14:paraId="0675CC77" w14:textId="77777777" w:rsidR="007C3CA0" w:rsidRPr="00E64210" w:rsidRDefault="00A00DD3">
            <w:pPr>
              <w:tabs>
                <w:tab w:val="left" w:pos="488"/>
              </w:tabs>
              <w:spacing w:line="440" w:lineRule="exact"/>
              <w:jc w:val="center"/>
              <w:rPr>
                <w:rFonts w:ascii="FangSong" w:eastAsia="FangSong" w:hAnsi="FangSong"/>
                <w:sz w:val="24"/>
              </w:rPr>
            </w:pPr>
            <w:r w:rsidRPr="00E64210">
              <w:rPr>
                <w:rFonts w:ascii="FangSong" w:eastAsia="FangSong" w:hAnsi="FangSong"/>
                <w:sz w:val="24"/>
              </w:rPr>
              <w:t>4</w:t>
            </w:r>
          </w:p>
        </w:tc>
        <w:tc>
          <w:tcPr>
            <w:tcW w:w="9143" w:type="dxa"/>
            <w:gridSpan w:val="2"/>
            <w:vAlign w:val="center"/>
          </w:tcPr>
          <w:p w14:paraId="7031AD8C" w14:textId="77777777" w:rsidR="007C3CA0" w:rsidRPr="00E64210" w:rsidRDefault="00A427CB" w:rsidP="001179DF">
            <w:pPr>
              <w:tabs>
                <w:tab w:val="left" w:pos="488"/>
              </w:tabs>
              <w:spacing w:line="440" w:lineRule="exact"/>
              <w:rPr>
                <w:rFonts w:ascii="FangSong" w:eastAsia="FangSong" w:hAnsi="FangSong"/>
                <w:sz w:val="24"/>
              </w:rPr>
            </w:pPr>
            <w:r w:rsidRPr="00E64210">
              <w:rPr>
                <w:rFonts w:ascii="FangSong" w:eastAsia="FangSong" w:hAnsi="FangSong" w:hint="eastAsia"/>
                <w:sz w:val="24"/>
              </w:rPr>
              <w:t>无</w:t>
            </w:r>
          </w:p>
        </w:tc>
      </w:tr>
    </w:tbl>
    <w:p w14:paraId="48FDDE46" w14:textId="77777777" w:rsidR="007C3CA0" w:rsidRPr="00E64210" w:rsidRDefault="007C3CA0">
      <w:pPr>
        <w:spacing w:line="440" w:lineRule="exact"/>
        <w:rPr>
          <w:rFonts w:ascii="FangSong" w:eastAsia="FangSong" w:hAnsi="FangSong"/>
          <w:sz w:val="24"/>
        </w:rPr>
        <w:sectPr w:rsidR="007C3CA0" w:rsidRPr="00E64210">
          <w:footerReference w:type="default" r:id="rId12"/>
          <w:pgSz w:w="11907" w:h="16840"/>
          <w:pgMar w:top="1134" w:right="851" w:bottom="1134" w:left="1418" w:header="851" w:footer="851" w:gutter="0"/>
          <w:pgNumType w:start="1"/>
          <w:cols w:space="425"/>
          <w:docGrid w:linePitch="312"/>
        </w:sectPr>
      </w:pPr>
    </w:p>
    <w:p w14:paraId="7FD1EA5C" w14:textId="3AD4E0F9" w:rsidR="007C3CA0" w:rsidRPr="00E64210" w:rsidRDefault="00495024" w:rsidP="00495024">
      <w:pPr>
        <w:spacing w:beforeLines="100" w:before="240" w:afterLines="100" w:after="240"/>
        <w:jc w:val="center"/>
        <w:outlineLvl w:val="0"/>
        <w:rPr>
          <w:rFonts w:ascii="FangSong" w:eastAsia="FangSong" w:hAnsi="FangSong"/>
          <w:b/>
          <w:sz w:val="32"/>
          <w:szCs w:val="28"/>
        </w:rPr>
      </w:pPr>
      <w:bookmarkStart w:id="28" w:name="_Toc69483377"/>
      <w:r w:rsidRPr="00E64210">
        <w:rPr>
          <w:rFonts w:ascii="FangSong" w:eastAsia="FangSong" w:hAnsi="FangSong"/>
          <w:b/>
          <w:sz w:val="32"/>
          <w:szCs w:val="28"/>
        </w:rPr>
        <w:lastRenderedPageBreak/>
        <w:t>第</w:t>
      </w:r>
      <w:r w:rsidRPr="00E64210">
        <w:rPr>
          <w:rFonts w:ascii="FangSong" w:eastAsia="FangSong" w:hAnsi="FangSong" w:hint="eastAsia"/>
          <w:b/>
          <w:sz w:val="32"/>
          <w:szCs w:val="28"/>
        </w:rPr>
        <w:t>七</w:t>
      </w:r>
      <w:r w:rsidRPr="00E64210">
        <w:rPr>
          <w:rFonts w:ascii="FangSong" w:eastAsia="FangSong" w:hAnsi="FangSong"/>
          <w:b/>
          <w:sz w:val="32"/>
          <w:szCs w:val="28"/>
        </w:rPr>
        <w:t xml:space="preserve">章 </w:t>
      </w:r>
      <w:r w:rsidRPr="00E64210">
        <w:rPr>
          <w:rFonts w:ascii="FangSong" w:eastAsia="FangSong" w:hAnsi="FangSong" w:hint="eastAsia"/>
          <w:b/>
          <w:sz w:val="32"/>
          <w:szCs w:val="28"/>
        </w:rPr>
        <w:t>合同专用条款</w:t>
      </w:r>
      <w:bookmarkEnd w:id="28"/>
    </w:p>
    <w:p w14:paraId="257CAC9F" w14:textId="77777777" w:rsidR="00A70934" w:rsidRPr="00E64210" w:rsidRDefault="00A70934" w:rsidP="00A70934">
      <w:pPr>
        <w:spacing w:line="360" w:lineRule="auto"/>
        <w:rPr>
          <w:rFonts w:ascii="FangSong" w:eastAsia="FangSong" w:hAnsi="FangSong"/>
          <w:color w:val="000000"/>
          <w:sz w:val="24"/>
        </w:rPr>
      </w:pPr>
      <w:r w:rsidRPr="00E64210">
        <w:rPr>
          <w:rFonts w:ascii="FangSong" w:eastAsia="FangSong" w:hAnsi="FangSong" w:hint="eastAsia"/>
          <w:color w:val="000000"/>
          <w:sz w:val="24"/>
        </w:rPr>
        <w:t>1、供货时间：合同签订后</w:t>
      </w:r>
      <w:r w:rsidRPr="00E64210">
        <w:rPr>
          <w:rFonts w:ascii="FangSong" w:eastAsia="FangSong" w:hAnsi="FangSong"/>
          <w:color w:val="000000"/>
          <w:sz w:val="24"/>
        </w:rPr>
        <w:t>60</w:t>
      </w:r>
      <w:r w:rsidRPr="00E64210">
        <w:rPr>
          <w:rFonts w:ascii="FangSong" w:eastAsia="FangSong" w:hAnsi="FangSong" w:hint="eastAsia"/>
          <w:color w:val="000000"/>
          <w:sz w:val="24"/>
        </w:rPr>
        <w:t>个</w:t>
      </w:r>
      <w:proofErr w:type="gramStart"/>
      <w:r w:rsidRPr="00E64210">
        <w:rPr>
          <w:rFonts w:ascii="FangSong" w:eastAsia="FangSong" w:hAnsi="FangSong" w:hint="eastAsia"/>
          <w:color w:val="000000"/>
          <w:sz w:val="24"/>
        </w:rPr>
        <w:t>日历天</w:t>
      </w:r>
      <w:proofErr w:type="gramEnd"/>
      <w:r w:rsidRPr="00E64210">
        <w:rPr>
          <w:rFonts w:ascii="FangSong" w:eastAsia="FangSong" w:hAnsi="FangSong" w:hint="eastAsia"/>
          <w:color w:val="000000"/>
          <w:sz w:val="24"/>
        </w:rPr>
        <w:t>内完成供货、安装、验收并投入使用。</w:t>
      </w:r>
    </w:p>
    <w:p w14:paraId="3AF72614" w14:textId="77777777" w:rsidR="00A70934" w:rsidRPr="00E64210" w:rsidRDefault="00A70934" w:rsidP="00A70934">
      <w:pPr>
        <w:spacing w:line="360" w:lineRule="auto"/>
        <w:rPr>
          <w:rFonts w:ascii="FangSong" w:eastAsia="FangSong" w:hAnsi="FangSong"/>
          <w:color w:val="000000"/>
          <w:sz w:val="24"/>
        </w:rPr>
      </w:pPr>
      <w:r w:rsidRPr="00E64210">
        <w:rPr>
          <w:rFonts w:ascii="FangSong" w:eastAsia="FangSong" w:hAnsi="FangSong" w:hint="eastAsia"/>
          <w:color w:val="000000"/>
          <w:sz w:val="24"/>
        </w:rPr>
        <w:t>2、送货地点：成都市第八人民医院。</w:t>
      </w:r>
    </w:p>
    <w:p w14:paraId="367CB0B2" w14:textId="77777777" w:rsidR="00A70934" w:rsidRPr="00E64210" w:rsidRDefault="00A70934" w:rsidP="00A70934">
      <w:pPr>
        <w:spacing w:line="360" w:lineRule="auto"/>
        <w:rPr>
          <w:rFonts w:ascii="FangSong" w:eastAsia="FangSong" w:hAnsi="FangSong"/>
          <w:color w:val="000000"/>
          <w:sz w:val="24"/>
        </w:rPr>
      </w:pPr>
      <w:r w:rsidRPr="00E64210">
        <w:rPr>
          <w:rFonts w:ascii="FangSong" w:eastAsia="FangSong" w:hAnsi="FangSong" w:hint="eastAsia"/>
          <w:color w:val="000000"/>
          <w:sz w:val="24"/>
        </w:rPr>
        <w:t>3、履约验收：</w:t>
      </w:r>
    </w:p>
    <w:p w14:paraId="689377ED" w14:textId="77777777" w:rsidR="00A70934" w:rsidRPr="00E64210" w:rsidRDefault="00A70934" w:rsidP="00A70934">
      <w:pPr>
        <w:spacing w:line="360" w:lineRule="auto"/>
        <w:ind w:firstLineChars="200" w:firstLine="480"/>
        <w:rPr>
          <w:rFonts w:ascii="FangSong" w:eastAsia="FangSong" w:hAnsi="FangSong"/>
          <w:color w:val="000000"/>
          <w:sz w:val="24"/>
        </w:rPr>
      </w:pPr>
      <w:r w:rsidRPr="00E64210">
        <w:rPr>
          <w:rFonts w:ascii="FangSong" w:eastAsia="FangSong" w:hAnsi="FangSong" w:hint="eastAsia"/>
          <w:color w:val="000000"/>
          <w:sz w:val="24"/>
        </w:rPr>
        <w:t>3.1货物送达后，中标人应按采购人通知时间到达现场按采购人要求组织安装、调试，达到正常运行要求，保证采购人正常使用。所需费用应包含在投标报价中，</w:t>
      </w:r>
      <w:proofErr w:type="gramStart"/>
      <w:r w:rsidRPr="00E64210">
        <w:rPr>
          <w:rFonts w:ascii="FangSong" w:eastAsia="FangSong" w:hAnsi="FangSong" w:hint="eastAsia"/>
          <w:color w:val="000000"/>
          <w:sz w:val="24"/>
        </w:rPr>
        <w:t>不</w:t>
      </w:r>
      <w:proofErr w:type="gramEnd"/>
      <w:r w:rsidRPr="00E64210">
        <w:rPr>
          <w:rFonts w:ascii="FangSong" w:eastAsia="FangSong" w:hAnsi="FangSong" w:hint="eastAsia"/>
          <w:color w:val="000000"/>
          <w:sz w:val="24"/>
        </w:rPr>
        <w:t>另行计价。</w:t>
      </w:r>
    </w:p>
    <w:p w14:paraId="7C6CA213" w14:textId="77777777" w:rsidR="00A70934" w:rsidRPr="00E64210" w:rsidRDefault="00A70934" w:rsidP="00A70934">
      <w:pPr>
        <w:spacing w:line="360" w:lineRule="auto"/>
        <w:ind w:firstLineChars="200" w:firstLine="480"/>
        <w:rPr>
          <w:rFonts w:ascii="FangSong" w:eastAsia="FangSong" w:hAnsi="FangSong"/>
          <w:color w:val="000000"/>
          <w:sz w:val="24"/>
        </w:rPr>
      </w:pPr>
      <w:r w:rsidRPr="00E64210">
        <w:rPr>
          <w:rFonts w:ascii="FangSong" w:eastAsia="FangSong" w:hAnsi="FangSong" w:hint="eastAsia"/>
          <w:color w:val="000000"/>
          <w:sz w:val="24"/>
        </w:rPr>
        <w:t xml:space="preserve">3.2中标人应就产品的安装、调试、操作、维修、保养等对采购人维修技术人员进行培训。直至采购人的技术人员能独立操作，同时能完成一般常见故障的维修工作。 </w:t>
      </w:r>
    </w:p>
    <w:p w14:paraId="6E92B114" w14:textId="77777777" w:rsidR="00A70934" w:rsidRPr="00E64210" w:rsidRDefault="00A70934" w:rsidP="00A70934">
      <w:pPr>
        <w:spacing w:line="360" w:lineRule="auto"/>
        <w:ind w:firstLineChars="200" w:firstLine="480"/>
        <w:rPr>
          <w:rFonts w:ascii="FangSong" w:eastAsia="FangSong" w:hAnsi="FangSong"/>
          <w:color w:val="000000"/>
          <w:sz w:val="24"/>
        </w:rPr>
      </w:pPr>
      <w:r w:rsidRPr="00E64210">
        <w:rPr>
          <w:rFonts w:ascii="FangSong" w:eastAsia="FangSong" w:hAnsi="FangSong" w:hint="eastAsia"/>
          <w:color w:val="000000"/>
          <w:sz w:val="24"/>
        </w:rPr>
        <w:t>3.3投标人须保证提供的货物(包括零部件)是全新的，完全符合国家、行业规定的质量、规格和性能要求等技术标准。</w:t>
      </w:r>
    </w:p>
    <w:p w14:paraId="0CA047FA" w14:textId="77777777" w:rsidR="00A70934" w:rsidRPr="00E64210" w:rsidRDefault="00A70934" w:rsidP="00A70934">
      <w:pPr>
        <w:spacing w:line="360" w:lineRule="auto"/>
        <w:ind w:firstLineChars="200" w:firstLine="480"/>
        <w:rPr>
          <w:rFonts w:ascii="FangSong" w:eastAsia="FangSong" w:hAnsi="FangSong"/>
          <w:color w:val="000000"/>
          <w:sz w:val="24"/>
        </w:rPr>
      </w:pPr>
      <w:r w:rsidRPr="00E64210">
        <w:rPr>
          <w:rFonts w:ascii="FangSong" w:eastAsia="FangSong" w:hAnsi="FangSong" w:hint="eastAsia"/>
          <w:color w:val="000000"/>
          <w:sz w:val="24"/>
        </w:rPr>
        <w:t>3.</w:t>
      </w:r>
      <w:r w:rsidRPr="00E64210">
        <w:rPr>
          <w:rFonts w:ascii="FangSong" w:eastAsia="FangSong" w:hAnsi="FangSong"/>
          <w:color w:val="000000"/>
          <w:sz w:val="24"/>
        </w:rPr>
        <w:t>4</w:t>
      </w:r>
      <w:r w:rsidRPr="00E64210">
        <w:rPr>
          <w:rFonts w:ascii="FangSong" w:eastAsia="FangSong" w:hAnsi="FangSong" w:hint="eastAsia"/>
          <w:color w:val="000000"/>
          <w:sz w:val="24"/>
        </w:rPr>
        <w:t>验收结果合格的，采购人按合同条款支付采购资金；在约定时间内经整改后验收结果仍然不合格的，采购人将不予支付采购资金。</w:t>
      </w:r>
    </w:p>
    <w:p w14:paraId="7BF5F119" w14:textId="77777777" w:rsidR="00A70934" w:rsidRPr="00E64210" w:rsidRDefault="00A70934" w:rsidP="00A70934">
      <w:pPr>
        <w:spacing w:line="360" w:lineRule="auto"/>
        <w:ind w:firstLineChars="200" w:firstLine="480"/>
        <w:rPr>
          <w:rFonts w:ascii="FangSong" w:eastAsia="FangSong" w:hAnsi="FangSong"/>
          <w:color w:val="000000"/>
          <w:sz w:val="24"/>
        </w:rPr>
      </w:pPr>
      <w:r w:rsidRPr="00E64210">
        <w:rPr>
          <w:rFonts w:ascii="FangSong" w:eastAsia="FangSong" w:hAnsi="FangSong" w:hint="eastAsia"/>
          <w:color w:val="000000"/>
          <w:sz w:val="24"/>
        </w:rPr>
        <w:t>3.</w:t>
      </w:r>
      <w:r w:rsidRPr="00E64210">
        <w:rPr>
          <w:rFonts w:ascii="FangSong" w:eastAsia="FangSong" w:hAnsi="FangSong"/>
          <w:color w:val="000000"/>
          <w:sz w:val="24"/>
        </w:rPr>
        <w:t>5</w:t>
      </w:r>
      <w:r w:rsidRPr="00E64210">
        <w:rPr>
          <w:rFonts w:ascii="FangSong" w:eastAsia="FangSong" w:hAnsi="FangSong" w:hint="eastAsia"/>
          <w:color w:val="000000"/>
          <w:sz w:val="24"/>
        </w:rPr>
        <w:t>存在国家强制规定或行业标准的遵照相关规定执行。</w:t>
      </w:r>
    </w:p>
    <w:p w14:paraId="252F3D87" w14:textId="77777777" w:rsidR="00A70934" w:rsidRPr="00E64210" w:rsidRDefault="00A70934" w:rsidP="00A70934">
      <w:pPr>
        <w:spacing w:line="360" w:lineRule="auto"/>
        <w:rPr>
          <w:rFonts w:ascii="FangSong" w:eastAsia="FangSong" w:hAnsi="FangSong"/>
          <w:color w:val="000000"/>
          <w:sz w:val="24"/>
        </w:rPr>
      </w:pPr>
      <w:r w:rsidRPr="00E64210">
        <w:rPr>
          <w:rFonts w:ascii="FangSong" w:eastAsia="FangSong" w:hAnsi="FangSong" w:hint="eastAsia"/>
          <w:color w:val="000000"/>
          <w:sz w:val="24"/>
        </w:rPr>
        <w:t>4、质保期：</w:t>
      </w:r>
    </w:p>
    <w:p w14:paraId="205817D2" w14:textId="77777777" w:rsidR="00A70934" w:rsidRPr="00E64210" w:rsidRDefault="00A70934" w:rsidP="00A70934">
      <w:pPr>
        <w:spacing w:line="360" w:lineRule="auto"/>
        <w:ind w:firstLineChars="200" w:firstLine="480"/>
        <w:rPr>
          <w:rFonts w:ascii="FangSong" w:eastAsia="FangSong" w:hAnsi="FangSong"/>
          <w:color w:val="000000"/>
          <w:sz w:val="24"/>
        </w:rPr>
      </w:pPr>
      <w:r w:rsidRPr="00E64210">
        <w:rPr>
          <w:rFonts w:ascii="FangSong" w:eastAsia="FangSong" w:hAnsi="FangSong" w:hint="eastAsia"/>
          <w:color w:val="000000"/>
          <w:sz w:val="24"/>
        </w:rPr>
        <w:t>4</w:t>
      </w:r>
      <w:r w:rsidRPr="00E64210">
        <w:rPr>
          <w:rFonts w:ascii="FangSong" w:eastAsia="FangSong" w:hAnsi="FangSong"/>
          <w:color w:val="000000"/>
          <w:sz w:val="24"/>
        </w:rPr>
        <w:t>.1</w:t>
      </w:r>
      <w:r w:rsidRPr="00E64210">
        <w:rPr>
          <w:rFonts w:ascii="FangSong" w:eastAsia="FangSong" w:hAnsi="FangSong" w:hint="eastAsia"/>
          <w:color w:val="000000"/>
          <w:sz w:val="24"/>
        </w:rPr>
        <w:t>至少1年。质保期内中标人免费负责设备维修及抢修，质保期内同一部件出现2次故障，由产品生产厂商工程师判断，属于部件问题的，更换新部件。</w:t>
      </w:r>
    </w:p>
    <w:p w14:paraId="6E969A78" w14:textId="77777777" w:rsidR="00A70934" w:rsidRPr="00E64210" w:rsidRDefault="00A70934" w:rsidP="00A70934">
      <w:pPr>
        <w:spacing w:line="360" w:lineRule="auto"/>
        <w:ind w:firstLineChars="200" w:firstLine="480"/>
        <w:rPr>
          <w:rFonts w:ascii="FangSong" w:eastAsia="FangSong" w:hAnsi="FangSong"/>
          <w:color w:val="000000"/>
          <w:sz w:val="24"/>
        </w:rPr>
      </w:pPr>
      <w:r w:rsidRPr="00E64210">
        <w:rPr>
          <w:rFonts w:ascii="FangSong" w:eastAsia="FangSong" w:hAnsi="FangSong" w:hint="eastAsia"/>
          <w:color w:val="000000"/>
          <w:sz w:val="24"/>
        </w:rPr>
        <w:t>4</w:t>
      </w:r>
      <w:r w:rsidRPr="00E64210">
        <w:rPr>
          <w:rFonts w:ascii="FangSong" w:eastAsia="FangSong" w:hAnsi="FangSong"/>
          <w:color w:val="000000"/>
          <w:sz w:val="24"/>
        </w:rPr>
        <w:t>.2</w:t>
      </w:r>
      <w:r w:rsidRPr="00E64210">
        <w:rPr>
          <w:rFonts w:ascii="FangSong" w:eastAsia="FangSong" w:hAnsi="FangSong" w:hint="eastAsia"/>
          <w:color w:val="000000"/>
          <w:sz w:val="24"/>
        </w:rPr>
        <w:t>中标人保证在质保期内，产品开机率在</w:t>
      </w:r>
      <w:r w:rsidRPr="00E64210">
        <w:rPr>
          <w:rFonts w:ascii="FangSong" w:eastAsia="FangSong" w:hAnsi="FangSong"/>
          <w:color w:val="000000"/>
          <w:sz w:val="24"/>
        </w:rPr>
        <w:t>95</w:t>
      </w:r>
      <w:r w:rsidRPr="00E64210">
        <w:rPr>
          <w:rFonts w:ascii="FangSong" w:eastAsia="FangSong" w:hAnsi="FangSong" w:hint="eastAsia"/>
          <w:color w:val="000000"/>
          <w:sz w:val="24"/>
        </w:rPr>
        <w:t>%以上（以3</w:t>
      </w:r>
      <w:r w:rsidRPr="00E64210">
        <w:rPr>
          <w:rFonts w:ascii="FangSong" w:eastAsia="FangSong" w:hAnsi="FangSong"/>
          <w:color w:val="000000"/>
          <w:sz w:val="24"/>
        </w:rPr>
        <w:t>65</w:t>
      </w:r>
      <w:r w:rsidRPr="00E64210">
        <w:rPr>
          <w:rFonts w:ascii="FangSong" w:eastAsia="FangSong" w:hAnsi="FangSong" w:hint="eastAsia"/>
          <w:color w:val="000000"/>
          <w:sz w:val="24"/>
        </w:rPr>
        <w:t>天/年计算）</w:t>
      </w:r>
    </w:p>
    <w:p w14:paraId="22B0DCDD" w14:textId="77777777" w:rsidR="00A70934" w:rsidRPr="00E64210" w:rsidRDefault="00A70934" w:rsidP="00A70934">
      <w:pPr>
        <w:spacing w:line="360" w:lineRule="auto"/>
        <w:rPr>
          <w:rFonts w:ascii="FangSong" w:eastAsia="FangSong" w:hAnsi="FangSong"/>
          <w:color w:val="000000"/>
          <w:sz w:val="24"/>
        </w:rPr>
      </w:pPr>
      <w:r w:rsidRPr="00E64210">
        <w:rPr>
          <w:rFonts w:ascii="FangSong" w:eastAsia="FangSong" w:hAnsi="FangSong" w:hint="eastAsia"/>
          <w:color w:val="000000"/>
          <w:sz w:val="24"/>
        </w:rPr>
        <w:t>5、售后服务要求：</w:t>
      </w:r>
    </w:p>
    <w:p w14:paraId="7615DA15" w14:textId="77777777" w:rsidR="00A70934" w:rsidRPr="00E64210" w:rsidRDefault="00A70934" w:rsidP="00A70934">
      <w:pPr>
        <w:spacing w:line="360" w:lineRule="auto"/>
        <w:ind w:firstLineChars="200" w:firstLine="480"/>
        <w:rPr>
          <w:rFonts w:ascii="FangSong" w:eastAsia="FangSong" w:hAnsi="FangSong"/>
          <w:color w:val="000000"/>
          <w:sz w:val="24"/>
        </w:rPr>
      </w:pPr>
      <w:r w:rsidRPr="00E64210">
        <w:rPr>
          <w:rFonts w:ascii="FangSong" w:eastAsia="FangSong" w:hAnsi="FangSong" w:hint="eastAsia"/>
          <w:color w:val="000000"/>
          <w:sz w:val="24"/>
        </w:rPr>
        <w:t xml:space="preserve">5.1在质保期内，投标人提供因非人为因素导致仪器故障全部免费修理（包括维修中使用的零配件及人工、交通等费用）。 </w:t>
      </w:r>
    </w:p>
    <w:p w14:paraId="3F5C42A0" w14:textId="77777777" w:rsidR="00A70934" w:rsidRPr="00E64210" w:rsidRDefault="00A70934" w:rsidP="00A70934">
      <w:pPr>
        <w:spacing w:line="360" w:lineRule="auto"/>
        <w:ind w:firstLineChars="200" w:firstLine="480"/>
        <w:rPr>
          <w:rFonts w:ascii="FangSong" w:eastAsia="FangSong" w:hAnsi="FangSong"/>
          <w:color w:val="000000"/>
          <w:sz w:val="24"/>
        </w:rPr>
      </w:pPr>
      <w:r w:rsidRPr="00E64210">
        <w:rPr>
          <w:rFonts w:ascii="FangSong" w:eastAsia="FangSong" w:hAnsi="FangSong" w:hint="eastAsia"/>
          <w:color w:val="000000"/>
          <w:sz w:val="24"/>
        </w:rPr>
        <w:t>5.2维修响应时间:提供售后服务电话，若仪器设备发生故障，接到报修电话后2小时内做出响应，24小时内到达现场。</w:t>
      </w:r>
    </w:p>
    <w:p w14:paraId="5174DCA6" w14:textId="77777777" w:rsidR="00A70934" w:rsidRPr="00E64210" w:rsidRDefault="00A70934" w:rsidP="00A70934">
      <w:pPr>
        <w:spacing w:line="360" w:lineRule="auto"/>
        <w:ind w:firstLineChars="200" w:firstLine="480"/>
        <w:rPr>
          <w:rFonts w:ascii="FangSong" w:eastAsia="FangSong" w:hAnsi="FangSong"/>
          <w:color w:val="000000"/>
          <w:sz w:val="24"/>
        </w:rPr>
      </w:pPr>
      <w:r w:rsidRPr="00E64210">
        <w:rPr>
          <w:rFonts w:ascii="FangSong" w:eastAsia="FangSong" w:hAnsi="FangSong" w:hint="eastAsia"/>
          <w:color w:val="000000"/>
          <w:sz w:val="24"/>
        </w:rPr>
        <w:t>5.3设备到达医院后，投标人应派专职工程师上门进行免费安装，调试。</w:t>
      </w:r>
    </w:p>
    <w:p w14:paraId="0B41B50F" w14:textId="77777777" w:rsidR="00A70934" w:rsidRPr="00E64210" w:rsidRDefault="00A70934" w:rsidP="00A70934">
      <w:pPr>
        <w:spacing w:line="360" w:lineRule="auto"/>
        <w:ind w:firstLineChars="200" w:firstLine="480"/>
        <w:rPr>
          <w:rFonts w:ascii="FangSong" w:eastAsia="FangSong" w:hAnsi="FangSong"/>
          <w:color w:val="000000"/>
          <w:sz w:val="24"/>
        </w:rPr>
      </w:pPr>
      <w:r w:rsidRPr="00E64210">
        <w:rPr>
          <w:rFonts w:ascii="FangSong" w:eastAsia="FangSong" w:hAnsi="FangSong" w:hint="eastAsia"/>
          <w:color w:val="000000"/>
          <w:sz w:val="24"/>
        </w:rPr>
        <w:t>5.4设备安装后，供应商应免费为医院提供设备操作、维修培训及学术支持。</w:t>
      </w:r>
    </w:p>
    <w:p w14:paraId="72CBB160" w14:textId="77777777" w:rsidR="00A70934" w:rsidRPr="00E64210" w:rsidRDefault="00A70934" w:rsidP="00A70934">
      <w:pPr>
        <w:spacing w:line="360" w:lineRule="auto"/>
        <w:ind w:firstLineChars="200" w:firstLine="480"/>
        <w:rPr>
          <w:rFonts w:ascii="FangSong" w:eastAsia="FangSong" w:hAnsi="FangSong"/>
          <w:color w:val="000000"/>
          <w:sz w:val="24"/>
        </w:rPr>
      </w:pPr>
      <w:r w:rsidRPr="00E64210">
        <w:rPr>
          <w:rFonts w:ascii="FangSong" w:eastAsia="FangSong" w:hAnsi="FangSong" w:hint="eastAsia"/>
          <w:color w:val="000000"/>
          <w:sz w:val="24"/>
        </w:rPr>
        <w:t>5.5供应商应定期对设备进行技术性保养、校准，确保设备正常运行。</w:t>
      </w:r>
    </w:p>
    <w:p w14:paraId="0B60A12C" w14:textId="77777777" w:rsidR="00A70934" w:rsidRPr="00E64210" w:rsidRDefault="00A70934" w:rsidP="00A70934">
      <w:pPr>
        <w:spacing w:line="360" w:lineRule="auto"/>
        <w:ind w:firstLineChars="200" w:firstLine="480"/>
        <w:rPr>
          <w:rFonts w:ascii="FangSong" w:eastAsia="FangSong" w:hAnsi="FangSong"/>
          <w:color w:val="000000"/>
          <w:sz w:val="24"/>
        </w:rPr>
      </w:pPr>
      <w:r w:rsidRPr="00E64210">
        <w:rPr>
          <w:rFonts w:ascii="FangSong" w:eastAsia="FangSong" w:hAnsi="FangSong" w:hint="eastAsia"/>
          <w:color w:val="000000"/>
          <w:sz w:val="24"/>
        </w:rPr>
        <w:t>5</w:t>
      </w:r>
      <w:r w:rsidRPr="00E64210">
        <w:rPr>
          <w:rFonts w:ascii="FangSong" w:eastAsia="FangSong" w:hAnsi="FangSong"/>
          <w:color w:val="000000"/>
          <w:sz w:val="24"/>
        </w:rPr>
        <w:t>.6</w:t>
      </w:r>
      <w:r w:rsidRPr="00E64210">
        <w:rPr>
          <w:rFonts w:ascii="FangSong" w:eastAsia="FangSong" w:hAnsi="FangSong" w:hint="eastAsia"/>
          <w:color w:val="000000"/>
          <w:sz w:val="24"/>
        </w:rPr>
        <w:t>投标人（制造商或销售商）需在中国大陆地区设有售后服务机构和设施，并配备受过专业培训的售后服务人员。能够保证售后的速度和质量，投标人承诺维修工程师为制造商或销售商在职人员。</w:t>
      </w:r>
    </w:p>
    <w:p w14:paraId="1513BAAD" w14:textId="77777777" w:rsidR="00A70934" w:rsidRPr="00E64210" w:rsidRDefault="00A70934" w:rsidP="00A70934">
      <w:pPr>
        <w:spacing w:line="360" w:lineRule="auto"/>
        <w:rPr>
          <w:rFonts w:ascii="FangSong" w:eastAsia="FangSong" w:hAnsi="FangSong"/>
          <w:color w:val="000000"/>
          <w:sz w:val="24"/>
        </w:rPr>
      </w:pPr>
      <w:r w:rsidRPr="00E64210">
        <w:rPr>
          <w:rFonts w:ascii="FangSong" w:eastAsia="FangSong" w:hAnsi="FangSong" w:hint="eastAsia"/>
          <w:color w:val="000000"/>
          <w:sz w:val="24"/>
        </w:rPr>
        <w:t>6、提供的技术资料：</w:t>
      </w:r>
    </w:p>
    <w:p w14:paraId="30ED4056" w14:textId="77777777" w:rsidR="00A70934" w:rsidRPr="00E64210" w:rsidRDefault="00A70934" w:rsidP="00A70934">
      <w:pPr>
        <w:spacing w:line="360" w:lineRule="auto"/>
        <w:ind w:firstLineChars="200" w:firstLine="480"/>
        <w:rPr>
          <w:rFonts w:ascii="FangSong" w:eastAsia="FangSong" w:hAnsi="FangSong"/>
          <w:color w:val="000000"/>
          <w:sz w:val="24"/>
        </w:rPr>
      </w:pPr>
      <w:r w:rsidRPr="00E64210">
        <w:rPr>
          <w:rFonts w:ascii="FangSong" w:eastAsia="FangSong" w:hAnsi="FangSong" w:hint="eastAsia"/>
          <w:color w:val="000000"/>
          <w:sz w:val="24"/>
        </w:rPr>
        <w:t>6</w:t>
      </w:r>
      <w:r w:rsidRPr="00E64210">
        <w:rPr>
          <w:rFonts w:ascii="FangSong" w:eastAsia="FangSong" w:hAnsi="FangSong"/>
          <w:color w:val="000000"/>
          <w:sz w:val="24"/>
        </w:rPr>
        <w:t>.1</w:t>
      </w:r>
      <w:r w:rsidRPr="00E64210">
        <w:rPr>
          <w:rFonts w:ascii="FangSong" w:eastAsia="FangSong" w:hAnsi="FangSong" w:hint="eastAsia"/>
          <w:color w:val="000000"/>
          <w:sz w:val="24"/>
        </w:rPr>
        <w:t>原产地质量证明书（产品制造厂家签发）；</w:t>
      </w:r>
    </w:p>
    <w:p w14:paraId="18C9F3A5" w14:textId="77777777" w:rsidR="00A70934" w:rsidRPr="00E64210" w:rsidRDefault="00A70934" w:rsidP="00A70934">
      <w:pPr>
        <w:spacing w:line="360" w:lineRule="auto"/>
        <w:ind w:firstLineChars="200" w:firstLine="480"/>
        <w:rPr>
          <w:rFonts w:ascii="FangSong" w:eastAsia="FangSong" w:hAnsi="FangSong"/>
          <w:color w:val="000000"/>
          <w:sz w:val="24"/>
        </w:rPr>
      </w:pPr>
      <w:r w:rsidRPr="00E64210">
        <w:rPr>
          <w:rFonts w:ascii="FangSong" w:eastAsia="FangSong" w:hAnsi="FangSong" w:hint="eastAsia"/>
          <w:color w:val="000000"/>
          <w:sz w:val="24"/>
        </w:rPr>
        <w:lastRenderedPageBreak/>
        <w:t>6</w:t>
      </w:r>
      <w:r w:rsidRPr="00E64210">
        <w:rPr>
          <w:rFonts w:ascii="FangSong" w:eastAsia="FangSong" w:hAnsi="FangSong"/>
          <w:color w:val="000000"/>
          <w:sz w:val="24"/>
        </w:rPr>
        <w:t>.2</w:t>
      </w:r>
      <w:r w:rsidRPr="00E64210">
        <w:rPr>
          <w:rFonts w:ascii="FangSong" w:eastAsia="FangSong" w:hAnsi="FangSong" w:hint="eastAsia"/>
          <w:color w:val="000000"/>
          <w:sz w:val="24"/>
        </w:rPr>
        <w:t>主机及配套设备中文使用说明书、维护手册、图纸；</w:t>
      </w:r>
    </w:p>
    <w:p w14:paraId="1694B099" w14:textId="77777777" w:rsidR="00A70934" w:rsidRPr="00E64210" w:rsidRDefault="00A70934" w:rsidP="00A70934">
      <w:pPr>
        <w:spacing w:line="360" w:lineRule="auto"/>
        <w:ind w:firstLineChars="200" w:firstLine="480"/>
        <w:rPr>
          <w:rFonts w:ascii="FangSong" w:eastAsia="FangSong" w:hAnsi="FangSong"/>
          <w:color w:val="000000"/>
          <w:sz w:val="24"/>
        </w:rPr>
      </w:pPr>
      <w:r w:rsidRPr="00E64210">
        <w:rPr>
          <w:rFonts w:ascii="FangSong" w:eastAsia="FangSong" w:hAnsi="FangSong" w:hint="eastAsia"/>
          <w:color w:val="000000"/>
          <w:sz w:val="24"/>
        </w:rPr>
        <w:t>6</w:t>
      </w:r>
      <w:r w:rsidRPr="00E64210">
        <w:rPr>
          <w:rFonts w:ascii="FangSong" w:eastAsia="FangSong" w:hAnsi="FangSong"/>
          <w:color w:val="000000"/>
          <w:sz w:val="24"/>
        </w:rPr>
        <w:t>.3</w:t>
      </w:r>
      <w:r w:rsidRPr="00E64210">
        <w:rPr>
          <w:rFonts w:ascii="FangSong" w:eastAsia="FangSong" w:hAnsi="FangSong" w:hint="eastAsia"/>
          <w:color w:val="000000"/>
          <w:sz w:val="24"/>
        </w:rPr>
        <w:t>其他相关技术资料。</w:t>
      </w:r>
    </w:p>
    <w:p w14:paraId="13C775D8" w14:textId="6B06B0AF" w:rsidR="00A70934" w:rsidRPr="00E64210" w:rsidRDefault="00A70934" w:rsidP="00A771E5">
      <w:pPr>
        <w:spacing w:line="360" w:lineRule="auto"/>
        <w:rPr>
          <w:rFonts w:ascii="FangSong" w:eastAsia="FangSong" w:hAnsi="FangSong"/>
          <w:color w:val="000000"/>
          <w:sz w:val="24"/>
        </w:rPr>
      </w:pPr>
      <w:r w:rsidRPr="00E64210">
        <w:rPr>
          <w:rFonts w:ascii="FangSong" w:eastAsia="FangSong" w:hAnsi="FangSong"/>
          <w:color w:val="000000"/>
          <w:sz w:val="24"/>
        </w:rPr>
        <w:t>7</w:t>
      </w:r>
      <w:r w:rsidRPr="00E64210">
        <w:rPr>
          <w:rFonts w:ascii="FangSong" w:eastAsia="FangSong" w:hAnsi="FangSong" w:hint="eastAsia"/>
          <w:color w:val="000000"/>
          <w:sz w:val="24"/>
        </w:rPr>
        <w:t>、付款方式：</w:t>
      </w:r>
      <w:r w:rsidR="00A771E5" w:rsidRPr="00E64210">
        <w:rPr>
          <w:rFonts w:ascii="FangSong" w:eastAsia="FangSong" w:hAnsi="FangSong" w:hint="eastAsia"/>
          <w:color w:val="000000"/>
          <w:sz w:val="24"/>
        </w:rPr>
        <w:t>合同签订后，采购人支付合同金额的20%作为预付款，交货验收合格后采购人支付合同金额的75%，质保期满后支付合同金额的5%。每次付款前，中标人需提供合格的票据凭证资料。</w:t>
      </w:r>
    </w:p>
    <w:p w14:paraId="155B1482" w14:textId="77777777" w:rsidR="00A70934" w:rsidRPr="00E64210" w:rsidRDefault="00A70934">
      <w:pPr>
        <w:widowControl/>
        <w:jc w:val="left"/>
        <w:rPr>
          <w:rFonts w:ascii="FangSong" w:eastAsia="FangSong" w:hAnsi="FangSong"/>
          <w:color w:val="000000"/>
          <w:sz w:val="24"/>
        </w:rPr>
      </w:pPr>
      <w:r w:rsidRPr="00E64210">
        <w:rPr>
          <w:rFonts w:ascii="FangSong" w:eastAsia="FangSong" w:hAnsi="FangSong"/>
          <w:color w:val="000000"/>
          <w:sz w:val="24"/>
        </w:rPr>
        <w:br w:type="page"/>
      </w:r>
    </w:p>
    <w:p w14:paraId="3EE938AD" w14:textId="538813F0" w:rsidR="00495024" w:rsidRPr="00E64210" w:rsidRDefault="00A70934" w:rsidP="00A70934">
      <w:pPr>
        <w:spacing w:beforeLines="100" w:before="240" w:afterLines="100" w:after="240"/>
        <w:jc w:val="center"/>
        <w:outlineLvl w:val="0"/>
        <w:rPr>
          <w:rFonts w:ascii="FangSong" w:eastAsia="FangSong" w:hAnsi="FangSong"/>
          <w:b/>
          <w:sz w:val="32"/>
          <w:szCs w:val="28"/>
        </w:rPr>
      </w:pPr>
      <w:bookmarkStart w:id="29" w:name="_Toc69483378"/>
      <w:r w:rsidRPr="00E64210">
        <w:rPr>
          <w:rFonts w:ascii="FangSong" w:eastAsia="FangSong" w:hAnsi="FangSong"/>
          <w:b/>
          <w:sz w:val="32"/>
          <w:szCs w:val="28"/>
        </w:rPr>
        <w:lastRenderedPageBreak/>
        <w:t>第</w:t>
      </w:r>
      <w:r w:rsidRPr="00E64210">
        <w:rPr>
          <w:rFonts w:ascii="FangSong" w:eastAsia="FangSong" w:hAnsi="FangSong" w:hint="eastAsia"/>
          <w:b/>
          <w:sz w:val="32"/>
          <w:szCs w:val="28"/>
        </w:rPr>
        <w:t>八</w:t>
      </w:r>
      <w:r w:rsidRPr="00E64210">
        <w:rPr>
          <w:rFonts w:ascii="FangSong" w:eastAsia="FangSong" w:hAnsi="FangSong"/>
          <w:b/>
          <w:sz w:val="32"/>
          <w:szCs w:val="28"/>
        </w:rPr>
        <w:t xml:space="preserve">章 </w:t>
      </w:r>
      <w:r w:rsidRPr="00E64210">
        <w:rPr>
          <w:rFonts w:ascii="FangSong" w:eastAsia="FangSong" w:hAnsi="FangSong" w:hint="eastAsia"/>
          <w:b/>
          <w:sz w:val="32"/>
          <w:szCs w:val="28"/>
        </w:rPr>
        <w:t>货物需求一览表及技术规格</w:t>
      </w:r>
      <w:bookmarkEnd w:id="29"/>
    </w:p>
    <w:tbl>
      <w:tblPr>
        <w:tblpPr w:leftFromText="180" w:rightFromText="180" w:vertAnchor="text" w:horzAnchor="page" w:tblpXSpec="center" w:tblpY="663"/>
        <w:tblOverlap w:val="neve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10"/>
        <w:gridCol w:w="3110"/>
        <w:gridCol w:w="1335"/>
        <w:gridCol w:w="1957"/>
        <w:gridCol w:w="2556"/>
      </w:tblGrid>
      <w:tr w:rsidR="00A70934" w:rsidRPr="00E64210" w14:paraId="7BD23F7B" w14:textId="77777777" w:rsidTr="008E2DC9">
        <w:trPr>
          <w:trHeight w:val="895"/>
          <w:jc w:val="center"/>
        </w:trPr>
        <w:tc>
          <w:tcPr>
            <w:tcW w:w="610" w:type="dxa"/>
            <w:vAlign w:val="center"/>
          </w:tcPr>
          <w:p w14:paraId="5BAA3A1E" w14:textId="77777777" w:rsidR="00A70934" w:rsidRPr="00E64210" w:rsidRDefault="00A70934" w:rsidP="008E2DC9">
            <w:pPr>
              <w:widowControl/>
              <w:spacing w:line="360" w:lineRule="auto"/>
              <w:jc w:val="center"/>
              <w:textAlignment w:val="center"/>
              <w:rPr>
                <w:rFonts w:ascii="FangSong" w:eastAsia="FangSong" w:hAnsi="FangSong" w:cs="宋体"/>
                <w:color w:val="000000"/>
                <w:kern w:val="0"/>
                <w:sz w:val="24"/>
                <w:lang w:bidi="ar"/>
              </w:rPr>
            </w:pPr>
            <w:proofErr w:type="gramStart"/>
            <w:r w:rsidRPr="00E64210">
              <w:rPr>
                <w:rFonts w:ascii="FangSong" w:eastAsia="FangSong" w:hAnsi="FangSong" w:cs="宋体" w:hint="eastAsia"/>
                <w:color w:val="000000"/>
                <w:kern w:val="0"/>
                <w:sz w:val="24"/>
                <w:lang w:bidi="ar"/>
              </w:rPr>
              <w:t>包号</w:t>
            </w:r>
            <w:proofErr w:type="gramEnd"/>
          </w:p>
        </w:tc>
        <w:tc>
          <w:tcPr>
            <w:tcW w:w="3110" w:type="dxa"/>
            <w:vAlign w:val="center"/>
          </w:tcPr>
          <w:p w14:paraId="2C847BE6" w14:textId="77777777" w:rsidR="00A70934" w:rsidRPr="00E64210" w:rsidRDefault="00A70934" w:rsidP="008E2DC9">
            <w:pPr>
              <w:widowControl/>
              <w:spacing w:line="360" w:lineRule="auto"/>
              <w:jc w:val="center"/>
              <w:textAlignment w:val="center"/>
              <w:rPr>
                <w:rFonts w:ascii="FangSong" w:eastAsia="FangSong" w:hAnsi="FangSong" w:cs="宋体"/>
                <w:color w:val="000000"/>
                <w:sz w:val="24"/>
              </w:rPr>
            </w:pPr>
            <w:r w:rsidRPr="00E64210">
              <w:rPr>
                <w:rFonts w:ascii="FangSong" w:eastAsia="FangSong" w:hAnsi="FangSong" w:cs="宋体" w:hint="eastAsia"/>
                <w:color w:val="000000"/>
                <w:kern w:val="0"/>
                <w:sz w:val="24"/>
                <w:lang w:bidi="ar"/>
              </w:rPr>
              <w:t>设备名称</w:t>
            </w:r>
          </w:p>
        </w:tc>
        <w:tc>
          <w:tcPr>
            <w:tcW w:w="1335" w:type="dxa"/>
            <w:vAlign w:val="center"/>
          </w:tcPr>
          <w:p w14:paraId="7191E8B7" w14:textId="77777777" w:rsidR="00A70934" w:rsidRPr="00E64210" w:rsidRDefault="00A70934" w:rsidP="008E2DC9">
            <w:pPr>
              <w:widowControl/>
              <w:spacing w:line="360" w:lineRule="auto"/>
              <w:jc w:val="center"/>
              <w:textAlignment w:val="center"/>
              <w:rPr>
                <w:rFonts w:ascii="FangSong" w:eastAsia="FangSong" w:hAnsi="FangSong" w:cs="宋体"/>
                <w:color w:val="000000"/>
                <w:sz w:val="24"/>
              </w:rPr>
            </w:pPr>
            <w:r w:rsidRPr="00E64210">
              <w:rPr>
                <w:rFonts w:ascii="FangSong" w:eastAsia="FangSong" w:hAnsi="FangSong" w:cs="宋体" w:hint="eastAsia"/>
                <w:color w:val="000000"/>
                <w:kern w:val="0"/>
                <w:sz w:val="24"/>
                <w:lang w:bidi="ar"/>
              </w:rPr>
              <w:t>数量</w:t>
            </w:r>
          </w:p>
        </w:tc>
        <w:tc>
          <w:tcPr>
            <w:tcW w:w="1957" w:type="dxa"/>
            <w:vAlign w:val="center"/>
          </w:tcPr>
          <w:p w14:paraId="05999D3C" w14:textId="77777777" w:rsidR="00A70934" w:rsidRPr="00E64210" w:rsidRDefault="00A70934" w:rsidP="008E2DC9">
            <w:pPr>
              <w:widowControl/>
              <w:spacing w:line="360" w:lineRule="auto"/>
              <w:jc w:val="center"/>
              <w:textAlignment w:val="center"/>
              <w:rPr>
                <w:rFonts w:ascii="FangSong" w:eastAsia="FangSong" w:hAnsi="FangSong" w:cs="宋体"/>
                <w:color w:val="000000"/>
                <w:kern w:val="0"/>
                <w:sz w:val="24"/>
                <w:lang w:bidi="ar"/>
              </w:rPr>
            </w:pPr>
            <w:r w:rsidRPr="00E64210">
              <w:rPr>
                <w:rFonts w:ascii="FangSong" w:eastAsia="FangSong" w:hAnsi="FangSong" w:cs="宋体" w:hint="eastAsia"/>
                <w:color w:val="000000"/>
                <w:kern w:val="0"/>
                <w:sz w:val="24"/>
                <w:lang w:bidi="ar"/>
              </w:rPr>
              <w:t>预算金额</w:t>
            </w:r>
          </w:p>
          <w:p w14:paraId="7131B7DF" w14:textId="77777777" w:rsidR="00A70934" w:rsidRPr="00E64210" w:rsidRDefault="00A70934" w:rsidP="008E2DC9">
            <w:pPr>
              <w:widowControl/>
              <w:spacing w:line="360" w:lineRule="auto"/>
              <w:jc w:val="center"/>
              <w:textAlignment w:val="center"/>
              <w:rPr>
                <w:rFonts w:ascii="FangSong" w:eastAsia="FangSong" w:hAnsi="FangSong" w:cs="宋体"/>
                <w:color w:val="000000"/>
                <w:sz w:val="24"/>
              </w:rPr>
            </w:pPr>
            <w:r w:rsidRPr="00E64210">
              <w:rPr>
                <w:rFonts w:ascii="FangSong" w:eastAsia="FangSong" w:hAnsi="FangSong" w:cs="宋体" w:hint="eastAsia"/>
                <w:color w:val="000000"/>
                <w:kern w:val="0"/>
                <w:sz w:val="24"/>
                <w:lang w:bidi="ar"/>
              </w:rPr>
              <w:t>（万元）</w:t>
            </w:r>
          </w:p>
        </w:tc>
        <w:tc>
          <w:tcPr>
            <w:tcW w:w="2556" w:type="dxa"/>
            <w:vAlign w:val="center"/>
          </w:tcPr>
          <w:p w14:paraId="1B67E53E" w14:textId="77777777" w:rsidR="00A70934" w:rsidRPr="00E64210" w:rsidRDefault="00A70934" w:rsidP="008E2DC9">
            <w:pPr>
              <w:widowControl/>
              <w:spacing w:line="360" w:lineRule="auto"/>
              <w:jc w:val="center"/>
              <w:textAlignment w:val="center"/>
              <w:rPr>
                <w:rFonts w:ascii="FangSong" w:eastAsia="FangSong" w:hAnsi="FangSong" w:cs="宋体"/>
                <w:color w:val="000000"/>
                <w:sz w:val="24"/>
              </w:rPr>
            </w:pPr>
            <w:r w:rsidRPr="00E64210">
              <w:rPr>
                <w:rFonts w:ascii="FangSong" w:eastAsia="FangSong" w:hAnsi="FangSong" w:cs="宋体" w:hint="eastAsia"/>
                <w:color w:val="000000"/>
                <w:kern w:val="0"/>
                <w:sz w:val="24"/>
                <w:lang w:bidi="ar"/>
              </w:rPr>
              <w:t>是否允许进口产品</w:t>
            </w:r>
          </w:p>
        </w:tc>
      </w:tr>
      <w:tr w:rsidR="00A70934" w:rsidRPr="00E64210" w14:paraId="47A06FF7" w14:textId="77777777" w:rsidTr="008E2DC9">
        <w:trPr>
          <w:trHeight w:val="466"/>
          <w:jc w:val="center"/>
        </w:trPr>
        <w:tc>
          <w:tcPr>
            <w:tcW w:w="610" w:type="dxa"/>
            <w:shd w:val="clear" w:color="auto" w:fill="FFFFFF"/>
            <w:vAlign w:val="center"/>
          </w:tcPr>
          <w:p w14:paraId="4BDA4838" w14:textId="77777777" w:rsidR="00A70934" w:rsidRPr="00E64210" w:rsidRDefault="00A70934" w:rsidP="008E2DC9">
            <w:pPr>
              <w:jc w:val="center"/>
              <w:rPr>
                <w:rFonts w:ascii="FangSong" w:eastAsia="FangSong" w:hAnsi="FangSong" w:cs="宋体"/>
                <w:sz w:val="24"/>
              </w:rPr>
            </w:pPr>
            <w:r w:rsidRPr="00E64210">
              <w:rPr>
                <w:rFonts w:ascii="FangSong" w:eastAsia="FangSong" w:hAnsi="FangSong" w:cs="宋体" w:hint="eastAsia"/>
                <w:sz w:val="24"/>
              </w:rPr>
              <w:t>1</w:t>
            </w:r>
          </w:p>
        </w:tc>
        <w:tc>
          <w:tcPr>
            <w:tcW w:w="3110" w:type="dxa"/>
            <w:shd w:val="clear" w:color="auto" w:fill="FFFFFF"/>
            <w:vAlign w:val="center"/>
          </w:tcPr>
          <w:p w14:paraId="101173F9" w14:textId="0242642F" w:rsidR="00A70934" w:rsidRPr="00E64210" w:rsidRDefault="00A70934" w:rsidP="008E2DC9">
            <w:pPr>
              <w:widowControl/>
              <w:jc w:val="center"/>
              <w:textAlignment w:val="center"/>
              <w:rPr>
                <w:rFonts w:ascii="FangSong" w:eastAsia="FangSong" w:hAnsi="FangSong" w:cs="宋体"/>
                <w:kern w:val="0"/>
                <w:sz w:val="24"/>
                <w:lang w:bidi="ar"/>
              </w:rPr>
            </w:pPr>
            <w:r w:rsidRPr="00E64210">
              <w:rPr>
                <w:rFonts w:ascii="FangSong" w:eastAsia="FangSong" w:hAnsi="FangSong" w:cs="Arial"/>
                <w:sz w:val="22"/>
                <w:szCs w:val="22"/>
              </w:rPr>
              <w:t>全数字化通用型平板血管造影系统</w:t>
            </w:r>
            <w:r w:rsidRPr="00E64210">
              <w:rPr>
                <w:rFonts w:ascii="FangSong" w:eastAsia="FangSong" w:hAnsi="FangSong" w:cs="Arial" w:hint="eastAsia"/>
                <w:sz w:val="22"/>
                <w:szCs w:val="22"/>
              </w:rPr>
              <w:t>（D</w:t>
            </w:r>
            <w:r w:rsidRPr="00E64210">
              <w:rPr>
                <w:rFonts w:ascii="FangSong" w:eastAsia="FangSong" w:hAnsi="FangSong" w:cs="Arial"/>
                <w:sz w:val="22"/>
                <w:szCs w:val="22"/>
              </w:rPr>
              <w:t>SA</w:t>
            </w:r>
            <w:r w:rsidRPr="00E64210">
              <w:rPr>
                <w:rFonts w:ascii="FangSong" w:eastAsia="FangSong" w:hAnsi="FangSong" w:cs="Arial" w:hint="eastAsia"/>
                <w:sz w:val="22"/>
                <w:szCs w:val="22"/>
              </w:rPr>
              <w:t>）</w:t>
            </w:r>
          </w:p>
        </w:tc>
        <w:tc>
          <w:tcPr>
            <w:tcW w:w="1335" w:type="dxa"/>
            <w:shd w:val="clear" w:color="auto" w:fill="FFFFFF"/>
            <w:vAlign w:val="center"/>
          </w:tcPr>
          <w:p w14:paraId="089AD2F4" w14:textId="77777777" w:rsidR="00A70934" w:rsidRPr="00E64210" w:rsidRDefault="00A70934" w:rsidP="008E2DC9">
            <w:pPr>
              <w:widowControl/>
              <w:jc w:val="center"/>
              <w:textAlignment w:val="center"/>
              <w:rPr>
                <w:rFonts w:ascii="FangSong" w:eastAsia="FangSong" w:hAnsi="FangSong" w:cs="宋体"/>
                <w:color w:val="000000"/>
                <w:kern w:val="0"/>
                <w:sz w:val="24"/>
                <w:lang w:bidi="ar"/>
              </w:rPr>
            </w:pPr>
            <w:r w:rsidRPr="00E64210">
              <w:rPr>
                <w:rFonts w:ascii="FangSong" w:eastAsia="FangSong" w:hAnsi="FangSong" w:cs="宋体" w:hint="eastAsia"/>
                <w:color w:val="000000"/>
                <w:kern w:val="0"/>
                <w:sz w:val="24"/>
                <w:lang w:bidi="ar"/>
              </w:rPr>
              <w:t>1套</w:t>
            </w:r>
          </w:p>
        </w:tc>
        <w:tc>
          <w:tcPr>
            <w:tcW w:w="1957" w:type="dxa"/>
            <w:shd w:val="clear" w:color="auto" w:fill="FFFFFF"/>
            <w:vAlign w:val="center"/>
          </w:tcPr>
          <w:p w14:paraId="369B96A9" w14:textId="4F1E6835" w:rsidR="00A70934" w:rsidRPr="00E64210" w:rsidRDefault="00A70934" w:rsidP="008E2DC9">
            <w:pPr>
              <w:widowControl/>
              <w:jc w:val="center"/>
              <w:textAlignment w:val="center"/>
              <w:rPr>
                <w:rFonts w:ascii="FangSong" w:eastAsia="FangSong" w:hAnsi="FangSong" w:cs="宋体"/>
                <w:color w:val="000000"/>
                <w:kern w:val="0"/>
                <w:sz w:val="24"/>
                <w:lang w:bidi="ar"/>
              </w:rPr>
            </w:pPr>
            <w:r w:rsidRPr="00E64210">
              <w:rPr>
                <w:rFonts w:ascii="FangSong" w:eastAsia="FangSong" w:hAnsi="FangSong" w:cs="宋体"/>
                <w:color w:val="000000"/>
                <w:kern w:val="0"/>
                <w:sz w:val="24"/>
                <w:lang w:bidi="ar"/>
              </w:rPr>
              <w:t>1150</w:t>
            </w:r>
          </w:p>
        </w:tc>
        <w:tc>
          <w:tcPr>
            <w:tcW w:w="2556" w:type="dxa"/>
            <w:shd w:val="clear" w:color="auto" w:fill="FFFFFF"/>
            <w:vAlign w:val="center"/>
          </w:tcPr>
          <w:p w14:paraId="09EF97D5" w14:textId="77777777" w:rsidR="00A70934" w:rsidRPr="00E64210" w:rsidRDefault="00A70934" w:rsidP="008E2DC9">
            <w:pPr>
              <w:widowControl/>
              <w:spacing w:line="360" w:lineRule="auto"/>
              <w:jc w:val="center"/>
              <w:textAlignment w:val="center"/>
              <w:rPr>
                <w:rFonts w:ascii="FangSong" w:eastAsia="FangSong" w:hAnsi="FangSong" w:cs="宋体"/>
                <w:color w:val="000000"/>
                <w:kern w:val="0"/>
                <w:sz w:val="24"/>
                <w:lang w:bidi="ar"/>
              </w:rPr>
            </w:pPr>
            <w:r w:rsidRPr="00E64210">
              <w:rPr>
                <w:rFonts w:ascii="FangSong" w:eastAsia="FangSong" w:hAnsi="FangSong" w:cs="宋体" w:hint="eastAsia"/>
                <w:color w:val="000000"/>
                <w:kern w:val="0"/>
                <w:sz w:val="24"/>
                <w:lang w:bidi="ar"/>
              </w:rPr>
              <w:t>是</w:t>
            </w:r>
          </w:p>
        </w:tc>
      </w:tr>
    </w:tbl>
    <w:p w14:paraId="2671CBA9" w14:textId="77777777" w:rsidR="00A70934" w:rsidRPr="00E64210" w:rsidRDefault="00A70934" w:rsidP="00A70934">
      <w:pPr>
        <w:spacing w:beforeLines="100" w:before="240" w:afterLines="100" w:after="240"/>
        <w:jc w:val="center"/>
        <w:outlineLvl w:val="0"/>
        <w:rPr>
          <w:rFonts w:ascii="FangSong" w:eastAsia="FangSong" w:hAnsi="FangSong"/>
          <w:b/>
          <w:sz w:val="32"/>
          <w:szCs w:val="28"/>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7938"/>
      </w:tblGrid>
      <w:tr w:rsidR="00A70934" w:rsidRPr="00E64210" w14:paraId="65C7F0C2" w14:textId="77777777" w:rsidTr="00A70934">
        <w:trPr>
          <w:trHeight w:val="113"/>
        </w:trPr>
        <w:tc>
          <w:tcPr>
            <w:tcW w:w="1702" w:type="dxa"/>
            <w:tcBorders>
              <w:top w:val="single" w:sz="4" w:space="0" w:color="auto"/>
              <w:left w:val="single" w:sz="4" w:space="0" w:color="auto"/>
              <w:bottom w:val="single" w:sz="4" w:space="0" w:color="auto"/>
              <w:right w:val="single" w:sz="4" w:space="0" w:color="auto"/>
            </w:tcBorders>
            <w:vAlign w:val="center"/>
          </w:tcPr>
          <w:p w14:paraId="3C2D0CCD" w14:textId="5C85535C" w:rsidR="00A70934" w:rsidRPr="00E64210" w:rsidRDefault="00A70934" w:rsidP="008E2DC9">
            <w:pPr>
              <w:spacing w:line="360" w:lineRule="auto"/>
              <w:rPr>
                <w:rFonts w:ascii="FangSong" w:eastAsia="FangSong" w:hAnsi="FangSong" w:cs="Arial"/>
                <w:sz w:val="22"/>
                <w:szCs w:val="22"/>
              </w:rPr>
            </w:pPr>
            <w:proofErr w:type="gramStart"/>
            <w:r w:rsidRPr="00E64210">
              <w:rPr>
                <w:rFonts w:ascii="FangSong" w:eastAsia="FangSong" w:hAnsi="FangSong" w:cs="Arial" w:hint="eastAsia"/>
                <w:sz w:val="22"/>
                <w:szCs w:val="22"/>
              </w:rPr>
              <w:t>一</w:t>
            </w:r>
            <w:proofErr w:type="gramEnd"/>
            <w:r w:rsidRPr="00E64210">
              <w:rPr>
                <w:rFonts w:ascii="FangSong" w:eastAsia="FangSong" w:hAnsi="FangSong" w:cs="Arial"/>
                <w:sz w:val="22"/>
                <w:szCs w:val="22"/>
              </w:rPr>
              <w:t>.主要组成</w:t>
            </w:r>
          </w:p>
        </w:tc>
        <w:tc>
          <w:tcPr>
            <w:tcW w:w="7938" w:type="dxa"/>
            <w:tcBorders>
              <w:top w:val="single" w:sz="4" w:space="0" w:color="auto"/>
              <w:left w:val="single" w:sz="4" w:space="0" w:color="auto"/>
              <w:bottom w:val="single" w:sz="4" w:space="0" w:color="auto"/>
              <w:right w:val="single" w:sz="4" w:space="0" w:color="auto"/>
            </w:tcBorders>
          </w:tcPr>
          <w:p w14:paraId="2750E758"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多轴悬吊式C臂机架，导管床，高压发生器，球管，非晶硅数字化探测器，能够完全满足数字化平板采集特点的数字图像处理系统，存储系统（含各种分析软件），控制操作系统，防护设备，连接电缆以及附属设备。</w:t>
            </w:r>
          </w:p>
        </w:tc>
      </w:tr>
      <w:tr w:rsidR="00A70934" w:rsidRPr="00E64210" w14:paraId="52DAD0B1" w14:textId="77777777" w:rsidTr="00A70934">
        <w:trPr>
          <w:trHeight w:val="113"/>
        </w:trPr>
        <w:tc>
          <w:tcPr>
            <w:tcW w:w="1702" w:type="dxa"/>
            <w:tcBorders>
              <w:top w:val="single" w:sz="4" w:space="0" w:color="auto"/>
              <w:left w:val="single" w:sz="4" w:space="0" w:color="auto"/>
              <w:bottom w:val="single" w:sz="4" w:space="0" w:color="auto"/>
              <w:right w:val="single" w:sz="4" w:space="0" w:color="auto"/>
            </w:tcBorders>
            <w:vAlign w:val="center"/>
          </w:tcPr>
          <w:p w14:paraId="426C41DB" w14:textId="6AB41DF0"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hint="eastAsia"/>
                <w:sz w:val="22"/>
                <w:szCs w:val="22"/>
              </w:rPr>
              <w:t>二</w:t>
            </w:r>
            <w:r w:rsidRPr="00E64210">
              <w:rPr>
                <w:rFonts w:ascii="FangSong" w:eastAsia="FangSong" w:hAnsi="FangSong" w:cs="Arial"/>
                <w:sz w:val="22"/>
                <w:szCs w:val="22"/>
              </w:rPr>
              <w:t>.技术规格</w:t>
            </w:r>
          </w:p>
        </w:tc>
        <w:tc>
          <w:tcPr>
            <w:tcW w:w="7938" w:type="dxa"/>
            <w:tcBorders>
              <w:top w:val="single" w:sz="4" w:space="0" w:color="auto"/>
              <w:left w:val="single" w:sz="4" w:space="0" w:color="auto"/>
              <w:bottom w:val="single" w:sz="4" w:space="0" w:color="auto"/>
              <w:right w:val="single" w:sz="4" w:space="0" w:color="auto"/>
            </w:tcBorders>
          </w:tcPr>
          <w:p w14:paraId="4E27404E" w14:textId="77777777" w:rsidR="00A70934" w:rsidRPr="00E64210" w:rsidRDefault="00A70934" w:rsidP="008E2DC9">
            <w:pPr>
              <w:spacing w:line="360" w:lineRule="auto"/>
              <w:rPr>
                <w:rFonts w:ascii="FangSong" w:eastAsia="FangSong" w:hAnsi="FangSong" w:cs="Arial"/>
                <w:sz w:val="22"/>
                <w:szCs w:val="22"/>
              </w:rPr>
            </w:pPr>
          </w:p>
        </w:tc>
      </w:tr>
      <w:tr w:rsidR="00A70934" w:rsidRPr="00E64210" w14:paraId="406C981F" w14:textId="77777777" w:rsidTr="00A70934">
        <w:tblPrEx>
          <w:tblBorders>
            <w:insideH w:val="single" w:sz="4" w:space="0" w:color="auto"/>
            <w:insideV w:val="single" w:sz="4" w:space="0" w:color="auto"/>
          </w:tblBorders>
        </w:tblPrEx>
        <w:trPr>
          <w:trHeight w:val="113"/>
        </w:trPr>
        <w:tc>
          <w:tcPr>
            <w:tcW w:w="1702" w:type="dxa"/>
          </w:tcPr>
          <w:p w14:paraId="2F8506C5"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w:t>
            </w:r>
          </w:p>
        </w:tc>
        <w:tc>
          <w:tcPr>
            <w:tcW w:w="7938" w:type="dxa"/>
          </w:tcPr>
          <w:p w14:paraId="1D617FB2"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机架系统:</w:t>
            </w:r>
          </w:p>
        </w:tc>
      </w:tr>
      <w:tr w:rsidR="00A70934" w:rsidRPr="00E64210" w14:paraId="40E3A414" w14:textId="77777777" w:rsidTr="00A70934">
        <w:tblPrEx>
          <w:tblBorders>
            <w:insideH w:val="single" w:sz="4" w:space="0" w:color="auto"/>
            <w:insideV w:val="single" w:sz="4" w:space="0" w:color="auto"/>
          </w:tblBorders>
        </w:tblPrEx>
        <w:trPr>
          <w:trHeight w:val="113"/>
        </w:trPr>
        <w:tc>
          <w:tcPr>
            <w:tcW w:w="1702" w:type="dxa"/>
          </w:tcPr>
          <w:p w14:paraId="2114A98A"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1.1</w:t>
            </w:r>
          </w:p>
        </w:tc>
        <w:tc>
          <w:tcPr>
            <w:tcW w:w="7938" w:type="dxa"/>
          </w:tcPr>
          <w:p w14:paraId="30B8E987"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全自动</w:t>
            </w:r>
            <w:r w:rsidRPr="00E64210">
              <w:rPr>
                <w:rFonts w:ascii="FangSong" w:eastAsia="FangSong" w:hAnsi="FangSong" w:cs="Arial"/>
                <w:kern w:val="0"/>
                <w:sz w:val="22"/>
                <w:szCs w:val="22"/>
              </w:rPr>
              <w:t>悬吊式C臂</w:t>
            </w:r>
            <w:r w:rsidRPr="00E64210">
              <w:rPr>
                <w:rFonts w:ascii="FangSong" w:eastAsia="FangSong" w:hAnsi="FangSong" w:cs="Arial"/>
                <w:sz w:val="22"/>
                <w:szCs w:val="22"/>
              </w:rPr>
              <w:t>≥</w:t>
            </w:r>
            <w:r w:rsidRPr="00E64210">
              <w:rPr>
                <w:rFonts w:ascii="FangSong" w:eastAsia="FangSong" w:hAnsi="FangSong" w:cs="Arial"/>
                <w:kern w:val="0"/>
                <w:sz w:val="22"/>
                <w:szCs w:val="22"/>
              </w:rPr>
              <w:t>四轴</w:t>
            </w:r>
          </w:p>
        </w:tc>
      </w:tr>
      <w:tr w:rsidR="00A70934" w:rsidRPr="00E64210" w14:paraId="115F422A" w14:textId="77777777" w:rsidTr="00A70934">
        <w:tblPrEx>
          <w:tblBorders>
            <w:insideH w:val="single" w:sz="4" w:space="0" w:color="auto"/>
            <w:insideV w:val="single" w:sz="4" w:space="0" w:color="auto"/>
          </w:tblBorders>
        </w:tblPrEx>
        <w:trPr>
          <w:trHeight w:val="113"/>
        </w:trPr>
        <w:tc>
          <w:tcPr>
            <w:tcW w:w="1702" w:type="dxa"/>
          </w:tcPr>
          <w:p w14:paraId="781A6A67"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1.2</w:t>
            </w:r>
          </w:p>
        </w:tc>
        <w:tc>
          <w:tcPr>
            <w:tcW w:w="7938" w:type="dxa"/>
          </w:tcPr>
          <w:p w14:paraId="2870FB23"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napToGrid w:val="0"/>
                <w:sz w:val="22"/>
                <w:szCs w:val="22"/>
              </w:rPr>
              <w:t>机架</w:t>
            </w:r>
            <w:proofErr w:type="gramStart"/>
            <w:r w:rsidRPr="00E64210">
              <w:rPr>
                <w:rFonts w:ascii="FangSong" w:eastAsia="FangSong" w:hAnsi="FangSong" w:cs="Arial"/>
                <w:snapToGrid w:val="0"/>
                <w:sz w:val="22"/>
                <w:szCs w:val="22"/>
              </w:rPr>
              <w:t>多位置</w:t>
            </w:r>
            <w:proofErr w:type="gramEnd"/>
            <w:r w:rsidRPr="00E64210">
              <w:rPr>
                <w:rFonts w:ascii="FangSong" w:eastAsia="FangSong" w:hAnsi="FangSong" w:cs="Arial"/>
                <w:snapToGrid w:val="0"/>
                <w:sz w:val="22"/>
                <w:szCs w:val="22"/>
              </w:rPr>
              <w:t>预设, 存储位置不少于55种。</w:t>
            </w:r>
          </w:p>
        </w:tc>
      </w:tr>
      <w:tr w:rsidR="00A70934" w:rsidRPr="00E64210" w14:paraId="518402C6" w14:textId="77777777" w:rsidTr="00A70934">
        <w:tblPrEx>
          <w:tblBorders>
            <w:insideH w:val="single" w:sz="4" w:space="0" w:color="auto"/>
            <w:insideV w:val="single" w:sz="4" w:space="0" w:color="auto"/>
          </w:tblBorders>
        </w:tblPrEx>
        <w:trPr>
          <w:trHeight w:val="113"/>
        </w:trPr>
        <w:tc>
          <w:tcPr>
            <w:tcW w:w="1702" w:type="dxa"/>
          </w:tcPr>
          <w:p w14:paraId="0E79ED93"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1.3</w:t>
            </w:r>
          </w:p>
        </w:tc>
        <w:tc>
          <w:tcPr>
            <w:tcW w:w="7938" w:type="dxa"/>
          </w:tcPr>
          <w:p w14:paraId="769BC93C"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具有智能床旁控制系统可以控制机架和导管床的运动</w:t>
            </w:r>
          </w:p>
        </w:tc>
      </w:tr>
      <w:tr w:rsidR="00A70934" w:rsidRPr="00E64210" w14:paraId="7F3459FD" w14:textId="77777777" w:rsidTr="00A70934">
        <w:tblPrEx>
          <w:tblBorders>
            <w:insideH w:val="single" w:sz="4" w:space="0" w:color="auto"/>
            <w:insideV w:val="single" w:sz="4" w:space="0" w:color="auto"/>
          </w:tblBorders>
        </w:tblPrEx>
        <w:trPr>
          <w:trHeight w:val="113"/>
        </w:trPr>
        <w:tc>
          <w:tcPr>
            <w:tcW w:w="1702" w:type="dxa"/>
          </w:tcPr>
          <w:p w14:paraId="506B490F"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1.4</w:t>
            </w:r>
          </w:p>
        </w:tc>
        <w:tc>
          <w:tcPr>
            <w:tcW w:w="7938" w:type="dxa"/>
          </w:tcPr>
          <w:p w14:paraId="3EDEAA34"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CRA≥</w:t>
            </w:r>
            <w:r w:rsidRPr="00E64210">
              <w:rPr>
                <w:rFonts w:ascii="FangSong" w:eastAsia="FangSong" w:hAnsi="FangSong" w:cs="Arial"/>
                <w:bCs/>
                <w:sz w:val="22"/>
                <w:szCs w:val="22"/>
              </w:rPr>
              <w:t xml:space="preserve"> 100</w:t>
            </w:r>
            <w:r w:rsidRPr="00E64210">
              <w:rPr>
                <w:rFonts w:ascii="FangSong" w:eastAsia="FangSong" w:hAnsi="FangSong" w:cs="Arial"/>
                <w:sz w:val="22"/>
                <w:szCs w:val="22"/>
              </w:rPr>
              <w:t>°</w:t>
            </w:r>
          </w:p>
        </w:tc>
      </w:tr>
      <w:tr w:rsidR="00A70934" w:rsidRPr="00E64210" w14:paraId="01E912C9" w14:textId="77777777" w:rsidTr="00A70934">
        <w:tblPrEx>
          <w:tblBorders>
            <w:insideH w:val="single" w:sz="4" w:space="0" w:color="auto"/>
            <w:insideV w:val="single" w:sz="4" w:space="0" w:color="auto"/>
          </w:tblBorders>
        </w:tblPrEx>
        <w:trPr>
          <w:trHeight w:val="113"/>
        </w:trPr>
        <w:tc>
          <w:tcPr>
            <w:tcW w:w="1702" w:type="dxa"/>
          </w:tcPr>
          <w:p w14:paraId="166D3B98"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1.5</w:t>
            </w:r>
          </w:p>
        </w:tc>
        <w:tc>
          <w:tcPr>
            <w:tcW w:w="7938" w:type="dxa"/>
          </w:tcPr>
          <w:p w14:paraId="7793F348"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CAU≥</w:t>
            </w:r>
            <w:r w:rsidRPr="00E64210">
              <w:rPr>
                <w:rFonts w:ascii="FangSong" w:eastAsia="FangSong" w:hAnsi="FangSong" w:cs="Arial"/>
                <w:bCs/>
                <w:sz w:val="22"/>
                <w:szCs w:val="22"/>
              </w:rPr>
              <w:t xml:space="preserve"> 100</w:t>
            </w:r>
            <w:r w:rsidRPr="00E64210">
              <w:rPr>
                <w:rFonts w:ascii="FangSong" w:eastAsia="FangSong" w:hAnsi="FangSong" w:cs="Arial"/>
                <w:sz w:val="22"/>
                <w:szCs w:val="22"/>
              </w:rPr>
              <w:t>°</w:t>
            </w:r>
          </w:p>
        </w:tc>
      </w:tr>
      <w:tr w:rsidR="00A70934" w:rsidRPr="00E64210" w14:paraId="2F555109" w14:textId="77777777" w:rsidTr="00A70934">
        <w:tblPrEx>
          <w:tblBorders>
            <w:insideH w:val="single" w:sz="4" w:space="0" w:color="auto"/>
            <w:insideV w:val="single" w:sz="4" w:space="0" w:color="auto"/>
          </w:tblBorders>
        </w:tblPrEx>
        <w:trPr>
          <w:trHeight w:val="113"/>
        </w:trPr>
        <w:tc>
          <w:tcPr>
            <w:tcW w:w="1702" w:type="dxa"/>
          </w:tcPr>
          <w:p w14:paraId="658265C9"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1.6</w:t>
            </w:r>
          </w:p>
        </w:tc>
        <w:tc>
          <w:tcPr>
            <w:tcW w:w="7938" w:type="dxa"/>
          </w:tcPr>
          <w:p w14:paraId="5687B5C6"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RAO ≥ 180°</w:t>
            </w:r>
          </w:p>
        </w:tc>
      </w:tr>
      <w:tr w:rsidR="00A70934" w:rsidRPr="00E64210" w14:paraId="36577161" w14:textId="77777777" w:rsidTr="00A70934">
        <w:tblPrEx>
          <w:tblBorders>
            <w:insideH w:val="single" w:sz="4" w:space="0" w:color="auto"/>
            <w:insideV w:val="single" w:sz="4" w:space="0" w:color="auto"/>
          </w:tblBorders>
        </w:tblPrEx>
        <w:trPr>
          <w:trHeight w:val="113"/>
        </w:trPr>
        <w:tc>
          <w:tcPr>
            <w:tcW w:w="1702" w:type="dxa"/>
          </w:tcPr>
          <w:p w14:paraId="77129384"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1.7</w:t>
            </w:r>
          </w:p>
        </w:tc>
        <w:tc>
          <w:tcPr>
            <w:tcW w:w="7938" w:type="dxa"/>
          </w:tcPr>
          <w:p w14:paraId="1EB23993"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LAO ≥ 150°</w:t>
            </w:r>
          </w:p>
        </w:tc>
      </w:tr>
      <w:tr w:rsidR="00A70934" w:rsidRPr="00E64210" w14:paraId="39B3770D" w14:textId="77777777" w:rsidTr="00A70934">
        <w:tblPrEx>
          <w:tblBorders>
            <w:insideH w:val="single" w:sz="4" w:space="0" w:color="auto"/>
            <w:insideV w:val="single" w:sz="4" w:space="0" w:color="auto"/>
          </w:tblBorders>
        </w:tblPrEx>
        <w:trPr>
          <w:trHeight w:val="113"/>
        </w:trPr>
        <w:tc>
          <w:tcPr>
            <w:tcW w:w="1702" w:type="dxa"/>
          </w:tcPr>
          <w:p w14:paraId="53A559D3"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1.8</w:t>
            </w:r>
          </w:p>
        </w:tc>
        <w:tc>
          <w:tcPr>
            <w:tcW w:w="7938" w:type="dxa"/>
          </w:tcPr>
          <w:p w14:paraId="0973C75A" w14:textId="77777777" w:rsidR="00A70934" w:rsidRPr="00E64210" w:rsidRDefault="00A70934" w:rsidP="008E2DC9">
            <w:pPr>
              <w:spacing w:line="360" w:lineRule="auto"/>
              <w:jc w:val="left"/>
              <w:rPr>
                <w:rFonts w:ascii="FangSong" w:eastAsia="FangSong" w:hAnsi="FangSong" w:cs="Arial"/>
                <w:sz w:val="22"/>
                <w:szCs w:val="22"/>
                <w:lang w:val="fr-FR"/>
              </w:rPr>
            </w:pPr>
            <w:r w:rsidRPr="00E64210">
              <w:rPr>
                <w:rFonts w:ascii="FangSong" w:eastAsia="FangSong" w:hAnsi="FangSong" w:cs="Arial"/>
                <w:sz w:val="22"/>
                <w:szCs w:val="22"/>
              </w:rPr>
              <w:t>SID范围：90cm―120cm</w:t>
            </w:r>
          </w:p>
        </w:tc>
      </w:tr>
      <w:tr w:rsidR="00A70934" w:rsidRPr="00E64210" w14:paraId="0EC7C850" w14:textId="77777777" w:rsidTr="00A70934">
        <w:tblPrEx>
          <w:tblBorders>
            <w:insideH w:val="single" w:sz="4" w:space="0" w:color="auto"/>
            <w:insideV w:val="single" w:sz="4" w:space="0" w:color="auto"/>
          </w:tblBorders>
        </w:tblPrEx>
        <w:trPr>
          <w:trHeight w:val="113"/>
        </w:trPr>
        <w:tc>
          <w:tcPr>
            <w:tcW w:w="1702" w:type="dxa"/>
          </w:tcPr>
          <w:p w14:paraId="34EAFFC5"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1.9</w:t>
            </w:r>
          </w:p>
        </w:tc>
        <w:tc>
          <w:tcPr>
            <w:tcW w:w="7938" w:type="dxa"/>
          </w:tcPr>
          <w:p w14:paraId="3662FE6F"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C臂旋转速度（非旋转采集）≥25度/秒</w:t>
            </w:r>
          </w:p>
        </w:tc>
      </w:tr>
      <w:tr w:rsidR="00A70934" w:rsidRPr="00E64210" w14:paraId="3ED4870C" w14:textId="77777777" w:rsidTr="00A70934">
        <w:tblPrEx>
          <w:tblBorders>
            <w:insideH w:val="single" w:sz="4" w:space="0" w:color="auto"/>
            <w:insideV w:val="single" w:sz="4" w:space="0" w:color="auto"/>
          </w:tblBorders>
        </w:tblPrEx>
        <w:trPr>
          <w:trHeight w:val="113"/>
        </w:trPr>
        <w:tc>
          <w:tcPr>
            <w:tcW w:w="1702" w:type="dxa"/>
          </w:tcPr>
          <w:p w14:paraId="215C4C54"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1.10</w:t>
            </w:r>
          </w:p>
        </w:tc>
        <w:tc>
          <w:tcPr>
            <w:tcW w:w="7938" w:type="dxa"/>
          </w:tcPr>
          <w:p w14:paraId="6CE8ECE2"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机架可移动至抢救位,即</w:t>
            </w:r>
            <w:r w:rsidRPr="00E64210">
              <w:rPr>
                <w:rFonts w:ascii="FangSong" w:eastAsia="FangSong" w:hAnsi="FangSong" w:cs="Arial"/>
                <w:kern w:val="0"/>
                <w:sz w:val="22"/>
                <w:szCs w:val="22"/>
              </w:rPr>
              <w:t>机架可与检查</w:t>
            </w:r>
            <w:proofErr w:type="gramStart"/>
            <w:r w:rsidRPr="00E64210">
              <w:rPr>
                <w:rFonts w:ascii="FangSong" w:eastAsia="FangSong" w:hAnsi="FangSong" w:cs="Arial"/>
                <w:kern w:val="0"/>
                <w:sz w:val="22"/>
                <w:szCs w:val="22"/>
              </w:rPr>
              <w:t>床完全</w:t>
            </w:r>
            <w:proofErr w:type="gramEnd"/>
            <w:r w:rsidRPr="00E64210">
              <w:rPr>
                <w:rFonts w:ascii="FangSong" w:eastAsia="FangSong" w:hAnsi="FangSong" w:cs="Arial"/>
                <w:kern w:val="0"/>
                <w:sz w:val="22"/>
                <w:szCs w:val="22"/>
              </w:rPr>
              <w:t>分离，便于开展抢救或特殊治疗</w:t>
            </w:r>
          </w:p>
        </w:tc>
      </w:tr>
      <w:tr w:rsidR="00A70934" w:rsidRPr="00E64210" w14:paraId="0C1B7EF3" w14:textId="77777777" w:rsidTr="00A70934">
        <w:tblPrEx>
          <w:tblBorders>
            <w:insideH w:val="single" w:sz="4" w:space="0" w:color="auto"/>
            <w:insideV w:val="single" w:sz="4" w:space="0" w:color="auto"/>
          </w:tblBorders>
        </w:tblPrEx>
        <w:trPr>
          <w:trHeight w:val="113"/>
        </w:trPr>
        <w:tc>
          <w:tcPr>
            <w:tcW w:w="1702" w:type="dxa"/>
          </w:tcPr>
          <w:p w14:paraId="7A4DB564"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1.11</w:t>
            </w:r>
          </w:p>
        </w:tc>
        <w:tc>
          <w:tcPr>
            <w:tcW w:w="7938" w:type="dxa"/>
          </w:tcPr>
          <w:p w14:paraId="1234BBF6"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lang w:val="el-GR"/>
              </w:rPr>
              <w:t>准直器和平板探测器具备</w:t>
            </w:r>
            <w:r w:rsidRPr="00E64210">
              <w:rPr>
                <w:rFonts w:ascii="FangSong" w:eastAsia="FangSong" w:hAnsi="FangSong" w:cs="Arial"/>
                <w:sz w:val="22"/>
                <w:szCs w:val="22"/>
              </w:rPr>
              <w:t>自动</w:t>
            </w:r>
            <w:r w:rsidRPr="00E64210">
              <w:rPr>
                <w:rFonts w:ascii="FangSong" w:eastAsia="FangSong" w:hAnsi="FangSong" w:cs="Arial"/>
                <w:sz w:val="22"/>
                <w:szCs w:val="22"/>
                <w:lang w:val="el-GR"/>
              </w:rPr>
              <w:t>跟踪旋转技术，</w:t>
            </w:r>
            <w:r w:rsidRPr="00E64210">
              <w:rPr>
                <w:rFonts w:ascii="FangSong" w:eastAsia="FangSong" w:hAnsi="FangSong" w:cs="Arial"/>
                <w:sz w:val="22"/>
                <w:szCs w:val="22"/>
              </w:rPr>
              <w:t>无论C臂机架与检查</w:t>
            </w:r>
            <w:proofErr w:type="gramStart"/>
            <w:r w:rsidRPr="00E64210">
              <w:rPr>
                <w:rFonts w:ascii="FangSong" w:eastAsia="FangSong" w:hAnsi="FangSong" w:cs="Arial"/>
                <w:sz w:val="22"/>
                <w:szCs w:val="22"/>
              </w:rPr>
              <w:t>床投照角度</w:t>
            </w:r>
            <w:proofErr w:type="gramEnd"/>
            <w:r w:rsidRPr="00E64210">
              <w:rPr>
                <w:rFonts w:ascii="FangSong" w:eastAsia="FangSong" w:hAnsi="FangSong" w:cs="Arial"/>
                <w:sz w:val="22"/>
                <w:szCs w:val="22"/>
              </w:rPr>
              <w:t>如何，平板探测器始终与检查</w:t>
            </w:r>
            <w:proofErr w:type="gramStart"/>
            <w:r w:rsidRPr="00E64210">
              <w:rPr>
                <w:rFonts w:ascii="FangSong" w:eastAsia="FangSong" w:hAnsi="FangSong" w:cs="Arial"/>
                <w:sz w:val="22"/>
                <w:szCs w:val="22"/>
              </w:rPr>
              <w:t>床保持</w:t>
            </w:r>
            <w:proofErr w:type="gramEnd"/>
            <w:r w:rsidRPr="00E64210">
              <w:rPr>
                <w:rFonts w:ascii="FangSong" w:eastAsia="FangSong" w:hAnsi="FangSong" w:cs="Arial"/>
                <w:sz w:val="22"/>
                <w:szCs w:val="22"/>
              </w:rPr>
              <w:t>相对静止，实时图像始终保持正直向上无偏转</w:t>
            </w:r>
          </w:p>
        </w:tc>
      </w:tr>
      <w:tr w:rsidR="00A70934" w:rsidRPr="00E64210" w14:paraId="660BB862" w14:textId="77777777" w:rsidTr="00A70934">
        <w:tblPrEx>
          <w:tblBorders>
            <w:insideH w:val="single" w:sz="4" w:space="0" w:color="auto"/>
            <w:insideV w:val="single" w:sz="4" w:space="0" w:color="auto"/>
          </w:tblBorders>
        </w:tblPrEx>
        <w:trPr>
          <w:trHeight w:val="113"/>
        </w:trPr>
        <w:tc>
          <w:tcPr>
            <w:tcW w:w="1702" w:type="dxa"/>
          </w:tcPr>
          <w:p w14:paraId="15E1D4B2" w14:textId="77777777" w:rsidR="00A70934" w:rsidRPr="00E64210" w:rsidRDefault="00A70934" w:rsidP="008E2DC9">
            <w:pPr>
              <w:spacing w:line="360" w:lineRule="auto"/>
              <w:jc w:val="left"/>
              <w:rPr>
                <w:rFonts w:ascii="FangSong" w:eastAsia="FangSong" w:hAnsi="FangSong" w:cs="Arial"/>
                <w:sz w:val="22"/>
                <w:szCs w:val="22"/>
              </w:rPr>
            </w:pPr>
          </w:p>
        </w:tc>
        <w:tc>
          <w:tcPr>
            <w:tcW w:w="7938" w:type="dxa"/>
          </w:tcPr>
          <w:p w14:paraId="13A96EC8" w14:textId="77777777" w:rsidR="00A70934" w:rsidRPr="00E64210" w:rsidRDefault="00A70934" w:rsidP="008E2DC9">
            <w:pPr>
              <w:spacing w:line="360" w:lineRule="auto"/>
              <w:jc w:val="left"/>
              <w:rPr>
                <w:rFonts w:ascii="FangSong" w:eastAsia="FangSong" w:hAnsi="FangSong" w:cs="Arial"/>
                <w:sz w:val="22"/>
                <w:szCs w:val="22"/>
              </w:rPr>
            </w:pPr>
          </w:p>
        </w:tc>
      </w:tr>
      <w:tr w:rsidR="00A70934" w:rsidRPr="00E64210" w14:paraId="78A1027C" w14:textId="77777777" w:rsidTr="00A70934">
        <w:tblPrEx>
          <w:tblBorders>
            <w:insideH w:val="single" w:sz="4" w:space="0" w:color="auto"/>
            <w:insideV w:val="single" w:sz="4" w:space="0" w:color="auto"/>
          </w:tblBorders>
        </w:tblPrEx>
        <w:trPr>
          <w:trHeight w:val="113"/>
        </w:trPr>
        <w:tc>
          <w:tcPr>
            <w:tcW w:w="1702" w:type="dxa"/>
          </w:tcPr>
          <w:p w14:paraId="6AAD7D9D"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2</w:t>
            </w:r>
          </w:p>
        </w:tc>
        <w:tc>
          <w:tcPr>
            <w:tcW w:w="7938" w:type="dxa"/>
          </w:tcPr>
          <w:p w14:paraId="1CB8CD19"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导管床:</w:t>
            </w:r>
          </w:p>
        </w:tc>
      </w:tr>
      <w:tr w:rsidR="00A70934" w:rsidRPr="00E64210" w14:paraId="356E6B71" w14:textId="77777777" w:rsidTr="00A70934">
        <w:tblPrEx>
          <w:tblBorders>
            <w:insideH w:val="single" w:sz="4" w:space="0" w:color="auto"/>
            <w:insideV w:val="single" w:sz="4" w:space="0" w:color="auto"/>
          </w:tblBorders>
        </w:tblPrEx>
        <w:trPr>
          <w:trHeight w:val="113"/>
        </w:trPr>
        <w:tc>
          <w:tcPr>
            <w:tcW w:w="1702" w:type="dxa"/>
          </w:tcPr>
          <w:p w14:paraId="53E9370C"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2.1</w:t>
            </w:r>
          </w:p>
        </w:tc>
        <w:tc>
          <w:tcPr>
            <w:tcW w:w="7938" w:type="dxa"/>
          </w:tcPr>
          <w:p w14:paraId="34F1A5B2"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碳纤维浮动床面</w:t>
            </w:r>
          </w:p>
        </w:tc>
      </w:tr>
      <w:tr w:rsidR="00A70934" w:rsidRPr="00E64210" w14:paraId="2706E87A" w14:textId="77777777" w:rsidTr="00A70934">
        <w:tblPrEx>
          <w:tblBorders>
            <w:insideH w:val="single" w:sz="4" w:space="0" w:color="auto"/>
            <w:insideV w:val="single" w:sz="4" w:space="0" w:color="auto"/>
          </w:tblBorders>
        </w:tblPrEx>
        <w:trPr>
          <w:trHeight w:val="113"/>
        </w:trPr>
        <w:tc>
          <w:tcPr>
            <w:tcW w:w="1702" w:type="dxa"/>
          </w:tcPr>
          <w:p w14:paraId="681C965B"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2.2</w:t>
            </w:r>
          </w:p>
        </w:tc>
        <w:tc>
          <w:tcPr>
            <w:tcW w:w="7938" w:type="dxa"/>
          </w:tcPr>
          <w:p w14:paraId="2BC105C4" w14:textId="77777777" w:rsidR="00A70934" w:rsidRPr="00E64210" w:rsidRDefault="00A70934" w:rsidP="008E2DC9">
            <w:pPr>
              <w:spacing w:line="360" w:lineRule="auto"/>
              <w:jc w:val="left"/>
              <w:rPr>
                <w:rFonts w:ascii="FangSong" w:eastAsia="FangSong" w:hAnsi="FangSong" w:cs="Arial"/>
                <w:sz w:val="22"/>
                <w:szCs w:val="22"/>
              </w:rPr>
            </w:pPr>
            <w:proofErr w:type="gramStart"/>
            <w:r w:rsidRPr="00E64210">
              <w:rPr>
                <w:rFonts w:ascii="FangSong" w:eastAsia="FangSong" w:hAnsi="FangSong" w:cs="Arial"/>
                <w:sz w:val="22"/>
                <w:szCs w:val="22"/>
              </w:rPr>
              <w:t>床长</w:t>
            </w:r>
            <w:proofErr w:type="gramEnd"/>
            <w:r w:rsidRPr="00E64210">
              <w:rPr>
                <w:rFonts w:ascii="FangSong" w:eastAsia="FangSong" w:hAnsi="FangSong" w:cs="Arial"/>
                <w:sz w:val="22"/>
                <w:szCs w:val="22"/>
              </w:rPr>
              <w:t>≥280cm（不包含延长板的长度）</w:t>
            </w:r>
          </w:p>
        </w:tc>
      </w:tr>
      <w:tr w:rsidR="00A70934" w:rsidRPr="00E64210" w14:paraId="1EADAAFA" w14:textId="77777777" w:rsidTr="00A70934">
        <w:tblPrEx>
          <w:tblBorders>
            <w:insideH w:val="single" w:sz="4" w:space="0" w:color="auto"/>
            <w:insideV w:val="single" w:sz="4" w:space="0" w:color="auto"/>
          </w:tblBorders>
        </w:tblPrEx>
        <w:trPr>
          <w:trHeight w:val="113"/>
        </w:trPr>
        <w:tc>
          <w:tcPr>
            <w:tcW w:w="1702" w:type="dxa"/>
          </w:tcPr>
          <w:p w14:paraId="4F11539B"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2.3</w:t>
            </w:r>
          </w:p>
        </w:tc>
        <w:tc>
          <w:tcPr>
            <w:tcW w:w="7938" w:type="dxa"/>
          </w:tcPr>
          <w:p w14:paraId="66C13F7E"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床宽≥</w:t>
            </w:r>
            <w:smartTag w:uri="urn:schemas-microsoft-com:office:smarttags" w:element="chmetcnv">
              <w:smartTagPr>
                <w:attr w:name="TCSC" w:val="0"/>
                <w:attr w:name="NumberType" w:val="1"/>
                <w:attr w:name="Negative" w:val="False"/>
                <w:attr w:name="HasSpace" w:val="False"/>
                <w:attr w:name="SourceValue" w:val="45"/>
                <w:attr w:name="UnitName" w:val="cm"/>
              </w:smartTagPr>
              <w:r w:rsidRPr="00E64210">
                <w:rPr>
                  <w:rFonts w:ascii="FangSong" w:eastAsia="FangSong" w:hAnsi="FangSong" w:cs="Arial"/>
                  <w:sz w:val="22"/>
                  <w:szCs w:val="22"/>
                </w:rPr>
                <w:t>45cm</w:t>
              </w:r>
            </w:smartTag>
          </w:p>
        </w:tc>
      </w:tr>
      <w:tr w:rsidR="00A70934" w:rsidRPr="00E64210" w14:paraId="4B12AE1F" w14:textId="77777777" w:rsidTr="00A70934">
        <w:tblPrEx>
          <w:tblBorders>
            <w:insideH w:val="single" w:sz="4" w:space="0" w:color="auto"/>
            <w:insideV w:val="single" w:sz="4" w:space="0" w:color="auto"/>
          </w:tblBorders>
        </w:tblPrEx>
        <w:trPr>
          <w:trHeight w:val="113"/>
        </w:trPr>
        <w:tc>
          <w:tcPr>
            <w:tcW w:w="1702" w:type="dxa"/>
          </w:tcPr>
          <w:p w14:paraId="0785095F"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2.4</w:t>
            </w:r>
          </w:p>
        </w:tc>
        <w:tc>
          <w:tcPr>
            <w:tcW w:w="7938" w:type="dxa"/>
          </w:tcPr>
          <w:p w14:paraId="15C53F1B"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床的最大病人承重≥250KG + 100KG（CPR）</w:t>
            </w:r>
            <w:r w:rsidRPr="00E64210">
              <w:rPr>
                <w:rFonts w:ascii="FangSong" w:eastAsia="FangSong" w:hAnsi="FangSong" w:cs="Arial" w:hint="eastAsia"/>
                <w:sz w:val="22"/>
                <w:szCs w:val="22"/>
              </w:rPr>
              <w:t>+40KG附件</w:t>
            </w:r>
          </w:p>
        </w:tc>
      </w:tr>
      <w:tr w:rsidR="00A70934" w:rsidRPr="00E64210" w14:paraId="1397EF11" w14:textId="77777777" w:rsidTr="00A70934">
        <w:tblPrEx>
          <w:tblBorders>
            <w:insideH w:val="single" w:sz="4" w:space="0" w:color="auto"/>
            <w:insideV w:val="single" w:sz="4" w:space="0" w:color="auto"/>
          </w:tblBorders>
        </w:tblPrEx>
        <w:trPr>
          <w:trHeight w:val="113"/>
        </w:trPr>
        <w:tc>
          <w:tcPr>
            <w:tcW w:w="1702" w:type="dxa"/>
          </w:tcPr>
          <w:p w14:paraId="26AEC7C2"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2.5</w:t>
            </w:r>
          </w:p>
        </w:tc>
        <w:tc>
          <w:tcPr>
            <w:tcW w:w="7938" w:type="dxa"/>
          </w:tcPr>
          <w:p w14:paraId="1A3237EB"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床的纵向运动范围≥125cm</w:t>
            </w:r>
          </w:p>
        </w:tc>
      </w:tr>
      <w:tr w:rsidR="00A70934" w:rsidRPr="00E64210" w14:paraId="173BC9C8" w14:textId="77777777" w:rsidTr="00A70934">
        <w:tblPrEx>
          <w:tblBorders>
            <w:insideH w:val="single" w:sz="4" w:space="0" w:color="auto"/>
            <w:insideV w:val="single" w:sz="4" w:space="0" w:color="auto"/>
          </w:tblBorders>
        </w:tblPrEx>
        <w:trPr>
          <w:trHeight w:val="113"/>
        </w:trPr>
        <w:tc>
          <w:tcPr>
            <w:tcW w:w="1702" w:type="dxa"/>
          </w:tcPr>
          <w:p w14:paraId="46BB1799"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lastRenderedPageBreak/>
              <w:t>2.6</w:t>
            </w:r>
          </w:p>
        </w:tc>
        <w:tc>
          <w:tcPr>
            <w:tcW w:w="7938" w:type="dxa"/>
          </w:tcPr>
          <w:p w14:paraId="128519CF"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napToGrid w:val="0"/>
                <w:sz w:val="22"/>
                <w:szCs w:val="22"/>
              </w:rPr>
              <w:t>床面的升降范围</w:t>
            </w:r>
            <w:r w:rsidRPr="00E64210">
              <w:rPr>
                <w:rFonts w:ascii="FangSong" w:eastAsia="FangSong" w:hAnsi="FangSong" w:cs="Arial"/>
                <w:sz w:val="22"/>
                <w:szCs w:val="22"/>
              </w:rPr>
              <w:t>≥78</w:t>
            </w:r>
            <w:r w:rsidRPr="00E64210">
              <w:rPr>
                <w:rFonts w:ascii="FangSong" w:eastAsia="FangSong" w:hAnsi="FangSong" w:cs="Arial"/>
                <w:snapToGrid w:val="0"/>
                <w:sz w:val="22"/>
                <w:szCs w:val="22"/>
              </w:rPr>
              <w:t>cm－110cm</w:t>
            </w:r>
          </w:p>
        </w:tc>
      </w:tr>
      <w:tr w:rsidR="00A70934" w:rsidRPr="00E64210" w14:paraId="791E1D82" w14:textId="77777777" w:rsidTr="00A70934">
        <w:tblPrEx>
          <w:tblBorders>
            <w:insideH w:val="single" w:sz="4" w:space="0" w:color="auto"/>
            <w:insideV w:val="single" w:sz="4" w:space="0" w:color="auto"/>
          </w:tblBorders>
        </w:tblPrEx>
        <w:trPr>
          <w:trHeight w:val="113"/>
        </w:trPr>
        <w:tc>
          <w:tcPr>
            <w:tcW w:w="1702" w:type="dxa"/>
          </w:tcPr>
          <w:p w14:paraId="6BB8BE3E"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2.7</w:t>
            </w:r>
          </w:p>
        </w:tc>
        <w:tc>
          <w:tcPr>
            <w:tcW w:w="7938" w:type="dxa"/>
          </w:tcPr>
          <w:p w14:paraId="29674065"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床面的旋转±120°</w:t>
            </w:r>
          </w:p>
        </w:tc>
      </w:tr>
      <w:tr w:rsidR="00A70934" w:rsidRPr="00E64210" w14:paraId="41BCF650" w14:textId="77777777" w:rsidTr="00A70934">
        <w:tblPrEx>
          <w:tblBorders>
            <w:insideH w:val="single" w:sz="4" w:space="0" w:color="auto"/>
            <w:insideV w:val="single" w:sz="4" w:space="0" w:color="auto"/>
          </w:tblBorders>
        </w:tblPrEx>
        <w:trPr>
          <w:trHeight w:val="113"/>
        </w:trPr>
        <w:tc>
          <w:tcPr>
            <w:tcW w:w="1702" w:type="dxa"/>
          </w:tcPr>
          <w:p w14:paraId="135EF49F"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2.8</w:t>
            </w:r>
          </w:p>
        </w:tc>
        <w:tc>
          <w:tcPr>
            <w:tcW w:w="7938" w:type="dxa"/>
          </w:tcPr>
          <w:p w14:paraId="3CDB3CEC"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床面的横向运动≥</w:t>
            </w:r>
            <w:r w:rsidRPr="00E64210">
              <w:rPr>
                <w:rFonts w:ascii="FangSong" w:eastAsia="FangSong" w:hAnsi="FangSong" w:cs="Arial"/>
                <w:sz w:val="22"/>
                <w:szCs w:val="22"/>
              </w:rPr>
              <w:sym w:font="Symbol" w:char="F0B1"/>
            </w:r>
            <w:r w:rsidRPr="00E64210">
              <w:rPr>
                <w:rFonts w:ascii="FangSong" w:eastAsia="FangSong" w:hAnsi="FangSong" w:cs="Arial"/>
                <w:sz w:val="22"/>
                <w:szCs w:val="22"/>
              </w:rPr>
              <w:t>17cm</w:t>
            </w:r>
          </w:p>
        </w:tc>
      </w:tr>
      <w:tr w:rsidR="00A70934" w:rsidRPr="00E64210" w14:paraId="580EB195" w14:textId="77777777" w:rsidTr="00A70934">
        <w:tblPrEx>
          <w:tblBorders>
            <w:insideH w:val="single" w:sz="4" w:space="0" w:color="auto"/>
            <w:insideV w:val="single" w:sz="4" w:space="0" w:color="auto"/>
          </w:tblBorders>
        </w:tblPrEx>
        <w:trPr>
          <w:trHeight w:val="113"/>
        </w:trPr>
        <w:tc>
          <w:tcPr>
            <w:tcW w:w="1702" w:type="dxa"/>
          </w:tcPr>
          <w:p w14:paraId="094226F8"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2.9</w:t>
            </w:r>
          </w:p>
        </w:tc>
        <w:tc>
          <w:tcPr>
            <w:tcW w:w="7938" w:type="dxa"/>
          </w:tcPr>
          <w:p w14:paraId="49DDABA5"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导管床手臂支架，床垫，输液支架</w:t>
            </w:r>
          </w:p>
        </w:tc>
      </w:tr>
      <w:tr w:rsidR="00A70934" w:rsidRPr="00E64210" w14:paraId="1035F644" w14:textId="77777777" w:rsidTr="00A70934">
        <w:tblPrEx>
          <w:tblBorders>
            <w:insideH w:val="single" w:sz="4" w:space="0" w:color="auto"/>
            <w:insideV w:val="single" w:sz="4" w:space="0" w:color="auto"/>
          </w:tblBorders>
        </w:tblPrEx>
        <w:trPr>
          <w:trHeight w:val="113"/>
        </w:trPr>
        <w:tc>
          <w:tcPr>
            <w:tcW w:w="1702" w:type="dxa"/>
          </w:tcPr>
          <w:p w14:paraId="46BF7666" w14:textId="77777777" w:rsidR="00A70934" w:rsidRPr="00E64210" w:rsidRDefault="00A70934" w:rsidP="008E2DC9">
            <w:pPr>
              <w:spacing w:line="360" w:lineRule="auto"/>
              <w:jc w:val="left"/>
              <w:rPr>
                <w:rFonts w:ascii="FangSong" w:eastAsia="FangSong" w:hAnsi="FangSong" w:cs="Arial"/>
                <w:sz w:val="22"/>
                <w:szCs w:val="22"/>
              </w:rPr>
            </w:pPr>
          </w:p>
        </w:tc>
        <w:tc>
          <w:tcPr>
            <w:tcW w:w="7938" w:type="dxa"/>
          </w:tcPr>
          <w:p w14:paraId="3A2DF5A8" w14:textId="77777777" w:rsidR="00A70934" w:rsidRPr="00E64210" w:rsidRDefault="00A70934" w:rsidP="008E2DC9">
            <w:pPr>
              <w:spacing w:line="360" w:lineRule="auto"/>
              <w:jc w:val="left"/>
              <w:rPr>
                <w:rFonts w:ascii="FangSong" w:eastAsia="FangSong" w:hAnsi="FangSong" w:cs="Arial"/>
                <w:kern w:val="0"/>
                <w:sz w:val="22"/>
                <w:szCs w:val="22"/>
              </w:rPr>
            </w:pPr>
          </w:p>
        </w:tc>
      </w:tr>
      <w:tr w:rsidR="00A70934" w:rsidRPr="00E64210" w14:paraId="4720FB4E" w14:textId="77777777" w:rsidTr="00A70934">
        <w:tblPrEx>
          <w:tblBorders>
            <w:insideH w:val="single" w:sz="4" w:space="0" w:color="auto"/>
            <w:insideV w:val="single" w:sz="4" w:space="0" w:color="auto"/>
          </w:tblBorders>
        </w:tblPrEx>
        <w:trPr>
          <w:trHeight w:val="113"/>
        </w:trPr>
        <w:tc>
          <w:tcPr>
            <w:tcW w:w="1702" w:type="dxa"/>
          </w:tcPr>
          <w:p w14:paraId="01354614" w14:textId="77777777" w:rsidR="00A70934" w:rsidRPr="00E64210" w:rsidRDefault="00A70934" w:rsidP="008E2DC9">
            <w:pPr>
              <w:spacing w:line="360" w:lineRule="auto"/>
              <w:jc w:val="left"/>
              <w:rPr>
                <w:rFonts w:ascii="FangSong" w:eastAsia="FangSong" w:hAnsi="FangSong" w:cs="Arial"/>
                <w:kern w:val="0"/>
                <w:sz w:val="22"/>
                <w:szCs w:val="22"/>
              </w:rPr>
            </w:pPr>
            <w:r w:rsidRPr="00E64210">
              <w:rPr>
                <w:rFonts w:ascii="FangSong" w:eastAsia="FangSong" w:hAnsi="FangSong" w:cs="Arial"/>
                <w:sz w:val="22"/>
                <w:szCs w:val="22"/>
              </w:rPr>
              <w:t>3</w:t>
            </w:r>
          </w:p>
        </w:tc>
        <w:tc>
          <w:tcPr>
            <w:tcW w:w="7938" w:type="dxa"/>
          </w:tcPr>
          <w:p w14:paraId="73CE29A8" w14:textId="77777777" w:rsidR="00A70934" w:rsidRPr="00E64210" w:rsidRDefault="00A70934" w:rsidP="008E2DC9">
            <w:pPr>
              <w:spacing w:line="360" w:lineRule="auto"/>
              <w:jc w:val="left"/>
              <w:rPr>
                <w:rFonts w:ascii="FangSong" w:eastAsia="FangSong" w:hAnsi="FangSong" w:cs="Arial"/>
                <w:kern w:val="0"/>
                <w:sz w:val="22"/>
                <w:szCs w:val="22"/>
              </w:rPr>
            </w:pPr>
            <w:r w:rsidRPr="00E64210">
              <w:rPr>
                <w:rFonts w:ascii="FangSong" w:eastAsia="FangSong" w:hAnsi="FangSong" w:cs="Arial"/>
                <w:kern w:val="0"/>
                <w:sz w:val="22"/>
                <w:szCs w:val="22"/>
              </w:rPr>
              <w:t>液晶触摸控制屏</w:t>
            </w:r>
          </w:p>
        </w:tc>
      </w:tr>
      <w:tr w:rsidR="00A70934" w:rsidRPr="00E64210" w14:paraId="3AEFB5C7" w14:textId="77777777" w:rsidTr="00A70934">
        <w:tblPrEx>
          <w:tblBorders>
            <w:insideH w:val="single" w:sz="4" w:space="0" w:color="auto"/>
            <w:insideV w:val="single" w:sz="4" w:space="0" w:color="auto"/>
          </w:tblBorders>
        </w:tblPrEx>
        <w:trPr>
          <w:trHeight w:val="113"/>
        </w:trPr>
        <w:tc>
          <w:tcPr>
            <w:tcW w:w="1702" w:type="dxa"/>
          </w:tcPr>
          <w:p w14:paraId="5755CCA8" w14:textId="77777777" w:rsidR="00A70934" w:rsidRPr="00E64210" w:rsidRDefault="00A70934" w:rsidP="008E2DC9">
            <w:pPr>
              <w:spacing w:line="360" w:lineRule="auto"/>
              <w:jc w:val="left"/>
              <w:rPr>
                <w:rFonts w:ascii="FangSong" w:eastAsia="FangSong" w:hAnsi="FangSong" w:cs="Arial"/>
                <w:kern w:val="0"/>
                <w:sz w:val="22"/>
                <w:szCs w:val="22"/>
              </w:rPr>
            </w:pPr>
            <w:r w:rsidRPr="00E64210">
              <w:rPr>
                <w:rFonts w:ascii="FangSong" w:eastAsia="FangSong" w:hAnsi="FangSong" w:cs="Arial"/>
                <w:sz w:val="22"/>
                <w:szCs w:val="22"/>
              </w:rPr>
              <w:t>3.1</w:t>
            </w:r>
          </w:p>
        </w:tc>
        <w:tc>
          <w:tcPr>
            <w:tcW w:w="7938" w:type="dxa"/>
          </w:tcPr>
          <w:p w14:paraId="11992366" w14:textId="77777777" w:rsidR="00A70934" w:rsidRPr="00E64210" w:rsidRDefault="00A70934" w:rsidP="008E2DC9">
            <w:pPr>
              <w:spacing w:line="360" w:lineRule="auto"/>
              <w:jc w:val="left"/>
              <w:rPr>
                <w:rFonts w:ascii="FangSong" w:eastAsia="FangSong" w:hAnsi="FangSong" w:cs="Arial"/>
                <w:kern w:val="0"/>
                <w:sz w:val="22"/>
                <w:szCs w:val="22"/>
              </w:rPr>
            </w:pPr>
            <w:r w:rsidRPr="00E64210">
              <w:rPr>
                <w:rFonts w:ascii="FangSong" w:eastAsia="FangSong" w:hAnsi="FangSong" w:cs="Arial"/>
                <w:kern w:val="0"/>
                <w:sz w:val="22"/>
                <w:szCs w:val="22"/>
              </w:rPr>
              <w:t>检查床旁具备液晶触摸控制屏</w:t>
            </w:r>
          </w:p>
        </w:tc>
      </w:tr>
      <w:tr w:rsidR="00A70934" w:rsidRPr="00E64210" w14:paraId="7D276356" w14:textId="77777777" w:rsidTr="00A70934">
        <w:tblPrEx>
          <w:tblBorders>
            <w:insideH w:val="single" w:sz="4" w:space="0" w:color="auto"/>
            <w:insideV w:val="single" w:sz="4" w:space="0" w:color="auto"/>
          </w:tblBorders>
        </w:tblPrEx>
        <w:trPr>
          <w:trHeight w:val="113"/>
        </w:trPr>
        <w:tc>
          <w:tcPr>
            <w:tcW w:w="1702" w:type="dxa"/>
          </w:tcPr>
          <w:p w14:paraId="191D7633"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3.2</w:t>
            </w:r>
          </w:p>
        </w:tc>
        <w:tc>
          <w:tcPr>
            <w:tcW w:w="7938" w:type="dxa"/>
          </w:tcPr>
          <w:p w14:paraId="1A4C5361" w14:textId="77777777" w:rsidR="00A70934" w:rsidRPr="00E64210" w:rsidRDefault="00A70934" w:rsidP="008E2DC9">
            <w:pPr>
              <w:spacing w:line="360" w:lineRule="auto"/>
              <w:jc w:val="left"/>
              <w:rPr>
                <w:rFonts w:ascii="FangSong" w:eastAsia="FangSong" w:hAnsi="FangSong" w:cs="Arial"/>
                <w:kern w:val="0"/>
                <w:sz w:val="22"/>
                <w:szCs w:val="22"/>
              </w:rPr>
            </w:pPr>
            <w:r w:rsidRPr="00E64210">
              <w:rPr>
                <w:rFonts w:ascii="FangSong" w:eastAsia="FangSong" w:hAnsi="FangSong" w:cs="Arial"/>
                <w:kern w:val="0"/>
                <w:sz w:val="22"/>
                <w:szCs w:val="22"/>
              </w:rPr>
              <w:t>液晶触摸控制屏可置于</w:t>
            </w:r>
            <w:proofErr w:type="gramStart"/>
            <w:r w:rsidRPr="00E64210">
              <w:rPr>
                <w:rFonts w:ascii="FangSong" w:eastAsia="FangSong" w:hAnsi="FangSong" w:cs="Arial"/>
                <w:kern w:val="0"/>
                <w:sz w:val="22"/>
                <w:szCs w:val="22"/>
              </w:rPr>
              <w:t>导管床三边</w:t>
            </w:r>
            <w:proofErr w:type="gramEnd"/>
            <w:r w:rsidRPr="00E64210">
              <w:rPr>
                <w:rFonts w:ascii="FangSong" w:eastAsia="FangSong" w:hAnsi="FangSong" w:cs="Arial"/>
                <w:kern w:val="0"/>
                <w:sz w:val="22"/>
                <w:szCs w:val="22"/>
              </w:rPr>
              <w:t>，满足不同临床操作需求</w:t>
            </w:r>
          </w:p>
        </w:tc>
      </w:tr>
      <w:tr w:rsidR="00A70934" w:rsidRPr="00E64210" w14:paraId="4133751B" w14:textId="77777777" w:rsidTr="00A70934">
        <w:tblPrEx>
          <w:tblBorders>
            <w:insideH w:val="single" w:sz="4" w:space="0" w:color="auto"/>
            <w:insideV w:val="single" w:sz="4" w:space="0" w:color="auto"/>
          </w:tblBorders>
        </w:tblPrEx>
        <w:trPr>
          <w:trHeight w:val="113"/>
        </w:trPr>
        <w:tc>
          <w:tcPr>
            <w:tcW w:w="1702" w:type="dxa"/>
          </w:tcPr>
          <w:p w14:paraId="6B1AD5CC"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3.3</w:t>
            </w:r>
          </w:p>
        </w:tc>
        <w:tc>
          <w:tcPr>
            <w:tcW w:w="7938" w:type="dxa"/>
          </w:tcPr>
          <w:p w14:paraId="7F88E12D" w14:textId="77777777" w:rsidR="00A70934" w:rsidRPr="00E64210" w:rsidRDefault="00A70934" w:rsidP="008E2DC9">
            <w:pPr>
              <w:spacing w:line="360" w:lineRule="auto"/>
              <w:jc w:val="left"/>
              <w:rPr>
                <w:rFonts w:ascii="FangSong" w:eastAsia="FangSong" w:hAnsi="FangSong" w:cs="Arial"/>
                <w:kern w:val="0"/>
                <w:sz w:val="22"/>
                <w:szCs w:val="22"/>
              </w:rPr>
            </w:pPr>
            <w:r w:rsidRPr="00E64210">
              <w:rPr>
                <w:rFonts w:ascii="FangSong" w:eastAsia="FangSong" w:hAnsi="FangSong" w:cs="Arial"/>
                <w:kern w:val="0"/>
                <w:sz w:val="22"/>
                <w:szCs w:val="22"/>
              </w:rPr>
              <w:t>液晶触摸控制屏上可进行</w:t>
            </w:r>
            <w:r w:rsidRPr="00E64210">
              <w:rPr>
                <w:rFonts w:ascii="FangSong" w:eastAsia="FangSong" w:hAnsi="FangSong" w:cs="Arial"/>
                <w:sz w:val="22"/>
                <w:szCs w:val="22"/>
              </w:rPr>
              <w:t>采集条件，对比度，亮度，边缘增强、电子遮光器等参数设置</w:t>
            </w:r>
          </w:p>
        </w:tc>
      </w:tr>
      <w:tr w:rsidR="00A70934" w:rsidRPr="00E64210" w14:paraId="188F45CF" w14:textId="77777777" w:rsidTr="00A70934">
        <w:tblPrEx>
          <w:tblBorders>
            <w:insideH w:val="single" w:sz="4" w:space="0" w:color="auto"/>
            <w:insideV w:val="single" w:sz="4" w:space="0" w:color="auto"/>
          </w:tblBorders>
        </w:tblPrEx>
        <w:trPr>
          <w:trHeight w:val="113"/>
        </w:trPr>
        <w:tc>
          <w:tcPr>
            <w:tcW w:w="1702" w:type="dxa"/>
          </w:tcPr>
          <w:p w14:paraId="6E206D17"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3.4</w:t>
            </w:r>
          </w:p>
        </w:tc>
        <w:tc>
          <w:tcPr>
            <w:tcW w:w="7938" w:type="dxa"/>
          </w:tcPr>
          <w:p w14:paraId="6D05F4DA"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配备立体三键鼠标手柄，</w:t>
            </w:r>
            <w:r w:rsidRPr="00E64210">
              <w:rPr>
                <w:rFonts w:ascii="FangSong" w:eastAsia="FangSong" w:hAnsi="FangSong" w:cs="Arial"/>
                <w:kern w:val="0"/>
                <w:sz w:val="22"/>
                <w:szCs w:val="22"/>
              </w:rPr>
              <w:t>便于医生操作</w:t>
            </w:r>
          </w:p>
        </w:tc>
      </w:tr>
      <w:tr w:rsidR="00A70934" w:rsidRPr="00E64210" w14:paraId="4831C887" w14:textId="77777777" w:rsidTr="00A70934">
        <w:tblPrEx>
          <w:tblBorders>
            <w:insideH w:val="single" w:sz="4" w:space="0" w:color="auto"/>
            <w:insideV w:val="single" w:sz="4" w:space="0" w:color="auto"/>
          </w:tblBorders>
        </w:tblPrEx>
        <w:trPr>
          <w:trHeight w:val="113"/>
        </w:trPr>
        <w:tc>
          <w:tcPr>
            <w:tcW w:w="1702" w:type="dxa"/>
          </w:tcPr>
          <w:p w14:paraId="4B75DE5B" w14:textId="77777777" w:rsidR="00A70934" w:rsidRPr="00E64210" w:rsidRDefault="00A70934" w:rsidP="008E2DC9">
            <w:pPr>
              <w:spacing w:line="360" w:lineRule="auto"/>
              <w:jc w:val="left"/>
              <w:rPr>
                <w:rFonts w:ascii="FangSong" w:eastAsia="FangSong" w:hAnsi="FangSong" w:cs="Arial"/>
                <w:sz w:val="22"/>
                <w:szCs w:val="22"/>
              </w:rPr>
            </w:pPr>
          </w:p>
        </w:tc>
        <w:tc>
          <w:tcPr>
            <w:tcW w:w="7938" w:type="dxa"/>
          </w:tcPr>
          <w:p w14:paraId="03E01FD4" w14:textId="77777777" w:rsidR="00A70934" w:rsidRPr="00E64210" w:rsidRDefault="00A70934" w:rsidP="008E2DC9">
            <w:pPr>
              <w:spacing w:line="360" w:lineRule="auto"/>
              <w:jc w:val="left"/>
              <w:rPr>
                <w:rFonts w:ascii="FangSong" w:eastAsia="FangSong" w:hAnsi="FangSong" w:cs="Arial"/>
                <w:sz w:val="22"/>
                <w:szCs w:val="22"/>
              </w:rPr>
            </w:pPr>
          </w:p>
        </w:tc>
      </w:tr>
      <w:tr w:rsidR="00A70934" w:rsidRPr="00E64210" w14:paraId="4858D858" w14:textId="77777777" w:rsidTr="00A70934">
        <w:tblPrEx>
          <w:tblBorders>
            <w:insideH w:val="single" w:sz="4" w:space="0" w:color="auto"/>
            <w:insideV w:val="single" w:sz="4" w:space="0" w:color="auto"/>
          </w:tblBorders>
        </w:tblPrEx>
        <w:trPr>
          <w:trHeight w:val="113"/>
        </w:trPr>
        <w:tc>
          <w:tcPr>
            <w:tcW w:w="1702" w:type="dxa"/>
          </w:tcPr>
          <w:p w14:paraId="38E6CBF1"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4</w:t>
            </w:r>
          </w:p>
        </w:tc>
        <w:tc>
          <w:tcPr>
            <w:tcW w:w="7938" w:type="dxa"/>
          </w:tcPr>
          <w:p w14:paraId="092AC1C8"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X线高压发生器装置：</w:t>
            </w:r>
          </w:p>
        </w:tc>
      </w:tr>
      <w:tr w:rsidR="00A70934" w:rsidRPr="00E64210" w14:paraId="1995526E" w14:textId="77777777" w:rsidTr="00A70934">
        <w:tblPrEx>
          <w:tblBorders>
            <w:insideH w:val="single" w:sz="4" w:space="0" w:color="auto"/>
            <w:insideV w:val="single" w:sz="4" w:space="0" w:color="auto"/>
          </w:tblBorders>
        </w:tblPrEx>
        <w:trPr>
          <w:trHeight w:val="113"/>
        </w:trPr>
        <w:tc>
          <w:tcPr>
            <w:tcW w:w="1702" w:type="dxa"/>
          </w:tcPr>
          <w:p w14:paraId="137074C6"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4.1</w:t>
            </w:r>
          </w:p>
        </w:tc>
        <w:tc>
          <w:tcPr>
            <w:tcW w:w="7938" w:type="dxa"/>
          </w:tcPr>
          <w:p w14:paraId="5C3C8A5F"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发生器功率≥100KW</w:t>
            </w:r>
          </w:p>
        </w:tc>
      </w:tr>
      <w:tr w:rsidR="00A70934" w:rsidRPr="00E64210" w14:paraId="1008ABED" w14:textId="77777777" w:rsidTr="00A70934">
        <w:tblPrEx>
          <w:tblBorders>
            <w:insideH w:val="single" w:sz="4" w:space="0" w:color="auto"/>
            <w:insideV w:val="single" w:sz="4" w:space="0" w:color="auto"/>
          </w:tblBorders>
        </w:tblPrEx>
        <w:trPr>
          <w:trHeight w:val="113"/>
        </w:trPr>
        <w:tc>
          <w:tcPr>
            <w:tcW w:w="1702" w:type="dxa"/>
          </w:tcPr>
          <w:p w14:paraId="1087F95D"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4.2</w:t>
            </w:r>
          </w:p>
        </w:tc>
        <w:tc>
          <w:tcPr>
            <w:tcW w:w="7938" w:type="dxa"/>
          </w:tcPr>
          <w:p w14:paraId="4B762F7D"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最大管电流支持≥1000mA （100KV/100KW时）</w:t>
            </w:r>
          </w:p>
        </w:tc>
      </w:tr>
      <w:tr w:rsidR="00A70934" w:rsidRPr="00E64210" w14:paraId="3825DEC9" w14:textId="77777777" w:rsidTr="00A70934">
        <w:tblPrEx>
          <w:tblBorders>
            <w:insideH w:val="single" w:sz="4" w:space="0" w:color="auto"/>
            <w:insideV w:val="single" w:sz="4" w:space="0" w:color="auto"/>
          </w:tblBorders>
        </w:tblPrEx>
        <w:trPr>
          <w:trHeight w:val="113"/>
        </w:trPr>
        <w:tc>
          <w:tcPr>
            <w:tcW w:w="1702" w:type="dxa"/>
          </w:tcPr>
          <w:p w14:paraId="37B84A96"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4.3</w:t>
            </w:r>
          </w:p>
        </w:tc>
        <w:tc>
          <w:tcPr>
            <w:tcW w:w="7938" w:type="dxa"/>
          </w:tcPr>
          <w:p w14:paraId="34122BC4"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高频逆变频率≥100KHz</w:t>
            </w:r>
          </w:p>
        </w:tc>
      </w:tr>
      <w:tr w:rsidR="00A70934" w:rsidRPr="00E64210" w14:paraId="3D983E10" w14:textId="77777777" w:rsidTr="00A70934">
        <w:tblPrEx>
          <w:tblBorders>
            <w:insideH w:val="single" w:sz="4" w:space="0" w:color="auto"/>
            <w:insideV w:val="single" w:sz="4" w:space="0" w:color="auto"/>
          </w:tblBorders>
        </w:tblPrEx>
        <w:trPr>
          <w:trHeight w:val="113"/>
        </w:trPr>
        <w:tc>
          <w:tcPr>
            <w:tcW w:w="1702" w:type="dxa"/>
          </w:tcPr>
          <w:p w14:paraId="1FE0A408"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4.4</w:t>
            </w:r>
          </w:p>
        </w:tc>
        <w:tc>
          <w:tcPr>
            <w:tcW w:w="7938" w:type="dxa"/>
          </w:tcPr>
          <w:p w14:paraId="080186AD"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输出电压 40KV－125KV</w:t>
            </w:r>
          </w:p>
        </w:tc>
      </w:tr>
      <w:tr w:rsidR="00A70934" w:rsidRPr="00E64210" w14:paraId="2E109F39" w14:textId="77777777" w:rsidTr="00A70934">
        <w:tblPrEx>
          <w:tblBorders>
            <w:insideH w:val="single" w:sz="4" w:space="0" w:color="auto"/>
            <w:insideV w:val="single" w:sz="4" w:space="0" w:color="auto"/>
          </w:tblBorders>
        </w:tblPrEx>
        <w:trPr>
          <w:trHeight w:val="113"/>
        </w:trPr>
        <w:tc>
          <w:tcPr>
            <w:tcW w:w="1702" w:type="dxa"/>
          </w:tcPr>
          <w:p w14:paraId="1491D3E4" w14:textId="44116FE9"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★4.5</w:t>
            </w:r>
          </w:p>
        </w:tc>
        <w:tc>
          <w:tcPr>
            <w:tcW w:w="7938" w:type="dxa"/>
          </w:tcPr>
          <w:p w14:paraId="397A90C5"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最短曝光时间</w:t>
            </w:r>
            <w:r w:rsidRPr="00E64210">
              <w:rPr>
                <w:rFonts w:ascii="FangSong" w:eastAsia="FangSong" w:hAnsi="FangSong" w:cs="Arial"/>
                <w:snapToGrid w:val="0"/>
                <w:sz w:val="22"/>
                <w:szCs w:val="22"/>
              </w:rPr>
              <w:t>≤</w:t>
            </w:r>
            <w:r w:rsidRPr="00E64210">
              <w:rPr>
                <w:rFonts w:ascii="FangSong" w:eastAsia="FangSong" w:hAnsi="FangSong" w:cs="Arial" w:hint="eastAsia"/>
                <w:snapToGrid w:val="0"/>
                <w:sz w:val="22"/>
                <w:szCs w:val="22"/>
              </w:rPr>
              <w:t>0</w:t>
            </w:r>
            <w:r w:rsidRPr="00E64210">
              <w:rPr>
                <w:rFonts w:ascii="FangSong" w:eastAsia="FangSong" w:hAnsi="FangSong" w:cs="Arial"/>
                <w:snapToGrid w:val="0"/>
                <w:sz w:val="22"/>
                <w:szCs w:val="22"/>
              </w:rPr>
              <w:t>.5ms</w:t>
            </w:r>
          </w:p>
        </w:tc>
      </w:tr>
      <w:tr w:rsidR="00A70934" w:rsidRPr="00E64210" w14:paraId="6FDE3CD5" w14:textId="77777777" w:rsidTr="00A70934">
        <w:tblPrEx>
          <w:tblBorders>
            <w:insideH w:val="single" w:sz="4" w:space="0" w:color="auto"/>
            <w:insideV w:val="single" w:sz="4" w:space="0" w:color="auto"/>
          </w:tblBorders>
        </w:tblPrEx>
        <w:trPr>
          <w:trHeight w:val="113"/>
        </w:trPr>
        <w:tc>
          <w:tcPr>
            <w:tcW w:w="1702" w:type="dxa"/>
          </w:tcPr>
          <w:p w14:paraId="4EB91663"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4.6</w:t>
            </w:r>
          </w:p>
        </w:tc>
        <w:tc>
          <w:tcPr>
            <w:tcW w:w="7938" w:type="dxa"/>
          </w:tcPr>
          <w:p w14:paraId="2D9CB526"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无需测试曝光进行自动曝光控制</w:t>
            </w:r>
          </w:p>
        </w:tc>
      </w:tr>
      <w:tr w:rsidR="00A70934" w:rsidRPr="00E64210" w14:paraId="618167E8" w14:textId="77777777" w:rsidTr="00A70934">
        <w:tblPrEx>
          <w:tblBorders>
            <w:insideH w:val="single" w:sz="4" w:space="0" w:color="auto"/>
            <w:insideV w:val="single" w:sz="4" w:space="0" w:color="auto"/>
          </w:tblBorders>
        </w:tblPrEx>
        <w:trPr>
          <w:trHeight w:val="113"/>
        </w:trPr>
        <w:tc>
          <w:tcPr>
            <w:tcW w:w="1702" w:type="dxa"/>
          </w:tcPr>
          <w:p w14:paraId="3BD0A2E7" w14:textId="77777777" w:rsidR="00A70934" w:rsidRPr="00E64210" w:rsidRDefault="00A70934" w:rsidP="008E2DC9">
            <w:pPr>
              <w:spacing w:line="360" w:lineRule="auto"/>
              <w:jc w:val="left"/>
              <w:rPr>
                <w:rFonts w:ascii="FangSong" w:eastAsia="FangSong" w:hAnsi="FangSong" w:cs="Arial"/>
                <w:sz w:val="22"/>
                <w:szCs w:val="22"/>
              </w:rPr>
            </w:pPr>
          </w:p>
        </w:tc>
        <w:tc>
          <w:tcPr>
            <w:tcW w:w="7938" w:type="dxa"/>
          </w:tcPr>
          <w:p w14:paraId="4E064492" w14:textId="77777777" w:rsidR="00A70934" w:rsidRPr="00E64210" w:rsidRDefault="00A70934" w:rsidP="008E2DC9">
            <w:pPr>
              <w:spacing w:line="360" w:lineRule="auto"/>
              <w:jc w:val="left"/>
              <w:rPr>
                <w:rFonts w:ascii="FangSong" w:eastAsia="FangSong" w:hAnsi="FangSong" w:cs="Arial"/>
                <w:sz w:val="22"/>
                <w:szCs w:val="22"/>
              </w:rPr>
            </w:pPr>
          </w:p>
        </w:tc>
      </w:tr>
      <w:tr w:rsidR="00A70934" w:rsidRPr="00E64210" w14:paraId="190E0B24" w14:textId="77777777" w:rsidTr="00A70934">
        <w:tblPrEx>
          <w:tblBorders>
            <w:insideH w:val="single" w:sz="4" w:space="0" w:color="auto"/>
            <w:insideV w:val="single" w:sz="4" w:space="0" w:color="auto"/>
          </w:tblBorders>
        </w:tblPrEx>
        <w:trPr>
          <w:trHeight w:val="113"/>
        </w:trPr>
        <w:tc>
          <w:tcPr>
            <w:tcW w:w="1702" w:type="dxa"/>
          </w:tcPr>
          <w:p w14:paraId="3C7C2B70"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5</w:t>
            </w:r>
          </w:p>
        </w:tc>
        <w:tc>
          <w:tcPr>
            <w:tcW w:w="7938" w:type="dxa"/>
          </w:tcPr>
          <w:p w14:paraId="029B40B5" w14:textId="024D3A49"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 xml:space="preserve">X线球管： </w:t>
            </w:r>
          </w:p>
        </w:tc>
      </w:tr>
      <w:tr w:rsidR="00A70934" w:rsidRPr="00E64210" w14:paraId="0F5B5627" w14:textId="77777777" w:rsidTr="00A70934">
        <w:tblPrEx>
          <w:tblBorders>
            <w:insideH w:val="single" w:sz="4" w:space="0" w:color="auto"/>
            <w:insideV w:val="single" w:sz="4" w:space="0" w:color="auto"/>
          </w:tblBorders>
        </w:tblPrEx>
        <w:trPr>
          <w:trHeight w:val="113"/>
        </w:trPr>
        <w:tc>
          <w:tcPr>
            <w:tcW w:w="1702" w:type="dxa"/>
          </w:tcPr>
          <w:p w14:paraId="4ACE1E13"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5.1</w:t>
            </w:r>
          </w:p>
        </w:tc>
        <w:tc>
          <w:tcPr>
            <w:tcW w:w="7938" w:type="dxa"/>
          </w:tcPr>
          <w:p w14:paraId="6064A002"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最大</w:t>
            </w:r>
            <w:r w:rsidRPr="00E64210">
              <w:rPr>
                <w:rFonts w:ascii="FangSong" w:eastAsia="FangSong" w:hAnsi="FangSong" w:cs="Arial"/>
                <w:snapToGrid w:val="0"/>
                <w:sz w:val="22"/>
                <w:szCs w:val="22"/>
              </w:rPr>
              <w:t>连续透视功率</w:t>
            </w:r>
            <w:r w:rsidRPr="00E64210">
              <w:rPr>
                <w:rFonts w:ascii="FangSong" w:eastAsia="FangSong" w:hAnsi="FangSong" w:cs="Arial"/>
                <w:sz w:val="22"/>
                <w:szCs w:val="22"/>
              </w:rPr>
              <w:t>≥</w:t>
            </w:r>
            <w:r w:rsidRPr="00E64210">
              <w:rPr>
                <w:rFonts w:ascii="FangSong" w:eastAsia="FangSong" w:hAnsi="FangSong" w:cs="Arial" w:hint="eastAsia"/>
                <w:snapToGrid w:val="0"/>
                <w:sz w:val="22"/>
                <w:szCs w:val="22"/>
              </w:rPr>
              <w:t>3</w:t>
            </w:r>
            <w:r w:rsidRPr="00E64210">
              <w:rPr>
                <w:rFonts w:ascii="FangSong" w:eastAsia="FangSong" w:hAnsi="FangSong" w:cs="Arial"/>
                <w:snapToGrid w:val="0"/>
                <w:sz w:val="22"/>
                <w:szCs w:val="22"/>
              </w:rPr>
              <w:t>000W</w:t>
            </w:r>
          </w:p>
        </w:tc>
      </w:tr>
      <w:tr w:rsidR="00A70934" w:rsidRPr="00E64210" w14:paraId="159B0E9C" w14:textId="77777777" w:rsidTr="00A70934">
        <w:tblPrEx>
          <w:tblBorders>
            <w:insideH w:val="single" w:sz="4" w:space="0" w:color="auto"/>
            <w:insideV w:val="single" w:sz="4" w:space="0" w:color="auto"/>
          </w:tblBorders>
        </w:tblPrEx>
        <w:trPr>
          <w:trHeight w:val="113"/>
        </w:trPr>
        <w:tc>
          <w:tcPr>
            <w:tcW w:w="1702" w:type="dxa"/>
          </w:tcPr>
          <w:p w14:paraId="3E04DF73"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5.2</w:t>
            </w:r>
          </w:p>
        </w:tc>
        <w:tc>
          <w:tcPr>
            <w:tcW w:w="7938" w:type="dxa"/>
          </w:tcPr>
          <w:p w14:paraId="5BFD0AFA" w14:textId="77777777" w:rsidR="00A70934" w:rsidRPr="00E64210" w:rsidRDefault="00A70934" w:rsidP="008E2DC9">
            <w:pPr>
              <w:spacing w:line="360" w:lineRule="auto"/>
              <w:jc w:val="left"/>
              <w:rPr>
                <w:rFonts w:ascii="FangSong" w:eastAsia="FangSong" w:hAnsi="FangSong" w:cs="Arial"/>
                <w:snapToGrid w:val="0"/>
                <w:sz w:val="22"/>
                <w:szCs w:val="22"/>
              </w:rPr>
            </w:pPr>
            <w:r w:rsidRPr="00E64210">
              <w:rPr>
                <w:rFonts w:ascii="FangSong" w:eastAsia="FangSong" w:hAnsi="FangSong" w:cs="Arial"/>
                <w:sz w:val="22"/>
                <w:szCs w:val="22"/>
              </w:rPr>
              <w:t>最大透视管电流≥250mA</w:t>
            </w:r>
          </w:p>
        </w:tc>
      </w:tr>
      <w:tr w:rsidR="00A70934" w:rsidRPr="00E64210" w14:paraId="0B43DCB0" w14:textId="77777777" w:rsidTr="00A70934">
        <w:tblPrEx>
          <w:tblBorders>
            <w:insideH w:val="single" w:sz="4" w:space="0" w:color="auto"/>
            <w:insideV w:val="single" w:sz="4" w:space="0" w:color="auto"/>
          </w:tblBorders>
        </w:tblPrEx>
        <w:trPr>
          <w:trHeight w:val="113"/>
        </w:trPr>
        <w:tc>
          <w:tcPr>
            <w:tcW w:w="1702" w:type="dxa"/>
          </w:tcPr>
          <w:p w14:paraId="788C3ED3" w14:textId="35FDCD28"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★5.</w:t>
            </w:r>
            <w:r w:rsidRPr="00E64210">
              <w:rPr>
                <w:rFonts w:ascii="FangSong" w:eastAsia="FangSong" w:hAnsi="FangSong" w:cs="Arial" w:hint="eastAsia"/>
                <w:sz w:val="22"/>
                <w:szCs w:val="22"/>
              </w:rPr>
              <w:t>3</w:t>
            </w:r>
          </w:p>
        </w:tc>
        <w:tc>
          <w:tcPr>
            <w:tcW w:w="7938" w:type="dxa"/>
          </w:tcPr>
          <w:p w14:paraId="375321C9" w14:textId="77777777" w:rsidR="00A70934" w:rsidRPr="00E64210" w:rsidRDefault="00A70934" w:rsidP="008E2DC9">
            <w:pPr>
              <w:spacing w:line="360" w:lineRule="auto"/>
              <w:jc w:val="left"/>
              <w:rPr>
                <w:rFonts w:ascii="FangSong" w:eastAsia="FangSong" w:hAnsi="FangSong" w:cs="Arial"/>
                <w:bCs/>
                <w:sz w:val="22"/>
                <w:szCs w:val="22"/>
              </w:rPr>
            </w:pPr>
            <w:r w:rsidRPr="00E64210">
              <w:rPr>
                <w:rFonts w:ascii="FangSong" w:eastAsia="FangSong" w:hAnsi="FangSong" w:cs="Arial"/>
                <w:sz w:val="22"/>
                <w:szCs w:val="22"/>
              </w:rPr>
              <w:t>阳极热容量≥</w:t>
            </w:r>
            <w:r w:rsidRPr="00E64210">
              <w:rPr>
                <w:rFonts w:ascii="FangSong" w:eastAsia="FangSong" w:hAnsi="FangSong" w:cs="Arial" w:hint="eastAsia"/>
                <w:sz w:val="22"/>
                <w:szCs w:val="22"/>
              </w:rPr>
              <w:t>5.2</w:t>
            </w:r>
            <w:r w:rsidRPr="00E64210">
              <w:rPr>
                <w:rFonts w:ascii="FangSong" w:eastAsia="FangSong" w:hAnsi="FangSong" w:cs="Arial"/>
                <w:sz w:val="22"/>
                <w:szCs w:val="22"/>
              </w:rPr>
              <w:t>MHU</w:t>
            </w:r>
          </w:p>
        </w:tc>
      </w:tr>
      <w:tr w:rsidR="00A70934" w:rsidRPr="00E64210" w14:paraId="46BFA4C4" w14:textId="77777777" w:rsidTr="00A70934">
        <w:tblPrEx>
          <w:tblBorders>
            <w:insideH w:val="single" w:sz="4" w:space="0" w:color="auto"/>
            <w:insideV w:val="single" w:sz="4" w:space="0" w:color="auto"/>
          </w:tblBorders>
        </w:tblPrEx>
        <w:trPr>
          <w:trHeight w:val="113"/>
        </w:trPr>
        <w:tc>
          <w:tcPr>
            <w:tcW w:w="1702" w:type="dxa"/>
          </w:tcPr>
          <w:p w14:paraId="4575F60C"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5.</w:t>
            </w:r>
            <w:r w:rsidRPr="00E64210">
              <w:rPr>
                <w:rFonts w:ascii="FangSong" w:eastAsia="FangSong" w:hAnsi="FangSong" w:cs="Arial" w:hint="eastAsia"/>
                <w:sz w:val="22"/>
                <w:szCs w:val="22"/>
              </w:rPr>
              <w:t>4</w:t>
            </w:r>
          </w:p>
        </w:tc>
        <w:tc>
          <w:tcPr>
            <w:tcW w:w="7938" w:type="dxa"/>
          </w:tcPr>
          <w:p w14:paraId="596D0758"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管套热容量≥</w:t>
            </w:r>
            <w:r w:rsidRPr="00E64210">
              <w:rPr>
                <w:rFonts w:ascii="FangSong" w:eastAsia="FangSong" w:hAnsi="FangSong" w:cs="Arial" w:hint="eastAsia"/>
                <w:sz w:val="22"/>
                <w:szCs w:val="22"/>
              </w:rPr>
              <w:t>7.3</w:t>
            </w:r>
            <w:r w:rsidRPr="00E64210">
              <w:rPr>
                <w:rFonts w:ascii="FangSong" w:eastAsia="FangSong" w:hAnsi="FangSong" w:cs="Arial"/>
                <w:sz w:val="22"/>
                <w:szCs w:val="22"/>
              </w:rPr>
              <w:t>MHU</w:t>
            </w:r>
          </w:p>
        </w:tc>
      </w:tr>
      <w:tr w:rsidR="00A70934" w:rsidRPr="00E64210" w14:paraId="7D4896D4" w14:textId="77777777" w:rsidTr="00A70934">
        <w:tblPrEx>
          <w:tblBorders>
            <w:insideH w:val="single" w:sz="4" w:space="0" w:color="auto"/>
            <w:insideV w:val="single" w:sz="4" w:space="0" w:color="auto"/>
          </w:tblBorders>
        </w:tblPrEx>
        <w:trPr>
          <w:trHeight w:val="113"/>
        </w:trPr>
        <w:tc>
          <w:tcPr>
            <w:tcW w:w="1702" w:type="dxa"/>
          </w:tcPr>
          <w:p w14:paraId="4120DF53"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5.</w:t>
            </w:r>
            <w:r w:rsidRPr="00E64210">
              <w:rPr>
                <w:rFonts w:ascii="FangSong" w:eastAsia="FangSong" w:hAnsi="FangSong" w:cs="Arial" w:hint="eastAsia"/>
                <w:sz w:val="22"/>
                <w:szCs w:val="22"/>
              </w:rPr>
              <w:t>5</w:t>
            </w:r>
          </w:p>
        </w:tc>
        <w:tc>
          <w:tcPr>
            <w:tcW w:w="7938" w:type="dxa"/>
          </w:tcPr>
          <w:p w14:paraId="2524511D"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阳极最大散热功率≥</w:t>
            </w:r>
            <w:r w:rsidRPr="00E64210">
              <w:rPr>
                <w:rFonts w:ascii="FangSong" w:eastAsia="FangSong" w:hAnsi="FangSong" w:cs="Arial" w:hint="eastAsia"/>
                <w:sz w:val="22"/>
                <w:szCs w:val="22"/>
              </w:rPr>
              <w:t>18000</w:t>
            </w:r>
            <w:r w:rsidRPr="00E64210">
              <w:rPr>
                <w:rFonts w:ascii="FangSong" w:eastAsia="FangSong" w:hAnsi="FangSong" w:cs="Arial"/>
                <w:sz w:val="22"/>
                <w:szCs w:val="22"/>
              </w:rPr>
              <w:t>W</w:t>
            </w:r>
          </w:p>
        </w:tc>
      </w:tr>
      <w:tr w:rsidR="00A70934" w:rsidRPr="00E64210" w14:paraId="693FA15C" w14:textId="77777777" w:rsidTr="00A70934">
        <w:tblPrEx>
          <w:tblBorders>
            <w:insideH w:val="single" w:sz="4" w:space="0" w:color="auto"/>
            <w:insideV w:val="single" w:sz="4" w:space="0" w:color="auto"/>
          </w:tblBorders>
        </w:tblPrEx>
        <w:trPr>
          <w:trHeight w:val="113"/>
        </w:trPr>
        <w:tc>
          <w:tcPr>
            <w:tcW w:w="1702" w:type="dxa"/>
          </w:tcPr>
          <w:p w14:paraId="64CF464A" w14:textId="741E4121"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★5.</w:t>
            </w:r>
            <w:r w:rsidRPr="00E64210">
              <w:rPr>
                <w:rFonts w:ascii="FangSong" w:eastAsia="FangSong" w:hAnsi="FangSong" w:cs="Arial" w:hint="eastAsia"/>
                <w:sz w:val="22"/>
                <w:szCs w:val="22"/>
              </w:rPr>
              <w:t>6</w:t>
            </w:r>
          </w:p>
        </w:tc>
        <w:tc>
          <w:tcPr>
            <w:tcW w:w="7938" w:type="dxa"/>
          </w:tcPr>
          <w:p w14:paraId="7EC867B6" w14:textId="77777777" w:rsidR="00A70934" w:rsidRPr="00E64210" w:rsidRDefault="00A70934" w:rsidP="008E2DC9">
            <w:pPr>
              <w:spacing w:line="360" w:lineRule="auto"/>
              <w:jc w:val="left"/>
              <w:rPr>
                <w:rFonts w:ascii="FangSong" w:eastAsia="FangSong" w:hAnsi="FangSong" w:cs="Arial"/>
                <w:sz w:val="22"/>
                <w:szCs w:val="22"/>
              </w:rPr>
            </w:pPr>
            <w:proofErr w:type="gramStart"/>
            <w:r w:rsidRPr="00E64210">
              <w:rPr>
                <w:rFonts w:ascii="FangSong" w:eastAsia="FangSong" w:hAnsi="FangSong" w:cs="Arial"/>
                <w:sz w:val="22"/>
                <w:szCs w:val="22"/>
              </w:rPr>
              <w:t>球管焦点</w:t>
            </w:r>
            <w:proofErr w:type="gramEnd"/>
            <w:r w:rsidRPr="00E64210">
              <w:rPr>
                <w:rFonts w:ascii="FangSong" w:eastAsia="FangSong" w:hAnsi="FangSong" w:cs="Arial"/>
                <w:sz w:val="22"/>
                <w:szCs w:val="22"/>
              </w:rPr>
              <w:t>≥3个</w:t>
            </w:r>
          </w:p>
        </w:tc>
      </w:tr>
      <w:tr w:rsidR="00A70934" w:rsidRPr="00E64210" w14:paraId="4397DACB" w14:textId="77777777" w:rsidTr="00A70934">
        <w:tblPrEx>
          <w:tblBorders>
            <w:insideH w:val="single" w:sz="4" w:space="0" w:color="auto"/>
            <w:insideV w:val="single" w:sz="4" w:space="0" w:color="auto"/>
          </w:tblBorders>
        </w:tblPrEx>
        <w:trPr>
          <w:trHeight w:val="113"/>
        </w:trPr>
        <w:tc>
          <w:tcPr>
            <w:tcW w:w="1702" w:type="dxa"/>
          </w:tcPr>
          <w:p w14:paraId="491E2428"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5.</w:t>
            </w:r>
            <w:r w:rsidRPr="00E64210">
              <w:rPr>
                <w:rFonts w:ascii="FangSong" w:eastAsia="FangSong" w:hAnsi="FangSong" w:cs="Arial" w:hint="eastAsia"/>
                <w:sz w:val="22"/>
                <w:szCs w:val="22"/>
              </w:rPr>
              <w:t>7</w:t>
            </w:r>
          </w:p>
        </w:tc>
        <w:tc>
          <w:tcPr>
            <w:tcW w:w="7938" w:type="dxa"/>
          </w:tcPr>
          <w:p w14:paraId="245DF54A"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napToGrid w:val="0"/>
                <w:sz w:val="22"/>
                <w:szCs w:val="22"/>
              </w:rPr>
              <w:t>最小焦点≤0.3mm</w:t>
            </w:r>
          </w:p>
        </w:tc>
      </w:tr>
      <w:tr w:rsidR="00A70934" w:rsidRPr="00E64210" w14:paraId="53409E2B" w14:textId="77777777" w:rsidTr="00A70934">
        <w:tblPrEx>
          <w:tblBorders>
            <w:insideH w:val="single" w:sz="4" w:space="0" w:color="auto"/>
            <w:insideV w:val="single" w:sz="4" w:space="0" w:color="auto"/>
          </w:tblBorders>
        </w:tblPrEx>
        <w:trPr>
          <w:trHeight w:val="113"/>
        </w:trPr>
        <w:tc>
          <w:tcPr>
            <w:tcW w:w="1702" w:type="dxa"/>
          </w:tcPr>
          <w:p w14:paraId="33B17F74"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5.</w:t>
            </w:r>
            <w:r w:rsidRPr="00E64210">
              <w:rPr>
                <w:rFonts w:ascii="FangSong" w:eastAsia="FangSong" w:hAnsi="FangSong" w:cs="Arial" w:hint="eastAsia"/>
                <w:sz w:val="22"/>
                <w:szCs w:val="22"/>
              </w:rPr>
              <w:t>8</w:t>
            </w:r>
          </w:p>
        </w:tc>
        <w:tc>
          <w:tcPr>
            <w:tcW w:w="7938" w:type="dxa"/>
          </w:tcPr>
          <w:p w14:paraId="3B735996" w14:textId="77777777" w:rsidR="00A70934" w:rsidRPr="00E64210" w:rsidRDefault="00A70934" w:rsidP="008E2DC9">
            <w:pPr>
              <w:tabs>
                <w:tab w:val="left" w:pos="3630"/>
                <w:tab w:val="left" w:pos="9300"/>
              </w:tabs>
              <w:spacing w:line="360" w:lineRule="auto"/>
              <w:jc w:val="left"/>
              <w:rPr>
                <w:rFonts w:ascii="FangSong" w:eastAsia="FangSong" w:hAnsi="FangSong" w:cs="Arial"/>
                <w:snapToGrid w:val="0"/>
                <w:sz w:val="22"/>
                <w:szCs w:val="22"/>
              </w:rPr>
            </w:pPr>
            <w:r w:rsidRPr="00E64210">
              <w:rPr>
                <w:rFonts w:ascii="FangSong" w:eastAsia="FangSong" w:hAnsi="FangSong" w:cs="Arial"/>
                <w:sz w:val="22"/>
                <w:szCs w:val="22"/>
              </w:rPr>
              <w:t>最小焦点功率≥</w:t>
            </w:r>
            <w:r w:rsidRPr="00E64210">
              <w:rPr>
                <w:rFonts w:ascii="FangSong" w:eastAsia="FangSong" w:hAnsi="FangSong" w:cs="Arial" w:hint="eastAsia"/>
                <w:sz w:val="22"/>
                <w:szCs w:val="22"/>
              </w:rPr>
              <w:t>26</w:t>
            </w:r>
            <w:r w:rsidRPr="00E64210">
              <w:rPr>
                <w:rFonts w:ascii="FangSong" w:eastAsia="FangSong" w:hAnsi="FangSong" w:cs="Arial"/>
                <w:sz w:val="22"/>
                <w:szCs w:val="22"/>
              </w:rPr>
              <w:t>KW</w:t>
            </w:r>
          </w:p>
        </w:tc>
      </w:tr>
      <w:tr w:rsidR="00A70934" w:rsidRPr="00E64210" w14:paraId="1C5F440D" w14:textId="77777777" w:rsidTr="00A70934">
        <w:tblPrEx>
          <w:tblBorders>
            <w:insideH w:val="single" w:sz="4" w:space="0" w:color="auto"/>
            <w:insideV w:val="single" w:sz="4" w:space="0" w:color="auto"/>
          </w:tblBorders>
        </w:tblPrEx>
        <w:trPr>
          <w:trHeight w:val="113"/>
        </w:trPr>
        <w:tc>
          <w:tcPr>
            <w:tcW w:w="1702" w:type="dxa"/>
          </w:tcPr>
          <w:p w14:paraId="7100A6D1"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5.</w:t>
            </w:r>
            <w:r w:rsidRPr="00E64210">
              <w:rPr>
                <w:rFonts w:ascii="FangSong" w:eastAsia="FangSong" w:hAnsi="FangSong" w:cs="Arial" w:hint="eastAsia"/>
                <w:sz w:val="22"/>
                <w:szCs w:val="22"/>
              </w:rPr>
              <w:t>9</w:t>
            </w:r>
          </w:p>
        </w:tc>
        <w:tc>
          <w:tcPr>
            <w:tcW w:w="7938" w:type="dxa"/>
          </w:tcPr>
          <w:p w14:paraId="410C9FE7"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napToGrid w:val="0"/>
                <w:sz w:val="22"/>
                <w:szCs w:val="22"/>
              </w:rPr>
              <w:t>中焦点≤0.</w:t>
            </w:r>
            <w:r w:rsidRPr="00E64210">
              <w:rPr>
                <w:rFonts w:ascii="FangSong" w:eastAsia="FangSong" w:hAnsi="FangSong" w:cs="Arial" w:hint="eastAsia"/>
                <w:snapToGrid w:val="0"/>
                <w:sz w:val="22"/>
                <w:szCs w:val="22"/>
              </w:rPr>
              <w:t>4</w:t>
            </w:r>
            <w:r w:rsidRPr="00E64210">
              <w:rPr>
                <w:rFonts w:ascii="FangSong" w:eastAsia="FangSong" w:hAnsi="FangSong" w:cs="Arial"/>
                <w:snapToGrid w:val="0"/>
                <w:sz w:val="22"/>
                <w:szCs w:val="22"/>
              </w:rPr>
              <w:t>mm</w:t>
            </w:r>
          </w:p>
        </w:tc>
      </w:tr>
      <w:tr w:rsidR="00A70934" w:rsidRPr="00E64210" w14:paraId="68CDCA88" w14:textId="77777777" w:rsidTr="00A70934">
        <w:tblPrEx>
          <w:tblBorders>
            <w:insideH w:val="single" w:sz="4" w:space="0" w:color="auto"/>
            <w:insideV w:val="single" w:sz="4" w:space="0" w:color="auto"/>
          </w:tblBorders>
        </w:tblPrEx>
        <w:trPr>
          <w:trHeight w:val="113"/>
        </w:trPr>
        <w:tc>
          <w:tcPr>
            <w:tcW w:w="1702" w:type="dxa"/>
          </w:tcPr>
          <w:p w14:paraId="0DC2661E"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5.</w:t>
            </w:r>
            <w:r w:rsidRPr="00E64210">
              <w:rPr>
                <w:rFonts w:ascii="FangSong" w:eastAsia="FangSong" w:hAnsi="FangSong" w:cs="Arial" w:hint="eastAsia"/>
                <w:sz w:val="22"/>
                <w:szCs w:val="22"/>
              </w:rPr>
              <w:t>10</w:t>
            </w:r>
          </w:p>
        </w:tc>
        <w:tc>
          <w:tcPr>
            <w:tcW w:w="7938" w:type="dxa"/>
          </w:tcPr>
          <w:p w14:paraId="75D433A2" w14:textId="77777777" w:rsidR="00A70934" w:rsidRPr="00E64210" w:rsidRDefault="00A70934" w:rsidP="008E2DC9">
            <w:pPr>
              <w:tabs>
                <w:tab w:val="left" w:pos="3630"/>
                <w:tab w:val="left" w:pos="9300"/>
              </w:tabs>
              <w:spacing w:line="360" w:lineRule="auto"/>
              <w:jc w:val="left"/>
              <w:rPr>
                <w:rFonts w:ascii="FangSong" w:eastAsia="FangSong" w:hAnsi="FangSong" w:cs="Arial"/>
                <w:snapToGrid w:val="0"/>
                <w:sz w:val="22"/>
                <w:szCs w:val="22"/>
              </w:rPr>
            </w:pPr>
            <w:r w:rsidRPr="00E64210">
              <w:rPr>
                <w:rFonts w:ascii="FangSong" w:eastAsia="FangSong" w:hAnsi="FangSong" w:cs="Arial"/>
                <w:snapToGrid w:val="0"/>
                <w:sz w:val="22"/>
                <w:szCs w:val="22"/>
              </w:rPr>
              <w:t>中焦点功率：</w:t>
            </w:r>
            <w:r w:rsidRPr="00E64210">
              <w:rPr>
                <w:rFonts w:ascii="FangSong" w:eastAsia="FangSong" w:hAnsi="FangSong" w:cs="Arial"/>
                <w:sz w:val="22"/>
                <w:szCs w:val="22"/>
              </w:rPr>
              <w:t>≥</w:t>
            </w:r>
            <w:r w:rsidRPr="00E64210">
              <w:rPr>
                <w:rFonts w:ascii="FangSong" w:eastAsia="FangSong" w:hAnsi="FangSong" w:cs="Arial"/>
                <w:snapToGrid w:val="0"/>
                <w:sz w:val="22"/>
                <w:szCs w:val="22"/>
              </w:rPr>
              <w:t>4</w:t>
            </w:r>
            <w:r w:rsidRPr="00E64210">
              <w:rPr>
                <w:rFonts w:ascii="FangSong" w:eastAsia="FangSong" w:hAnsi="FangSong" w:cs="Arial" w:hint="eastAsia"/>
                <w:snapToGrid w:val="0"/>
                <w:sz w:val="22"/>
                <w:szCs w:val="22"/>
              </w:rPr>
              <w:t>0</w:t>
            </w:r>
            <w:r w:rsidRPr="00E64210">
              <w:rPr>
                <w:rFonts w:ascii="FangSong" w:eastAsia="FangSong" w:hAnsi="FangSong" w:cs="Arial"/>
                <w:snapToGrid w:val="0"/>
                <w:sz w:val="22"/>
                <w:szCs w:val="22"/>
              </w:rPr>
              <w:t>KW</w:t>
            </w:r>
          </w:p>
        </w:tc>
      </w:tr>
      <w:tr w:rsidR="00A70934" w:rsidRPr="00E64210" w14:paraId="0DB47859" w14:textId="77777777" w:rsidTr="00A70934">
        <w:tblPrEx>
          <w:tblBorders>
            <w:insideH w:val="single" w:sz="4" w:space="0" w:color="auto"/>
            <w:insideV w:val="single" w:sz="4" w:space="0" w:color="auto"/>
          </w:tblBorders>
        </w:tblPrEx>
        <w:trPr>
          <w:trHeight w:val="113"/>
        </w:trPr>
        <w:tc>
          <w:tcPr>
            <w:tcW w:w="1702" w:type="dxa"/>
          </w:tcPr>
          <w:p w14:paraId="39DFA6D6"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5.1</w:t>
            </w:r>
            <w:r w:rsidRPr="00E64210">
              <w:rPr>
                <w:rFonts w:ascii="FangSong" w:eastAsia="FangSong" w:hAnsi="FangSong" w:cs="Arial" w:hint="eastAsia"/>
                <w:sz w:val="22"/>
                <w:szCs w:val="22"/>
              </w:rPr>
              <w:t>1</w:t>
            </w:r>
          </w:p>
        </w:tc>
        <w:tc>
          <w:tcPr>
            <w:tcW w:w="7938" w:type="dxa"/>
          </w:tcPr>
          <w:p w14:paraId="54103B01" w14:textId="77777777" w:rsidR="00A70934" w:rsidRPr="00E64210" w:rsidRDefault="00A70934" w:rsidP="008E2DC9">
            <w:pPr>
              <w:tabs>
                <w:tab w:val="left" w:pos="3630"/>
                <w:tab w:val="left" w:pos="9300"/>
              </w:tabs>
              <w:spacing w:line="360" w:lineRule="auto"/>
              <w:jc w:val="left"/>
              <w:rPr>
                <w:rFonts w:ascii="FangSong" w:eastAsia="FangSong" w:hAnsi="FangSong" w:cs="Arial"/>
                <w:snapToGrid w:val="0"/>
                <w:sz w:val="22"/>
                <w:szCs w:val="22"/>
              </w:rPr>
            </w:pPr>
            <w:r w:rsidRPr="00E64210">
              <w:rPr>
                <w:rFonts w:ascii="FangSong" w:eastAsia="FangSong" w:hAnsi="FangSong" w:cs="Arial"/>
                <w:snapToGrid w:val="0"/>
                <w:sz w:val="22"/>
                <w:szCs w:val="22"/>
              </w:rPr>
              <w:t>最大焦点</w:t>
            </w:r>
            <w:r w:rsidRPr="00E64210">
              <w:rPr>
                <w:rFonts w:ascii="FangSong" w:eastAsia="FangSong" w:hAnsi="FangSong" w:cs="Arial"/>
                <w:sz w:val="22"/>
                <w:szCs w:val="22"/>
              </w:rPr>
              <w:t>≥</w:t>
            </w:r>
            <w:r w:rsidRPr="00E64210">
              <w:rPr>
                <w:rFonts w:ascii="FangSong" w:eastAsia="FangSong" w:hAnsi="FangSong" w:cs="Arial" w:hint="eastAsia"/>
                <w:snapToGrid w:val="0"/>
                <w:sz w:val="22"/>
                <w:szCs w:val="22"/>
              </w:rPr>
              <w:t>0.9</w:t>
            </w:r>
            <w:r w:rsidRPr="00E64210">
              <w:rPr>
                <w:rFonts w:ascii="FangSong" w:eastAsia="FangSong" w:hAnsi="FangSong" w:cs="Arial"/>
                <w:snapToGrid w:val="0"/>
                <w:sz w:val="22"/>
                <w:szCs w:val="22"/>
              </w:rPr>
              <w:t>mm</w:t>
            </w:r>
          </w:p>
        </w:tc>
      </w:tr>
      <w:tr w:rsidR="00A70934" w:rsidRPr="00E64210" w14:paraId="3BCE405B" w14:textId="77777777" w:rsidTr="00A70934">
        <w:tblPrEx>
          <w:tblBorders>
            <w:insideH w:val="single" w:sz="4" w:space="0" w:color="auto"/>
            <w:insideV w:val="single" w:sz="4" w:space="0" w:color="auto"/>
          </w:tblBorders>
        </w:tblPrEx>
        <w:trPr>
          <w:trHeight w:val="113"/>
        </w:trPr>
        <w:tc>
          <w:tcPr>
            <w:tcW w:w="1702" w:type="dxa"/>
          </w:tcPr>
          <w:p w14:paraId="5F799FC8"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5.1</w:t>
            </w:r>
            <w:r w:rsidRPr="00E64210">
              <w:rPr>
                <w:rFonts w:ascii="FangSong" w:eastAsia="FangSong" w:hAnsi="FangSong" w:cs="Arial" w:hint="eastAsia"/>
                <w:sz w:val="22"/>
                <w:szCs w:val="22"/>
              </w:rPr>
              <w:t>2</w:t>
            </w:r>
          </w:p>
        </w:tc>
        <w:tc>
          <w:tcPr>
            <w:tcW w:w="7938" w:type="dxa"/>
          </w:tcPr>
          <w:p w14:paraId="57F3B75D" w14:textId="77777777" w:rsidR="00A70934" w:rsidRPr="00E64210" w:rsidRDefault="00A70934" w:rsidP="008E2DC9">
            <w:pPr>
              <w:tabs>
                <w:tab w:val="left" w:pos="3630"/>
                <w:tab w:val="left" w:pos="9300"/>
              </w:tabs>
              <w:spacing w:line="360" w:lineRule="auto"/>
              <w:jc w:val="left"/>
              <w:rPr>
                <w:rFonts w:ascii="FangSong" w:eastAsia="FangSong" w:hAnsi="FangSong" w:cs="Arial"/>
                <w:snapToGrid w:val="0"/>
                <w:sz w:val="22"/>
                <w:szCs w:val="22"/>
              </w:rPr>
            </w:pPr>
            <w:r w:rsidRPr="00E64210">
              <w:rPr>
                <w:rFonts w:ascii="FangSong" w:eastAsia="FangSong" w:hAnsi="FangSong" w:cs="Arial"/>
                <w:snapToGrid w:val="0"/>
                <w:sz w:val="22"/>
                <w:szCs w:val="22"/>
              </w:rPr>
              <w:t>最大焦点功率</w:t>
            </w:r>
            <w:r w:rsidRPr="00E64210">
              <w:rPr>
                <w:rFonts w:ascii="FangSong" w:eastAsia="FangSong" w:hAnsi="FangSong" w:cs="Arial"/>
                <w:sz w:val="22"/>
                <w:szCs w:val="22"/>
              </w:rPr>
              <w:t>≥</w:t>
            </w:r>
            <w:r w:rsidRPr="00E64210">
              <w:rPr>
                <w:rFonts w:ascii="FangSong" w:eastAsia="FangSong" w:hAnsi="FangSong" w:cs="Arial"/>
                <w:snapToGrid w:val="0"/>
                <w:sz w:val="22"/>
                <w:szCs w:val="22"/>
              </w:rPr>
              <w:t>90KW</w:t>
            </w:r>
          </w:p>
        </w:tc>
      </w:tr>
      <w:tr w:rsidR="00A70934" w:rsidRPr="00E64210" w14:paraId="7AB3B72A" w14:textId="77777777" w:rsidTr="00A70934">
        <w:tblPrEx>
          <w:tblBorders>
            <w:insideH w:val="single" w:sz="4" w:space="0" w:color="auto"/>
            <w:insideV w:val="single" w:sz="4" w:space="0" w:color="auto"/>
          </w:tblBorders>
        </w:tblPrEx>
        <w:trPr>
          <w:trHeight w:val="113"/>
        </w:trPr>
        <w:tc>
          <w:tcPr>
            <w:tcW w:w="1702" w:type="dxa"/>
          </w:tcPr>
          <w:p w14:paraId="7287A72A"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lastRenderedPageBreak/>
              <w:t>5.1</w:t>
            </w:r>
            <w:r w:rsidRPr="00E64210">
              <w:rPr>
                <w:rFonts w:ascii="FangSong" w:eastAsia="FangSong" w:hAnsi="FangSong" w:cs="Arial" w:hint="eastAsia"/>
                <w:sz w:val="22"/>
                <w:szCs w:val="22"/>
              </w:rPr>
              <w:t>3</w:t>
            </w:r>
          </w:p>
        </w:tc>
        <w:tc>
          <w:tcPr>
            <w:tcW w:w="7938" w:type="dxa"/>
          </w:tcPr>
          <w:p w14:paraId="5924FABB"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球管带有防碰撞保护装置</w:t>
            </w:r>
          </w:p>
        </w:tc>
      </w:tr>
      <w:tr w:rsidR="00A70934" w:rsidRPr="00E64210" w14:paraId="5A40B2CE" w14:textId="77777777" w:rsidTr="00A70934">
        <w:tblPrEx>
          <w:tblBorders>
            <w:insideH w:val="single" w:sz="4" w:space="0" w:color="auto"/>
            <w:insideV w:val="single" w:sz="4" w:space="0" w:color="auto"/>
          </w:tblBorders>
        </w:tblPrEx>
        <w:trPr>
          <w:trHeight w:val="113"/>
        </w:trPr>
        <w:tc>
          <w:tcPr>
            <w:tcW w:w="1702" w:type="dxa"/>
          </w:tcPr>
          <w:p w14:paraId="5B86C14A"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5.1</w:t>
            </w:r>
            <w:r w:rsidRPr="00E64210">
              <w:rPr>
                <w:rFonts w:ascii="FangSong" w:eastAsia="FangSong" w:hAnsi="FangSong" w:cs="Arial" w:hint="eastAsia"/>
                <w:sz w:val="22"/>
                <w:szCs w:val="22"/>
              </w:rPr>
              <w:t>4</w:t>
            </w:r>
          </w:p>
        </w:tc>
        <w:tc>
          <w:tcPr>
            <w:tcW w:w="7938" w:type="dxa"/>
          </w:tcPr>
          <w:p w14:paraId="5BB2179C" w14:textId="77777777" w:rsidR="00A70934" w:rsidRPr="00E64210" w:rsidRDefault="00A70934" w:rsidP="008E2DC9">
            <w:pPr>
              <w:spacing w:line="360" w:lineRule="auto"/>
              <w:jc w:val="left"/>
              <w:rPr>
                <w:rFonts w:ascii="FangSong" w:eastAsia="FangSong" w:hAnsi="FangSong" w:cs="Arial"/>
                <w:sz w:val="22"/>
                <w:szCs w:val="22"/>
              </w:rPr>
            </w:pPr>
            <w:proofErr w:type="gramStart"/>
            <w:r w:rsidRPr="00E64210">
              <w:rPr>
                <w:rFonts w:ascii="FangSong" w:eastAsia="FangSong" w:hAnsi="FangSong" w:cs="Arial"/>
                <w:sz w:val="22"/>
                <w:szCs w:val="22"/>
              </w:rPr>
              <w:t>球管采用</w:t>
            </w:r>
            <w:proofErr w:type="gramEnd"/>
            <w:r w:rsidRPr="00E64210">
              <w:rPr>
                <w:rFonts w:ascii="FangSong" w:eastAsia="FangSong" w:hAnsi="FangSong" w:cs="Arial"/>
                <w:sz w:val="22"/>
                <w:szCs w:val="22"/>
              </w:rPr>
              <w:t>油冷加水冷的冷却方式</w:t>
            </w:r>
          </w:p>
        </w:tc>
      </w:tr>
      <w:tr w:rsidR="00A70934" w:rsidRPr="00E64210" w14:paraId="76C5FE70" w14:textId="77777777" w:rsidTr="00A70934">
        <w:tblPrEx>
          <w:tblBorders>
            <w:insideH w:val="single" w:sz="4" w:space="0" w:color="auto"/>
            <w:insideV w:val="single" w:sz="4" w:space="0" w:color="auto"/>
          </w:tblBorders>
        </w:tblPrEx>
        <w:trPr>
          <w:trHeight w:val="113"/>
        </w:trPr>
        <w:tc>
          <w:tcPr>
            <w:tcW w:w="1702" w:type="dxa"/>
          </w:tcPr>
          <w:p w14:paraId="7F1881B1"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5.1</w:t>
            </w:r>
            <w:r w:rsidRPr="00E64210">
              <w:rPr>
                <w:rFonts w:ascii="FangSong" w:eastAsia="FangSong" w:hAnsi="FangSong" w:cs="Arial" w:hint="eastAsia"/>
                <w:sz w:val="22"/>
                <w:szCs w:val="22"/>
              </w:rPr>
              <w:t>5</w:t>
            </w:r>
          </w:p>
        </w:tc>
        <w:tc>
          <w:tcPr>
            <w:tcW w:w="7938" w:type="dxa"/>
          </w:tcPr>
          <w:p w14:paraId="6A3462FA" w14:textId="77777777" w:rsidR="00A70934" w:rsidRPr="00E64210" w:rsidRDefault="00A70934" w:rsidP="008E2DC9">
            <w:pPr>
              <w:spacing w:line="360" w:lineRule="auto"/>
              <w:jc w:val="left"/>
              <w:rPr>
                <w:rFonts w:ascii="FangSong" w:eastAsia="FangSong" w:hAnsi="FangSong" w:cs="Arial"/>
                <w:sz w:val="22"/>
                <w:szCs w:val="22"/>
              </w:rPr>
            </w:pPr>
            <w:proofErr w:type="gramStart"/>
            <w:r w:rsidRPr="00E64210">
              <w:rPr>
                <w:rFonts w:ascii="FangSong" w:eastAsia="FangSong" w:hAnsi="FangSong" w:cs="Arial"/>
                <w:sz w:val="22"/>
                <w:szCs w:val="22"/>
              </w:rPr>
              <w:t>球管采用</w:t>
            </w:r>
            <w:proofErr w:type="gramEnd"/>
            <w:r w:rsidRPr="00E64210">
              <w:rPr>
                <w:rFonts w:ascii="FangSong" w:eastAsia="FangSong" w:hAnsi="FangSong" w:cs="Arial"/>
                <w:sz w:val="22"/>
                <w:szCs w:val="22"/>
              </w:rPr>
              <w:t>液态金属轴承技术</w:t>
            </w:r>
          </w:p>
        </w:tc>
      </w:tr>
      <w:tr w:rsidR="00A70934" w:rsidRPr="00E64210" w14:paraId="03624E2D" w14:textId="77777777" w:rsidTr="00A70934">
        <w:tblPrEx>
          <w:tblBorders>
            <w:insideH w:val="single" w:sz="4" w:space="0" w:color="auto"/>
            <w:insideV w:val="single" w:sz="4" w:space="0" w:color="auto"/>
          </w:tblBorders>
        </w:tblPrEx>
        <w:trPr>
          <w:trHeight w:val="113"/>
        </w:trPr>
        <w:tc>
          <w:tcPr>
            <w:tcW w:w="1702" w:type="dxa"/>
          </w:tcPr>
          <w:p w14:paraId="24BF04ED"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hint="eastAsia"/>
                <w:sz w:val="22"/>
                <w:szCs w:val="22"/>
              </w:rPr>
              <w:t>5.16</w:t>
            </w:r>
          </w:p>
        </w:tc>
        <w:tc>
          <w:tcPr>
            <w:tcW w:w="7938" w:type="dxa"/>
          </w:tcPr>
          <w:p w14:paraId="4F2CC3D9"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为提升透视图像质量，要求</w:t>
            </w:r>
            <w:r w:rsidRPr="00E64210">
              <w:rPr>
                <w:rFonts w:ascii="FangSong" w:eastAsia="FangSong" w:hAnsi="FangSong" w:cs="Arial" w:hint="eastAsia"/>
                <w:sz w:val="22"/>
                <w:szCs w:val="22"/>
              </w:rPr>
              <w:t>所有</w:t>
            </w:r>
            <w:r w:rsidRPr="00E64210">
              <w:rPr>
                <w:rFonts w:ascii="FangSong" w:eastAsia="FangSong" w:hAnsi="FangSong" w:cs="Arial"/>
                <w:sz w:val="22"/>
                <w:szCs w:val="22"/>
              </w:rPr>
              <w:t>焦点可实现标准正方形</w:t>
            </w:r>
            <w:r w:rsidRPr="00E64210">
              <w:rPr>
                <w:rFonts w:ascii="FangSong" w:eastAsia="FangSong" w:hAnsi="FangSong" w:cs="Arial" w:hint="eastAsia"/>
                <w:sz w:val="22"/>
                <w:szCs w:val="22"/>
              </w:rPr>
              <w:t>，要求配备平板灯丝技术</w:t>
            </w:r>
          </w:p>
        </w:tc>
      </w:tr>
      <w:tr w:rsidR="00A70934" w:rsidRPr="00E64210" w14:paraId="24451A44" w14:textId="77777777" w:rsidTr="00A70934">
        <w:tblPrEx>
          <w:tblBorders>
            <w:insideH w:val="single" w:sz="4" w:space="0" w:color="auto"/>
            <w:insideV w:val="single" w:sz="4" w:space="0" w:color="auto"/>
          </w:tblBorders>
        </w:tblPrEx>
        <w:trPr>
          <w:trHeight w:val="113"/>
        </w:trPr>
        <w:tc>
          <w:tcPr>
            <w:tcW w:w="1702" w:type="dxa"/>
          </w:tcPr>
          <w:p w14:paraId="6D5DCEDD" w14:textId="77777777" w:rsidR="00A70934" w:rsidRPr="00E64210" w:rsidRDefault="00A70934" w:rsidP="008E2DC9">
            <w:pPr>
              <w:spacing w:line="360" w:lineRule="auto"/>
              <w:jc w:val="left"/>
              <w:rPr>
                <w:rFonts w:ascii="FangSong" w:eastAsia="FangSong" w:hAnsi="FangSong" w:cs="Arial"/>
                <w:sz w:val="22"/>
                <w:szCs w:val="22"/>
              </w:rPr>
            </w:pPr>
          </w:p>
        </w:tc>
        <w:tc>
          <w:tcPr>
            <w:tcW w:w="7938" w:type="dxa"/>
          </w:tcPr>
          <w:p w14:paraId="42D5EF2B" w14:textId="77777777" w:rsidR="00A70934" w:rsidRPr="00E64210" w:rsidRDefault="00A70934" w:rsidP="008E2DC9">
            <w:pPr>
              <w:spacing w:line="360" w:lineRule="auto"/>
              <w:jc w:val="left"/>
              <w:rPr>
                <w:rFonts w:ascii="FangSong" w:eastAsia="FangSong" w:hAnsi="FangSong" w:cs="Arial"/>
                <w:sz w:val="22"/>
                <w:szCs w:val="22"/>
              </w:rPr>
            </w:pPr>
          </w:p>
        </w:tc>
      </w:tr>
      <w:tr w:rsidR="00A70934" w:rsidRPr="00E64210" w14:paraId="75E3788C" w14:textId="77777777" w:rsidTr="00A70934">
        <w:tblPrEx>
          <w:tblBorders>
            <w:insideH w:val="single" w:sz="4" w:space="0" w:color="auto"/>
            <w:insideV w:val="single" w:sz="4" w:space="0" w:color="auto"/>
          </w:tblBorders>
        </w:tblPrEx>
        <w:trPr>
          <w:trHeight w:val="113"/>
        </w:trPr>
        <w:tc>
          <w:tcPr>
            <w:tcW w:w="1702" w:type="dxa"/>
          </w:tcPr>
          <w:p w14:paraId="0A0D6DC9"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6</w:t>
            </w:r>
          </w:p>
        </w:tc>
        <w:tc>
          <w:tcPr>
            <w:tcW w:w="7938" w:type="dxa"/>
          </w:tcPr>
          <w:p w14:paraId="40396BA5"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数字化平板探测器：</w:t>
            </w:r>
          </w:p>
        </w:tc>
      </w:tr>
      <w:tr w:rsidR="00A70934" w:rsidRPr="00E64210" w14:paraId="4E19B8FD" w14:textId="77777777" w:rsidTr="00A70934">
        <w:tblPrEx>
          <w:tblBorders>
            <w:insideH w:val="single" w:sz="4" w:space="0" w:color="auto"/>
            <w:insideV w:val="single" w:sz="4" w:space="0" w:color="auto"/>
          </w:tblBorders>
        </w:tblPrEx>
        <w:trPr>
          <w:trHeight w:val="113"/>
        </w:trPr>
        <w:tc>
          <w:tcPr>
            <w:tcW w:w="1702" w:type="dxa"/>
          </w:tcPr>
          <w:p w14:paraId="32948A5F" w14:textId="77777777" w:rsidR="00A70934" w:rsidRPr="00E64210" w:rsidRDefault="00A70934" w:rsidP="008E2DC9">
            <w:pPr>
              <w:tabs>
                <w:tab w:val="right" w:pos="2194"/>
              </w:tabs>
              <w:spacing w:line="360" w:lineRule="auto"/>
              <w:jc w:val="left"/>
              <w:rPr>
                <w:rFonts w:ascii="FangSong" w:eastAsia="FangSong" w:hAnsi="FangSong" w:cs="Arial"/>
                <w:sz w:val="22"/>
                <w:szCs w:val="22"/>
              </w:rPr>
            </w:pPr>
            <w:bookmarkStart w:id="30" w:name="OLE_LINK1"/>
            <w:bookmarkStart w:id="31" w:name="OLE_LINK2"/>
            <w:r w:rsidRPr="00E64210">
              <w:rPr>
                <w:rFonts w:ascii="FangSong" w:eastAsia="FangSong" w:hAnsi="FangSong" w:cs="Arial"/>
                <w:sz w:val="22"/>
                <w:szCs w:val="22"/>
              </w:rPr>
              <w:t>6.1</w:t>
            </w:r>
            <w:r w:rsidRPr="00E64210">
              <w:rPr>
                <w:rFonts w:ascii="FangSong" w:eastAsia="FangSong" w:hAnsi="FangSong" w:cs="Arial"/>
                <w:sz w:val="22"/>
                <w:szCs w:val="22"/>
              </w:rPr>
              <w:tab/>
            </w:r>
          </w:p>
        </w:tc>
        <w:tc>
          <w:tcPr>
            <w:tcW w:w="7938" w:type="dxa"/>
          </w:tcPr>
          <w:p w14:paraId="078D2D91"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采用碘化</w:t>
            </w:r>
            <w:proofErr w:type="gramStart"/>
            <w:r w:rsidRPr="00E64210">
              <w:rPr>
                <w:rFonts w:ascii="FangSong" w:eastAsia="FangSong" w:hAnsi="FangSong" w:cs="Arial"/>
                <w:sz w:val="22"/>
                <w:szCs w:val="22"/>
              </w:rPr>
              <w:t>铯</w:t>
            </w:r>
            <w:proofErr w:type="gramEnd"/>
            <w:r w:rsidRPr="00E64210">
              <w:rPr>
                <w:rFonts w:ascii="FangSong" w:eastAsia="FangSong" w:hAnsi="FangSong" w:cs="Arial"/>
                <w:sz w:val="22"/>
                <w:szCs w:val="22"/>
              </w:rPr>
              <w:t>非晶硅数字化平板探测器技术</w:t>
            </w:r>
          </w:p>
        </w:tc>
      </w:tr>
      <w:bookmarkEnd w:id="30"/>
      <w:bookmarkEnd w:id="31"/>
      <w:tr w:rsidR="00A70934" w:rsidRPr="00E64210" w14:paraId="0A12610B" w14:textId="77777777" w:rsidTr="00A70934">
        <w:tblPrEx>
          <w:tblBorders>
            <w:insideH w:val="single" w:sz="4" w:space="0" w:color="auto"/>
            <w:insideV w:val="single" w:sz="4" w:space="0" w:color="auto"/>
          </w:tblBorders>
        </w:tblPrEx>
        <w:trPr>
          <w:trHeight w:val="113"/>
        </w:trPr>
        <w:tc>
          <w:tcPr>
            <w:tcW w:w="1702" w:type="dxa"/>
          </w:tcPr>
          <w:p w14:paraId="4BDAAD48"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6.2</w:t>
            </w:r>
          </w:p>
        </w:tc>
        <w:tc>
          <w:tcPr>
            <w:tcW w:w="7938" w:type="dxa"/>
          </w:tcPr>
          <w:p w14:paraId="1F368829"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平板有效探测面积不小于29.3cmx38.2cm</w:t>
            </w:r>
          </w:p>
        </w:tc>
      </w:tr>
      <w:tr w:rsidR="00A70934" w:rsidRPr="00E64210" w14:paraId="6B184DEF" w14:textId="77777777" w:rsidTr="00A70934">
        <w:tblPrEx>
          <w:tblBorders>
            <w:insideH w:val="single" w:sz="4" w:space="0" w:color="auto"/>
            <w:insideV w:val="single" w:sz="4" w:space="0" w:color="auto"/>
          </w:tblBorders>
        </w:tblPrEx>
        <w:trPr>
          <w:trHeight w:val="113"/>
        </w:trPr>
        <w:tc>
          <w:tcPr>
            <w:tcW w:w="1702" w:type="dxa"/>
          </w:tcPr>
          <w:p w14:paraId="7E2195CB" w14:textId="1ADBA135"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★6.3</w:t>
            </w:r>
          </w:p>
        </w:tc>
        <w:tc>
          <w:tcPr>
            <w:tcW w:w="7938" w:type="dxa"/>
          </w:tcPr>
          <w:p w14:paraId="697C92CA"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平板分辨率≥3.25LP</w:t>
            </w:r>
            <w:r w:rsidRPr="00E64210">
              <w:rPr>
                <w:rFonts w:ascii="FangSong" w:eastAsia="FangSong" w:hAnsi="FangSong" w:cs="Arial"/>
                <w:snapToGrid w:val="0"/>
                <w:sz w:val="22"/>
                <w:szCs w:val="22"/>
              </w:rPr>
              <w:t>/mm</w:t>
            </w:r>
          </w:p>
        </w:tc>
      </w:tr>
      <w:tr w:rsidR="00A70934" w:rsidRPr="00E64210" w14:paraId="43E71512" w14:textId="77777777" w:rsidTr="00A70934">
        <w:tblPrEx>
          <w:tblBorders>
            <w:insideH w:val="single" w:sz="4" w:space="0" w:color="auto"/>
            <w:insideV w:val="single" w:sz="4" w:space="0" w:color="auto"/>
          </w:tblBorders>
        </w:tblPrEx>
        <w:trPr>
          <w:trHeight w:val="113"/>
        </w:trPr>
        <w:tc>
          <w:tcPr>
            <w:tcW w:w="1702" w:type="dxa"/>
          </w:tcPr>
          <w:p w14:paraId="1E72C203" w14:textId="5D857226"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★6.4</w:t>
            </w:r>
          </w:p>
        </w:tc>
        <w:tc>
          <w:tcPr>
            <w:tcW w:w="7938" w:type="dxa"/>
          </w:tcPr>
          <w:p w14:paraId="3389AE0E"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平板像素尺寸≤154μm</w:t>
            </w:r>
          </w:p>
        </w:tc>
      </w:tr>
      <w:tr w:rsidR="00A70934" w:rsidRPr="00E64210" w14:paraId="2F022A7F" w14:textId="77777777" w:rsidTr="00A70934">
        <w:tblPrEx>
          <w:tblBorders>
            <w:insideH w:val="single" w:sz="4" w:space="0" w:color="auto"/>
            <w:insideV w:val="single" w:sz="4" w:space="0" w:color="auto"/>
          </w:tblBorders>
        </w:tblPrEx>
        <w:trPr>
          <w:trHeight w:val="113"/>
        </w:trPr>
        <w:tc>
          <w:tcPr>
            <w:tcW w:w="1702" w:type="dxa"/>
          </w:tcPr>
          <w:p w14:paraId="1320200B"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6.5</w:t>
            </w:r>
          </w:p>
        </w:tc>
        <w:tc>
          <w:tcPr>
            <w:tcW w:w="7938" w:type="dxa"/>
          </w:tcPr>
          <w:p w14:paraId="527A0AEE"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系统采集：≥ 2480x1920矩阵，1</w:t>
            </w:r>
            <w:r w:rsidRPr="00E64210">
              <w:rPr>
                <w:rFonts w:ascii="FangSong" w:eastAsia="FangSong" w:hAnsi="FangSong" w:cs="Arial" w:hint="eastAsia"/>
                <w:sz w:val="22"/>
                <w:szCs w:val="22"/>
              </w:rPr>
              <w:t>6</w:t>
            </w:r>
            <w:r w:rsidRPr="00E64210">
              <w:rPr>
                <w:rFonts w:ascii="FangSong" w:eastAsia="FangSong" w:hAnsi="FangSong" w:cs="Arial"/>
                <w:sz w:val="22"/>
                <w:szCs w:val="22"/>
              </w:rPr>
              <w:t>bit</w:t>
            </w:r>
          </w:p>
        </w:tc>
      </w:tr>
      <w:tr w:rsidR="00A70934" w:rsidRPr="00E64210" w14:paraId="554CAE76" w14:textId="77777777" w:rsidTr="00A70934">
        <w:tblPrEx>
          <w:tblBorders>
            <w:insideH w:val="single" w:sz="4" w:space="0" w:color="auto"/>
            <w:insideV w:val="single" w:sz="4" w:space="0" w:color="auto"/>
          </w:tblBorders>
        </w:tblPrEx>
        <w:trPr>
          <w:trHeight w:val="113"/>
        </w:trPr>
        <w:tc>
          <w:tcPr>
            <w:tcW w:w="1702" w:type="dxa"/>
          </w:tcPr>
          <w:p w14:paraId="01252268"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6.6</w:t>
            </w:r>
          </w:p>
        </w:tc>
        <w:tc>
          <w:tcPr>
            <w:tcW w:w="7938" w:type="dxa"/>
          </w:tcPr>
          <w:p w14:paraId="08A5A236"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视野≥6视野</w:t>
            </w:r>
          </w:p>
        </w:tc>
      </w:tr>
      <w:tr w:rsidR="00A70934" w:rsidRPr="00E64210" w14:paraId="4FEC4CB7" w14:textId="77777777" w:rsidTr="00A70934">
        <w:tblPrEx>
          <w:tblBorders>
            <w:insideH w:val="single" w:sz="4" w:space="0" w:color="auto"/>
            <w:insideV w:val="single" w:sz="4" w:space="0" w:color="auto"/>
          </w:tblBorders>
        </w:tblPrEx>
        <w:trPr>
          <w:trHeight w:val="113"/>
        </w:trPr>
        <w:tc>
          <w:tcPr>
            <w:tcW w:w="1702" w:type="dxa"/>
          </w:tcPr>
          <w:p w14:paraId="79CDB6B9"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6.7</w:t>
            </w:r>
          </w:p>
        </w:tc>
        <w:tc>
          <w:tcPr>
            <w:tcW w:w="7938" w:type="dxa"/>
          </w:tcPr>
          <w:p w14:paraId="63E7D53C"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hint="eastAsia"/>
                <w:sz w:val="22"/>
                <w:szCs w:val="22"/>
              </w:rPr>
              <w:t>最小视野</w:t>
            </w:r>
            <w:r w:rsidRPr="00E64210">
              <w:rPr>
                <w:rFonts w:ascii="FangSong" w:eastAsia="FangSong" w:hAnsi="FangSong" w:cs="Arial"/>
                <w:sz w:val="22"/>
                <w:szCs w:val="22"/>
              </w:rPr>
              <w:t>≤</w:t>
            </w:r>
            <w:r w:rsidRPr="00E64210">
              <w:rPr>
                <w:rFonts w:ascii="FangSong" w:eastAsia="FangSong" w:hAnsi="FangSong" w:cs="Arial" w:hint="eastAsia"/>
                <w:sz w:val="22"/>
                <w:szCs w:val="22"/>
              </w:rPr>
              <w:t>8x8cm</w:t>
            </w:r>
          </w:p>
        </w:tc>
      </w:tr>
      <w:tr w:rsidR="00A70934" w:rsidRPr="00E64210" w14:paraId="3846A520" w14:textId="77777777" w:rsidTr="00A70934">
        <w:tblPrEx>
          <w:tblBorders>
            <w:insideH w:val="single" w:sz="4" w:space="0" w:color="auto"/>
            <w:insideV w:val="single" w:sz="4" w:space="0" w:color="auto"/>
          </w:tblBorders>
        </w:tblPrEx>
        <w:trPr>
          <w:trHeight w:val="113"/>
        </w:trPr>
        <w:tc>
          <w:tcPr>
            <w:tcW w:w="1702" w:type="dxa"/>
          </w:tcPr>
          <w:p w14:paraId="3747F43A"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6.8</w:t>
            </w:r>
          </w:p>
        </w:tc>
        <w:tc>
          <w:tcPr>
            <w:tcW w:w="7938" w:type="dxa"/>
          </w:tcPr>
          <w:p w14:paraId="5E71368D"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 xml:space="preserve">平板带有感应式防碰撞保护装置及防碰撞自动控制  </w:t>
            </w:r>
          </w:p>
        </w:tc>
      </w:tr>
      <w:tr w:rsidR="00A70934" w:rsidRPr="00E64210" w14:paraId="12512990" w14:textId="77777777" w:rsidTr="00A70934">
        <w:tblPrEx>
          <w:tblBorders>
            <w:insideH w:val="single" w:sz="4" w:space="0" w:color="auto"/>
            <w:insideV w:val="single" w:sz="4" w:space="0" w:color="auto"/>
          </w:tblBorders>
        </w:tblPrEx>
        <w:trPr>
          <w:trHeight w:val="113"/>
        </w:trPr>
        <w:tc>
          <w:tcPr>
            <w:tcW w:w="1702" w:type="dxa"/>
          </w:tcPr>
          <w:p w14:paraId="093997AB"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6.9</w:t>
            </w:r>
          </w:p>
        </w:tc>
        <w:tc>
          <w:tcPr>
            <w:tcW w:w="7938" w:type="dxa"/>
          </w:tcPr>
          <w:p w14:paraId="017C22D6"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bCs/>
                <w:snapToGrid w:val="0"/>
                <w:sz w:val="22"/>
                <w:szCs w:val="22"/>
              </w:rPr>
              <w:t>平板</w:t>
            </w:r>
            <w:r w:rsidRPr="00E64210">
              <w:rPr>
                <w:rFonts w:ascii="FangSong" w:eastAsia="FangSong" w:hAnsi="FangSong" w:cs="Arial"/>
                <w:sz w:val="22"/>
                <w:szCs w:val="22"/>
              </w:rPr>
              <w:t>检测器光子转换效率≥</w:t>
            </w:r>
            <w:r w:rsidRPr="00E64210">
              <w:rPr>
                <w:rFonts w:ascii="FangSong" w:eastAsia="FangSong" w:hAnsi="FangSong" w:cs="Arial"/>
                <w:snapToGrid w:val="0"/>
                <w:sz w:val="22"/>
                <w:szCs w:val="22"/>
              </w:rPr>
              <w:t>7</w:t>
            </w:r>
            <w:r w:rsidRPr="00E64210">
              <w:rPr>
                <w:rFonts w:ascii="FangSong" w:eastAsia="FangSong" w:hAnsi="FangSong" w:cs="Arial" w:hint="eastAsia"/>
                <w:snapToGrid w:val="0"/>
                <w:sz w:val="22"/>
                <w:szCs w:val="22"/>
              </w:rPr>
              <w:t>7</w:t>
            </w:r>
            <w:r w:rsidRPr="00E64210">
              <w:rPr>
                <w:rFonts w:ascii="FangSong" w:eastAsia="FangSong" w:hAnsi="FangSong" w:cs="Arial"/>
                <w:snapToGrid w:val="0"/>
                <w:sz w:val="22"/>
                <w:szCs w:val="22"/>
              </w:rPr>
              <w:t xml:space="preserve">% DQE </w:t>
            </w:r>
          </w:p>
        </w:tc>
      </w:tr>
      <w:tr w:rsidR="00A70934" w:rsidRPr="00E64210" w14:paraId="362B0FDD" w14:textId="77777777" w:rsidTr="00A70934">
        <w:tblPrEx>
          <w:tblBorders>
            <w:insideH w:val="single" w:sz="4" w:space="0" w:color="auto"/>
            <w:insideV w:val="single" w:sz="4" w:space="0" w:color="auto"/>
          </w:tblBorders>
        </w:tblPrEx>
        <w:trPr>
          <w:trHeight w:val="113"/>
        </w:trPr>
        <w:tc>
          <w:tcPr>
            <w:tcW w:w="1702" w:type="dxa"/>
          </w:tcPr>
          <w:p w14:paraId="4EB4272B"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6.10</w:t>
            </w:r>
          </w:p>
        </w:tc>
        <w:tc>
          <w:tcPr>
            <w:tcW w:w="7938" w:type="dxa"/>
          </w:tcPr>
          <w:p w14:paraId="704F8841"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平板上具备控制机架</w:t>
            </w:r>
            <w:r w:rsidRPr="00E64210">
              <w:rPr>
                <w:rFonts w:ascii="FangSong" w:eastAsia="FangSong" w:hAnsi="FangSong" w:cs="Arial" w:hint="eastAsia"/>
                <w:sz w:val="22"/>
                <w:szCs w:val="22"/>
              </w:rPr>
              <w:t>及平板</w:t>
            </w:r>
            <w:r w:rsidRPr="00E64210">
              <w:rPr>
                <w:rFonts w:ascii="FangSong" w:eastAsia="FangSong" w:hAnsi="FangSong" w:cs="Arial"/>
                <w:sz w:val="22"/>
                <w:szCs w:val="22"/>
              </w:rPr>
              <w:t>运动的开关</w:t>
            </w:r>
          </w:p>
        </w:tc>
      </w:tr>
      <w:tr w:rsidR="00A70934" w:rsidRPr="00E64210" w14:paraId="2808490E" w14:textId="77777777" w:rsidTr="00A70934">
        <w:tblPrEx>
          <w:tblBorders>
            <w:insideH w:val="single" w:sz="4" w:space="0" w:color="auto"/>
            <w:insideV w:val="single" w:sz="4" w:space="0" w:color="auto"/>
          </w:tblBorders>
        </w:tblPrEx>
        <w:trPr>
          <w:trHeight w:val="113"/>
        </w:trPr>
        <w:tc>
          <w:tcPr>
            <w:tcW w:w="1702" w:type="dxa"/>
          </w:tcPr>
          <w:p w14:paraId="2D0C5AA4" w14:textId="77777777" w:rsidR="00A70934" w:rsidRPr="00E64210" w:rsidRDefault="00A70934" w:rsidP="008E2DC9">
            <w:pPr>
              <w:spacing w:line="360" w:lineRule="auto"/>
              <w:jc w:val="left"/>
              <w:rPr>
                <w:rFonts w:ascii="FangSong" w:eastAsia="FangSong" w:hAnsi="FangSong" w:cs="Arial"/>
                <w:sz w:val="22"/>
                <w:szCs w:val="22"/>
              </w:rPr>
            </w:pPr>
          </w:p>
        </w:tc>
        <w:tc>
          <w:tcPr>
            <w:tcW w:w="7938" w:type="dxa"/>
          </w:tcPr>
          <w:p w14:paraId="4DFE18BF" w14:textId="77777777" w:rsidR="00A70934" w:rsidRPr="00E64210" w:rsidRDefault="00A70934" w:rsidP="008E2DC9">
            <w:pPr>
              <w:spacing w:line="360" w:lineRule="auto"/>
              <w:jc w:val="left"/>
              <w:rPr>
                <w:rFonts w:ascii="FangSong" w:eastAsia="FangSong" w:hAnsi="FangSong" w:cs="Arial"/>
                <w:sz w:val="22"/>
                <w:szCs w:val="22"/>
              </w:rPr>
            </w:pPr>
          </w:p>
        </w:tc>
      </w:tr>
      <w:tr w:rsidR="00A70934" w:rsidRPr="00E64210" w14:paraId="68652236" w14:textId="77777777" w:rsidTr="00A70934">
        <w:tblPrEx>
          <w:tblBorders>
            <w:insideH w:val="single" w:sz="4" w:space="0" w:color="auto"/>
            <w:insideV w:val="single" w:sz="4" w:space="0" w:color="auto"/>
          </w:tblBorders>
        </w:tblPrEx>
        <w:trPr>
          <w:trHeight w:val="113"/>
        </w:trPr>
        <w:tc>
          <w:tcPr>
            <w:tcW w:w="1702" w:type="dxa"/>
          </w:tcPr>
          <w:p w14:paraId="60E7669D"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7</w:t>
            </w:r>
          </w:p>
        </w:tc>
        <w:tc>
          <w:tcPr>
            <w:tcW w:w="7938" w:type="dxa"/>
          </w:tcPr>
          <w:p w14:paraId="28588EA5"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图像采集及处理系统：</w:t>
            </w:r>
          </w:p>
        </w:tc>
      </w:tr>
      <w:tr w:rsidR="00A70934" w:rsidRPr="00E64210" w14:paraId="6B87A806" w14:textId="77777777" w:rsidTr="00A70934">
        <w:tblPrEx>
          <w:tblBorders>
            <w:insideH w:val="single" w:sz="4" w:space="0" w:color="auto"/>
            <w:insideV w:val="single" w:sz="4" w:space="0" w:color="auto"/>
          </w:tblBorders>
        </w:tblPrEx>
        <w:trPr>
          <w:trHeight w:val="113"/>
        </w:trPr>
        <w:tc>
          <w:tcPr>
            <w:tcW w:w="1702" w:type="dxa"/>
          </w:tcPr>
          <w:p w14:paraId="0ADE5C65"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7.1</w:t>
            </w:r>
          </w:p>
        </w:tc>
        <w:tc>
          <w:tcPr>
            <w:tcW w:w="7938" w:type="dxa"/>
          </w:tcPr>
          <w:p w14:paraId="0F8B3BF4"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主机配备双工作站处理系统，分别完成</w:t>
            </w:r>
            <w:proofErr w:type="gramStart"/>
            <w:r w:rsidRPr="00E64210">
              <w:rPr>
                <w:rFonts w:ascii="FangSong" w:eastAsia="FangSong" w:hAnsi="FangSong" w:cs="Arial"/>
                <w:sz w:val="22"/>
                <w:szCs w:val="22"/>
              </w:rPr>
              <w:t>图象</w:t>
            </w:r>
            <w:proofErr w:type="gramEnd"/>
            <w:r w:rsidRPr="00E64210">
              <w:rPr>
                <w:rFonts w:ascii="FangSong" w:eastAsia="FangSong" w:hAnsi="FangSong" w:cs="Arial"/>
                <w:sz w:val="22"/>
                <w:szCs w:val="22"/>
              </w:rPr>
              <w:t>采集和后处理操作</w:t>
            </w:r>
          </w:p>
        </w:tc>
      </w:tr>
      <w:tr w:rsidR="00A70934" w:rsidRPr="00E64210" w14:paraId="15648CEC" w14:textId="77777777" w:rsidTr="00A70934">
        <w:tblPrEx>
          <w:tblBorders>
            <w:insideH w:val="single" w:sz="4" w:space="0" w:color="auto"/>
            <w:insideV w:val="single" w:sz="4" w:space="0" w:color="auto"/>
          </w:tblBorders>
        </w:tblPrEx>
        <w:trPr>
          <w:trHeight w:val="113"/>
        </w:trPr>
        <w:tc>
          <w:tcPr>
            <w:tcW w:w="1702" w:type="dxa"/>
          </w:tcPr>
          <w:p w14:paraId="4E45EAB6"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7.2</w:t>
            </w:r>
          </w:p>
        </w:tc>
        <w:tc>
          <w:tcPr>
            <w:tcW w:w="7938" w:type="dxa"/>
          </w:tcPr>
          <w:p w14:paraId="6B4A1DC2"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标准DR模式，速率：≥0.5-7.5帧/秒</w:t>
            </w:r>
          </w:p>
        </w:tc>
      </w:tr>
      <w:tr w:rsidR="00A70934" w:rsidRPr="00E64210" w14:paraId="260151D6" w14:textId="77777777" w:rsidTr="00A70934">
        <w:tblPrEx>
          <w:tblBorders>
            <w:insideH w:val="single" w:sz="4" w:space="0" w:color="auto"/>
            <w:insideV w:val="single" w:sz="4" w:space="0" w:color="auto"/>
          </w:tblBorders>
        </w:tblPrEx>
        <w:trPr>
          <w:trHeight w:val="113"/>
        </w:trPr>
        <w:tc>
          <w:tcPr>
            <w:tcW w:w="1702" w:type="dxa"/>
          </w:tcPr>
          <w:p w14:paraId="4D7EED82"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7.3</w:t>
            </w:r>
          </w:p>
        </w:tc>
        <w:tc>
          <w:tcPr>
            <w:tcW w:w="7938" w:type="dxa"/>
          </w:tcPr>
          <w:p w14:paraId="196A81C6"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标准DSA模式，速率：≥0.5-7.5帧/秒</w:t>
            </w:r>
          </w:p>
        </w:tc>
      </w:tr>
      <w:tr w:rsidR="00A70934" w:rsidRPr="00E64210" w14:paraId="645E439F" w14:textId="77777777" w:rsidTr="00A70934">
        <w:tblPrEx>
          <w:tblBorders>
            <w:insideH w:val="single" w:sz="4" w:space="0" w:color="auto"/>
            <w:insideV w:val="single" w:sz="4" w:space="0" w:color="auto"/>
          </w:tblBorders>
        </w:tblPrEx>
        <w:trPr>
          <w:trHeight w:val="113"/>
        </w:trPr>
        <w:tc>
          <w:tcPr>
            <w:tcW w:w="1702" w:type="dxa"/>
          </w:tcPr>
          <w:p w14:paraId="1BAD4E78"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7.4</w:t>
            </w:r>
          </w:p>
        </w:tc>
        <w:tc>
          <w:tcPr>
            <w:tcW w:w="7938" w:type="dxa"/>
          </w:tcPr>
          <w:p w14:paraId="62A80F42"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动态心脏模式，速率：≥30 幅/秒</w:t>
            </w:r>
          </w:p>
        </w:tc>
      </w:tr>
      <w:tr w:rsidR="00A70934" w:rsidRPr="00E64210" w14:paraId="263D1A94" w14:textId="77777777" w:rsidTr="00A70934">
        <w:tblPrEx>
          <w:tblBorders>
            <w:insideH w:val="single" w:sz="4" w:space="0" w:color="auto"/>
            <w:insideV w:val="single" w:sz="4" w:space="0" w:color="auto"/>
          </w:tblBorders>
        </w:tblPrEx>
        <w:trPr>
          <w:trHeight w:val="113"/>
        </w:trPr>
        <w:tc>
          <w:tcPr>
            <w:tcW w:w="1702" w:type="dxa"/>
          </w:tcPr>
          <w:p w14:paraId="0F551324"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7.5</w:t>
            </w:r>
          </w:p>
        </w:tc>
        <w:tc>
          <w:tcPr>
            <w:tcW w:w="7938" w:type="dxa"/>
          </w:tcPr>
          <w:p w14:paraId="4DCC0087"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高速DSA模式，速率：≥30帧/秒</w:t>
            </w:r>
          </w:p>
        </w:tc>
      </w:tr>
      <w:tr w:rsidR="00A70934" w:rsidRPr="00E64210" w14:paraId="169D036D" w14:textId="77777777" w:rsidTr="00A70934">
        <w:tblPrEx>
          <w:tblBorders>
            <w:insideH w:val="single" w:sz="4" w:space="0" w:color="auto"/>
            <w:insideV w:val="single" w:sz="4" w:space="0" w:color="auto"/>
          </w:tblBorders>
        </w:tblPrEx>
        <w:trPr>
          <w:trHeight w:val="113"/>
        </w:trPr>
        <w:tc>
          <w:tcPr>
            <w:tcW w:w="1702" w:type="dxa"/>
          </w:tcPr>
          <w:p w14:paraId="113169F3"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7.6</w:t>
            </w:r>
          </w:p>
        </w:tc>
        <w:tc>
          <w:tcPr>
            <w:tcW w:w="7938" w:type="dxa"/>
          </w:tcPr>
          <w:p w14:paraId="2FBA3C03"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数字脉冲透视0.5-30幅/秒</w:t>
            </w:r>
          </w:p>
        </w:tc>
      </w:tr>
      <w:tr w:rsidR="00A70934" w:rsidRPr="00E64210" w14:paraId="0454BE0F" w14:textId="77777777" w:rsidTr="00A70934">
        <w:tblPrEx>
          <w:tblBorders>
            <w:insideH w:val="single" w:sz="4" w:space="0" w:color="auto"/>
            <w:insideV w:val="single" w:sz="4" w:space="0" w:color="auto"/>
          </w:tblBorders>
        </w:tblPrEx>
        <w:trPr>
          <w:trHeight w:val="113"/>
        </w:trPr>
        <w:tc>
          <w:tcPr>
            <w:tcW w:w="1702" w:type="dxa"/>
          </w:tcPr>
          <w:p w14:paraId="20993940"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7.7</w:t>
            </w:r>
          </w:p>
        </w:tc>
        <w:tc>
          <w:tcPr>
            <w:tcW w:w="7938" w:type="dxa"/>
          </w:tcPr>
          <w:p w14:paraId="31361F1F"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数字脉冲透视≥9档</w:t>
            </w:r>
          </w:p>
        </w:tc>
      </w:tr>
      <w:tr w:rsidR="00A70934" w:rsidRPr="00E64210" w14:paraId="24CE6B29" w14:textId="77777777" w:rsidTr="00A70934">
        <w:tblPrEx>
          <w:tblBorders>
            <w:insideH w:val="single" w:sz="4" w:space="0" w:color="auto"/>
            <w:insideV w:val="single" w:sz="4" w:space="0" w:color="auto"/>
          </w:tblBorders>
        </w:tblPrEx>
        <w:trPr>
          <w:trHeight w:val="113"/>
        </w:trPr>
        <w:tc>
          <w:tcPr>
            <w:tcW w:w="1702" w:type="dxa"/>
          </w:tcPr>
          <w:p w14:paraId="420BF81A"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7.8</w:t>
            </w:r>
          </w:p>
        </w:tc>
        <w:tc>
          <w:tcPr>
            <w:tcW w:w="7938" w:type="dxa"/>
          </w:tcPr>
          <w:p w14:paraId="6039CF31"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外周采集模式有高压注射器的联动</w:t>
            </w:r>
          </w:p>
        </w:tc>
      </w:tr>
      <w:tr w:rsidR="00A70934" w:rsidRPr="00E64210" w14:paraId="0EF09472" w14:textId="77777777" w:rsidTr="00A70934">
        <w:tblPrEx>
          <w:tblBorders>
            <w:insideH w:val="single" w:sz="4" w:space="0" w:color="auto"/>
            <w:insideV w:val="single" w:sz="4" w:space="0" w:color="auto"/>
          </w:tblBorders>
        </w:tblPrEx>
        <w:trPr>
          <w:trHeight w:val="113"/>
        </w:trPr>
        <w:tc>
          <w:tcPr>
            <w:tcW w:w="1702" w:type="dxa"/>
          </w:tcPr>
          <w:p w14:paraId="1DF1CE00"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7.9</w:t>
            </w:r>
          </w:p>
        </w:tc>
        <w:tc>
          <w:tcPr>
            <w:tcW w:w="7938" w:type="dxa"/>
          </w:tcPr>
          <w:p w14:paraId="6078A220"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图像处理包括窗宽/</w:t>
            </w:r>
            <w:proofErr w:type="gramStart"/>
            <w:r w:rsidRPr="00E64210">
              <w:rPr>
                <w:rFonts w:ascii="FangSong" w:eastAsia="FangSong" w:hAnsi="FangSong" w:cs="Arial"/>
                <w:sz w:val="22"/>
                <w:szCs w:val="22"/>
              </w:rPr>
              <w:t>窗位可</w:t>
            </w:r>
            <w:proofErr w:type="gramEnd"/>
            <w:r w:rsidRPr="00E64210">
              <w:rPr>
                <w:rFonts w:ascii="FangSong" w:eastAsia="FangSong" w:hAnsi="FangSong" w:cs="Arial"/>
                <w:sz w:val="22"/>
                <w:szCs w:val="22"/>
              </w:rPr>
              <w:t>调节，噪声滤过及图像边缘增强的功能</w:t>
            </w:r>
          </w:p>
        </w:tc>
      </w:tr>
      <w:tr w:rsidR="00A70934" w:rsidRPr="00E64210" w14:paraId="430169B3" w14:textId="77777777" w:rsidTr="00A70934">
        <w:tblPrEx>
          <w:tblBorders>
            <w:insideH w:val="single" w:sz="4" w:space="0" w:color="auto"/>
            <w:insideV w:val="single" w:sz="4" w:space="0" w:color="auto"/>
          </w:tblBorders>
        </w:tblPrEx>
        <w:trPr>
          <w:trHeight w:val="113"/>
        </w:trPr>
        <w:tc>
          <w:tcPr>
            <w:tcW w:w="1702" w:type="dxa"/>
          </w:tcPr>
          <w:p w14:paraId="3E7BA5B1"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7.</w:t>
            </w:r>
            <w:r w:rsidRPr="00E64210">
              <w:rPr>
                <w:rFonts w:ascii="FangSong" w:eastAsia="FangSong" w:hAnsi="FangSong" w:cs="Arial" w:hint="eastAsia"/>
                <w:sz w:val="22"/>
                <w:szCs w:val="22"/>
              </w:rPr>
              <w:t>10</w:t>
            </w:r>
          </w:p>
        </w:tc>
        <w:tc>
          <w:tcPr>
            <w:tcW w:w="7938" w:type="dxa"/>
          </w:tcPr>
          <w:p w14:paraId="28904DB2"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napToGrid w:val="0"/>
                <w:sz w:val="22"/>
                <w:szCs w:val="22"/>
              </w:rPr>
              <w:t>具有实时动态范围管理功能</w:t>
            </w:r>
          </w:p>
        </w:tc>
      </w:tr>
      <w:tr w:rsidR="00A70934" w:rsidRPr="00E64210" w14:paraId="3465561E" w14:textId="77777777" w:rsidTr="00A70934">
        <w:tblPrEx>
          <w:tblBorders>
            <w:insideH w:val="single" w:sz="4" w:space="0" w:color="auto"/>
            <w:insideV w:val="single" w:sz="4" w:space="0" w:color="auto"/>
          </w:tblBorders>
        </w:tblPrEx>
        <w:trPr>
          <w:trHeight w:val="113"/>
        </w:trPr>
        <w:tc>
          <w:tcPr>
            <w:tcW w:w="1702" w:type="dxa"/>
            <w:vAlign w:val="center"/>
          </w:tcPr>
          <w:p w14:paraId="2840CF2C" w14:textId="77777777" w:rsidR="00A70934" w:rsidRPr="00E64210" w:rsidRDefault="00A70934" w:rsidP="008E2DC9">
            <w:pPr>
              <w:spacing w:line="360" w:lineRule="auto"/>
              <w:jc w:val="left"/>
              <w:rPr>
                <w:rFonts w:ascii="FangSong" w:eastAsia="FangSong" w:hAnsi="FangSong" w:cs="Arial"/>
                <w:sz w:val="22"/>
                <w:szCs w:val="22"/>
              </w:rPr>
            </w:pPr>
          </w:p>
        </w:tc>
        <w:tc>
          <w:tcPr>
            <w:tcW w:w="7938" w:type="dxa"/>
          </w:tcPr>
          <w:p w14:paraId="595887FA" w14:textId="77777777" w:rsidR="00A70934" w:rsidRPr="00E64210" w:rsidRDefault="00A70934" w:rsidP="008E2DC9">
            <w:pPr>
              <w:spacing w:line="360" w:lineRule="auto"/>
              <w:jc w:val="left"/>
              <w:rPr>
                <w:rFonts w:ascii="FangSong" w:eastAsia="FangSong" w:hAnsi="FangSong" w:cs="Arial"/>
                <w:sz w:val="22"/>
                <w:szCs w:val="22"/>
              </w:rPr>
            </w:pPr>
          </w:p>
        </w:tc>
      </w:tr>
      <w:tr w:rsidR="00A70934" w:rsidRPr="00E64210" w14:paraId="0FFFDEE6" w14:textId="77777777" w:rsidTr="00A70934">
        <w:tblPrEx>
          <w:tblBorders>
            <w:insideH w:val="single" w:sz="4" w:space="0" w:color="auto"/>
            <w:insideV w:val="single" w:sz="4" w:space="0" w:color="auto"/>
          </w:tblBorders>
        </w:tblPrEx>
        <w:trPr>
          <w:trHeight w:val="113"/>
        </w:trPr>
        <w:tc>
          <w:tcPr>
            <w:tcW w:w="1702" w:type="dxa"/>
            <w:vAlign w:val="center"/>
          </w:tcPr>
          <w:p w14:paraId="2EA57DA3"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8</w:t>
            </w:r>
          </w:p>
        </w:tc>
        <w:tc>
          <w:tcPr>
            <w:tcW w:w="7938" w:type="dxa"/>
          </w:tcPr>
          <w:p w14:paraId="1DD1ADA9"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智能二维路径导航功能</w:t>
            </w:r>
          </w:p>
        </w:tc>
      </w:tr>
      <w:tr w:rsidR="00A70934" w:rsidRPr="00E64210" w14:paraId="5AFFC051" w14:textId="77777777" w:rsidTr="00A70934">
        <w:tblPrEx>
          <w:tblBorders>
            <w:insideH w:val="single" w:sz="4" w:space="0" w:color="auto"/>
            <w:insideV w:val="single" w:sz="4" w:space="0" w:color="auto"/>
          </w:tblBorders>
        </w:tblPrEx>
        <w:trPr>
          <w:trHeight w:val="113"/>
        </w:trPr>
        <w:tc>
          <w:tcPr>
            <w:tcW w:w="1702" w:type="dxa"/>
            <w:vAlign w:val="center"/>
          </w:tcPr>
          <w:p w14:paraId="6616E15D"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8.1</w:t>
            </w:r>
          </w:p>
        </w:tc>
        <w:tc>
          <w:tcPr>
            <w:tcW w:w="7938" w:type="dxa"/>
            <w:vAlign w:val="center"/>
          </w:tcPr>
          <w:p w14:paraId="16D09563" w14:textId="77777777" w:rsidR="00A70934" w:rsidRPr="00E64210" w:rsidRDefault="00A70934" w:rsidP="008E2DC9">
            <w:pPr>
              <w:spacing w:line="360" w:lineRule="auto"/>
              <w:jc w:val="left"/>
              <w:rPr>
                <w:rStyle w:val="Anrede1IhrZeichen"/>
                <w:rFonts w:ascii="FangSong" w:eastAsia="FangSong" w:hAnsi="FangSong" w:cs="Arial"/>
                <w:sz w:val="22"/>
                <w:szCs w:val="22"/>
              </w:rPr>
            </w:pPr>
            <w:r w:rsidRPr="00E64210">
              <w:rPr>
                <w:rStyle w:val="Anrede1IhrZeichen"/>
                <w:rFonts w:ascii="FangSong" w:eastAsia="FangSong" w:hAnsi="FangSong" w:cs="Arial"/>
                <w:sz w:val="22"/>
                <w:szCs w:val="22"/>
              </w:rPr>
              <w:t>可实现传统Roadmap功能</w:t>
            </w:r>
          </w:p>
        </w:tc>
      </w:tr>
      <w:tr w:rsidR="00A70934" w:rsidRPr="00E64210" w14:paraId="64825303" w14:textId="77777777" w:rsidTr="00A70934">
        <w:tblPrEx>
          <w:tblBorders>
            <w:insideH w:val="single" w:sz="4" w:space="0" w:color="auto"/>
            <w:insideV w:val="single" w:sz="4" w:space="0" w:color="auto"/>
          </w:tblBorders>
        </w:tblPrEx>
        <w:trPr>
          <w:trHeight w:val="113"/>
        </w:trPr>
        <w:tc>
          <w:tcPr>
            <w:tcW w:w="1702" w:type="dxa"/>
            <w:vAlign w:val="center"/>
          </w:tcPr>
          <w:p w14:paraId="2081DCF6"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8.2</w:t>
            </w:r>
          </w:p>
        </w:tc>
        <w:tc>
          <w:tcPr>
            <w:tcW w:w="7938" w:type="dxa"/>
            <w:vAlign w:val="center"/>
          </w:tcPr>
          <w:p w14:paraId="310694AC" w14:textId="77777777" w:rsidR="00A70934" w:rsidRPr="00E64210" w:rsidRDefault="00A70934" w:rsidP="008E2DC9">
            <w:pPr>
              <w:spacing w:line="360" w:lineRule="auto"/>
              <w:jc w:val="left"/>
              <w:rPr>
                <w:rStyle w:val="Anrede1IhrZeichen"/>
                <w:rFonts w:ascii="FangSong" w:eastAsia="FangSong" w:hAnsi="FangSong" w:cs="Arial"/>
                <w:sz w:val="22"/>
                <w:szCs w:val="22"/>
              </w:rPr>
            </w:pPr>
            <w:r w:rsidRPr="00E64210">
              <w:rPr>
                <w:rStyle w:val="Anrede1IhrZeichen"/>
                <w:rFonts w:ascii="FangSong" w:eastAsia="FangSong" w:hAnsi="FangSong" w:cs="Arial"/>
                <w:sz w:val="22"/>
                <w:szCs w:val="22"/>
              </w:rPr>
              <w:t>可使用DSA采集序列中任意一副减影图像作为路径图</w:t>
            </w:r>
          </w:p>
        </w:tc>
      </w:tr>
      <w:tr w:rsidR="00A70934" w:rsidRPr="00E64210" w14:paraId="45A6AA88" w14:textId="77777777" w:rsidTr="00A70934">
        <w:tblPrEx>
          <w:tblBorders>
            <w:insideH w:val="single" w:sz="4" w:space="0" w:color="auto"/>
            <w:insideV w:val="single" w:sz="4" w:space="0" w:color="auto"/>
          </w:tblBorders>
        </w:tblPrEx>
        <w:trPr>
          <w:trHeight w:val="113"/>
        </w:trPr>
        <w:tc>
          <w:tcPr>
            <w:tcW w:w="1702" w:type="dxa"/>
            <w:vAlign w:val="center"/>
          </w:tcPr>
          <w:p w14:paraId="76B793B2"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8.3</w:t>
            </w:r>
          </w:p>
        </w:tc>
        <w:tc>
          <w:tcPr>
            <w:tcW w:w="7938" w:type="dxa"/>
            <w:vAlign w:val="center"/>
          </w:tcPr>
          <w:p w14:paraId="7BAA0C4C" w14:textId="77777777" w:rsidR="00A70934" w:rsidRPr="00E64210" w:rsidRDefault="00A70934" w:rsidP="008E2DC9">
            <w:pPr>
              <w:spacing w:line="360" w:lineRule="auto"/>
              <w:jc w:val="left"/>
              <w:rPr>
                <w:rFonts w:ascii="FangSong" w:eastAsia="FangSong" w:hAnsi="FangSong" w:cs="Arial"/>
                <w:sz w:val="22"/>
                <w:szCs w:val="22"/>
              </w:rPr>
            </w:pPr>
            <w:r w:rsidRPr="00E64210">
              <w:rPr>
                <w:rStyle w:val="Anrede1IhrZeichen"/>
                <w:rFonts w:ascii="FangSong" w:eastAsia="FangSong" w:hAnsi="FangSong" w:cs="Arial"/>
                <w:sz w:val="22"/>
                <w:szCs w:val="22"/>
              </w:rPr>
              <w:t>可使用DR采集序列中任意一副图像或任意一副透视图像作为路径图</w:t>
            </w:r>
          </w:p>
        </w:tc>
      </w:tr>
      <w:tr w:rsidR="00A70934" w:rsidRPr="00E64210" w14:paraId="1656EAF8" w14:textId="77777777" w:rsidTr="00A70934">
        <w:tblPrEx>
          <w:tblBorders>
            <w:insideH w:val="single" w:sz="4" w:space="0" w:color="auto"/>
            <w:insideV w:val="single" w:sz="4" w:space="0" w:color="auto"/>
          </w:tblBorders>
        </w:tblPrEx>
        <w:trPr>
          <w:trHeight w:val="113"/>
        </w:trPr>
        <w:tc>
          <w:tcPr>
            <w:tcW w:w="1702" w:type="dxa"/>
          </w:tcPr>
          <w:p w14:paraId="25E9050A"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lastRenderedPageBreak/>
              <w:t>8.4</w:t>
            </w:r>
          </w:p>
        </w:tc>
        <w:tc>
          <w:tcPr>
            <w:tcW w:w="7938" w:type="dxa"/>
            <w:vAlign w:val="center"/>
          </w:tcPr>
          <w:p w14:paraId="77731E1B"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路径导航功能可用于心脏介入</w:t>
            </w:r>
          </w:p>
        </w:tc>
      </w:tr>
      <w:tr w:rsidR="00A70934" w:rsidRPr="00E64210" w14:paraId="07AC447E" w14:textId="77777777" w:rsidTr="00A70934">
        <w:tblPrEx>
          <w:tblBorders>
            <w:insideH w:val="single" w:sz="4" w:space="0" w:color="auto"/>
            <w:insideV w:val="single" w:sz="4" w:space="0" w:color="auto"/>
          </w:tblBorders>
        </w:tblPrEx>
        <w:trPr>
          <w:trHeight w:val="113"/>
        </w:trPr>
        <w:tc>
          <w:tcPr>
            <w:tcW w:w="1702" w:type="dxa"/>
          </w:tcPr>
          <w:p w14:paraId="1F80FAFF"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8.5</w:t>
            </w:r>
          </w:p>
        </w:tc>
        <w:tc>
          <w:tcPr>
            <w:tcW w:w="7938" w:type="dxa"/>
            <w:vAlign w:val="center"/>
          </w:tcPr>
          <w:p w14:paraId="3229C661" w14:textId="77777777" w:rsidR="00A70934" w:rsidRPr="00E64210" w:rsidRDefault="00A70934" w:rsidP="008E2DC9">
            <w:pPr>
              <w:spacing w:line="360" w:lineRule="auto"/>
              <w:jc w:val="left"/>
              <w:rPr>
                <w:rStyle w:val="Anrede1IhrZeichen"/>
                <w:rFonts w:ascii="FangSong" w:eastAsia="FangSong" w:hAnsi="FangSong" w:cs="Arial"/>
                <w:sz w:val="22"/>
                <w:szCs w:val="22"/>
              </w:rPr>
            </w:pPr>
            <w:r w:rsidRPr="00E64210">
              <w:rPr>
                <w:rFonts w:ascii="FangSong" w:eastAsia="FangSong" w:hAnsi="FangSong" w:cs="Arial"/>
                <w:sz w:val="22"/>
                <w:szCs w:val="22"/>
              </w:rPr>
              <w:t>实时透视图像与路径图像叠加，可淡进淡出，循环显像</w:t>
            </w:r>
          </w:p>
        </w:tc>
      </w:tr>
      <w:tr w:rsidR="00A70934" w:rsidRPr="00E64210" w14:paraId="3549CF00" w14:textId="77777777" w:rsidTr="00A70934">
        <w:tblPrEx>
          <w:tblBorders>
            <w:insideH w:val="single" w:sz="4" w:space="0" w:color="auto"/>
            <w:insideV w:val="single" w:sz="4" w:space="0" w:color="auto"/>
          </w:tblBorders>
        </w:tblPrEx>
        <w:trPr>
          <w:trHeight w:val="113"/>
        </w:trPr>
        <w:tc>
          <w:tcPr>
            <w:tcW w:w="1702" w:type="dxa"/>
          </w:tcPr>
          <w:p w14:paraId="76CC53A9"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8.</w:t>
            </w:r>
            <w:r w:rsidRPr="00E64210">
              <w:rPr>
                <w:rFonts w:ascii="FangSong" w:eastAsia="FangSong" w:hAnsi="FangSong" w:cs="Arial" w:hint="eastAsia"/>
                <w:sz w:val="22"/>
                <w:szCs w:val="22"/>
              </w:rPr>
              <w:t>6</w:t>
            </w:r>
          </w:p>
        </w:tc>
        <w:tc>
          <w:tcPr>
            <w:tcW w:w="7938" w:type="dxa"/>
            <w:vAlign w:val="center"/>
          </w:tcPr>
          <w:p w14:paraId="17B27BF3"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可对路径图中的血管影像、介入植入物（导丝导管、胶、弹簧圈等）、解剖背景的亮度进行分别的独立调节，以满足复杂介入操作引导的需要</w:t>
            </w:r>
          </w:p>
        </w:tc>
      </w:tr>
      <w:tr w:rsidR="00A70934" w:rsidRPr="00E64210" w14:paraId="3A996987" w14:textId="77777777" w:rsidTr="00A70934">
        <w:tblPrEx>
          <w:tblBorders>
            <w:insideH w:val="single" w:sz="4" w:space="0" w:color="auto"/>
            <w:insideV w:val="single" w:sz="4" w:space="0" w:color="auto"/>
          </w:tblBorders>
        </w:tblPrEx>
        <w:trPr>
          <w:trHeight w:val="113"/>
        </w:trPr>
        <w:tc>
          <w:tcPr>
            <w:tcW w:w="1702" w:type="dxa"/>
            <w:vAlign w:val="center"/>
          </w:tcPr>
          <w:p w14:paraId="6B9715E7" w14:textId="77777777" w:rsidR="00A70934" w:rsidRPr="00E64210" w:rsidRDefault="00A70934" w:rsidP="008E2DC9">
            <w:pPr>
              <w:spacing w:line="360" w:lineRule="auto"/>
              <w:rPr>
                <w:rFonts w:ascii="FangSong" w:eastAsia="FangSong" w:hAnsi="FangSong" w:cs="Arial"/>
                <w:sz w:val="22"/>
                <w:szCs w:val="22"/>
              </w:rPr>
            </w:pPr>
          </w:p>
        </w:tc>
        <w:tc>
          <w:tcPr>
            <w:tcW w:w="7938" w:type="dxa"/>
            <w:vAlign w:val="center"/>
          </w:tcPr>
          <w:p w14:paraId="1E303622" w14:textId="77777777" w:rsidR="00A70934" w:rsidRPr="00E64210" w:rsidRDefault="00A70934" w:rsidP="008E2DC9">
            <w:pPr>
              <w:spacing w:line="360" w:lineRule="auto"/>
              <w:jc w:val="left"/>
              <w:rPr>
                <w:rFonts w:ascii="FangSong" w:eastAsia="FangSong" w:hAnsi="FangSong" w:cs="Arial"/>
                <w:sz w:val="22"/>
                <w:szCs w:val="22"/>
              </w:rPr>
            </w:pPr>
          </w:p>
        </w:tc>
      </w:tr>
      <w:tr w:rsidR="00A70934" w:rsidRPr="00E64210" w14:paraId="7264ABED" w14:textId="77777777" w:rsidTr="00A70934">
        <w:tblPrEx>
          <w:tblBorders>
            <w:insideH w:val="single" w:sz="4" w:space="0" w:color="auto"/>
            <w:insideV w:val="single" w:sz="4" w:space="0" w:color="auto"/>
          </w:tblBorders>
        </w:tblPrEx>
        <w:trPr>
          <w:trHeight w:val="113"/>
        </w:trPr>
        <w:tc>
          <w:tcPr>
            <w:tcW w:w="1702" w:type="dxa"/>
            <w:vAlign w:val="center"/>
          </w:tcPr>
          <w:p w14:paraId="2A723C35"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9</w:t>
            </w:r>
          </w:p>
        </w:tc>
        <w:tc>
          <w:tcPr>
            <w:tcW w:w="7938" w:type="dxa"/>
            <w:vAlign w:val="center"/>
          </w:tcPr>
          <w:p w14:paraId="7B7C80C3" w14:textId="77777777" w:rsidR="00A70934" w:rsidRPr="00E64210" w:rsidRDefault="00A70934" w:rsidP="008E2DC9">
            <w:pPr>
              <w:spacing w:line="360" w:lineRule="auto"/>
              <w:jc w:val="left"/>
              <w:rPr>
                <w:rStyle w:val="Anrede1IhrZeichen"/>
                <w:rFonts w:ascii="FangSong" w:eastAsia="FangSong" w:hAnsi="FangSong" w:cs="Arial"/>
                <w:sz w:val="22"/>
                <w:szCs w:val="22"/>
              </w:rPr>
            </w:pPr>
            <w:r w:rsidRPr="00E64210">
              <w:rPr>
                <w:rFonts w:ascii="FangSong" w:eastAsia="FangSong" w:hAnsi="FangSong" w:cs="Arial"/>
                <w:sz w:val="22"/>
                <w:szCs w:val="22"/>
              </w:rPr>
              <w:t>由身高、体重等参数，自动测算患者不同解剖部位体厚</w:t>
            </w:r>
          </w:p>
        </w:tc>
      </w:tr>
      <w:tr w:rsidR="00A70934" w:rsidRPr="00E64210" w14:paraId="099E7D35" w14:textId="77777777" w:rsidTr="00A70934">
        <w:tblPrEx>
          <w:tblBorders>
            <w:insideH w:val="single" w:sz="4" w:space="0" w:color="auto"/>
            <w:insideV w:val="single" w:sz="4" w:space="0" w:color="auto"/>
          </w:tblBorders>
        </w:tblPrEx>
        <w:trPr>
          <w:trHeight w:val="113"/>
        </w:trPr>
        <w:tc>
          <w:tcPr>
            <w:tcW w:w="1702" w:type="dxa"/>
            <w:vAlign w:val="center"/>
          </w:tcPr>
          <w:p w14:paraId="1B24A34D"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9.1</w:t>
            </w:r>
          </w:p>
        </w:tc>
        <w:tc>
          <w:tcPr>
            <w:tcW w:w="7938" w:type="dxa"/>
            <w:vAlign w:val="center"/>
          </w:tcPr>
          <w:p w14:paraId="679992B8" w14:textId="77777777" w:rsidR="00A70934" w:rsidRPr="00E64210" w:rsidRDefault="00A70934" w:rsidP="008E2DC9">
            <w:pPr>
              <w:spacing w:line="360" w:lineRule="auto"/>
              <w:ind w:rightChars="-51" w:right="-107"/>
              <w:jc w:val="left"/>
              <w:rPr>
                <w:rStyle w:val="Anrede1IhrZeichen"/>
                <w:rFonts w:ascii="FangSong" w:eastAsia="FangSong" w:hAnsi="FangSong" w:cs="Arial"/>
                <w:sz w:val="22"/>
                <w:szCs w:val="22"/>
              </w:rPr>
            </w:pPr>
            <w:r w:rsidRPr="00E64210">
              <w:rPr>
                <w:rFonts w:ascii="FangSong" w:eastAsia="FangSong" w:hAnsi="FangSong" w:cs="Arial"/>
                <w:sz w:val="22"/>
                <w:szCs w:val="22"/>
              </w:rPr>
              <w:t>由</w:t>
            </w:r>
            <w:proofErr w:type="gramStart"/>
            <w:r w:rsidRPr="00E64210">
              <w:rPr>
                <w:rFonts w:ascii="FangSong" w:eastAsia="FangSong" w:hAnsi="FangSong" w:cs="Arial"/>
                <w:sz w:val="22"/>
                <w:szCs w:val="22"/>
              </w:rPr>
              <w:t>被投造部位</w:t>
            </w:r>
            <w:proofErr w:type="gramEnd"/>
            <w:r w:rsidRPr="00E64210">
              <w:rPr>
                <w:rFonts w:ascii="FangSong" w:eastAsia="FangSong" w:hAnsi="FangSong" w:cs="Arial"/>
                <w:sz w:val="22"/>
                <w:szCs w:val="22"/>
              </w:rPr>
              <w:t>的解剖厚度及密度信息自动计算该部位的X线穿透性</w:t>
            </w:r>
          </w:p>
        </w:tc>
      </w:tr>
      <w:tr w:rsidR="00A70934" w:rsidRPr="00E64210" w14:paraId="782A86A8" w14:textId="77777777" w:rsidTr="00A70934">
        <w:tblPrEx>
          <w:tblBorders>
            <w:insideH w:val="single" w:sz="4" w:space="0" w:color="auto"/>
            <w:insideV w:val="single" w:sz="4" w:space="0" w:color="auto"/>
          </w:tblBorders>
        </w:tblPrEx>
        <w:trPr>
          <w:trHeight w:val="113"/>
        </w:trPr>
        <w:tc>
          <w:tcPr>
            <w:tcW w:w="1702" w:type="dxa"/>
            <w:vAlign w:val="center"/>
          </w:tcPr>
          <w:p w14:paraId="2035FDFF"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9.2</w:t>
            </w:r>
          </w:p>
        </w:tc>
        <w:tc>
          <w:tcPr>
            <w:tcW w:w="7938" w:type="dxa"/>
            <w:vAlign w:val="center"/>
          </w:tcPr>
          <w:p w14:paraId="525DEBC3" w14:textId="77777777" w:rsidR="00A70934" w:rsidRPr="00E64210" w:rsidRDefault="00A70934" w:rsidP="008E2DC9">
            <w:pPr>
              <w:spacing w:line="360" w:lineRule="auto"/>
              <w:ind w:rightChars="400" w:right="840"/>
              <w:jc w:val="left"/>
              <w:rPr>
                <w:rStyle w:val="Anrede1IhrZeichen"/>
                <w:rFonts w:ascii="FangSong" w:eastAsia="FangSong" w:hAnsi="FangSong" w:cs="Arial"/>
                <w:sz w:val="22"/>
                <w:szCs w:val="22"/>
              </w:rPr>
            </w:pPr>
            <w:r w:rsidRPr="00E64210">
              <w:rPr>
                <w:rFonts w:ascii="FangSong" w:eastAsia="FangSong" w:hAnsi="FangSong" w:cs="Arial"/>
                <w:sz w:val="22"/>
                <w:szCs w:val="22"/>
              </w:rPr>
              <w:t xml:space="preserve">由C </w:t>
            </w:r>
            <w:proofErr w:type="gramStart"/>
            <w:r w:rsidRPr="00E64210">
              <w:rPr>
                <w:rFonts w:ascii="FangSong" w:eastAsia="FangSong" w:hAnsi="FangSong" w:cs="Arial"/>
                <w:sz w:val="22"/>
                <w:szCs w:val="22"/>
              </w:rPr>
              <w:t>型臂的</w:t>
            </w:r>
            <w:proofErr w:type="gramEnd"/>
            <w:r w:rsidRPr="00E64210">
              <w:rPr>
                <w:rFonts w:ascii="FangSong" w:eastAsia="FangSong" w:hAnsi="FangSong" w:cs="Arial"/>
                <w:sz w:val="22"/>
                <w:szCs w:val="22"/>
              </w:rPr>
              <w:t>角度自动计算X线穿越人体的路径</w:t>
            </w:r>
          </w:p>
        </w:tc>
      </w:tr>
      <w:tr w:rsidR="00A70934" w:rsidRPr="00E64210" w14:paraId="4DB8DC84" w14:textId="77777777" w:rsidTr="00A70934">
        <w:tblPrEx>
          <w:tblBorders>
            <w:insideH w:val="single" w:sz="4" w:space="0" w:color="auto"/>
            <w:insideV w:val="single" w:sz="4" w:space="0" w:color="auto"/>
          </w:tblBorders>
        </w:tblPrEx>
        <w:trPr>
          <w:trHeight w:val="113"/>
        </w:trPr>
        <w:tc>
          <w:tcPr>
            <w:tcW w:w="1702" w:type="dxa"/>
          </w:tcPr>
          <w:p w14:paraId="127CCDAD"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9.3</w:t>
            </w:r>
          </w:p>
        </w:tc>
        <w:tc>
          <w:tcPr>
            <w:tcW w:w="7938" w:type="dxa"/>
            <w:vAlign w:val="center"/>
          </w:tcPr>
          <w:p w14:paraId="58EB1606" w14:textId="77777777" w:rsidR="00A70934" w:rsidRPr="00E64210" w:rsidRDefault="00A70934" w:rsidP="008E2DC9">
            <w:pPr>
              <w:spacing w:line="360" w:lineRule="auto"/>
              <w:ind w:rightChars="400" w:right="840"/>
              <w:jc w:val="left"/>
              <w:rPr>
                <w:rFonts w:ascii="FangSong" w:eastAsia="FangSong" w:hAnsi="FangSong" w:cs="Arial"/>
                <w:sz w:val="22"/>
                <w:szCs w:val="22"/>
              </w:rPr>
            </w:pPr>
            <w:r w:rsidRPr="00E64210">
              <w:rPr>
                <w:rFonts w:ascii="FangSong" w:eastAsia="FangSong" w:hAnsi="FangSong" w:cs="Arial"/>
                <w:sz w:val="22"/>
                <w:szCs w:val="22"/>
              </w:rPr>
              <w:t>动态图像优化降噪</w:t>
            </w:r>
          </w:p>
        </w:tc>
      </w:tr>
      <w:tr w:rsidR="00A70934" w:rsidRPr="00E64210" w14:paraId="47AF5C39" w14:textId="77777777" w:rsidTr="00A70934">
        <w:tblPrEx>
          <w:tblBorders>
            <w:insideH w:val="single" w:sz="4" w:space="0" w:color="auto"/>
            <w:insideV w:val="single" w:sz="4" w:space="0" w:color="auto"/>
          </w:tblBorders>
        </w:tblPrEx>
        <w:trPr>
          <w:trHeight w:val="113"/>
        </w:trPr>
        <w:tc>
          <w:tcPr>
            <w:tcW w:w="1702" w:type="dxa"/>
          </w:tcPr>
          <w:p w14:paraId="47F082DA"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9.4</w:t>
            </w:r>
          </w:p>
        </w:tc>
        <w:tc>
          <w:tcPr>
            <w:tcW w:w="7938" w:type="dxa"/>
            <w:vAlign w:val="center"/>
          </w:tcPr>
          <w:p w14:paraId="70D8C94C" w14:textId="77777777" w:rsidR="00A70934" w:rsidRPr="00E64210" w:rsidRDefault="00A70934" w:rsidP="008E2DC9">
            <w:pPr>
              <w:spacing w:line="360" w:lineRule="auto"/>
              <w:ind w:rightChars="400" w:right="840"/>
              <w:jc w:val="left"/>
              <w:rPr>
                <w:rStyle w:val="Anrede1IhrZeichen"/>
                <w:rFonts w:ascii="FangSong" w:eastAsia="FangSong" w:hAnsi="FangSong" w:cs="Arial"/>
                <w:sz w:val="22"/>
                <w:szCs w:val="22"/>
              </w:rPr>
            </w:pPr>
            <w:r w:rsidRPr="00E64210">
              <w:rPr>
                <w:rFonts w:ascii="FangSong" w:eastAsia="FangSong" w:hAnsi="FangSong" w:cs="Arial"/>
                <w:sz w:val="22"/>
                <w:szCs w:val="22"/>
              </w:rPr>
              <w:t xml:space="preserve">适应性边缘增强     </w:t>
            </w:r>
          </w:p>
        </w:tc>
      </w:tr>
      <w:tr w:rsidR="00A70934" w:rsidRPr="00E64210" w14:paraId="2E1E8F7D" w14:textId="77777777" w:rsidTr="00A70934">
        <w:tblPrEx>
          <w:tblBorders>
            <w:insideH w:val="single" w:sz="4" w:space="0" w:color="auto"/>
            <w:insideV w:val="single" w:sz="4" w:space="0" w:color="auto"/>
          </w:tblBorders>
        </w:tblPrEx>
        <w:trPr>
          <w:trHeight w:val="113"/>
        </w:trPr>
        <w:tc>
          <w:tcPr>
            <w:tcW w:w="1702" w:type="dxa"/>
          </w:tcPr>
          <w:p w14:paraId="2D71DB0A"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9.5</w:t>
            </w:r>
          </w:p>
        </w:tc>
        <w:tc>
          <w:tcPr>
            <w:tcW w:w="7938" w:type="dxa"/>
            <w:vAlign w:val="center"/>
          </w:tcPr>
          <w:p w14:paraId="03ECCA6E" w14:textId="77777777" w:rsidR="00A70934" w:rsidRPr="00E64210" w:rsidRDefault="00A70934" w:rsidP="008E2DC9">
            <w:pPr>
              <w:spacing w:line="360" w:lineRule="auto"/>
              <w:ind w:rightChars="400" w:right="840"/>
              <w:jc w:val="left"/>
              <w:rPr>
                <w:rFonts w:ascii="FangSong" w:eastAsia="FangSong" w:hAnsi="FangSong" w:cs="Arial"/>
                <w:sz w:val="22"/>
                <w:szCs w:val="22"/>
              </w:rPr>
            </w:pPr>
            <w:r w:rsidRPr="00E64210">
              <w:rPr>
                <w:rFonts w:ascii="FangSong" w:eastAsia="FangSong" w:hAnsi="FangSong" w:cs="Arial"/>
                <w:sz w:val="22"/>
                <w:szCs w:val="22"/>
              </w:rPr>
              <w:t>轮廓跟踪自动亮度、对比度实时调节</w:t>
            </w:r>
          </w:p>
        </w:tc>
      </w:tr>
      <w:tr w:rsidR="00A70934" w:rsidRPr="00E64210" w14:paraId="67F56D83" w14:textId="77777777" w:rsidTr="00A70934">
        <w:tblPrEx>
          <w:tblBorders>
            <w:insideH w:val="single" w:sz="4" w:space="0" w:color="auto"/>
            <w:insideV w:val="single" w:sz="4" w:space="0" w:color="auto"/>
          </w:tblBorders>
        </w:tblPrEx>
        <w:trPr>
          <w:trHeight w:val="113"/>
        </w:trPr>
        <w:tc>
          <w:tcPr>
            <w:tcW w:w="1702" w:type="dxa"/>
          </w:tcPr>
          <w:p w14:paraId="65738AB8" w14:textId="77777777" w:rsidR="00A70934" w:rsidRPr="00E64210" w:rsidRDefault="00A70934" w:rsidP="008E2DC9">
            <w:pPr>
              <w:spacing w:line="360" w:lineRule="auto"/>
              <w:jc w:val="left"/>
              <w:rPr>
                <w:rFonts w:ascii="FangSong" w:eastAsia="FangSong" w:hAnsi="FangSong" w:cs="Arial"/>
                <w:sz w:val="22"/>
                <w:szCs w:val="22"/>
              </w:rPr>
            </w:pPr>
          </w:p>
        </w:tc>
        <w:tc>
          <w:tcPr>
            <w:tcW w:w="7938" w:type="dxa"/>
          </w:tcPr>
          <w:p w14:paraId="1C9DACA8" w14:textId="77777777" w:rsidR="00A70934" w:rsidRPr="00E64210" w:rsidRDefault="00A70934" w:rsidP="008E2DC9">
            <w:pPr>
              <w:spacing w:line="360" w:lineRule="auto"/>
              <w:jc w:val="left"/>
              <w:rPr>
                <w:rFonts w:ascii="FangSong" w:eastAsia="FangSong" w:hAnsi="FangSong" w:cs="Arial"/>
                <w:sz w:val="22"/>
                <w:szCs w:val="22"/>
              </w:rPr>
            </w:pPr>
          </w:p>
        </w:tc>
      </w:tr>
      <w:tr w:rsidR="00A70934" w:rsidRPr="00E64210" w14:paraId="520EB82B" w14:textId="77777777" w:rsidTr="00A70934">
        <w:tblPrEx>
          <w:tblBorders>
            <w:insideH w:val="single" w:sz="4" w:space="0" w:color="auto"/>
            <w:insideV w:val="single" w:sz="4" w:space="0" w:color="auto"/>
          </w:tblBorders>
        </w:tblPrEx>
        <w:trPr>
          <w:trHeight w:val="113"/>
        </w:trPr>
        <w:tc>
          <w:tcPr>
            <w:tcW w:w="1702" w:type="dxa"/>
          </w:tcPr>
          <w:p w14:paraId="4D773B8A"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10</w:t>
            </w:r>
          </w:p>
        </w:tc>
        <w:tc>
          <w:tcPr>
            <w:tcW w:w="7938" w:type="dxa"/>
          </w:tcPr>
          <w:p w14:paraId="72340E1F"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图像显示系统：</w:t>
            </w:r>
          </w:p>
        </w:tc>
      </w:tr>
      <w:tr w:rsidR="00A70934" w:rsidRPr="00E64210" w14:paraId="67297DE4" w14:textId="77777777" w:rsidTr="00A70934">
        <w:tblPrEx>
          <w:tblBorders>
            <w:insideH w:val="single" w:sz="4" w:space="0" w:color="auto"/>
            <w:insideV w:val="single" w:sz="4" w:space="0" w:color="auto"/>
          </w:tblBorders>
        </w:tblPrEx>
        <w:trPr>
          <w:trHeight w:val="113"/>
        </w:trPr>
        <w:tc>
          <w:tcPr>
            <w:tcW w:w="1702" w:type="dxa"/>
          </w:tcPr>
          <w:p w14:paraId="19BC1BAC"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10.1</w:t>
            </w:r>
          </w:p>
        </w:tc>
        <w:tc>
          <w:tcPr>
            <w:tcW w:w="7938" w:type="dxa"/>
          </w:tcPr>
          <w:p w14:paraId="607E44FD"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采用医用高分辨率TFT显视器</w:t>
            </w:r>
          </w:p>
        </w:tc>
      </w:tr>
      <w:tr w:rsidR="00A70934" w:rsidRPr="00E64210" w14:paraId="013C42FB" w14:textId="77777777" w:rsidTr="00A70934">
        <w:tblPrEx>
          <w:tblBorders>
            <w:insideH w:val="single" w:sz="4" w:space="0" w:color="auto"/>
            <w:insideV w:val="single" w:sz="4" w:space="0" w:color="auto"/>
          </w:tblBorders>
        </w:tblPrEx>
        <w:trPr>
          <w:trHeight w:val="113"/>
        </w:trPr>
        <w:tc>
          <w:tcPr>
            <w:tcW w:w="1702" w:type="dxa"/>
          </w:tcPr>
          <w:p w14:paraId="3DCF87D1"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10.2</w:t>
            </w:r>
          </w:p>
        </w:tc>
        <w:tc>
          <w:tcPr>
            <w:tcW w:w="7938" w:type="dxa"/>
          </w:tcPr>
          <w:p w14:paraId="5D9A3DA8"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检查室两台（19英吋）TFT显视器，分别用于实时图像和参考图像显示：控制室一台（19英吋）TFT显示器，用于主机操作以及实时图像显示</w:t>
            </w:r>
          </w:p>
        </w:tc>
      </w:tr>
      <w:tr w:rsidR="00A70934" w:rsidRPr="00E64210" w14:paraId="13915234" w14:textId="77777777" w:rsidTr="00A70934">
        <w:tblPrEx>
          <w:tblBorders>
            <w:insideH w:val="single" w:sz="4" w:space="0" w:color="auto"/>
            <w:insideV w:val="single" w:sz="4" w:space="0" w:color="auto"/>
          </w:tblBorders>
        </w:tblPrEx>
        <w:trPr>
          <w:trHeight w:val="113"/>
        </w:trPr>
        <w:tc>
          <w:tcPr>
            <w:tcW w:w="1702" w:type="dxa"/>
          </w:tcPr>
          <w:p w14:paraId="7FE24EB4"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10.3</w:t>
            </w:r>
          </w:p>
        </w:tc>
        <w:tc>
          <w:tcPr>
            <w:tcW w:w="7938" w:type="dxa"/>
          </w:tcPr>
          <w:p w14:paraId="27F24016" w14:textId="77777777" w:rsidR="00A70934" w:rsidRPr="00E64210" w:rsidRDefault="00A70934" w:rsidP="008E2DC9">
            <w:pPr>
              <w:spacing w:line="360" w:lineRule="auto"/>
              <w:jc w:val="left"/>
              <w:rPr>
                <w:rFonts w:ascii="FangSong" w:eastAsia="FangSong" w:hAnsi="FangSong" w:cs="Arial"/>
                <w:bCs/>
                <w:sz w:val="22"/>
                <w:szCs w:val="22"/>
              </w:rPr>
            </w:pPr>
            <w:r w:rsidRPr="00E64210">
              <w:rPr>
                <w:rFonts w:ascii="FangSong" w:eastAsia="FangSong" w:hAnsi="FangSong" w:cs="Arial"/>
                <w:bCs/>
                <w:sz w:val="22"/>
                <w:szCs w:val="22"/>
              </w:rPr>
              <w:t>可视角度（水平及垂直可视角度）</w:t>
            </w:r>
            <w:r w:rsidRPr="00E64210">
              <w:rPr>
                <w:rFonts w:ascii="FangSong" w:eastAsia="FangSong" w:hAnsi="FangSong" w:cs="Arial"/>
                <w:sz w:val="22"/>
                <w:szCs w:val="22"/>
              </w:rPr>
              <w:t>≥</w:t>
            </w:r>
            <w:r w:rsidRPr="00E64210">
              <w:rPr>
                <w:rFonts w:ascii="FangSong" w:eastAsia="FangSong" w:hAnsi="FangSong" w:cs="Arial"/>
                <w:snapToGrid w:val="0"/>
                <w:sz w:val="22"/>
                <w:szCs w:val="22"/>
              </w:rPr>
              <w:t>170°</w:t>
            </w:r>
          </w:p>
        </w:tc>
      </w:tr>
      <w:tr w:rsidR="00A70934" w:rsidRPr="00E64210" w14:paraId="5A078BA2" w14:textId="77777777" w:rsidTr="00A70934">
        <w:tblPrEx>
          <w:tblBorders>
            <w:insideH w:val="single" w:sz="4" w:space="0" w:color="auto"/>
            <w:insideV w:val="single" w:sz="4" w:space="0" w:color="auto"/>
          </w:tblBorders>
        </w:tblPrEx>
        <w:trPr>
          <w:trHeight w:val="113"/>
        </w:trPr>
        <w:tc>
          <w:tcPr>
            <w:tcW w:w="1702" w:type="dxa"/>
          </w:tcPr>
          <w:p w14:paraId="490B4FEF"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10.4</w:t>
            </w:r>
          </w:p>
        </w:tc>
        <w:tc>
          <w:tcPr>
            <w:tcW w:w="7938" w:type="dxa"/>
          </w:tcPr>
          <w:p w14:paraId="520662C2" w14:textId="77777777" w:rsidR="00A70934" w:rsidRPr="00E64210" w:rsidRDefault="00A70934" w:rsidP="008E2DC9">
            <w:pPr>
              <w:spacing w:line="360" w:lineRule="auto"/>
              <w:jc w:val="left"/>
              <w:rPr>
                <w:rFonts w:ascii="FangSong" w:eastAsia="FangSong" w:hAnsi="FangSong" w:cs="Arial"/>
                <w:bCs/>
                <w:sz w:val="22"/>
                <w:szCs w:val="22"/>
              </w:rPr>
            </w:pPr>
            <w:r w:rsidRPr="00E64210">
              <w:rPr>
                <w:rFonts w:ascii="FangSong" w:eastAsia="FangSong" w:hAnsi="FangSong" w:cs="Arial"/>
                <w:snapToGrid w:val="0"/>
                <w:sz w:val="22"/>
                <w:szCs w:val="22"/>
              </w:rPr>
              <w:t>显视器分辨率</w:t>
            </w:r>
            <w:r w:rsidRPr="00E64210">
              <w:rPr>
                <w:rFonts w:ascii="FangSong" w:eastAsia="FangSong" w:hAnsi="FangSong" w:cs="Arial"/>
                <w:sz w:val="22"/>
                <w:szCs w:val="22"/>
              </w:rPr>
              <w:t>≥</w:t>
            </w:r>
            <w:r w:rsidRPr="00E64210">
              <w:rPr>
                <w:rFonts w:ascii="FangSong" w:eastAsia="FangSong" w:hAnsi="FangSong" w:cs="Arial"/>
                <w:snapToGrid w:val="0"/>
                <w:sz w:val="22"/>
                <w:szCs w:val="22"/>
              </w:rPr>
              <w:t>1280X1024</w:t>
            </w:r>
          </w:p>
        </w:tc>
      </w:tr>
      <w:tr w:rsidR="00A70934" w:rsidRPr="00E64210" w14:paraId="642F6194" w14:textId="77777777" w:rsidTr="00A70934">
        <w:tblPrEx>
          <w:tblBorders>
            <w:insideH w:val="single" w:sz="4" w:space="0" w:color="auto"/>
            <w:insideV w:val="single" w:sz="4" w:space="0" w:color="auto"/>
          </w:tblBorders>
        </w:tblPrEx>
        <w:trPr>
          <w:trHeight w:val="113"/>
        </w:trPr>
        <w:tc>
          <w:tcPr>
            <w:tcW w:w="1702" w:type="dxa"/>
          </w:tcPr>
          <w:p w14:paraId="6E84B9EA"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10.5</w:t>
            </w:r>
          </w:p>
        </w:tc>
        <w:tc>
          <w:tcPr>
            <w:tcW w:w="7938" w:type="dxa"/>
          </w:tcPr>
          <w:p w14:paraId="74DD2DB5"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配有</w:t>
            </w:r>
            <w:r w:rsidRPr="00E64210">
              <w:rPr>
                <w:rFonts w:ascii="FangSong" w:eastAsia="FangSong" w:hAnsi="FangSong" w:cs="Arial" w:hint="eastAsia"/>
                <w:sz w:val="22"/>
                <w:szCs w:val="22"/>
              </w:rPr>
              <w:t>四</w:t>
            </w:r>
            <w:r w:rsidRPr="00E64210">
              <w:rPr>
                <w:rFonts w:ascii="FangSong" w:eastAsia="FangSong" w:hAnsi="FangSong" w:cs="Arial"/>
                <w:sz w:val="22"/>
                <w:szCs w:val="22"/>
              </w:rPr>
              <w:t>架位监视器悬吊架</w:t>
            </w:r>
            <w:r w:rsidRPr="00E64210">
              <w:rPr>
                <w:rFonts w:ascii="FangSong" w:eastAsia="FangSong" w:hAnsi="FangSong" w:cs="Arial"/>
                <w:kern w:val="0"/>
                <w:sz w:val="22"/>
                <w:szCs w:val="22"/>
              </w:rPr>
              <w:t>，监视器吊架可置于床左右二侧及床尾</w:t>
            </w:r>
          </w:p>
        </w:tc>
      </w:tr>
      <w:tr w:rsidR="00A70934" w:rsidRPr="00E64210" w14:paraId="78CDAB02" w14:textId="77777777" w:rsidTr="00A70934">
        <w:tblPrEx>
          <w:tblBorders>
            <w:insideH w:val="single" w:sz="4" w:space="0" w:color="auto"/>
            <w:insideV w:val="single" w:sz="4" w:space="0" w:color="auto"/>
          </w:tblBorders>
        </w:tblPrEx>
        <w:trPr>
          <w:trHeight w:val="113"/>
        </w:trPr>
        <w:tc>
          <w:tcPr>
            <w:tcW w:w="1702" w:type="dxa"/>
          </w:tcPr>
          <w:p w14:paraId="08BF491B"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10.6</w:t>
            </w:r>
          </w:p>
        </w:tc>
        <w:tc>
          <w:tcPr>
            <w:tcW w:w="7938" w:type="dxa"/>
          </w:tcPr>
          <w:p w14:paraId="2D643839"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napToGrid w:val="0"/>
                <w:sz w:val="22"/>
                <w:szCs w:val="22"/>
              </w:rPr>
              <w:t>监视器悬吊架可纵向及旋转运动</w:t>
            </w:r>
          </w:p>
        </w:tc>
      </w:tr>
      <w:tr w:rsidR="00A70934" w:rsidRPr="00E64210" w14:paraId="6121FAE3" w14:textId="77777777" w:rsidTr="00A70934">
        <w:tblPrEx>
          <w:tblBorders>
            <w:insideH w:val="single" w:sz="4" w:space="0" w:color="auto"/>
            <w:insideV w:val="single" w:sz="4" w:space="0" w:color="auto"/>
          </w:tblBorders>
        </w:tblPrEx>
        <w:trPr>
          <w:trHeight w:val="113"/>
        </w:trPr>
        <w:tc>
          <w:tcPr>
            <w:tcW w:w="1702" w:type="dxa"/>
          </w:tcPr>
          <w:p w14:paraId="052676CC" w14:textId="77777777" w:rsidR="00A70934" w:rsidRPr="00E64210" w:rsidRDefault="00A70934" w:rsidP="008E2DC9">
            <w:pPr>
              <w:spacing w:line="360" w:lineRule="auto"/>
              <w:jc w:val="left"/>
              <w:rPr>
                <w:rFonts w:ascii="FangSong" w:eastAsia="FangSong" w:hAnsi="FangSong" w:cs="Arial"/>
                <w:sz w:val="22"/>
                <w:szCs w:val="22"/>
              </w:rPr>
            </w:pPr>
          </w:p>
        </w:tc>
        <w:tc>
          <w:tcPr>
            <w:tcW w:w="7938" w:type="dxa"/>
          </w:tcPr>
          <w:p w14:paraId="2FA82862" w14:textId="77777777" w:rsidR="00A70934" w:rsidRPr="00E64210" w:rsidRDefault="00A70934" w:rsidP="008E2DC9">
            <w:pPr>
              <w:spacing w:line="360" w:lineRule="auto"/>
              <w:jc w:val="left"/>
              <w:rPr>
                <w:rFonts w:ascii="FangSong" w:eastAsia="FangSong" w:hAnsi="FangSong" w:cs="Arial"/>
                <w:sz w:val="22"/>
                <w:szCs w:val="22"/>
              </w:rPr>
            </w:pPr>
          </w:p>
        </w:tc>
      </w:tr>
      <w:tr w:rsidR="00A70934" w:rsidRPr="00E64210" w14:paraId="24E08DC7" w14:textId="77777777" w:rsidTr="00A70934">
        <w:tblPrEx>
          <w:tblBorders>
            <w:insideH w:val="single" w:sz="4" w:space="0" w:color="auto"/>
            <w:insideV w:val="single" w:sz="4" w:space="0" w:color="auto"/>
          </w:tblBorders>
        </w:tblPrEx>
        <w:trPr>
          <w:trHeight w:val="113"/>
        </w:trPr>
        <w:tc>
          <w:tcPr>
            <w:tcW w:w="1702" w:type="dxa"/>
          </w:tcPr>
          <w:p w14:paraId="6FA2B4A6"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11</w:t>
            </w:r>
          </w:p>
        </w:tc>
        <w:tc>
          <w:tcPr>
            <w:tcW w:w="7938" w:type="dxa"/>
          </w:tcPr>
          <w:p w14:paraId="4FF92A82"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图像存储及图像分析系统：</w:t>
            </w:r>
          </w:p>
        </w:tc>
      </w:tr>
      <w:tr w:rsidR="00A70934" w:rsidRPr="00E64210" w14:paraId="3AA19DCA" w14:textId="77777777" w:rsidTr="00A70934">
        <w:tblPrEx>
          <w:tblBorders>
            <w:insideH w:val="single" w:sz="4" w:space="0" w:color="auto"/>
            <w:insideV w:val="single" w:sz="4" w:space="0" w:color="auto"/>
          </w:tblBorders>
        </w:tblPrEx>
        <w:trPr>
          <w:trHeight w:val="113"/>
        </w:trPr>
        <w:tc>
          <w:tcPr>
            <w:tcW w:w="1702" w:type="dxa"/>
          </w:tcPr>
          <w:p w14:paraId="55ABC8E2"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11.1</w:t>
            </w:r>
          </w:p>
        </w:tc>
        <w:tc>
          <w:tcPr>
            <w:tcW w:w="7938" w:type="dxa"/>
          </w:tcPr>
          <w:p w14:paraId="3A466BC8"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 xml:space="preserve">主机硬盘图像存储：1024x1024矩阵，12bit,容量≥25000幅 </w:t>
            </w:r>
          </w:p>
        </w:tc>
      </w:tr>
      <w:tr w:rsidR="00A70934" w:rsidRPr="00E64210" w14:paraId="2A4785C1" w14:textId="77777777" w:rsidTr="00A70934">
        <w:tblPrEx>
          <w:tblBorders>
            <w:insideH w:val="single" w:sz="4" w:space="0" w:color="auto"/>
            <w:insideV w:val="single" w:sz="4" w:space="0" w:color="auto"/>
          </w:tblBorders>
        </w:tblPrEx>
        <w:trPr>
          <w:trHeight w:val="113"/>
        </w:trPr>
        <w:tc>
          <w:tcPr>
            <w:tcW w:w="1702" w:type="dxa"/>
          </w:tcPr>
          <w:p w14:paraId="652F28D2"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11.2</w:t>
            </w:r>
          </w:p>
        </w:tc>
        <w:tc>
          <w:tcPr>
            <w:tcW w:w="7938" w:type="dxa"/>
          </w:tcPr>
          <w:p w14:paraId="5D3DE358"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主机硬盘图像可存储在CD/DVD光盘上，同时CD/DVD光盘上的图像可回传至主机硬盘</w:t>
            </w:r>
          </w:p>
        </w:tc>
      </w:tr>
      <w:tr w:rsidR="00A70934" w:rsidRPr="00E64210" w14:paraId="3E7E2507" w14:textId="77777777" w:rsidTr="00A70934">
        <w:tblPrEx>
          <w:tblBorders>
            <w:insideH w:val="single" w:sz="4" w:space="0" w:color="auto"/>
            <w:insideV w:val="single" w:sz="4" w:space="0" w:color="auto"/>
          </w:tblBorders>
        </w:tblPrEx>
        <w:trPr>
          <w:trHeight w:val="113"/>
        </w:trPr>
        <w:tc>
          <w:tcPr>
            <w:tcW w:w="1702" w:type="dxa"/>
          </w:tcPr>
          <w:p w14:paraId="14E30E57"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11.3</w:t>
            </w:r>
          </w:p>
        </w:tc>
        <w:tc>
          <w:tcPr>
            <w:tcW w:w="7938" w:type="dxa"/>
          </w:tcPr>
          <w:p w14:paraId="65A9CF2F"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自动回放采集序列</w:t>
            </w:r>
          </w:p>
        </w:tc>
      </w:tr>
      <w:tr w:rsidR="00A70934" w:rsidRPr="00E64210" w14:paraId="005B56A9" w14:textId="77777777" w:rsidTr="00A70934">
        <w:tblPrEx>
          <w:tblBorders>
            <w:insideH w:val="single" w:sz="4" w:space="0" w:color="auto"/>
            <w:insideV w:val="single" w:sz="4" w:space="0" w:color="auto"/>
          </w:tblBorders>
        </w:tblPrEx>
        <w:trPr>
          <w:trHeight w:val="113"/>
        </w:trPr>
        <w:tc>
          <w:tcPr>
            <w:tcW w:w="1702" w:type="dxa"/>
          </w:tcPr>
          <w:p w14:paraId="085F470D"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11.4</w:t>
            </w:r>
          </w:p>
        </w:tc>
        <w:tc>
          <w:tcPr>
            <w:tcW w:w="7938" w:type="dxa"/>
          </w:tcPr>
          <w:p w14:paraId="4A357877"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回放序列的速度及方向可调</w:t>
            </w:r>
          </w:p>
        </w:tc>
      </w:tr>
      <w:tr w:rsidR="00A70934" w:rsidRPr="00E64210" w14:paraId="4152E783" w14:textId="77777777" w:rsidTr="00A70934">
        <w:tblPrEx>
          <w:tblBorders>
            <w:insideH w:val="single" w:sz="4" w:space="0" w:color="auto"/>
            <w:insideV w:val="single" w:sz="4" w:space="0" w:color="auto"/>
          </w:tblBorders>
        </w:tblPrEx>
        <w:trPr>
          <w:trHeight w:val="113"/>
        </w:trPr>
        <w:tc>
          <w:tcPr>
            <w:tcW w:w="1702" w:type="dxa"/>
          </w:tcPr>
          <w:p w14:paraId="4B183450"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11.5</w:t>
            </w:r>
          </w:p>
        </w:tc>
        <w:tc>
          <w:tcPr>
            <w:tcW w:w="7938" w:type="dxa"/>
          </w:tcPr>
          <w:p w14:paraId="7A9BAD43"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可进行减影及非减影切换</w:t>
            </w:r>
          </w:p>
        </w:tc>
      </w:tr>
      <w:tr w:rsidR="00A70934" w:rsidRPr="00E64210" w14:paraId="1CEDE010" w14:textId="77777777" w:rsidTr="00A70934">
        <w:tblPrEx>
          <w:tblBorders>
            <w:insideH w:val="single" w:sz="4" w:space="0" w:color="auto"/>
            <w:insideV w:val="single" w:sz="4" w:space="0" w:color="auto"/>
          </w:tblBorders>
        </w:tblPrEx>
        <w:trPr>
          <w:trHeight w:val="113"/>
        </w:trPr>
        <w:tc>
          <w:tcPr>
            <w:tcW w:w="1702" w:type="dxa"/>
          </w:tcPr>
          <w:p w14:paraId="24887651" w14:textId="1A138CC7" w:rsidR="00A70934" w:rsidRPr="00E64210" w:rsidRDefault="00A70934" w:rsidP="008E2DC9">
            <w:pPr>
              <w:spacing w:line="360" w:lineRule="auto"/>
              <w:jc w:val="left"/>
              <w:rPr>
                <w:rFonts w:ascii="FangSong" w:eastAsia="FangSong" w:hAnsi="FangSong" w:cs="Arial"/>
                <w:sz w:val="22"/>
                <w:szCs w:val="22"/>
              </w:rPr>
            </w:pPr>
            <w:bookmarkStart w:id="32" w:name="OLE_LINK3"/>
            <w:bookmarkStart w:id="33" w:name="OLE_LINK4"/>
            <w:r w:rsidRPr="00E64210">
              <w:rPr>
                <w:rFonts w:ascii="FangSong" w:eastAsia="FangSong" w:hAnsi="FangSong" w:cs="Arial"/>
                <w:sz w:val="22"/>
                <w:szCs w:val="22"/>
              </w:rPr>
              <w:t>11.6</w:t>
            </w:r>
            <w:bookmarkEnd w:id="32"/>
            <w:bookmarkEnd w:id="33"/>
          </w:p>
        </w:tc>
        <w:tc>
          <w:tcPr>
            <w:tcW w:w="7938" w:type="dxa"/>
          </w:tcPr>
          <w:p w14:paraId="222FC038"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后处理功能包括：选择路标图像、电子遮光器、边缘增强、图像反转、附加注解、选择图像、移动放大、造影图像自动窗宽、</w:t>
            </w:r>
            <w:proofErr w:type="gramStart"/>
            <w:r w:rsidRPr="00E64210">
              <w:rPr>
                <w:rFonts w:ascii="FangSong" w:eastAsia="FangSong" w:hAnsi="FangSong" w:cs="Arial"/>
                <w:sz w:val="22"/>
                <w:szCs w:val="22"/>
              </w:rPr>
              <w:t>窗位调节</w:t>
            </w:r>
            <w:proofErr w:type="gramEnd"/>
            <w:r w:rsidRPr="00E64210">
              <w:rPr>
                <w:rFonts w:ascii="FangSong" w:eastAsia="FangSong" w:hAnsi="FangSong" w:cs="Arial"/>
                <w:sz w:val="22"/>
                <w:szCs w:val="22"/>
              </w:rPr>
              <w:t>、重定蒙片、手动自动像素移位等。</w:t>
            </w:r>
          </w:p>
        </w:tc>
      </w:tr>
      <w:tr w:rsidR="00A70934" w:rsidRPr="00E64210" w14:paraId="5C4EF914" w14:textId="77777777" w:rsidTr="00A70934">
        <w:tblPrEx>
          <w:tblBorders>
            <w:insideH w:val="single" w:sz="4" w:space="0" w:color="auto"/>
            <w:insideV w:val="single" w:sz="4" w:space="0" w:color="auto"/>
          </w:tblBorders>
        </w:tblPrEx>
        <w:trPr>
          <w:trHeight w:val="113"/>
        </w:trPr>
        <w:tc>
          <w:tcPr>
            <w:tcW w:w="1702" w:type="dxa"/>
          </w:tcPr>
          <w:p w14:paraId="6CB996BC" w14:textId="77777777" w:rsidR="00A70934" w:rsidRPr="00E64210" w:rsidRDefault="00A70934" w:rsidP="008E2DC9">
            <w:pPr>
              <w:rPr>
                <w:rFonts w:ascii="FangSong" w:eastAsia="FangSong" w:hAnsi="FangSong"/>
              </w:rPr>
            </w:pPr>
            <w:r w:rsidRPr="00E64210">
              <w:rPr>
                <w:rFonts w:ascii="FangSong" w:eastAsia="FangSong" w:hAnsi="FangSong" w:cs="Arial"/>
                <w:sz w:val="22"/>
                <w:szCs w:val="22"/>
              </w:rPr>
              <w:t>11.</w:t>
            </w:r>
            <w:r w:rsidRPr="00E64210">
              <w:rPr>
                <w:rFonts w:ascii="FangSong" w:eastAsia="FangSong" w:hAnsi="FangSong" w:cs="Arial" w:hint="eastAsia"/>
                <w:sz w:val="22"/>
                <w:szCs w:val="22"/>
              </w:rPr>
              <w:t>7</w:t>
            </w:r>
          </w:p>
        </w:tc>
        <w:tc>
          <w:tcPr>
            <w:tcW w:w="7938" w:type="dxa"/>
            <w:vAlign w:val="center"/>
          </w:tcPr>
          <w:p w14:paraId="26D88ABB" w14:textId="77777777" w:rsidR="00A70934" w:rsidRPr="00E64210" w:rsidRDefault="00A70934" w:rsidP="008E2DC9">
            <w:pPr>
              <w:tabs>
                <w:tab w:val="left" w:pos="5424"/>
                <w:tab w:val="left" w:pos="5614"/>
              </w:tabs>
              <w:spacing w:line="440" w:lineRule="exact"/>
              <w:jc w:val="left"/>
              <w:rPr>
                <w:rFonts w:ascii="FangSong" w:eastAsia="FangSong" w:hAnsi="FangSong" w:cs="Arial"/>
                <w:sz w:val="22"/>
                <w:szCs w:val="22"/>
              </w:rPr>
            </w:pPr>
            <w:r w:rsidRPr="00E64210">
              <w:rPr>
                <w:rFonts w:ascii="FangSong" w:eastAsia="FangSong" w:hAnsi="FangSong" w:cs="Arial"/>
                <w:bCs/>
                <w:snapToGrid w:val="0"/>
                <w:sz w:val="22"/>
                <w:szCs w:val="22"/>
              </w:rPr>
              <w:t>床旁可进行血管狭窄测量及分析，包括：</w:t>
            </w:r>
            <w:r w:rsidRPr="00E64210">
              <w:rPr>
                <w:rFonts w:ascii="FangSong" w:eastAsia="FangSong" w:hAnsi="FangSong" w:cs="Arial"/>
                <w:sz w:val="22"/>
                <w:szCs w:val="22"/>
              </w:rPr>
              <w:t>测量血管狭窄位置、狭窄率及距离测量等</w:t>
            </w:r>
          </w:p>
        </w:tc>
      </w:tr>
      <w:tr w:rsidR="00A70934" w:rsidRPr="00E64210" w14:paraId="1CB89CF3" w14:textId="77777777" w:rsidTr="00A70934">
        <w:tblPrEx>
          <w:tblBorders>
            <w:insideH w:val="single" w:sz="4" w:space="0" w:color="auto"/>
            <w:insideV w:val="single" w:sz="4" w:space="0" w:color="auto"/>
          </w:tblBorders>
        </w:tblPrEx>
        <w:trPr>
          <w:trHeight w:val="113"/>
        </w:trPr>
        <w:tc>
          <w:tcPr>
            <w:tcW w:w="1702" w:type="dxa"/>
          </w:tcPr>
          <w:p w14:paraId="5CB6699A" w14:textId="77777777" w:rsidR="00A70934" w:rsidRPr="00E64210" w:rsidRDefault="00A70934" w:rsidP="008E2DC9">
            <w:pPr>
              <w:spacing w:line="360" w:lineRule="auto"/>
              <w:jc w:val="left"/>
              <w:rPr>
                <w:rFonts w:ascii="FangSong" w:eastAsia="FangSong" w:hAnsi="FangSong" w:cs="Arial"/>
                <w:sz w:val="22"/>
                <w:szCs w:val="22"/>
              </w:rPr>
            </w:pPr>
          </w:p>
        </w:tc>
        <w:tc>
          <w:tcPr>
            <w:tcW w:w="7938" w:type="dxa"/>
          </w:tcPr>
          <w:p w14:paraId="5CFE2404" w14:textId="77777777" w:rsidR="00A70934" w:rsidRPr="00E64210" w:rsidRDefault="00A70934" w:rsidP="008E2DC9">
            <w:pPr>
              <w:spacing w:line="360" w:lineRule="auto"/>
              <w:jc w:val="left"/>
              <w:rPr>
                <w:rFonts w:ascii="FangSong" w:eastAsia="FangSong" w:hAnsi="FangSong" w:cs="Arial"/>
                <w:sz w:val="22"/>
                <w:szCs w:val="22"/>
              </w:rPr>
            </w:pPr>
          </w:p>
        </w:tc>
      </w:tr>
      <w:tr w:rsidR="00A70934" w:rsidRPr="00E64210" w14:paraId="4F7202D0" w14:textId="77777777" w:rsidTr="00A70934">
        <w:tblPrEx>
          <w:tblBorders>
            <w:insideH w:val="single" w:sz="4" w:space="0" w:color="auto"/>
            <w:insideV w:val="single" w:sz="4" w:space="0" w:color="auto"/>
          </w:tblBorders>
        </w:tblPrEx>
        <w:trPr>
          <w:trHeight w:val="113"/>
        </w:trPr>
        <w:tc>
          <w:tcPr>
            <w:tcW w:w="1702" w:type="dxa"/>
          </w:tcPr>
          <w:p w14:paraId="7169D48A"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12</w:t>
            </w:r>
          </w:p>
        </w:tc>
        <w:tc>
          <w:tcPr>
            <w:tcW w:w="7938" w:type="dxa"/>
          </w:tcPr>
          <w:p w14:paraId="040BB02B"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实时旋转DSA：</w:t>
            </w:r>
          </w:p>
        </w:tc>
      </w:tr>
      <w:tr w:rsidR="00A70934" w:rsidRPr="00E64210" w14:paraId="6EC1BB9C" w14:textId="77777777" w:rsidTr="00A70934">
        <w:tblPrEx>
          <w:tblBorders>
            <w:insideH w:val="single" w:sz="4" w:space="0" w:color="auto"/>
            <w:insideV w:val="single" w:sz="4" w:space="0" w:color="auto"/>
          </w:tblBorders>
        </w:tblPrEx>
        <w:trPr>
          <w:trHeight w:val="113"/>
        </w:trPr>
        <w:tc>
          <w:tcPr>
            <w:tcW w:w="1702" w:type="dxa"/>
          </w:tcPr>
          <w:p w14:paraId="63E2D14F"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12.1</w:t>
            </w:r>
          </w:p>
        </w:tc>
        <w:tc>
          <w:tcPr>
            <w:tcW w:w="7938" w:type="dxa"/>
          </w:tcPr>
          <w:p w14:paraId="0F84A52F"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为方便神经及外周血管介入，要求机架可在头位及侧位进行旋转采集</w:t>
            </w:r>
          </w:p>
        </w:tc>
      </w:tr>
      <w:tr w:rsidR="00A70934" w:rsidRPr="00E64210" w14:paraId="315421DF" w14:textId="77777777" w:rsidTr="00A70934">
        <w:tblPrEx>
          <w:tblBorders>
            <w:insideH w:val="single" w:sz="4" w:space="0" w:color="auto"/>
            <w:insideV w:val="single" w:sz="4" w:space="0" w:color="auto"/>
          </w:tblBorders>
        </w:tblPrEx>
        <w:trPr>
          <w:trHeight w:val="113"/>
        </w:trPr>
        <w:tc>
          <w:tcPr>
            <w:tcW w:w="1702" w:type="dxa"/>
          </w:tcPr>
          <w:p w14:paraId="19475113"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12.2</w:t>
            </w:r>
          </w:p>
        </w:tc>
        <w:tc>
          <w:tcPr>
            <w:tcW w:w="7938" w:type="dxa"/>
          </w:tcPr>
          <w:p w14:paraId="5FFE140D"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头位机架旋转采集最快速度≥60度/秒</w:t>
            </w:r>
          </w:p>
        </w:tc>
      </w:tr>
      <w:tr w:rsidR="00A70934" w:rsidRPr="00E64210" w14:paraId="5A4E6D40" w14:textId="77777777" w:rsidTr="00A70934">
        <w:tblPrEx>
          <w:tblBorders>
            <w:insideH w:val="single" w:sz="4" w:space="0" w:color="auto"/>
            <w:insideV w:val="single" w:sz="4" w:space="0" w:color="auto"/>
          </w:tblBorders>
        </w:tblPrEx>
        <w:trPr>
          <w:trHeight w:val="113"/>
        </w:trPr>
        <w:tc>
          <w:tcPr>
            <w:tcW w:w="1702" w:type="dxa"/>
          </w:tcPr>
          <w:p w14:paraId="03A4381D"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12.3</w:t>
            </w:r>
          </w:p>
        </w:tc>
        <w:tc>
          <w:tcPr>
            <w:tcW w:w="7938" w:type="dxa"/>
          </w:tcPr>
          <w:p w14:paraId="4E096AAE"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侧位机架旋转采集最快速度≥60度/秒</w:t>
            </w:r>
          </w:p>
        </w:tc>
      </w:tr>
      <w:tr w:rsidR="00A70934" w:rsidRPr="00E64210" w14:paraId="350709FD" w14:textId="77777777" w:rsidTr="00A70934">
        <w:tblPrEx>
          <w:tblBorders>
            <w:insideH w:val="single" w:sz="4" w:space="0" w:color="auto"/>
            <w:insideV w:val="single" w:sz="4" w:space="0" w:color="auto"/>
          </w:tblBorders>
        </w:tblPrEx>
        <w:trPr>
          <w:trHeight w:val="113"/>
        </w:trPr>
        <w:tc>
          <w:tcPr>
            <w:tcW w:w="1702" w:type="dxa"/>
          </w:tcPr>
          <w:p w14:paraId="0DC21A80"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12.4</w:t>
            </w:r>
          </w:p>
        </w:tc>
        <w:tc>
          <w:tcPr>
            <w:tcW w:w="7938" w:type="dxa"/>
          </w:tcPr>
          <w:p w14:paraId="6A7F69B4"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侧位机架旋转采集范围≥200度</w:t>
            </w:r>
          </w:p>
        </w:tc>
      </w:tr>
      <w:tr w:rsidR="00A70934" w:rsidRPr="00E64210" w14:paraId="3B856CCF" w14:textId="77777777" w:rsidTr="00A70934">
        <w:tblPrEx>
          <w:tblBorders>
            <w:insideH w:val="single" w:sz="4" w:space="0" w:color="auto"/>
            <w:insideV w:val="single" w:sz="4" w:space="0" w:color="auto"/>
          </w:tblBorders>
        </w:tblPrEx>
        <w:trPr>
          <w:trHeight w:val="113"/>
        </w:trPr>
        <w:tc>
          <w:tcPr>
            <w:tcW w:w="1702" w:type="dxa"/>
          </w:tcPr>
          <w:p w14:paraId="6A170274"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12.5</w:t>
            </w:r>
          </w:p>
        </w:tc>
        <w:tc>
          <w:tcPr>
            <w:tcW w:w="7938" w:type="dxa"/>
          </w:tcPr>
          <w:p w14:paraId="0FC60A4A"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最快采集速率≥30帧/秒</w:t>
            </w:r>
          </w:p>
        </w:tc>
      </w:tr>
      <w:tr w:rsidR="00A70934" w:rsidRPr="00E64210" w14:paraId="700E1A9C" w14:textId="77777777" w:rsidTr="00A70934">
        <w:tblPrEx>
          <w:tblBorders>
            <w:insideH w:val="single" w:sz="4" w:space="0" w:color="auto"/>
            <w:insideV w:val="single" w:sz="4" w:space="0" w:color="auto"/>
          </w:tblBorders>
        </w:tblPrEx>
        <w:trPr>
          <w:trHeight w:val="113"/>
        </w:trPr>
        <w:tc>
          <w:tcPr>
            <w:tcW w:w="1702" w:type="dxa"/>
          </w:tcPr>
          <w:p w14:paraId="08AC1652"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12.6</w:t>
            </w:r>
          </w:p>
        </w:tc>
        <w:tc>
          <w:tcPr>
            <w:tcW w:w="7938" w:type="dxa"/>
          </w:tcPr>
          <w:p w14:paraId="4CE10874" w14:textId="77777777" w:rsidR="00A70934" w:rsidRPr="00E64210" w:rsidRDefault="00A70934" w:rsidP="008E2DC9">
            <w:pPr>
              <w:spacing w:line="360" w:lineRule="auto"/>
              <w:jc w:val="left"/>
              <w:rPr>
                <w:rFonts w:ascii="FangSong" w:eastAsia="FangSong" w:hAnsi="FangSong" w:cs="Arial"/>
                <w:sz w:val="22"/>
                <w:szCs w:val="22"/>
              </w:rPr>
            </w:pPr>
            <w:r w:rsidRPr="00E64210">
              <w:rPr>
                <w:rFonts w:ascii="FangSong" w:eastAsia="FangSong" w:hAnsi="FangSong" w:cs="Arial"/>
                <w:sz w:val="22"/>
                <w:szCs w:val="22"/>
              </w:rPr>
              <w:t>真正意义的动态血管实时旋转DSA，包括蒙片及充盈片两次采集过程，实时显示，无需后台减影</w:t>
            </w:r>
          </w:p>
        </w:tc>
      </w:tr>
      <w:tr w:rsidR="00A70934" w:rsidRPr="00E64210" w14:paraId="6230BE07" w14:textId="77777777" w:rsidTr="00A70934">
        <w:tblPrEx>
          <w:tblBorders>
            <w:insideH w:val="single" w:sz="4" w:space="0" w:color="auto"/>
            <w:insideV w:val="single" w:sz="4" w:space="0" w:color="auto"/>
          </w:tblBorders>
        </w:tblPrEx>
        <w:trPr>
          <w:trHeight w:val="113"/>
        </w:trPr>
        <w:tc>
          <w:tcPr>
            <w:tcW w:w="1702" w:type="dxa"/>
          </w:tcPr>
          <w:p w14:paraId="681FD605" w14:textId="77777777" w:rsidR="00A70934" w:rsidRPr="00E64210" w:rsidRDefault="00A70934" w:rsidP="008E2DC9">
            <w:pPr>
              <w:spacing w:line="360" w:lineRule="auto"/>
              <w:jc w:val="left"/>
              <w:rPr>
                <w:rFonts w:ascii="FangSong" w:eastAsia="FangSong" w:hAnsi="FangSong"/>
                <w:sz w:val="24"/>
              </w:rPr>
            </w:pPr>
          </w:p>
        </w:tc>
        <w:tc>
          <w:tcPr>
            <w:tcW w:w="7938" w:type="dxa"/>
          </w:tcPr>
          <w:p w14:paraId="286267B1" w14:textId="77777777" w:rsidR="00A70934" w:rsidRPr="00E64210" w:rsidRDefault="00A70934" w:rsidP="008E2DC9">
            <w:pPr>
              <w:spacing w:line="360" w:lineRule="auto"/>
              <w:rPr>
                <w:rFonts w:ascii="FangSong" w:eastAsia="FangSong" w:hAnsi="FangSong"/>
                <w:bCs/>
                <w:snapToGrid w:val="0"/>
                <w:sz w:val="24"/>
              </w:rPr>
            </w:pPr>
          </w:p>
        </w:tc>
      </w:tr>
      <w:tr w:rsidR="00A70934" w:rsidRPr="00E64210" w14:paraId="3D567FD2" w14:textId="77777777" w:rsidTr="00A70934">
        <w:tblPrEx>
          <w:tblBorders>
            <w:insideH w:val="single" w:sz="4" w:space="0" w:color="auto"/>
            <w:insideV w:val="single" w:sz="4" w:space="0" w:color="auto"/>
          </w:tblBorders>
        </w:tblPrEx>
        <w:trPr>
          <w:trHeight w:val="113"/>
        </w:trPr>
        <w:tc>
          <w:tcPr>
            <w:tcW w:w="1702" w:type="dxa"/>
          </w:tcPr>
          <w:p w14:paraId="02F6EC63" w14:textId="77777777" w:rsidR="00A70934" w:rsidRPr="00E64210" w:rsidRDefault="00A70934" w:rsidP="008E2DC9">
            <w:pPr>
              <w:spacing w:line="360" w:lineRule="auto"/>
              <w:jc w:val="left"/>
              <w:rPr>
                <w:rFonts w:ascii="FangSong" w:eastAsia="FangSong" w:hAnsi="FangSong" w:cs="Arial"/>
                <w:sz w:val="24"/>
              </w:rPr>
            </w:pPr>
            <w:r w:rsidRPr="00E64210">
              <w:rPr>
                <w:rFonts w:ascii="FangSong" w:eastAsia="FangSong" w:hAnsi="FangSong" w:cs="Arial"/>
                <w:sz w:val="24"/>
              </w:rPr>
              <w:t>13</w:t>
            </w:r>
          </w:p>
        </w:tc>
        <w:tc>
          <w:tcPr>
            <w:tcW w:w="7938" w:type="dxa"/>
          </w:tcPr>
          <w:p w14:paraId="55D73D46" w14:textId="77777777" w:rsidR="00A70934" w:rsidRPr="00E64210" w:rsidRDefault="00A70934" w:rsidP="008E2DC9">
            <w:pPr>
              <w:spacing w:line="360" w:lineRule="auto"/>
              <w:rPr>
                <w:rFonts w:ascii="FangSong" w:eastAsia="FangSong" w:hAnsi="FangSong" w:cs="Arial"/>
                <w:sz w:val="24"/>
              </w:rPr>
            </w:pPr>
            <w:r w:rsidRPr="00E64210">
              <w:rPr>
                <w:rFonts w:ascii="FangSong" w:eastAsia="FangSong" w:hAnsi="FangSong" w:cs="Arial"/>
                <w:bCs/>
                <w:snapToGrid w:val="0"/>
                <w:sz w:val="24"/>
              </w:rPr>
              <w:t>高级图像后处理工作站</w:t>
            </w:r>
          </w:p>
        </w:tc>
      </w:tr>
      <w:tr w:rsidR="00A70934" w:rsidRPr="00E64210" w14:paraId="3C99C02A" w14:textId="77777777" w:rsidTr="00A70934">
        <w:tblPrEx>
          <w:tblBorders>
            <w:insideH w:val="single" w:sz="4" w:space="0" w:color="auto"/>
            <w:insideV w:val="single" w:sz="4" w:space="0" w:color="auto"/>
          </w:tblBorders>
        </w:tblPrEx>
        <w:trPr>
          <w:trHeight w:val="113"/>
        </w:trPr>
        <w:tc>
          <w:tcPr>
            <w:tcW w:w="1702" w:type="dxa"/>
          </w:tcPr>
          <w:p w14:paraId="3A728085" w14:textId="77777777" w:rsidR="00A70934" w:rsidRPr="00E64210" w:rsidRDefault="00A70934" w:rsidP="008E2DC9">
            <w:pPr>
              <w:spacing w:line="360" w:lineRule="auto"/>
              <w:jc w:val="left"/>
              <w:rPr>
                <w:rFonts w:ascii="FangSong" w:eastAsia="FangSong" w:hAnsi="FangSong" w:cs="Arial"/>
                <w:sz w:val="24"/>
              </w:rPr>
            </w:pPr>
            <w:r w:rsidRPr="00E64210">
              <w:rPr>
                <w:rFonts w:ascii="FangSong" w:eastAsia="FangSong" w:hAnsi="FangSong" w:cs="Arial"/>
                <w:sz w:val="24"/>
              </w:rPr>
              <w:t>13.1</w:t>
            </w:r>
          </w:p>
        </w:tc>
        <w:tc>
          <w:tcPr>
            <w:tcW w:w="7938" w:type="dxa"/>
          </w:tcPr>
          <w:p w14:paraId="55B93100" w14:textId="77777777" w:rsidR="00A70934" w:rsidRPr="00E64210" w:rsidRDefault="00A70934" w:rsidP="008E2DC9">
            <w:pPr>
              <w:spacing w:line="360" w:lineRule="auto"/>
              <w:rPr>
                <w:rFonts w:ascii="FangSong" w:eastAsia="FangSong" w:hAnsi="FangSong" w:cs="Arial"/>
                <w:iCs/>
                <w:sz w:val="24"/>
              </w:rPr>
            </w:pPr>
            <w:r w:rsidRPr="00E64210">
              <w:rPr>
                <w:rFonts w:ascii="FangSong" w:eastAsia="FangSong" w:hAnsi="FangSong" w:cs="Arial"/>
                <w:iCs/>
                <w:sz w:val="24"/>
              </w:rPr>
              <w:t>主机部分</w:t>
            </w:r>
            <w:r w:rsidRPr="00E64210">
              <w:rPr>
                <w:rFonts w:ascii="FangSong" w:eastAsia="FangSong" w:hAnsi="FangSong" w:cs="Arial" w:hint="eastAsia"/>
                <w:iCs/>
                <w:sz w:val="24"/>
              </w:rPr>
              <w:t>：</w:t>
            </w:r>
          </w:p>
        </w:tc>
      </w:tr>
      <w:tr w:rsidR="00A70934" w:rsidRPr="00E64210" w14:paraId="017C5A6A" w14:textId="77777777" w:rsidTr="00A70934">
        <w:tblPrEx>
          <w:tblBorders>
            <w:insideH w:val="single" w:sz="4" w:space="0" w:color="auto"/>
            <w:insideV w:val="single" w:sz="4" w:space="0" w:color="auto"/>
          </w:tblBorders>
        </w:tblPrEx>
        <w:trPr>
          <w:trHeight w:val="113"/>
        </w:trPr>
        <w:tc>
          <w:tcPr>
            <w:tcW w:w="1702" w:type="dxa"/>
          </w:tcPr>
          <w:p w14:paraId="716DEC10" w14:textId="77777777" w:rsidR="00A70934" w:rsidRPr="00E64210" w:rsidRDefault="00A70934" w:rsidP="008E2DC9">
            <w:pPr>
              <w:rPr>
                <w:rFonts w:ascii="FangSong" w:eastAsia="FangSong" w:hAnsi="FangSong"/>
                <w:sz w:val="24"/>
              </w:rPr>
            </w:pPr>
            <w:r w:rsidRPr="00E64210">
              <w:rPr>
                <w:rFonts w:ascii="FangSong" w:eastAsia="FangSong" w:hAnsi="FangSong" w:cs="Arial"/>
                <w:sz w:val="24"/>
              </w:rPr>
              <w:t>13.</w:t>
            </w:r>
            <w:r w:rsidRPr="00E64210">
              <w:rPr>
                <w:rFonts w:ascii="FangSong" w:eastAsia="FangSong" w:hAnsi="FangSong" w:cs="Arial" w:hint="eastAsia"/>
                <w:sz w:val="24"/>
              </w:rPr>
              <w:t>2</w:t>
            </w:r>
          </w:p>
        </w:tc>
        <w:tc>
          <w:tcPr>
            <w:tcW w:w="7938" w:type="dxa"/>
          </w:tcPr>
          <w:p w14:paraId="210615BB" w14:textId="77777777" w:rsidR="00A70934" w:rsidRPr="00E64210" w:rsidRDefault="00A70934" w:rsidP="008E2DC9">
            <w:pPr>
              <w:spacing w:line="360" w:lineRule="auto"/>
              <w:rPr>
                <w:rFonts w:ascii="FangSong" w:eastAsia="FangSong" w:hAnsi="FangSong"/>
                <w:bCs/>
                <w:snapToGrid w:val="0"/>
                <w:sz w:val="24"/>
              </w:rPr>
            </w:pPr>
            <w:r w:rsidRPr="00E64210">
              <w:rPr>
                <w:rFonts w:ascii="FangSong" w:eastAsia="FangSong" w:hAnsi="FangSong" w:cs="Arial"/>
                <w:iCs/>
                <w:sz w:val="24"/>
              </w:rPr>
              <w:t>3.1GHz以上CPU，四核，500G硬盘</w:t>
            </w:r>
          </w:p>
        </w:tc>
      </w:tr>
      <w:tr w:rsidR="00A70934" w:rsidRPr="00E64210" w14:paraId="74C81326" w14:textId="77777777" w:rsidTr="00A70934">
        <w:tblPrEx>
          <w:tblBorders>
            <w:insideH w:val="single" w:sz="4" w:space="0" w:color="auto"/>
            <w:insideV w:val="single" w:sz="4" w:space="0" w:color="auto"/>
          </w:tblBorders>
        </w:tblPrEx>
        <w:trPr>
          <w:trHeight w:val="113"/>
        </w:trPr>
        <w:tc>
          <w:tcPr>
            <w:tcW w:w="1702" w:type="dxa"/>
          </w:tcPr>
          <w:p w14:paraId="1AA53FD2" w14:textId="77777777" w:rsidR="00A70934" w:rsidRPr="00E64210" w:rsidRDefault="00A70934" w:rsidP="008E2DC9">
            <w:pPr>
              <w:rPr>
                <w:rFonts w:ascii="FangSong" w:eastAsia="FangSong" w:hAnsi="FangSong"/>
                <w:sz w:val="24"/>
              </w:rPr>
            </w:pPr>
            <w:r w:rsidRPr="00E64210">
              <w:rPr>
                <w:rFonts w:ascii="FangSong" w:eastAsia="FangSong" w:hAnsi="FangSong" w:cs="Arial"/>
                <w:sz w:val="24"/>
              </w:rPr>
              <w:t>13.</w:t>
            </w:r>
            <w:r w:rsidRPr="00E64210">
              <w:rPr>
                <w:rFonts w:ascii="FangSong" w:eastAsia="FangSong" w:hAnsi="FangSong" w:cs="Arial" w:hint="eastAsia"/>
                <w:sz w:val="24"/>
              </w:rPr>
              <w:t>3</w:t>
            </w:r>
          </w:p>
        </w:tc>
        <w:tc>
          <w:tcPr>
            <w:tcW w:w="7938" w:type="dxa"/>
          </w:tcPr>
          <w:p w14:paraId="508E0E51" w14:textId="77777777" w:rsidR="00A70934" w:rsidRPr="00E64210" w:rsidRDefault="00A70934" w:rsidP="008E2DC9">
            <w:pPr>
              <w:spacing w:line="360" w:lineRule="auto"/>
              <w:rPr>
                <w:rFonts w:ascii="FangSong" w:eastAsia="FangSong" w:hAnsi="FangSong" w:cs="Arial"/>
                <w:sz w:val="24"/>
              </w:rPr>
            </w:pPr>
            <w:r w:rsidRPr="00E64210">
              <w:rPr>
                <w:rFonts w:ascii="FangSong" w:eastAsia="FangSong" w:hAnsi="FangSong" w:cs="Arial" w:hint="eastAsia"/>
                <w:sz w:val="24"/>
              </w:rPr>
              <w:t>19英吋高分辨率液晶彩色监视器一台，用于患者信息查询以及图像浏览、分析、处理</w:t>
            </w:r>
          </w:p>
        </w:tc>
      </w:tr>
      <w:tr w:rsidR="00A70934" w:rsidRPr="00E64210" w14:paraId="021ECE6D" w14:textId="77777777" w:rsidTr="00A70934">
        <w:tblPrEx>
          <w:tblBorders>
            <w:insideH w:val="single" w:sz="4" w:space="0" w:color="auto"/>
            <w:insideV w:val="single" w:sz="4" w:space="0" w:color="auto"/>
          </w:tblBorders>
        </w:tblPrEx>
        <w:trPr>
          <w:trHeight w:val="113"/>
        </w:trPr>
        <w:tc>
          <w:tcPr>
            <w:tcW w:w="1702" w:type="dxa"/>
          </w:tcPr>
          <w:p w14:paraId="3A939988" w14:textId="77777777" w:rsidR="00A70934" w:rsidRPr="00E64210" w:rsidRDefault="00A70934" w:rsidP="008E2DC9">
            <w:pPr>
              <w:rPr>
                <w:rFonts w:ascii="FangSong" w:eastAsia="FangSong" w:hAnsi="FangSong"/>
                <w:sz w:val="24"/>
              </w:rPr>
            </w:pPr>
            <w:r w:rsidRPr="00E64210">
              <w:rPr>
                <w:rFonts w:ascii="FangSong" w:eastAsia="FangSong" w:hAnsi="FangSong" w:cs="Arial"/>
                <w:sz w:val="24"/>
              </w:rPr>
              <w:t>13.</w:t>
            </w:r>
            <w:r w:rsidRPr="00E64210">
              <w:rPr>
                <w:rFonts w:ascii="FangSong" w:eastAsia="FangSong" w:hAnsi="FangSong" w:cs="Arial" w:hint="eastAsia"/>
                <w:sz w:val="24"/>
              </w:rPr>
              <w:t>4</w:t>
            </w:r>
          </w:p>
        </w:tc>
        <w:tc>
          <w:tcPr>
            <w:tcW w:w="7938" w:type="dxa"/>
          </w:tcPr>
          <w:p w14:paraId="4B75D2A5" w14:textId="77777777" w:rsidR="00A70934" w:rsidRPr="00E64210" w:rsidRDefault="00A70934" w:rsidP="008E2DC9">
            <w:pPr>
              <w:spacing w:line="360" w:lineRule="auto"/>
              <w:rPr>
                <w:rFonts w:ascii="FangSong" w:eastAsia="FangSong" w:hAnsi="FangSong" w:cs="Arial"/>
                <w:sz w:val="24"/>
              </w:rPr>
            </w:pPr>
            <w:r w:rsidRPr="00E64210">
              <w:rPr>
                <w:rFonts w:ascii="FangSong" w:eastAsia="FangSong" w:hAnsi="FangSong" w:cs="Arial"/>
                <w:sz w:val="24"/>
              </w:rPr>
              <w:t>HP 1007 A4 USB 黑白激光打印机</w:t>
            </w:r>
          </w:p>
        </w:tc>
      </w:tr>
      <w:tr w:rsidR="00A70934" w:rsidRPr="00E64210" w14:paraId="05C7AE05" w14:textId="77777777" w:rsidTr="00A70934">
        <w:tblPrEx>
          <w:tblBorders>
            <w:insideH w:val="single" w:sz="4" w:space="0" w:color="auto"/>
            <w:insideV w:val="single" w:sz="4" w:space="0" w:color="auto"/>
          </w:tblBorders>
        </w:tblPrEx>
        <w:trPr>
          <w:trHeight w:val="113"/>
        </w:trPr>
        <w:tc>
          <w:tcPr>
            <w:tcW w:w="1702" w:type="dxa"/>
          </w:tcPr>
          <w:p w14:paraId="72E1CDD6" w14:textId="77777777" w:rsidR="00A70934" w:rsidRPr="00E64210" w:rsidRDefault="00A70934" w:rsidP="008E2DC9">
            <w:pPr>
              <w:rPr>
                <w:rFonts w:ascii="FangSong" w:eastAsia="FangSong" w:hAnsi="FangSong"/>
                <w:sz w:val="24"/>
              </w:rPr>
            </w:pPr>
            <w:r w:rsidRPr="00E64210">
              <w:rPr>
                <w:rFonts w:ascii="FangSong" w:eastAsia="FangSong" w:hAnsi="FangSong" w:cs="Arial"/>
                <w:sz w:val="24"/>
              </w:rPr>
              <w:t>13.</w:t>
            </w:r>
            <w:r w:rsidRPr="00E64210">
              <w:rPr>
                <w:rFonts w:ascii="FangSong" w:eastAsia="FangSong" w:hAnsi="FangSong" w:cs="Arial" w:hint="eastAsia"/>
                <w:sz w:val="24"/>
              </w:rPr>
              <w:t>5</w:t>
            </w:r>
          </w:p>
        </w:tc>
        <w:tc>
          <w:tcPr>
            <w:tcW w:w="7938" w:type="dxa"/>
          </w:tcPr>
          <w:p w14:paraId="5BA28B52" w14:textId="77777777" w:rsidR="00A70934" w:rsidRPr="00E64210" w:rsidRDefault="00A70934" w:rsidP="008E2DC9">
            <w:pPr>
              <w:spacing w:line="360" w:lineRule="auto"/>
              <w:rPr>
                <w:rFonts w:ascii="FangSong" w:eastAsia="FangSong" w:hAnsi="FangSong" w:cs="Arial"/>
                <w:sz w:val="24"/>
              </w:rPr>
            </w:pPr>
            <w:r w:rsidRPr="00E64210">
              <w:rPr>
                <w:rFonts w:ascii="FangSong" w:eastAsia="FangSong" w:hAnsi="FangSong" w:cs="Arial"/>
                <w:sz w:val="24"/>
              </w:rPr>
              <w:t>8口千兆交换机</w:t>
            </w:r>
          </w:p>
        </w:tc>
      </w:tr>
      <w:tr w:rsidR="00A70934" w:rsidRPr="00E64210" w14:paraId="7623CF90" w14:textId="77777777" w:rsidTr="00A70934">
        <w:tblPrEx>
          <w:tblBorders>
            <w:insideH w:val="single" w:sz="4" w:space="0" w:color="auto"/>
            <w:insideV w:val="single" w:sz="4" w:space="0" w:color="auto"/>
          </w:tblBorders>
        </w:tblPrEx>
        <w:trPr>
          <w:trHeight w:val="113"/>
        </w:trPr>
        <w:tc>
          <w:tcPr>
            <w:tcW w:w="1702" w:type="dxa"/>
          </w:tcPr>
          <w:p w14:paraId="586BB880" w14:textId="77777777" w:rsidR="00A70934" w:rsidRPr="00E64210" w:rsidRDefault="00A70934" w:rsidP="008E2DC9">
            <w:pPr>
              <w:rPr>
                <w:rFonts w:ascii="FangSong" w:eastAsia="FangSong" w:hAnsi="FangSong"/>
                <w:sz w:val="24"/>
              </w:rPr>
            </w:pPr>
            <w:r w:rsidRPr="00E64210">
              <w:rPr>
                <w:rFonts w:ascii="FangSong" w:eastAsia="FangSong" w:hAnsi="FangSong" w:cs="Arial"/>
                <w:sz w:val="24"/>
              </w:rPr>
              <w:t>13.</w:t>
            </w:r>
            <w:r w:rsidRPr="00E64210">
              <w:rPr>
                <w:rFonts w:ascii="FangSong" w:eastAsia="FangSong" w:hAnsi="FangSong" w:cs="Arial" w:hint="eastAsia"/>
                <w:sz w:val="24"/>
              </w:rPr>
              <w:t>6</w:t>
            </w:r>
          </w:p>
        </w:tc>
        <w:tc>
          <w:tcPr>
            <w:tcW w:w="7938" w:type="dxa"/>
          </w:tcPr>
          <w:p w14:paraId="3791F9AA" w14:textId="77777777" w:rsidR="00A70934" w:rsidRPr="00E64210" w:rsidRDefault="00A70934" w:rsidP="008E2DC9">
            <w:pPr>
              <w:spacing w:line="360" w:lineRule="auto"/>
              <w:rPr>
                <w:rFonts w:ascii="FangSong" w:eastAsia="FangSong" w:hAnsi="FangSong" w:cs="Arial"/>
                <w:sz w:val="24"/>
              </w:rPr>
            </w:pPr>
            <w:r w:rsidRPr="00E64210">
              <w:rPr>
                <w:rFonts w:ascii="FangSong" w:eastAsia="FangSong" w:hAnsi="FangSong" w:cs="Arial"/>
                <w:sz w:val="24"/>
              </w:rPr>
              <w:t>图像后处理基本功能包括：窗宽、</w:t>
            </w:r>
            <w:proofErr w:type="gramStart"/>
            <w:r w:rsidRPr="00E64210">
              <w:rPr>
                <w:rFonts w:ascii="FangSong" w:eastAsia="FangSong" w:hAnsi="FangSong" w:cs="Arial"/>
                <w:sz w:val="24"/>
              </w:rPr>
              <w:t>窗位调节</w:t>
            </w:r>
            <w:proofErr w:type="gramEnd"/>
            <w:r w:rsidRPr="00E64210">
              <w:rPr>
                <w:rFonts w:ascii="FangSong" w:eastAsia="FangSong" w:hAnsi="FangSong" w:cs="Arial"/>
                <w:sz w:val="24"/>
              </w:rPr>
              <w:t>；ROI调窗；缩放；放大镜；漫游；翻转；图像剪切；伪彩；反白、旋转和恢复操作等功能</w:t>
            </w:r>
          </w:p>
        </w:tc>
      </w:tr>
      <w:tr w:rsidR="00A70934" w:rsidRPr="00E64210" w14:paraId="4E6EB151" w14:textId="77777777" w:rsidTr="00A70934">
        <w:tblPrEx>
          <w:tblBorders>
            <w:insideH w:val="single" w:sz="4" w:space="0" w:color="auto"/>
            <w:insideV w:val="single" w:sz="4" w:space="0" w:color="auto"/>
          </w:tblBorders>
        </w:tblPrEx>
        <w:trPr>
          <w:trHeight w:val="113"/>
        </w:trPr>
        <w:tc>
          <w:tcPr>
            <w:tcW w:w="1702" w:type="dxa"/>
          </w:tcPr>
          <w:p w14:paraId="56DEBB3A" w14:textId="77777777" w:rsidR="00A70934" w:rsidRPr="00E64210" w:rsidRDefault="00A70934" w:rsidP="008E2DC9">
            <w:pPr>
              <w:rPr>
                <w:rFonts w:ascii="FangSong" w:eastAsia="FangSong" w:hAnsi="FangSong"/>
                <w:sz w:val="24"/>
              </w:rPr>
            </w:pPr>
            <w:r w:rsidRPr="00E64210">
              <w:rPr>
                <w:rFonts w:ascii="FangSong" w:eastAsia="FangSong" w:hAnsi="FangSong" w:cs="Arial"/>
                <w:sz w:val="24"/>
              </w:rPr>
              <w:t>13.</w:t>
            </w:r>
            <w:r w:rsidRPr="00E64210">
              <w:rPr>
                <w:rFonts w:ascii="FangSong" w:eastAsia="FangSong" w:hAnsi="FangSong" w:cs="Arial" w:hint="eastAsia"/>
                <w:sz w:val="24"/>
              </w:rPr>
              <w:t>7</w:t>
            </w:r>
          </w:p>
        </w:tc>
        <w:tc>
          <w:tcPr>
            <w:tcW w:w="7938" w:type="dxa"/>
          </w:tcPr>
          <w:p w14:paraId="39C179E9" w14:textId="77777777" w:rsidR="00A70934" w:rsidRPr="00E64210" w:rsidRDefault="00A70934" w:rsidP="008E2DC9">
            <w:pPr>
              <w:spacing w:line="360" w:lineRule="auto"/>
              <w:rPr>
                <w:rFonts w:ascii="FangSong" w:eastAsia="FangSong" w:hAnsi="FangSong" w:cs="Arial"/>
                <w:sz w:val="24"/>
              </w:rPr>
            </w:pPr>
            <w:r w:rsidRPr="00E64210">
              <w:rPr>
                <w:rFonts w:ascii="FangSong" w:eastAsia="FangSong" w:hAnsi="FangSong" w:cs="Arial"/>
                <w:sz w:val="24"/>
              </w:rPr>
              <w:t>配备全兼容性的CD/DVD刻录系统，可制作标准DICOM3.0血管造影光盘的同时还可以制作AVI等制式电影光盘，支持国际规范PDI格式，无需专用软件就可在浏览器下阅读光盘内容；</w:t>
            </w:r>
          </w:p>
        </w:tc>
      </w:tr>
      <w:tr w:rsidR="00A70934" w:rsidRPr="00E64210" w14:paraId="28F594EC" w14:textId="77777777" w:rsidTr="00A70934">
        <w:tblPrEx>
          <w:tblBorders>
            <w:insideH w:val="single" w:sz="4" w:space="0" w:color="auto"/>
            <w:insideV w:val="single" w:sz="4" w:space="0" w:color="auto"/>
          </w:tblBorders>
        </w:tblPrEx>
        <w:trPr>
          <w:trHeight w:val="113"/>
        </w:trPr>
        <w:tc>
          <w:tcPr>
            <w:tcW w:w="1702" w:type="dxa"/>
          </w:tcPr>
          <w:p w14:paraId="079549D2" w14:textId="77777777" w:rsidR="00A70934" w:rsidRPr="00E64210" w:rsidRDefault="00A70934" w:rsidP="008E2DC9">
            <w:pPr>
              <w:rPr>
                <w:rFonts w:ascii="FangSong" w:eastAsia="FangSong" w:hAnsi="FangSong"/>
                <w:sz w:val="24"/>
              </w:rPr>
            </w:pPr>
            <w:r w:rsidRPr="00E64210">
              <w:rPr>
                <w:rFonts w:ascii="FangSong" w:eastAsia="FangSong" w:hAnsi="FangSong" w:cs="Arial"/>
                <w:sz w:val="24"/>
              </w:rPr>
              <w:t>13.</w:t>
            </w:r>
            <w:r w:rsidRPr="00E64210">
              <w:rPr>
                <w:rFonts w:ascii="FangSong" w:eastAsia="FangSong" w:hAnsi="FangSong" w:cs="Arial" w:hint="eastAsia"/>
                <w:sz w:val="24"/>
              </w:rPr>
              <w:t>8</w:t>
            </w:r>
          </w:p>
        </w:tc>
        <w:tc>
          <w:tcPr>
            <w:tcW w:w="7938" w:type="dxa"/>
          </w:tcPr>
          <w:p w14:paraId="053DA528" w14:textId="77777777" w:rsidR="00A70934" w:rsidRPr="00E64210" w:rsidRDefault="00A70934" w:rsidP="008E2DC9">
            <w:pPr>
              <w:spacing w:line="360" w:lineRule="auto"/>
              <w:rPr>
                <w:rFonts w:ascii="FangSong" w:eastAsia="FangSong" w:hAnsi="FangSong" w:cs="Arial"/>
                <w:sz w:val="24"/>
              </w:rPr>
            </w:pPr>
            <w:r w:rsidRPr="00E64210">
              <w:rPr>
                <w:rFonts w:ascii="FangSong" w:eastAsia="FangSong" w:hAnsi="FangSong" w:cs="Arial"/>
                <w:snapToGrid w:val="0"/>
                <w:sz w:val="24"/>
              </w:rPr>
              <w:t>心室功能分析软件</w:t>
            </w:r>
            <w:r w:rsidRPr="00E64210">
              <w:rPr>
                <w:rFonts w:ascii="FangSong" w:eastAsia="FangSong" w:hAnsi="FangSong" w:cs="Arial"/>
                <w:kern w:val="0"/>
                <w:sz w:val="24"/>
              </w:rPr>
              <w:t>，可测量舒张末期和收缩末期容积、射血分数、每搏量测定等</w:t>
            </w:r>
          </w:p>
        </w:tc>
      </w:tr>
      <w:tr w:rsidR="00A70934" w:rsidRPr="00E64210" w14:paraId="10EE1499" w14:textId="77777777" w:rsidTr="00A70934">
        <w:tblPrEx>
          <w:tblBorders>
            <w:insideH w:val="single" w:sz="4" w:space="0" w:color="auto"/>
            <w:insideV w:val="single" w:sz="4" w:space="0" w:color="auto"/>
          </w:tblBorders>
        </w:tblPrEx>
        <w:trPr>
          <w:trHeight w:val="113"/>
        </w:trPr>
        <w:tc>
          <w:tcPr>
            <w:tcW w:w="1702" w:type="dxa"/>
          </w:tcPr>
          <w:p w14:paraId="705EEDB6" w14:textId="77777777" w:rsidR="00A70934" w:rsidRPr="00E64210" w:rsidRDefault="00A70934" w:rsidP="008E2DC9">
            <w:pPr>
              <w:rPr>
                <w:rFonts w:ascii="FangSong" w:eastAsia="FangSong" w:hAnsi="FangSong"/>
                <w:sz w:val="24"/>
              </w:rPr>
            </w:pPr>
            <w:r w:rsidRPr="00E64210">
              <w:rPr>
                <w:rFonts w:ascii="FangSong" w:eastAsia="FangSong" w:hAnsi="FangSong" w:cs="Arial"/>
                <w:sz w:val="24"/>
              </w:rPr>
              <w:t>13.</w:t>
            </w:r>
            <w:r w:rsidRPr="00E64210">
              <w:rPr>
                <w:rFonts w:ascii="FangSong" w:eastAsia="FangSong" w:hAnsi="FangSong" w:cs="Arial" w:hint="eastAsia"/>
                <w:sz w:val="24"/>
              </w:rPr>
              <w:t>9</w:t>
            </w:r>
          </w:p>
        </w:tc>
        <w:tc>
          <w:tcPr>
            <w:tcW w:w="7938" w:type="dxa"/>
          </w:tcPr>
          <w:p w14:paraId="04D24001" w14:textId="77777777" w:rsidR="00A70934" w:rsidRPr="00E64210" w:rsidRDefault="00A70934" w:rsidP="008E2DC9">
            <w:pPr>
              <w:spacing w:line="360" w:lineRule="auto"/>
              <w:rPr>
                <w:rFonts w:ascii="FangSong" w:eastAsia="FangSong" w:hAnsi="FangSong" w:cs="Arial"/>
                <w:sz w:val="24"/>
              </w:rPr>
            </w:pPr>
            <w:r w:rsidRPr="00E64210">
              <w:rPr>
                <w:rFonts w:ascii="FangSong" w:eastAsia="FangSong" w:hAnsi="FangSong" w:cs="Arial"/>
                <w:sz w:val="24"/>
              </w:rPr>
              <w:t>血管定量分析软件。测量血管狭窄位置、狭窄率及距离测量功能、长度及面积测量功能</w:t>
            </w:r>
          </w:p>
        </w:tc>
      </w:tr>
      <w:tr w:rsidR="00A70934" w:rsidRPr="00E64210" w14:paraId="285AC69C" w14:textId="77777777" w:rsidTr="00A70934">
        <w:tblPrEx>
          <w:tblBorders>
            <w:insideH w:val="single" w:sz="4" w:space="0" w:color="auto"/>
            <w:insideV w:val="single" w:sz="4" w:space="0" w:color="auto"/>
          </w:tblBorders>
        </w:tblPrEx>
        <w:trPr>
          <w:trHeight w:val="113"/>
        </w:trPr>
        <w:tc>
          <w:tcPr>
            <w:tcW w:w="1702" w:type="dxa"/>
          </w:tcPr>
          <w:p w14:paraId="1898E7D5" w14:textId="77777777" w:rsidR="00A70934" w:rsidRPr="00E64210" w:rsidRDefault="00A70934" w:rsidP="008E2DC9">
            <w:pPr>
              <w:rPr>
                <w:rFonts w:ascii="FangSong" w:eastAsia="FangSong" w:hAnsi="FangSong"/>
                <w:sz w:val="24"/>
              </w:rPr>
            </w:pPr>
            <w:r w:rsidRPr="00E64210">
              <w:rPr>
                <w:rFonts w:ascii="FangSong" w:eastAsia="FangSong" w:hAnsi="FangSong" w:cs="Arial"/>
                <w:sz w:val="24"/>
              </w:rPr>
              <w:t>13.1</w:t>
            </w:r>
            <w:r w:rsidRPr="00E64210">
              <w:rPr>
                <w:rFonts w:ascii="FangSong" w:eastAsia="FangSong" w:hAnsi="FangSong" w:cs="Arial" w:hint="eastAsia"/>
                <w:sz w:val="24"/>
              </w:rPr>
              <w:t>0</w:t>
            </w:r>
          </w:p>
        </w:tc>
        <w:tc>
          <w:tcPr>
            <w:tcW w:w="7938" w:type="dxa"/>
          </w:tcPr>
          <w:p w14:paraId="3D029D56" w14:textId="77777777" w:rsidR="00A70934" w:rsidRPr="00E64210" w:rsidRDefault="00A70934" w:rsidP="008E2DC9">
            <w:pPr>
              <w:spacing w:line="360" w:lineRule="auto"/>
              <w:rPr>
                <w:rFonts w:ascii="FangSong" w:eastAsia="FangSong" w:hAnsi="FangSong" w:cs="Arial"/>
                <w:sz w:val="24"/>
              </w:rPr>
            </w:pPr>
            <w:r w:rsidRPr="00E64210">
              <w:rPr>
                <w:rFonts w:ascii="FangSong" w:eastAsia="FangSong" w:hAnsi="FangSong" w:cs="Arial"/>
                <w:snapToGrid w:val="0"/>
                <w:sz w:val="24"/>
              </w:rPr>
              <w:t>具备导管校正软件，可进行</w:t>
            </w:r>
            <w:r w:rsidRPr="00E64210">
              <w:rPr>
                <w:rFonts w:ascii="FangSong" w:eastAsia="FangSong" w:hAnsi="FangSong" w:cs="Arial"/>
                <w:sz w:val="24"/>
              </w:rPr>
              <w:t>长度、面积、标准差、平均值测量</w:t>
            </w:r>
          </w:p>
        </w:tc>
      </w:tr>
      <w:tr w:rsidR="00A70934" w:rsidRPr="00E64210" w14:paraId="6118B36E" w14:textId="77777777" w:rsidTr="00A70934">
        <w:tblPrEx>
          <w:tblBorders>
            <w:insideH w:val="single" w:sz="4" w:space="0" w:color="auto"/>
            <w:insideV w:val="single" w:sz="4" w:space="0" w:color="auto"/>
          </w:tblBorders>
        </w:tblPrEx>
        <w:trPr>
          <w:trHeight w:val="113"/>
        </w:trPr>
        <w:tc>
          <w:tcPr>
            <w:tcW w:w="1702" w:type="dxa"/>
          </w:tcPr>
          <w:p w14:paraId="3D820465" w14:textId="77777777" w:rsidR="00A70934" w:rsidRPr="00E64210" w:rsidRDefault="00A70934" w:rsidP="008E2DC9">
            <w:pPr>
              <w:rPr>
                <w:rFonts w:ascii="FangSong" w:eastAsia="FangSong" w:hAnsi="FangSong"/>
                <w:sz w:val="24"/>
              </w:rPr>
            </w:pPr>
            <w:r w:rsidRPr="00E64210">
              <w:rPr>
                <w:rFonts w:ascii="FangSong" w:eastAsia="FangSong" w:hAnsi="FangSong" w:cs="Arial"/>
                <w:sz w:val="24"/>
              </w:rPr>
              <w:t>13.1</w:t>
            </w:r>
            <w:r w:rsidRPr="00E64210">
              <w:rPr>
                <w:rFonts w:ascii="FangSong" w:eastAsia="FangSong" w:hAnsi="FangSong" w:cs="Arial" w:hint="eastAsia"/>
                <w:sz w:val="24"/>
              </w:rPr>
              <w:t>1</w:t>
            </w:r>
          </w:p>
        </w:tc>
        <w:tc>
          <w:tcPr>
            <w:tcW w:w="7938" w:type="dxa"/>
          </w:tcPr>
          <w:p w14:paraId="3FEF7999" w14:textId="77777777" w:rsidR="00A70934" w:rsidRPr="00E64210" w:rsidRDefault="00A70934" w:rsidP="008E2DC9">
            <w:pPr>
              <w:spacing w:line="360" w:lineRule="auto"/>
              <w:rPr>
                <w:rFonts w:ascii="FangSong" w:eastAsia="FangSong" w:hAnsi="FangSong" w:cs="Arial"/>
                <w:sz w:val="24"/>
              </w:rPr>
            </w:pPr>
            <w:r w:rsidRPr="00E64210">
              <w:rPr>
                <w:rFonts w:ascii="FangSong" w:eastAsia="FangSong" w:hAnsi="FangSong" w:cs="Arial"/>
                <w:sz w:val="24"/>
              </w:rPr>
              <w:t>动态图象显示，速率≥ 60幅/秒</w:t>
            </w:r>
          </w:p>
        </w:tc>
      </w:tr>
      <w:tr w:rsidR="00A70934" w:rsidRPr="00E64210" w14:paraId="601BB160" w14:textId="77777777" w:rsidTr="00A70934">
        <w:tblPrEx>
          <w:tblBorders>
            <w:insideH w:val="single" w:sz="4" w:space="0" w:color="auto"/>
            <w:insideV w:val="single" w:sz="4" w:space="0" w:color="auto"/>
          </w:tblBorders>
        </w:tblPrEx>
        <w:trPr>
          <w:trHeight w:val="113"/>
        </w:trPr>
        <w:tc>
          <w:tcPr>
            <w:tcW w:w="1702" w:type="dxa"/>
          </w:tcPr>
          <w:p w14:paraId="0BA85C6E" w14:textId="77777777" w:rsidR="00A70934" w:rsidRPr="00E64210" w:rsidRDefault="00A70934" w:rsidP="008E2DC9">
            <w:pPr>
              <w:rPr>
                <w:rFonts w:ascii="FangSong" w:eastAsia="FangSong" w:hAnsi="FangSong"/>
                <w:sz w:val="24"/>
              </w:rPr>
            </w:pPr>
            <w:r w:rsidRPr="00E64210">
              <w:rPr>
                <w:rFonts w:ascii="FangSong" w:eastAsia="FangSong" w:hAnsi="FangSong" w:cs="Arial"/>
                <w:sz w:val="24"/>
              </w:rPr>
              <w:t>13.1</w:t>
            </w:r>
            <w:r w:rsidRPr="00E64210">
              <w:rPr>
                <w:rFonts w:ascii="FangSong" w:eastAsia="FangSong" w:hAnsi="FangSong" w:cs="Arial" w:hint="eastAsia"/>
                <w:sz w:val="24"/>
              </w:rPr>
              <w:t>2</w:t>
            </w:r>
          </w:p>
        </w:tc>
        <w:tc>
          <w:tcPr>
            <w:tcW w:w="7938" w:type="dxa"/>
          </w:tcPr>
          <w:p w14:paraId="54EE96CA" w14:textId="77777777" w:rsidR="00A70934" w:rsidRPr="00E64210" w:rsidRDefault="00A70934" w:rsidP="008E2DC9">
            <w:pPr>
              <w:spacing w:line="360" w:lineRule="auto"/>
              <w:rPr>
                <w:rFonts w:ascii="FangSong" w:eastAsia="FangSong" w:hAnsi="FangSong" w:cs="Arial"/>
                <w:sz w:val="24"/>
              </w:rPr>
            </w:pPr>
            <w:r w:rsidRPr="00E64210">
              <w:rPr>
                <w:rFonts w:ascii="FangSong" w:eastAsia="FangSong" w:hAnsi="FangSong" w:cs="Arial"/>
                <w:sz w:val="24"/>
              </w:rPr>
              <w:t>具有中文报告书写模块(含常用模板)</w:t>
            </w:r>
          </w:p>
        </w:tc>
      </w:tr>
      <w:tr w:rsidR="00A70934" w:rsidRPr="00E64210" w14:paraId="02B71C43" w14:textId="77777777" w:rsidTr="00A70934">
        <w:tblPrEx>
          <w:tblBorders>
            <w:insideH w:val="single" w:sz="4" w:space="0" w:color="auto"/>
            <w:insideV w:val="single" w:sz="4" w:space="0" w:color="auto"/>
          </w:tblBorders>
        </w:tblPrEx>
        <w:trPr>
          <w:trHeight w:val="113"/>
        </w:trPr>
        <w:tc>
          <w:tcPr>
            <w:tcW w:w="1702" w:type="dxa"/>
            <w:vAlign w:val="center"/>
          </w:tcPr>
          <w:p w14:paraId="2170A298" w14:textId="77777777" w:rsidR="00A70934" w:rsidRPr="00E64210" w:rsidRDefault="00A70934" w:rsidP="008E2DC9">
            <w:pPr>
              <w:spacing w:line="360" w:lineRule="auto"/>
              <w:rPr>
                <w:rFonts w:ascii="FangSong" w:eastAsia="FangSong" w:hAnsi="FangSong"/>
                <w:sz w:val="24"/>
              </w:rPr>
            </w:pPr>
          </w:p>
        </w:tc>
        <w:tc>
          <w:tcPr>
            <w:tcW w:w="7938" w:type="dxa"/>
            <w:vAlign w:val="center"/>
          </w:tcPr>
          <w:p w14:paraId="791A5837" w14:textId="77777777" w:rsidR="00A70934" w:rsidRPr="00E64210" w:rsidRDefault="00A70934" w:rsidP="008E2DC9">
            <w:pPr>
              <w:spacing w:line="360" w:lineRule="auto"/>
              <w:rPr>
                <w:rFonts w:ascii="FangSong" w:eastAsia="FangSong" w:hAnsi="FangSong"/>
                <w:sz w:val="24"/>
              </w:rPr>
            </w:pPr>
          </w:p>
        </w:tc>
      </w:tr>
      <w:tr w:rsidR="00A70934" w:rsidRPr="00E64210" w14:paraId="5BF51D41" w14:textId="77777777" w:rsidTr="00A70934">
        <w:tblPrEx>
          <w:tblBorders>
            <w:insideH w:val="single" w:sz="4" w:space="0" w:color="auto"/>
            <w:insideV w:val="single" w:sz="4" w:space="0" w:color="auto"/>
          </w:tblBorders>
        </w:tblPrEx>
        <w:trPr>
          <w:trHeight w:val="113"/>
        </w:trPr>
        <w:tc>
          <w:tcPr>
            <w:tcW w:w="1702" w:type="dxa"/>
          </w:tcPr>
          <w:p w14:paraId="45C3E791"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14</w:t>
            </w:r>
          </w:p>
        </w:tc>
        <w:tc>
          <w:tcPr>
            <w:tcW w:w="7938" w:type="dxa"/>
            <w:vAlign w:val="center"/>
          </w:tcPr>
          <w:p w14:paraId="07978C7C"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高级三维图像后处理</w:t>
            </w:r>
            <w:r w:rsidRPr="00E64210">
              <w:rPr>
                <w:rFonts w:ascii="FangSong" w:eastAsia="FangSong" w:hAnsi="FangSong"/>
                <w:sz w:val="24"/>
              </w:rPr>
              <w:t>工作站</w:t>
            </w:r>
          </w:p>
        </w:tc>
      </w:tr>
      <w:tr w:rsidR="00A70934" w:rsidRPr="00E64210" w14:paraId="49073E8C" w14:textId="77777777" w:rsidTr="00A70934">
        <w:tblPrEx>
          <w:tblBorders>
            <w:insideH w:val="single" w:sz="4" w:space="0" w:color="auto"/>
            <w:insideV w:val="single" w:sz="4" w:space="0" w:color="auto"/>
          </w:tblBorders>
        </w:tblPrEx>
        <w:trPr>
          <w:trHeight w:val="113"/>
        </w:trPr>
        <w:tc>
          <w:tcPr>
            <w:tcW w:w="1702" w:type="dxa"/>
          </w:tcPr>
          <w:p w14:paraId="657026E5"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lastRenderedPageBreak/>
              <w:t>14</w:t>
            </w:r>
            <w:r w:rsidRPr="00E64210">
              <w:rPr>
                <w:rFonts w:ascii="FangSong" w:eastAsia="FangSong" w:hAnsi="FangSong"/>
                <w:sz w:val="24"/>
              </w:rPr>
              <w:t>.</w:t>
            </w:r>
            <w:r w:rsidRPr="00E64210">
              <w:rPr>
                <w:rFonts w:ascii="FangSong" w:eastAsia="FangSong" w:hAnsi="FangSong" w:hint="eastAsia"/>
                <w:sz w:val="24"/>
              </w:rPr>
              <w:t>1</w:t>
            </w:r>
          </w:p>
        </w:tc>
        <w:tc>
          <w:tcPr>
            <w:tcW w:w="7938" w:type="dxa"/>
            <w:vAlign w:val="center"/>
          </w:tcPr>
          <w:p w14:paraId="1A9108B1"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具有独立的三维重建及分析工作站（原厂提供）</w:t>
            </w:r>
          </w:p>
        </w:tc>
      </w:tr>
      <w:tr w:rsidR="00A70934" w:rsidRPr="00E64210" w14:paraId="7331AA59" w14:textId="77777777" w:rsidTr="00A70934">
        <w:tblPrEx>
          <w:tblBorders>
            <w:insideH w:val="single" w:sz="4" w:space="0" w:color="auto"/>
            <w:insideV w:val="single" w:sz="4" w:space="0" w:color="auto"/>
          </w:tblBorders>
        </w:tblPrEx>
        <w:trPr>
          <w:trHeight w:val="113"/>
        </w:trPr>
        <w:tc>
          <w:tcPr>
            <w:tcW w:w="1702" w:type="dxa"/>
          </w:tcPr>
          <w:p w14:paraId="35F76F4E"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14</w:t>
            </w:r>
            <w:r w:rsidRPr="00E64210">
              <w:rPr>
                <w:rFonts w:ascii="FangSong" w:eastAsia="FangSong" w:hAnsi="FangSong"/>
                <w:sz w:val="24"/>
              </w:rPr>
              <w:t>.</w:t>
            </w:r>
            <w:r w:rsidRPr="00E64210">
              <w:rPr>
                <w:rFonts w:ascii="FangSong" w:eastAsia="FangSong" w:hAnsi="FangSong" w:hint="eastAsia"/>
                <w:sz w:val="24"/>
              </w:rPr>
              <w:t>2</w:t>
            </w:r>
          </w:p>
        </w:tc>
        <w:tc>
          <w:tcPr>
            <w:tcW w:w="7938" w:type="dxa"/>
            <w:vAlign w:val="center"/>
          </w:tcPr>
          <w:p w14:paraId="7075D322" w14:textId="77777777" w:rsidR="00A70934" w:rsidRPr="00E64210" w:rsidRDefault="00A70934" w:rsidP="008E2DC9">
            <w:pPr>
              <w:spacing w:line="360" w:lineRule="auto"/>
              <w:rPr>
                <w:rFonts w:ascii="FangSong" w:eastAsia="FangSong" w:hAnsi="FangSong"/>
                <w:bCs/>
                <w:snapToGrid w:val="0"/>
                <w:sz w:val="24"/>
              </w:rPr>
            </w:pPr>
            <w:r w:rsidRPr="00E64210">
              <w:rPr>
                <w:rFonts w:ascii="FangSong" w:eastAsia="FangSong" w:hAnsi="FangSong"/>
                <w:bCs/>
                <w:snapToGrid w:val="0"/>
                <w:sz w:val="24"/>
              </w:rPr>
              <w:t>Intel</w:t>
            </w:r>
            <w:r w:rsidRPr="00E64210">
              <w:rPr>
                <w:rFonts w:ascii="Calibri" w:eastAsia="FangSong" w:hAnsi="Calibri" w:cs="Calibri"/>
                <w:bCs/>
                <w:snapToGrid w:val="0"/>
                <w:sz w:val="24"/>
              </w:rPr>
              <w:t>®</w:t>
            </w:r>
            <w:r w:rsidRPr="00E64210">
              <w:rPr>
                <w:rFonts w:ascii="FangSong" w:eastAsia="FangSong" w:hAnsi="FangSong"/>
                <w:bCs/>
                <w:snapToGrid w:val="0"/>
                <w:sz w:val="24"/>
              </w:rPr>
              <w:t xml:space="preserve"> Xeon, 3.</w:t>
            </w:r>
            <w:r w:rsidRPr="00E64210">
              <w:rPr>
                <w:rFonts w:ascii="FangSong" w:eastAsia="FangSong" w:hAnsi="FangSong" w:hint="eastAsia"/>
                <w:bCs/>
                <w:snapToGrid w:val="0"/>
                <w:sz w:val="24"/>
              </w:rPr>
              <w:t>2</w:t>
            </w:r>
            <w:r w:rsidRPr="00E64210">
              <w:rPr>
                <w:rFonts w:ascii="FangSong" w:eastAsia="FangSong" w:hAnsi="FangSong"/>
                <w:bCs/>
                <w:snapToGrid w:val="0"/>
                <w:sz w:val="24"/>
              </w:rPr>
              <w:t>GHz以上CPU，</w:t>
            </w:r>
            <w:proofErr w:type="gramStart"/>
            <w:r w:rsidRPr="00E64210">
              <w:rPr>
                <w:rFonts w:ascii="FangSong" w:eastAsia="FangSong" w:hAnsi="FangSong"/>
                <w:bCs/>
                <w:snapToGrid w:val="0"/>
                <w:sz w:val="24"/>
              </w:rPr>
              <w:t>四核</w:t>
            </w:r>
            <w:proofErr w:type="gramEnd"/>
          </w:p>
        </w:tc>
      </w:tr>
      <w:tr w:rsidR="00A70934" w:rsidRPr="00E64210" w14:paraId="587D1FDC" w14:textId="77777777" w:rsidTr="00A70934">
        <w:tblPrEx>
          <w:tblBorders>
            <w:insideH w:val="single" w:sz="4" w:space="0" w:color="auto"/>
            <w:insideV w:val="single" w:sz="4" w:space="0" w:color="auto"/>
          </w:tblBorders>
        </w:tblPrEx>
        <w:trPr>
          <w:trHeight w:val="113"/>
        </w:trPr>
        <w:tc>
          <w:tcPr>
            <w:tcW w:w="1702" w:type="dxa"/>
          </w:tcPr>
          <w:p w14:paraId="536100DB"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14</w:t>
            </w:r>
            <w:r w:rsidRPr="00E64210">
              <w:rPr>
                <w:rFonts w:ascii="FangSong" w:eastAsia="FangSong" w:hAnsi="FangSong"/>
                <w:sz w:val="24"/>
              </w:rPr>
              <w:t>.</w:t>
            </w:r>
            <w:r w:rsidRPr="00E64210">
              <w:rPr>
                <w:rFonts w:ascii="FangSong" w:eastAsia="FangSong" w:hAnsi="FangSong" w:hint="eastAsia"/>
                <w:sz w:val="24"/>
              </w:rPr>
              <w:t>3</w:t>
            </w:r>
          </w:p>
        </w:tc>
        <w:tc>
          <w:tcPr>
            <w:tcW w:w="7938" w:type="dxa"/>
            <w:vAlign w:val="center"/>
          </w:tcPr>
          <w:p w14:paraId="4B6ABA62" w14:textId="77777777" w:rsidR="00A70934" w:rsidRPr="00E64210" w:rsidRDefault="00A70934" w:rsidP="008E2DC9">
            <w:pPr>
              <w:spacing w:line="360" w:lineRule="auto"/>
              <w:rPr>
                <w:rFonts w:ascii="FangSong" w:eastAsia="FangSong" w:hAnsi="FangSong"/>
                <w:bCs/>
                <w:snapToGrid w:val="0"/>
                <w:sz w:val="24"/>
              </w:rPr>
            </w:pPr>
            <w:r w:rsidRPr="00E64210">
              <w:rPr>
                <w:rFonts w:ascii="FangSong" w:eastAsia="FangSong" w:hAnsi="FangSong"/>
                <w:bCs/>
                <w:snapToGrid w:val="0"/>
                <w:sz w:val="24"/>
              </w:rPr>
              <w:t xml:space="preserve">RAM：≥ </w:t>
            </w:r>
            <w:r w:rsidRPr="00E64210">
              <w:rPr>
                <w:rFonts w:ascii="FangSong" w:eastAsia="FangSong" w:hAnsi="FangSong" w:hint="eastAsia"/>
                <w:bCs/>
                <w:snapToGrid w:val="0"/>
                <w:sz w:val="24"/>
              </w:rPr>
              <w:t>32</w:t>
            </w:r>
            <w:r w:rsidRPr="00E64210">
              <w:rPr>
                <w:rFonts w:ascii="FangSong" w:eastAsia="FangSong" w:hAnsi="FangSong"/>
                <w:bCs/>
                <w:snapToGrid w:val="0"/>
                <w:sz w:val="24"/>
              </w:rPr>
              <w:t>GB</w:t>
            </w:r>
          </w:p>
        </w:tc>
      </w:tr>
      <w:tr w:rsidR="00A70934" w:rsidRPr="00E64210" w14:paraId="7AC888C4" w14:textId="77777777" w:rsidTr="00A70934">
        <w:tblPrEx>
          <w:tblBorders>
            <w:insideH w:val="single" w:sz="4" w:space="0" w:color="auto"/>
            <w:insideV w:val="single" w:sz="4" w:space="0" w:color="auto"/>
          </w:tblBorders>
        </w:tblPrEx>
        <w:trPr>
          <w:trHeight w:val="113"/>
        </w:trPr>
        <w:tc>
          <w:tcPr>
            <w:tcW w:w="1702" w:type="dxa"/>
          </w:tcPr>
          <w:p w14:paraId="533C2817"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14</w:t>
            </w:r>
            <w:r w:rsidRPr="00E64210">
              <w:rPr>
                <w:rFonts w:ascii="FangSong" w:eastAsia="FangSong" w:hAnsi="FangSong"/>
                <w:sz w:val="24"/>
              </w:rPr>
              <w:t>.</w:t>
            </w:r>
            <w:r w:rsidRPr="00E64210">
              <w:rPr>
                <w:rFonts w:ascii="FangSong" w:eastAsia="FangSong" w:hAnsi="FangSong" w:hint="eastAsia"/>
                <w:sz w:val="24"/>
              </w:rPr>
              <w:t>4</w:t>
            </w:r>
          </w:p>
        </w:tc>
        <w:tc>
          <w:tcPr>
            <w:tcW w:w="7938" w:type="dxa"/>
            <w:vAlign w:val="center"/>
          </w:tcPr>
          <w:p w14:paraId="45DAED25" w14:textId="77777777" w:rsidR="00A70934" w:rsidRPr="00E64210" w:rsidRDefault="00A70934" w:rsidP="008E2DC9">
            <w:pPr>
              <w:spacing w:line="360" w:lineRule="auto"/>
              <w:rPr>
                <w:rFonts w:ascii="FangSong" w:eastAsia="FangSong" w:hAnsi="FangSong"/>
                <w:bCs/>
                <w:snapToGrid w:val="0"/>
                <w:sz w:val="24"/>
              </w:rPr>
            </w:pPr>
            <w:r w:rsidRPr="00E64210">
              <w:rPr>
                <w:rFonts w:ascii="FangSong" w:eastAsia="FangSong" w:hAnsi="FangSong"/>
                <w:bCs/>
                <w:snapToGrid w:val="0"/>
                <w:sz w:val="24"/>
              </w:rPr>
              <w:t>图像硬盘容量：≥ 300GB</w:t>
            </w:r>
          </w:p>
        </w:tc>
      </w:tr>
      <w:tr w:rsidR="00A70934" w:rsidRPr="00E64210" w14:paraId="21D98F36" w14:textId="77777777" w:rsidTr="00A70934">
        <w:tblPrEx>
          <w:tblBorders>
            <w:insideH w:val="single" w:sz="4" w:space="0" w:color="auto"/>
            <w:insideV w:val="single" w:sz="4" w:space="0" w:color="auto"/>
          </w:tblBorders>
        </w:tblPrEx>
        <w:trPr>
          <w:trHeight w:val="113"/>
        </w:trPr>
        <w:tc>
          <w:tcPr>
            <w:tcW w:w="1702" w:type="dxa"/>
          </w:tcPr>
          <w:p w14:paraId="7A33CFB8"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14</w:t>
            </w:r>
            <w:r w:rsidRPr="00E64210">
              <w:rPr>
                <w:rFonts w:ascii="FangSong" w:eastAsia="FangSong" w:hAnsi="FangSong"/>
                <w:sz w:val="24"/>
              </w:rPr>
              <w:t>.</w:t>
            </w:r>
            <w:r w:rsidRPr="00E64210">
              <w:rPr>
                <w:rFonts w:ascii="FangSong" w:eastAsia="FangSong" w:hAnsi="FangSong" w:hint="eastAsia"/>
                <w:sz w:val="24"/>
              </w:rPr>
              <w:t>5</w:t>
            </w:r>
          </w:p>
        </w:tc>
        <w:tc>
          <w:tcPr>
            <w:tcW w:w="7938" w:type="dxa"/>
            <w:vAlign w:val="center"/>
          </w:tcPr>
          <w:p w14:paraId="30B4C440"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可进行图像后处理，包括图像全幅和局部放大，多幅图像显示，图像边缘增强、边缘平滑，图像正负像切换</w:t>
            </w:r>
          </w:p>
        </w:tc>
      </w:tr>
      <w:tr w:rsidR="00A70934" w:rsidRPr="00E64210" w14:paraId="6B50F1D7" w14:textId="77777777" w:rsidTr="00A70934">
        <w:tblPrEx>
          <w:tblBorders>
            <w:insideH w:val="single" w:sz="4" w:space="0" w:color="auto"/>
            <w:insideV w:val="single" w:sz="4" w:space="0" w:color="auto"/>
          </w:tblBorders>
        </w:tblPrEx>
        <w:trPr>
          <w:trHeight w:val="113"/>
        </w:trPr>
        <w:tc>
          <w:tcPr>
            <w:tcW w:w="1702" w:type="dxa"/>
          </w:tcPr>
          <w:p w14:paraId="3257DACB"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14</w:t>
            </w:r>
            <w:r w:rsidRPr="00E64210">
              <w:rPr>
                <w:rFonts w:ascii="FangSong" w:eastAsia="FangSong" w:hAnsi="FangSong"/>
                <w:sz w:val="24"/>
              </w:rPr>
              <w:t>.</w:t>
            </w:r>
            <w:r w:rsidRPr="00E64210">
              <w:rPr>
                <w:rFonts w:ascii="FangSong" w:eastAsia="FangSong" w:hAnsi="FangSong" w:hint="eastAsia"/>
                <w:sz w:val="24"/>
              </w:rPr>
              <w:t>6</w:t>
            </w:r>
          </w:p>
        </w:tc>
        <w:tc>
          <w:tcPr>
            <w:tcW w:w="7938" w:type="dxa"/>
            <w:vAlign w:val="center"/>
          </w:tcPr>
          <w:p w14:paraId="6F715EDB"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配备全兼容性的CD/DVD刻录系统，可制作标准DICOM3.0血管造影光盘，输出及叠加单幅</w:t>
            </w:r>
            <w:proofErr w:type="gramStart"/>
            <w:r w:rsidRPr="00E64210">
              <w:rPr>
                <w:rFonts w:ascii="FangSong" w:eastAsia="FangSong" w:hAnsi="FangSong"/>
                <w:sz w:val="24"/>
              </w:rPr>
              <w:t>图象</w:t>
            </w:r>
            <w:proofErr w:type="gramEnd"/>
            <w:r w:rsidRPr="00E64210">
              <w:rPr>
                <w:rFonts w:ascii="FangSong" w:eastAsia="FangSong" w:hAnsi="FangSong"/>
                <w:sz w:val="24"/>
              </w:rPr>
              <w:t>，可用AVI文件输出完整</w:t>
            </w:r>
            <w:proofErr w:type="gramStart"/>
            <w:r w:rsidRPr="00E64210">
              <w:rPr>
                <w:rFonts w:ascii="FangSong" w:eastAsia="FangSong" w:hAnsi="FangSong"/>
                <w:sz w:val="24"/>
              </w:rPr>
              <w:t>图象</w:t>
            </w:r>
            <w:proofErr w:type="gramEnd"/>
          </w:p>
        </w:tc>
      </w:tr>
      <w:tr w:rsidR="00A70934" w:rsidRPr="00E64210" w14:paraId="05818A44" w14:textId="77777777" w:rsidTr="00A70934">
        <w:tblPrEx>
          <w:tblBorders>
            <w:insideH w:val="single" w:sz="4" w:space="0" w:color="auto"/>
            <w:insideV w:val="single" w:sz="4" w:space="0" w:color="auto"/>
          </w:tblBorders>
        </w:tblPrEx>
        <w:trPr>
          <w:trHeight w:val="113"/>
        </w:trPr>
        <w:tc>
          <w:tcPr>
            <w:tcW w:w="1702" w:type="dxa"/>
          </w:tcPr>
          <w:p w14:paraId="1B5AAFBB"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14</w:t>
            </w:r>
            <w:r w:rsidRPr="00E64210">
              <w:rPr>
                <w:rFonts w:ascii="FangSong" w:eastAsia="FangSong" w:hAnsi="FangSong"/>
                <w:sz w:val="24"/>
              </w:rPr>
              <w:t>.</w:t>
            </w:r>
            <w:r w:rsidRPr="00E64210">
              <w:rPr>
                <w:rFonts w:ascii="FangSong" w:eastAsia="FangSong" w:hAnsi="FangSong" w:hint="eastAsia"/>
                <w:sz w:val="24"/>
              </w:rPr>
              <w:t>7</w:t>
            </w:r>
          </w:p>
        </w:tc>
        <w:tc>
          <w:tcPr>
            <w:tcW w:w="7938" w:type="dxa"/>
            <w:vAlign w:val="center"/>
          </w:tcPr>
          <w:p w14:paraId="01145EB2"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光盘刻录数据可随时回传至主机，并进行后处理、分析</w:t>
            </w:r>
          </w:p>
        </w:tc>
      </w:tr>
      <w:tr w:rsidR="00A70934" w:rsidRPr="00E64210" w14:paraId="194B43A3" w14:textId="77777777" w:rsidTr="00A70934">
        <w:tblPrEx>
          <w:tblBorders>
            <w:insideH w:val="single" w:sz="4" w:space="0" w:color="auto"/>
            <w:insideV w:val="single" w:sz="4" w:space="0" w:color="auto"/>
          </w:tblBorders>
        </w:tblPrEx>
        <w:trPr>
          <w:trHeight w:val="113"/>
        </w:trPr>
        <w:tc>
          <w:tcPr>
            <w:tcW w:w="1702" w:type="dxa"/>
          </w:tcPr>
          <w:p w14:paraId="55A1FDA3"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14</w:t>
            </w:r>
            <w:r w:rsidRPr="00E64210">
              <w:rPr>
                <w:rFonts w:ascii="FangSong" w:eastAsia="FangSong" w:hAnsi="FangSong"/>
                <w:sz w:val="24"/>
              </w:rPr>
              <w:t>.</w:t>
            </w:r>
            <w:r w:rsidRPr="00E64210">
              <w:rPr>
                <w:rFonts w:ascii="FangSong" w:eastAsia="FangSong" w:hAnsi="FangSong" w:hint="eastAsia"/>
                <w:sz w:val="24"/>
              </w:rPr>
              <w:t>8</w:t>
            </w:r>
          </w:p>
        </w:tc>
        <w:tc>
          <w:tcPr>
            <w:tcW w:w="7938" w:type="dxa"/>
            <w:vAlign w:val="center"/>
          </w:tcPr>
          <w:p w14:paraId="428C3E9F"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操作室：≥19英吋高分辨率LCD彩色监视器一台，控制室：≥19英吋高分辨率LCD彩色监视器一台</w:t>
            </w:r>
          </w:p>
        </w:tc>
      </w:tr>
      <w:tr w:rsidR="00A70934" w:rsidRPr="00E64210" w14:paraId="16AE9914" w14:textId="77777777" w:rsidTr="00A70934">
        <w:tblPrEx>
          <w:tblBorders>
            <w:insideH w:val="single" w:sz="4" w:space="0" w:color="auto"/>
            <w:insideV w:val="single" w:sz="4" w:space="0" w:color="auto"/>
          </w:tblBorders>
        </w:tblPrEx>
        <w:trPr>
          <w:trHeight w:val="113"/>
        </w:trPr>
        <w:tc>
          <w:tcPr>
            <w:tcW w:w="1702" w:type="dxa"/>
          </w:tcPr>
          <w:p w14:paraId="776E90F0"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14</w:t>
            </w:r>
            <w:r w:rsidRPr="00E64210">
              <w:rPr>
                <w:rFonts w:ascii="FangSong" w:eastAsia="FangSong" w:hAnsi="FangSong"/>
                <w:sz w:val="24"/>
              </w:rPr>
              <w:t>.</w:t>
            </w:r>
            <w:r w:rsidRPr="00E64210">
              <w:rPr>
                <w:rFonts w:ascii="FangSong" w:eastAsia="FangSong" w:hAnsi="FangSong" w:hint="eastAsia"/>
                <w:sz w:val="24"/>
              </w:rPr>
              <w:t>9</w:t>
            </w:r>
          </w:p>
        </w:tc>
        <w:tc>
          <w:tcPr>
            <w:tcW w:w="7938" w:type="dxa"/>
            <w:vAlign w:val="center"/>
          </w:tcPr>
          <w:p w14:paraId="67BB4763"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可完成全身各部位（包括神经，胸腹，四肢）三维图像的重建、后处理、显示和归档</w:t>
            </w:r>
          </w:p>
        </w:tc>
      </w:tr>
      <w:tr w:rsidR="00A70934" w:rsidRPr="00E64210" w14:paraId="2BBF238B" w14:textId="77777777" w:rsidTr="00A70934">
        <w:tblPrEx>
          <w:tblBorders>
            <w:insideH w:val="single" w:sz="4" w:space="0" w:color="auto"/>
            <w:insideV w:val="single" w:sz="4" w:space="0" w:color="auto"/>
          </w:tblBorders>
        </w:tblPrEx>
        <w:trPr>
          <w:trHeight w:val="113"/>
        </w:trPr>
        <w:tc>
          <w:tcPr>
            <w:tcW w:w="1702" w:type="dxa"/>
          </w:tcPr>
          <w:p w14:paraId="43334E43"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14.10</w:t>
            </w:r>
          </w:p>
        </w:tc>
        <w:tc>
          <w:tcPr>
            <w:tcW w:w="7938" w:type="dxa"/>
            <w:vAlign w:val="center"/>
          </w:tcPr>
          <w:p w14:paraId="224E2A72"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最短重建时间： ≤ 30秒</w:t>
            </w:r>
          </w:p>
        </w:tc>
      </w:tr>
      <w:tr w:rsidR="00A70934" w:rsidRPr="00E64210" w14:paraId="5869A4C3" w14:textId="77777777" w:rsidTr="00A70934">
        <w:tblPrEx>
          <w:tblBorders>
            <w:insideH w:val="single" w:sz="4" w:space="0" w:color="auto"/>
            <w:insideV w:val="single" w:sz="4" w:space="0" w:color="auto"/>
          </w:tblBorders>
        </w:tblPrEx>
        <w:trPr>
          <w:trHeight w:val="113"/>
        </w:trPr>
        <w:tc>
          <w:tcPr>
            <w:tcW w:w="1702" w:type="dxa"/>
            <w:vAlign w:val="center"/>
          </w:tcPr>
          <w:p w14:paraId="5EC353F3"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14</w:t>
            </w:r>
            <w:r w:rsidRPr="00E64210">
              <w:rPr>
                <w:rFonts w:ascii="FangSong" w:eastAsia="FangSong" w:hAnsi="FangSong"/>
                <w:sz w:val="24"/>
              </w:rPr>
              <w:t>.11</w:t>
            </w:r>
          </w:p>
        </w:tc>
        <w:tc>
          <w:tcPr>
            <w:tcW w:w="7938" w:type="dxa"/>
            <w:vAlign w:val="center"/>
          </w:tcPr>
          <w:p w14:paraId="067883EC"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具有快速二维和多平面显示、回放，三维处理：3D血管表面重建（MPR）、最大密度投影重建（MIP）、3D容积重建（VRT）</w:t>
            </w:r>
          </w:p>
        </w:tc>
      </w:tr>
      <w:tr w:rsidR="00A70934" w:rsidRPr="00E64210" w14:paraId="30734B54" w14:textId="77777777" w:rsidTr="00A70934">
        <w:tblPrEx>
          <w:tblBorders>
            <w:insideH w:val="single" w:sz="4" w:space="0" w:color="auto"/>
            <w:insideV w:val="single" w:sz="4" w:space="0" w:color="auto"/>
          </w:tblBorders>
        </w:tblPrEx>
        <w:trPr>
          <w:trHeight w:val="113"/>
        </w:trPr>
        <w:tc>
          <w:tcPr>
            <w:tcW w:w="1702" w:type="dxa"/>
            <w:vAlign w:val="center"/>
          </w:tcPr>
          <w:p w14:paraId="67E2B73C"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14</w:t>
            </w:r>
            <w:r w:rsidRPr="00E64210">
              <w:rPr>
                <w:rFonts w:ascii="FangSong" w:eastAsia="FangSong" w:hAnsi="FangSong"/>
                <w:sz w:val="24"/>
              </w:rPr>
              <w:t>.12</w:t>
            </w:r>
          </w:p>
        </w:tc>
        <w:tc>
          <w:tcPr>
            <w:tcW w:w="7938" w:type="dxa"/>
            <w:vAlign w:val="center"/>
          </w:tcPr>
          <w:p w14:paraId="7F9C764C"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 xml:space="preserve">具备三维内支架、弹簧圈双容积重建功能 </w:t>
            </w:r>
          </w:p>
        </w:tc>
      </w:tr>
      <w:tr w:rsidR="00A70934" w:rsidRPr="00E64210" w14:paraId="51B0A232" w14:textId="77777777" w:rsidTr="00A70934">
        <w:tblPrEx>
          <w:tblBorders>
            <w:insideH w:val="single" w:sz="4" w:space="0" w:color="auto"/>
            <w:insideV w:val="single" w:sz="4" w:space="0" w:color="auto"/>
          </w:tblBorders>
        </w:tblPrEx>
        <w:trPr>
          <w:trHeight w:val="113"/>
        </w:trPr>
        <w:tc>
          <w:tcPr>
            <w:tcW w:w="1702" w:type="dxa"/>
            <w:vAlign w:val="center"/>
          </w:tcPr>
          <w:p w14:paraId="521DA9F6"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14</w:t>
            </w:r>
            <w:r w:rsidRPr="00E64210">
              <w:rPr>
                <w:rFonts w:ascii="FangSong" w:eastAsia="FangSong" w:hAnsi="FangSong"/>
                <w:sz w:val="24"/>
              </w:rPr>
              <w:t>.1</w:t>
            </w:r>
            <w:r w:rsidRPr="00E64210">
              <w:rPr>
                <w:rFonts w:ascii="FangSong" w:eastAsia="FangSong" w:hAnsi="FangSong" w:hint="eastAsia"/>
                <w:sz w:val="24"/>
              </w:rPr>
              <w:t>3</w:t>
            </w:r>
          </w:p>
        </w:tc>
        <w:tc>
          <w:tcPr>
            <w:tcW w:w="7938" w:type="dxa"/>
            <w:vAlign w:val="center"/>
          </w:tcPr>
          <w:p w14:paraId="570E110A"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床旁可实现对三维图像</w:t>
            </w:r>
            <w:r w:rsidRPr="00E64210">
              <w:rPr>
                <w:rFonts w:ascii="FangSong" w:eastAsia="FangSong" w:hAnsi="FangSong" w:hint="eastAsia"/>
                <w:sz w:val="24"/>
              </w:rPr>
              <w:t>采集、重建及后处理等</w:t>
            </w:r>
            <w:r w:rsidRPr="00E64210">
              <w:rPr>
                <w:rFonts w:ascii="FangSong" w:eastAsia="FangSong" w:hAnsi="FangSong"/>
                <w:sz w:val="24"/>
              </w:rPr>
              <w:t>操作</w:t>
            </w:r>
          </w:p>
        </w:tc>
      </w:tr>
      <w:tr w:rsidR="00A70934" w:rsidRPr="00E64210" w14:paraId="1DB54EFE" w14:textId="77777777" w:rsidTr="00A70934">
        <w:tblPrEx>
          <w:tblBorders>
            <w:insideH w:val="single" w:sz="4" w:space="0" w:color="auto"/>
            <w:insideV w:val="single" w:sz="4" w:space="0" w:color="auto"/>
          </w:tblBorders>
        </w:tblPrEx>
        <w:trPr>
          <w:trHeight w:val="113"/>
        </w:trPr>
        <w:tc>
          <w:tcPr>
            <w:tcW w:w="1702" w:type="dxa"/>
          </w:tcPr>
          <w:p w14:paraId="004B31C8"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14.14</w:t>
            </w:r>
          </w:p>
        </w:tc>
        <w:tc>
          <w:tcPr>
            <w:tcW w:w="7938" w:type="dxa"/>
          </w:tcPr>
          <w:p w14:paraId="5FC1826C"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可实现与CT,MR等多产品3维图像融合</w:t>
            </w:r>
          </w:p>
        </w:tc>
      </w:tr>
      <w:tr w:rsidR="00A70934" w:rsidRPr="00E64210" w14:paraId="74FC9E37" w14:textId="77777777" w:rsidTr="00A70934">
        <w:tblPrEx>
          <w:tblBorders>
            <w:insideH w:val="single" w:sz="4" w:space="0" w:color="auto"/>
            <w:insideV w:val="single" w:sz="4" w:space="0" w:color="auto"/>
          </w:tblBorders>
        </w:tblPrEx>
        <w:trPr>
          <w:trHeight w:val="113"/>
        </w:trPr>
        <w:tc>
          <w:tcPr>
            <w:tcW w:w="1702" w:type="dxa"/>
          </w:tcPr>
          <w:p w14:paraId="4FA41B66" w14:textId="77777777" w:rsidR="00A70934" w:rsidRPr="00E64210" w:rsidRDefault="00A70934" w:rsidP="008E2DC9">
            <w:pPr>
              <w:rPr>
                <w:rFonts w:ascii="FangSong" w:eastAsia="FangSong" w:hAnsi="FangSong" w:cs="Arial"/>
                <w:sz w:val="24"/>
              </w:rPr>
            </w:pPr>
          </w:p>
        </w:tc>
        <w:tc>
          <w:tcPr>
            <w:tcW w:w="7938" w:type="dxa"/>
          </w:tcPr>
          <w:p w14:paraId="65BBE993" w14:textId="77777777" w:rsidR="00A70934" w:rsidRPr="00E64210" w:rsidRDefault="00A70934" w:rsidP="008E2DC9">
            <w:pPr>
              <w:spacing w:line="360" w:lineRule="auto"/>
              <w:jc w:val="left"/>
              <w:rPr>
                <w:rFonts w:ascii="FangSong" w:eastAsia="FangSong" w:hAnsi="FangSong"/>
                <w:color w:val="000000"/>
                <w:sz w:val="24"/>
              </w:rPr>
            </w:pPr>
          </w:p>
        </w:tc>
      </w:tr>
      <w:tr w:rsidR="00A70934" w:rsidRPr="00E64210" w14:paraId="14804B71" w14:textId="77777777" w:rsidTr="00A70934">
        <w:tblPrEx>
          <w:tblBorders>
            <w:insideH w:val="single" w:sz="4" w:space="0" w:color="auto"/>
            <w:insideV w:val="single" w:sz="4" w:space="0" w:color="auto"/>
          </w:tblBorders>
        </w:tblPrEx>
        <w:trPr>
          <w:trHeight w:val="113"/>
        </w:trPr>
        <w:tc>
          <w:tcPr>
            <w:tcW w:w="1702" w:type="dxa"/>
          </w:tcPr>
          <w:p w14:paraId="1A4EA0D0" w14:textId="77777777" w:rsidR="00A70934" w:rsidRPr="00E64210" w:rsidRDefault="00A70934" w:rsidP="008E2DC9">
            <w:pPr>
              <w:rPr>
                <w:rFonts w:ascii="FangSong" w:eastAsia="FangSong" w:hAnsi="FangSong" w:cs="Arial"/>
                <w:sz w:val="24"/>
              </w:rPr>
            </w:pPr>
            <w:r w:rsidRPr="00E64210">
              <w:rPr>
                <w:rFonts w:ascii="FangSong" w:eastAsia="FangSong" w:hAnsi="FangSong" w:cs="Arial" w:hint="eastAsia"/>
                <w:sz w:val="24"/>
              </w:rPr>
              <w:t>15</w:t>
            </w:r>
          </w:p>
        </w:tc>
        <w:tc>
          <w:tcPr>
            <w:tcW w:w="7938" w:type="dxa"/>
            <w:vAlign w:val="center"/>
          </w:tcPr>
          <w:p w14:paraId="557C16B7"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冠脉内支架精细成像技术</w:t>
            </w:r>
          </w:p>
        </w:tc>
      </w:tr>
      <w:tr w:rsidR="00A70934" w:rsidRPr="00E64210" w14:paraId="52F66477"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18DAE32D" w14:textId="77777777" w:rsidR="00A70934" w:rsidRPr="00E64210" w:rsidRDefault="00A70934" w:rsidP="008E2DC9">
            <w:pPr>
              <w:rPr>
                <w:rFonts w:ascii="FangSong" w:eastAsia="FangSong" w:hAnsi="FangSong" w:cs="Arial"/>
                <w:sz w:val="24"/>
              </w:rPr>
            </w:pPr>
            <w:r w:rsidRPr="00E64210">
              <w:rPr>
                <w:rFonts w:ascii="FangSong" w:eastAsia="FangSong" w:hAnsi="FangSong" w:cs="Arial" w:hint="eastAsia"/>
                <w:sz w:val="24"/>
              </w:rPr>
              <w:t>15.1</w:t>
            </w:r>
          </w:p>
        </w:tc>
        <w:tc>
          <w:tcPr>
            <w:tcW w:w="7938" w:type="dxa"/>
            <w:tcBorders>
              <w:top w:val="single" w:sz="4" w:space="0" w:color="auto"/>
              <w:left w:val="single" w:sz="4" w:space="0" w:color="auto"/>
              <w:bottom w:val="single" w:sz="4" w:space="0" w:color="auto"/>
              <w:right w:val="single" w:sz="4" w:space="0" w:color="auto"/>
            </w:tcBorders>
            <w:vAlign w:val="center"/>
          </w:tcPr>
          <w:p w14:paraId="204A06DF"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hint="eastAsia"/>
                <w:sz w:val="22"/>
                <w:szCs w:val="22"/>
              </w:rPr>
              <w:t>具有</w:t>
            </w:r>
            <w:r w:rsidRPr="00E64210">
              <w:rPr>
                <w:rFonts w:ascii="FangSong" w:eastAsia="FangSong" w:hAnsi="FangSong" w:cs="Arial"/>
                <w:sz w:val="22"/>
                <w:szCs w:val="22"/>
              </w:rPr>
              <w:t>冠脉内支架精细成像技术</w:t>
            </w:r>
          </w:p>
        </w:tc>
      </w:tr>
      <w:tr w:rsidR="00A70934" w:rsidRPr="00E64210" w14:paraId="6729A2ED"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5178FFB2" w14:textId="77777777" w:rsidR="00A70934" w:rsidRPr="00E64210" w:rsidRDefault="00A70934" w:rsidP="008E2DC9">
            <w:pPr>
              <w:rPr>
                <w:rFonts w:ascii="FangSong" w:eastAsia="FangSong" w:hAnsi="FangSong" w:cs="Arial"/>
                <w:sz w:val="24"/>
              </w:rPr>
            </w:pPr>
            <w:r w:rsidRPr="00E64210">
              <w:rPr>
                <w:rFonts w:ascii="FangSong" w:eastAsia="FangSong" w:hAnsi="FangSong" w:cs="Arial" w:hint="eastAsia"/>
                <w:sz w:val="24"/>
              </w:rPr>
              <w:t>15.2</w:t>
            </w:r>
          </w:p>
        </w:tc>
        <w:tc>
          <w:tcPr>
            <w:tcW w:w="7938" w:type="dxa"/>
            <w:tcBorders>
              <w:top w:val="single" w:sz="4" w:space="0" w:color="auto"/>
              <w:left w:val="single" w:sz="4" w:space="0" w:color="auto"/>
              <w:bottom w:val="single" w:sz="4" w:space="0" w:color="auto"/>
              <w:right w:val="single" w:sz="4" w:space="0" w:color="auto"/>
            </w:tcBorders>
            <w:vAlign w:val="center"/>
          </w:tcPr>
          <w:p w14:paraId="29F64108"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可在主机上实现，床旁一键控制支架的增强精细显示功能，大大提高了支架植入的准确性和治疗效果的判断</w:t>
            </w:r>
          </w:p>
        </w:tc>
      </w:tr>
      <w:tr w:rsidR="00A70934" w:rsidRPr="00E64210" w14:paraId="16E741E2"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435C41D4" w14:textId="77777777" w:rsidR="00A70934" w:rsidRPr="00E64210" w:rsidRDefault="00A70934" w:rsidP="008E2DC9">
            <w:pPr>
              <w:spacing w:line="360" w:lineRule="auto"/>
              <w:rPr>
                <w:rFonts w:ascii="FangSong" w:eastAsia="FangSong" w:hAnsi="FangSong"/>
                <w:sz w:val="24"/>
              </w:rPr>
            </w:pPr>
          </w:p>
        </w:tc>
        <w:tc>
          <w:tcPr>
            <w:tcW w:w="7938" w:type="dxa"/>
            <w:tcBorders>
              <w:top w:val="single" w:sz="4" w:space="0" w:color="auto"/>
              <w:left w:val="single" w:sz="4" w:space="0" w:color="auto"/>
              <w:bottom w:val="single" w:sz="4" w:space="0" w:color="auto"/>
              <w:right w:val="single" w:sz="4" w:space="0" w:color="auto"/>
            </w:tcBorders>
          </w:tcPr>
          <w:p w14:paraId="455632CA" w14:textId="77777777" w:rsidR="00A70934" w:rsidRPr="00E64210" w:rsidRDefault="00A70934" w:rsidP="008E2DC9">
            <w:pPr>
              <w:spacing w:line="360" w:lineRule="auto"/>
              <w:rPr>
                <w:rFonts w:ascii="FangSong" w:eastAsia="FangSong" w:hAnsi="FangSong"/>
                <w:sz w:val="24"/>
              </w:rPr>
            </w:pPr>
          </w:p>
        </w:tc>
      </w:tr>
      <w:tr w:rsidR="00A70934" w:rsidRPr="00E64210" w14:paraId="3CAA7DD8"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40D72E0E"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16</w:t>
            </w:r>
          </w:p>
        </w:tc>
        <w:tc>
          <w:tcPr>
            <w:tcW w:w="7938" w:type="dxa"/>
            <w:tcBorders>
              <w:top w:val="single" w:sz="4" w:space="0" w:color="auto"/>
              <w:left w:val="single" w:sz="4" w:space="0" w:color="auto"/>
              <w:bottom w:val="single" w:sz="4" w:space="0" w:color="auto"/>
              <w:right w:val="single" w:sz="4" w:space="0" w:color="auto"/>
            </w:tcBorders>
            <w:vAlign w:val="center"/>
          </w:tcPr>
          <w:p w14:paraId="1A0E9658"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三维</w:t>
            </w:r>
            <w:proofErr w:type="gramStart"/>
            <w:r w:rsidRPr="00E64210">
              <w:rPr>
                <w:rFonts w:ascii="FangSong" w:eastAsia="FangSong" w:hAnsi="FangSong"/>
                <w:sz w:val="24"/>
              </w:rPr>
              <w:t>血管路图导航</w:t>
            </w:r>
            <w:proofErr w:type="gramEnd"/>
            <w:r w:rsidRPr="00E64210">
              <w:rPr>
                <w:rFonts w:ascii="FangSong" w:eastAsia="FangSong" w:hAnsi="FangSong"/>
                <w:sz w:val="24"/>
              </w:rPr>
              <w:t>功能</w:t>
            </w:r>
          </w:p>
        </w:tc>
      </w:tr>
      <w:tr w:rsidR="00A70934" w:rsidRPr="00E64210" w14:paraId="2C92EFAD"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73AA9312"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16</w:t>
            </w:r>
            <w:r w:rsidRPr="00E64210">
              <w:rPr>
                <w:rFonts w:ascii="FangSong" w:eastAsia="FangSong" w:hAnsi="FangSong"/>
                <w:sz w:val="24"/>
              </w:rPr>
              <w:t>.</w:t>
            </w:r>
            <w:r w:rsidRPr="00E64210">
              <w:rPr>
                <w:rFonts w:ascii="FangSong" w:eastAsia="FangSong" w:hAnsi="FangSong" w:hint="eastAsia"/>
                <w:sz w:val="24"/>
              </w:rPr>
              <w:t>1</w:t>
            </w:r>
          </w:p>
        </w:tc>
        <w:tc>
          <w:tcPr>
            <w:tcW w:w="7938" w:type="dxa"/>
            <w:tcBorders>
              <w:top w:val="single" w:sz="4" w:space="0" w:color="auto"/>
              <w:left w:val="single" w:sz="4" w:space="0" w:color="auto"/>
              <w:bottom w:val="single" w:sz="4" w:space="0" w:color="auto"/>
              <w:right w:val="single" w:sz="4" w:space="0" w:color="auto"/>
            </w:tcBorders>
          </w:tcPr>
          <w:p w14:paraId="71D8FDF1"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三维</w:t>
            </w:r>
            <w:proofErr w:type="gramStart"/>
            <w:r w:rsidRPr="00E64210">
              <w:rPr>
                <w:rFonts w:ascii="FangSong" w:eastAsia="FangSong" w:hAnsi="FangSong" w:hint="eastAsia"/>
                <w:sz w:val="24"/>
              </w:rPr>
              <w:t>血管路图导航</w:t>
            </w:r>
            <w:proofErr w:type="gramEnd"/>
            <w:r w:rsidRPr="00E64210">
              <w:rPr>
                <w:rFonts w:ascii="FangSong" w:eastAsia="FangSong" w:hAnsi="FangSong" w:hint="eastAsia"/>
                <w:sz w:val="24"/>
              </w:rPr>
              <w:t>功能，可将三维</w:t>
            </w:r>
            <w:proofErr w:type="gramStart"/>
            <w:r w:rsidRPr="00E64210">
              <w:rPr>
                <w:rFonts w:ascii="FangSong" w:eastAsia="FangSong" w:hAnsi="FangSong" w:hint="eastAsia"/>
                <w:sz w:val="24"/>
              </w:rPr>
              <w:t>血管路图与</w:t>
            </w:r>
            <w:proofErr w:type="gramEnd"/>
            <w:r w:rsidRPr="00E64210">
              <w:rPr>
                <w:rFonts w:ascii="FangSong" w:eastAsia="FangSong" w:hAnsi="FangSong" w:hint="eastAsia"/>
                <w:sz w:val="24"/>
              </w:rPr>
              <w:t>实时的二维透视图像叠加，在检查室床旁实时显示导管、导丝、弹簧圈在三维图像中的走行</w:t>
            </w:r>
          </w:p>
        </w:tc>
      </w:tr>
      <w:tr w:rsidR="00A70934" w:rsidRPr="00E64210" w14:paraId="25DC10CF"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1C0193B2"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16</w:t>
            </w:r>
            <w:r w:rsidRPr="00E64210">
              <w:rPr>
                <w:rFonts w:ascii="FangSong" w:eastAsia="FangSong" w:hAnsi="FangSong"/>
                <w:sz w:val="24"/>
              </w:rPr>
              <w:t>.</w:t>
            </w:r>
            <w:r w:rsidRPr="00E64210">
              <w:rPr>
                <w:rFonts w:ascii="FangSong" w:eastAsia="FangSong" w:hAnsi="FangSong" w:hint="eastAsia"/>
                <w:sz w:val="24"/>
              </w:rPr>
              <w:t>2</w:t>
            </w:r>
          </w:p>
        </w:tc>
        <w:tc>
          <w:tcPr>
            <w:tcW w:w="7938" w:type="dxa"/>
            <w:tcBorders>
              <w:top w:val="single" w:sz="4" w:space="0" w:color="auto"/>
              <w:left w:val="single" w:sz="4" w:space="0" w:color="auto"/>
              <w:bottom w:val="single" w:sz="4" w:space="0" w:color="auto"/>
              <w:right w:val="single" w:sz="4" w:space="0" w:color="auto"/>
            </w:tcBorders>
          </w:tcPr>
          <w:p w14:paraId="038BD0F6" w14:textId="77777777" w:rsidR="00A70934" w:rsidRPr="00E64210" w:rsidRDefault="00A70934" w:rsidP="008E2DC9">
            <w:pPr>
              <w:spacing w:line="360" w:lineRule="auto"/>
              <w:rPr>
                <w:rFonts w:ascii="FangSong" w:eastAsia="FangSong" w:hAnsi="FangSong"/>
                <w:sz w:val="24"/>
              </w:rPr>
            </w:pPr>
            <w:proofErr w:type="gramStart"/>
            <w:r w:rsidRPr="00E64210">
              <w:rPr>
                <w:rFonts w:ascii="FangSong" w:eastAsia="FangSong" w:hAnsi="FangSong"/>
                <w:sz w:val="24"/>
              </w:rPr>
              <w:t>三维路图</w:t>
            </w:r>
            <w:r w:rsidRPr="00E64210">
              <w:rPr>
                <w:rFonts w:ascii="FangSong" w:eastAsia="FangSong" w:hAnsi="FangSong" w:hint="eastAsia"/>
                <w:sz w:val="24"/>
              </w:rPr>
              <w:t>能够</w:t>
            </w:r>
            <w:proofErr w:type="gramEnd"/>
            <w:r w:rsidRPr="00E64210">
              <w:rPr>
                <w:rFonts w:ascii="FangSong" w:eastAsia="FangSong" w:hAnsi="FangSong"/>
                <w:sz w:val="24"/>
              </w:rPr>
              <w:t>自动追踪C臂角度</w:t>
            </w:r>
            <w:r w:rsidRPr="00E64210">
              <w:rPr>
                <w:rFonts w:ascii="FangSong" w:eastAsia="FangSong" w:hAnsi="FangSong" w:hint="eastAsia"/>
                <w:sz w:val="24"/>
              </w:rPr>
              <w:t>、检查</w:t>
            </w:r>
            <w:r w:rsidRPr="00E64210">
              <w:rPr>
                <w:rFonts w:ascii="FangSong" w:eastAsia="FangSong" w:hAnsi="FangSong"/>
                <w:sz w:val="24"/>
              </w:rPr>
              <w:t>床面</w:t>
            </w:r>
            <w:r w:rsidRPr="00E64210">
              <w:rPr>
                <w:rFonts w:ascii="FangSong" w:eastAsia="FangSong" w:hAnsi="FangSong" w:hint="eastAsia"/>
                <w:sz w:val="24"/>
              </w:rPr>
              <w:t>即解剖投照位置、</w:t>
            </w:r>
            <w:proofErr w:type="gramStart"/>
            <w:r w:rsidRPr="00E64210">
              <w:rPr>
                <w:rFonts w:ascii="FangSong" w:eastAsia="FangSong" w:hAnsi="FangSong" w:hint="eastAsia"/>
                <w:sz w:val="24"/>
              </w:rPr>
              <w:t>投照野大小</w:t>
            </w:r>
            <w:proofErr w:type="gramEnd"/>
            <w:r w:rsidRPr="00E64210">
              <w:rPr>
                <w:rFonts w:ascii="FangSong" w:eastAsia="FangSong" w:hAnsi="FangSong" w:hint="eastAsia"/>
                <w:sz w:val="24"/>
              </w:rPr>
              <w:t>、</w:t>
            </w:r>
            <w:r w:rsidRPr="00E64210">
              <w:rPr>
                <w:rFonts w:ascii="FangSong" w:eastAsia="FangSong" w:hAnsi="FangSong"/>
                <w:sz w:val="24"/>
              </w:rPr>
              <w:t>SID</w:t>
            </w:r>
            <w:r w:rsidRPr="00E64210">
              <w:rPr>
                <w:rFonts w:ascii="FangSong" w:eastAsia="FangSong" w:hAnsi="FangSong" w:hint="eastAsia"/>
                <w:sz w:val="24"/>
              </w:rPr>
              <w:t>位置</w:t>
            </w:r>
            <w:r w:rsidRPr="00E64210">
              <w:rPr>
                <w:rFonts w:ascii="FangSong" w:eastAsia="FangSong" w:hAnsi="FangSong"/>
                <w:sz w:val="24"/>
              </w:rPr>
              <w:t>变化</w:t>
            </w:r>
            <w:r w:rsidRPr="00E64210">
              <w:rPr>
                <w:rFonts w:ascii="FangSong" w:eastAsia="FangSong" w:hAnsi="FangSong" w:hint="eastAsia"/>
                <w:sz w:val="24"/>
              </w:rPr>
              <w:t>，提高治疗准确性，安全性及工作流程</w:t>
            </w:r>
          </w:p>
        </w:tc>
      </w:tr>
      <w:tr w:rsidR="00A70934" w:rsidRPr="00E64210" w14:paraId="7D5F946C"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vAlign w:val="center"/>
          </w:tcPr>
          <w:p w14:paraId="067DABD2" w14:textId="77777777" w:rsidR="00A70934" w:rsidRPr="00E64210" w:rsidRDefault="00A70934" w:rsidP="008E2DC9">
            <w:pPr>
              <w:spacing w:line="360" w:lineRule="auto"/>
              <w:rPr>
                <w:rFonts w:ascii="FangSong" w:eastAsia="FangSong" w:hAnsi="FangSong"/>
                <w:sz w:val="24"/>
              </w:rPr>
            </w:pPr>
          </w:p>
        </w:tc>
        <w:tc>
          <w:tcPr>
            <w:tcW w:w="7938" w:type="dxa"/>
            <w:tcBorders>
              <w:top w:val="single" w:sz="4" w:space="0" w:color="auto"/>
              <w:left w:val="single" w:sz="4" w:space="0" w:color="auto"/>
              <w:bottom w:val="single" w:sz="4" w:space="0" w:color="auto"/>
              <w:right w:val="single" w:sz="4" w:space="0" w:color="auto"/>
            </w:tcBorders>
            <w:vAlign w:val="center"/>
          </w:tcPr>
          <w:p w14:paraId="1E3549DE" w14:textId="77777777" w:rsidR="00A70934" w:rsidRPr="00E64210" w:rsidRDefault="00A70934" w:rsidP="008E2DC9">
            <w:pPr>
              <w:spacing w:line="360" w:lineRule="auto"/>
              <w:rPr>
                <w:rFonts w:ascii="FangSong" w:eastAsia="FangSong" w:hAnsi="FangSong"/>
                <w:sz w:val="24"/>
              </w:rPr>
            </w:pPr>
          </w:p>
        </w:tc>
      </w:tr>
      <w:tr w:rsidR="00A70934" w:rsidRPr="00E64210" w14:paraId="05E3FC29"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vAlign w:val="center"/>
          </w:tcPr>
          <w:p w14:paraId="56CDFE13"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lastRenderedPageBreak/>
              <w:t>17</w:t>
            </w:r>
          </w:p>
        </w:tc>
        <w:tc>
          <w:tcPr>
            <w:tcW w:w="7938" w:type="dxa"/>
            <w:tcBorders>
              <w:top w:val="single" w:sz="4" w:space="0" w:color="auto"/>
              <w:left w:val="single" w:sz="4" w:space="0" w:color="auto"/>
              <w:bottom w:val="single" w:sz="4" w:space="0" w:color="auto"/>
              <w:right w:val="single" w:sz="4" w:space="0" w:color="auto"/>
            </w:tcBorders>
            <w:vAlign w:val="center"/>
          </w:tcPr>
          <w:p w14:paraId="37990F12" w14:textId="77777777" w:rsidR="00A70934" w:rsidRPr="00E64210" w:rsidRDefault="00A70934" w:rsidP="008E2DC9">
            <w:pPr>
              <w:spacing w:line="360" w:lineRule="auto"/>
              <w:rPr>
                <w:rFonts w:ascii="FangSong" w:eastAsia="FangSong" w:hAnsi="FangSong"/>
                <w:sz w:val="24"/>
              </w:rPr>
            </w:pPr>
            <w:proofErr w:type="gramStart"/>
            <w:r w:rsidRPr="00E64210">
              <w:rPr>
                <w:rFonts w:ascii="FangSong" w:eastAsia="FangSong" w:hAnsi="FangSong" w:hint="eastAsia"/>
                <w:sz w:val="24"/>
              </w:rPr>
              <w:t>血管机</w:t>
            </w:r>
            <w:proofErr w:type="gramEnd"/>
            <w:r w:rsidRPr="00E64210">
              <w:rPr>
                <w:rFonts w:ascii="FangSong" w:eastAsia="FangSong" w:hAnsi="FangSong" w:hint="eastAsia"/>
                <w:sz w:val="24"/>
              </w:rPr>
              <w:t>类</w:t>
            </w:r>
            <w:r w:rsidRPr="00E64210">
              <w:rPr>
                <w:rFonts w:ascii="FangSong" w:eastAsia="FangSong" w:hAnsi="FangSong"/>
                <w:sz w:val="24"/>
              </w:rPr>
              <w:t>CT成像</w:t>
            </w:r>
            <w:r w:rsidRPr="00E64210">
              <w:rPr>
                <w:rFonts w:ascii="FangSong" w:eastAsia="FangSong" w:hAnsi="FangSong" w:hint="eastAsia"/>
                <w:sz w:val="24"/>
              </w:rPr>
              <w:t>功能</w:t>
            </w:r>
            <w:r w:rsidRPr="00E64210">
              <w:rPr>
                <w:rFonts w:ascii="FangSong" w:eastAsia="FangSong" w:hAnsi="FangSong"/>
                <w:sz w:val="24"/>
              </w:rPr>
              <w:t>：</w:t>
            </w:r>
          </w:p>
        </w:tc>
      </w:tr>
      <w:tr w:rsidR="00A70934" w:rsidRPr="00E64210" w14:paraId="0E4687C7"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vAlign w:val="center"/>
          </w:tcPr>
          <w:p w14:paraId="164D6379"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17</w:t>
            </w:r>
            <w:r w:rsidRPr="00E64210">
              <w:rPr>
                <w:rFonts w:ascii="FangSong" w:eastAsia="FangSong" w:hAnsi="FangSong"/>
                <w:sz w:val="24"/>
              </w:rPr>
              <w:t>.1</w:t>
            </w:r>
          </w:p>
        </w:tc>
        <w:tc>
          <w:tcPr>
            <w:tcW w:w="7938" w:type="dxa"/>
            <w:tcBorders>
              <w:top w:val="single" w:sz="4" w:space="0" w:color="auto"/>
              <w:left w:val="single" w:sz="4" w:space="0" w:color="auto"/>
              <w:bottom w:val="single" w:sz="4" w:space="0" w:color="auto"/>
              <w:right w:val="single" w:sz="4" w:space="0" w:color="auto"/>
            </w:tcBorders>
            <w:vAlign w:val="center"/>
          </w:tcPr>
          <w:p w14:paraId="31EDE3BD"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能完成CT断层图像重建和显示</w:t>
            </w:r>
          </w:p>
        </w:tc>
      </w:tr>
      <w:tr w:rsidR="00A70934" w:rsidRPr="00E64210" w14:paraId="4B7E8214"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vAlign w:val="center"/>
          </w:tcPr>
          <w:p w14:paraId="42D3A706"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17</w:t>
            </w:r>
            <w:r w:rsidRPr="00E64210">
              <w:rPr>
                <w:rFonts w:ascii="FangSong" w:eastAsia="FangSong" w:hAnsi="FangSong"/>
                <w:sz w:val="24"/>
              </w:rPr>
              <w:t>.2</w:t>
            </w:r>
          </w:p>
        </w:tc>
        <w:tc>
          <w:tcPr>
            <w:tcW w:w="7938" w:type="dxa"/>
            <w:tcBorders>
              <w:top w:val="single" w:sz="4" w:space="0" w:color="auto"/>
              <w:left w:val="single" w:sz="4" w:space="0" w:color="auto"/>
              <w:bottom w:val="single" w:sz="4" w:space="0" w:color="auto"/>
              <w:right w:val="single" w:sz="4" w:space="0" w:color="auto"/>
            </w:tcBorders>
            <w:vAlign w:val="center"/>
          </w:tcPr>
          <w:p w14:paraId="4CBB60D4"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能够进行机架正位和</w:t>
            </w:r>
            <w:proofErr w:type="gramStart"/>
            <w:r w:rsidRPr="00E64210">
              <w:rPr>
                <w:rFonts w:ascii="FangSong" w:eastAsia="FangSong" w:hAnsi="FangSong"/>
                <w:sz w:val="24"/>
              </w:rPr>
              <w:t>侧位</w:t>
            </w:r>
            <w:proofErr w:type="gramEnd"/>
            <w:r w:rsidRPr="00E64210">
              <w:rPr>
                <w:rFonts w:ascii="FangSong" w:eastAsia="FangSong" w:hAnsi="FangSong"/>
                <w:sz w:val="24"/>
              </w:rPr>
              <w:t>的类CT采集，以满足头部、胸部、腹部、盆腔、脊柱、四肢部分的采集和重建</w:t>
            </w:r>
          </w:p>
        </w:tc>
      </w:tr>
      <w:tr w:rsidR="00A70934" w:rsidRPr="00E64210" w14:paraId="0313469A"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vAlign w:val="center"/>
          </w:tcPr>
          <w:p w14:paraId="4F5103AB"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17</w:t>
            </w:r>
            <w:r w:rsidRPr="00E64210">
              <w:rPr>
                <w:rFonts w:ascii="FangSong" w:eastAsia="FangSong" w:hAnsi="FangSong"/>
                <w:sz w:val="24"/>
              </w:rPr>
              <w:t>.3</w:t>
            </w:r>
          </w:p>
        </w:tc>
        <w:tc>
          <w:tcPr>
            <w:tcW w:w="7938" w:type="dxa"/>
            <w:tcBorders>
              <w:top w:val="single" w:sz="4" w:space="0" w:color="auto"/>
              <w:left w:val="single" w:sz="4" w:space="0" w:color="auto"/>
              <w:bottom w:val="single" w:sz="4" w:space="0" w:color="auto"/>
              <w:right w:val="single" w:sz="4" w:space="0" w:color="auto"/>
            </w:tcBorders>
            <w:vAlign w:val="center"/>
          </w:tcPr>
          <w:p w14:paraId="72069F1E"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机架最快旋转速度≥</w:t>
            </w:r>
            <w:r w:rsidRPr="00E64210">
              <w:rPr>
                <w:rFonts w:ascii="FangSong" w:eastAsia="FangSong" w:hAnsi="FangSong"/>
                <w:sz w:val="24"/>
              </w:rPr>
              <w:t>60</w:t>
            </w:r>
            <w:r w:rsidRPr="00E64210">
              <w:rPr>
                <w:rFonts w:ascii="FangSong" w:eastAsia="FangSong" w:hAnsi="FangSong" w:hint="eastAsia"/>
                <w:sz w:val="24"/>
              </w:rPr>
              <w:t>度/秒，旋转角度≥200度</w:t>
            </w:r>
          </w:p>
        </w:tc>
      </w:tr>
      <w:tr w:rsidR="00A70934" w:rsidRPr="00E64210" w14:paraId="58C9232B"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vAlign w:val="center"/>
          </w:tcPr>
          <w:p w14:paraId="1588296F"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17</w:t>
            </w:r>
            <w:r w:rsidRPr="00E64210">
              <w:rPr>
                <w:rFonts w:ascii="FangSong" w:eastAsia="FangSong" w:hAnsi="FangSong"/>
                <w:sz w:val="24"/>
              </w:rPr>
              <w:t>.4</w:t>
            </w:r>
          </w:p>
        </w:tc>
        <w:tc>
          <w:tcPr>
            <w:tcW w:w="7938" w:type="dxa"/>
            <w:tcBorders>
              <w:top w:val="single" w:sz="4" w:space="0" w:color="auto"/>
              <w:left w:val="single" w:sz="4" w:space="0" w:color="auto"/>
              <w:bottom w:val="single" w:sz="4" w:space="0" w:color="auto"/>
              <w:right w:val="single" w:sz="4" w:space="0" w:color="auto"/>
            </w:tcBorders>
            <w:vAlign w:val="center"/>
          </w:tcPr>
          <w:p w14:paraId="23AA569A"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常规类CT扫描协议：最快扫描速率：≥30帧/秒</w:t>
            </w:r>
          </w:p>
        </w:tc>
      </w:tr>
      <w:tr w:rsidR="00A70934" w:rsidRPr="00E64210" w14:paraId="43B31735"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vAlign w:val="center"/>
          </w:tcPr>
          <w:p w14:paraId="3756FE91"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17</w:t>
            </w:r>
            <w:r w:rsidRPr="00E64210">
              <w:rPr>
                <w:rFonts w:ascii="FangSong" w:eastAsia="FangSong" w:hAnsi="FangSong"/>
                <w:sz w:val="24"/>
              </w:rPr>
              <w:t>.5</w:t>
            </w:r>
          </w:p>
        </w:tc>
        <w:tc>
          <w:tcPr>
            <w:tcW w:w="7938" w:type="dxa"/>
            <w:tcBorders>
              <w:top w:val="single" w:sz="4" w:space="0" w:color="auto"/>
              <w:left w:val="single" w:sz="4" w:space="0" w:color="auto"/>
              <w:bottom w:val="single" w:sz="4" w:space="0" w:color="auto"/>
              <w:right w:val="single" w:sz="4" w:space="0" w:color="auto"/>
            </w:tcBorders>
            <w:vAlign w:val="center"/>
          </w:tcPr>
          <w:p w14:paraId="1F70C144"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高级类CT扫描协议：最快扫描速率：≥60帧/秒</w:t>
            </w:r>
          </w:p>
        </w:tc>
      </w:tr>
      <w:tr w:rsidR="00A70934" w:rsidRPr="00E64210" w14:paraId="6C264D1C"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vAlign w:val="center"/>
          </w:tcPr>
          <w:p w14:paraId="488E2D5C"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17</w:t>
            </w:r>
            <w:r w:rsidRPr="00E64210">
              <w:rPr>
                <w:rFonts w:ascii="FangSong" w:eastAsia="FangSong" w:hAnsi="FangSong"/>
                <w:sz w:val="24"/>
              </w:rPr>
              <w:t>.6</w:t>
            </w:r>
          </w:p>
        </w:tc>
        <w:tc>
          <w:tcPr>
            <w:tcW w:w="7938" w:type="dxa"/>
            <w:tcBorders>
              <w:top w:val="single" w:sz="4" w:space="0" w:color="auto"/>
              <w:left w:val="single" w:sz="4" w:space="0" w:color="auto"/>
              <w:bottom w:val="single" w:sz="4" w:space="0" w:color="auto"/>
              <w:right w:val="single" w:sz="4" w:space="0" w:color="auto"/>
            </w:tcBorders>
            <w:vAlign w:val="center"/>
          </w:tcPr>
          <w:p w14:paraId="116F0BD9"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重建矩阵2562，5122可选</w:t>
            </w:r>
          </w:p>
        </w:tc>
      </w:tr>
      <w:tr w:rsidR="00A70934" w:rsidRPr="00E64210" w14:paraId="58011305" w14:textId="77777777" w:rsidTr="00A70934">
        <w:tblPrEx>
          <w:tblBorders>
            <w:insideH w:val="single" w:sz="4" w:space="0" w:color="auto"/>
            <w:insideV w:val="single" w:sz="4" w:space="0" w:color="auto"/>
          </w:tblBorders>
        </w:tblPrEx>
        <w:trPr>
          <w:trHeight w:val="113"/>
        </w:trPr>
        <w:tc>
          <w:tcPr>
            <w:tcW w:w="1702" w:type="dxa"/>
            <w:vAlign w:val="center"/>
          </w:tcPr>
          <w:p w14:paraId="14691DBD"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17</w:t>
            </w:r>
            <w:r w:rsidRPr="00E64210">
              <w:rPr>
                <w:rFonts w:ascii="FangSong" w:eastAsia="FangSong" w:hAnsi="FangSong"/>
                <w:sz w:val="24"/>
              </w:rPr>
              <w:t>.7</w:t>
            </w:r>
          </w:p>
        </w:tc>
        <w:tc>
          <w:tcPr>
            <w:tcW w:w="7938" w:type="dxa"/>
            <w:vAlign w:val="center"/>
          </w:tcPr>
          <w:p w14:paraId="1FA6AB29"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最短传输及重建时间：≤60秒</w:t>
            </w:r>
          </w:p>
        </w:tc>
      </w:tr>
      <w:tr w:rsidR="00A70934" w:rsidRPr="00E64210" w14:paraId="67C0E346" w14:textId="77777777" w:rsidTr="00A70934">
        <w:tblPrEx>
          <w:tblBorders>
            <w:insideH w:val="single" w:sz="4" w:space="0" w:color="auto"/>
            <w:insideV w:val="single" w:sz="4" w:space="0" w:color="auto"/>
          </w:tblBorders>
        </w:tblPrEx>
        <w:trPr>
          <w:trHeight w:val="113"/>
        </w:trPr>
        <w:tc>
          <w:tcPr>
            <w:tcW w:w="1702" w:type="dxa"/>
            <w:vAlign w:val="center"/>
          </w:tcPr>
          <w:p w14:paraId="3C437976"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17</w:t>
            </w:r>
            <w:r w:rsidRPr="00E64210">
              <w:rPr>
                <w:rFonts w:ascii="FangSong" w:eastAsia="FangSong" w:hAnsi="FangSong"/>
                <w:sz w:val="24"/>
              </w:rPr>
              <w:t>.8</w:t>
            </w:r>
          </w:p>
        </w:tc>
        <w:tc>
          <w:tcPr>
            <w:tcW w:w="7938" w:type="dxa"/>
            <w:vAlign w:val="center"/>
          </w:tcPr>
          <w:p w14:paraId="03978B1F"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密度分辨率：≤5Hu</w:t>
            </w:r>
          </w:p>
        </w:tc>
      </w:tr>
      <w:tr w:rsidR="00A70934" w:rsidRPr="00E64210" w14:paraId="2E2C5998" w14:textId="77777777" w:rsidTr="00A70934">
        <w:tblPrEx>
          <w:tblBorders>
            <w:insideH w:val="single" w:sz="4" w:space="0" w:color="auto"/>
            <w:insideV w:val="single" w:sz="4" w:space="0" w:color="auto"/>
          </w:tblBorders>
        </w:tblPrEx>
        <w:trPr>
          <w:trHeight w:val="113"/>
        </w:trPr>
        <w:tc>
          <w:tcPr>
            <w:tcW w:w="1702" w:type="dxa"/>
            <w:vAlign w:val="center"/>
          </w:tcPr>
          <w:p w14:paraId="6DDBEB6A"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17</w:t>
            </w:r>
            <w:r w:rsidRPr="00E64210">
              <w:rPr>
                <w:rFonts w:ascii="FangSong" w:eastAsia="FangSong" w:hAnsi="FangSong"/>
                <w:sz w:val="24"/>
              </w:rPr>
              <w:t>.</w:t>
            </w:r>
            <w:r w:rsidRPr="00E64210">
              <w:rPr>
                <w:rFonts w:ascii="FangSong" w:eastAsia="FangSong" w:hAnsi="FangSong" w:hint="eastAsia"/>
                <w:sz w:val="24"/>
              </w:rPr>
              <w:t>9</w:t>
            </w:r>
          </w:p>
        </w:tc>
        <w:tc>
          <w:tcPr>
            <w:tcW w:w="7938" w:type="dxa"/>
            <w:vAlign w:val="center"/>
          </w:tcPr>
          <w:p w14:paraId="28E32C6F"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可实现CT图像与三维血管的双容积显示，便于观察血管与软组织关系</w:t>
            </w:r>
          </w:p>
        </w:tc>
      </w:tr>
      <w:tr w:rsidR="00A70934" w:rsidRPr="00E64210" w14:paraId="3BEA91C4" w14:textId="77777777" w:rsidTr="00A70934">
        <w:tblPrEx>
          <w:tblBorders>
            <w:insideH w:val="single" w:sz="4" w:space="0" w:color="auto"/>
            <w:insideV w:val="single" w:sz="4" w:space="0" w:color="auto"/>
          </w:tblBorders>
        </w:tblPrEx>
        <w:trPr>
          <w:trHeight w:val="113"/>
        </w:trPr>
        <w:tc>
          <w:tcPr>
            <w:tcW w:w="1702" w:type="dxa"/>
            <w:vAlign w:val="center"/>
          </w:tcPr>
          <w:p w14:paraId="7675E9B1"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17</w:t>
            </w:r>
            <w:r w:rsidRPr="00E64210">
              <w:rPr>
                <w:rFonts w:ascii="FangSong" w:eastAsia="FangSong" w:hAnsi="FangSong"/>
                <w:sz w:val="24"/>
              </w:rPr>
              <w:t>.</w:t>
            </w:r>
            <w:r w:rsidRPr="00E64210">
              <w:rPr>
                <w:rFonts w:ascii="FangSong" w:eastAsia="FangSong" w:hAnsi="FangSong" w:hint="eastAsia"/>
                <w:sz w:val="24"/>
              </w:rPr>
              <w:t>10</w:t>
            </w:r>
          </w:p>
        </w:tc>
        <w:tc>
          <w:tcPr>
            <w:tcW w:w="7938" w:type="dxa"/>
            <w:vAlign w:val="center"/>
          </w:tcPr>
          <w:p w14:paraId="24932476"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床旁可实现对</w:t>
            </w:r>
            <w:proofErr w:type="gramStart"/>
            <w:r w:rsidRPr="00E64210">
              <w:rPr>
                <w:rFonts w:ascii="FangSong" w:eastAsia="FangSong" w:hAnsi="FangSong" w:hint="eastAsia"/>
                <w:sz w:val="24"/>
              </w:rPr>
              <w:t>血管机</w:t>
            </w:r>
            <w:proofErr w:type="gramEnd"/>
            <w:r w:rsidRPr="00E64210">
              <w:rPr>
                <w:rFonts w:ascii="FangSong" w:eastAsia="FangSong" w:hAnsi="FangSong" w:hint="eastAsia"/>
                <w:sz w:val="24"/>
              </w:rPr>
              <w:t>类CT</w:t>
            </w:r>
            <w:r w:rsidRPr="00E64210">
              <w:rPr>
                <w:rFonts w:ascii="FangSong" w:eastAsia="FangSong" w:hAnsi="FangSong"/>
                <w:sz w:val="24"/>
              </w:rPr>
              <w:t>图像</w:t>
            </w:r>
            <w:r w:rsidRPr="00E64210">
              <w:rPr>
                <w:rFonts w:ascii="FangSong" w:eastAsia="FangSong" w:hAnsi="FangSong" w:hint="eastAsia"/>
                <w:sz w:val="24"/>
              </w:rPr>
              <w:t>采集、重建及后处理等</w:t>
            </w:r>
            <w:r w:rsidRPr="00E64210">
              <w:rPr>
                <w:rFonts w:ascii="FangSong" w:eastAsia="FangSong" w:hAnsi="FangSong"/>
                <w:sz w:val="24"/>
              </w:rPr>
              <w:t>操作</w:t>
            </w:r>
          </w:p>
        </w:tc>
      </w:tr>
      <w:tr w:rsidR="00A70934" w:rsidRPr="00E64210" w14:paraId="0FD8F589" w14:textId="77777777" w:rsidTr="00A70934">
        <w:tblPrEx>
          <w:tblBorders>
            <w:insideH w:val="single" w:sz="4" w:space="0" w:color="auto"/>
            <w:insideV w:val="single" w:sz="4" w:space="0" w:color="auto"/>
          </w:tblBorders>
          <w:tblLook w:val="04A0" w:firstRow="1" w:lastRow="0" w:firstColumn="1" w:lastColumn="0" w:noHBand="0" w:noVBand="1"/>
        </w:tblPrEx>
        <w:trPr>
          <w:trHeight w:val="113"/>
        </w:trPr>
        <w:tc>
          <w:tcPr>
            <w:tcW w:w="1702" w:type="dxa"/>
            <w:tcBorders>
              <w:top w:val="single" w:sz="4" w:space="0" w:color="auto"/>
              <w:left w:val="single" w:sz="4" w:space="0" w:color="auto"/>
              <w:bottom w:val="single" w:sz="4" w:space="0" w:color="auto"/>
              <w:right w:val="single" w:sz="4" w:space="0" w:color="auto"/>
            </w:tcBorders>
          </w:tcPr>
          <w:p w14:paraId="30E6F04F" w14:textId="77777777" w:rsidR="00A70934" w:rsidRPr="00E64210" w:rsidRDefault="00A70934" w:rsidP="008E2DC9">
            <w:pPr>
              <w:rPr>
                <w:rFonts w:ascii="FangSong" w:eastAsia="FangSong" w:hAnsi="FangSong"/>
              </w:rPr>
            </w:pPr>
            <w:r w:rsidRPr="00E64210">
              <w:rPr>
                <w:rFonts w:ascii="FangSong" w:eastAsia="FangSong" w:hAnsi="FangSong" w:hint="eastAsia"/>
                <w:sz w:val="24"/>
              </w:rPr>
              <w:t>17</w:t>
            </w:r>
            <w:r w:rsidRPr="00E64210">
              <w:rPr>
                <w:rFonts w:ascii="FangSong" w:eastAsia="FangSong" w:hAnsi="FangSong"/>
                <w:sz w:val="24"/>
              </w:rPr>
              <w:t>.</w:t>
            </w:r>
            <w:r w:rsidRPr="00E64210">
              <w:rPr>
                <w:rFonts w:ascii="FangSong" w:eastAsia="FangSong" w:hAnsi="FangSong" w:hint="eastAsia"/>
                <w:sz w:val="24"/>
              </w:rPr>
              <w:t>11</w:t>
            </w:r>
          </w:p>
        </w:tc>
        <w:tc>
          <w:tcPr>
            <w:tcW w:w="7938" w:type="dxa"/>
            <w:tcBorders>
              <w:top w:val="single" w:sz="4" w:space="0" w:color="auto"/>
              <w:left w:val="single" w:sz="4" w:space="0" w:color="auto"/>
              <w:bottom w:val="single" w:sz="4" w:space="0" w:color="auto"/>
              <w:right w:val="single" w:sz="4" w:space="0" w:color="auto"/>
            </w:tcBorders>
          </w:tcPr>
          <w:p w14:paraId="269DD3F4" w14:textId="77777777" w:rsidR="00A70934" w:rsidRPr="00E64210" w:rsidRDefault="00A70934" w:rsidP="008E2DC9">
            <w:pPr>
              <w:spacing w:line="360" w:lineRule="auto"/>
              <w:rPr>
                <w:rFonts w:ascii="FangSong" w:eastAsia="FangSong" w:hAnsi="FangSong"/>
                <w:color w:val="000000"/>
                <w:sz w:val="24"/>
              </w:rPr>
            </w:pPr>
            <w:r w:rsidRPr="00E64210">
              <w:rPr>
                <w:rFonts w:ascii="FangSong" w:eastAsia="FangSong" w:hAnsi="FangSong" w:hint="eastAsia"/>
                <w:color w:val="000000"/>
                <w:sz w:val="24"/>
              </w:rPr>
              <w:t>具备专门的</w:t>
            </w:r>
            <w:r w:rsidRPr="00E64210">
              <w:rPr>
                <w:rFonts w:ascii="FangSong" w:eastAsia="FangSong" w:hAnsi="FangSong" w:hint="eastAsia"/>
                <w:sz w:val="24"/>
              </w:rPr>
              <w:t>类CT精细显像功能，</w:t>
            </w:r>
            <w:r w:rsidRPr="00E64210">
              <w:rPr>
                <w:rFonts w:ascii="FangSong" w:eastAsia="FangSong" w:hAnsi="FangSong" w:cs="Arial" w:hint="eastAsia"/>
                <w:bCs/>
              </w:rPr>
              <w:t>在成像中可以提升40%的细节显示分辨率</w:t>
            </w:r>
          </w:p>
        </w:tc>
      </w:tr>
      <w:tr w:rsidR="00A70934" w:rsidRPr="00E64210" w14:paraId="1942CF60" w14:textId="77777777" w:rsidTr="00A70934">
        <w:tblPrEx>
          <w:tblBorders>
            <w:insideH w:val="single" w:sz="4" w:space="0" w:color="auto"/>
            <w:insideV w:val="single" w:sz="4" w:space="0" w:color="auto"/>
          </w:tblBorders>
          <w:tblLook w:val="04A0" w:firstRow="1" w:lastRow="0" w:firstColumn="1" w:lastColumn="0" w:noHBand="0" w:noVBand="1"/>
        </w:tblPrEx>
        <w:trPr>
          <w:trHeight w:val="113"/>
        </w:trPr>
        <w:tc>
          <w:tcPr>
            <w:tcW w:w="1702" w:type="dxa"/>
            <w:tcBorders>
              <w:top w:val="single" w:sz="4" w:space="0" w:color="auto"/>
              <w:left w:val="single" w:sz="4" w:space="0" w:color="auto"/>
              <w:bottom w:val="single" w:sz="4" w:space="0" w:color="auto"/>
              <w:right w:val="single" w:sz="4" w:space="0" w:color="auto"/>
            </w:tcBorders>
          </w:tcPr>
          <w:p w14:paraId="11503D99" w14:textId="77777777" w:rsidR="00A70934" w:rsidRPr="00E64210" w:rsidRDefault="00A70934" w:rsidP="008E2DC9">
            <w:pPr>
              <w:rPr>
                <w:rFonts w:ascii="FangSong" w:eastAsia="FangSong" w:hAnsi="FangSong"/>
              </w:rPr>
            </w:pPr>
            <w:r w:rsidRPr="00E64210">
              <w:rPr>
                <w:rFonts w:ascii="FangSong" w:eastAsia="FangSong" w:hAnsi="FangSong" w:hint="eastAsia"/>
                <w:sz w:val="24"/>
              </w:rPr>
              <w:t>17</w:t>
            </w:r>
            <w:r w:rsidRPr="00E64210">
              <w:rPr>
                <w:rFonts w:ascii="FangSong" w:eastAsia="FangSong" w:hAnsi="FangSong"/>
                <w:sz w:val="24"/>
              </w:rPr>
              <w:t>.</w:t>
            </w:r>
            <w:r w:rsidRPr="00E64210">
              <w:rPr>
                <w:rFonts w:ascii="FangSong" w:eastAsia="FangSong" w:hAnsi="FangSong" w:hint="eastAsia"/>
                <w:sz w:val="24"/>
              </w:rPr>
              <w:t>12</w:t>
            </w:r>
          </w:p>
        </w:tc>
        <w:tc>
          <w:tcPr>
            <w:tcW w:w="7938" w:type="dxa"/>
            <w:tcBorders>
              <w:top w:val="single" w:sz="4" w:space="0" w:color="auto"/>
              <w:left w:val="single" w:sz="4" w:space="0" w:color="auto"/>
              <w:bottom w:val="single" w:sz="4" w:space="0" w:color="auto"/>
              <w:right w:val="single" w:sz="4" w:space="0" w:color="auto"/>
            </w:tcBorders>
          </w:tcPr>
          <w:p w14:paraId="4E57CC3B" w14:textId="77777777" w:rsidR="00A70934" w:rsidRPr="00E64210" w:rsidRDefault="00A70934" w:rsidP="008E2DC9">
            <w:pPr>
              <w:spacing w:line="360" w:lineRule="auto"/>
              <w:rPr>
                <w:rFonts w:ascii="FangSong" w:eastAsia="FangSong" w:hAnsi="FangSong"/>
                <w:color w:val="000000"/>
                <w:sz w:val="24"/>
              </w:rPr>
            </w:pPr>
            <w:r w:rsidRPr="00E64210">
              <w:rPr>
                <w:rFonts w:ascii="FangSong" w:eastAsia="FangSong" w:hAnsi="FangSong" w:cs="Arial" w:hint="eastAsia"/>
                <w:bCs/>
              </w:rPr>
              <w:t>具备专门的</w:t>
            </w:r>
            <w:r w:rsidRPr="00E64210">
              <w:rPr>
                <w:rFonts w:ascii="FangSong" w:eastAsia="FangSong" w:hAnsi="FangSong" w:hint="eastAsia"/>
                <w:sz w:val="24"/>
              </w:rPr>
              <w:t>类CT</w:t>
            </w:r>
            <w:r w:rsidRPr="00E64210">
              <w:rPr>
                <w:rFonts w:ascii="FangSong" w:eastAsia="FangSong" w:hAnsi="FangSong" w:cs="Arial" w:hint="eastAsia"/>
                <w:bCs/>
              </w:rPr>
              <w:t>去除金属伪影功能，能够有效去除金属植入物的金属伪影</w:t>
            </w:r>
          </w:p>
        </w:tc>
      </w:tr>
      <w:tr w:rsidR="00A70934" w:rsidRPr="00E64210" w14:paraId="59E4B3A5" w14:textId="77777777" w:rsidTr="00A70934">
        <w:tblPrEx>
          <w:tblBorders>
            <w:insideH w:val="single" w:sz="4" w:space="0" w:color="auto"/>
            <w:insideV w:val="single" w:sz="4" w:space="0" w:color="auto"/>
          </w:tblBorders>
        </w:tblPrEx>
        <w:trPr>
          <w:trHeight w:val="113"/>
        </w:trPr>
        <w:tc>
          <w:tcPr>
            <w:tcW w:w="1702" w:type="dxa"/>
          </w:tcPr>
          <w:p w14:paraId="331A447B" w14:textId="77777777" w:rsidR="00A70934" w:rsidRPr="00E64210" w:rsidRDefault="00A70934" w:rsidP="008E2DC9">
            <w:pPr>
              <w:spacing w:line="360" w:lineRule="auto"/>
              <w:rPr>
                <w:rFonts w:ascii="FangSong" w:eastAsia="FangSong" w:hAnsi="FangSong"/>
                <w:color w:val="000000"/>
                <w:sz w:val="24"/>
              </w:rPr>
            </w:pPr>
          </w:p>
        </w:tc>
        <w:tc>
          <w:tcPr>
            <w:tcW w:w="7938" w:type="dxa"/>
          </w:tcPr>
          <w:p w14:paraId="11C1FBC7" w14:textId="77777777" w:rsidR="00A70934" w:rsidRPr="00E64210" w:rsidRDefault="00A70934" w:rsidP="008E2DC9">
            <w:pPr>
              <w:spacing w:line="360" w:lineRule="auto"/>
              <w:rPr>
                <w:rFonts w:ascii="FangSong" w:eastAsia="FangSong" w:hAnsi="FangSong"/>
                <w:color w:val="000000"/>
                <w:sz w:val="24"/>
              </w:rPr>
            </w:pPr>
          </w:p>
        </w:tc>
      </w:tr>
      <w:tr w:rsidR="00A70934" w:rsidRPr="00E64210" w14:paraId="4DC4F868" w14:textId="77777777" w:rsidTr="00A70934">
        <w:tblPrEx>
          <w:tblBorders>
            <w:insideH w:val="single" w:sz="4" w:space="0" w:color="auto"/>
            <w:insideV w:val="single" w:sz="4" w:space="0" w:color="auto"/>
          </w:tblBorders>
        </w:tblPrEx>
        <w:trPr>
          <w:trHeight w:val="113"/>
        </w:trPr>
        <w:tc>
          <w:tcPr>
            <w:tcW w:w="1702" w:type="dxa"/>
          </w:tcPr>
          <w:p w14:paraId="35CC9D2E" w14:textId="77777777" w:rsidR="00A70934" w:rsidRPr="00E64210" w:rsidRDefault="00A70934" w:rsidP="008E2DC9">
            <w:pPr>
              <w:spacing w:line="360" w:lineRule="auto"/>
              <w:jc w:val="left"/>
              <w:rPr>
                <w:rFonts w:ascii="FangSong" w:eastAsia="FangSong" w:hAnsi="FangSong"/>
                <w:bCs/>
                <w:sz w:val="24"/>
              </w:rPr>
            </w:pPr>
            <w:r w:rsidRPr="00E64210">
              <w:rPr>
                <w:rFonts w:ascii="FangSong" w:eastAsia="FangSong" w:hAnsi="FangSong" w:hint="eastAsia"/>
                <w:snapToGrid w:val="0"/>
                <w:sz w:val="24"/>
              </w:rPr>
              <w:t>18</w:t>
            </w:r>
          </w:p>
        </w:tc>
        <w:tc>
          <w:tcPr>
            <w:tcW w:w="7938" w:type="dxa"/>
          </w:tcPr>
          <w:p w14:paraId="05B6B832" w14:textId="77777777" w:rsidR="00A70934" w:rsidRPr="00E64210" w:rsidRDefault="00A70934" w:rsidP="008E2DC9">
            <w:pPr>
              <w:spacing w:line="360" w:lineRule="auto"/>
              <w:rPr>
                <w:rFonts w:ascii="FangSong" w:eastAsia="FangSong" w:hAnsi="FangSong"/>
                <w:color w:val="000000"/>
                <w:sz w:val="24"/>
              </w:rPr>
            </w:pPr>
            <w:r w:rsidRPr="00E64210">
              <w:rPr>
                <w:rFonts w:ascii="FangSong" w:eastAsia="FangSong" w:hAnsi="FangSong" w:hint="eastAsia"/>
                <w:color w:val="000000"/>
                <w:sz w:val="24"/>
              </w:rPr>
              <w:t>三维图像融合功能</w:t>
            </w:r>
          </w:p>
        </w:tc>
      </w:tr>
      <w:tr w:rsidR="00A70934" w:rsidRPr="00E64210" w14:paraId="762A7D2A" w14:textId="77777777" w:rsidTr="00A70934">
        <w:tblPrEx>
          <w:tblBorders>
            <w:insideH w:val="single" w:sz="4" w:space="0" w:color="auto"/>
            <w:insideV w:val="single" w:sz="4" w:space="0" w:color="auto"/>
          </w:tblBorders>
        </w:tblPrEx>
        <w:trPr>
          <w:trHeight w:val="113"/>
        </w:trPr>
        <w:tc>
          <w:tcPr>
            <w:tcW w:w="1702" w:type="dxa"/>
          </w:tcPr>
          <w:p w14:paraId="187A87FF"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18.1</w:t>
            </w:r>
          </w:p>
        </w:tc>
        <w:tc>
          <w:tcPr>
            <w:tcW w:w="7938" w:type="dxa"/>
          </w:tcPr>
          <w:p w14:paraId="2FC00FCA" w14:textId="77777777" w:rsidR="00A70934" w:rsidRPr="00E64210" w:rsidRDefault="00A70934" w:rsidP="008E2DC9">
            <w:pPr>
              <w:spacing w:line="360" w:lineRule="auto"/>
              <w:rPr>
                <w:rFonts w:ascii="FangSong" w:eastAsia="FangSong" w:hAnsi="FangSong"/>
                <w:color w:val="000000"/>
                <w:sz w:val="24"/>
              </w:rPr>
            </w:pPr>
            <w:r w:rsidRPr="00E64210">
              <w:rPr>
                <w:rFonts w:ascii="FangSong" w:eastAsia="FangSong" w:hAnsi="FangSong" w:hint="eastAsia"/>
                <w:color w:val="000000"/>
                <w:sz w:val="24"/>
              </w:rPr>
              <w:t>血管机，CT,和MR影像均可作为融合影像，进行融合处理</w:t>
            </w:r>
          </w:p>
        </w:tc>
      </w:tr>
      <w:tr w:rsidR="00A70934" w:rsidRPr="00E64210" w14:paraId="7978759B" w14:textId="77777777" w:rsidTr="00A70934">
        <w:tblPrEx>
          <w:tblBorders>
            <w:insideH w:val="single" w:sz="4" w:space="0" w:color="auto"/>
            <w:insideV w:val="single" w:sz="4" w:space="0" w:color="auto"/>
          </w:tblBorders>
        </w:tblPrEx>
        <w:trPr>
          <w:trHeight w:val="113"/>
        </w:trPr>
        <w:tc>
          <w:tcPr>
            <w:tcW w:w="1702" w:type="dxa"/>
          </w:tcPr>
          <w:p w14:paraId="5710AAB8"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18.2</w:t>
            </w:r>
          </w:p>
        </w:tc>
        <w:tc>
          <w:tcPr>
            <w:tcW w:w="7938" w:type="dxa"/>
          </w:tcPr>
          <w:p w14:paraId="3572356D" w14:textId="77777777" w:rsidR="00A70934" w:rsidRPr="00E64210" w:rsidRDefault="00A70934" w:rsidP="008E2DC9">
            <w:pPr>
              <w:spacing w:line="360" w:lineRule="auto"/>
              <w:rPr>
                <w:rFonts w:ascii="FangSong" w:eastAsia="FangSong" w:hAnsi="FangSong"/>
                <w:color w:val="000000"/>
                <w:sz w:val="24"/>
              </w:rPr>
            </w:pPr>
            <w:r w:rsidRPr="00E64210">
              <w:rPr>
                <w:rFonts w:ascii="FangSong" w:eastAsia="FangSong" w:hAnsi="FangSong" w:hint="eastAsia"/>
                <w:color w:val="000000"/>
                <w:sz w:val="24"/>
              </w:rPr>
              <w:t>多个自由度的可视算法</w:t>
            </w:r>
          </w:p>
        </w:tc>
      </w:tr>
      <w:tr w:rsidR="00A70934" w:rsidRPr="00E64210" w14:paraId="1D436BA7" w14:textId="77777777" w:rsidTr="00A70934">
        <w:tblPrEx>
          <w:tblBorders>
            <w:insideH w:val="single" w:sz="4" w:space="0" w:color="auto"/>
            <w:insideV w:val="single" w:sz="4" w:space="0" w:color="auto"/>
          </w:tblBorders>
        </w:tblPrEx>
        <w:trPr>
          <w:trHeight w:val="113"/>
        </w:trPr>
        <w:tc>
          <w:tcPr>
            <w:tcW w:w="1702" w:type="dxa"/>
          </w:tcPr>
          <w:p w14:paraId="1D44A170"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napToGrid w:val="0"/>
                <w:sz w:val="24"/>
              </w:rPr>
              <w:t>18</w:t>
            </w:r>
            <w:r w:rsidRPr="00E64210">
              <w:rPr>
                <w:rFonts w:ascii="FangSong" w:eastAsia="FangSong" w:hAnsi="FangSong" w:hint="eastAsia"/>
                <w:sz w:val="24"/>
              </w:rPr>
              <w:t>.3</w:t>
            </w:r>
          </w:p>
        </w:tc>
        <w:tc>
          <w:tcPr>
            <w:tcW w:w="7938" w:type="dxa"/>
          </w:tcPr>
          <w:p w14:paraId="6CF20F57" w14:textId="77777777" w:rsidR="00A70934" w:rsidRPr="00E64210" w:rsidRDefault="00A70934" w:rsidP="008E2DC9">
            <w:pPr>
              <w:spacing w:line="360" w:lineRule="auto"/>
              <w:rPr>
                <w:rFonts w:ascii="FangSong" w:eastAsia="FangSong" w:hAnsi="FangSong"/>
                <w:color w:val="000000"/>
                <w:sz w:val="24"/>
              </w:rPr>
            </w:pPr>
            <w:r w:rsidRPr="00E64210">
              <w:rPr>
                <w:rFonts w:ascii="FangSong" w:eastAsia="FangSong" w:hAnsi="FangSong" w:hint="eastAsia"/>
                <w:color w:val="000000"/>
                <w:sz w:val="24"/>
              </w:rPr>
              <w:t>运用解剖标记，可方便地进行标记编辑进行点对点的标记配准</w:t>
            </w:r>
          </w:p>
        </w:tc>
      </w:tr>
      <w:tr w:rsidR="00A70934" w:rsidRPr="00E64210" w14:paraId="1DE678FE" w14:textId="77777777" w:rsidTr="00A70934">
        <w:tblPrEx>
          <w:tblBorders>
            <w:insideH w:val="single" w:sz="4" w:space="0" w:color="auto"/>
            <w:insideV w:val="single" w:sz="4" w:space="0" w:color="auto"/>
          </w:tblBorders>
        </w:tblPrEx>
        <w:trPr>
          <w:trHeight w:val="113"/>
        </w:trPr>
        <w:tc>
          <w:tcPr>
            <w:tcW w:w="1702" w:type="dxa"/>
          </w:tcPr>
          <w:p w14:paraId="3E85A0A3"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napToGrid w:val="0"/>
                <w:sz w:val="24"/>
              </w:rPr>
              <w:t>18</w:t>
            </w:r>
            <w:r w:rsidRPr="00E64210">
              <w:rPr>
                <w:rFonts w:ascii="FangSong" w:eastAsia="FangSong" w:hAnsi="FangSong" w:hint="eastAsia"/>
                <w:sz w:val="24"/>
              </w:rPr>
              <w:t>.4</w:t>
            </w:r>
          </w:p>
        </w:tc>
        <w:tc>
          <w:tcPr>
            <w:tcW w:w="7938" w:type="dxa"/>
          </w:tcPr>
          <w:p w14:paraId="2770652F" w14:textId="77777777" w:rsidR="00A70934" w:rsidRPr="00E64210" w:rsidRDefault="00A70934" w:rsidP="008E2DC9">
            <w:pPr>
              <w:spacing w:line="360" w:lineRule="auto"/>
              <w:rPr>
                <w:rFonts w:ascii="FangSong" w:eastAsia="FangSong" w:hAnsi="FangSong"/>
                <w:color w:val="000000"/>
                <w:sz w:val="24"/>
              </w:rPr>
            </w:pPr>
            <w:r w:rsidRPr="00E64210">
              <w:rPr>
                <w:rFonts w:ascii="FangSong" w:eastAsia="FangSong" w:hAnsi="FangSong" w:hint="eastAsia"/>
                <w:color w:val="000000"/>
                <w:sz w:val="24"/>
              </w:rPr>
              <w:t>可并列显示相关点对点的信息</w:t>
            </w:r>
          </w:p>
        </w:tc>
      </w:tr>
      <w:tr w:rsidR="00A70934" w:rsidRPr="00E64210" w14:paraId="1F9A0AE8" w14:textId="77777777" w:rsidTr="00A70934">
        <w:tblPrEx>
          <w:tblBorders>
            <w:insideH w:val="single" w:sz="4" w:space="0" w:color="auto"/>
            <w:insideV w:val="single" w:sz="4" w:space="0" w:color="auto"/>
          </w:tblBorders>
        </w:tblPrEx>
        <w:trPr>
          <w:trHeight w:val="113"/>
        </w:trPr>
        <w:tc>
          <w:tcPr>
            <w:tcW w:w="1702" w:type="dxa"/>
          </w:tcPr>
          <w:p w14:paraId="2DBC759A"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napToGrid w:val="0"/>
                <w:sz w:val="24"/>
              </w:rPr>
              <w:t>18</w:t>
            </w:r>
            <w:r w:rsidRPr="00E64210">
              <w:rPr>
                <w:rFonts w:ascii="FangSong" w:eastAsia="FangSong" w:hAnsi="FangSong" w:hint="eastAsia"/>
                <w:sz w:val="24"/>
              </w:rPr>
              <w:t>.5</w:t>
            </w:r>
          </w:p>
        </w:tc>
        <w:tc>
          <w:tcPr>
            <w:tcW w:w="7938" w:type="dxa"/>
          </w:tcPr>
          <w:p w14:paraId="31F859CE" w14:textId="77777777" w:rsidR="00A70934" w:rsidRPr="00E64210" w:rsidRDefault="00A70934" w:rsidP="008E2DC9">
            <w:pPr>
              <w:spacing w:line="360" w:lineRule="auto"/>
              <w:rPr>
                <w:rFonts w:ascii="FangSong" w:eastAsia="FangSong" w:hAnsi="FangSong"/>
                <w:color w:val="000000"/>
                <w:sz w:val="24"/>
              </w:rPr>
            </w:pPr>
            <w:r w:rsidRPr="00E64210">
              <w:rPr>
                <w:rFonts w:ascii="FangSong" w:eastAsia="FangSong" w:hAnsi="FangSong" w:hint="eastAsia"/>
                <w:color w:val="000000"/>
                <w:sz w:val="24"/>
              </w:rPr>
              <w:t>在不同2个显示（影像）间调级2维单色显示</w:t>
            </w:r>
            <w:proofErr w:type="gramStart"/>
            <w:r w:rsidRPr="00E64210">
              <w:rPr>
                <w:rFonts w:ascii="FangSong" w:eastAsia="FangSong" w:hAnsi="FangSong" w:hint="eastAsia"/>
                <w:color w:val="000000"/>
                <w:sz w:val="24"/>
              </w:rPr>
              <w:t>和伪彩显示</w:t>
            </w:r>
            <w:proofErr w:type="gramEnd"/>
            <w:r w:rsidRPr="00E64210">
              <w:rPr>
                <w:rFonts w:ascii="FangSong" w:eastAsia="FangSong" w:hAnsi="FangSong" w:hint="eastAsia"/>
                <w:color w:val="000000"/>
                <w:sz w:val="24"/>
              </w:rPr>
              <w:t>平衡</w:t>
            </w:r>
          </w:p>
        </w:tc>
      </w:tr>
      <w:tr w:rsidR="00A70934" w:rsidRPr="00E64210" w14:paraId="366E107A" w14:textId="77777777" w:rsidTr="00A70934">
        <w:tblPrEx>
          <w:tblBorders>
            <w:insideH w:val="single" w:sz="4" w:space="0" w:color="auto"/>
            <w:insideV w:val="single" w:sz="4" w:space="0" w:color="auto"/>
          </w:tblBorders>
        </w:tblPrEx>
        <w:trPr>
          <w:trHeight w:val="113"/>
        </w:trPr>
        <w:tc>
          <w:tcPr>
            <w:tcW w:w="1702" w:type="dxa"/>
          </w:tcPr>
          <w:p w14:paraId="73A11C4D" w14:textId="77777777" w:rsidR="00A70934" w:rsidRPr="00E64210" w:rsidRDefault="00A70934" w:rsidP="008E2DC9">
            <w:pPr>
              <w:spacing w:line="360" w:lineRule="auto"/>
              <w:rPr>
                <w:rFonts w:ascii="FangSong" w:eastAsia="FangSong" w:hAnsi="FangSong" w:cs="Arial"/>
                <w:sz w:val="22"/>
                <w:szCs w:val="22"/>
              </w:rPr>
            </w:pPr>
          </w:p>
        </w:tc>
        <w:tc>
          <w:tcPr>
            <w:tcW w:w="7938" w:type="dxa"/>
            <w:vAlign w:val="center"/>
          </w:tcPr>
          <w:p w14:paraId="06C7B4C1" w14:textId="77777777" w:rsidR="00A70934" w:rsidRPr="00E64210" w:rsidRDefault="00A70934" w:rsidP="008E2DC9">
            <w:pPr>
              <w:rPr>
                <w:rFonts w:ascii="FangSong" w:eastAsia="FangSong" w:hAnsi="FangSong" w:cs="Arial"/>
              </w:rPr>
            </w:pPr>
          </w:p>
        </w:tc>
      </w:tr>
      <w:tr w:rsidR="00A70934" w:rsidRPr="00E64210" w14:paraId="19DC286E" w14:textId="77777777" w:rsidTr="00A70934">
        <w:tblPrEx>
          <w:tblBorders>
            <w:insideH w:val="single" w:sz="4" w:space="0" w:color="auto"/>
            <w:insideV w:val="single" w:sz="4" w:space="0" w:color="auto"/>
          </w:tblBorders>
        </w:tblPrEx>
        <w:trPr>
          <w:trHeight w:val="113"/>
        </w:trPr>
        <w:tc>
          <w:tcPr>
            <w:tcW w:w="1702" w:type="dxa"/>
          </w:tcPr>
          <w:p w14:paraId="377AF349"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19</w:t>
            </w:r>
          </w:p>
        </w:tc>
        <w:tc>
          <w:tcPr>
            <w:tcW w:w="7938" w:type="dxa"/>
          </w:tcPr>
          <w:p w14:paraId="02D3FEA1" w14:textId="77777777" w:rsidR="00A70934" w:rsidRPr="00E64210" w:rsidRDefault="00A70934" w:rsidP="008E2DC9">
            <w:pPr>
              <w:rPr>
                <w:rFonts w:ascii="FangSong" w:eastAsia="FangSong" w:hAnsi="FangSong" w:cs="Arial"/>
                <w:sz w:val="24"/>
              </w:rPr>
            </w:pPr>
            <w:r w:rsidRPr="00E64210">
              <w:rPr>
                <w:rFonts w:ascii="FangSong" w:eastAsia="FangSong" w:hAnsi="FangSong" w:cs="Arial" w:hint="eastAsia"/>
                <w:sz w:val="24"/>
                <w:lang w:val="en-GB"/>
              </w:rPr>
              <w:t>具备靶向栓塞引导系统</w:t>
            </w:r>
          </w:p>
        </w:tc>
      </w:tr>
      <w:tr w:rsidR="00A70934" w:rsidRPr="00E64210" w14:paraId="4652A4DB" w14:textId="77777777" w:rsidTr="00A70934">
        <w:tblPrEx>
          <w:tblBorders>
            <w:insideH w:val="single" w:sz="4" w:space="0" w:color="auto"/>
            <w:insideV w:val="single" w:sz="4" w:space="0" w:color="auto"/>
          </w:tblBorders>
        </w:tblPrEx>
        <w:trPr>
          <w:trHeight w:val="113"/>
        </w:trPr>
        <w:tc>
          <w:tcPr>
            <w:tcW w:w="1702" w:type="dxa"/>
          </w:tcPr>
          <w:p w14:paraId="2E07B172"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19</w:t>
            </w:r>
            <w:r w:rsidRPr="00E64210">
              <w:rPr>
                <w:rFonts w:ascii="FangSong" w:eastAsia="FangSong" w:hAnsi="FangSong"/>
                <w:sz w:val="24"/>
              </w:rPr>
              <w:t>.</w:t>
            </w:r>
            <w:r w:rsidRPr="00E64210">
              <w:rPr>
                <w:rFonts w:ascii="FangSong" w:eastAsia="FangSong" w:hAnsi="FangSong" w:hint="eastAsia"/>
                <w:sz w:val="24"/>
              </w:rPr>
              <w:t>1</w:t>
            </w:r>
          </w:p>
        </w:tc>
        <w:tc>
          <w:tcPr>
            <w:tcW w:w="7938" w:type="dxa"/>
          </w:tcPr>
          <w:p w14:paraId="782F36B5" w14:textId="77777777" w:rsidR="00A70934" w:rsidRPr="00E64210" w:rsidRDefault="00A70934" w:rsidP="008E2DC9">
            <w:pPr>
              <w:spacing w:line="360" w:lineRule="auto"/>
              <w:rPr>
                <w:rFonts w:ascii="FangSong" w:eastAsia="FangSong" w:hAnsi="FangSong" w:cs="Arial"/>
                <w:sz w:val="24"/>
              </w:rPr>
            </w:pPr>
            <w:r w:rsidRPr="00E64210">
              <w:rPr>
                <w:rFonts w:ascii="FangSong" w:eastAsia="FangSong" w:hAnsi="FangSong" w:cs="Arial"/>
                <w:sz w:val="24"/>
              </w:rPr>
              <w:t>具备</w:t>
            </w:r>
            <w:r w:rsidRPr="00E64210">
              <w:rPr>
                <w:rFonts w:ascii="FangSong" w:eastAsia="FangSong" w:hAnsi="FangSong" w:cs="Arial" w:hint="eastAsia"/>
                <w:sz w:val="24"/>
              </w:rPr>
              <w:t>肿瘤栓塞</w:t>
            </w:r>
            <w:r w:rsidRPr="00E64210">
              <w:rPr>
                <w:rFonts w:ascii="FangSong" w:eastAsia="FangSong" w:hAnsi="FangSong" w:cs="Arial"/>
                <w:sz w:val="24"/>
              </w:rPr>
              <w:t>引导系统</w:t>
            </w:r>
          </w:p>
        </w:tc>
      </w:tr>
      <w:tr w:rsidR="00A70934" w:rsidRPr="00E64210" w14:paraId="1644659C" w14:textId="77777777" w:rsidTr="00A70934">
        <w:tblPrEx>
          <w:tblBorders>
            <w:insideH w:val="single" w:sz="4" w:space="0" w:color="auto"/>
            <w:insideV w:val="single" w:sz="4" w:space="0" w:color="auto"/>
          </w:tblBorders>
        </w:tblPrEx>
        <w:trPr>
          <w:trHeight w:val="113"/>
        </w:trPr>
        <w:tc>
          <w:tcPr>
            <w:tcW w:w="1702" w:type="dxa"/>
          </w:tcPr>
          <w:p w14:paraId="6B8B3CFF" w14:textId="77777777" w:rsidR="00A70934" w:rsidRPr="00E64210" w:rsidRDefault="00A70934" w:rsidP="008E2DC9">
            <w:pPr>
              <w:spacing w:line="360" w:lineRule="auto"/>
              <w:jc w:val="left"/>
              <w:rPr>
                <w:rFonts w:ascii="FangSong" w:eastAsia="FangSong" w:hAnsi="FangSong" w:cs="Arial"/>
                <w:szCs w:val="21"/>
              </w:rPr>
            </w:pPr>
            <w:r w:rsidRPr="00E64210">
              <w:rPr>
                <w:rFonts w:ascii="FangSong" w:eastAsia="FangSong" w:hAnsi="FangSong" w:hint="eastAsia"/>
                <w:sz w:val="24"/>
              </w:rPr>
              <w:t>19</w:t>
            </w:r>
            <w:r w:rsidRPr="00E64210">
              <w:rPr>
                <w:rFonts w:ascii="FangSong" w:eastAsia="FangSong" w:hAnsi="FangSong"/>
                <w:sz w:val="24"/>
              </w:rPr>
              <w:t>.2</w:t>
            </w:r>
          </w:p>
        </w:tc>
        <w:tc>
          <w:tcPr>
            <w:tcW w:w="7938" w:type="dxa"/>
          </w:tcPr>
          <w:p w14:paraId="57B001DD" w14:textId="77777777" w:rsidR="00A70934" w:rsidRPr="00E64210" w:rsidRDefault="00A70934" w:rsidP="008E2DC9">
            <w:pPr>
              <w:spacing w:line="360" w:lineRule="auto"/>
              <w:jc w:val="left"/>
              <w:rPr>
                <w:rFonts w:ascii="FangSong" w:eastAsia="FangSong" w:hAnsi="FangSong" w:cs="Arial"/>
                <w:sz w:val="24"/>
              </w:rPr>
            </w:pPr>
            <w:r w:rsidRPr="00E64210">
              <w:rPr>
                <w:rFonts w:ascii="FangSong" w:eastAsia="FangSong" w:hAnsi="FangSong" w:hint="eastAsia"/>
                <w:sz w:val="24"/>
              </w:rPr>
              <w:t>能将肿瘤滋养动脉三维血管模型和实时透视图像叠加</w:t>
            </w:r>
          </w:p>
        </w:tc>
      </w:tr>
      <w:tr w:rsidR="00A70934" w:rsidRPr="00E64210" w14:paraId="26F8D1D6" w14:textId="77777777" w:rsidTr="00A70934">
        <w:tblPrEx>
          <w:tblBorders>
            <w:insideH w:val="single" w:sz="4" w:space="0" w:color="auto"/>
            <w:insideV w:val="single" w:sz="4" w:space="0" w:color="auto"/>
          </w:tblBorders>
        </w:tblPrEx>
        <w:trPr>
          <w:trHeight w:val="113"/>
        </w:trPr>
        <w:tc>
          <w:tcPr>
            <w:tcW w:w="1702" w:type="dxa"/>
          </w:tcPr>
          <w:p w14:paraId="58FAE1D8" w14:textId="77777777" w:rsidR="00A70934" w:rsidRPr="00E64210" w:rsidRDefault="00A70934" w:rsidP="008E2DC9">
            <w:pPr>
              <w:spacing w:line="360" w:lineRule="auto"/>
              <w:jc w:val="left"/>
              <w:rPr>
                <w:rFonts w:ascii="FangSong" w:eastAsia="FangSong" w:hAnsi="FangSong"/>
                <w:sz w:val="24"/>
              </w:rPr>
            </w:pPr>
          </w:p>
        </w:tc>
        <w:tc>
          <w:tcPr>
            <w:tcW w:w="7938" w:type="dxa"/>
            <w:vAlign w:val="center"/>
          </w:tcPr>
          <w:p w14:paraId="2BB702F2" w14:textId="77777777" w:rsidR="00A70934" w:rsidRPr="00E64210" w:rsidRDefault="00A70934" w:rsidP="008E2DC9">
            <w:pPr>
              <w:spacing w:line="360" w:lineRule="auto"/>
              <w:rPr>
                <w:rFonts w:ascii="FangSong" w:eastAsia="FangSong" w:hAnsi="FangSong" w:cs="Arial"/>
                <w:sz w:val="24"/>
              </w:rPr>
            </w:pPr>
          </w:p>
        </w:tc>
      </w:tr>
      <w:tr w:rsidR="00A70934" w:rsidRPr="00E64210" w14:paraId="5D1E7A5A" w14:textId="77777777" w:rsidTr="00A70934">
        <w:tblPrEx>
          <w:tblBorders>
            <w:insideH w:val="single" w:sz="4" w:space="0" w:color="auto"/>
            <w:insideV w:val="single" w:sz="4" w:space="0" w:color="auto"/>
          </w:tblBorders>
        </w:tblPrEx>
        <w:trPr>
          <w:trHeight w:val="113"/>
        </w:trPr>
        <w:tc>
          <w:tcPr>
            <w:tcW w:w="1702" w:type="dxa"/>
          </w:tcPr>
          <w:p w14:paraId="3296C301"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20</w:t>
            </w:r>
          </w:p>
        </w:tc>
        <w:tc>
          <w:tcPr>
            <w:tcW w:w="7938" w:type="dxa"/>
            <w:vAlign w:val="center"/>
          </w:tcPr>
          <w:p w14:paraId="5CC3C30C" w14:textId="77777777" w:rsidR="00A70934" w:rsidRPr="00E64210" w:rsidRDefault="00A70934" w:rsidP="008E2DC9">
            <w:pPr>
              <w:spacing w:line="360" w:lineRule="auto"/>
              <w:rPr>
                <w:rFonts w:ascii="FangSong" w:eastAsia="FangSong" w:hAnsi="FangSong" w:cs="Arial"/>
                <w:sz w:val="24"/>
              </w:rPr>
            </w:pPr>
            <w:proofErr w:type="gramStart"/>
            <w:r w:rsidRPr="00E64210">
              <w:rPr>
                <w:rFonts w:ascii="FangSong" w:eastAsia="FangSong" w:hAnsi="FangSong" w:hint="eastAsia"/>
                <w:sz w:val="24"/>
              </w:rPr>
              <w:t>血管机心脏</w:t>
            </w:r>
            <w:proofErr w:type="gramEnd"/>
            <w:r w:rsidRPr="00E64210">
              <w:rPr>
                <w:rFonts w:ascii="FangSong" w:eastAsia="FangSong" w:hAnsi="FangSong" w:hint="eastAsia"/>
                <w:sz w:val="24"/>
              </w:rPr>
              <w:t>专用类</w:t>
            </w:r>
            <w:r w:rsidRPr="00E64210">
              <w:rPr>
                <w:rFonts w:ascii="FangSong" w:eastAsia="FangSong" w:hAnsi="FangSong"/>
                <w:sz w:val="24"/>
              </w:rPr>
              <w:t>CT成像</w:t>
            </w:r>
            <w:r w:rsidRPr="00E64210">
              <w:rPr>
                <w:rFonts w:ascii="FangSong" w:eastAsia="FangSong" w:hAnsi="FangSong" w:hint="eastAsia"/>
                <w:sz w:val="24"/>
              </w:rPr>
              <w:t>功能</w:t>
            </w:r>
            <w:r w:rsidRPr="00E64210">
              <w:rPr>
                <w:rFonts w:ascii="FangSong" w:eastAsia="FangSong" w:hAnsi="FangSong"/>
                <w:sz w:val="24"/>
              </w:rPr>
              <w:t>：</w:t>
            </w:r>
          </w:p>
        </w:tc>
      </w:tr>
      <w:tr w:rsidR="00A70934" w:rsidRPr="00E64210" w14:paraId="114A9DF8"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7548A41C"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20</w:t>
            </w:r>
            <w:r w:rsidRPr="00E64210">
              <w:rPr>
                <w:rFonts w:ascii="FangSong" w:eastAsia="FangSong" w:hAnsi="FangSong"/>
                <w:sz w:val="24"/>
              </w:rPr>
              <w:t>.</w:t>
            </w:r>
            <w:r w:rsidRPr="00E64210">
              <w:rPr>
                <w:rFonts w:ascii="FangSong" w:eastAsia="FangSong" w:hAnsi="FangSong" w:hint="eastAsia"/>
                <w:sz w:val="24"/>
              </w:rPr>
              <w:t>1</w:t>
            </w:r>
          </w:p>
        </w:tc>
        <w:tc>
          <w:tcPr>
            <w:tcW w:w="7938" w:type="dxa"/>
            <w:tcBorders>
              <w:top w:val="single" w:sz="4" w:space="0" w:color="auto"/>
              <w:left w:val="single" w:sz="4" w:space="0" w:color="auto"/>
              <w:bottom w:val="single" w:sz="4" w:space="0" w:color="auto"/>
              <w:right w:val="single" w:sz="4" w:space="0" w:color="auto"/>
            </w:tcBorders>
            <w:vAlign w:val="center"/>
          </w:tcPr>
          <w:p w14:paraId="7ECCC911" w14:textId="77777777" w:rsidR="00A70934" w:rsidRPr="00E64210" w:rsidRDefault="00A70934" w:rsidP="008E2DC9">
            <w:pPr>
              <w:spacing w:line="360" w:lineRule="auto"/>
              <w:rPr>
                <w:rFonts w:ascii="FangSong" w:eastAsia="FangSong" w:hAnsi="FangSong" w:cs="Arial"/>
                <w:sz w:val="24"/>
              </w:rPr>
            </w:pPr>
            <w:r w:rsidRPr="00E64210">
              <w:rPr>
                <w:rFonts w:ascii="FangSong" w:eastAsia="FangSong" w:hAnsi="FangSong" w:cs="Arial" w:hint="eastAsia"/>
                <w:color w:val="000000"/>
                <w:sz w:val="24"/>
                <w:u w:color="000000"/>
              </w:rPr>
              <w:t>能完成</w:t>
            </w:r>
            <w:r w:rsidRPr="00E64210">
              <w:rPr>
                <w:rFonts w:ascii="FangSong" w:eastAsia="FangSong" w:hAnsi="FangSong" w:cs="Arial"/>
                <w:color w:val="000000"/>
                <w:sz w:val="24"/>
                <w:u w:color="000000"/>
              </w:rPr>
              <w:t>对于心脏的解剖结构和血管的x射线投影图像实现3D重建</w:t>
            </w:r>
          </w:p>
        </w:tc>
      </w:tr>
      <w:tr w:rsidR="00A70934" w:rsidRPr="00E64210" w14:paraId="6583E699"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769AF241"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20</w:t>
            </w:r>
            <w:r w:rsidRPr="00E64210">
              <w:rPr>
                <w:rFonts w:ascii="FangSong" w:eastAsia="FangSong" w:hAnsi="FangSong"/>
                <w:sz w:val="24"/>
              </w:rPr>
              <w:t>.2</w:t>
            </w:r>
          </w:p>
        </w:tc>
        <w:tc>
          <w:tcPr>
            <w:tcW w:w="7938" w:type="dxa"/>
            <w:tcBorders>
              <w:top w:val="single" w:sz="4" w:space="0" w:color="auto"/>
              <w:left w:val="single" w:sz="4" w:space="0" w:color="auto"/>
              <w:bottom w:val="single" w:sz="4" w:space="0" w:color="auto"/>
              <w:right w:val="single" w:sz="4" w:space="0" w:color="auto"/>
            </w:tcBorders>
            <w:vAlign w:val="center"/>
          </w:tcPr>
          <w:p w14:paraId="314CAC8A"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lang w:val="en-GB"/>
              </w:rPr>
              <w:t>能够完成</w:t>
            </w:r>
            <w:r w:rsidRPr="00E64210">
              <w:rPr>
                <w:rFonts w:ascii="FangSong" w:eastAsia="FangSong" w:hAnsi="FangSong"/>
                <w:sz w:val="24"/>
                <w:lang w:val="en-GB"/>
              </w:rPr>
              <w:t>房颤消融的左心房三维重建</w:t>
            </w:r>
          </w:p>
        </w:tc>
      </w:tr>
      <w:tr w:rsidR="00A70934" w:rsidRPr="00E64210" w14:paraId="5A3C07FA"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10326BD4"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20</w:t>
            </w:r>
            <w:r w:rsidRPr="00E64210">
              <w:rPr>
                <w:rFonts w:ascii="FangSong" w:eastAsia="FangSong" w:hAnsi="FangSong"/>
                <w:sz w:val="24"/>
              </w:rPr>
              <w:t>.3</w:t>
            </w:r>
          </w:p>
        </w:tc>
        <w:tc>
          <w:tcPr>
            <w:tcW w:w="7938" w:type="dxa"/>
            <w:tcBorders>
              <w:top w:val="single" w:sz="4" w:space="0" w:color="auto"/>
              <w:left w:val="single" w:sz="4" w:space="0" w:color="auto"/>
              <w:bottom w:val="single" w:sz="4" w:space="0" w:color="auto"/>
              <w:right w:val="single" w:sz="4" w:space="0" w:color="auto"/>
            </w:tcBorders>
          </w:tcPr>
          <w:p w14:paraId="795F5B3C"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lang w:val="de-DE"/>
              </w:rPr>
              <w:t>能够完成</w:t>
            </w:r>
            <w:r w:rsidRPr="00E64210">
              <w:rPr>
                <w:rFonts w:ascii="FangSong" w:eastAsia="FangSong" w:hAnsi="FangSong"/>
                <w:sz w:val="24"/>
                <w:lang w:val="de-DE"/>
              </w:rPr>
              <w:t>起搏器植入的两心室的管状静脉树的三维重建</w:t>
            </w:r>
          </w:p>
        </w:tc>
      </w:tr>
      <w:tr w:rsidR="00A70934" w:rsidRPr="00E64210" w14:paraId="5D887F03"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4C0AF356"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lastRenderedPageBreak/>
              <w:t>20</w:t>
            </w:r>
            <w:r w:rsidRPr="00E64210">
              <w:rPr>
                <w:rFonts w:ascii="FangSong" w:eastAsia="FangSong" w:hAnsi="FangSong"/>
                <w:sz w:val="24"/>
              </w:rPr>
              <w:t>.4</w:t>
            </w:r>
          </w:p>
        </w:tc>
        <w:tc>
          <w:tcPr>
            <w:tcW w:w="7938" w:type="dxa"/>
            <w:tcBorders>
              <w:top w:val="single" w:sz="4" w:space="0" w:color="auto"/>
              <w:left w:val="single" w:sz="4" w:space="0" w:color="auto"/>
              <w:bottom w:val="single" w:sz="4" w:space="0" w:color="auto"/>
              <w:right w:val="single" w:sz="4" w:space="0" w:color="auto"/>
            </w:tcBorders>
          </w:tcPr>
          <w:p w14:paraId="5B260B33"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lang w:val="en-GB"/>
              </w:rPr>
              <w:t>能直接显示现有的心脏3D形态</w:t>
            </w:r>
          </w:p>
        </w:tc>
      </w:tr>
      <w:tr w:rsidR="00A70934" w:rsidRPr="00E64210" w14:paraId="50D202E5"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587D8DF9" w14:textId="77777777" w:rsidR="00A70934" w:rsidRPr="00E64210" w:rsidRDefault="00A70934" w:rsidP="008E2DC9">
            <w:pPr>
              <w:spacing w:line="360" w:lineRule="auto"/>
              <w:jc w:val="left"/>
              <w:rPr>
                <w:rFonts w:ascii="FangSong" w:eastAsia="FangSong" w:hAnsi="FangSong"/>
                <w:sz w:val="24"/>
              </w:rPr>
            </w:pPr>
          </w:p>
        </w:tc>
        <w:tc>
          <w:tcPr>
            <w:tcW w:w="7938" w:type="dxa"/>
            <w:tcBorders>
              <w:top w:val="single" w:sz="4" w:space="0" w:color="auto"/>
              <w:left w:val="single" w:sz="4" w:space="0" w:color="auto"/>
              <w:bottom w:val="single" w:sz="4" w:space="0" w:color="auto"/>
              <w:right w:val="single" w:sz="4" w:space="0" w:color="auto"/>
            </w:tcBorders>
          </w:tcPr>
          <w:p w14:paraId="63BC7B45" w14:textId="77777777" w:rsidR="00A70934" w:rsidRPr="00E64210" w:rsidRDefault="00A70934" w:rsidP="008E2DC9">
            <w:pPr>
              <w:spacing w:line="360" w:lineRule="auto"/>
              <w:rPr>
                <w:rFonts w:ascii="FangSong" w:eastAsia="FangSong" w:hAnsi="FangSong"/>
                <w:sz w:val="24"/>
              </w:rPr>
            </w:pPr>
          </w:p>
        </w:tc>
      </w:tr>
      <w:tr w:rsidR="00A70934" w:rsidRPr="00E64210" w14:paraId="51A229D3"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23C5FC8F"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21</w:t>
            </w:r>
          </w:p>
        </w:tc>
        <w:tc>
          <w:tcPr>
            <w:tcW w:w="7938" w:type="dxa"/>
            <w:tcBorders>
              <w:top w:val="single" w:sz="4" w:space="0" w:color="auto"/>
              <w:left w:val="single" w:sz="4" w:space="0" w:color="auto"/>
              <w:bottom w:val="single" w:sz="4" w:space="0" w:color="auto"/>
              <w:right w:val="single" w:sz="4" w:space="0" w:color="auto"/>
            </w:tcBorders>
          </w:tcPr>
          <w:p w14:paraId="7D76CCF7"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具备独立的三维立体定位穿刺引导系统</w:t>
            </w:r>
          </w:p>
        </w:tc>
      </w:tr>
      <w:tr w:rsidR="00A70934" w:rsidRPr="00E64210" w14:paraId="3EE757ED"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552B5480"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21</w:t>
            </w:r>
            <w:r w:rsidRPr="00E64210">
              <w:rPr>
                <w:rFonts w:ascii="FangSong" w:eastAsia="FangSong" w:hAnsi="FangSong"/>
                <w:sz w:val="24"/>
              </w:rPr>
              <w:t>.</w:t>
            </w:r>
            <w:r w:rsidRPr="00E64210">
              <w:rPr>
                <w:rFonts w:ascii="FangSong" w:eastAsia="FangSong" w:hAnsi="FangSong" w:hint="eastAsia"/>
                <w:sz w:val="24"/>
              </w:rPr>
              <w:t>1</w:t>
            </w:r>
          </w:p>
        </w:tc>
        <w:tc>
          <w:tcPr>
            <w:tcW w:w="7938" w:type="dxa"/>
            <w:tcBorders>
              <w:top w:val="single" w:sz="4" w:space="0" w:color="auto"/>
              <w:left w:val="single" w:sz="4" w:space="0" w:color="auto"/>
              <w:bottom w:val="single" w:sz="4" w:space="0" w:color="auto"/>
              <w:right w:val="single" w:sz="4" w:space="0" w:color="auto"/>
            </w:tcBorders>
          </w:tcPr>
          <w:p w14:paraId="7A558BF6"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可实现在</w:t>
            </w:r>
            <w:proofErr w:type="gramStart"/>
            <w:r w:rsidRPr="00E64210">
              <w:rPr>
                <w:rFonts w:ascii="FangSong" w:eastAsia="FangSong" w:hAnsi="FangSong"/>
                <w:sz w:val="24"/>
              </w:rPr>
              <w:t>血管机</w:t>
            </w:r>
            <w:proofErr w:type="gramEnd"/>
            <w:r w:rsidRPr="00E64210">
              <w:rPr>
                <w:rFonts w:ascii="FangSong" w:eastAsia="FangSong" w:hAnsi="FangSong"/>
                <w:sz w:val="24"/>
              </w:rPr>
              <w:t>类CT三维图像引导下的立体定位穿刺</w:t>
            </w:r>
          </w:p>
        </w:tc>
      </w:tr>
      <w:tr w:rsidR="00A70934" w:rsidRPr="00E64210" w14:paraId="172517C6"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4C24E6CE"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21</w:t>
            </w:r>
            <w:r w:rsidRPr="00E64210">
              <w:rPr>
                <w:rFonts w:ascii="FangSong" w:eastAsia="FangSong" w:hAnsi="FangSong"/>
                <w:sz w:val="24"/>
              </w:rPr>
              <w:t>.</w:t>
            </w:r>
            <w:r w:rsidRPr="00E64210">
              <w:rPr>
                <w:rFonts w:ascii="FangSong" w:eastAsia="FangSong" w:hAnsi="FangSong" w:hint="eastAsia"/>
                <w:sz w:val="24"/>
              </w:rPr>
              <w:t>2</w:t>
            </w:r>
          </w:p>
        </w:tc>
        <w:tc>
          <w:tcPr>
            <w:tcW w:w="7938" w:type="dxa"/>
            <w:tcBorders>
              <w:top w:val="single" w:sz="4" w:space="0" w:color="auto"/>
              <w:left w:val="single" w:sz="4" w:space="0" w:color="auto"/>
              <w:bottom w:val="single" w:sz="4" w:space="0" w:color="auto"/>
              <w:right w:val="single" w:sz="4" w:space="0" w:color="auto"/>
            </w:tcBorders>
          </w:tcPr>
          <w:p w14:paraId="3EB74028"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具有独立、完整的穿刺引导软件系统</w:t>
            </w:r>
          </w:p>
        </w:tc>
      </w:tr>
      <w:tr w:rsidR="00A70934" w:rsidRPr="00E64210" w14:paraId="34DB6BD6"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050DC739"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21</w:t>
            </w:r>
            <w:r w:rsidRPr="00E64210">
              <w:rPr>
                <w:rFonts w:ascii="FangSong" w:eastAsia="FangSong" w:hAnsi="FangSong"/>
                <w:sz w:val="24"/>
              </w:rPr>
              <w:t>.</w:t>
            </w:r>
            <w:r w:rsidRPr="00E64210">
              <w:rPr>
                <w:rFonts w:ascii="FangSong" w:eastAsia="FangSong" w:hAnsi="FangSong" w:hint="eastAsia"/>
                <w:sz w:val="24"/>
              </w:rPr>
              <w:t>3</w:t>
            </w:r>
          </w:p>
        </w:tc>
        <w:tc>
          <w:tcPr>
            <w:tcW w:w="7938" w:type="dxa"/>
            <w:tcBorders>
              <w:top w:val="single" w:sz="4" w:space="0" w:color="auto"/>
              <w:left w:val="single" w:sz="4" w:space="0" w:color="auto"/>
              <w:bottom w:val="single" w:sz="4" w:space="0" w:color="auto"/>
              <w:right w:val="single" w:sz="4" w:space="0" w:color="auto"/>
            </w:tcBorders>
          </w:tcPr>
          <w:p w14:paraId="7CA08356"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具有患者体表穿刺点激光灯十字定位系统</w:t>
            </w:r>
          </w:p>
        </w:tc>
      </w:tr>
      <w:tr w:rsidR="00A70934" w:rsidRPr="00E64210" w14:paraId="16F4984A" w14:textId="77777777" w:rsidTr="00A70934">
        <w:tblPrEx>
          <w:tblBorders>
            <w:insideH w:val="single" w:sz="4" w:space="0" w:color="auto"/>
            <w:insideV w:val="single" w:sz="4" w:space="0" w:color="auto"/>
          </w:tblBorders>
        </w:tblPrEx>
        <w:trPr>
          <w:trHeight w:val="113"/>
        </w:trPr>
        <w:tc>
          <w:tcPr>
            <w:tcW w:w="1702" w:type="dxa"/>
          </w:tcPr>
          <w:p w14:paraId="60C4B24E" w14:textId="77777777" w:rsidR="00A70934" w:rsidRPr="00E64210" w:rsidRDefault="00A70934" w:rsidP="008E2DC9">
            <w:pPr>
              <w:spacing w:line="360" w:lineRule="auto"/>
              <w:jc w:val="left"/>
              <w:rPr>
                <w:rFonts w:ascii="FangSong" w:eastAsia="FangSong" w:hAnsi="FangSong"/>
                <w:sz w:val="24"/>
              </w:rPr>
            </w:pPr>
          </w:p>
        </w:tc>
        <w:tc>
          <w:tcPr>
            <w:tcW w:w="7938" w:type="dxa"/>
          </w:tcPr>
          <w:p w14:paraId="74F931B3" w14:textId="77777777" w:rsidR="00A70934" w:rsidRPr="00E64210" w:rsidRDefault="00A70934" w:rsidP="008E2DC9">
            <w:pPr>
              <w:spacing w:line="360" w:lineRule="auto"/>
              <w:rPr>
                <w:rFonts w:ascii="FangSong" w:eastAsia="FangSong" w:hAnsi="FangSong" w:cs="Arial"/>
                <w:sz w:val="22"/>
                <w:szCs w:val="22"/>
              </w:rPr>
            </w:pPr>
          </w:p>
        </w:tc>
      </w:tr>
      <w:tr w:rsidR="00A70934" w:rsidRPr="00E64210" w14:paraId="4B70A926" w14:textId="77777777" w:rsidTr="00A70934">
        <w:tblPrEx>
          <w:tblBorders>
            <w:insideH w:val="single" w:sz="4" w:space="0" w:color="auto"/>
            <w:insideV w:val="single" w:sz="4" w:space="0" w:color="auto"/>
          </w:tblBorders>
        </w:tblPrEx>
        <w:trPr>
          <w:trHeight w:val="113"/>
        </w:trPr>
        <w:tc>
          <w:tcPr>
            <w:tcW w:w="1702" w:type="dxa"/>
          </w:tcPr>
          <w:p w14:paraId="408316E4"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22</w:t>
            </w:r>
          </w:p>
        </w:tc>
        <w:tc>
          <w:tcPr>
            <w:tcW w:w="7938" w:type="dxa"/>
          </w:tcPr>
          <w:p w14:paraId="0011F1AA"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hint="eastAsia"/>
                <w:sz w:val="22"/>
                <w:szCs w:val="22"/>
              </w:rPr>
              <w:t>下肢</w:t>
            </w:r>
            <w:r w:rsidRPr="00E64210">
              <w:rPr>
                <w:rFonts w:ascii="FangSong" w:eastAsia="FangSong" w:hAnsi="FangSong" w:cs="Arial"/>
                <w:sz w:val="22"/>
                <w:szCs w:val="22"/>
              </w:rPr>
              <w:t>血管跟踪DSA:</w:t>
            </w:r>
          </w:p>
        </w:tc>
      </w:tr>
      <w:tr w:rsidR="00A70934" w:rsidRPr="00E64210" w14:paraId="42677901" w14:textId="77777777" w:rsidTr="00A70934">
        <w:tblPrEx>
          <w:tblBorders>
            <w:insideH w:val="single" w:sz="4" w:space="0" w:color="auto"/>
            <w:insideV w:val="single" w:sz="4" w:space="0" w:color="auto"/>
          </w:tblBorders>
        </w:tblPrEx>
        <w:trPr>
          <w:trHeight w:val="113"/>
        </w:trPr>
        <w:tc>
          <w:tcPr>
            <w:tcW w:w="1702" w:type="dxa"/>
          </w:tcPr>
          <w:p w14:paraId="3C15FEF5"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22</w:t>
            </w:r>
            <w:r w:rsidRPr="00E64210">
              <w:rPr>
                <w:rFonts w:ascii="FangSong" w:eastAsia="FangSong" w:hAnsi="FangSong"/>
                <w:sz w:val="24"/>
              </w:rPr>
              <w:t>.</w:t>
            </w:r>
            <w:r w:rsidRPr="00E64210">
              <w:rPr>
                <w:rFonts w:ascii="FangSong" w:eastAsia="FangSong" w:hAnsi="FangSong" w:hint="eastAsia"/>
                <w:sz w:val="24"/>
              </w:rPr>
              <w:t>1</w:t>
            </w:r>
          </w:p>
        </w:tc>
        <w:tc>
          <w:tcPr>
            <w:tcW w:w="7938" w:type="dxa"/>
          </w:tcPr>
          <w:p w14:paraId="32E2D08D"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步进或连续血管实时DSA采集，无需后台减影</w:t>
            </w:r>
          </w:p>
        </w:tc>
      </w:tr>
      <w:tr w:rsidR="00A70934" w:rsidRPr="00E64210" w14:paraId="4A2FF20C" w14:textId="77777777" w:rsidTr="00A70934">
        <w:tblPrEx>
          <w:tblBorders>
            <w:insideH w:val="single" w:sz="4" w:space="0" w:color="auto"/>
            <w:insideV w:val="single" w:sz="4" w:space="0" w:color="auto"/>
          </w:tblBorders>
        </w:tblPrEx>
        <w:trPr>
          <w:trHeight w:val="113"/>
        </w:trPr>
        <w:tc>
          <w:tcPr>
            <w:tcW w:w="1702" w:type="dxa"/>
          </w:tcPr>
          <w:p w14:paraId="1699F5A8"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22</w:t>
            </w:r>
            <w:r w:rsidRPr="00E64210">
              <w:rPr>
                <w:rFonts w:ascii="FangSong" w:eastAsia="FangSong" w:hAnsi="FangSong"/>
                <w:sz w:val="24"/>
              </w:rPr>
              <w:t>.</w:t>
            </w:r>
            <w:r w:rsidRPr="00E64210">
              <w:rPr>
                <w:rFonts w:ascii="FangSong" w:eastAsia="FangSong" w:hAnsi="FangSong" w:hint="eastAsia"/>
                <w:sz w:val="24"/>
              </w:rPr>
              <w:t>2</w:t>
            </w:r>
          </w:p>
        </w:tc>
        <w:tc>
          <w:tcPr>
            <w:tcW w:w="7938" w:type="dxa"/>
          </w:tcPr>
          <w:p w14:paraId="2B71DCCA"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机架步进功能，即无需移动检查床</w:t>
            </w:r>
            <w:r w:rsidRPr="00E64210">
              <w:rPr>
                <w:rFonts w:ascii="FangSong" w:eastAsia="FangSong" w:hAnsi="FangSong" w:cs="Arial" w:hint="eastAsia"/>
                <w:sz w:val="22"/>
                <w:szCs w:val="22"/>
              </w:rPr>
              <w:t>，有效降低运动伪影</w:t>
            </w:r>
          </w:p>
        </w:tc>
      </w:tr>
      <w:tr w:rsidR="00A70934" w:rsidRPr="00E64210" w14:paraId="69B3B795" w14:textId="77777777" w:rsidTr="00A70934">
        <w:tblPrEx>
          <w:tblBorders>
            <w:insideH w:val="single" w:sz="4" w:space="0" w:color="auto"/>
            <w:insideV w:val="single" w:sz="4" w:space="0" w:color="auto"/>
          </w:tblBorders>
        </w:tblPrEx>
        <w:trPr>
          <w:trHeight w:val="113"/>
        </w:trPr>
        <w:tc>
          <w:tcPr>
            <w:tcW w:w="1702" w:type="dxa"/>
          </w:tcPr>
          <w:p w14:paraId="2C6586D5"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22</w:t>
            </w:r>
            <w:r w:rsidRPr="00E64210">
              <w:rPr>
                <w:rFonts w:ascii="FangSong" w:eastAsia="FangSong" w:hAnsi="FangSong"/>
                <w:sz w:val="24"/>
              </w:rPr>
              <w:t>.</w:t>
            </w:r>
            <w:r w:rsidRPr="00E64210">
              <w:rPr>
                <w:rFonts w:ascii="FangSong" w:eastAsia="FangSong" w:hAnsi="FangSong" w:hint="eastAsia"/>
                <w:sz w:val="24"/>
              </w:rPr>
              <w:t>3</w:t>
            </w:r>
          </w:p>
        </w:tc>
        <w:tc>
          <w:tcPr>
            <w:tcW w:w="7938" w:type="dxa"/>
          </w:tcPr>
          <w:p w14:paraId="4DF2765D" w14:textId="77777777" w:rsidR="00A70934" w:rsidRPr="00E64210" w:rsidRDefault="00A70934" w:rsidP="008E2DC9">
            <w:pPr>
              <w:spacing w:line="360" w:lineRule="auto"/>
              <w:rPr>
                <w:rFonts w:ascii="FangSong" w:eastAsia="FangSong" w:hAnsi="FangSong" w:cs="Arial"/>
                <w:sz w:val="22"/>
                <w:szCs w:val="22"/>
              </w:rPr>
            </w:pPr>
            <w:r w:rsidRPr="00E64210">
              <w:rPr>
                <w:rFonts w:ascii="FangSong" w:eastAsia="FangSong" w:hAnsi="FangSong" w:cs="Arial"/>
                <w:sz w:val="22"/>
                <w:szCs w:val="22"/>
              </w:rPr>
              <w:t>速率可变，全自动曝光控制</w:t>
            </w:r>
          </w:p>
        </w:tc>
      </w:tr>
      <w:tr w:rsidR="00A70934" w:rsidRPr="00E64210" w14:paraId="29033CEB"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2E96BB40" w14:textId="77777777" w:rsidR="00A70934" w:rsidRPr="00E64210" w:rsidRDefault="00A70934" w:rsidP="008E2DC9">
            <w:pPr>
              <w:spacing w:line="360" w:lineRule="auto"/>
              <w:rPr>
                <w:rFonts w:ascii="FangSong" w:eastAsia="FangSong" w:hAnsi="FangSong"/>
                <w:sz w:val="24"/>
              </w:rPr>
            </w:pPr>
          </w:p>
        </w:tc>
        <w:tc>
          <w:tcPr>
            <w:tcW w:w="7938" w:type="dxa"/>
            <w:tcBorders>
              <w:top w:val="single" w:sz="4" w:space="0" w:color="auto"/>
              <w:left w:val="single" w:sz="4" w:space="0" w:color="auto"/>
              <w:bottom w:val="single" w:sz="4" w:space="0" w:color="auto"/>
              <w:right w:val="single" w:sz="4" w:space="0" w:color="auto"/>
            </w:tcBorders>
          </w:tcPr>
          <w:p w14:paraId="679A6435" w14:textId="77777777" w:rsidR="00A70934" w:rsidRPr="00E64210" w:rsidRDefault="00A70934" w:rsidP="008E2DC9">
            <w:pPr>
              <w:spacing w:line="360" w:lineRule="auto"/>
              <w:rPr>
                <w:rFonts w:ascii="FangSong" w:eastAsia="FangSong" w:hAnsi="FangSong"/>
                <w:sz w:val="24"/>
              </w:rPr>
            </w:pPr>
          </w:p>
        </w:tc>
      </w:tr>
      <w:tr w:rsidR="00A70934" w:rsidRPr="00E64210" w14:paraId="74F447D8"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7C44B9EA"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23</w:t>
            </w:r>
          </w:p>
        </w:tc>
        <w:tc>
          <w:tcPr>
            <w:tcW w:w="7938" w:type="dxa"/>
            <w:tcBorders>
              <w:top w:val="single" w:sz="4" w:space="0" w:color="auto"/>
              <w:left w:val="single" w:sz="4" w:space="0" w:color="auto"/>
              <w:bottom w:val="single" w:sz="4" w:space="0" w:color="auto"/>
              <w:right w:val="single" w:sz="4" w:space="0" w:color="auto"/>
            </w:tcBorders>
          </w:tcPr>
          <w:p w14:paraId="739D4F33"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射线剂量防护技术：</w:t>
            </w:r>
          </w:p>
        </w:tc>
      </w:tr>
      <w:tr w:rsidR="00A70934" w:rsidRPr="00E64210" w14:paraId="49B4E907"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5A750E19"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23</w:t>
            </w:r>
            <w:r w:rsidRPr="00E64210">
              <w:rPr>
                <w:rFonts w:ascii="FangSong" w:eastAsia="FangSong" w:hAnsi="FangSong"/>
                <w:sz w:val="24"/>
              </w:rPr>
              <w:t>.</w:t>
            </w:r>
            <w:r w:rsidRPr="00E64210">
              <w:rPr>
                <w:rFonts w:ascii="FangSong" w:eastAsia="FangSong" w:hAnsi="FangSong" w:hint="eastAsia"/>
                <w:sz w:val="24"/>
              </w:rPr>
              <w:t>1</w:t>
            </w:r>
          </w:p>
        </w:tc>
        <w:tc>
          <w:tcPr>
            <w:tcW w:w="7938" w:type="dxa"/>
            <w:tcBorders>
              <w:top w:val="single" w:sz="4" w:space="0" w:color="auto"/>
              <w:left w:val="single" w:sz="4" w:space="0" w:color="auto"/>
              <w:bottom w:val="single" w:sz="4" w:space="0" w:color="auto"/>
              <w:right w:val="single" w:sz="4" w:space="0" w:color="auto"/>
            </w:tcBorders>
          </w:tcPr>
          <w:p w14:paraId="57AAACD2"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采用铜滤片自动插入技术消除</w:t>
            </w:r>
            <w:proofErr w:type="gramStart"/>
            <w:r w:rsidRPr="00E64210">
              <w:rPr>
                <w:rFonts w:ascii="FangSong" w:eastAsia="FangSong" w:hAnsi="FangSong" w:hint="eastAsia"/>
                <w:sz w:val="24"/>
              </w:rPr>
              <w:t>球管软</w:t>
            </w:r>
            <w:proofErr w:type="gramEnd"/>
            <w:r w:rsidRPr="00E64210">
              <w:rPr>
                <w:rFonts w:ascii="FangSong" w:eastAsia="FangSong" w:hAnsi="FangSong" w:hint="eastAsia"/>
                <w:sz w:val="24"/>
              </w:rPr>
              <w:t>射线，无需人工干预</w:t>
            </w:r>
          </w:p>
        </w:tc>
      </w:tr>
      <w:tr w:rsidR="00A70934" w:rsidRPr="00E64210" w14:paraId="18F6830A"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3C5C8B3C" w14:textId="3229CFFA"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★23</w:t>
            </w:r>
            <w:r w:rsidRPr="00E64210">
              <w:rPr>
                <w:rFonts w:ascii="FangSong" w:eastAsia="FangSong" w:hAnsi="FangSong"/>
                <w:sz w:val="24"/>
              </w:rPr>
              <w:t>.</w:t>
            </w:r>
            <w:r w:rsidRPr="00E64210">
              <w:rPr>
                <w:rFonts w:ascii="FangSong" w:eastAsia="FangSong" w:hAnsi="FangSong" w:hint="eastAsia"/>
                <w:sz w:val="24"/>
              </w:rPr>
              <w:t>2</w:t>
            </w:r>
          </w:p>
        </w:tc>
        <w:tc>
          <w:tcPr>
            <w:tcW w:w="7938" w:type="dxa"/>
            <w:tcBorders>
              <w:top w:val="single" w:sz="4" w:space="0" w:color="auto"/>
              <w:left w:val="single" w:sz="4" w:space="0" w:color="auto"/>
              <w:bottom w:val="single" w:sz="4" w:space="0" w:color="auto"/>
              <w:right w:val="single" w:sz="4" w:space="0" w:color="auto"/>
            </w:tcBorders>
          </w:tcPr>
          <w:p w14:paraId="45564088"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自动插入铜滤片数≥5片</w:t>
            </w:r>
          </w:p>
        </w:tc>
      </w:tr>
      <w:tr w:rsidR="00A70934" w:rsidRPr="00E64210" w14:paraId="433470EB"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440DE41C"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23</w:t>
            </w:r>
            <w:r w:rsidRPr="00E64210">
              <w:rPr>
                <w:rFonts w:ascii="FangSong" w:eastAsia="FangSong" w:hAnsi="FangSong"/>
                <w:sz w:val="24"/>
              </w:rPr>
              <w:t>.</w:t>
            </w:r>
            <w:r w:rsidRPr="00E64210">
              <w:rPr>
                <w:rFonts w:ascii="FangSong" w:eastAsia="FangSong" w:hAnsi="FangSong" w:hint="eastAsia"/>
                <w:sz w:val="24"/>
              </w:rPr>
              <w:t>3</w:t>
            </w:r>
          </w:p>
        </w:tc>
        <w:tc>
          <w:tcPr>
            <w:tcW w:w="7938" w:type="dxa"/>
            <w:tcBorders>
              <w:top w:val="single" w:sz="4" w:space="0" w:color="auto"/>
              <w:left w:val="single" w:sz="4" w:space="0" w:color="auto"/>
              <w:bottom w:val="single" w:sz="4" w:space="0" w:color="auto"/>
              <w:right w:val="single" w:sz="4" w:space="0" w:color="auto"/>
            </w:tcBorders>
          </w:tcPr>
          <w:p w14:paraId="63F4D8F7"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透视图像存储功能：</w:t>
            </w:r>
            <w:r w:rsidRPr="00E64210">
              <w:rPr>
                <w:rFonts w:ascii="FangSong" w:eastAsia="FangSong" w:hAnsi="FangSong"/>
                <w:sz w:val="24"/>
              </w:rPr>
              <w:t>最大透视图像连续存储时间≥6</w:t>
            </w:r>
            <w:r w:rsidRPr="00E64210">
              <w:rPr>
                <w:rFonts w:ascii="FangSong" w:eastAsia="FangSong" w:hAnsi="FangSong" w:hint="eastAsia"/>
                <w:sz w:val="24"/>
              </w:rPr>
              <w:t>8</w:t>
            </w:r>
            <w:r w:rsidRPr="00E64210">
              <w:rPr>
                <w:rFonts w:ascii="FangSong" w:eastAsia="FangSong" w:hAnsi="FangSong"/>
                <w:sz w:val="24"/>
              </w:rPr>
              <w:t>s</w:t>
            </w:r>
            <w:r w:rsidRPr="00E64210">
              <w:rPr>
                <w:rFonts w:ascii="FangSong" w:eastAsia="FangSong" w:hAnsi="FangSong" w:hint="eastAsia"/>
                <w:sz w:val="24"/>
              </w:rPr>
              <w:t>,</w:t>
            </w:r>
            <w:r w:rsidRPr="00E64210">
              <w:rPr>
                <w:rFonts w:ascii="FangSong" w:eastAsia="FangSong" w:hAnsi="FangSong" w:hint="eastAsia"/>
                <w:kern w:val="0"/>
                <w:sz w:val="24"/>
              </w:rPr>
              <w:t xml:space="preserve"> 透视序列可以同屏多幅图像形式显示于参考屏上</w:t>
            </w:r>
          </w:p>
        </w:tc>
      </w:tr>
      <w:tr w:rsidR="00A70934" w:rsidRPr="00E64210" w14:paraId="1C315177"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4DDCC482"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23</w:t>
            </w:r>
            <w:r w:rsidRPr="00E64210">
              <w:rPr>
                <w:rFonts w:ascii="FangSong" w:eastAsia="FangSong" w:hAnsi="FangSong"/>
                <w:sz w:val="24"/>
              </w:rPr>
              <w:t>.</w:t>
            </w:r>
            <w:r w:rsidRPr="00E64210">
              <w:rPr>
                <w:rFonts w:ascii="FangSong" w:eastAsia="FangSong" w:hAnsi="FangSong" w:hint="eastAsia"/>
                <w:sz w:val="24"/>
              </w:rPr>
              <w:t>4</w:t>
            </w:r>
          </w:p>
        </w:tc>
        <w:tc>
          <w:tcPr>
            <w:tcW w:w="7938" w:type="dxa"/>
            <w:tcBorders>
              <w:top w:val="single" w:sz="4" w:space="0" w:color="auto"/>
              <w:left w:val="single" w:sz="4" w:space="0" w:color="auto"/>
              <w:bottom w:val="single" w:sz="4" w:space="0" w:color="auto"/>
              <w:right w:val="single" w:sz="4" w:space="0" w:color="auto"/>
            </w:tcBorders>
          </w:tcPr>
          <w:p w14:paraId="296B809A"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具有射线剂量监测功能，透视时，表面剂量率显示；透视间期，显示积累剂量，区域剂量和剂量限值</w:t>
            </w:r>
          </w:p>
        </w:tc>
      </w:tr>
      <w:tr w:rsidR="00A70934" w:rsidRPr="00E64210" w14:paraId="0AE5FBE2"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2B0EFA94"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23</w:t>
            </w:r>
            <w:r w:rsidRPr="00E64210">
              <w:rPr>
                <w:rFonts w:ascii="FangSong" w:eastAsia="FangSong" w:hAnsi="FangSong"/>
                <w:sz w:val="24"/>
              </w:rPr>
              <w:t>.</w:t>
            </w:r>
            <w:r w:rsidRPr="00E64210">
              <w:rPr>
                <w:rFonts w:ascii="FangSong" w:eastAsia="FangSong" w:hAnsi="FangSong" w:hint="eastAsia"/>
                <w:sz w:val="24"/>
              </w:rPr>
              <w:t>5</w:t>
            </w:r>
          </w:p>
        </w:tc>
        <w:tc>
          <w:tcPr>
            <w:tcW w:w="7938" w:type="dxa"/>
            <w:tcBorders>
              <w:top w:val="single" w:sz="4" w:space="0" w:color="auto"/>
              <w:left w:val="single" w:sz="4" w:space="0" w:color="auto"/>
              <w:bottom w:val="single" w:sz="4" w:space="0" w:color="auto"/>
              <w:right w:val="single" w:sz="4" w:space="0" w:color="auto"/>
            </w:tcBorders>
          </w:tcPr>
          <w:p w14:paraId="78AFCA04"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具有床下防护铅帘，悬吊式防护铅屏（进口原装）</w:t>
            </w:r>
          </w:p>
        </w:tc>
      </w:tr>
      <w:tr w:rsidR="00A70934" w:rsidRPr="00E64210" w14:paraId="6B302A45"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33FCCD77"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23</w:t>
            </w:r>
            <w:r w:rsidRPr="00E64210">
              <w:rPr>
                <w:rFonts w:ascii="FangSong" w:eastAsia="FangSong" w:hAnsi="FangSong"/>
                <w:sz w:val="24"/>
              </w:rPr>
              <w:t>.</w:t>
            </w:r>
            <w:r w:rsidRPr="00E64210">
              <w:rPr>
                <w:rFonts w:ascii="FangSong" w:eastAsia="FangSong" w:hAnsi="FangSong" w:hint="eastAsia"/>
                <w:sz w:val="24"/>
              </w:rPr>
              <w:t>6</w:t>
            </w:r>
          </w:p>
        </w:tc>
        <w:tc>
          <w:tcPr>
            <w:tcW w:w="7938" w:type="dxa"/>
            <w:tcBorders>
              <w:top w:val="single" w:sz="4" w:space="0" w:color="auto"/>
              <w:left w:val="single" w:sz="4" w:space="0" w:color="auto"/>
              <w:bottom w:val="single" w:sz="4" w:space="0" w:color="auto"/>
              <w:right w:val="single" w:sz="4" w:space="0" w:color="auto"/>
            </w:tcBorders>
          </w:tcPr>
          <w:p w14:paraId="04632933" w14:textId="77777777" w:rsidR="00A70934" w:rsidRPr="00E64210" w:rsidRDefault="00A70934" w:rsidP="008E2DC9">
            <w:pPr>
              <w:spacing w:line="360" w:lineRule="auto"/>
              <w:rPr>
                <w:rFonts w:ascii="FangSong" w:eastAsia="FangSong" w:hAnsi="FangSong"/>
                <w:sz w:val="24"/>
              </w:rPr>
            </w:pPr>
            <w:proofErr w:type="gramStart"/>
            <w:r w:rsidRPr="00E64210">
              <w:rPr>
                <w:rFonts w:ascii="FangSong" w:eastAsia="FangSong" w:hAnsi="FangSong"/>
                <w:sz w:val="24"/>
              </w:rPr>
              <w:t>透视末帧图像</w:t>
            </w:r>
            <w:proofErr w:type="gramEnd"/>
            <w:r w:rsidRPr="00E64210">
              <w:rPr>
                <w:rFonts w:ascii="FangSong" w:eastAsia="FangSong" w:hAnsi="FangSong"/>
                <w:sz w:val="24"/>
              </w:rPr>
              <w:t>上可实现无射线调节遮光板、</w:t>
            </w:r>
            <w:proofErr w:type="gramStart"/>
            <w:r w:rsidRPr="00E64210">
              <w:rPr>
                <w:rFonts w:ascii="FangSong" w:eastAsia="FangSong" w:hAnsi="FangSong"/>
                <w:sz w:val="24"/>
              </w:rPr>
              <w:t>滤线器位置</w:t>
            </w:r>
            <w:proofErr w:type="gramEnd"/>
          </w:p>
        </w:tc>
      </w:tr>
      <w:tr w:rsidR="00A70934" w:rsidRPr="00E64210" w14:paraId="3913E1EE"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31D2815E"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23</w:t>
            </w:r>
            <w:r w:rsidRPr="00E64210">
              <w:rPr>
                <w:rFonts w:ascii="FangSong" w:eastAsia="FangSong" w:hAnsi="FangSong"/>
                <w:sz w:val="24"/>
              </w:rPr>
              <w:t>.</w:t>
            </w:r>
            <w:r w:rsidRPr="00E64210">
              <w:rPr>
                <w:rFonts w:ascii="FangSong" w:eastAsia="FangSong" w:hAnsi="FangSong" w:hint="eastAsia"/>
                <w:sz w:val="24"/>
              </w:rPr>
              <w:t>7</w:t>
            </w:r>
          </w:p>
        </w:tc>
        <w:tc>
          <w:tcPr>
            <w:tcW w:w="7938" w:type="dxa"/>
            <w:tcBorders>
              <w:top w:val="single" w:sz="4" w:space="0" w:color="auto"/>
              <w:left w:val="single" w:sz="4" w:space="0" w:color="auto"/>
              <w:bottom w:val="single" w:sz="4" w:space="0" w:color="auto"/>
              <w:right w:val="single" w:sz="4" w:space="0" w:color="auto"/>
            </w:tcBorders>
          </w:tcPr>
          <w:p w14:paraId="73B9C6FE"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无射线病人定位，即</w:t>
            </w:r>
            <w:proofErr w:type="gramStart"/>
            <w:r w:rsidRPr="00E64210">
              <w:rPr>
                <w:rFonts w:ascii="FangSong" w:eastAsia="FangSong" w:hAnsi="FangSong" w:hint="eastAsia"/>
                <w:sz w:val="24"/>
              </w:rPr>
              <w:t>透视末帧图像</w:t>
            </w:r>
            <w:proofErr w:type="gramEnd"/>
            <w:r w:rsidRPr="00E64210">
              <w:rPr>
                <w:rFonts w:ascii="FangSong" w:eastAsia="FangSong" w:hAnsi="FangSong" w:hint="eastAsia"/>
                <w:sz w:val="24"/>
              </w:rPr>
              <w:t>上可实现无射线病人投照视野的改变，根据中心点的位置在无射线的条件下移动床即可到达目标位置。</w:t>
            </w:r>
          </w:p>
        </w:tc>
      </w:tr>
      <w:tr w:rsidR="00A70934" w:rsidRPr="00E64210" w14:paraId="7CE7FA82"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4ACF316A"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23</w:t>
            </w:r>
            <w:r w:rsidRPr="00E64210">
              <w:rPr>
                <w:rFonts w:ascii="FangSong" w:eastAsia="FangSong" w:hAnsi="FangSong"/>
                <w:sz w:val="24"/>
              </w:rPr>
              <w:t>.</w:t>
            </w:r>
            <w:r w:rsidRPr="00E64210">
              <w:rPr>
                <w:rFonts w:ascii="FangSong" w:eastAsia="FangSong" w:hAnsi="FangSong" w:hint="eastAsia"/>
                <w:sz w:val="24"/>
              </w:rPr>
              <w:t>8</w:t>
            </w:r>
          </w:p>
        </w:tc>
        <w:tc>
          <w:tcPr>
            <w:tcW w:w="7938" w:type="dxa"/>
            <w:tcBorders>
              <w:top w:val="single" w:sz="4" w:space="0" w:color="auto"/>
              <w:left w:val="single" w:sz="4" w:space="0" w:color="auto"/>
              <w:bottom w:val="single" w:sz="4" w:space="0" w:color="auto"/>
              <w:right w:val="single" w:sz="4" w:space="0" w:color="auto"/>
            </w:tcBorders>
          </w:tcPr>
          <w:p w14:paraId="09A79411"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可以提供低剂量的透视协议</w:t>
            </w:r>
          </w:p>
        </w:tc>
      </w:tr>
      <w:tr w:rsidR="00A70934" w:rsidRPr="00E64210" w14:paraId="4DD68D20"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6A823F1E"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23</w:t>
            </w:r>
            <w:r w:rsidRPr="00E64210">
              <w:rPr>
                <w:rFonts w:ascii="FangSong" w:eastAsia="FangSong" w:hAnsi="FangSong"/>
                <w:sz w:val="24"/>
              </w:rPr>
              <w:t>.</w:t>
            </w:r>
            <w:r w:rsidRPr="00E64210">
              <w:rPr>
                <w:rFonts w:ascii="FangSong" w:eastAsia="FangSong" w:hAnsi="FangSong" w:hint="eastAsia"/>
                <w:sz w:val="24"/>
              </w:rPr>
              <w:t>9</w:t>
            </w:r>
          </w:p>
        </w:tc>
        <w:tc>
          <w:tcPr>
            <w:tcW w:w="7938" w:type="dxa"/>
            <w:tcBorders>
              <w:top w:val="single" w:sz="4" w:space="0" w:color="auto"/>
              <w:left w:val="single" w:sz="4" w:space="0" w:color="auto"/>
              <w:bottom w:val="single" w:sz="4" w:space="0" w:color="auto"/>
              <w:right w:val="single" w:sz="4" w:space="0" w:color="auto"/>
            </w:tcBorders>
          </w:tcPr>
          <w:p w14:paraId="21BC3F56"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可以提供DICOM格式的剂量报告</w:t>
            </w:r>
          </w:p>
        </w:tc>
      </w:tr>
      <w:tr w:rsidR="00A70934" w:rsidRPr="00E64210" w14:paraId="335280B6"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3AF0D805"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23.10</w:t>
            </w:r>
          </w:p>
        </w:tc>
        <w:tc>
          <w:tcPr>
            <w:tcW w:w="7938" w:type="dxa"/>
            <w:tcBorders>
              <w:top w:val="single" w:sz="4" w:space="0" w:color="auto"/>
              <w:left w:val="single" w:sz="4" w:space="0" w:color="auto"/>
              <w:bottom w:val="single" w:sz="4" w:space="0" w:color="auto"/>
              <w:right w:val="single" w:sz="4" w:space="0" w:color="auto"/>
            </w:tcBorders>
          </w:tcPr>
          <w:p w14:paraId="449C1806" w14:textId="77777777" w:rsidR="00A70934" w:rsidRPr="00E64210" w:rsidRDefault="00A70934" w:rsidP="008E2DC9">
            <w:pPr>
              <w:spacing w:line="360" w:lineRule="auto"/>
              <w:rPr>
                <w:rFonts w:ascii="FangSong" w:eastAsia="FangSong" w:hAnsi="FangSong"/>
                <w:sz w:val="24"/>
              </w:rPr>
            </w:pPr>
            <w:proofErr w:type="gramStart"/>
            <w:r w:rsidRPr="00E64210">
              <w:rPr>
                <w:rFonts w:ascii="FangSong" w:eastAsia="FangSong" w:hAnsi="FangSong" w:hint="eastAsia"/>
                <w:sz w:val="24"/>
              </w:rPr>
              <w:t>脚闸具备低</w:t>
            </w:r>
            <w:proofErr w:type="gramEnd"/>
            <w:r w:rsidRPr="00E64210">
              <w:rPr>
                <w:rFonts w:ascii="FangSong" w:eastAsia="FangSong" w:hAnsi="FangSong" w:hint="eastAsia"/>
                <w:sz w:val="24"/>
              </w:rPr>
              <w:t>剂量采集专用踏板，脚踏时无需调节参数</w:t>
            </w:r>
          </w:p>
        </w:tc>
      </w:tr>
      <w:tr w:rsidR="00A70934" w:rsidRPr="00E64210" w14:paraId="6B40D34B"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7F209A7C" w14:textId="77777777" w:rsidR="00A70934" w:rsidRPr="00E64210" w:rsidRDefault="00A70934" w:rsidP="008E2DC9">
            <w:pPr>
              <w:spacing w:line="360" w:lineRule="auto"/>
              <w:jc w:val="left"/>
              <w:rPr>
                <w:rFonts w:ascii="FangSong" w:eastAsia="FangSong" w:hAnsi="FangSong"/>
                <w:sz w:val="24"/>
              </w:rPr>
            </w:pPr>
          </w:p>
        </w:tc>
        <w:tc>
          <w:tcPr>
            <w:tcW w:w="7938" w:type="dxa"/>
            <w:tcBorders>
              <w:top w:val="single" w:sz="4" w:space="0" w:color="auto"/>
              <w:left w:val="single" w:sz="4" w:space="0" w:color="auto"/>
              <w:bottom w:val="single" w:sz="4" w:space="0" w:color="auto"/>
              <w:right w:val="single" w:sz="4" w:space="0" w:color="auto"/>
            </w:tcBorders>
          </w:tcPr>
          <w:p w14:paraId="20D3751E" w14:textId="77777777" w:rsidR="00A70934" w:rsidRPr="00E64210" w:rsidRDefault="00A70934" w:rsidP="008E2DC9">
            <w:pPr>
              <w:spacing w:line="360" w:lineRule="auto"/>
              <w:jc w:val="left"/>
              <w:rPr>
                <w:rFonts w:ascii="FangSong" w:eastAsia="FangSong" w:hAnsi="FangSong"/>
                <w:sz w:val="24"/>
              </w:rPr>
            </w:pPr>
          </w:p>
        </w:tc>
      </w:tr>
      <w:tr w:rsidR="00A70934" w:rsidRPr="00E64210" w14:paraId="4FB132DA"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30F6C475"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24</w:t>
            </w:r>
          </w:p>
        </w:tc>
        <w:tc>
          <w:tcPr>
            <w:tcW w:w="7938" w:type="dxa"/>
            <w:tcBorders>
              <w:top w:val="single" w:sz="4" w:space="0" w:color="auto"/>
              <w:left w:val="single" w:sz="4" w:space="0" w:color="auto"/>
              <w:bottom w:val="single" w:sz="4" w:space="0" w:color="auto"/>
              <w:right w:val="single" w:sz="4" w:space="0" w:color="auto"/>
            </w:tcBorders>
          </w:tcPr>
          <w:p w14:paraId="05DB78AD"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其他：</w:t>
            </w:r>
          </w:p>
        </w:tc>
      </w:tr>
      <w:tr w:rsidR="00A70934" w:rsidRPr="00E64210" w14:paraId="384A4E6C"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5BF8C343"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24</w:t>
            </w:r>
            <w:r w:rsidRPr="00E64210">
              <w:rPr>
                <w:rFonts w:ascii="FangSong" w:eastAsia="FangSong" w:hAnsi="FangSong"/>
                <w:sz w:val="24"/>
              </w:rPr>
              <w:t>.</w:t>
            </w:r>
            <w:r w:rsidRPr="00E64210">
              <w:rPr>
                <w:rFonts w:ascii="FangSong" w:eastAsia="FangSong" w:hAnsi="FangSong" w:hint="eastAsia"/>
                <w:sz w:val="24"/>
              </w:rPr>
              <w:t>1</w:t>
            </w:r>
          </w:p>
        </w:tc>
        <w:tc>
          <w:tcPr>
            <w:tcW w:w="7938" w:type="dxa"/>
            <w:tcBorders>
              <w:top w:val="single" w:sz="4" w:space="0" w:color="auto"/>
              <w:left w:val="single" w:sz="4" w:space="0" w:color="auto"/>
              <w:bottom w:val="single" w:sz="4" w:space="0" w:color="auto"/>
              <w:right w:val="single" w:sz="4" w:space="0" w:color="auto"/>
            </w:tcBorders>
          </w:tcPr>
          <w:p w14:paraId="7167DB05"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高压注射器接口</w:t>
            </w:r>
          </w:p>
        </w:tc>
      </w:tr>
      <w:tr w:rsidR="00A70934" w:rsidRPr="00E64210" w14:paraId="2E5F96F8"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15AF459A"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24</w:t>
            </w:r>
            <w:r w:rsidRPr="00E64210">
              <w:rPr>
                <w:rFonts w:ascii="FangSong" w:eastAsia="FangSong" w:hAnsi="FangSong"/>
                <w:sz w:val="24"/>
              </w:rPr>
              <w:t>.</w:t>
            </w:r>
            <w:r w:rsidRPr="00E64210">
              <w:rPr>
                <w:rFonts w:ascii="FangSong" w:eastAsia="FangSong" w:hAnsi="FangSong" w:hint="eastAsia"/>
                <w:sz w:val="24"/>
              </w:rPr>
              <w:t>2</w:t>
            </w:r>
          </w:p>
        </w:tc>
        <w:tc>
          <w:tcPr>
            <w:tcW w:w="7938" w:type="dxa"/>
            <w:tcBorders>
              <w:top w:val="single" w:sz="4" w:space="0" w:color="auto"/>
              <w:left w:val="single" w:sz="4" w:space="0" w:color="auto"/>
              <w:bottom w:val="single" w:sz="4" w:space="0" w:color="auto"/>
              <w:right w:val="single" w:sz="4" w:space="0" w:color="auto"/>
            </w:tcBorders>
          </w:tcPr>
          <w:p w14:paraId="000DD98D"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激光相机接口</w:t>
            </w:r>
          </w:p>
        </w:tc>
      </w:tr>
      <w:tr w:rsidR="00A70934" w:rsidRPr="00E64210" w14:paraId="06AD39DF"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242F6A09"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lastRenderedPageBreak/>
              <w:t>24</w:t>
            </w:r>
            <w:r w:rsidRPr="00E64210">
              <w:rPr>
                <w:rFonts w:ascii="FangSong" w:eastAsia="FangSong" w:hAnsi="FangSong"/>
                <w:sz w:val="24"/>
              </w:rPr>
              <w:t>.</w:t>
            </w:r>
            <w:r w:rsidRPr="00E64210">
              <w:rPr>
                <w:rFonts w:ascii="FangSong" w:eastAsia="FangSong" w:hAnsi="FangSong" w:hint="eastAsia"/>
                <w:sz w:val="24"/>
              </w:rPr>
              <w:t>3</w:t>
            </w:r>
          </w:p>
        </w:tc>
        <w:tc>
          <w:tcPr>
            <w:tcW w:w="7938" w:type="dxa"/>
            <w:tcBorders>
              <w:top w:val="single" w:sz="4" w:space="0" w:color="auto"/>
              <w:left w:val="single" w:sz="4" w:space="0" w:color="auto"/>
              <w:bottom w:val="single" w:sz="4" w:space="0" w:color="auto"/>
              <w:right w:val="single" w:sz="4" w:space="0" w:color="auto"/>
            </w:tcBorders>
          </w:tcPr>
          <w:p w14:paraId="4A039663"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DICOM Send</w:t>
            </w:r>
          </w:p>
        </w:tc>
      </w:tr>
      <w:tr w:rsidR="00A70934" w:rsidRPr="00E64210" w14:paraId="3F208145"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3E91D4B0"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24</w:t>
            </w:r>
            <w:r w:rsidRPr="00E64210">
              <w:rPr>
                <w:rFonts w:ascii="FangSong" w:eastAsia="FangSong" w:hAnsi="FangSong"/>
                <w:sz w:val="24"/>
              </w:rPr>
              <w:t>.</w:t>
            </w:r>
            <w:r w:rsidRPr="00E64210">
              <w:rPr>
                <w:rFonts w:ascii="FangSong" w:eastAsia="FangSong" w:hAnsi="FangSong" w:hint="eastAsia"/>
                <w:sz w:val="24"/>
              </w:rPr>
              <w:t>4</w:t>
            </w:r>
          </w:p>
        </w:tc>
        <w:tc>
          <w:tcPr>
            <w:tcW w:w="7938" w:type="dxa"/>
            <w:tcBorders>
              <w:top w:val="single" w:sz="4" w:space="0" w:color="auto"/>
              <w:left w:val="single" w:sz="4" w:space="0" w:color="auto"/>
              <w:bottom w:val="single" w:sz="4" w:space="0" w:color="auto"/>
              <w:right w:val="single" w:sz="4" w:space="0" w:color="auto"/>
            </w:tcBorders>
          </w:tcPr>
          <w:p w14:paraId="7B993202"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DICOM Print</w:t>
            </w:r>
          </w:p>
        </w:tc>
      </w:tr>
      <w:tr w:rsidR="00A70934" w:rsidRPr="00E64210" w14:paraId="524D241F"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5D0C085C"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24</w:t>
            </w:r>
            <w:r w:rsidRPr="00E64210">
              <w:rPr>
                <w:rFonts w:ascii="FangSong" w:eastAsia="FangSong" w:hAnsi="FangSong"/>
                <w:sz w:val="24"/>
              </w:rPr>
              <w:t>.</w:t>
            </w:r>
            <w:r w:rsidRPr="00E64210">
              <w:rPr>
                <w:rFonts w:ascii="FangSong" w:eastAsia="FangSong" w:hAnsi="FangSong" w:hint="eastAsia"/>
                <w:sz w:val="24"/>
              </w:rPr>
              <w:t>5</w:t>
            </w:r>
          </w:p>
        </w:tc>
        <w:tc>
          <w:tcPr>
            <w:tcW w:w="7938" w:type="dxa"/>
            <w:tcBorders>
              <w:top w:val="single" w:sz="4" w:space="0" w:color="auto"/>
              <w:left w:val="single" w:sz="4" w:space="0" w:color="auto"/>
              <w:bottom w:val="single" w:sz="4" w:space="0" w:color="auto"/>
              <w:right w:val="single" w:sz="4" w:space="0" w:color="auto"/>
            </w:tcBorders>
          </w:tcPr>
          <w:p w14:paraId="31A99886"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DICOM Query / Retrieve</w:t>
            </w:r>
          </w:p>
        </w:tc>
      </w:tr>
      <w:tr w:rsidR="00A70934" w:rsidRPr="00E64210" w14:paraId="49DBDDC9"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746F9220"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24.6</w:t>
            </w:r>
          </w:p>
        </w:tc>
        <w:tc>
          <w:tcPr>
            <w:tcW w:w="7938" w:type="dxa"/>
            <w:tcBorders>
              <w:top w:val="single" w:sz="4" w:space="0" w:color="auto"/>
              <w:left w:val="single" w:sz="4" w:space="0" w:color="auto"/>
              <w:bottom w:val="single" w:sz="4" w:space="0" w:color="auto"/>
              <w:right w:val="single" w:sz="4" w:space="0" w:color="auto"/>
            </w:tcBorders>
          </w:tcPr>
          <w:p w14:paraId="7745BFCC"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DICOM Worklist</w:t>
            </w:r>
          </w:p>
        </w:tc>
      </w:tr>
      <w:tr w:rsidR="00A70934" w:rsidRPr="00E64210" w14:paraId="72BB9062"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12D8386C"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24</w:t>
            </w:r>
            <w:r w:rsidRPr="00E64210">
              <w:rPr>
                <w:rFonts w:ascii="FangSong" w:eastAsia="FangSong" w:hAnsi="FangSong"/>
                <w:sz w:val="24"/>
              </w:rPr>
              <w:t>.</w:t>
            </w:r>
            <w:r w:rsidRPr="00E64210">
              <w:rPr>
                <w:rFonts w:ascii="FangSong" w:eastAsia="FangSong" w:hAnsi="FangSong" w:hint="eastAsia"/>
                <w:sz w:val="24"/>
              </w:rPr>
              <w:t>7</w:t>
            </w:r>
          </w:p>
        </w:tc>
        <w:tc>
          <w:tcPr>
            <w:tcW w:w="7938" w:type="dxa"/>
            <w:tcBorders>
              <w:top w:val="single" w:sz="4" w:space="0" w:color="auto"/>
              <w:left w:val="single" w:sz="4" w:space="0" w:color="auto"/>
              <w:bottom w:val="single" w:sz="4" w:space="0" w:color="auto"/>
              <w:right w:val="single" w:sz="4" w:space="0" w:color="auto"/>
            </w:tcBorders>
          </w:tcPr>
          <w:p w14:paraId="0BF936E4"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原装双向对讲通话系统</w:t>
            </w:r>
          </w:p>
        </w:tc>
      </w:tr>
      <w:tr w:rsidR="00A70934" w:rsidRPr="00E64210" w14:paraId="1D274F35"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209EEB5A"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24</w:t>
            </w:r>
            <w:r w:rsidRPr="00E64210">
              <w:rPr>
                <w:rFonts w:ascii="FangSong" w:eastAsia="FangSong" w:hAnsi="FangSong"/>
                <w:sz w:val="24"/>
              </w:rPr>
              <w:t>.</w:t>
            </w:r>
            <w:r w:rsidRPr="00E64210">
              <w:rPr>
                <w:rFonts w:ascii="FangSong" w:eastAsia="FangSong" w:hAnsi="FangSong" w:hint="eastAsia"/>
                <w:sz w:val="24"/>
              </w:rPr>
              <w:t>8</w:t>
            </w:r>
          </w:p>
        </w:tc>
        <w:tc>
          <w:tcPr>
            <w:tcW w:w="7938" w:type="dxa"/>
            <w:tcBorders>
              <w:top w:val="single" w:sz="4" w:space="0" w:color="auto"/>
              <w:left w:val="single" w:sz="4" w:space="0" w:color="auto"/>
              <w:bottom w:val="single" w:sz="4" w:space="0" w:color="auto"/>
              <w:right w:val="single" w:sz="4" w:space="0" w:color="auto"/>
            </w:tcBorders>
          </w:tcPr>
          <w:p w14:paraId="0BB796F8"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悬吊式手术灯（一个）</w:t>
            </w:r>
          </w:p>
        </w:tc>
      </w:tr>
      <w:tr w:rsidR="00A70934" w:rsidRPr="00E64210" w14:paraId="58A263FE"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0816770E" w14:textId="77777777" w:rsidR="00A70934" w:rsidRPr="00E64210" w:rsidRDefault="00A70934" w:rsidP="008E2DC9">
            <w:pPr>
              <w:spacing w:line="360" w:lineRule="auto"/>
              <w:rPr>
                <w:rFonts w:ascii="FangSong" w:eastAsia="FangSong" w:hAnsi="FangSong"/>
                <w:sz w:val="24"/>
              </w:rPr>
            </w:pPr>
          </w:p>
        </w:tc>
        <w:tc>
          <w:tcPr>
            <w:tcW w:w="7938" w:type="dxa"/>
            <w:tcBorders>
              <w:top w:val="single" w:sz="4" w:space="0" w:color="auto"/>
              <w:left w:val="single" w:sz="4" w:space="0" w:color="auto"/>
              <w:bottom w:val="single" w:sz="4" w:space="0" w:color="auto"/>
              <w:right w:val="single" w:sz="4" w:space="0" w:color="auto"/>
            </w:tcBorders>
          </w:tcPr>
          <w:p w14:paraId="60E1FC8C" w14:textId="77777777" w:rsidR="00A70934" w:rsidRPr="00E64210" w:rsidRDefault="00A70934" w:rsidP="008E2DC9">
            <w:pPr>
              <w:spacing w:line="360" w:lineRule="auto"/>
              <w:rPr>
                <w:rFonts w:ascii="FangSong" w:eastAsia="FangSong" w:hAnsi="FangSong"/>
                <w:sz w:val="24"/>
              </w:rPr>
            </w:pPr>
          </w:p>
        </w:tc>
      </w:tr>
      <w:tr w:rsidR="00A70934" w:rsidRPr="00E64210" w14:paraId="158BC005"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68E2FF02" w14:textId="77777777" w:rsidR="00A70934" w:rsidRPr="00E64210" w:rsidRDefault="00A70934" w:rsidP="008E2DC9">
            <w:pPr>
              <w:spacing w:line="360" w:lineRule="auto"/>
              <w:jc w:val="left"/>
              <w:rPr>
                <w:rFonts w:ascii="FangSong" w:eastAsia="FangSong" w:hAnsi="FangSong"/>
                <w:bCs/>
                <w:sz w:val="24"/>
              </w:rPr>
            </w:pPr>
            <w:r w:rsidRPr="00E64210">
              <w:rPr>
                <w:rFonts w:ascii="FangSong" w:eastAsia="FangSong" w:hAnsi="FangSong" w:hint="eastAsia"/>
                <w:snapToGrid w:val="0"/>
                <w:sz w:val="24"/>
              </w:rPr>
              <w:t>25</w:t>
            </w:r>
          </w:p>
        </w:tc>
        <w:tc>
          <w:tcPr>
            <w:tcW w:w="7938" w:type="dxa"/>
            <w:tcBorders>
              <w:top w:val="single" w:sz="4" w:space="0" w:color="auto"/>
              <w:left w:val="single" w:sz="4" w:space="0" w:color="auto"/>
              <w:bottom w:val="single" w:sz="4" w:space="0" w:color="auto"/>
              <w:right w:val="single" w:sz="4" w:space="0" w:color="auto"/>
            </w:tcBorders>
          </w:tcPr>
          <w:p w14:paraId="675DD39B"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技术服务</w:t>
            </w:r>
          </w:p>
        </w:tc>
      </w:tr>
      <w:tr w:rsidR="00A70934" w:rsidRPr="00E64210" w14:paraId="4ACFF086"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2D524A12"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25.1</w:t>
            </w:r>
          </w:p>
        </w:tc>
        <w:tc>
          <w:tcPr>
            <w:tcW w:w="7938" w:type="dxa"/>
            <w:tcBorders>
              <w:top w:val="single" w:sz="4" w:space="0" w:color="auto"/>
              <w:left w:val="single" w:sz="4" w:space="0" w:color="auto"/>
              <w:bottom w:val="single" w:sz="4" w:space="0" w:color="auto"/>
              <w:right w:val="single" w:sz="4" w:space="0" w:color="auto"/>
            </w:tcBorders>
          </w:tcPr>
          <w:p w14:paraId="48F06E9A"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提供对机房及电源的要求</w:t>
            </w:r>
          </w:p>
        </w:tc>
      </w:tr>
      <w:tr w:rsidR="00A70934" w:rsidRPr="00E64210" w14:paraId="1189F900"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264B11B5"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z w:val="24"/>
              </w:rPr>
              <w:t>25.2</w:t>
            </w:r>
          </w:p>
        </w:tc>
        <w:tc>
          <w:tcPr>
            <w:tcW w:w="7938" w:type="dxa"/>
            <w:tcBorders>
              <w:top w:val="single" w:sz="4" w:space="0" w:color="auto"/>
              <w:left w:val="single" w:sz="4" w:space="0" w:color="auto"/>
              <w:bottom w:val="single" w:sz="4" w:space="0" w:color="auto"/>
              <w:right w:val="single" w:sz="4" w:space="0" w:color="auto"/>
            </w:tcBorders>
          </w:tcPr>
          <w:p w14:paraId="28F31C1B"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开机率</w:t>
            </w:r>
            <w:r w:rsidRPr="00E64210">
              <w:rPr>
                <w:rFonts w:ascii="FangSong" w:eastAsia="FangSong" w:hAnsi="FangSong" w:hint="eastAsia"/>
                <w:sz w:val="24"/>
              </w:rPr>
              <w:t>≥</w:t>
            </w:r>
            <w:r w:rsidRPr="00E64210">
              <w:rPr>
                <w:rFonts w:ascii="FangSong" w:eastAsia="FangSong" w:hAnsi="FangSong"/>
                <w:sz w:val="24"/>
              </w:rPr>
              <w:t>95%</w:t>
            </w:r>
          </w:p>
        </w:tc>
      </w:tr>
      <w:tr w:rsidR="00A70934" w:rsidRPr="00E64210" w14:paraId="22683122"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75222986"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napToGrid w:val="0"/>
                <w:sz w:val="24"/>
              </w:rPr>
              <w:t>25</w:t>
            </w:r>
            <w:r w:rsidRPr="00E64210">
              <w:rPr>
                <w:rFonts w:ascii="FangSong" w:eastAsia="FangSong" w:hAnsi="FangSong" w:hint="eastAsia"/>
                <w:sz w:val="24"/>
              </w:rPr>
              <w:t>.3</w:t>
            </w:r>
          </w:p>
        </w:tc>
        <w:tc>
          <w:tcPr>
            <w:tcW w:w="7938" w:type="dxa"/>
            <w:tcBorders>
              <w:top w:val="single" w:sz="4" w:space="0" w:color="auto"/>
              <w:left w:val="single" w:sz="4" w:space="0" w:color="auto"/>
              <w:bottom w:val="single" w:sz="4" w:space="0" w:color="auto"/>
              <w:right w:val="single" w:sz="4" w:space="0" w:color="auto"/>
            </w:tcBorders>
          </w:tcPr>
          <w:p w14:paraId="3A9FE02F"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hint="eastAsia"/>
                <w:sz w:val="24"/>
              </w:rPr>
              <w:t>现场</w:t>
            </w:r>
            <w:r w:rsidRPr="00E64210">
              <w:rPr>
                <w:rFonts w:ascii="FangSong" w:eastAsia="FangSong" w:hAnsi="FangSong"/>
                <w:sz w:val="24"/>
              </w:rPr>
              <w:t>免费培训操作人员</w:t>
            </w:r>
          </w:p>
        </w:tc>
      </w:tr>
      <w:tr w:rsidR="00A70934" w:rsidRPr="00E64210" w14:paraId="5638AEA4"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1231B8D3"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napToGrid w:val="0"/>
                <w:sz w:val="24"/>
              </w:rPr>
              <w:t>25</w:t>
            </w:r>
            <w:r w:rsidRPr="00E64210">
              <w:rPr>
                <w:rFonts w:ascii="FangSong" w:eastAsia="FangSong" w:hAnsi="FangSong" w:hint="eastAsia"/>
                <w:sz w:val="24"/>
              </w:rPr>
              <w:t>.4</w:t>
            </w:r>
          </w:p>
        </w:tc>
        <w:tc>
          <w:tcPr>
            <w:tcW w:w="7938" w:type="dxa"/>
            <w:tcBorders>
              <w:top w:val="single" w:sz="4" w:space="0" w:color="auto"/>
              <w:left w:val="single" w:sz="4" w:space="0" w:color="auto"/>
              <w:bottom w:val="single" w:sz="4" w:space="0" w:color="auto"/>
              <w:right w:val="single" w:sz="4" w:space="0" w:color="auto"/>
            </w:tcBorders>
          </w:tcPr>
          <w:p w14:paraId="188C3778"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免费负责设备的安装调试</w:t>
            </w:r>
          </w:p>
        </w:tc>
      </w:tr>
      <w:tr w:rsidR="00A70934" w:rsidRPr="00E64210" w14:paraId="182BBA53"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57909E52"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napToGrid w:val="0"/>
                <w:sz w:val="24"/>
              </w:rPr>
              <w:t>25</w:t>
            </w:r>
            <w:r w:rsidRPr="00E64210">
              <w:rPr>
                <w:rFonts w:ascii="FangSong" w:eastAsia="FangSong" w:hAnsi="FangSong" w:hint="eastAsia"/>
                <w:sz w:val="24"/>
              </w:rPr>
              <w:t>.5</w:t>
            </w:r>
          </w:p>
        </w:tc>
        <w:tc>
          <w:tcPr>
            <w:tcW w:w="7938" w:type="dxa"/>
            <w:tcBorders>
              <w:top w:val="single" w:sz="4" w:space="0" w:color="auto"/>
              <w:left w:val="single" w:sz="4" w:space="0" w:color="auto"/>
              <w:bottom w:val="single" w:sz="4" w:space="0" w:color="auto"/>
              <w:right w:val="single" w:sz="4" w:space="0" w:color="auto"/>
            </w:tcBorders>
          </w:tcPr>
          <w:p w14:paraId="62169A56" w14:textId="77777777" w:rsidR="00A70934" w:rsidRPr="00E64210" w:rsidRDefault="00A70934" w:rsidP="008E2DC9">
            <w:pPr>
              <w:spacing w:line="360" w:lineRule="auto"/>
              <w:rPr>
                <w:rFonts w:ascii="FangSong" w:eastAsia="FangSong" w:hAnsi="FangSong"/>
                <w:sz w:val="24"/>
              </w:rPr>
            </w:pPr>
            <w:r w:rsidRPr="00E64210">
              <w:rPr>
                <w:rFonts w:ascii="FangSong" w:eastAsia="FangSong" w:hAnsi="FangSong"/>
                <w:sz w:val="24"/>
              </w:rPr>
              <w:t>如设备出现故障, 接到通知后</w:t>
            </w:r>
            <w:r w:rsidRPr="00E64210">
              <w:rPr>
                <w:rFonts w:ascii="FangSong" w:eastAsia="FangSong" w:hAnsi="FangSong" w:hint="eastAsia"/>
                <w:sz w:val="24"/>
              </w:rPr>
              <w:t>48</w:t>
            </w:r>
            <w:r w:rsidRPr="00E64210">
              <w:rPr>
                <w:rFonts w:ascii="FangSong" w:eastAsia="FangSong" w:hAnsi="FangSong"/>
                <w:sz w:val="24"/>
              </w:rPr>
              <w:t>小时内工程人员应到达现场</w:t>
            </w:r>
          </w:p>
        </w:tc>
      </w:tr>
      <w:tr w:rsidR="00A70934" w:rsidRPr="002A2269" w14:paraId="28D60D6D" w14:textId="77777777" w:rsidTr="00A70934">
        <w:tblPrEx>
          <w:tblBorders>
            <w:insideH w:val="single" w:sz="4" w:space="0" w:color="auto"/>
            <w:insideV w:val="single" w:sz="4" w:space="0" w:color="auto"/>
          </w:tblBorders>
        </w:tblPrEx>
        <w:trPr>
          <w:trHeight w:val="113"/>
        </w:trPr>
        <w:tc>
          <w:tcPr>
            <w:tcW w:w="1702" w:type="dxa"/>
            <w:tcBorders>
              <w:top w:val="single" w:sz="4" w:space="0" w:color="auto"/>
              <w:left w:val="single" w:sz="4" w:space="0" w:color="auto"/>
              <w:bottom w:val="single" w:sz="4" w:space="0" w:color="auto"/>
              <w:right w:val="single" w:sz="4" w:space="0" w:color="auto"/>
            </w:tcBorders>
          </w:tcPr>
          <w:p w14:paraId="6097B6E6" w14:textId="77777777" w:rsidR="00A70934" w:rsidRPr="00E64210" w:rsidRDefault="00A70934" w:rsidP="008E2DC9">
            <w:pPr>
              <w:spacing w:line="360" w:lineRule="auto"/>
              <w:jc w:val="left"/>
              <w:rPr>
                <w:rFonts w:ascii="FangSong" w:eastAsia="FangSong" w:hAnsi="FangSong"/>
                <w:sz w:val="24"/>
              </w:rPr>
            </w:pPr>
            <w:r w:rsidRPr="00E64210">
              <w:rPr>
                <w:rFonts w:ascii="FangSong" w:eastAsia="FangSong" w:hAnsi="FangSong" w:hint="eastAsia"/>
                <w:snapToGrid w:val="0"/>
                <w:sz w:val="24"/>
              </w:rPr>
              <w:t>25</w:t>
            </w:r>
            <w:r w:rsidRPr="00E64210">
              <w:rPr>
                <w:rFonts w:ascii="FangSong" w:eastAsia="FangSong" w:hAnsi="FangSong" w:hint="eastAsia"/>
                <w:sz w:val="24"/>
              </w:rPr>
              <w:t>.6</w:t>
            </w:r>
          </w:p>
        </w:tc>
        <w:tc>
          <w:tcPr>
            <w:tcW w:w="7938" w:type="dxa"/>
            <w:tcBorders>
              <w:top w:val="single" w:sz="4" w:space="0" w:color="auto"/>
              <w:left w:val="single" w:sz="4" w:space="0" w:color="auto"/>
              <w:bottom w:val="single" w:sz="4" w:space="0" w:color="auto"/>
              <w:right w:val="single" w:sz="4" w:space="0" w:color="auto"/>
            </w:tcBorders>
          </w:tcPr>
          <w:p w14:paraId="375090F6" w14:textId="77777777" w:rsidR="00A70934" w:rsidRPr="002A2269" w:rsidRDefault="00A70934" w:rsidP="008E2DC9">
            <w:pPr>
              <w:spacing w:line="360" w:lineRule="auto"/>
              <w:rPr>
                <w:rFonts w:ascii="FangSong" w:eastAsia="FangSong" w:hAnsi="FangSong"/>
                <w:sz w:val="24"/>
              </w:rPr>
            </w:pPr>
            <w:r w:rsidRPr="00E64210">
              <w:rPr>
                <w:rFonts w:ascii="FangSong" w:eastAsia="FangSong" w:hAnsi="FangSong"/>
                <w:sz w:val="24"/>
              </w:rPr>
              <w:t>国内具有大规模零配件库存，以保证及时的零配件供应</w:t>
            </w:r>
          </w:p>
        </w:tc>
      </w:tr>
    </w:tbl>
    <w:p w14:paraId="3D6098C4" w14:textId="77777777" w:rsidR="00A70934" w:rsidRPr="00A70934" w:rsidRDefault="00A70934" w:rsidP="00A70934">
      <w:pPr>
        <w:spacing w:beforeLines="100" w:before="240" w:afterLines="100" w:after="240"/>
        <w:outlineLvl w:val="0"/>
        <w:rPr>
          <w:rFonts w:ascii="FangSong" w:eastAsia="FangSong" w:hAnsi="FangSong"/>
        </w:rPr>
      </w:pPr>
    </w:p>
    <w:sectPr w:rsidR="00A70934" w:rsidRPr="00A70934" w:rsidSect="00495024">
      <w:headerReference w:type="default" r:id="rId13"/>
      <w:footerReference w:type="default" r:id="rId14"/>
      <w:pgSz w:w="11907" w:h="16840"/>
      <w:pgMar w:top="1134" w:right="1134" w:bottom="1134" w:left="1418" w:header="851" w:footer="85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2258" w14:textId="77777777" w:rsidR="00451415" w:rsidRDefault="00451415">
      <w:r>
        <w:separator/>
      </w:r>
    </w:p>
  </w:endnote>
  <w:endnote w:type="continuationSeparator" w:id="0">
    <w:p w14:paraId="7AD62D47" w14:textId="77777777" w:rsidR="00451415" w:rsidRDefault="0045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bon">
    <w:altName w:val="Times New Roman"/>
    <w:charset w:val="00"/>
    <w:family w:val="roman"/>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auto"/>
    <w:pitch w:val="default"/>
    <w:sig w:usb0="FFFFFFFF" w:usb1="E9FFFFFF" w:usb2="0000003F" w:usb3="00000000" w:csb0="603F01FF" w:csb1="FFFF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ˎ̥">
    <w:altName w:val="Times New Roman"/>
    <w:panose1 w:val="00000000000000000000"/>
    <w:charset w:val="00"/>
    <w:family w:val="roman"/>
    <w:notTrueType/>
    <w:pitch w:val="default"/>
  </w:font>
  <w:font w:name="华文仿宋">
    <w:panose1 w:val="02010600040101010101"/>
    <w:charset w:val="86"/>
    <w:family w:val="auto"/>
    <w:pitch w:val="variable"/>
    <w:sig w:usb0="00000287" w:usb1="080F0000" w:usb2="00000010" w:usb3="00000000" w:csb0="0004009F" w:csb1="00000000"/>
  </w:font>
  <w:font w:name="DengXian-Regular">
    <w:altName w:val="Segoe Print"/>
    <w:charset w:val="00"/>
    <w:family w:val="auto"/>
    <w:pitch w:val="default"/>
    <w:sig w:usb0="00000000" w:usb1="00000000" w:usb2="00000000" w:usb3="00000000" w:csb0="00040001" w:csb1="00000000"/>
  </w:font>
  <w:font w:name="FangSong">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00000287"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EB8E" w14:textId="1287BDDE" w:rsidR="0016695B" w:rsidRDefault="0016695B">
    <w:pPr>
      <w:pStyle w:val="af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8746" w14:textId="77777777" w:rsidR="0016695B" w:rsidRDefault="0016695B">
    <w:pPr>
      <w:pStyle w:val="af8"/>
      <w:jc w:val="center"/>
      <w:rPr>
        <w:sz w:val="21"/>
        <w:szCs w:val="21"/>
      </w:rPr>
    </w:pPr>
    <w:r>
      <w:rPr>
        <w:sz w:val="21"/>
        <w:szCs w:val="21"/>
      </w:rPr>
      <w:fldChar w:fldCharType="begin"/>
    </w:r>
    <w:r>
      <w:rPr>
        <w:sz w:val="21"/>
        <w:szCs w:val="21"/>
      </w:rPr>
      <w:instrText>PAGE   \* MERGEFORMAT</w:instrText>
    </w:r>
    <w:r>
      <w:rPr>
        <w:sz w:val="21"/>
        <w:szCs w:val="21"/>
      </w:rPr>
      <w:fldChar w:fldCharType="separate"/>
    </w:r>
    <w:r w:rsidRPr="00BD109A">
      <w:rPr>
        <w:noProof/>
        <w:sz w:val="21"/>
        <w:szCs w:val="21"/>
        <w:lang w:val="zh-CN"/>
      </w:rPr>
      <w:t>18</w:t>
    </w:r>
    <w:r>
      <w:rPr>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2B1A" w14:textId="77777777" w:rsidR="0016695B" w:rsidRDefault="0016695B">
    <w:pPr>
      <w:pStyle w:val="af8"/>
      <w:jc w:val="center"/>
      <w:rPr>
        <w:sz w:val="20"/>
      </w:rPr>
    </w:pPr>
    <w:r>
      <w:rPr>
        <w:sz w:val="21"/>
      </w:rPr>
      <w:fldChar w:fldCharType="begin"/>
    </w:r>
    <w:r>
      <w:rPr>
        <w:sz w:val="21"/>
      </w:rPr>
      <w:instrText xml:space="preserve"> PAGE   \* MERGEFORMAT </w:instrText>
    </w:r>
    <w:r>
      <w:rPr>
        <w:sz w:val="21"/>
      </w:rPr>
      <w:fldChar w:fldCharType="separate"/>
    </w:r>
    <w:r w:rsidRPr="00BD109A">
      <w:rPr>
        <w:noProof/>
        <w:sz w:val="21"/>
        <w:lang w:val="zh-CN"/>
      </w:rPr>
      <w:t>21</w:t>
    </w:r>
    <w:r>
      <w:rPr>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7EEB" w14:textId="77777777" w:rsidR="00451415" w:rsidRDefault="00451415">
      <w:r>
        <w:separator/>
      </w:r>
    </w:p>
  </w:footnote>
  <w:footnote w:type="continuationSeparator" w:id="0">
    <w:p w14:paraId="36D02CB2" w14:textId="77777777" w:rsidR="00451415" w:rsidRDefault="00451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9F15" w14:textId="77777777" w:rsidR="0016695B" w:rsidRDefault="0016695B">
    <w:pPr>
      <w:pStyle w:val="af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D960" w14:textId="77777777" w:rsidR="0016695B" w:rsidRPr="00C20BCD" w:rsidRDefault="0016695B" w:rsidP="00C20BCD">
    <w:pPr>
      <w:pStyle w:val="af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DE5D" w14:textId="77777777" w:rsidR="0016695B" w:rsidRPr="004D4D1E" w:rsidRDefault="0016695B" w:rsidP="004D4D1E">
    <w:pPr>
      <w:pStyle w:val="af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lvl w:ilvl="0">
      <w:start w:val="1"/>
      <w:numFmt w:val="decimal"/>
      <w:lvlText w:val="%1."/>
      <w:lvlJc w:val="left"/>
      <w:pPr>
        <w:tabs>
          <w:tab w:val="left" w:pos="1184"/>
        </w:tabs>
        <w:ind w:left="1184" w:hanging="420"/>
      </w:pPr>
      <w:rPr>
        <w:rFonts w:hint="default"/>
      </w:rPr>
    </w:lvl>
    <w:lvl w:ilvl="1">
      <w:start w:val="1"/>
      <w:numFmt w:val="lowerLetter"/>
      <w:lvlText w:val="%2)"/>
      <w:lvlJc w:val="left"/>
      <w:pPr>
        <w:tabs>
          <w:tab w:val="left" w:pos="1604"/>
        </w:tabs>
        <w:ind w:left="1604" w:hanging="420"/>
      </w:pPr>
    </w:lvl>
    <w:lvl w:ilvl="2">
      <w:start w:val="1"/>
      <w:numFmt w:val="lowerRoman"/>
      <w:lvlText w:val="%3."/>
      <w:lvlJc w:val="right"/>
      <w:pPr>
        <w:tabs>
          <w:tab w:val="left" w:pos="2024"/>
        </w:tabs>
        <w:ind w:left="2024" w:hanging="420"/>
      </w:pPr>
    </w:lvl>
    <w:lvl w:ilvl="3">
      <w:start w:val="1"/>
      <w:numFmt w:val="decimal"/>
      <w:lvlText w:val="%4."/>
      <w:lvlJc w:val="left"/>
      <w:pPr>
        <w:tabs>
          <w:tab w:val="left" w:pos="2444"/>
        </w:tabs>
        <w:ind w:left="2444" w:hanging="420"/>
      </w:pPr>
    </w:lvl>
    <w:lvl w:ilvl="4">
      <w:start w:val="1"/>
      <w:numFmt w:val="lowerLetter"/>
      <w:lvlText w:val="%5)"/>
      <w:lvlJc w:val="left"/>
      <w:pPr>
        <w:tabs>
          <w:tab w:val="left" w:pos="2864"/>
        </w:tabs>
        <w:ind w:left="2864" w:hanging="420"/>
      </w:pPr>
    </w:lvl>
    <w:lvl w:ilvl="5">
      <w:start w:val="1"/>
      <w:numFmt w:val="lowerRoman"/>
      <w:lvlText w:val="%6."/>
      <w:lvlJc w:val="right"/>
      <w:pPr>
        <w:tabs>
          <w:tab w:val="left" w:pos="3284"/>
        </w:tabs>
        <w:ind w:left="3284" w:hanging="420"/>
      </w:pPr>
    </w:lvl>
    <w:lvl w:ilvl="6">
      <w:start w:val="1"/>
      <w:numFmt w:val="decimal"/>
      <w:lvlText w:val="%7."/>
      <w:lvlJc w:val="left"/>
      <w:pPr>
        <w:tabs>
          <w:tab w:val="left" w:pos="3704"/>
        </w:tabs>
        <w:ind w:left="3704" w:hanging="420"/>
      </w:pPr>
    </w:lvl>
    <w:lvl w:ilvl="7">
      <w:start w:val="1"/>
      <w:numFmt w:val="lowerLetter"/>
      <w:lvlText w:val="%8)"/>
      <w:lvlJc w:val="left"/>
      <w:pPr>
        <w:tabs>
          <w:tab w:val="left" w:pos="4124"/>
        </w:tabs>
        <w:ind w:left="4124" w:hanging="420"/>
      </w:pPr>
    </w:lvl>
    <w:lvl w:ilvl="8">
      <w:start w:val="1"/>
      <w:numFmt w:val="lowerRoman"/>
      <w:lvlText w:val="%9."/>
      <w:lvlJc w:val="right"/>
      <w:pPr>
        <w:tabs>
          <w:tab w:val="left" w:pos="4544"/>
        </w:tabs>
        <w:ind w:left="4544" w:hanging="420"/>
      </w:pPr>
    </w:lvl>
  </w:abstractNum>
  <w:abstractNum w:abstractNumId="1" w15:restartNumberingAfterBreak="0">
    <w:nsid w:val="08246C25"/>
    <w:multiLevelType w:val="multilevel"/>
    <w:tmpl w:val="08246C2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8C7FFD"/>
    <w:multiLevelType w:val="hybridMultilevel"/>
    <w:tmpl w:val="0DCE0578"/>
    <w:lvl w:ilvl="0" w:tplc="B2B0A28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6B0499"/>
    <w:multiLevelType w:val="multilevel"/>
    <w:tmpl w:val="0D6B0499"/>
    <w:lvl w:ilvl="0" w:tentative="1">
      <w:start w:val="1"/>
      <w:numFmt w:val="lowerLetter"/>
      <w:pStyle w:val="a"/>
      <w:lvlText w:val="%1) "/>
      <w:lvlJc w:val="left"/>
      <w:pPr>
        <w:tabs>
          <w:tab w:val="left" w:pos="1132"/>
        </w:tabs>
        <w:ind w:left="1132" w:hanging="397"/>
      </w:pPr>
      <w:rPr>
        <w:rFonts w:ascii="Times New Roman" w:eastAsia="黑体" w:hAnsi="Times New Roman" w:cs="Times New Roman" w:hint="default"/>
        <w:b w:val="0"/>
        <w:i w:val="0"/>
        <w:sz w:val="28"/>
      </w:rPr>
    </w:lvl>
    <w:lvl w:ilvl="1" w:tentative="1">
      <w:start w:val="1"/>
      <w:numFmt w:val="decimal"/>
      <w:pStyle w:val="a0"/>
      <w:lvlText w:val="%2) "/>
      <w:lvlJc w:val="left"/>
      <w:pPr>
        <w:tabs>
          <w:tab w:val="left" w:pos="1615"/>
        </w:tabs>
        <w:ind w:left="1615" w:hanging="397"/>
      </w:pPr>
      <w:rPr>
        <w:rFonts w:ascii="Times New Roman" w:eastAsia="宋体" w:hAnsi="Times New Roman" w:cs="Times New Roman" w:hint="default"/>
        <w:b w:val="0"/>
        <w:i w:val="0"/>
        <w:sz w:val="28"/>
      </w:rPr>
    </w:lvl>
    <w:lvl w:ilvl="2" w:tentative="1">
      <w:start w:val="1"/>
      <w:numFmt w:val="decimal"/>
      <w:lvlText w:val="%3）"/>
      <w:lvlJc w:val="left"/>
      <w:pPr>
        <w:tabs>
          <w:tab w:val="left" w:pos="1368"/>
        </w:tabs>
        <w:ind w:left="1368" w:hanging="360"/>
      </w:pPr>
      <w:rPr>
        <w:rFonts w:cs="Times New Roman" w:hint="default"/>
      </w:rPr>
    </w:lvl>
    <w:lvl w:ilvl="3" w:tentative="1">
      <w:start w:val="1"/>
      <w:numFmt w:val="decimal"/>
      <w:lvlText w:val="%4."/>
      <w:lvlJc w:val="left"/>
      <w:pPr>
        <w:tabs>
          <w:tab w:val="left" w:pos="1848"/>
        </w:tabs>
        <w:ind w:left="1848" w:hanging="420"/>
      </w:pPr>
      <w:rPr>
        <w:rFonts w:cs="Times New Roman"/>
      </w:rPr>
    </w:lvl>
    <w:lvl w:ilvl="4" w:tentative="1">
      <w:start w:val="1"/>
      <w:numFmt w:val="lowerLetter"/>
      <w:lvlText w:val="%5)"/>
      <w:lvlJc w:val="left"/>
      <w:pPr>
        <w:tabs>
          <w:tab w:val="left" w:pos="2268"/>
        </w:tabs>
        <w:ind w:left="2268" w:hanging="420"/>
      </w:pPr>
      <w:rPr>
        <w:rFonts w:cs="Times New Roman"/>
      </w:rPr>
    </w:lvl>
    <w:lvl w:ilvl="5" w:tentative="1">
      <w:start w:val="1"/>
      <w:numFmt w:val="lowerRoman"/>
      <w:lvlText w:val="%6."/>
      <w:lvlJc w:val="right"/>
      <w:pPr>
        <w:tabs>
          <w:tab w:val="left" w:pos="2688"/>
        </w:tabs>
        <w:ind w:left="2688" w:hanging="420"/>
      </w:pPr>
      <w:rPr>
        <w:rFonts w:cs="Times New Roman"/>
      </w:rPr>
    </w:lvl>
    <w:lvl w:ilvl="6" w:tentative="1">
      <w:start w:val="1"/>
      <w:numFmt w:val="decimal"/>
      <w:lvlText w:val="%7."/>
      <w:lvlJc w:val="left"/>
      <w:pPr>
        <w:tabs>
          <w:tab w:val="left" w:pos="3108"/>
        </w:tabs>
        <w:ind w:left="3108" w:hanging="420"/>
      </w:pPr>
      <w:rPr>
        <w:rFonts w:cs="Times New Roman"/>
      </w:rPr>
    </w:lvl>
    <w:lvl w:ilvl="7" w:tentative="1">
      <w:start w:val="1"/>
      <w:numFmt w:val="lowerLetter"/>
      <w:lvlText w:val="%8)"/>
      <w:lvlJc w:val="left"/>
      <w:pPr>
        <w:tabs>
          <w:tab w:val="left" w:pos="3528"/>
        </w:tabs>
        <w:ind w:left="3528" w:hanging="420"/>
      </w:pPr>
      <w:rPr>
        <w:rFonts w:cs="Times New Roman"/>
      </w:rPr>
    </w:lvl>
    <w:lvl w:ilvl="8" w:tentative="1">
      <w:start w:val="1"/>
      <w:numFmt w:val="lowerRoman"/>
      <w:lvlText w:val="%9."/>
      <w:lvlJc w:val="right"/>
      <w:pPr>
        <w:tabs>
          <w:tab w:val="left" w:pos="3948"/>
        </w:tabs>
        <w:ind w:left="3948" w:hanging="420"/>
      </w:pPr>
      <w:rPr>
        <w:rFonts w:cs="Times New Roman"/>
      </w:rPr>
    </w:lvl>
  </w:abstractNum>
  <w:abstractNum w:abstractNumId="4" w15:restartNumberingAfterBreak="0">
    <w:nsid w:val="115404B5"/>
    <w:multiLevelType w:val="multilevel"/>
    <w:tmpl w:val="115404B5"/>
    <w:lvl w:ilvl="0">
      <w:start w:val="1"/>
      <w:numFmt w:val="chineseCountingThousand"/>
      <w:lvlText w:val="附表%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D4601D"/>
    <w:multiLevelType w:val="multilevel"/>
    <w:tmpl w:val="13D4601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61C5614"/>
    <w:multiLevelType w:val="hybridMultilevel"/>
    <w:tmpl w:val="24AC2A66"/>
    <w:lvl w:ilvl="0" w:tplc="7B666AF6">
      <w:start w:val="1"/>
      <w:numFmt w:val="decimal"/>
      <w:lvlText w:val="%1."/>
      <w:lvlJc w:val="left"/>
      <w:pPr>
        <w:ind w:left="12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2A4BAA"/>
    <w:multiLevelType w:val="multilevel"/>
    <w:tmpl w:val="172A4BAA"/>
    <w:lvl w:ilvl="0">
      <w:start w:val="1"/>
      <w:numFmt w:val="decimal"/>
      <w:lvlText w:val="%1."/>
      <w:lvlJc w:val="left"/>
      <w:pPr>
        <w:ind w:left="420" w:hanging="420"/>
      </w:pPr>
    </w:lvl>
    <w:lvl w:ilvl="1">
      <w:start w:val="1"/>
      <w:numFmt w:val="decimal"/>
      <w:lvlText w:val="%2、"/>
      <w:lvlJc w:val="left"/>
      <w:pPr>
        <w:ind w:left="420" w:hanging="420"/>
      </w:pPr>
      <w:rPr>
        <w:rFonts w:hint="eastAsia"/>
      </w:r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0F33782"/>
    <w:multiLevelType w:val="multilevel"/>
    <w:tmpl w:val="20F33782"/>
    <w:lvl w:ilvl="0">
      <w:start w:val="3"/>
      <w:numFmt w:val="japaneseCounting"/>
      <w:lvlText w:val="第%1条"/>
      <w:lvlJc w:val="left"/>
      <w:pPr>
        <w:tabs>
          <w:tab w:val="left" w:pos="960"/>
        </w:tabs>
        <w:ind w:left="960" w:hanging="9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235F3F61"/>
    <w:multiLevelType w:val="multilevel"/>
    <w:tmpl w:val="235F3F6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41D2B54"/>
    <w:multiLevelType w:val="multilevel"/>
    <w:tmpl w:val="241D2B54"/>
    <w:lvl w:ilvl="0">
      <w:start w:val="1"/>
      <w:numFmt w:val="decimal"/>
      <w:lvlText w:val="5.%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243948FC"/>
    <w:multiLevelType w:val="multilevel"/>
    <w:tmpl w:val="243948FC"/>
    <w:lvl w:ilvl="0">
      <w:start w:val="1"/>
      <w:numFmt w:val="lowerLetter"/>
      <w:lvlText w:val="%1)"/>
      <w:lvlJc w:val="left"/>
      <w:pPr>
        <w:ind w:left="420" w:hanging="420"/>
      </w:pPr>
      <w:rPr>
        <w:rFonts w:cs="Times New Roman"/>
        <w:b w:val="0"/>
      </w:rPr>
    </w:lvl>
    <w:lvl w:ilvl="1">
      <w:start w:val="1"/>
      <w:numFmt w:val="decimal"/>
      <w:lvlText w:val="（%2）"/>
      <w:lvlJc w:val="left"/>
      <w:pPr>
        <w:ind w:left="1140" w:hanging="720"/>
      </w:pPr>
      <w:rPr>
        <w:rFonts w:cs="Times New Roman" w:hint="default"/>
      </w:rPr>
    </w:lvl>
    <w:lvl w:ilvl="2">
      <w:start w:val="1"/>
      <w:numFmt w:val="decimal"/>
      <w:lvlText w:val="%3）"/>
      <w:lvlJc w:val="left"/>
      <w:pPr>
        <w:ind w:left="1200" w:hanging="360"/>
      </w:pPr>
      <w:rPr>
        <w:rFonts w:cs="Times New Roman" w:hint="default"/>
        <w:color w:val="auto"/>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15:restartNumberingAfterBreak="0">
    <w:nsid w:val="26096306"/>
    <w:multiLevelType w:val="multilevel"/>
    <w:tmpl w:val="26096306"/>
    <w:lvl w:ilvl="0">
      <w:start w:val="1"/>
      <w:numFmt w:val="decimal"/>
      <w:lvlText w:val="2.%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15:restartNumberingAfterBreak="0">
    <w:nsid w:val="2B1A4B73"/>
    <w:multiLevelType w:val="multilevel"/>
    <w:tmpl w:val="2B1A4B73"/>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2D71794B"/>
    <w:multiLevelType w:val="hybridMultilevel"/>
    <w:tmpl w:val="38B4B9BA"/>
    <w:lvl w:ilvl="0" w:tplc="D73CCF1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185766A"/>
    <w:multiLevelType w:val="multilevel"/>
    <w:tmpl w:val="3185766A"/>
    <w:lvl w:ilvl="0">
      <w:start w:val="1"/>
      <w:numFmt w:val="decimal"/>
      <w:lvlText w:val="1.%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15:restartNumberingAfterBreak="0">
    <w:nsid w:val="347C4061"/>
    <w:multiLevelType w:val="multilevel"/>
    <w:tmpl w:val="347C4061"/>
    <w:lvl w:ilvl="0">
      <w:start w:val="1"/>
      <w:numFmt w:val="decimal"/>
      <w:lvlText w:val="3.%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15:restartNumberingAfterBreak="0">
    <w:nsid w:val="3BB96449"/>
    <w:multiLevelType w:val="multilevel"/>
    <w:tmpl w:val="0A44752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24753BF"/>
    <w:multiLevelType w:val="multilevel"/>
    <w:tmpl w:val="424753B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5535296"/>
    <w:multiLevelType w:val="singleLevel"/>
    <w:tmpl w:val="45535296"/>
    <w:lvl w:ilvl="0" w:tentative="1">
      <w:start w:val="1"/>
      <w:numFmt w:val="lowerLetter"/>
      <w:pStyle w:val="1"/>
      <w:lvlText w:val="%1."/>
      <w:lvlJc w:val="left"/>
      <w:pPr>
        <w:tabs>
          <w:tab w:val="left" w:pos="680"/>
        </w:tabs>
        <w:ind w:firstLine="284"/>
      </w:pPr>
      <w:rPr>
        <w:rFonts w:cs="Times New Roman" w:hint="eastAsia"/>
      </w:rPr>
    </w:lvl>
  </w:abstractNum>
  <w:abstractNum w:abstractNumId="20" w15:restartNumberingAfterBreak="0">
    <w:nsid w:val="46267260"/>
    <w:multiLevelType w:val="multilevel"/>
    <w:tmpl w:val="46267260"/>
    <w:lvl w:ilvl="0">
      <w:start w:val="1"/>
      <w:numFmt w:val="chineseCountingThousand"/>
      <w:lvlText w:val="附表%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8A10135"/>
    <w:multiLevelType w:val="multilevel"/>
    <w:tmpl w:val="48A10135"/>
    <w:lvl w:ilvl="0">
      <w:start w:val="1"/>
      <w:numFmt w:val="decimal"/>
      <w:lvlText w:val="4.%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15:restartNumberingAfterBreak="0">
    <w:nsid w:val="4EA26DBD"/>
    <w:multiLevelType w:val="multilevel"/>
    <w:tmpl w:val="4EA26DBD"/>
    <w:lvl w:ilvl="0">
      <w:start w:val="1"/>
      <w:numFmt w:val="decimal"/>
      <w:lvlText w:val="%1）"/>
      <w:lvlJc w:val="left"/>
      <w:pPr>
        <w:tabs>
          <w:tab w:val="left" w:pos="420"/>
        </w:tabs>
        <w:ind w:left="420" w:hanging="42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F467D27"/>
    <w:multiLevelType w:val="singleLevel"/>
    <w:tmpl w:val="4F467D27"/>
    <w:lvl w:ilvl="0">
      <w:start w:val="1"/>
      <w:numFmt w:val="decimal"/>
      <w:lvlText w:val="%1）"/>
      <w:lvlJc w:val="left"/>
      <w:pPr>
        <w:tabs>
          <w:tab w:val="left" w:pos="525"/>
        </w:tabs>
        <w:ind w:left="525" w:hanging="525"/>
      </w:pPr>
      <w:rPr>
        <w:rFonts w:hint="eastAsia"/>
        <w:b w:val="0"/>
        <w:sz w:val="24"/>
        <w:szCs w:val="24"/>
      </w:rPr>
    </w:lvl>
  </w:abstractNum>
  <w:abstractNum w:abstractNumId="24" w15:restartNumberingAfterBreak="0">
    <w:nsid w:val="52641857"/>
    <w:multiLevelType w:val="hybridMultilevel"/>
    <w:tmpl w:val="986A970A"/>
    <w:lvl w:ilvl="0" w:tplc="9CC22B12">
      <w:start w:val="1"/>
      <w:numFmt w:val="japaneseCounting"/>
      <w:lvlText w:val="%1、"/>
      <w:lvlJc w:val="left"/>
      <w:pPr>
        <w:ind w:left="751" w:hanging="51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25" w15:restartNumberingAfterBreak="0">
    <w:nsid w:val="528F6F1C"/>
    <w:multiLevelType w:val="multilevel"/>
    <w:tmpl w:val="528F6F1C"/>
    <w:lvl w:ilvl="0">
      <w:start w:val="1"/>
      <w:numFmt w:val="decimal"/>
      <w:lvlText w:val="%1）"/>
      <w:lvlJc w:val="left"/>
      <w:pPr>
        <w:tabs>
          <w:tab w:val="left" w:pos="420"/>
        </w:tabs>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35778F6"/>
    <w:multiLevelType w:val="multilevel"/>
    <w:tmpl w:val="535778F6"/>
    <w:lvl w:ilvl="0">
      <w:start w:val="1"/>
      <w:numFmt w:val="chineseCountingThousand"/>
      <w:pStyle w:val="10"/>
      <w:suff w:val="nothing"/>
      <w:lvlText w:val="%1、"/>
      <w:lvlJc w:val="left"/>
      <w:rPr>
        <w:rFonts w:hint="eastAsia"/>
        <w:b w:val="0"/>
        <w:i w:val="0"/>
        <w:sz w:val="24"/>
      </w:rPr>
    </w:lvl>
    <w:lvl w:ilvl="1">
      <w:start w:val="1"/>
      <w:numFmt w:val="decimal"/>
      <w:lvlText w:val="%2、"/>
      <w:lvlJc w:val="left"/>
      <w:pPr>
        <w:tabs>
          <w:tab w:val="left" w:pos="360"/>
        </w:tabs>
        <w:ind w:left="360" w:hanging="360"/>
      </w:pPr>
      <w:rPr>
        <w:rFonts w:hint="default"/>
        <w:b w:val="0"/>
        <w:i w:val="0"/>
        <w:sz w:val="24"/>
      </w:rPr>
    </w:lvl>
    <w:lvl w:ilvl="2">
      <w:start w:val="1"/>
      <w:numFmt w:val="none"/>
      <w:pStyle w:val="3"/>
      <w:suff w:val="nothing"/>
      <w:lvlText w:val=""/>
      <w:lvlJc w:val="left"/>
      <w:rPr>
        <w:rFonts w:hint="eastAsia"/>
      </w:rPr>
    </w:lvl>
    <w:lvl w:ilvl="3">
      <w:start w:val="1"/>
      <w:numFmt w:val="none"/>
      <w:pStyle w:val="4"/>
      <w:suff w:val="nothing"/>
      <w:lvlText w:val=""/>
      <w:lvlJc w:val="left"/>
      <w:rPr>
        <w:rFonts w:hint="eastAsia"/>
      </w:rPr>
    </w:lvl>
    <w:lvl w:ilvl="4">
      <w:start w:val="1"/>
      <w:numFmt w:val="none"/>
      <w:pStyle w:val="5"/>
      <w:suff w:val="nothing"/>
      <w:lvlText w:val=""/>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27" w15:restartNumberingAfterBreak="0">
    <w:nsid w:val="54311B38"/>
    <w:multiLevelType w:val="singleLevel"/>
    <w:tmpl w:val="54311B38"/>
    <w:lvl w:ilvl="0">
      <w:start w:val="1"/>
      <w:numFmt w:val="decimal"/>
      <w:lvlText w:val="%1)"/>
      <w:lvlJc w:val="left"/>
      <w:pPr>
        <w:ind w:left="420" w:hanging="420"/>
      </w:pPr>
      <w:rPr>
        <w:rFonts w:hint="eastAsia"/>
      </w:rPr>
    </w:lvl>
  </w:abstractNum>
  <w:abstractNum w:abstractNumId="28" w15:restartNumberingAfterBreak="0">
    <w:nsid w:val="57DC542C"/>
    <w:multiLevelType w:val="singleLevel"/>
    <w:tmpl w:val="57DC542C"/>
    <w:lvl w:ilvl="0">
      <w:start w:val="1"/>
      <w:numFmt w:val="decimal"/>
      <w:lvlText w:val="%1)"/>
      <w:lvlJc w:val="left"/>
      <w:pPr>
        <w:ind w:left="420" w:hanging="420"/>
      </w:pPr>
      <w:rPr>
        <w:rFonts w:hint="eastAsia"/>
      </w:rPr>
    </w:lvl>
  </w:abstractNum>
  <w:abstractNum w:abstractNumId="29" w15:restartNumberingAfterBreak="0">
    <w:nsid w:val="591534AA"/>
    <w:multiLevelType w:val="multilevel"/>
    <w:tmpl w:val="591534AA"/>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eastAsia="宋体" w:hAnsi="宋体" w:hint="default"/>
      </w:rPr>
    </w:lvl>
    <w:lvl w:ilvl="3">
      <w:start w:val="1"/>
      <w:numFmt w:val="decimal"/>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5C5164C9"/>
    <w:multiLevelType w:val="multilevel"/>
    <w:tmpl w:val="5C5164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DF250E7"/>
    <w:multiLevelType w:val="multilevel"/>
    <w:tmpl w:val="5DF250E7"/>
    <w:lvl w:ilvl="0">
      <w:start w:val="1"/>
      <w:numFmt w:val="decimal"/>
      <w:lvlText w:val="%1."/>
      <w:lvlJc w:val="left"/>
      <w:pPr>
        <w:tabs>
          <w:tab w:val="left" w:pos="900"/>
        </w:tabs>
        <w:ind w:left="900" w:hanging="420"/>
      </w:pPr>
      <w:rPr>
        <w:rFonts w:ascii="宋体" w:eastAsia="宋体" w:hAnsi="宋体"/>
        <w:sz w:val="24"/>
        <w:szCs w:val="24"/>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2" w15:restartNumberingAfterBreak="0">
    <w:nsid w:val="62FC1675"/>
    <w:multiLevelType w:val="multilevel"/>
    <w:tmpl w:val="62FC1675"/>
    <w:lvl w:ilvl="0">
      <w:start w:val="5"/>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669775BA"/>
    <w:multiLevelType w:val="multilevel"/>
    <w:tmpl w:val="669775BA"/>
    <w:lvl w:ilvl="0">
      <w:start w:val="1"/>
      <w:numFmt w:val="decimal"/>
      <w:lvlText w:val="%1）"/>
      <w:lvlJc w:val="left"/>
      <w:pPr>
        <w:tabs>
          <w:tab w:val="left" w:pos="420"/>
        </w:tabs>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9F52BF8"/>
    <w:multiLevelType w:val="multilevel"/>
    <w:tmpl w:val="69F52BF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4C611DC"/>
    <w:multiLevelType w:val="singleLevel"/>
    <w:tmpl w:val="74C611DC"/>
    <w:lvl w:ilvl="0">
      <w:start w:val="1"/>
      <w:numFmt w:val="decimal"/>
      <w:lvlText w:val="%1."/>
      <w:lvlJc w:val="left"/>
      <w:pPr>
        <w:tabs>
          <w:tab w:val="left" w:pos="180"/>
        </w:tabs>
        <w:ind w:left="180" w:hanging="180"/>
      </w:pPr>
      <w:rPr>
        <w:rFonts w:hint="default"/>
      </w:rPr>
    </w:lvl>
  </w:abstractNum>
  <w:num w:numId="1">
    <w:abstractNumId w:val="26"/>
  </w:num>
  <w:num w:numId="2">
    <w:abstractNumId w:val="30"/>
  </w:num>
  <w:num w:numId="3">
    <w:abstractNumId w:val="15"/>
  </w:num>
  <w:num w:numId="4">
    <w:abstractNumId w:val="12"/>
  </w:num>
  <w:num w:numId="5">
    <w:abstractNumId w:val="16"/>
  </w:num>
  <w:num w:numId="6">
    <w:abstractNumId w:val="21"/>
  </w:num>
  <w:num w:numId="7">
    <w:abstractNumId w:val="10"/>
  </w:num>
  <w:num w:numId="8">
    <w:abstractNumId w:val="22"/>
  </w:num>
  <w:num w:numId="9">
    <w:abstractNumId w:val="11"/>
  </w:num>
  <w:num w:numId="10">
    <w:abstractNumId w:val="33"/>
  </w:num>
  <w:num w:numId="11">
    <w:abstractNumId w:val="25"/>
  </w:num>
  <w:num w:numId="12">
    <w:abstractNumId w:val="28"/>
  </w:num>
  <w:num w:numId="13">
    <w:abstractNumId w:val="27"/>
  </w:num>
  <w:num w:numId="14">
    <w:abstractNumId w:val="18"/>
  </w:num>
  <w:num w:numId="15">
    <w:abstractNumId w:val="9"/>
  </w:num>
  <w:num w:numId="16">
    <w:abstractNumId w:val="34"/>
  </w:num>
  <w:num w:numId="17">
    <w:abstractNumId w:val="23"/>
  </w:num>
  <w:num w:numId="18">
    <w:abstractNumId w:val="20"/>
  </w:num>
  <w:num w:numId="19">
    <w:abstractNumId w:val="4"/>
  </w:num>
  <w:num w:numId="20">
    <w:abstractNumId w:val="1"/>
  </w:num>
  <w:num w:numId="21">
    <w:abstractNumId w:val="7"/>
  </w:num>
  <w:num w:numId="22">
    <w:abstractNumId w:val="5"/>
  </w:num>
  <w:num w:numId="23">
    <w:abstractNumId w:val="31"/>
  </w:num>
  <w:num w:numId="24">
    <w:abstractNumId w:val="29"/>
  </w:num>
  <w:num w:numId="25">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num>
  <w:num w:numId="27">
    <w:abstractNumId w:val="8"/>
  </w:num>
  <w:num w:numId="28">
    <w:abstractNumId w:val="0"/>
  </w:num>
  <w:num w:numId="29">
    <w:abstractNumId w:val="13"/>
  </w:num>
  <w:num w:numId="30">
    <w:abstractNumId w:val="17"/>
  </w:num>
  <w:num w:numId="31">
    <w:abstractNumId w:val="6"/>
  </w:num>
  <w:num w:numId="32">
    <w:abstractNumId w:val="19"/>
  </w:num>
  <w:num w:numId="33">
    <w:abstractNumId w:val="3"/>
  </w:num>
  <w:num w:numId="34">
    <w:abstractNumId w:val="14"/>
  </w:num>
  <w:num w:numId="35">
    <w:abstractNumId w:val="2"/>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2F15"/>
    <w:rsid w:val="00000012"/>
    <w:rsid w:val="000000E9"/>
    <w:rsid w:val="000008AC"/>
    <w:rsid w:val="00000BBC"/>
    <w:rsid w:val="00001209"/>
    <w:rsid w:val="0000185F"/>
    <w:rsid w:val="00001B39"/>
    <w:rsid w:val="00001BAF"/>
    <w:rsid w:val="00001DC6"/>
    <w:rsid w:val="00001F9E"/>
    <w:rsid w:val="00002082"/>
    <w:rsid w:val="000022C7"/>
    <w:rsid w:val="000028B4"/>
    <w:rsid w:val="000048DA"/>
    <w:rsid w:val="00004BC6"/>
    <w:rsid w:val="00005BD2"/>
    <w:rsid w:val="00005EC6"/>
    <w:rsid w:val="0000617C"/>
    <w:rsid w:val="00006224"/>
    <w:rsid w:val="00006631"/>
    <w:rsid w:val="00006F3C"/>
    <w:rsid w:val="00006FED"/>
    <w:rsid w:val="00007438"/>
    <w:rsid w:val="000101D6"/>
    <w:rsid w:val="0001112C"/>
    <w:rsid w:val="00011455"/>
    <w:rsid w:val="0001149B"/>
    <w:rsid w:val="00011A1F"/>
    <w:rsid w:val="000124B5"/>
    <w:rsid w:val="0001302F"/>
    <w:rsid w:val="00015314"/>
    <w:rsid w:val="0001548A"/>
    <w:rsid w:val="000154C1"/>
    <w:rsid w:val="00015911"/>
    <w:rsid w:val="00016502"/>
    <w:rsid w:val="000169B9"/>
    <w:rsid w:val="00016CA2"/>
    <w:rsid w:val="00017D3B"/>
    <w:rsid w:val="00017E2F"/>
    <w:rsid w:val="00020BAA"/>
    <w:rsid w:val="000210A9"/>
    <w:rsid w:val="00021A07"/>
    <w:rsid w:val="00021B4D"/>
    <w:rsid w:val="00021C33"/>
    <w:rsid w:val="00021FF7"/>
    <w:rsid w:val="0002302B"/>
    <w:rsid w:val="00024797"/>
    <w:rsid w:val="0002484F"/>
    <w:rsid w:val="000248D8"/>
    <w:rsid w:val="00024D12"/>
    <w:rsid w:val="00025339"/>
    <w:rsid w:val="00025E54"/>
    <w:rsid w:val="000269D8"/>
    <w:rsid w:val="00026D7C"/>
    <w:rsid w:val="00026DC0"/>
    <w:rsid w:val="00026FEA"/>
    <w:rsid w:val="00027895"/>
    <w:rsid w:val="00027CD6"/>
    <w:rsid w:val="00027D3C"/>
    <w:rsid w:val="00030A44"/>
    <w:rsid w:val="0003116F"/>
    <w:rsid w:val="000318AD"/>
    <w:rsid w:val="00032162"/>
    <w:rsid w:val="00032700"/>
    <w:rsid w:val="000327D6"/>
    <w:rsid w:val="00033699"/>
    <w:rsid w:val="00033800"/>
    <w:rsid w:val="00033A1C"/>
    <w:rsid w:val="00034009"/>
    <w:rsid w:val="00034982"/>
    <w:rsid w:val="00034E2A"/>
    <w:rsid w:val="00036550"/>
    <w:rsid w:val="00036D39"/>
    <w:rsid w:val="00036DDA"/>
    <w:rsid w:val="00037243"/>
    <w:rsid w:val="00040092"/>
    <w:rsid w:val="0004054B"/>
    <w:rsid w:val="00040E7D"/>
    <w:rsid w:val="00041636"/>
    <w:rsid w:val="000419B3"/>
    <w:rsid w:val="0004224C"/>
    <w:rsid w:val="000423B5"/>
    <w:rsid w:val="000425E1"/>
    <w:rsid w:val="00042F02"/>
    <w:rsid w:val="00043091"/>
    <w:rsid w:val="00045A00"/>
    <w:rsid w:val="00047B1E"/>
    <w:rsid w:val="00050A7C"/>
    <w:rsid w:val="00050C45"/>
    <w:rsid w:val="00050F58"/>
    <w:rsid w:val="0005127B"/>
    <w:rsid w:val="000513E4"/>
    <w:rsid w:val="00051970"/>
    <w:rsid w:val="00051D7D"/>
    <w:rsid w:val="00051EE5"/>
    <w:rsid w:val="00052CA5"/>
    <w:rsid w:val="0005316A"/>
    <w:rsid w:val="00053397"/>
    <w:rsid w:val="000533B3"/>
    <w:rsid w:val="00053639"/>
    <w:rsid w:val="00053886"/>
    <w:rsid w:val="0005428D"/>
    <w:rsid w:val="000544E7"/>
    <w:rsid w:val="00054915"/>
    <w:rsid w:val="00055797"/>
    <w:rsid w:val="000557C4"/>
    <w:rsid w:val="00055ABD"/>
    <w:rsid w:val="00055D42"/>
    <w:rsid w:val="000563C5"/>
    <w:rsid w:val="0005677E"/>
    <w:rsid w:val="000567B5"/>
    <w:rsid w:val="000570AB"/>
    <w:rsid w:val="000605F2"/>
    <w:rsid w:val="00061925"/>
    <w:rsid w:val="00062BE7"/>
    <w:rsid w:val="00063607"/>
    <w:rsid w:val="0006393D"/>
    <w:rsid w:val="000639A9"/>
    <w:rsid w:val="00063A92"/>
    <w:rsid w:val="000641AD"/>
    <w:rsid w:val="000641DA"/>
    <w:rsid w:val="00065357"/>
    <w:rsid w:val="000654C4"/>
    <w:rsid w:val="000662BB"/>
    <w:rsid w:val="00066376"/>
    <w:rsid w:val="00067180"/>
    <w:rsid w:val="0007046C"/>
    <w:rsid w:val="00070893"/>
    <w:rsid w:val="000709BC"/>
    <w:rsid w:val="0007120C"/>
    <w:rsid w:val="00071436"/>
    <w:rsid w:val="0007148D"/>
    <w:rsid w:val="00071C8C"/>
    <w:rsid w:val="0007225F"/>
    <w:rsid w:val="000723A7"/>
    <w:rsid w:val="00072E19"/>
    <w:rsid w:val="000730F2"/>
    <w:rsid w:val="0007349F"/>
    <w:rsid w:val="00073C82"/>
    <w:rsid w:val="00073CC5"/>
    <w:rsid w:val="000747DF"/>
    <w:rsid w:val="00075A9C"/>
    <w:rsid w:val="00075C0F"/>
    <w:rsid w:val="00076E23"/>
    <w:rsid w:val="00076E92"/>
    <w:rsid w:val="00077B7D"/>
    <w:rsid w:val="00077CB7"/>
    <w:rsid w:val="00077E7F"/>
    <w:rsid w:val="000800EA"/>
    <w:rsid w:val="00080DFE"/>
    <w:rsid w:val="00080E49"/>
    <w:rsid w:val="0008147F"/>
    <w:rsid w:val="00082190"/>
    <w:rsid w:val="0008274C"/>
    <w:rsid w:val="00083A9C"/>
    <w:rsid w:val="00084354"/>
    <w:rsid w:val="0008454A"/>
    <w:rsid w:val="00085112"/>
    <w:rsid w:val="0008581F"/>
    <w:rsid w:val="00086219"/>
    <w:rsid w:val="000868A9"/>
    <w:rsid w:val="000901EF"/>
    <w:rsid w:val="00090673"/>
    <w:rsid w:val="00090680"/>
    <w:rsid w:val="00090C49"/>
    <w:rsid w:val="00090D38"/>
    <w:rsid w:val="00091610"/>
    <w:rsid w:val="00091CE1"/>
    <w:rsid w:val="00091F5C"/>
    <w:rsid w:val="000921B8"/>
    <w:rsid w:val="000922B2"/>
    <w:rsid w:val="000925F1"/>
    <w:rsid w:val="00092862"/>
    <w:rsid w:val="00095034"/>
    <w:rsid w:val="00096130"/>
    <w:rsid w:val="000962B4"/>
    <w:rsid w:val="00096D2F"/>
    <w:rsid w:val="000A0281"/>
    <w:rsid w:val="000A25D2"/>
    <w:rsid w:val="000A30BD"/>
    <w:rsid w:val="000A33FD"/>
    <w:rsid w:val="000A4930"/>
    <w:rsid w:val="000A4D04"/>
    <w:rsid w:val="000A562C"/>
    <w:rsid w:val="000A5EEA"/>
    <w:rsid w:val="000A6301"/>
    <w:rsid w:val="000A670A"/>
    <w:rsid w:val="000A6971"/>
    <w:rsid w:val="000A758F"/>
    <w:rsid w:val="000A782A"/>
    <w:rsid w:val="000A7937"/>
    <w:rsid w:val="000B04A4"/>
    <w:rsid w:val="000B1039"/>
    <w:rsid w:val="000B14F5"/>
    <w:rsid w:val="000B1509"/>
    <w:rsid w:val="000B1824"/>
    <w:rsid w:val="000B2841"/>
    <w:rsid w:val="000B3168"/>
    <w:rsid w:val="000B31E8"/>
    <w:rsid w:val="000B330C"/>
    <w:rsid w:val="000B34DA"/>
    <w:rsid w:val="000B396D"/>
    <w:rsid w:val="000B420A"/>
    <w:rsid w:val="000B4B75"/>
    <w:rsid w:val="000B5303"/>
    <w:rsid w:val="000B5838"/>
    <w:rsid w:val="000B5E5D"/>
    <w:rsid w:val="000B67B5"/>
    <w:rsid w:val="000B6DE8"/>
    <w:rsid w:val="000B7B5B"/>
    <w:rsid w:val="000B7D85"/>
    <w:rsid w:val="000C0055"/>
    <w:rsid w:val="000C02A7"/>
    <w:rsid w:val="000C060F"/>
    <w:rsid w:val="000C0D5B"/>
    <w:rsid w:val="000C0F6A"/>
    <w:rsid w:val="000C2CA3"/>
    <w:rsid w:val="000C31D3"/>
    <w:rsid w:val="000C3D5E"/>
    <w:rsid w:val="000C3EDE"/>
    <w:rsid w:val="000C3F37"/>
    <w:rsid w:val="000C438D"/>
    <w:rsid w:val="000C4B92"/>
    <w:rsid w:val="000C4CD3"/>
    <w:rsid w:val="000C52E2"/>
    <w:rsid w:val="000C68BC"/>
    <w:rsid w:val="000D0E2C"/>
    <w:rsid w:val="000D12D6"/>
    <w:rsid w:val="000D1537"/>
    <w:rsid w:val="000D2866"/>
    <w:rsid w:val="000D2B5D"/>
    <w:rsid w:val="000D2E9D"/>
    <w:rsid w:val="000D3A2C"/>
    <w:rsid w:val="000D3DC4"/>
    <w:rsid w:val="000D44CE"/>
    <w:rsid w:val="000D4F15"/>
    <w:rsid w:val="000D5770"/>
    <w:rsid w:val="000D64B3"/>
    <w:rsid w:val="000D66DC"/>
    <w:rsid w:val="000D683D"/>
    <w:rsid w:val="000D6E4E"/>
    <w:rsid w:val="000D701E"/>
    <w:rsid w:val="000D7867"/>
    <w:rsid w:val="000D7A47"/>
    <w:rsid w:val="000D7F7E"/>
    <w:rsid w:val="000D7FC8"/>
    <w:rsid w:val="000E197A"/>
    <w:rsid w:val="000E2998"/>
    <w:rsid w:val="000E2A72"/>
    <w:rsid w:val="000E3D66"/>
    <w:rsid w:val="000E3DA8"/>
    <w:rsid w:val="000E419C"/>
    <w:rsid w:val="000E45B7"/>
    <w:rsid w:val="000E4692"/>
    <w:rsid w:val="000E4E1D"/>
    <w:rsid w:val="000E5BF4"/>
    <w:rsid w:val="000E5CF5"/>
    <w:rsid w:val="000E5E2A"/>
    <w:rsid w:val="000E68F8"/>
    <w:rsid w:val="000E6FA3"/>
    <w:rsid w:val="000E738E"/>
    <w:rsid w:val="000E7902"/>
    <w:rsid w:val="000F0137"/>
    <w:rsid w:val="000F0289"/>
    <w:rsid w:val="000F0575"/>
    <w:rsid w:val="000F0636"/>
    <w:rsid w:val="000F0E8E"/>
    <w:rsid w:val="000F19D9"/>
    <w:rsid w:val="000F1D7B"/>
    <w:rsid w:val="000F2B20"/>
    <w:rsid w:val="000F2D05"/>
    <w:rsid w:val="000F2F2E"/>
    <w:rsid w:val="000F3E8C"/>
    <w:rsid w:val="000F4683"/>
    <w:rsid w:val="000F4CE8"/>
    <w:rsid w:val="000F5945"/>
    <w:rsid w:val="000F6629"/>
    <w:rsid w:val="000F6C2D"/>
    <w:rsid w:val="000F6D31"/>
    <w:rsid w:val="000F7D58"/>
    <w:rsid w:val="0010010C"/>
    <w:rsid w:val="0010055C"/>
    <w:rsid w:val="001021D7"/>
    <w:rsid w:val="00102461"/>
    <w:rsid w:val="00102CE9"/>
    <w:rsid w:val="00104571"/>
    <w:rsid w:val="0010459B"/>
    <w:rsid w:val="00104842"/>
    <w:rsid w:val="00104867"/>
    <w:rsid w:val="00104F3D"/>
    <w:rsid w:val="001054B6"/>
    <w:rsid w:val="001061B9"/>
    <w:rsid w:val="001065E8"/>
    <w:rsid w:val="001071C5"/>
    <w:rsid w:val="00107934"/>
    <w:rsid w:val="00107B4D"/>
    <w:rsid w:val="00107D09"/>
    <w:rsid w:val="00110297"/>
    <w:rsid w:val="0011120E"/>
    <w:rsid w:val="00111863"/>
    <w:rsid w:val="00111E87"/>
    <w:rsid w:val="00112A9C"/>
    <w:rsid w:val="00112E6A"/>
    <w:rsid w:val="00113563"/>
    <w:rsid w:val="00113BC4"/>
    <w:rsid w:val="00113E49"/>
    <w:rsid w:val="00113F9C"/>
    <w:rsid w:val="00114836"/>
    <w:rsid w:val="00114FA3"/>
    <w:rsid w:val="001152A1"/>
    <w:rsid w:val="00115B79"/>
    <w:rsid w:val="00116E76"/>
    <w:rsid w:val="0011777D"/>
    <w:rsid w:val="00117796"/>
    <w:rsid w:val="001179DF"/>
    <w:rsid w:val="00117D1A"/>
    <w:rsid w:val="001204C3"/>
    <w:rsid w:val="0012150A"/>
    <w:rsid w:val="0012158C"/>
    <w:rsid w:val="001216AC"/>
    <w:rsid w:val="00121FA7"/>
    <w:rsid w:val="00122670"/>
    <w:rsid w:val="00123548"/>
    <w:rsid w:val="001239D8"/>
    <w:rsid w:val="00123A6D"/>
    <w:rsid w:val="0012493F"/>
    <w:rsid w:val="00124FCB"/>
    <w:rsid w:val="001254BF"/>
    <w:rsid w:val="001254DB"/>
    <w:rsid w:val="00125BB8"/>
    <w:rsid w:val="0012678B"/>
    <w:rsid w:val="0012731D"/>
    <w:rsid w:val="00127863"/>
    <w:rsid w:val="001300B0"/>
    <w:rsid w:val="001301A7"/>
    <w:rsid w:val="0013040E"/>
    <w:rsid w:val="001319BA"/>
    <w:rsid w:val="00131C22"/>
    <w:rsid w:val="0013296A"/>
    <w:rsid w:val="001344D5"/>
    <w:rsid w:val="00135B7A"/>
    <w:rsid w:val="00136F9B"/>
    <w:rsid w:val="00137217"/>
    <w:rsid w:val="001376A5"/>
    <w:rsid w:val="001376FB"/>
    <w:rsid w:val="00140729"/>
    <w:rsid w:val="001423B8"/>
    <w:rsid w:val="0014258F"/>
    <w:rsid w:val="0014330F"/>
    <w:rsid w:val="001443E0"/>
    <w:rsid w:val="001448FB"/>
    <w:rsid w:val="001458DB"/>
    <w:rsid w:val="00147EDA"/>
    <w:rsid w:val="00150397"/>
    <w:rsid w:val="0015059F"/>
    <w:rsid w:val="00150B67"/>
    <w:rsid w:val="00150D63"/>
    <w:rsid w:val="00151B0A"/>
    <w:rsid w:val="001545FF"/>
    <w:rsid w:val="001548FC"/>
    <w:rsid w:val="001550BA"/>
    <w:rsid w:val="00155493"/>
    <w:rsid w:val="00155818"/>
    <w:rsid w:val="00155E3A"/>
    <w:rsid w:val="00156515"/>
    <w:rsid w:val="00157444"/>
    <w:rsid w:val="0015780A"/>
    <w:rsid w:val="001610E3"/>
    <w:rsid w:val="0016112E"/>
    <w:rsid w:val="001626AE"/>
    <w:rsid w:val="00163825"/>
    <w:rsid w:val="00163A25"/>
    <w:rsid w:val="00163D99"/>
    <w:rsid w:val="0016445B"/>
    <w:rsid w:val="0016447A"/>
    <w:rsid w:val="00164ED6"/>
    <w:rsid w:val="00165992"/>
    <w:rsid w:val="0016624D"/>
    <w:rsid w:val="00166402"/>
    <w:rsid w:val="0016663C"/>
    <w:rsid w:val="0016695B"/>
    <w:rsid w:val="00166C2F"/>
    <w:rsid w:val="00166E26"/>
    <w:rsid w:val="0016707B"/>
    <w:rsid w:val="00170032"/>
    <w:rsid w:val="00170F9B"/>
    <w:rsid w:val="00171B8C"/>
    <w:rsid w:val="00171F0B"/>
    <w:rsid w:val="0017295A"/>
    <w:rsid w:val="00173D4B"/>
    <w:rsid w:val="0017477E"/>
    <w:rsid w:val="00174E79"/>
    <w:rsid w:val="00176451"/>
    <w:rsid w:val="0017703E"/>
    <w:rsid w:val="001802DD"/>
    <w:rsid w:val="001809A4"/>
    <w:rsid w:val="001809F1"/>
    <w:rsid w:val="00180AAC"/>
    <w:rsid w:val="00180B1F"/>
    <w:rsid w:val="00180B59"/>
    <w:rsid w:val="00181E54"/>
    <w:rsid w:val="0018287B"/>
    <w:rsid w:val="001829EC"/>
    <w:rsid w:val="00182F74"/>
    <w:rsid w:val="001835F2"/>
    <w:rsid w:val="00183853"/>
    <w:rsid w:val="00183BF6"/>
    <w:rsid w:val="00184DA8"/>
    <w:rsid w:val="00185623"/>
    <w:rsid w:val="001863B2"/>
    <w:rsid w:val="00186B1A"/>
    <w:rsid w:val="00187C6B"/>
    <w:rsid w:val="00190BC7"/>
    <w:rsid w:val="001918B4"/>
    <w:rsid w:val="001925FE"/>
    <w:rsid w:val="00193E58"/>
    <w:rsid w:val="0019454E"/>
    <w:rsid w:val="00194A07"/>
    <w:rsid w:val="0019575E"/>
    <w:rsid w:val="001957B8"/>
    <w:rsid w:val="00195E50"/>
    <w:rsid w:val="001964F2"/>
    <w:rsid w:val="00196A0B"/>
    <w:rsid w:val="00197116"/>
    <w:rsid w:val="00197718"/>
    <w:rsid w:val="00197B04"/>
    <w:rsid w:val="001A0F1C"/>
    <w:rsid w:val="001A1309"/>
    <w:rsid w:val="001A14DF"/>
    <w:rsid w:val="001A17B8"/>
    <w:rsid w:val="001A1D4F"/>
    <w:rsid w:val="001A21C0"/>
    <w:rsid w:val="001A2396"/>
    <w:rsid w:val="001A2BC6"/>
    <w:rsid w:val="001A314D"/>
    <w:rsid w:val="001A382E"/>
    <w:rsid w:val="001A3D3F"/>
    <w:rsid w:val="001A3F4C"/>
    <w:rsid w:val="001A45D8"/>
    <w:rsid w:val="001A57A4"/>
    <w:rsid w:val="001A67C0"/>
    <w:rsid w:val="001A7155"/>
    <w:rsid w:val="001A79E9"/>
    <w:rsid w:val="001A7E79"/>
    <w:rsid w:val="001A7EF4"/>
    <w:rsid w:val="001B1BE3"/>
    <w:rsid w:val="001B268D"/>
    <w:rsid w:val="001B2973"/>
    <w:rsid w:val="001B31C0"/>
    <w:rsid w:val="001B3399"/>
    <w:rsid w:val="001B40EC"/>
    <w:rsid w:val="001B44DC"/>
    <w:rsid w:val="001B49C6"/>
    <w:rsid w:val="001B52EB"/>
    <w:rsid w:val="001B5346"/>
    <w:rsid w:val="001B5E6C"/>
    <w:rsid w:val="001B7271"/>
    <w:rsid w:val="001B73F4"/>
    <w:rsid w:val="001B76C7"/>
    <w:rsid w:val="001C04A4"/>
    <w:rsid w:val="001C04B2"/>
    <w:rsid w:val="001C1244"/>
    <w:rsid w:val="001C19D9"/>
    <w:rsid w:val="001C23EA"/>
    <w:rsid w:val="001C25E6"/>
    <w:rsid w:val="001C2A54"/>
    <w:rsid w:val="001C2F63"/>
    <w:rsid w:val="001C321A"/>
    <w:rsid w:val="001C39B3"/>
    <w:rsid w:val="001C40BB"/>
    <w:rsid w:val="001C5730"/>
    <w:rsid w:val="001C60EA"/>
    <w:rsid w:val="001C6847"/>
    <w:rsid w:val="001C777E"/>
    <w:rsid w:val="001C7BA5"/>
    <w:rsid w:val="001D098E"/>
    <w:rsid w:val="001D0D68"/>
    <w:rsid w:val="001D0E32"/>
    <w:rsid w:val="001D165C"/>
    <w:rsid w:val="001D23D8"/>
    <w:rsid w:val="001D2B14"/>
    <w:rsid w:val="001D2B24"/>
    <w:rsid w:val="001D3407"/>
    <w:rsid w:val="001D5E4A"/>
    <w:rsid w:val="001D6206"/>
    <w:rsid w:val="001D727E"/>
    <w:rsid w:val="001D77EF"/>
    <w:rsid w:val="001E0052"/>
    <w:rsid w:val="001E0204"/>
    <w:rsid w:val="001E07E6"/>
    <w:rsid w:val="001E0857"/>
    <w:rsid w:val="001E138A"/>
    <w:rsid w:val="001E1BD3"/>
    <w:rsid w:val="001E393D"/>
    <w:rsid w:val="001E39B3"/>
    <w:rsid w:val="001E3AC3"/>
    <w:rsid w:val="001E47EC"/>
    <w:rsid w:val="001E4E64"/>
    <w:rsid w:val="001E5A3F"/>
    <w:rsid w:val="001E5C21"/>
    <w:rsid w:val="001E7087"/>
    <w:rsid w:val="001E7145"/>
    <w:rsid w:val="001E734B"/>
    <w:rsid w:val="001F02D4"/>
    <w:rsid w:val="001F07F9"/>
    <w:rsid w:val="001F0D3C"/>
    <w:rsid w:val="001F1583"/>
    <w:rsid w:val="001F19B9"/>
    <w:rsid w:val="001F1C0A"/>
    <w:rsid w:val="001F238E"/>
    <w:rsid w:val="001F27BB"/>
    <w:rsid w:val="001F286D"/>
    <w:rsid w:val="001F2A6B"/>
    <w:rsid w:val="001F2DE5"/>
    <w:rsid w:val="001F3637"/>
    <w:rsid w:val="001F459C"/>
    <w:rsid w:val="001F47F6"/>
    <w:rsid w:val="001F4AE3"/>
    <w:rsid w:val="001F4D1C"/>
    <w:rsid w:val="001F505D"/>
    <w:rsid w:val="001F5D0D"/>
    <w:rsid w:val="001F61F3"/>
    <w:rsid w:val="001F6F5B"/>
    <w:rsid w:val="001F7754"/>
    <w:rsid w:val="001F77C2"/>
    <w:rsid w:val="001F7C72"/>
    <w:rsid w:val="002010EE"/>
    <w:rsid w:val="002049E6"/>
    <w:rsid w:val="00204B70"/>
    <w:rsid w:val="002050F3"/>
    <w:rsid w:val="00205A84"/>
    <w:rsid w:val="00205A8B"/>
    <w:rsid w:val="002068D0"/>
    <w:rsid w:val="002069DC"/>
    <w:rsid w:val="00206ECC"/>
    <w:rsid w:val="0020701A"/>
    <w:rsid w:val="002079B7"/>
    <w:rsid w:val="00207ECB"/>
    <w:rsid w:val="00207F44"/>
    <w:rsid w:val="00211409"/>
    <w:rsid w:val="00211856"/>
    <w:rsid w:val="00212537"/>
    <w:rsid w:val="00212635"/>
    <w:rsid w:val="00212DB7"/>
    <w:rsid w:val="002130A5"/>
    <w:rsid w:val="002132E3"/>
    <w:rsid w:val="002135FB"/>
    <w:rsid w:val="00216237"/>
    <w:rsid w:val="0021657A"/>
    <w:rsid w:val="00217B93"/>
    <w:rsid w:val="00217D64"/>
    <w:rsid w:val="00220581"/>
    <w:rsid w:val="0022189E"/>
    <w:rsid w:val="00221FF1"/>
    <w:rsid w:val="00222E66"/>
    <w:rsid w:val="00223335"/>
    <w:rsid w:val="00223671"/>
    <w:rsid w:val="00223CEB"/>
    <w:rsid w:val="00224B79"/>
    <w:rsid w:val="0022562E"/>
    <w:rsid w:val="00225CF4"/>
    <w:rsid w:val="00225EEF"/>
    <w:rsid w:val="00226C20"/>
    <w:rsid w:val="00227232"/>
    <w:rsid w:val="0022759B"/>
    <w:rsid w:val="002275F7"/>
    <w:rsid w:val="00227744"/>
    <w:rsid w:val="0022792F"/>
    <w:rsid w:val="0023004A"/>
    <w:rsid w:val="00230273"/>
    <w:rsid w:val="00230CB2"/>
    <w:rsid w:val="002313DC"/>
    <w:rsid w:val="00231BB9"/>
    <w:rsid w:val="00231CFC"/>
    <w:rsid w:val="00231F5A"/>
    <w:rsid w:val="00232A88"/>
    <w:rsid w:val="002336F0"/>
    <w:rsid w:val="002339AC"/>
    <w:rsid w:val="00234854"/>
    <w:rsid w:val="00234B50"/>
    <w:rsid w:val="00235447"/>
    <w:rsid w:val="00235CA6"/>
    <w:rsid w:val="002362D6"/>
    <w:rsid w:val="002370A4"/>
    <w:rsid w:val="0023798E"/>
    <w:rsid w:val="002403AD"/>
    <w:rsid w:val="00240D67"/>
    <w:rsid w:val="00241771"/>
    <w:rsid w:val="00241E76"/>
    <w:rsid w:val="0024227E"/>
    <w:rsid w:val="0024346E"/>
    <w:rsid w:val="00243484"/>
    <w:rsid w:val="00243570"/>
    <w:rsid w:val="00243E3A"/>
    <w:rsid w:val="00244140"/>
    <w:rsid w:val="00244A17"/>
    <w:rsid w:val="00244BCA"/>
    <w:rsid w:val="002453E3"/>
    <w:rsid w:val="002458B3"/>
    <w:rsid w:val="002463EF"/>
    <w:rsid w:val="002468B1"/>
    <w:rsid w:val="00246C93"/>
    <w:rsid w:val="0024715D"/>
    <w:rsid w:val="00247383"/>
    <w:rsid w:val="002504ED"/>
    <w:rsid w:val="00250F95"/>
    <w:rsid w:val="002513EB"/>
    <w:rsid w:val="00251438"/>
    <w:rsid w:val="002514DC"/>
    <w:rsid w:val="00251515"/>
    <w:rsid w:val="002518B9"/>
    <w:rsid w:val="002519F4"/>
    <w:rsid w:val="00251F43"/>
    <w:rsid w:val="00252575"/>
    <w:rsid w:val="002528F7"/>
    <w:rsid w:val="00252BDC"/>
    <w:rsid w:val="002532E1"/>
    <w:rsid w:val="002533F3"/>
    <w:rsid w:val="0025398A"/>
    <w:rsid w:val="002540EB"/>
    <w:rsid w:val="00254768"/>
    <w:rsid w:val="00254FC3"/>
    <w:rsid w:val="002562EC"/>
    <w:rsid w:val="00256427"/>
    <w:rsid w:val="00257CD4"/>
    <w:rsid w:val="00257CFA"/>
    <w:rsid w:val="00260113"/>
    <w:rsid w:val="00260BE3"/>
    <w:rsid w:val="00260F9E"/>
    <w:rsid w:val="00261A59"/>
    <w:rsid w:val="00261FA3"/>
    <w:rsid w:val="002621D1"/>
    <w:rsid w:val="00262980"/>
    <w:rsid w:val="00262A3D"/>
    <w:rsid w:val="00264A8F"/>
    <w:rsid w:val="002654D5"/>
    <w:rsid w:val="00265C8C"/>
    <w:rsid w:val="00266464"/>
    <w:rsid w:val="00270724"/>
    <w:rsid w:val="00270C38"/>
    <w:rsid w:val="002718F7"/>
    <w:rsid w:val="00271EA9"/>
    <w:rsid w:val="002720ED"/>
    <w:rsid w:val="00272171"/>
    <w:rsid w:val="00272259"/>
    <w:rsid w:val="0027232C"/>
    <w:rsid w:val="00272739"/>
    <w:rsid w:val="00272973"/>
    <w:rsid w:val="00273D14"/>
    <w:rsid w:val="00274B04"/>
    <w:rsid w:val="00274C7B"/>
    <w:rsid w:val="00275B80"/>
    <w:rsid w:val="00277298"/>
    <w:rsid w:val="0028058B"/>
    <w:rsid w:val="0028079F"/>
    <w:rsid w:val="0028142D"/>
    <w:rsid w:val="00281AA5"/>
    <w:rsid w:val="00281E4F"/>
    <w:rsid w:val="002826E9"/>
    <w:rsid w:val="002828AB"/>
    <w:rsid w:val="00282AFA"/>
    <w:rsid w:val="00283466"/>
    <w:rsid w:val="00283707"/>
    <w:rsid w:val="00283A2E"/>
    <w:rsid w:val="002845AC"/>
    <w:rsid w:val="00284AD7"/>
    <w:rsid w:val="00285809"/>
    <w:rsid w:val="00285D60"/>
    <w:rsid w:val="00285EFD"/>
    <w:rsid w:val="00285F96"/>
    <w:rsid w:val="002861DE"/>
    <w:rsid w:val="00286B89"/>
    <w:rsid w:val="00287942"/>
    <w:rsid w:val="002903FE"/>
    <w:rsid w:val="0029189E"/>
    <w:rsid w:val="00291ECE"/>
    <w:rsid w:val="002923FB"/>
    <w:rsid w:val="00292F2B"/>
    <w:rsid w:val="00293013"/>
    <w:rsid w:val="0029345E"/>
    <w:rsid w:val="0029363F"/>
    <w:rsid w:val="00293658"/>
    <w:rsid w:val="0029393E"/>
    <w:rsid w:val="00293A30"/>
    <w:rsid w:val="00293E2C"/>
    <w:rsid w:val="002940B2"/>
    <w:rsid w:val="00295004"/>
    <w:rsid w:val="00295060"/>
    <w:rsid w:val="002952A6"/>
    <w:rsid w:val="002953E2"/>
    <w:rsid w:val="0029553A"/>
    <w:rsid w:val="00295C0C"/>
    <w:rsid w:val="00296624"/>
    <w:rsid w:val="00296B11"/>
    <w:rsid w:val="00297088"/>
    <w:rsid w:val="00297277"/>
    <w:rsid w:val="00297DA3"/>
    <w:rsid w:val="002A09E3"/>
    <w:rsid w:val="002A0D32"/>
    <w:rsid w:val="002A0E32"/>
    <w:rsid w:val="002A109C"/>
    <w:rsid w:val="002A2C20"/>
    <w:rsid w:val="002A32F2"/>
    <w:rsid w:val="002A3B70"/>
    <w:rsid w:val="002A3DBE"/>
    <w:rsid w:val="002A43A0"/>
    <w:rsid w:val="002A48D0"/>
    <w:rsid w:val="002A4E74"/>
    <w:rsid w:val="002A5004"/>
    <w:rsid w:val="002A5BD7"/>
    <w:rsid w:val="002A630F"/>
    <w:rsid w:val="002A63C4"/>
    <w:rsid w:val="002A6A11"/>
    <w:rsid w:val="002B0887"/>
    <w:rsid w:val="002B12D9"/>
    <w:rsid w:val="002B159B"/>
    <w:rsid w:val="002B24A1"/>
    <w:rsid w:val="002B2CEE"/>
    <w:rsid w:val="002B400A"/>
    <w:rsid w:val="002B41F5"/>
    <w:rsid w:val="002B4B23"/>
    <w:rsid w:val="002B525E"/>
    <w:rsid w:val="002B596F"/>
    <w:rsid w:val="002B5C44"/>
    <w:rsid w:val="002B5D6A"/>
    <w:rsid w:val="002B622A"/>
    <w:rsid w:val="002B6F7B"/>
    <w:rsid w:val="002B7971"/>
    <w:rsid w:val="002B7DC7"/>
    <w:rsid w:val="002B7F34"/>
    <w:rsid w:val="002C0340"/>
    <w:rsid w:val="002C1C35"/>
    <w:rsid w:val="002C1D4C"/>
    <w:rsid w:val="002C2C5A"/>
    <w:rsid w:val="002C3F2B"/>
    <w:rsid w:val="002C5463"/>
    <w:rsid w:val="002C583F"/>
    <w:rsid w:val="002C6000"/>
    <w:rsid w:val="002C68AE"/>
    <w:rsid w:val="002D0CAC"/>
    <w:rsid w:val="002D1001"/>
    <w:rsid w:val="002D12BB"/>
    <w:rsid w:val="002D199C"/>
    <w:rsid w:val="002D1BC7"/>
    <w:rsid w:val="002D2A19"/>
    <w:rsid w:val="002D2CC9"/>
    <w:rsid w:val="002D2E49"/>
    <w:rsid w:val="002D2E7D"/>
    <w:rsid w:val="002D2E81"/>
    <w:rsid w:val="002D4FE4"/>
    <w:rsid w:val="002D5231"/>
    <w:rsid w:val="002D53F9"/>
    <w:rsid w:val="002D6B1C"/>
    <w:rsid w:val="002D71B3"/>
    <w:rsid w:val="002D7DAD"/>
    <w:rsid w:val="002D7F76"/>
    <w:rsid w:val="002E04AB"/>
    <w:rsid w:val="002E11DA"/>
    <w:rsid w:val="002E17D6"/>
    <w:rsid w:val="002E2BA0"/>
    <w:rsid w:val="002E3243"/>
    <w:rsid w:val="002E3699"/>
    <w:rsid w:val="002E3756"/>
    <w:rsid w:val="002E3A07"/>
    <w:rsid w:val="002E41A1"/>
    <w:rsid w:val="002E4ACC"/>
    <w:rsid w:val="002E534A"/>
    <w:rsid w:val="002E53B8"/>
    <w:rsid w:val="002E590B"/>
    <w:rsid w:val="002E5997"/>
    <w:rsid w:val="002E71D8"/>
    <w:rsid w:val="002E7A0B"/>
    <w:rsid w:val="002E7D2A"/>
    <w:rsid w:val="002F08E2"/>
    <w:rsid w:val="002F0903"/>
    <w:rsid w:val="002F2F93"/>
    <w:rsid w:val="002F326D"/>
    <w:rsid w:val="002F3908"/>
    <w:rsid w:val="002F4367"/>
    <w:rsid w:val="002F489E"/>
    <w:rsid w:val="002F4A00"/>
    <w:rsid w:val="002F4A62"/>
    <w:rsid w:val="002F4E9F"/>
    <w:rsid w:val="002F5843"/>
    <w:rsid w:val="002F5C39"/>
    <w:rsid w:val="002F69A5"/>
    <w:rsid w:val="002F6DB4"/>
    <w:rsid w:val="0030007E"/>
    <w:rsid w:val="003002ED"/>
    <w:rsid w:val="00300571"/>
    <w:rsid w:val="0030077C"/>
    <w:rsid w:val="00300934"/>
    <w:rsid w:val="00301CEF"/>
    <w:rsid w:val="00301E75"/>
    <w:rsid w:val="003028B3"/>
    <w:rsid w:val="00302D7C"/>
    <w:rsid w:val="00302D81"/>
    <w:rsid w:val="00303E0C"/>
    <w:rsid w:val="00303E37"/>
    <w:rsid w:val="003045CF"/>
    <w:rsid w:val="00304796"/>
    <w:rsid w:val="00305F15"/>
    <w:rsid w:val="00306107"/>
    <w:rsid w:val="0030618C"/>
    <w:rsid w:val="003068FC"/>
    <w:rsid w:val="0030695F"/>
    <w:rsid w:val="00306B4F"/>
    <w:rsid w:val="00307635"/>
    <w:rsid w:val="00307659"/>
    <w:rsid w:val="003110C9"/>
    <w:rsid w:val="0031119C"/>
    <w:rsid w:val="00311348"/>
    <w:rsid w:val="0031141D"/>
    <w:rsid w:val="00311663"/>
    <w:rsid w:val="0031279D"/>
    <w:rsid w:val="00312C8E"/>
    <w:rsid w:val="0031311D"/>
    <w:rsid w:val="0031395D"/>
    <w:rsid w:val="00313E73"/>
    <w:rsid w:val="00314149"/>
    <w:rsid w:val="00315B10"/>
    <w:rsid w:val="00315F8F"/>
    <w:rsid w:val="0031626F"/>
    <w:rsid w:val="0031681E"/>
    <w:rsid w:val="00316841"/>
    <w:rsid w:val="00317D6E"/>
    <w:rsid w:val="003209B3"/>
    <w:rsid w:val="00321FF0"/>
    <w:rsid w:val="00322969"/>
    <w:rsid w:val="00323B3E"/>
    <w:rsid w:val="00323FCF"/>
    <w:rsid w:val="00324F5E"/>
    <w:rsid w:val="00325A86"/>
    <w:rsid w:val="003265B9"/>
    <w:rsid w:val="00326F1F"/>
    <w:rsid w:val="00327A4D"/>
    <w:rsid w:val="00330C86"/>
    <w:rsid w:val="00330FE3"/>
    <w:rsid w:val="00331223"/>
    <w:rsid w:val="00331B3B"/>
    <w:rsid w:val="00331C81"/>
    <w:rsid w:val="00332227"/>
    <w:rsid w:val="00332FAB"/>
    <w:rsid w:val="00333C23"/>
    <w:rsid w:val="00333E0B"/>
    <w:rsid w:val="0033414F"/>
    <w:rsid w:val="00334510"/>
    <w:rsid w:val="003367A1"/>
    <w:rsid w:val="00336D0A"/>
    <w:rsid w:val="003372A5"/>
    <w:rsid w:val="00337575"/>
    <w:rsid w:val="0034157F"/>
    <w:rsid w:val="00342035"/>
    <w:rsid w:val="003421DF"/>
    <w:rsid w:val="0034377D"/>
    <w:rsid w:val="00344304"/>
    <w:rsid w:val="00344718"/>
    <w:rsid w:val="00344A15"/>
    <w:rsid w:val="0034567A"/>
    <w:rsid w:val="00346C28"/>
    <w:rsid w:val="003474FF"/>
    <w:rsid w:val="00347FA2"/>
    <w:rsid w:val="00347FDB"/>
    <w:rsid w:val="003504CB"/>
    <w:rsid w:val="00351645"/>
    <w:rsid w:val="003519A4"/>
    <w:rsid w:val="00351AAB"/>
    <w:rsid w:val="00351FBA"/>
    <w:rsid w:val="003528B8"/>
    <w:rsid w:val="00352F72"/>
    <w:rsid w:val="0035343E"/>
    <w:rsid w:val="00353465"/>
    <w:rsid w:val="00353935"/>
    <w:rsid w:val="0035396E"/>
    <w:rsid w:val="00353AE7"/>
    <w:rsid w:val="003543B7"/>
    <w:rsid w:val="003557A5"/>
    <w:rsid w:val="00355FA7"/>
    <w:rsid w:val="00356678"/>
    <w:rsid w:val="00357599"/>
    <w:rsid w:val="0036075F"/>
    <w:rsid w:val="0036120C"/>
    <w:rsid w:val="00361735"/>
    <w:rsid w:val="00361740"/>
    <w:rsid w:val="00361BF7"/>
    <w:rsid w:val="003620B4"/>
    <w:rsid w:val="003620CA"/>
    <w:rsid w:val="00362AA1"/>
    <w:rsid w:val="00363FD9"/>
    <w:rsid w:val="00364FBA"/>
    <w:rsid w:val="00365774"/>
    <w:rsid w:val="00366326"/>
    <w:rsid w:val="00366A0D"/>
    <w:rsid w:val="00367705"/>
    <w:rsid w:val="0036785D"/>
    <w:rsid w:val="003679DA"/>
    <w:rsid w:val="00367C44"/>
    <w:rsid w:val="00367D01"/>
    <w:rsid w:val="0037115E"/>
    <w:rsid w:val="00371B4D"/>
    <w:rsid w:val="00372FE1"/>
    <w:rsid w:val="00374674"/>
    <w:rsid w:val="00374916"/>
    <w:rsid w:val="00375202"/>
    <w:rsid w:val="0037553B"/>
    <w:rsid w:val="00376BE9"/>
    <w:rsid w:val="00376DA1"/>
    <w:rsid w:val="0037734E"/>
    <w:rsid w:val="00377C9A"/>
    <w:rsid w:val="003804B5"/>
    <w:rsid w:val="00380784"/>
    <w:rsid w:val="003828DE"/>
    <w:rsid w:val="00383311"/>
    <w:rsid w:val="00383CCA"/>
    <w:rsid w:val="00384140"/>
    <w:rsid w:val="00384673"/>
    <w:rsid w:val="00384F52"/>
    <w:rsid w:val="0038528E"/>
    <w:rsid w:val="00387685"/>
    <w:rsid w:val="00387E13"/>
    <w:rsid w:val="00390D8D"/>
    <w:rsid w:val="00391216"/>
    <w:rsid w:val="00392052"/>
    <w:rsid w:val="0039218B"/>
    <w:rsid w:val="0039244D"/>
    <w:rsid w:val="00392472"/>
    <w:rsid w:val="00392F68"/>
    <w:rsid w:val="00393139"/>
    <w:rsid w:val="003936E7"/>
    <w:rsid w:val="0039372E"/>
    <w:rsid w:val="00393788"/>
    <w:rsid w:val="003938AF"/>
    <w:rsid w:val="00393AFC"/>
    <w:rsid w:val="00393DE2"/>
    <w:rsid w:val="00394158"/>
    <w:rsid w:val="003960D1"/>
    <w:rsid w:val="00396B9E"/>
    <w:rsid w:val="00396C97"/>
    <w:rsid w:val="00397AA9"/>
    <w:rsid w:val="00397B73"/>
    <w:rsid w:val="003A0EE9"/>
    <w:rsid w:val="003A1340"/>
    <w:rsid w:val="003A14C5"/>
    <w:rsid w:val="003A17CE"/>
    <w:rsid w:val="003A1D91"/>
    <w:rsid w:val="003A23A5"/>
    <w:rsid w:val="003A23AE"/>
    <w:rsid w:val="003A2CB4"/>
    <w:rsid w:val="003A3D27"/>
    <w:rsid w:val="003A3E4F"/>
    <w:rsid w:val="003A59F0"/>
    <w:rsid w:val="003A656F"/>
    <w:rsid w:val="003A6824"/>
    <w:rsid w:val="003A68F4"/>
    <w:rsid w:val="003A6ED0"/>
    <w:rsid w:val="003A71F0"/>
    <w:rsid w:val="003B0871"/>
    <w:rsid w:val="003B0C68"/>
    <w:rsid w:val="003B11A3"/>
    <w:rsid w:val="003B19CD"/>
    <w:rsid w:val="003B3800"/>
    <w:rsid w:val="003B57B7"/>
    <w:rsid w:val="003B5945"/>
    <w:rsid w:val="003B5E8A"/>
    <w:rsid w:val="003B6079"/>
    <w:rsid w:val="003B63FF"/>
    <w:rsid w:val="003B6B4A"/>
    <w:rsid w:val="003B719F"/>
    <w:rsid w:val="003B7A57"/>
    <w:rsid w:val="003B7A60"/>
    <w:rsid w:val="003B7BE5"/>
    <w:rsid w:val="003C1313"/>
    <w:rsid w:val="003C1C5C"/>
    <w:rsid w:val="003C2237"/>
    <w:rsid w:val="003C24AD"/>
    <w:rsid w:val="003C299B"/>
    <w:rsid w:val="003C40AE"/>
    <w:rsid w:val="003C48FC"/>
    <w:rsid w:val="003C5754"/>
    <w:rsid w:val="003C64F6"/>
    <w:rsid w:val="003C6857"/>
    <w:rsid w:val="003C6CA2"/>
    <w:rsid w:val="003C7125"/>
    <w:rsid w:val="003C76B3"/>
    <w:rsid w:val="003C7937"/>
    <w:rsid w:val="003C79F6"/>
    <w:rsid w:val="003D0333"/>
    <w:rsid w:val="003D0699"/>
    <w:rsid w:val="003D06C4"/>
    <w:rsid w:val="003D093B"/>
    <w:rsid w:val="003D0CA1"/>
    <w:rsid w:val="003D1040"/>
    <w:rsid w:val="003D213A"/>
    <w:rsid w:val="003D23E1"/>
    <w:rsid w:val="003D262C"/>
    <w:rsid w:val="003D399F"/>
    <w:rsid w:val="003D3DC0"/>
    <w:rsid w:val="003D4730"/>
    <w:rsid w:val="003D4BF3"/>
    <w:rsid w:val="003D4C47"/>
    <w:rsid w:val="003D4FBE"/>
    <w:rsid w:val="003D5482"/>
    <w:rsid w:val="003D568F"/>
    <w:rsid w:val="003D5913"/>
    <w:rsid w:val="003D5CBA"/>
    <w:rsid w:val="003D5F63"/>
    <w:rsid w:val="003D6091"/>
    <w:rsid w:val="003D6448"/>
    <w:rsid w:val="003D65EA"/>
    <w:rsid w:val="003D6865"/>
    <w:rsid w:val="003D734B"/>
    <w:rsid w:val="003D754A"/>
    <w:rsid w:val="003D7BC9"/>
    <w:rsid w:val="003E064F"/>
    <w:rsid w:val="003E0917"/>
    <w:rsid w:val="003E0EC0"/>
    <w:rsid w:val="003E1490"/>
    <w:rsid w:val="003E162C"/>
    <w:rsid w:val="003E25DF"/>
    <w:rsid w:val="003E287D"/>
    <w:rsid w:val="003E2E1F"/>
    <w:rsid w:val="003E302B"/>
    <w:rsid w:val="003E3CA9"/>
    <w:rsid w:val="003E5678"/>
    <w:rsid w:val="003E5A2C"/>
    <w:rsid w:val="003E5F5F"/>
    <w:rsid w:val="003E61C9"/>
    <w:rsid w:val="003E6913"/>
    <w:rsid w:val="003E6B97"/>
    <w:rsid w:val="003E70C1"/>
    <w:rsid w:val="003E7734"/>
    <w:rsid w:val="003F004E"/>
    <w:rsid w:val="003F0937"/>
    <w:rsid w:val="003F0976"/>
    <w:rsid w:val="003F1048"/>
    <w:rsid w:val="003F11A3"/>
    <w:rsid w:val="003F11BA"/>
    <w:rsid w:val="003F15DE"/>
    <w:rsid w:val="003F1B58"/>
    <w:rsid w:val="003F2188"/>
    <w:rsid w:val="003F2AC1"/>
    <w:rsid w:val="003F2BF4"/>
    <w:rsid w:val="003F2C88"/>
    <w:rsid w:val="003F356F"/>
    <w:rsid w:val="003F45B7"/>
    <w:rsid w:val="003F49F6"/>
    <w:rsid w:val="003F5C25"/>
    <w:rsid w:val="003F744F"/>
    <w:rsid w:val="003F7A63"/>
    <w:rsid w:val="0040025A"/>
    <w:rsid w:val="00400482"/>
    <w:rsid w:val="00401114"/>
    <w:rsid w:val="00401423"/>
    <w:rsid w:val="0040170C"/>
    <w:rsid w:val="0040227A"/>
    <w:rsid w:val="004022AB"/>
    <w:rsid w:val="0040269F"/>
    <w:rsid w:val="00402AA0"/>
    <w:rsid w:val="00403F64"/>
    <w:rsid w:val="004043E8"/>
    <w:rsid w:val="00405686"/>
    <w:rsid w:val="00405936"/>
    <w:rsid w:val="004059DE"/>
    <w:rsid w:val="00406C22"/>
    <w:rsid w:val="00406E79"/>
    <w:rsid w:val="00407B65"/>
    <w:rsid w:val="00407D5B"/>
    <w:rsid w:val="004109CD"/>
    <w:rsid w:val="004118A7"/>
    <w:rsid w:val="00412F06"/>
    <w:rsid w:val="004138AC"/>
    <w:rsid w:val="00416BBE"/>
    <w:rsid w:val="00416FB6"/>
    <w:rsid w:val="004173DA"/>
    <w:rsid w:val="00417829"/>
    <w:rsid w:val="0041793E"/>
    <w:rsid w:val="00420325"/>
    <w:rsid w:val="0042161B"/>
    <w:rsid w:val="00421A19"/>
    <w:rsid w:val="00422A59"/>
    <w:rsid w:val="00422CE6"/>
    <w:rsid w:val="00424497"/>
    <w:rsid w:val="0042471A"/>
    <w:rsid w:val="00425189"/>
    <w:rsid w:val="0042537C"/>
    <w:rsid w:val="00425580"/>
    <w:rsid w:val="00425D4B"/>
    <w:rsid w:val="004267D2"/>
    <w:rsid w:val="004271BC"/>
    <w:rsid w:val="0042733D"/>
    <w:rsid w:val="00427A4D"/>
    <w:rsid w:val="00427FB4"/>
    <w:rsid w:val="00430ABD"/>
    <w:rsid w:val="004314DD"/>
    <w:rsid w:val="00431BFF"/>
    <w:rsid w:val="004320DC"/>
    <w:rsid w:val="00432144"/>
    <w:rsid w:val="0043244F"/>
    <w:rsid w:val="0043485C"/>
    <w:rsid w:val="004352F1"/>
    <w:rsid w:val="0043566C"/>
    <w:rsid w:val="00435C5D"/>
    <w:rsid w:val="00436543"/>
    <w:rsid w:val="004372E3"/>
    <w:rsid w:val="00437393"/>
    <w:rsid w:val="00437A4A"/>
    <w:rsid w:val="00440104"/>
    <w:rsid w:val="004409ED"/>
    <w:rsid w:val="00440D83"/>
    <w:rsid w:val="0044139D"/>
    <w:rsid w:val="00442710"/>
    <w:rsid w:val="00442EBF"/>
    <w:rsid w:val="00443852"/>
    <w:rsid w:val="00443EDC"/>
    <w:rsid w:val="00444784"/>
    <w:rsid w:val="004447D2"/>
    <w:rsid w:val="004447D7"/>
    <w:rsid w:val="004452CF"/>
    <w:rsid w:val="00446144"/>
    <w:rsid w:val="00446250"/>
    <w:rsid w:val="0044652D"/>
    <w:rsid w:val="004465C3"/>
    <w:rsid w:val="00446F1A"/>
    <w:rsid w:val="004476DA"/>
    <w:rsid w:val="00447E42"/>
    <w:rsid w:val="004502D1"/>
    <w:rsid w:val="00450B9F"/>
    <w:rsid w:val="004513C3"/>
    <w:rsid w:val="00451415"/>
    <w:rsid w:val="00452284"/>
    <w:rsid w:val="004528FB"/>
    <w:rsid w:val="004538B2"/>
    <w:rsid w:val="00454C53"/>
    <w:rsid w:val="00454DFC"/>
    <w:rsid w:val="00455331"/>
    <w:rsid w:val="0045553D"/>
    <w:rsid w:val="0045580D"/>
    <w:rsid w:val="00457113"/>
    <w:rsid w:val="0045736E"/>
    <w:rsid w:val="00457B07"/>
    <w:rsid w:val="0046058F"/>
    <w:rsid w:val="004607BD"/>
    <w:rsid w:val="00460A3C"/>
    <w:rsid w:val="00461CEE"/>
    <w:rsid w:val="00462C4C"/>
    <w:rsid w:val="00464C87"/>
    <w:rsid w:val="00466656"/>
    <w:rsid w:val="00466812"/>
    <w:rsid w:val="004670C1"/>
    <w:rsid w:val="0046780D"/>
    <w:rsid w:val="00467B7A"/>
    <w:rsid w:val="0047047D"/>
    <w:rsid w:val="004704B8"/>
    <w:rsid w:val="0047118D"/>
    <w:rsid w:val="004711C2"/>
    <w:rsid w:val="00471672"/>
    <w:rsid w:val="00471712"/>
    <w:rsid w:val="00471FDC"/>
    <w:rsid w:val="004737FA"/>
    <w:rsid w:val="00473D82"/>
    <w:rsid w:val="00474125"/>
    <w:rsid w:val="004742DC"/>
    <w:rsid w:val="00474824"/>
    <w:rsid w:val="0047532B"/>
    <w:rsid w:val="00475671"/>
    <w:rsid w:val="004761BA"/>
    <w:rsid w:val="00476B52"/>
    <w:rsid w:val="0047745E"/>
    <w:rsid w:val="00477777"/>
    <w:rsid w:val="00477861"/>
    <w:rsid w:val="00477C65"/>
    <w:rsid w:val="00480159"/>
    <w:rsid w:val="004807FE"/>
    <w:rsid w:val="004817F5"/>
    <w:rsid w:val="0048206E"/>
    <w:rsid w:val="00482805"/>
    <w:rsid w:val="0048280C"/>
    <w:rsid w:val="00483584"/>
    <w:rsid w:val="00483843"/>
    <w:rsid w:val="0048387A"/>
    <w:rsid w:val="0048398C"/>
    <w:rsid w:val="004844D1"/>
    <w:rsid w:val="00485F50"/>
    <w:rsid w:val="0048698A"/>
    <w:rsid w:val="00486C6D"/>
    <w:rsid w:val="00486DDE"/>
    <w:rsid w:val="0048726E"/>
    <w:rsid w:val="00487679"/>
    <w:rsid w:val="004877F7"/>
    <w:rsid w:val="00487945"/>
    <w:rsid w:val="00487CEE"/>
    <w:rsid w:val="00487F81"/>
    <w:rsid w:val="0049011F"/>
    <w:rsid w:val="00490B03"/>
    <w:rsid w:val="00490E8B"/>
    <w:rsid w:val="004910A4"/>
    <w:rsid w:val="004914C5"/>
    <w:rsid w:val="004923D2"/>
    <w:rsid w:val="00492DB8"/>
    <w:rsid w:val="00492DDD"/>
    <w:rsid w:val="00492ED5"/>
    <w:rsid w:val="004938AE"/>
    <w:rsid w:val="00493914"/>
    <w:rsid w:val="00494109"/>
    <w:rsid w:val="00494C14"/>
    <w:rsid w:val="00494F95"/>
    <w:rsid w:val="00495024"/>
    <w:rsid w:val="0049524E"/>
    <w:rsid w:val="0049534B"/>
    <w:rsid w:val="00496B0F"/>
    <w:rsid w:val="00496D94"/>
    <w:rsid w:val="00496F8D"/>
    <w:rsid w:val="0049782C"/>
    <w:rsid w:val="00497BEB"/>
    <w:rsid w:val="004A071C"/>
    <w:rsid w:val="004A1121"/>
    <w:rsid w:val="004A2843"/>
    <w:rsid w:val="004A336B"/>
    <w:rsid w:val="004A3881"/>
    <w:rsid w:val="004A3F0B"/>
    <w:rsid w:val="004A4CE5"/>
    <w:rsid w:val="004A54CF"/>
    <w:rsid w:val="004A588E"/>
    <w:rsid w:val="004A699C"/>
    <w:rsid w:val="004A7B70"/>
    <w:rsid w:val="004A7E40"/>
    <w:rsid w:val="004B04AB"/>
    <w:rsid w:val="004B0941"/>
    <w:rsid w:val="004B1E2C"/>
    <w:rsid w:val="004B2CE1"/>
    <w:rsid w:val="004B3401"/>
    <w:rsid w:val="004B4553"/>
    <w:rsid w:val="004B548E"/>
    <w:rsid w:val="004B5A2A"/>
    <w:rsid w:val="004B71EF"/>
    <w:rsid w:val="004B76AD"/>
    <w:rsid w:val="004B7AC2"/>
    <w:rsid w:val="004B7DB9"/>
    <w:rsid w:val="004C00E0"/>
    <w:rsid w:val="004C1A9C"/>
    <w:rsid w:val="004C1BC8"/>
    <w:rsid w:val="004C25B3"/>
    <w:rsid w:val="004C3110"/>
    <w:rsid w:val="004C3460"/>
    <w:rsid w:val="004C414E"/>
    <w:rsid w:val="004C57EF"/>
    <w:rsid w:val="004C5DB3"/>
    <w:rsid w:val="004C6A29"/>
    <w:rsid w:val="004C6BF7"/>
    <w:rsid w:val="004C7161"/>
    <w:rsid w:val="004C7801"/>
    <w:rsid w:val="004D0302"/>
    <w:rsid w:val="004D162A"/>
    <w:rsid w:val="004D173D"/>
    <w:rsid w:val="004D1BA0"/>
    <w:rsid w:val="004D234B"/>
    <w:rsid w:val="004D254E"/>
    <w:rsid w:val="004D2F01"/>
    <w:rsid w:val="004D3400"/>
    <w:rsid w:val="004D4B9A"/>
    <w:rsid w:val="004D4D0B"/>
    <w:rsid w:val="004D4D1E"/>
    <w:rsid w:val="004D7660"/>
    <w:rsid w:val="004D7757"/>
    <w:rsid w:val="004D7C91"/>
    <w:rsid w:val="004D7EB5"/>
    <w:rsid w:val="004E0850"/>
    <w:rsid w:val="004E0E3E"/>
    <w:rsid w:val="004E1187"/>
    <w:rsid w:val="004E1269"/>
    <w:rsid w:val="004E1578"/>
    <w:rsid w:val="004E18BE"/>
    <w:rsid w:val="004E245B"/>
    <w:rsid w:val="004E2F18"/>
    <w:rsid w:val="004E2FF8"/>
    <w:rsid w:val="004E371E"/>
    <w:rsid w:val="004E3AC3"/>
    <w:rsid w:val="004E3D25"/>
    <w:rsid w:val="004E3EF4"/>
    <w:rsid w:val="004E4223"/>
    <w:rsid w:val="004E645F"/>
    <w:rsid w:val="004E68B6"/>
    <w:rsid w:val="004E699E"/>
    <w:rsid w:val="004E6BF3"/>
    <w:rsid w:val="004E6F5B"/>
    <w:rsid w:val="004E7C38"/>
    <w:rsid w:val="004E7E9A"/>
    <w:rsid w:val="004F0092"/>
    <w:rsid w:val="004F032F"/>
    <w:rsid w:val="004F0F46"/>
    <w:rsid w:val="004F16C4"/>
    <w:rsid w:val="004F1B97"/>
    <w:rsid w:val="004F23ED"/>
    <w:rsid w:val="004F3E28"/>
    <w:rsid w:val="004F498E"/>
    <w:rsid w:val="004F4FDD"/>
    <w:rsid w:val="004F5226"/>
    <w:rsid w:val="004F55A9"/>
    <w:rsid w:val="004F6036"/>
    <w:rsid w:val="004F6BF3"/>
    <w:rsid w:val="004F7A12"/>
    <w:rsid w:val="005016F2"/>
    <w:rsid w:val="005024E6"/>
    <w:rsid w:val="005028A2"/>
    <w:rsid w:val="00502B7D"/>
    <w:rsid w:val="005030C7"/>
    <w:rsid w:val="005030D3"/>
    <w:rsid w:val="00503440"/>
    <w:rsid w:val="005038D0"/>
    <w:rsid w:val="00503949"/>
    <w:rsid w:val="00503A9D"/>
    <w:rsid w:val="00504307"/>
    <w:rsid w:val="005047C1"/>
    <w:rsid w:val="00504B46"/>
    <w:rsid w:val="0050514A"/>
    <w:rsid w:val="00505609"/>
    <w:rsid w:val="00507235"/>
    <w:rsid w:val="00507BED"/>
    <w:rsid w:val="00507C5C"/>
    <w:rsid w:val="005100D0"/>
    <w:rsid w:val="00510DCC"/>
    <w:rsid w:val="00511B3C"/>
    <w:rsid w:val="00511BB4"/>
    <w:rsid w:val="005120FF"/>
    <w:rsid w:val="0051264D"/>
    <w:rsid w:val="005138E5"/>
    <w:rsid w:val="00513D8D"/>
    <w:rsid w:val="00513F5F"/>
    <w:rsid w:val="0051635E"/>
    <w:rsid w:val="005163C1"/>
    <w:rsid w:val="005169EC"/>
    <w:rsid w:val="00516A93"/>
    <w:rsid w:val="00516D9C"/>
    <w:rsid w:val="00517031"/>
    <w:rsid w:val="0051719A"/>
    <w:rsid w:val="00517A22"/>
    <w:rsid w:val="00517EBB"/>
    <w:rsid w:val="00517FF8"/>
    <w:rsid w:val="00520562"/>
    <w:rsid w:val="00521288"/>
    <w:rsid w:val="005218EF"/>
    <w:rsid w:val="00522330"/>
    <w:rsid w:val="005229DD"/>
    <w:rsid w:val="005231F2"/>
    <w:rsid w:val="005244A8"/>
    <w:rsid w:val="00524ACB"/>
    <w:rsid w:val="00524ACC"/>
    <w:rsid w:val="00524DFB"/>
    <w:rsid w:val="00524FEE"/>
    <w:rsid w:val="005250F0"/>
    <w:rsid w:val="005257CE"/>
    <w:rsid w:val="005267DF"/>
    <w:rsid w:val="0052696E"/>
    <w:rsid w:val="00527567"/>
    <w:rsid w:val="00531012"/>
    <w:rsid w:val="005311EA"/>
    <w:rsid w:val="0053174D"/>
    <w:rsid w:val="00532367"/>
    <w:rsid w:val="00532AB4"/>
    <w:rsid w:val="00532FD9"/>
    <w:rsid w:val="00534E06"/>
    <w:rsid w:val="005354B3"/>
    <w:rsid w:val="00535F00"/>
    <w:rsid w:val="00536679"/>
    <w:rsid w:val="005368AC"/>
    <w:rsid w:val="00536C74"/>
    <w:rsid w:val="00536D46"/>
    <w:rsid w:val="00536E8B"/>
    <w:rsid w:val="00541018"/>
    <w:rsid w:val="00543839"/>
    <w:rsid w:val="00543FD4"/>
    <w:rsid w:val="00544803"/>
    <w:rsid w:val="005449BA"/>
    <w:rsid w:val="00544A40"/>
    <w:rsid w:val="005453EC"/>
    <w:rsid w:val="00545B12"/>
    <w:rsid w:val="00546DC5"/>
    <w:rsid w:val="00547C35"/>
    <w:rsid w:val="0055060E"/>
    <w:rsid w:val="0055098C"/>
    <w:rsid w:val="00551654"/>
    <w:rsid w:val="005519D2"/>
    <w:rsid w:val="005521D6"/>
    <w:rsid w:val="00552A45"/>
    <w:rsid w:val="00552E3D"/>
    <w:rsid w:val="005530ED"/>
    <w:rsid w:val="005539A7"/>
    <w:rsid w:val="005542AD"/>
    <w:rsid w:val="00554328"/>
    <w:rsid w:val="005546A5"/>
    <w:rsid w:val="005548CC"/>
    <w:rsid w:val="00555A8A"/>
    <w:rsid w:val="00555CC8"/>
    <w:rsid w:val="00557744"/>
    <w:rsid w:val="00557F19"/>
    <w:rsid w:val="00560CBB"/>
    <w:rsid w:val="005613B6"/>
    <w:rsid w:val="005633B7"/>
    <w:rsid w:val="00564472"/>
    <w:rsid w:val="00565436"/>
    <w:rsid w:val="005656B4"/>
    <w:rsid w:val="005656D2"/>
    <w:rsid w:val="00565924"/>
    <w:rsid w:val="00565FF4"/>
    <w:rsid w:val="0056645E"/>
    <w:rsid w:val="00566932"/>
    <w:rsid w:val="00566C32"/>
    <w:rsid w:val="00566E0A"/>
    <w:rsid w:val="005702E2"/>
    <w:rsid w:val="005705DC"/>
    <w:rsid w:val="005708C9"/>
    <w:rsid w:val="00571E74"/>
    <w:rsid w:val="0057229B"/>
    <w:rsid w:val="005729F9"/>
    <w:rsid w:val="00572E86"/>
    <w:rsid w:val="00573D21"/>
    <w:rsid w:val="005741B8"/>
    <w:rsid w:val="00574A03"/>
    <w:rsid w:val="005750B7"/>
    <w:rsid w:val="005752F6"/>
    <w:rsid w:val="0057530E"/>
    <w:rsid w:val="00575B84"/>
    <w:rsid w:val="00576946"/>
    <w:rsid w:val="00576AF2"/>
    <w:rsid w:val="00576D59"/>
    <w:rsid w:val="0057791F"/>
    <w:rsid w:val="00580378"/>
    <w:rsid w:val="0058068F"/>
    <w:rsid w:val="005807DF"/>
    <w:rsid w:val="005815D8"/>
    <w:rsid w:val="00582AAB"/>
    <w:rsid w:val="00583F85"/>
    <w:rsid w:val="0058402A"/>
    <w:rsid w:val="0058478A"/>
    <w:rsid w:val="00584890"/>
    <w:rsid w:val="00584997"/>
    <w:rsid w:val="00584BFF"/>
    <w:rsid w:val="005856AE"/>
    <w:rsid w:val="00586AD4"/>
    <w:rsid w:val="00587753"/>
    <w:rsid w:val="00587AA3"/>
    <w:rsid w:val="00587B3C"/>
    <w:rsid w:val="00590BD6"/>
    <w:rsid w:val="00591149"/>
    <w:rsid w:val="00592ADB"/>
    <w:rsid w:val="00592F12"/>
    <w:rsid w:val="00593461"/>
    <w:rsid w:val="00593C80"/>
    <w:rsid w:val="0059464E"/>
    <w:rsid w:val="005946A3"/>
    <w:rsid w:val="00595119"/>
    <w:rsid w:val="00595B84"/>
    <w:rsid w:val="005971D7"/>
    <w:rsid w:val="005972B2"/>
    <w:rsid w:val="005973E6"/>
    <w:rsid w:val="005A127C"/>
    <w:rsid w:val="005A27F0"/>
    <w:rsid w:val="005A2FD4"/>
    <w:rsid w:val="005A3501"/>
    <w:rsid w:val="005A4310"/>
    <w:rsid w:val="005A47A7"/>
    <w:rsid w:val="005A5059"/>
    <w:rsid w:val="005A5327"/>
    <w:rsid w:val="005A5483"/>
    <w:rsid w:val="005A565C"/>
    <w:rsid w:val="005A5685"/>
    <w:rsid w:val="005A6502"/>
    <w:rsid w:val="005A7595"/>
    <w:rsid w:val="005A7648"/>
    <w:rsid w:val="005A7D57"/>
    <w:rsid w:val="005A7E85"/>
    <w:rsid w:val="005B0097"/>
    <w:rsid w:val="005B0210"/>
    <w:rsid w:val="005B0E75"/>
    <w:rsid w:val="005B0EAE"/>
    <w:rsid w:val="005B0FE3"/>
    <w:rsid w:val="005B193B"/>
    <w:rsid w:val="005B21C1"/>
    <w:rsid w:val="005B2521"/>
    <w:rsid w:val="005B2975"/>
    <w:rsid w:val="005B2AA4"/>
    <w:rsid w:val="005B3C18"/>
    <w:rsid w:val="005B557E"/>
    <w:rsid w:val="005B6489"/>
    <w:rsid w:val="005B6893"/>
    <w:rsid w:val="005C04B1"/>
    <w:rsid w:val="005C07A7"/>
    <w:rsid w:val="005C0892"/>
    <w:rsid w:val="005C13FC"/>
    <w:rsid w:val="005C1F4E"/>
    <w:rsid w:val="005C2043"/>
    <w:rsid w:val="005C2477"/>
    <w:rsid w:val="005C25C5"/>
    <w:rsid w:val="005C3006"/>
    <w:rsid w:val="005C3913"/>
    <w:rsid w:val="005C3F6C"/>
    <w:rsid w:val="005C54B3"/>
    <w:rsid w:val="005C57D1"/>
    <w:rsid w:val="005C68DD"/>
    <w:rsid w:val="005C695E"/>
    <w:rsid w:val="005C71AA"/>
    <w:rsid w:val="005C7623"/>
    <w:rsid w:val="005D01B8"/>
    <w:rsid w:val="005D0853"/>
    <w:rsid w:val="005D0E70"/>
    <w:rsid w:val="005D1173"/>
    <w:rsid w:val="005D230E"/>
    <w:rsid w:val="005D26DA"/>
    <w:rsid w:val="005D2878"/>
    <w:rsid w:val="005D3220"/>
    <w:rsid w:val="005D372F"/>
    <w:rsid w:val="005D4277"/>
    <w:rsid w:val="005D4E74"/>
    <w:rsid w:val="005D621B"/>
    <w:rsid w:val="005D783B"/>
    <w:rsid w:val="005D7979"/>
    <w:rsid w:val="005E01E7"/>
    <w:rsid w:val="005E02BD"/>
    <w:rsid w:val="005E0C58"/>
    <w:rsid w:val="005E1196"/>
    <w:rsid w:val="005E120A"/>
    <w:rsid w:val="005E151C"/>
    <w:rsid w:val="005E1903"/>
    <w:rsid w:val="005E193B"/>
    <w:rsid w:val="005E1BE6"/>
    <w:rsid w:val="005E2127"/>
    <w:rsid w:val="005E2518"/>
    <w:rsid w:val="005E2BC0"/>
    <w:rsid w:val="005E3542"/>
    <w:rsid w:val="005E3B87"/>
    <w:rsid w:val="005E3BFA"/>
    <w:rsid w:val="005E3EC4"/>
    <w:rsid w:val="005E4439"/>
    <w:rsid w:val="005E5FDC"/>
    <w:rsid w:val="005E6E0A"/>
    <w:rsid w:val="005E75E9"/>
    <w:rsid w:val="005E7C29"/>
    <w:rsid w:val="005F0518"/>
    <w:rsid w:val="005F0DB4"/>
    <w:rsid w:val="005F1350"/>
    <w:rsid w:val="005F1782"/>
    <w:rsid w:val="005F191E"/>
    <w:rsid w:val="005F2666"/>
    <w:rsid w:val="005F2ADF"/>
    <w:rsid w:val="005F2DF0"/>
    <w:rsid w:val="005F332A"/>
    <w:rsid w:val="005F37AA"/>
    <w:rsid w:val="005F3A1C"/>
    <w:rsid w:val="005F3BF3"/>
    <w:rsid w:val="005F3C4D"/>
    <w:rsid w:val="005F3E87"/>
    <w:rsid w:val="005F3EF8"/>
    <w:rsid w:val="005F42F9"/>
    <w:rsid w:val="005F4D52"/>
    <w:rsid w:val="005F50A5"/>
    <w:rsid w:val="005F5C58"/>
    <w:rsid w:val="005F5D8C"/>
    <w:rsid w:val="005F5F1D"/>
    <w:rsid w:val="005F610C"/>
    <w:rsid w:val="005F7D94"/>
    <w:rsid w:val="006009A1"/>
    <w:rsid w:val="00600CE7"/>
    <w:rsid w:val="00600E52"/>
    <w:rsid w:val="00601C6A"/>
    <w:rsid w:val="0060200B"/>
    <w:rsid w:val="0060349B"/>
    <w:rsid w:val="00603E3E"/>
    <w:rsid w:val="00604CD3"/>
    <w:rsid w:val="0060587A"/>
    <w:rsid w:val="006058DE"/>
    <w:rsid w:val="00605F70"/>
    <w:rsid w:val="00605F8F"/>
    <w:rsid w:val="00606450"/>
    <w:rsid w:val="00606536"/>
    <w:rsid w:val="006067F3"/>
    <w:rsid w:val="00610A78"/>
    <w:rsid w:val="00610D26"/>
    <w:rsid w:val="00611A38"/>
    <w:rsid w:val="00612498"/>
    <w:rsid w:val="0061260A"/>
    <w:rsid w:val="006129A8"/>
    <w:rsid w:val="00612C50"/>
    <w:rsid w:val="00612C70"/>
    <w:rsid w:val="00612D40"/>
    <w:rsid w:val="00612DDA"/>
    <w:rsid w:val="0061304C"/>
    <w:rsid w:val="00613851"/>
    <w:rsid w:val="006138AE"/>
    <w:rsid w:val="00613C8C"/>
    <w:rsid w:val="00613F15"/>
    <w:rsid w:val="00614091"/>
    <w:rsid w:val="0061437A"/>
    <w:rsid w:val="00614C9C"/>
    <w:rsid w:val="006152A9"/>
    <w:rsid w:val="00615B9B"/>
    <w:rsid w:val="006160F6"/>
    <w:rsid w:val="006166FC"/>
    <w:rsid w:val="00616B30"/>
    <w:rsid w:val="00617923"/>
    <w:rsid w:val="00617C30"/>
    <w:rsid w:val="00617DE2"/>
    <w:rsid w:val="00617F36"/>
    <w:rsid w:val="00620A6E"/>
    <w:rsid w:val="00620E28"/>
    <w:rsid w:val="00621435"/>
    <w:rsid w:val="00621499"/>
    <w:rsid w:val="00621F41"/>
    <w:rsid w:val="0062279F"/>
    <w:rsid w:val="006237DD"/>
    <w:rsid w:val="00623E4D"/>
    <w:rsid w:val="00623E97"/>
    <w:rsid w:val="0062420D"/>
    <w:rsid w:val="0062435E"/>
    <w:rsid w:val="0062462E"/>
    <w:rsid w:val="0062605E"/>
    <w:rsid w:val="00626217"/>
    <w:rsid w:val="00626C22"/>
    <w:rsid w:val="00626E9A"/>
    <w:rsid w:val="00627171"/>
    <w:rsid w:val="00627AE9"/>
    <w:rsid w:val="00627CD1"/>
    <w:rsid w:val="00630602"/>
    <w:rsid w:val="006320DA"/>
    <w:rsid w:val="00632294"/>
    <w:rsid w:val="00632C2D"/>
    <w:rsid w:val="006331F4"/>
    <w:rsid w:val="0063360E"/>
    <w:rsid w:val="00634A08"/>
    <w:rsid w:val="0063590B"/>
    <w:rsid w:val="00635BDF"/>
    <w:rsid w:val="0063679A"/>
    <w:rsid w:val="00636B49"/>
    <w:rsid w:val="006374A6"/>
    <w:rsid w:val="00637519"/>
    <w:rsid w:val="00640158"/>
    <w:rsid w:val="0064171F"/>
    <w:rsid w:val="0064210E"/>
    <w:rsid w:val="00643263"/>
    <w:rsid w:val="006434AE"/>
    <w:rsid w:val="006438FB"/>
    <w:rsid w:val="00643A9D"/>
    <w:rsid w:val="00643AD9"/>
    <w:rsid w:val="00644DC9"/>
    <w:rsid w:val="0064507A"/>
    <w:rsid w:val="00646B6A"/>
    <w:rsid w:val="00646B71"/>
    <w:rsid w:val="006473FD"/>
    <w:rsid w:val="0065009D"/>
    <w:rsid w:val="006502BD"/>
    <w:rsid w:val="0065058C"/>
    <w:rsid w:val="00650D5E"/>
    <w:rsid w:val="00651188"/>
    <w:rsid w:val="006511C5"/>
    <w:rsid w:val="006516D3"/>
    <w:rsid w:val="00651B17"/>
    <w:rsid w:val="00651E67"/>
    <w:rsid w:val="00652ACB"/>
    <w:rsid w:val="00653217"/>
    <w:rsid w:val="0065361C"/>
    <w:rsid w:val="00653ABE"/>
    <w:rsid w:val="00653D88"/>
    <w:rsid w:val="00654305"/>
    <w:rsid w:val="006546EE"/>
    <w:rsid w:val="0065472F"/>
    <w:rsid w:val="00654AB4"/>
    <w:rsid w:val="00655314"/>
    <w:rsid w:val="00655800"/>
    <w:rsid w:val="006558B3"/>
    <w:rsid w:val="00655CE7"/>
    <w:rsid w:val="00656316"/>
    <w:rsid w:val="00656354"/>
    <w:rsid w:val="006575D0"/>
    <w:rsid w:val="00657983"/>
    <w:rsid w:val="00657D66"/>
    <w:rsid w:val="00660A5B"/>
    <w:rsid w:val="00660E86"/>
    <w:rsid w:val="00661682"/>
    <w:rsid w:val="00661CB9"/>
    <w:rsid w:val="00662196"/>
    <w:rsid w:val="00662964"/>
    <w:rsid w:val="00664761"/>
    <w:rsid w:val="00664C8D"/>
    <w:rsid w:val="00664F7E"/>
    <w:rsid w:val="00664F88"/>
    <w:rsid w:val="00666A8D"/>
    <w:rsid w:val="006674B0"/>
    <w:rsid w:val="00667564"/>
    <w:rsid w:val="0066781A"/>
    <w:rsid w:val="006679F5"/>
    <w:rsid w:val="00667BF2"/>
    <w:rsid w:val="00667F63"/>
    <w:rsid w:val="006701F1"/>
    <w:rsid w:val="00670BF5"/>
    <w:rsid w:val="00670D9E"/>
    <w:rsid w:val="00671253"/>
    <w:rsid w:val="00672200"/>
    <w:rsid w:val="0067458E"/>
    <w:rsid w:val="006749C9"/>
    <w:rsid w:val="006749E3"/>
    <w:rsid w:val="00674B6F"/>
    <w:rsid w:val="00674D4A"/>
    <w:rsid w:val="00674E03"/>
    <w:rsid w:val="00675717"/>
    <w:rsid w:val="00675B4F"/>
    <w:rsid w:val="006777C8"/>
    <w:rsid w:val="00677FA1"/>
    <w:rsid w:val="0068091E"/>
    <w:rsid w:val="0068102F"/>
    <w:rsid w:val="00681099"/>
    <w:rsid w:val="00682958"/>
    <w:rsid w:val="00683A54"/>
    <w:rsid w:val="00683CC9"/>
    <w:rsid w:val="00683CCE"/>
    <w:rsid w:val="00684941"/>
    <w:rsid w:val="00684DE1"/>
    <w:rsid w:val="006856CD"/>
    <w:rsid w:val="00685C4D"/>
    <w:rsid w:val="00686129"/>
    <w:rsid w:val="00686180"/>
    <w:rsid w:val="00687E16"/>
    <w:rsid w:val="00690690"/>
    <w:rsid w:val="00690920"/>
    <w:rsid w:val="00690EBD"/>
    <w:rsid w:val="00691E91"/>
    <w:rsid w:val="006926AF"/>
    <w:rsid w:val="00692DA4"/>
    <w:rsid w:val="00693032"/>
    <w:rsid w:val="00693682"/>
    <w:rsid w:val="00694789"/>
    <w:rsid w:val="006948AF"/>
    <w:rsid w:val="00694A98"/>
    <w:rsid w:val="00694B12"/>
    <w:rsid w:val="00695959"/>
    <w:rsid w:val="00695BF7"/>
    <w:rsid w:val="00695F69"/>
    <w:rsid w:val="00696547"/>
    <w:rsid w:val="0069655F"/>
    <w:rsid w:val="0069658D"/>
    <w:rsid w:val="00696672"/>
    <w:rsid w:val="006967AB"/>
    <w:rsid w:val="00696919"/>
    <w:rsid w:val="00697912"/>
    <w:rsid w:val="006A04E9"/>
    <w:rsid w:val="006A0FA6"/>
    <w:rsid w:val="006A1A22"/>
    <w:rsid w:val="006A1EC9"/>
    <w:rsid w:val="006A2B0C"/>
    <w:rsid w:val="006A2D09"/>
    <w:rsid w:val="006A2EB3"/>
    <w:rsid w:val="006A34FD"/>
    <w:rsid w:val="006A39DA"/>
    <w:rsid w:val="006A3AED"/>
    <w:rsid w:val="006A4BB9"/>
    <w:rsid w:val="006A6E83"/>
    <w:rsid w:val="006A7B92"/>
    <w:rsid w:val="006A7E31"/>
    <w:rsid w:val="006A7EF2"/>
    <w:rsid w:val="006B0909"/>
    <w:rsid w:val="006B1AB5"/>
    <w:rsid w:val="006B1F0A"/>
    <w:rsid w:val="006B2C2F"/>
    <w:rsid w:val="006B2F74"/>
    <w:rsid w:val="006B39D4"/>
    <w:rsid w:val="006B3AE4"/>
    <w:rsid w:val="006B3D3E"/>
    <w:rsid w:val="006B53C4"/>
    <w:rsid w:val="006B5889"/>
    <w:rsid w:val="006B58AE"/>
    <w:rsid w:val="006B5D36"/>
    <w:rsid w:val="006B61F1"/>
    <w:rsid w:val="006B6DBF"/>
    <w:rsid w:val="006B7881"/>
    <w:rsid w:val="006C0215"/>
    <w:rsid w:val="006C0DFA"/>
    <w:rsid w:val="006C0FE4"/>
    <w:rsid w:val="006C17D3"/>
    <w:rsid w:val="006C1A8A"/>
    <w:rsid w:val="006C247C"/>
    <w:rsid w:val="006C2DC5"/>
    <w:rsid w:val="006C34B4"/>
    <w:rsid w:val="006C3B3B"/>
    <w:rsid w:val="006C40C6"/>
    <w:rsid w:val="006C4B95"/>
    <w:rsid w:val="006C4BB8"/>
    <w:rsid w:val="006C4D74"/>
    <w:rsid w:val="006C62D3"/>
    <w:rsid w:val="006C704E"/>
    <w:rsid w:val="006C74D6"/>
    <w:rsid w:val="006C79F6"/>
    <w:rsid w:val="006D2426"/>
    <w:rsid w:val="006D28A1"/>
    <w:rsid w:val="006D2D36"/>
    <w:rsid w:val="006D3554"/>
    <w:rsid w:val="006D365B"/>
    <w:rsid w:val="006D36C7"/>
    <w:rsid w:val="006D4173"/>
    <w:rsid w:val="006D4DB7"/>
    <w:rsid w:val="006D55E6"/>
    <w:rsid w:val="006D656F"/>
    <w:rsid w:val="006D65DD"/>
    <w:rsid w:val="006D6DB1"/>
    <w:rsid w:val="006D7E75"/>
    <w:rsid w:val="006E04DC"/>
    <w:rsid w:val="006E0AB7"/>
    <w:rsid w:val="006E11E1"/>
    <w:rsid w:val="006E123E"/>
    <w:rsid w:val="006E1743"/>
    <w:rsid w:val="006E227F"/>
    <w:rsid w:val="006E2551"/>
    <w:rsid w:val="006E2841"/>
    <w:rsid w:val="006E28A2"/>
    <w:rsid w:val="006E2B4B"/>
    <w:rsid w:val="006E3D76"/>
    <w:rsid w:val="006E3E12"/>
    <w:rsid w:val="006E4070"/>
    <w:rsid w:val="006E583E"/>
    <w:rsid w:val="006E6D00"/>
    <w:rsid w:val="006E71C3"/>
    <w:rsid w:val="006E7F14"/>
    <w:rsid w:val="006E7FBE"/>
    <w:rsid w:val="006F07F9"/>
    <w:rsid w:val="006F0F53"/>
    <w:rsid w:val="006F119F"/>
    <w:rsid w:val="006F1277"/>
    <w:rsid w:val="006F2126"/>
    <w:rsid w:val="006F2176"/>
    <w:rsid w:val="006F217A"/>
    <w:rsid w:val="006F25E4"/>
    <w:rsid w:val="006F3623"/>
    <w:rsid w:val="006F3E55"/>
    <w:rsid w:val="006F3E66"/>
    <w:rsid w:val="006F4CBB"/>
    <w:rsid w:val="006F5042"/>
    <w:rsid w:val="006F517C"/>
    <w:rsid w:val="006F72F8"/>
    <w:rsid w:val="00700203"/>
    <w:rsid w:val="00700296"/>
    <w:rsid w:val="0070041C"/>
    <w:rsid w:val="00700A43"/>
    <w:rsid w:val="007014C7"/>
    <w:rsid w:val="00701689"/>
    <w:rsid w:val="00701A29"/>
    <w:rsid w:val="00701D33"/>
    <w:rsid w:val="0070353A"/>
    <w:rsid w:val="007039D3"/>
    <w:rsid w:val="007043F9"/>
    <w:rsid w:val="00704930"/>
    <w:rsid w:val="00705120"/>
    <w:rsid w:val="0070698E"/>
    <w:rsid w:val="00707D4C"/>
    <w:rsid w:val="00707D6F"/>
    <w:rsid w:val="007104EC"/>
    <w:rsid w:val="00710685"/>
    <w:rsid w:val="00711E1A"/>
    <w:rsid w:val="007120A4"/>
    <w:rsid w:val="00713671"/>
    <w:rsid w:val="00713784"/>
    <w:rsid w:val="00713C23"/>
    <w:rsid w:val="00714F93"/>
    <w:rsid w:val="0071552A"/>
    <w:rsid w:val="00715A9C"/>
    <w:rsid w:val="00716D23"/>
    <w:rsid w:val="00716FF8"/>
    <w:rsid w:val="00717363"/>
    <w:rsid w:val="00720240"/>
    <w:rsid w:val="00720660"/>
    <w:rsid w:val="007207CA"/>
    <w:rsid w:val="00720ECF"/>
    <w:rsid w:val="0072132C"/>
    <w:rsid w:val="00721CF5"/>
    <w:rsid w:val="00723316"/>
    <w:rsid w:val="00723692"/>
    <w:rsid w:val="00723D04"/>
    <w:rsid w:val="007246AB"/>
    <w:rsid w:val="0072586E"/>
    <w:rsid w:val="00725A5B"/>
    <w:rsid w:val="0072616C"/>
    <w:rsid w:val="0072622E"/>
    <w:rsid w:val="0072626E"/>
    <w:rsid w:val="00727138"/>
    <w:rsid w:val="00727371"/>
    <w:rsid w:val="007301FE"/>
    <w:rsid w:val="007310F3"/>
    <w:rsid w:val="00731A75"/>
    <w:rsid w:val="007320F0"/>
    <w:rsid w:val="007329CA"/>
    <w:rsid w:val="007330A1"/>
    <w:rsid w:val="0073419E"/>
    <w:rsid w:val="007341EF"/>
    <w:rsid w:val="007347E9"/>
    <w:rsid w:val="00734E46"/>
    <w:rsid w:val="00734F26"/>
    <w:rsid w:val="00735415"/>
    <w:rsid w:val="00735A81"/>
    <w:rsid w:val="00735D77"/>
    <w:rsid w:val="007379F0"/>
    <w:rsid w:val="00740315"/>
    <w:rsid w:val="007406CC"/>
    <w:rsid w:val="0074092D"/>
    <w:rsid w:val="00740B48"/>
    <w:rsid w:val="00740DB6"/>
    <w:rsid w:val="00742BBA"/>
    <w:rsid w:val="0074494A"/>
    <w:rsid w:val="00745482"/>
    <w:rsid w:val="007455BD"/>
    <w:rsid w:val="007458CC"/>
    <w:rsid w:val="00745949"/>
    <w:rsid w:val="00745A7E"/>
    <w:rsid w:val="00745FB3"/>
    <w:rsid w:val="00747585"/>
    <w:rsid w:val="007475C4"/>
    <w:rsid w:val="00747630"/>
    <w:rsid w:val="00747B14"/>
    <w:rsid w:val="00750090"/>
    <w:rsid w:val="0075104C"/>
    <w:rsid w:val="00751BA2"/>
    <w:rsid w:val="00752683"/>
    <w:rsid w:val="007526D4"/>
    <w:rsid w:val="007529E7"/>
    <w:rsid w:val="00752C24"/>
    <w:rsid w:val="00753EE2"/>
    <w:rsid w:val="007543E9"/>
    <w:rsid w:val="0075458B"/>
    <w:rsid w:val="007548AB"/>
    <w:rsid w:val="00754A62"/>
    <w:rsid w:val="0075619D"/>
    <w:rsid w:val="00756BA1"/>
    <w:rsid w:val="007571E3"/>
    <w:rsid w:val="0075720B"/>
    <w:rsid w:val="00757BE9"/>
    <w:rsid w:val="007606F4"/>
    <w:rsid w:val="00760C11"/>
    <w:rsid w:val="007610EE"/>
    <w:rsid w:val="0076128E"/>
    <w:rsid w:val="007613C5"/>
    <w:rsid w:val="00761521"/>
    <w:rsid w:val="007617D4"/>
    <w:rsid w:val="00762040"/>
    <w:rsid w:val="00762BB0"/>
    <w:rsid w:val="00764975"/>
    <w:rsid w:val="007663C1"/>
    <w:rsid w:val="00766D33"/>
    <w:rsid w:val="00767355"/>
    <w:rsid w:val="00767B2C"/>
    <w:rsid w:val="00767C38"/>
    <w:rsid w:val="007703FB"/>
    <w:rsid w:val="00771482"/>
    <w:rsid w:val="00772459"/>
    <w:rsid w:val="007729F1"/>
    <w:rsid w:val="00772AE1"/>
    <w:rsid w:val="00773D30"/>
    <w:rsid w:val="00774289"/>
    <w:rsid w:val="007747F7"/>
    <w:rsid w:val="0077544A"/>
    <w:rsid w:val="00775B88"/>
    <w:rsid w:val="0077655F"/>
    <w:rsid w:val="007771D1"/>
    <w:rsid w:val="007772BC"/>
    <w:rsid w:val="007805EE"/>
    <w:rsid w:val="00780C63"/>
    <w:rsid w:val="00781347"/>
    <w:rsid w:val="00782A32"/>
    <w:rsid w:val="00782F11"/>
    <w:rsid w:val="007830C7"/>
    <w:rsid w:val="007830D9"/>
    <w:rsid w:val="00783366"/>
    <w:rsid w:val="007835D8"/>
    <w:rsid w:val="00783953"/>
    <w:rsid w:val="00783D88"/>
    <w:rsid w:val="007842E0"/>
    <w:rsid w:val="00784FCF"/>
    <w:rsid w:val="00787042"/>
    <w:rsid w:val="0078707A"/>
    <w:rsid w:val="007879DD"/>
    <w:rsid w:val="00790AEA"/>
    <w:rsid w:val="00790BDF"/>
    <w:rsid w:val="00790D44"/>
    <w:rsid w:val="00791259"/>
    <w:rsid w:val="00791EB5"/>
    <w:rsid w:val="007921CB"/>
    <w:rsid w:val="00792D6F"/>
    <w:rsid w:val="00792F5E"/>
    <w:rsid w:val="00793032"/>
    <w:rsid w:val="007931E5"/>
    <w:rsid w:val="00793320"/>
    <w:rsid w:val="00794299"/>
    <w:rsid w:val="007943E6"/>
    <w:rsid w:val="007951C0"/>
    <w:rsid w:val="00796C06"/>
    <w:rsid w:val="007973BA"/>
    <w:rsid w:val="00797812"/>
    <w:rsid w:val="00797927"/>
    <w:rsid w:val="007A1406"/>
    <w:rsid w:val="007A1E9A"/>
    <w:rsid w:val="007A241E"/>
    <w:rsid w:val="007A2FF7"/>
    <w:rsid w:val="007A3D1D"/>
    <w:rsid w:val="007A4059"/>
    <w:rsid w:val="007A47A4"/>
    <w:rsid w:val="007A48FC"/>
    <w:rsid w:val="007A54E5"/>
    <w:rsid w:val="007A63CD"/>
    <w:rsid w:val="007A6911"/>
    <w:rsid w:val="007A6BBC"/>
    <w:rsid w:val="007A72E8"/>
    <w:rsid w:val="007B07FA"/>
    <w:rsid w:val="007B15F9"/>
    <w:rsid w:val="007B1D38"/>
    <w:rsid w:val="007B1FDE"/>
    <w:rsid w:val="007B2370"/>
    <w:rsid w:val="007B290C"/>
    <w:rsid w:val="007B2999"/>
    <w:rsid w:val="007B2A60"/>
    <w:rsid w:val="007B2D7B"/>
    <w:rsid w:val="007B3124"/>
    <w:rsid w:val="007B4217"/>
    <w:rsid w:val="007B4B7A"/>
    <w:rsid w:val="007B4F9B"/>
    <w:rsid w:val="007B547C"/>
    <w:rsid w:val="007B6218"/>
    <w:rsid w:val="007B650A"/>
    <w:rsid w:val="007B6773"/>
    <w:rsid w:val="007B725C"/>
    <w:rsid w:val="007B7AC8"/>
    <w:rsid w:val="007B7B90"/>
    <w:rsid w:val="007C0402"/>
    <w:rsid w:val="007C2097"/>
    <w:rsid w:val="007C28DF"/>
    <w:rsid w:val="007C29AF"/>
    <w:rsid w:val="007C3CA0"/>
    <w:rsid w:val="007C4065"/>
    <w:rsid w:val="007C4351"/>
    <w:rsid w:val="007C4D0D"/>
    <w:rsid w:val="007C4D6F"/>
    <w:rsid w:val="007C60A5"/>
    <w:rsid w:val="007C6134"/>
    <w:rsid w:val="007C6255"/>
    <w:rsid w:val="007C7378"/>
    <w:rsid w:val="007C75CD"/>
    <w:rsid w:val="007C7B2C"/>
    <w:rsid w:val="007D0A3B"/>
    <w:rsid w:val="007D12EC"/>
    <w:rsid w:val="007D3205"/>
    <w:rsid w:val="007D338C"/>
    <w:rsid w:val="007D33FC"/>
    <w:rsid w:val="007D3D1F"/>
    <w:rsid w:val="007D4306"/>
    <w:rsid w:val="007D4A7B"/>
    <w:rsid w:val="007D4FFE"/>
    <w:rsid w:val="007D55F4"/>
    <w:rsid w:val="007D5DAA"/>
    <w:rsid w:val="007D5FBC"/>
    <w:rsid w:val="007D6C51"/>
    <w:rsid w:val="007D6D28"/>
    <w:rsid w:val="007D71FD"/>
    <w:rsid w:val="007D768A"/>
    <w:rsid w:val="007D7A7E"/>
    <w:rsid w:val="007E0B1D"/>
    <w:rsid w:val="007E0B81"/>
    <w:rsid w:val="007E0BDE"/>
    <w:rsid w:val="007E0C94"/>
    <w:rsid w:val="007E0EC3"/>
    <w:rsid w:val="007E14EA"/>
    <w:rsid w:val="007E2723"/>
    <w:rsid w:val="007E2BA4"/>
    <w:rsid w:val="007E443C"/>
    <w:rsid w:val="007E4798"/>
    <w:rsid w:val="007E493A"/>
    <w:rsid w:val="007E5315"/>
    <w:rsid w:val="007E6027"/>
    <w:rsid w:val="007F06C9"/>
    <w:rsid w:val="007F17FC"/>
    <w:rsid w:val="007F1E67"/>
    <w:rsid w:val="007F2459"/>
    <w:rsid w:val="007F24F1"/>
    <w:rsid w:val="007F36EC"/>
    <w:rsid w:val="007F3B30"/>
    <w:rsid w:val="007F479A"/>
    <w:rsid w:val="007F5514"/>
    <w:rsid w:val="007F5E37"/>
    <w:rsid w:val="007F5F56"/>
    <w:rsid w:val="007F6E71"/>
    <w:rsid w:val="007F6EA9"/>
    <w:rsid w:val="007F762A"/>
    <w:rsid w:val="007F7810"/>
    <w:rsid w:val="007F7D1E"/>
    <w:rsid w:val="008000FC"/>
    <w:rsid w:val="008003FC"/>
    <w:rsid w:val="00800A7D"/>
    <w:rsid w:val="00800AFB"/>
    <w:rsid w:val="008018EF"/>
    <w:rsid w:val="00801962"/>
    <w:rsid w:val="00801EF0"/>
    <w:rsid w:val="00802841"/>
    <w:rsid w:val="008028DB"/>
    <w:rsid w:val="00802B8B"/>
    <w:rsid w:val="00803386"/>
    <w:rsid w:val="008043E0"/>
    <w:rsid w:val="0080453D"/>
    <w:rsid w:val="0080458B"/>
    <w:rsid w:val="00804657"/>
    <w:rsid w:val="0080493A"/>
    <w:rsid w:val="00804951"/>
    <w:rsid w:val="00804E4C"/>
    <w:rsid w:val="0080517F"/>
    <w:rsid w:val="00805251"/>
    <w:rsid w:val="00805CB5"/>
    <w:rsid w:val="00806E95"/>
    <w:rsid w:val="00806F62"/>
    <w:rsid w:val="00806F88"/>
    <w:rsid w:val="0080788C"/>
    <w:rsid w:val="00807C5A"/>
    <w:rsid w:val="0081048B"/>
    <w:rsid w:val="0081084B"/>
    <w:rsid w:val="00811B8C"/>
    <w:rsid w:val="00811DFB"/>
    <w:rsid w:val="008122D6"/>
    <w:rsid w:val="008131A4"/>
    <w:rsid w:val="0081328A"/>
    <w:rsid w:val="00813ED0"/>
    <w:rsid w:val="00813FDE"/>
    <w:rsid w:val="00814420"/>
    <w:rsid w:val="00814789"/>
    <w:rsid w:val="00816771"/>
    <w:rsid w:val="008167ED"/>
    <w:rsid w:val="00816BF1"/>
    <w:rsid w:val="0081727E"/>
    <w:rsid w:val="00820716"/>
    <w:rsid w:val="00820A64"/>
    <w:rsid w:val="00820AC6"/>
    <w:rsid w:val="00820EF7"/>
    <w:rsid w:val="0082131E"/>
    <w:rsid w:val="00821986"/>
    <w:rsid w:val="00821DE1"/>
    <w:rsid w:val="00823645"/>
    <w:rsid w:val="00823B01"/>
    <w:rsid w:val="00823F4A"/>
    <w:rsid w:val="00824C37"/>
    <w:rsid w:val="00824C8C"/>
    <w:rsid w:val="00825B87"/>
    <w:rsid w:val="00825FCA"/>
    <w:rsid w:val="008262E3"/>
    <w:rsid w:val="00826518"/>
    <w:rsid w:val="0082663E"/>
    <w:rsid w:val="00826FF0"/>
    <w:rsid w:val="00827494"/>
    <w:rsid w:val="00827FC2"/>
    <w:rsid w:val="00831095"/>
    <w:rsid w:val="008314B2"/>
    <w:rsid w:val="008317B8"/>
    <w:rsid w:val="00832EE7"/>
    <w:rsid w:val="00833629"/>
    <w:rsid w:val="00833700"/>
    <w:rsid w:val="00834195"/>
    <w:rsid w:val="008347B2"/>
    <w:rsid w:val="00834DD1"/>
    <w:rsid w:val="00834E57"/>
    <w:rsid w:val="00835025"/>
    <w:rsid w:val="00835920"/>
    <w:rsid w:val="00835ADF"/>
    <w:rsid w:val="00836285"/>
    <w:rsid w:val="0083680D"/>
    <w:rsid w:val="00836B35"/>
    <w:rsid w:val="00837542"/>
    <w:rsid w:val="0083756C"/>
    <w:rsid w:val="0084009B"/>
    <w:rsid w:val="00840D9A"/>
    <w:rsid w:val="00841122"/>
    <w:rsid w:val="008413B2"/>
    <w:rsid w:val="00841991"/>
    <w:rsid w:val="008427FC"/>
    <w:rsid w:val="008429B7"/>
    <w:rsid w:val="00842D4A"/>
    <w:rsid w:val="00843A8C"/>
    <w:rsid w:val="00844726"/>
    <w:rsid w:val="00844F49"/>
    <w:rsid w:val="008454A0"/>
    <w:rsid w:val="00846C65"/>
    <w:rsid w:val="0084741F"/>
    <w:rsid w:val="008503CF"/>
    <w:rsid w:val="00850781"/>
    <w:rsid w:val="008507A0"/>
    <w:rsid w:val="00850805"/>
    <w:rsid w:val="00851D49"/>
    <w:rsid w:val="00851D7A"/>
    <w:rsid w:val="00852A2A"/>
    <w:rsid w:val="00852AA6"/>
    <w:rsid w:val="00852EB3"/>
    <w:rsid w:val="00853261"/>
    <w:rsid w:val="008539D1"/>
    <w:rsid w:val="008543FA"/>
    <w:rsid w:val="00854814"/>
    <w:rsid w:val="0085544C"/>
    <w:rsid w:val="0085551D"/>
    <w:rsid w:val="008555AA"/>
    <w:rsid w:val="0085586D"/>
    <w:rsid w:val="00855ABD"/>
    <w:rsid w:val="00855AFD"/>
    <w:rsid w:val="00855E1D"/>
    <w:rsid w:val="00855EA7"/>
    <w:rsid w:val="00856921"/>
    <w:rsid w:val="00856C2A"/>
    <w:rsid w:val="0085757E"/>
    <w:rsid w:val="008619D6"/>
    <w:rsid w:val="0086336C"/>
    <w:rsid w:val="00863965"/>
    <w:rsid w:val="008642EC"/>
    <w:rsid w:val="008648F4"/>
    <w:rsid w:val="00865459"/>
    <w:rsid w:val="0086545D"/>
    <w:rsid w:val="00865839"/>
    <w:rsid w:val="008661F8"/>
    <w:rsid w:val="0086678A"/>
    <w:rsid w:val="008675B4"/>
    <w:rsid w:val="008678F0"/>
    <w:rsid w:val="00870C65"/>
    <w:rsid w:val="00871150"/>
    <w:rsid w:val="00871410"/>
    <w:rsid w:val="00871707"/>
    <w:rsid w:val="00871DC1"/>
    <w:rsid w:val="00871E29"/>
    <w:rsid w:val="00871EF7"/>
    <w:rsid w:val="00872387"/>
    <w:rsid w:val="00872470"/>
    <w:rsid w:val="00872FF8"/>
    <w:rsid w:val="008736AF"/>
    <w:rsid w:val="00873CD1"/>
    <w:rsid w:val="0087418C"/>
    <w:rsid w:val="0087467A"/>
    <w:rsid w:val="00874777"/>
    <w:rsid w:val="00875323"/>
    <w:rsid w:val="008755D6"/>
    <w:rsid w:val="00875A35"/>
    <w:rsid w:val="008762FD"/>
    <w:rsid w:val="00877C14"/>
    <w:rsid w:val="00877C87"/>
    <w:rsid w:val="008805C2"/>
    <w:rsid w:val="00880BD5"/>
    <w:rsid w:val="00880D97"/>
    <w:rsid w:val="00880DD7"/>
    <w:rsid w:val="008814A8"/>
    <w:rsid w:val="008815D1"/>
    <w:rsid w:val="00881DE6"/>
    <w:rsid w:val="00882ABE"/>
    <w:rsid w:val="00882C88"/>
    <w:rsid w:val="00883B9C"/>
    <w:rsid w:val="00883E54"/>
    <w:rsid w:val="00883EF2"/>
    <w:rsid w:val="00883FF9"/>
    <w:rsid w:val="008842B4"/>
    <w:rsid w:val="00884BE7"/>
    <w:rsid w:val="00884EBB"/>
    <w:rsid w:val="00885550"/>
    <w:rsid w:val="0088555E"/>
    <w:rsid w:val="00886866"/>
    <w:rsid w:val="008869B2"/>
    <w:rsid w:val="00890095"/>
    <w:rsid w:val="00890F27"/>
    <w:rsid w:val="00891B30"/>
    <w:rsid w:val="00892470"/>
    <w:rsid w:val="00892CAE"/>
    <w:rsid w:val="00893C62"/>
    <w:rsid w:val="00893E7F"/>
    <w:rsid w:val="00893E90"/>
    <w:rsid w:val="00894137"/>
    <w:rsid w:val="00894A7E"/>
    <w:rsid w:val="00895462"/>
    <w:rsid w:val="00895983"/>
    <w:rsid w:val="00895B50"/>
    <w:rsid w:val="00895E86"/>
    <w:rsid w:val="0089647C"/>
    <w:rsid w:val="0089666D"/>
    <w:rsid w:val="0089707C"/>
    <w:rsid w:val="008977D5"/>
    <w:rsid w:val="008A1B35"/>
    <w:rsid w:val="008A1F90"/>
    <w:rsid w:val="008A45F8"/>
    <w:rsid w:val="008A5394"/>
    <w:rsid w:val="008A54FC"/>
    <w:rsid w:val="008A57F1"/>
    <w:rsid w:val="008A7506"/>
    <w:rsid w:val="008A7D20"/>
    <w:rsid w:val="008B04C9"/>
    <w:rsid w:val="008B07CA"/>
    <w:rsid w:val="008B1599"/>
    <w:rsid w:val="008B19AC"/>
    <w:rsid w:val="008B1F45"/>
    <w:rsid w:val="008B37D6"/>
    <w:rsid w:val="008B3CC4"/>
    <w:rsid w:val="008B3F5A"/>
    <w:rsid w:val="008B44D0"/>
    <w:rsid w:val="008B5355"/>
    <w:rsid w:val="008B60EA"/>
    <w:rsid w:val="008B6207"/>
    <w:rsid w:val="008B679F"/>
    <w:rsid w:val="008B7283"/>
    <w:rsid w:val="008B735F"/>
    <w:rsid w:val="008B7457"/>
    <w:rsid w:val="008C0463"/>
    <w:rsid w:val="008C06D3"/>
    <w:rsid w:val="008C0897"/>
    <w:rsid w:val="008C0DA3"/>
    <w:rsid w:val="008C0F00"/>
    <w:rsid w:val="008C11FD"/>
    <w:rsid w:val="008C1433"/>
    <w:rsid w:val="008C2BAC"/>
    <w:rsid w:val="008C2E55"/>
    <w:rsid w:val="008C3027"/>
    <w:rsid w:val="008C3815"/>
    <w:rsid w:val="008C4231"/>
    <w:rsid w:val="008C49B4"/>
    <w:rsid w:val="008C4A51"/>
    <w:rsid w:val="008C50B8"/>
    <w:rsid w:val="008C529B"/>
    <w:rsid w:val="008C545E"/>
    <w:rsid w:val="008C573D"/>
    <w:rsid w:val="008C59A3"/>
    <w:rsid w:val="008C66AD"/>
    <w:rsid w:val="008C7CE8"/>
    <w:rsid w:val="008D03F2"/>
    <w:rsid w:val="008D155D"/>
    <w:rsid w:val="008D32C3"/>
    <w:rsid w:val="008D3A7D"/>
    <w:rsid w:val="008D4093"/>
    <w:rsid w:val="008D428A"/>
    <w:rsid w:val="008D4D4B"/>
    <w:rsid w:val="008D5D86"/>
    <w:rsid w:val="008D682A"/>
    <w:rsid w:val="008D6B33"/>
    <w:rsid w:val="008D7C51"/>
    <w:rsid w:val="008E0F2F"/>
    <w:rsid w:val="008E11AA"/>
    <w:rsid w:val="008E1568"/>
    <w:rsid w:val="008E271F"/>
    <w:rsid w:val="008E31CD"/>
    <w:rsid w:val="008E4407"/>
    <w:rsid w:val="008E4BEC"/>
    <w:rsid w:val="008E6645"/>
    <w:rsid w:val="008E75B5"/>
    <w:rsid w:val="008E7D91"/>
    <w:rsid w:val="008F071D"/>
    <w:rsid w:val="008F07D0"/>
    <w:rsid w:val="008F085A"/>
    <w:rsid w:val="008F1421"/>
    <w:rsid w:val="008F19E7"/>
    <w:rsid w:val="008F2EBC"/>
    <w:rsid w:val="008F3148"/>
    <w:rsid w:val="008F3302"/>
    <w:rsid w:val="008F3393"/>
    <w:rsid w:val="008F39BC"/>
    <w:rsid w:val="008F560D"/>
    <w:rsid w:val="008F5621"/>
    <w:rsid w:val="008F5964"/>
    <w:rsid w:val="008F597D"/>
    <w:rsid w:val="008F63FD"/>
    <w:rsid w:val="008F65FB"/>
    <w:rsid w:val="008F78C2"/>
    <w:rsid w:val="008F7A18"/>
    <w:rsid w:val="00900038"/>
    <w:rsid w:val="009001AE"/>
    <w:rsid w:val="00900387"/>
    <w:rsid w:val="009003B4"/>
    <w:rsid w:val="0090044B"/>
    <w:rsid w:val="009013DA"/>
    <w:rsid w:val="0090153E"/>
    <w:rsid w:val="00901792"/>
    <w:rsid w:val="0090220B"/>
    <w:rsid w:val="00902897"/>
    <w:rsid w:val="00902958"/>
    <w:rsid w:val="00904CFC"/>
    <w:rsid w:val="00905F4E"/>
    <w:rsid w:val="009079A7"/>
    <w:rsid w:val="00907DDD"/>
    <w:rsid w:val="0091026E"/>
    <w:rsid w:val="00910E2E"/>
    <w:rsid w:val="009115AE"/>
    <w:rsid w:val="009115B4"/>
    <w:rsid w:val="009128A2"/>
    <w:rsid w:val="00912DC8"/>
    <w:rsid w:val="0091318A"/>
    <w:rsid w:val="009131DB"/>
    <w:rsid w:val="009138C8"/>
    <w:rsid w:val="00913973"/>
    <w:rsid w:val="009149F0"/>
    <w:rsid w:val="0091551C"/>
    <w:rsid w:val="0091553B"/>
    <w:rsid w:val="00915DE2"/>
    <w:rsid w:val="00915ECD"/>
    <w:rsid w:val="0091697D"/>
    <w:rsid w:val="00916C10"/>
    <w:rsid w:val="00916CCE"/>
    <w:rsid w:val="00917EE7"/>
    <w:rsid w:val="009209C6"/>
    <w:rsid w:val="00920C31"/>
    <w:rsid w:val="00920D83"/>
    <w:rsid w:val="00921325"/>
    <w:rsid w:val="0092294B"/>
    <w:rsid w:val="00922975"/>
    <w:rsid w:val="00922BF7"/>
    <w:rsid w:val="00922E87"/>
    <w:rsid w:val="00923570"/>
    <w:rsid w:val="0092366C"/>
    <w:rsid w:val="009239F2"/>
    <w:rsid w:val="00923BF2"/>
    <w:rsid w:val="00923FDD"/>
    <w:rsid w:val="00925687"/>
    <w:rsid w:val="009257DF"/>
    <w:rsid w:val="00925D87"/>
    <w:rsid w:val="00925DDC"/>
    <w:rsid w:val="00926A18"/>
    <w:rsid w:val="009276AE"/>
    <w:rsid w:val="00927E72"/>
    <w:rsid w:val="0093023F"/>
    <w:rsid w:val="009307EB"/>
    <w:rsid w:val="00930B70"/>
    <w:rsid w:val="0093495F"/>
    <w:rsid w:val="009358CC"/>
    <w:rsid w:val="00935B3A"/>
    <w:rsid w:val="0093636F"/>
    <w:rsid w:val="00937009"/>
    <w:rsid w:val="0093775D"/>
    <w:rsid w:val="009378A1"/>
    <w:rsid w:val="00937A4D"/>
    <w:rsid w:val="00937D6A"/>
    <w:rsid w:val="00937D6D"/>
    <w:rsid w:val="00940275"/>
    <w:rsid w:val="0094398B"/>
    <w:rsid w:val="00943D9E"/>
    <w:rsid w:val="0094474F"/>
    <w:rsid w:val="00944B49"/>
    <w:rsid w:val="00945E40"/>
    <w:rsid w:val="009474C6"/>
    <w:rsid w:val="00950494"/>
    <w:rsid w:val="00950D9E"/>
    <w:rsid w:val="0095162A"/>
    <w:rsid w:val="0095199A"/>
    <w:rsid w:val="00951DE0"/>
    <w:rsid w:val="00951EE0"/>
    <w:rsid w:val="009520A5"/>
    <w:rsid w:val="00952797"/>
    <w:rsid w:val="009528CD"/>
    <w:rsid w:val="00952F42"/>
    <w:rsid w:val="00952FF3"/>
    <w:rsid w:val="00953606"/>
    <w:rsid w:val="009547DE"/>
    <w:rsid w:val="00954979"/>
    <w:rsid w:val="00954E92"/>
    <w:rsid w:val="00955340"/>
    <w:rsid w:val="00956367"/>
    <w:rsid w:val="00956501"/>
    <w:rsid w:val="00956780"/>
    <w:rsid w:val="00956D32"/>
    <w:rsid w:val="00957482"/>
    <w:rsid w:val="00957792"/>
    <w:rsid w:val="00957E79"/>
    <w:rsid w:val="0096017C"/>
    <w:rsid w:val="00960289"/>
    <w:rsid w:val="00961713"/>
    <w:rsid w:val="00961874"/>
    <w:rsid w:val="00961B11"/>
    <w:rsid w:val="00961CB6"/>
    <w:rsid w:val="009627CF"/>
    <w:rsid w:val="00962DAC"/>
    <w:rsid w:val="00963715"/>
    <w:rsid w:val="00963861"/>
    <w:rsid w:val="009639A6"/>
    <w:rsid w:val="00963F83"/>
    <w:rsid w:val="00964707"/>
    <w:rsid w:val="009657E9"/>
    <w:rsid w:val="0096623E"/>
    <w:rsid w:val="009665A5"/>
    <w:rsid w:val="009669A2"/>
    <w:rsid w:val="00966A7A"/>
    <w:rsid w:val="00967953"/>
    <w:rsid w:val="00967C25"/>
    <w:rsid w:val="00967F14"/>
    <w:rsid w:val="0097029E"/>
    <w:rsid w:val="00970876"/>
    <w:rsid w:val="009715F4"/>
    <w:rsid w:val="00971977"/>
    <w:rsid w:val="00971BF9"/>
    <w:rsid w:val="009723BD"/>
    <w:rsid w:val="00973472"/>
    <w:rsid w:val="00974742"/>
    <w:rsid w:val="00974B71"/>
    <w:rsid w:val="00974BC8"/>
    <w:rsid w:val="00975419"/>
    <w:rsid w:val="009755F8"/>
    <w:rsid w:val="0097594F"/>
    <w:rsid w:val="00976CE5"/>
    <w:rsid w:val="00976E59"/>
    <w:rsid w:val="00976F33"/>
    <w:rsid w:val="00977D40"/>
    <w:rsid w:val="0098052D"/>
    <w:rsid w:val="00980868"/>
    <w:rsid w:val="00980A8E"/>
    <w:rsid w:val="0098142B"/>
    <w:rsid w:val="0098287C"/>
    <w:rsid w:val="00982FE3"/>
    <w:rsid w:val="00983947"/>
    <w:rsid w:val="00984185"/>
    <w:rsid w:val="00984B6D"/>
    <w:rsid w:val="009859E3"/>
    <w:rsid w:val="0098624A"/>
    <w:rsid w:val="009862A1"/>
    <w:rsid w:val="00986CA9"/>
    <w:rsid w:val="00987276"/>
    <w:rsid w:val="00987866"/>
    <w:rsid w:val="009879C0"/>
    <w:rsid w:val="00987CAC"/>
    <w:rsid w:val="009903F3"/>
    <w:rsid w:val="00990993"/>
    <w:rsid w:val="009918A2"/>
    <w:rsid w:val="009920FF"/>
    <w:rsid w:val="00992A49"/>
    <w:rsid w:val="00992F64"/>
    <w:rsid w:val="0099394C"/>
    <w:rsid w:val="00994456"/>
    <w:rsid w:val="00994DBE"/>
    <w:rsid w:val="0099643C"/>
    <w:rsid w:val="00996B2E"/>
    <w:rsid w:val="00996EC1"/>
    <w:rsid w:val="00996F6A"/>
    <w:rsid w:val="009974D0"/>
    <w:rsid w:val="00997580"/>
    <w:rsid w:val="00997A27"/>
    <w:rsid w:val="00997E28"/>
    <w:rsid w:val="009A0D20"/>
    <w:rsid w:val="009A1549"/>
    <w:rsid w:val="009A172F"/>
    <w:rsid w:val="009A1AC8"/>
    <w:rsid w:val="009A22AD"/>
    <w:rsid w:val="009A2495"/>
    <w:rsid w:val="009A27CE"/>
    <w:rsid w:val="009A2CE6"/>
    <w:rsid w:val="009A31F2"/>
    <w:rsid w:val="009A366B"/>
    <w:rsid w:val="009A3B62"/>
    <w:rsid w:val="009A3E2D"/>
    <w:rsid w:val="009A45B7"/>
    <w:rsid w:val="009A4C98"/>
    <w:rsid w:val="009A5245"/>
    <w:rsid w:val="009A562A"/>
    <w:rsid w:val="009A5747"/>
    <w:rsid w:val="009A5932"/>
    <w:rsid w:val="009A6802"/>
    <w:rsid w:val="009A6BDC"/>
    <w:rsid w:val="009A736C"/>
    <w:rsid w:val="009A7537"/>
    <w:rsid w:val="009A756C"/>
    <w:rsid w:val="009A7B40"/>
    <w:rsid w:val="009B066A"/>
    <w:rsid w:val="009B0859"/>
    <w:rsid w:val="009B0E63"/>
    <w:rsid w:val="009B124E"/>
    <w:rsid w:val="009B151A"/>
    <w:rsid w:val="009B1826"/>
    <w:rsid w:val="009B1EBB"/>
    <w:rsid w:val="009B281A"/>
    <w:rsid w:val="009B2BFF"/>
    <w:rsid w:val="009B3189"/>
    <w:rsid w:val="009B3B95"/>
    <w:rsid w:val="009B43CA"/>
    <w:rsid w:val="009B43FD"/>
    <w:rsid w:val="009B4B49"/>
    <w:rsid w:val="009B4DB5"/>
    <w:rsid w:val="009B5014"/>
    <w:rsid w:val="009B7500"/>
    <w:rsid w:val="009B79B6"/>
    <w:rsid w:val="009C0717"/>
    <w:rsid w:val="009C07EC"/>
    <w:rsid w:val="009C1524"/>
    <w:rsid w:val="009C17B8"/>
    <w:rsid w:val="009C18C5"/>
    <w:rsid w:val="009C1C8C"/>
    <w:rsid w:val="009C2697"/>
    <w:rsid w:val="009C28FC"/>
    <w:rsid w:val="009C3333"/>
    <w:rsid w:val="009C3648"/>
    <w:rsid w:val="009C3718"/>
    <w:rsid w:val="009C4720"/>
    <w:rsid w:val="009C4748"/>
    <w:rsid w:val="009C477F"/>
    <w:rsid w:val="009C4B35"/>
    <w:rsid w:val="009C4D82"/>
    <w:rsid w:val="009C5BE6"/>
    <w:rsid w:val="009C6785"/>
    <w:rsid w:val="009C6824"/>
    <w:rsid w:val="009D0C55"/>
    <w:rsid w:val="009D1023"/>
    <w:rsid w:val="009D31BB"/>
    <w:rsid w:val="009D3938"/>
    <w:rsid w:val="009D3A60"/>
    <w:rsid w:val="009D484B"/>
    <w:rsid w:val="009D5C96"/>
    <w:rsid w:val="009D5EAE"/>
    <w:rsid w:val="009D5F7C"/>
    <w:rsid w:val="009D66F0"/>
    <w:rsid w:val="009D73E7"/>
    <w:rsid w:val="009D73F9"/>
    <w:rsid w:val="009D7424"/>
    <w:rsid w:val="009D7D7B"/>
    <w:rsid w:val="009E05CC"/>
    <w:rsid w:val="009E08AC"/>
    <w:rsid w:val="009E08E7"/>
    <w:rsid w:val="009E09AC"/>
    <w:rsid w:val="009E19F5"/>
    <w:rsid w:val="009E2268"/>
    <w:rsid w:val="009E2FB2"/>
    <w:rsid w:val="009E3614"/>
    <w:rsid w:val="009E3F47"/>
    <w:rsid w:val="009E42F5"/>
    <w:rsid w:val="009E4555"/>
    <w:rsid w:val="009E4E1F"/>
    <w:rsid w:val="009E4E3C"/>
    <w:rsid w:val="009E5173"/>
    <w:rsid w:val="009E60F3"/>
    <w:rsid w:val="009E72C5"/>
    <w:rsid w:val="009E7848"/>
    <w:rsid w:val="009E7926"/>
    <w:rsid w:val="009E7F24"/>
    <w:rsid w:val="009F0218"/>
    <w:rsid w:val="009F0899"/>
    <w:rsid w:val="009F0DA7"/>
    <w:rsid w:val="009F0E02"/>
    <w:rsid w:val="009F1E10"/>
    <w:rsid w:val="009F20ED"/>
    <w:rsid w:val="009F260A"/>
    <w:rsid w:val="009F2C00"/>
    <w:rsid w:val="009F2CE0"/>
    <w:rsid w:val="009F2D48"/>
    <w:rsid w:val="009F3F97"/>
    <w:rsid w:val="009F41BB"/>
    <w:rsid w:val="009F4532"/>
    <w:rsid w:val="009F6254"/>
    <w:rsid w:val="009F6753"/>
    <w:rsid w:val="00A00444"/>
    <w:rsid w:val="00A006D8"/>
    <w:rsid w:val="00A00DD3"/>
    <w:rsid w:val="00A015B6"/>
    <w:rsid w:val="00A0224A"/>
    <w:rsid w:val="00A027D8"/>
    <w:rsid w:val="00A02F9C"/>
    <w:rsid w:val="00A03318"/>
    <w:rsid w:val="00A04668"/>
    <w:rsid w:val="00A04676"/>
    <w:rsid w:val="00A05B77"/>
    <w:rsid w:val="00A07581"/>
    <w:rsid w:val="00A07B27"/>
    <w:rsid w:val="00A07DE8"/>
    <w:rsid w:val="00A10192"/>
    <w:rsid w:val="00A1037F"/>
    <w:rsid w:val="00A10780"/>
    <w:rsid w:val="00A10D76"/>
    <w:rsid w:val="00A10F8E"/>
    <w:rsid w:val="00A11056"/>
    <w:rsid w:val="00A11746"/>
    <w:rsid w:val="00A11974"/>
    <w:rsid w:val="00A11FF1"/>
    <w:rsid w:val="00A12071"/>
    <w:rsid w:val="00A12089"/>
    <w:rsid w:val="00A126D8"/>
    <w:rsid w:val="00A13065"/>
    <w:rsid w:val="00A134D3"/>
    <w:rsid w:val="00A13A70"/>
    <w:rsid w:val="00A14088"/>
    <w:rsid w:val="00A1461E"/>
    <w:rsid w:val="00A14CFB"/>
    <w:rsid w:val="00A14D70"/>
    <w:rsid w:val="00A14E17"/>
    <w:rsid w:val="00A14EE1"/>
    <w:rsid w:val="00A1519E"/>
    <w:rsid w:val="00A157AD"/>
    <w:rsid w:val="00A1609D"/>
    <w:rsid w:val="00A170D0"/>
    <w:rsid w:val="00A174CD"/>
    <w:rsid w:val="00A21297"/>
    <w:rsid w:val="00A2168D"/>
    <w:rsid w:val="00A226E0"/>
    <w:rsid w:val="00A22705"/>
    <w:rsid w:val="00A23A45"/>
    <w:rsid w:val="00A23C45"/>
    <w:rsid w:val="00A24044"/>
    <w:rsid w:val="00A242FF"/>
    <w:rsid w:val="00A24359"/>
    <w:rsid w:val="00A24377"/>
    <w:rsid w:val="00A24672"/>
    <w:rsid w:val="00A24788"/>
    <w:rsid w:val="00A24DED"/>
    <w:rsid w:val="00A24E5B"/>
    <w:rsid w:val="00A24E7B"/>
    <w:rsid w:val="00A2524A"/>
    <w:rsid w:val="00A263A6"/>
    <w:rsid w:val="00A26CFB"/>
    <w:rsid w:val="00A2722C"/>
    <w:rsid w:val="00A27BC2"/>
    <w:rsid w:val="00A305C2"/>
    <w:rsid w:val="00A30609"/>
    <w:rsid w:val="00A308CD"/>
    <w:rsid w:val="00A309AB"/>
    <w:rsid w:val="00A30E35"/>
    <w:rsid w:val="00A31940"/>
    <w:rsid w:val="00A31A64"/>
    <w:rsid w:val="00A32319"/>
    <w:rsid w:val="00A32D81"/>
    <w:rsid w:val="00A334AA"/>
    <w:rsid w:val="00A35122"/>
    <w:rsid w:val="00A3553E"/>
    <w:rsid w:val="00A35E4F"/>
    <w:rsid w:val="00A369FA"/>
    <w:rsid w:val="00A36F7D"/>
    <w:rsid w:val="00A37A7A"/>
    <w:rsid w:val="00A37C18"/>
    <w:rsid w:val="00A402A1"/>
    <w:rsid w:val="00A41B17"/>
    <w:rsid w:val="00A42307"/>
    <w:rsid w:val="00A427CB"/>
    <w:rsid w:val="00A42A4B"/>
    <w:rsid w:val="00A42F7B"/>
    <w:rsid w:val="00A432AA"/>
    <w:rsid w:val="00A44233"/>
    <w:rsid w:val="00A44878"/>
    <w:rsid w:val="00A44CBC"/>
    <w:rsid w:val="00A45072"/>
    <w:rsid w:val="00A451EF"/>
    <w:rsid w:val="00A45F0E"/>
    <w:rsid w:val="00A4606E"/>
    <w:rsid w:val="00A46565"/>
    <w:rsid w:val="00A465E2"/>
    <w:rsid w:val="00A468A9"/>
    <w:rsid w:val="00A46F66"/>
    <w:rsid w:val="00A470DA"/>
    <w:rsid w:val="00A5043D"/>
    <w:rsid w:val="00A50497"/>
    <w:rsid w:val="00A5058B"/>
    <w:rsid w:val="00A50D63"/>
    <w:rsid w:val="00A519B5"/>
    <w:rsid w:val="00A52870"/>
    <w:rsid w:val="00A52A0C"/>
    <w:rsid w:val="00A52B25"/>
    <w:rsid w:val="00A53194"/>
    <w:rsid w:val="00A5325D"/>
    <w:rsid w:val="00A541EC"/>
    <w:rsid w:val="00A546B0"/>
    <w:rsid w:val="00A54D11"/>
    <w:rsid w:val="00A54DD5"/>
    <w:rsid w:val="00A559B4"/>
    <w:rsid w:val="00A55A24"/>
    <w:rsid w:val="00A56642"/>
    <w:rsid w:val="00A56AB6"/>
    <w:rsid w:val="00A5798B"/>
    <w:rsid w:val="00A57BB7"/>
    <w:rsid w:val="00A57E8F"/>
    <w:rsid w:val="00A60747"/>
    <w:rsid w:val="00A60B8C"/>
    <w:rsid w:val="00A61358"/>
    <w:rsid w:val="00A6150E"/>
    <w:rsid w:val="00A61BFA"/>
    <w:rsid w:val="00A61EA9"/>
    <w:rsid w:val="00A63032"/>
    <w:rsid w:val="00A6321E"/>
    <w:rsid w:val="00A63694"/>
    <w:rsid w:val="00A63B9B"/>
    <w:rsid w:val="00A65094"/>
    <w:rsid w:val="00A6628D"/>
    <w:rsid w:val="00A66A0F"/>
    <w:rsid w:val="00A67CD5"/>
    <w:rsid w:val="00A70934"/>
    <w:rsid w:val="00A70A2F"/>
    <w:rsid w:val="00A70F19"/>
    <w:rsid w:val="00A71064"/>
    <w:rsid w:val="00A7174A"/>
    <w:rsid w:val="00A72051"/>
    <w:rsid w:val="00A7216E"/>
    <w:rsid w:val="00A72291"/>
    <w:rsid w:val="00A7265A"/>
    <w:rsid w:val="00A72743"/>
    <w:rsid w:val="00A72771"/>
    <w:rsid w:val="00A72E99"/>
    <w:rsid w:val="00A73B59"/>
    <w:rsid w:val="00A74833"/>
    <w:rsid w:val="00A75294"/>
    <w:rsid w:val="00A75F89"/>
    <w:rsid w:val="00A7681A"/>
    <w:rsid w:val="00A76EBC"/>
    <w:rsid w:val="00A771E5"/>
    <w:rsid w:val="00A7752D"/>
    <w:rsid w:val="00A775B1"/>
    <w:rsid w:val="00A77946"/>
    <w:rsid w:val="00A8077A"/>
    <w:rsid w:val="00A81282"/>
    <w:rsid w:val="00A813BE"/>
    <w:rsid w:val="00A81493"/>
    <w:rsid w:val="00A81C8C"/>
    <w:rsid w:val="00A8332C"/>
    <w:rsid w:val="00A83BED"/>
    <w:rsid w:val="00A849AA"/>
    <w:rsid w:val="00A85587"/>
    <w:rsid w:val="00A90240"/>
    <w:rsid w:val="00A90EBE"/>
    <w:rsid w:val="00A914E4"/>
    <w:rsid w:val="00A9167E"/>
    <w:rsid w:val="00A9259E"/>
    <w:rsid w:val="00A93156"/>
    <w:rsid w:val="00A9343A"/>
    <w:rsid w:val="00A93E04"/>
    <w:rsid w:val="00A94143"/>
    <w:rsid w:val="00A942F7"/>
    <w:rsid w:val="00A94BAC"/>
    <w:rsid w:val="00A950E2"/>
    <w:rsid w:val="00A9542F"/>
    <w:rsid w:val="00A95763"/>
    <w:rsid w:val="00A95928"/>
    <w:rsid w:val="00A95CC0"/>
    <w:rsid w:val="00A969A4"/>
    <w:rsid w:val="00A96C01"/>
    <w:rsid w:val="00A96EF1"/>
    <w:rsid w:val="00A96F36"/>
    <w:rsid w:val="00AA0940"/>
    <w:rsid w:val="00AA1F12"/>
    <w:rsid w:val="00AA3281"/>
    <w:rsid w:val="00AA4497"/>
    <w:rsid w:val="00AA46AF"/>
    <w:rsid w:val="00AA48B8"/>
    <w:rsid w:val="00AA5798"/>
    <w:rsid w:val="00AA60D8"/>
    <w:rsid w:val="00AA6EAC"/>
    <w:rsid w:val="00AA7409"/>
    <w:rsid w:val="00AB02B6"/>
    <w:rsid w:val="00AB0306"/>
    <w:rsid w:val="00AB05D0"/>
    <w:rsid w:val="00AB0DEC"/>
    <w:rsid w:val="00AB2EDB"/>
    <w:rsid w:val="00AB3371"/>
    <w:rsid w:val="00AB358E"/>
    <w:rsid w:val="00AB3785"/>
    <w:rsid w:val="00AB3F48"/>
    <w:rsid w:val="00AB43D4"/>
    <w:rsid w:val="00AB4C08"/>
    <w:rsid w:val="00AB5A33"/>
    <w:rsid w:val="00AB5C15"/>
    <w:rsid w:val="00AB6978"/>
    <w:rsid w:val="00AB6FF6"/>
    <w:rsid w:val="00AB7E0C"/>
    <w:rsid w:val="00AC0D06"/>
    <w:rsid w:val="00AC13CA"/>
    <w:rsid w:val="00AC13D7"/>
    <w:rsid w:val="00AC248F"/>
    <w:rsid w:val="00AC3E9A"/>
    <w:rsid w:val="00AC4002"/>
    <w:rsid w:val="00AC4CEF"/>
    <w:rsid w:val="00AC511C"/>
    <w:rsid w:val="00AC5BC7"/>
    <w:rsid w:val="00AC6C01"/>
    <w:rsid w:val="00AC76AC"/>
    <w:rsid w:val="00AC7D6E"/>
    <w:rsid w:val="00AD07A2"/>
    <w:rsid w:val="00AD0B07"/>
    <w:rsid w:val="00AD0D7E"/>
    <w:rsid w:val="00AD25F4"/>
    <w:rsid w:val="00AD2722"/>
    <w:rsid w:val="00AD2C57"/>
    <w:rsid w:val="00AD3B93"/>
    <w:rsid w:val="00AD42A5"/>
    <w:rsid w:val="00AD51DA"/>
    <w:rsid w:val="00AD5E63"/>
    <w:rsid w:val="00AD65C6"/>
    <w:rsid w:val="00AD7248"/>
    <w:rsid w:val="00AD7B99"/>
    <w:rsid w:val="00AE0153"/>
    <w:rsid w:val="00AE05B7"/>
    <w:rsid w:val="00AE0EE1"/>
    <w:rsid w:val="00AE1114"/>
    <w:rsid w:val="00AE305F"/>
    <w:rsid w:val="00AE3502"/>
    <w:rsid w:val="00AE3A84"/>
    <w:rsid w:val="00AE435F"/>
    <w:rsid w:val="00AE438A"/>
    <w:rsid w:val="00AE49BD"/>
    <w:rsid w:val="00AE4EDE"/>
    <w:rsid w:val="00AE559A"/>
    <w:rsid w:val="00AE5664"/>
    <w:rsid w:val="00AE5BCD"/>
    <w:rsid w:val="00AE5D81"/>
    <w:rsid w:val="00AE6588"/>
    <w:rsid w:val="00AE7375"/>
    <w:rsid w:val="00AE77E0"/>
    <w:rsid w:val="00AE7E95"/>
    <w:rsid w:val="00AE7F51"/>
    <w:rsid w:val="00AF0058"/>
    <w:rsid w:val="00AF0AE3"/>
    <w:rsid w:val="00AF1F4A"/>
    <w:rsid w:val="00AF203D"/>
    <w:rsid w:val="00AF2730"/>
    <w:rsid w:val="00AF2C0C"/>
    <w:rsid w:val="00AF2F3C"/>
    <w:rsid w:val="00AF35A0"/>
    <w:rsid w:val="00AF3AD9"/>
    <w:rsid w:val="00AF4042"/>
    <w:rsid w:val="00AF421D"/>
    <w:rsid w:val="00AF490D"/>
    <w:rsid w:val="00AF4A74"/>
    <w:rsid w:val="00AF5685"/>
    <w:rsid w:val="00AF6250"/>
    <w:rsid w:val="00AF62A5"/>
    <w:rsid w:val="00AF6CB7"/>
    <w:rsid w:val="00AF7929"/>
    <w:rsid w:val="00AF7A3F"/>
    <w:rsid w:val="00B0078A"/>
    <w:rsid w:val="00B00D0C"/>
    <w:rsid w:val="00B00D80"/>
    <w:rsid w:val="00B0176A"/>
    <w:rsid w:val="00B01783"/>
    <w:rsid w:val="00B02D76"/>
    <w:rsid w:val="00B02E03"/>
    <w:rsid w:val="00B03D31"/>
    <w:rsid w:val="00B03DB9"/>
    <w:rsid w:val="00B050DD"/>
    <w:rsid w:val="00B06DB7"/>
    <w:rsid w:val="00B07121"/>
    <w:rsid w:val="00B073F7"/>
    <w:rsid w:val="00B107E6"/>
    <w:rsid w:val="00B1172D"/>
    <w:rsid w:val="00B12124"/>
    <w:rsid w:val="00B1217E"/>
    <w:rsid w:val="00B12772"/>
    <w:rsid w:val="00B128E9"/>
    <w:rsid w:val="00B1329E"/>
    <w:rsid w:val="00B13A7B"/>
    <w:rsid w:val="00B13D43"/>
    <w:rsid w:val="00B13E8E"/>
    <w:rsid w:val="00B14706"/>
    <w:rsid w:val="00B148B3"/>
    <w:rsid w:val="00B168D8"/>
    <w:rsid w:val="00B16D01"/>
    <w:rsid w:val="00B202CE"/>
    <w:rsid w:val="00B20B60"/>
    <w:rsid w:val="00B20BE0"/>
    <w:rsid w:val="00B218E3"/>
    <w:rsid w:val="00B22493"/>
    <w:rsid w:val="00B22617"/>
    <w:rsid w:val="00B22666"/>
    <w:rsid w:val="00B22963"/>
    <w:rsid w:val="00B22EF4"/>
    <w:rsid w:val="00B23008"/>
    <w:rsid w:val="00B23574"/>
    <w:rsid w:val="00B23CA2"/>
    <w:rsid w:val="00B23CAF"/>
    <w:rsid w:val="00B24658"/>
    <w:rsid w:val="00B25E64"/>
    <w:rsid w:val="00B25F0C"/>
    <w:rsid w:val="00B260A4"/>
    <w:rsid w:val="00B265E6"/>
    <w:rsid w:val="00B26DB2"/>
    <w:rsid w:val="00B27A20"/>
    <w:rsid w:val="00B27A45"/>
    <w:rsid w:val="00B3003F"/>
    <w:rsid w:val="00B30E3E"/>
    <w:rsid w:val="00B318B4"/>
    <w:rsid w:val="00B31C88"/>
    <w:rsid w:val="00B340AD"/>
    <w:rsid w:val="00B34F41"/>
    <w:rsid w:val="00B35D13"/>
    <w:rsid w:val="00B35E37"/>
    <w:rsid w:val="00B4042D"/>
    <w:rsid w:val="00B40518"/>
    <w:rsid w:val="00B40C0D"/>
    <w:rsid w:val="00B42B5E"/>
    <w:rsid w:val="00B43B21"/>
    <w:rsid w:val="00B446AD"/>
    <w:rsid w:val="00B449E0"/>
    <w:rsid w:val="00B45446"/>
    <w:rsid w:val="00B45D62"/>
    <w:rsid w:val="00B465F5"/>
    <w:rsid w:val="00B466C5"/>
    <w:rsid w:val="00B46C69"/>
    <w:rsid w:val="00B507AB"/>
    <w:rsid w:val="00B50B9A"/>
    <w:rsid w:val="00B52251"/>
    <w:rsid w:val="00B525AD"/>
    <w:rsid w:val="00B526DD"/>
    <w:rsid w:val="00B52C3A"/>
    <w:rsid w:val="00B53560"/>
    <w:rsid w:val="00B53E40"/>
    <w:rsid w:val="00B541AF"/>
    <w:rsid w:val="00B55509"/>
    <w:rsid w:val="00B55AEB"/>
    <w:rsid w:val="00B56EBE"/>
    <w:rsid w:val="00B56EC2"/>
    <w:rsid w:val="00B57573"/>
    <w:rsid w:val="00B57B17"/>
    <w:rsid w:val="00B57E01"/>
    <w:rsid w:val="00B60760"/>
    <w:rsid w:val="00B61B98"/>
    <w:rsid w:val="00B64D36"/>
    <w:rsid w:val="00B657C3"/>
    <w:rsid w:val="00B65A34"/>
    <w:rsid w:val="00B666A8"/>
    <w:rsid w:val="00B67C6D"/>
    <w:rsid w:val="00B7050E"/>
    <w:rsid w:val="00B708EB"/>
    <w:rsid w:val="00B71840"/>
    <w:rsid w:val="00B7284E"/>
    <w:rsid w:val="00B728EA"/>
    <w:rsid w:val="00B72C10"/>
    <w:rsid w:val="00B72D7D"/>
    <w:rsid w:val="00B7408B"/>
    <w:rsid w:val="00B740EA"/>
    <w:rsid w:val="00B74633"/>
    <w:rsid w:val="00B757DE"/>
    <w:rsid w:val="00B7590C"/>
    <w:rsid w:val="00B75B50"/>
    <w:rsid w:val="00B75CE0"/>
    <w:rsid w:val="00B76899"/>
    <w:rsid w:val="00B76B2C"/>
    <w:rsid w:val="00B776CA"/>
    <w:rsid w:val="00B802F4"/>
    <w:rsid w:val="00B8119B"/>
    <w:rsid w:val="00B826F5"/>
    <w:rsid w:val="00B83F7F"/>
    <w:rsid w:val="00B83FF7"/>
    <w:rsid w:val="00B85EB3"/>
    <w:rsid w:val="00B86F9F"/>
    <w:rsid w:val="00B877DC"/>
    <w:rsid w:val="00B90873"/>
    <w:rsid w:val="00B9117B"/>
    <w:rsid w:val="00B914DA"/>
    <w:rsid w:val="00B921C5"/>
    <w:rsid w:val="00B93523"/>
    <w:rsid w:val="00B94221"/>
    <w:rsid w:val="00B942CF"/>
    <w:rsid w:val="00B94CA3"/>
    <w:rsid w:val="00B95383"/>
    <w:rsid w:val="00B95781"/>
    <w:rsid w:val="00B95CF1"/>
    <w:rsid w:val="00B95E27"/>
    <w:rsid w:val="00B96933"/>
    <w:rsid w:val="00B96A12"/>
    <w:rsid w:val="00B96D11"/>
    <w:rsid w:val="00B97265"/>
    <w:rsid w:val="00B97809"/>
    <w:rsid w:val="00B979F6"/>
    <w:rsid w:val="00B97D7A"/>
    <w:rsid w:val="00BA0328"/>
    <w:rsid w:val="00BA08D7"/>
    <w:rsid w:val="00BA0947"/>
    <w:rsid w:val="00BA095A"/>
    <w:rsid w:val="00BA0CC6"/>
    <w:rsid w:val="00BA155F"/>
    <w:rsid w:val="00BA1754"/>
    <w:rsid w:val="00BA1EFB"/>
    <w:rsid w:val="00BA2ED8"/>
    <w:rsid w:val="00BA344A"/>
    <w:rsid w:val="00BA3C8D"/>
    <w:rsid w:val="00BA3E6F"/>
    <w:rsid w:val="00BA44AC"/>
    <w:rsid w:val="00BA4D75"/>
    <w:rsid w:val="00BA6835"/>
    <w:rsid w:val="00BA6EE2"/>
    <w:rsid w:val="00BA7139"/>
    <w:rsid w:val="00BA7525"/>
    <w:rsid w:val="00BA780E"/>
    <w:rsid w:val="00BA7A85"/>
    <w:rsid w:val="00BA7B8C"/>
    <w:rsid w:val="00BA7F2F"/>
    <w:rsid w:val="00BB27C1"/>
    <w:rsid w:val="00BB3B70"/>
    <w:rsid w:val="00BB3BED"/>
    <w:rsid w:val="00BB3F7C"/>
    <w:rsid w:val="00BB4404"/>
    <w:rsid w:val="00BB477F"/>
    <w:rsid w:val="00BB4F50"/>
    <w:rsid w:val="00BB5E68"/>
    <w:rsid w:val="00BB60ED"/>
    <w:rsid w:val="00BB6B59"/>
    <w:rsid w:val="00BB6E76"/>
    <w:rsid w:val="00BB7001"/>
    <w:rsid w:val="00BB76D9"/>
    <w:rsid w:val="00BB7A58"/>
    <w:rsid w:val="00BC09F2"/>
    <w:rsid w:val="00BC186F"/>
    <w:rsid w:val="00BC21C3"/>
    <w:rsid w:val="00BC2517"/>
    <w:rsid w:val="00BC2A32"/>
    <w:rsid w:val="00BC305F"/>
    <w:rsid w:val="00BC3AE7"/>
    <w:rsid w:val="00BC3E9F"/>
    <w:rsid w:val="00BC40A1"/>
    <w:rsid w:val="00BC41B2"/>
    <w:rsid w:val="00BC4BA7"/>
    <w:rsid w:val="00BC53E5"/>
    <w:rsid w:val="00BC5964"/>
    <w:rsid w:val="00BC5DB1"/>
    <w:rsid w:val="00BC5E6E"/>
    <w:rsid w:val="00BC67DE"/>
    <w:rsid w:val="00BC702D"/>
    <w:rsid w:val="00BC774E"/>
    <w:rsid w:val="00BD1011"/>
    <w:rsid w:val="00BD109A"/>
    <w:rsid w:val="00BD15CC"/>
    <w:rsid w:val="00BD1CE5"/>
    <w:rsid w:val="00BD2134"/>
    <w:rsid w:val="00BD2577"/>
    <w:rsid w:val="00BD3772"/>
    <w:rsid w:val="00BD37E8"/>
    <w:rsid w:val="00BD3F59"/>
    <w:rsid w:val="00BD437B"/>
    <w:rsid w:val="00BD53F8"/>
    <w:rsid w:val="00BD5A26"/>
    <w:rsid w:val="00BD662C"/>
    <w:rsid w:val="00BD6A0C"/>
    <w:rsid w:val="00BE1635"/>
    <w:rsid w:val="00BE17A0"/>
    <w:rsid w:val="00BE1C16"/>
    <w:rsid w:val="00BE1E07"/>
    <w:rsid w:val="00BE2734"/>
    <w:rsid w:val="00BE2EA1"/>
    <w:rsid w:val="00BE3549"/>
    <w:rsid w:val="00BE387F"/>
    <w:rsid w:val="00BE405C"/>
    <w:rsid w:val="00BE4D4B"/>
    <w:rsid w:val="00BE540D"/>
    <w:rsid w:val="00BE58B9"/>
    <w:rsid w:val="00BE5DBD"/>
    <w:rsid w:val="00BE61A9"/>
    <w:rsid w:val="00BE6556"/>
    <w:rsid w:val="00BE6A1C"/>
    <w:rsid w:val="00BF011D"/>
    <w:rsid w:val="00BF029E"/>
    <w:rsid w:val="00BF0AB1"/>
    <w:rsid w:val="00BF0EE1"/>
    <w:rsid w:val="00BF2373"/>
    <w:rsid w:val="00BF240B"/>
    <w:rsid w:val="00BF3174"/>
    <w:rsid w:val="00BF36D5"/>
    <w:rsid w:val="00BF38B1"/>
    <w:rsid w:val="00BF3DA7"/>
    <w:rsid w:val="00BF3E8A"/>
    <w:rsid w:val="00BF4569"/>
    <w:rsid w:val="00BF45FD"/>
    <w:rsid w:val="00BF4C8F"/>
    <w:rsid w:val="00BF4FE1"/>
    <w:rsid w:val="00BF549D"/>
    <w:rsid w:val="00BF57EC"/>
    <w:rsid w:val="00BF6597"/>
    <w:rsid w:val="00BF721D"/>
    <w:rsid w:val="00BF77F3"/>
    <w:rsid w:val="00BF797D"/>
    <w:rsid w:val="00BF7C63"/>
    <w:rsid w:val="00BF7DA6"/>
    <w:rsid w:val="00BF7DFE"/>
    <w:rsid w:val="00C000B9"/>
    <w:rsid w:val="00C001DB"/>
    <w:rsid w:val="00C01592"/>
    <w:rsid w:val="00C018B5"/>
    <w:rsid w:val="00C01D7C"/>
    <w:rsid w:val="00C01ED6"/>
    <w:rsid w:val="00C02C64"/>
    <w:rsid w:val="00C03690"/>
    <w:rsid w:val="00C03CF7"/>
    <w:rsid w:val="00C04065"/>
    <w:rsid w:val="00C045BF"/>
    <w:rsid w:val="00C045D0"/>
    <w:rsid w:val="00C05063"/>
    <w:rsid w:val="00C0556F"/>
    <w:rsid w:val="00C0563E"/>
    <w:rsid w:val="00C057F3"/>
    <w:rsid w:val="00C05C79"/>
    <w:rsid w:val="00C06009"/>
    <w:rsid w:val="00C06726"/>
    <w:rsid w:val="00C067D3"/>
    <w:rsid w:val="00C06C3E"/>
    <w:rsid w:val="00C077F1"/>
    <w:rsid w:val="00C07893"/>
    <w:rsid w:val="00C07F45"/>
    <w:rsid w:val="00C1027D"/>
    <w:rsid w:val="00C10E0D"/>
    <w:rsid w:val="00C10F9C"/>
    <w:rsid w:val="00C111A3"/>
    <w:rsid w:val="00C11825"/>
    <w:rsid w:val="00C11D33"/>
    <w:rsid w:val="00C11DF3"/>
    <w:rsid w:val="00C126AA"/>
    <w:rsid w:val="00C12A5E"/>
    <w:rsid w:val="00C12D05"/>
    <w:rsid w:val="00C12FE4"/>
    <w:rsid w:val="00C13421"/>
    <w:rsid w:val="00C13E40"/>
    <w:rsid w:val="00C157B9"/>
    <w:rsid w:val="00C165BA"/>
    <w:rsid w:val="00C168C4"/>
    <w:rsid w:val="00C169E9"/>
    <w:rsid w:val="00C1716E"/>
    <w:rsid w:val="00C209D8"/>
    <w:rsid w:val="00C20BCD"/>
    <w:rsid w:val="00C21131"/>
    <w:rsid w:val="00C21891"/>
    <w:rsid w:val="00C22946"/>
    <w:rsid w:val="00C22B79"/>
    <w:rsid w:val="00C22CEF"/>
    <w:rsid w:val="00C22CFB"/>
    <w:rsid w:val="00C23040"/>
    <w:rsid w:val="00C233ED"/>
    <w:rsid w:val="00C23CEE"/>
    <w:rsid w:val="00C24782"/>
    <w:rsid w:val="00C24F15"/>
    <w:rsid w:val="00C24FDA"/>
    <w:rsid w:val="00C25293"/>
    <w:rsid w:val="00C26AFE"/>
    <w:rsid w:val="00C26EB1"/>
    <w:rsid w:val="00C27965"/>
    <w:rsid w:val="00C27AE2"/>
    <w:rsid w:val="00C320A8"/>
    <w:rsid w:val="00C32346"/>
    <w:rsid w:val="00C3287F"/>
    <w:rsid w:val="00C32EEE"/>
    <w:rsid w:val="00C33126"/>
    <w:rsid w:val="00C336FA"/>
    <w:rsid w:val="00C34356"/>
    <w:rsid w:val="00C3435F"/>
    <w:rsid w:val="00C359DA"/>
    <w:rsid w:val="00C35A19"/>
    <w:rsid w:val="00C35B9D"/>
    <w:rsid w:val="00C35CB7"/>
    <w:rsid w:val="00C35D9E"/>
    <w:rsid w:val="00C36527"/>
    <w:rsid w:val="00C36A08"/>
    <w:rsid w:val="00C36BDB"/>
    <w:rsid w:val="00C37396"/>
    <w:rsid w:val="00C4023A"/>
    <w:rsid w:val="00C40A89"/>
    <w:rsid w:val="00C4178B"/>
    <w:rsid w:val="00C41E8C"/>
    <w:rsid w:val="00C42092"/>
    <w:rsid w:val="00C423EC"/>
    <w:rsid w:val="00C427D1"/>
    <w:rsid w:val="00C42E77"/>
    <w:rsid w:val="00C4334A"/>
    <w:rsid w:val="00C43585"/>
    <w:rsid w:val="00C44F35"/>
    <w:rsid w:val="00C451BD"/>
    <w:rsid w:val="00C457C5"/>
    <w:rsid w:val="00C466DA"/>
    <w:rsid w:val="00C467D3"/>
    <w:rsid w:val="00C474A2"/>
    <w:rsid w:val="00C47758"/>
    <w:rsid w:val="00C47DE8"/>
    <w:rsid w:val="00C47EBD"/>
    <w:rsid w:val="00C47EE4"/>
    <w:rsid w:val="00C50909"/>
    <w:rsid w:val="00C50B78"/>
    <w:rsid w:val="00C52319"/>
    <w:rsid w:val="00C53A33"/>
    <w:rsid w:val="00C54069"/>
    <w:rsid w:val="00C57859"/>
    <w:rsid w:val="00C6016A"/>
    <w:rsid w:val="00C60389"/>
    <w:rsid w:val="00C60E40"/>
    <w:rsid w:val="00C610FF"/>
    <w:rsid w:val="00C6144A"/>
    <w:rsid w:val="00C6196D"/>
    <w:rsid w:val="00C62046"/>
    <w:rsid w:val="00C62426"/>
    <w:rsid w:val="00C627D0"/>
    <w:rsid w:val="00C62FF0"/>
    <w:rsid w:val="00C63590"/>
    <w:rsid w:val="00C635AB"/>
    <w:rsid w:val="00C63FC4"/>
    <w:rsid w:val="00C64056"/>
    <w:rsid w:val="00C64B98"/>
    <w:rsid w:val="00C6537D"/>
    <w:rsid w:val="00C65A99"/>
    <w:rsid w:val="00C66152"/>
    <w:rsid w:val="00C66A28"/>
    <w:rsid w:val="00C702C5"/>
    <w:rsid w:val="00C7138A"/>
    <w:rsid w:val="00C720A3"/>
    <w:rsid w:val="00C72479"/>
    <w:rsid w:val="00C72AD4"/>
    <w:rsid w:val="00C72E81"/>
    <w:rsid w:val="00C74AA8"/>
    <w:rsid w:val="00C757BC"/>
    <w:rsid w:val="00C75FE4"/>
    <w:rsid w:val="00C766DE"/>
    <w:rsid w:val="00C76A41"/>
    <w:rsid w:val="00C80086"/>
    <w:rsid w:val="00C803EE"/>
    <w:rsid w:val="00C8042E"/>
    <w:rsid w:val="00C80B91"/>
    <w:rsid w:val="00C80FD9"/>
    <w:rsid w:val="00C81C63"/>
    <w:rsid w:val="00C81E87"/>
    <w:rsid w:val="00C8218B"/>
    <w:rsid w:val="00C828C8"/>
    <w:rsid w:val="00C82A04"/>
    <w:rsid w:val="00C82C4C"/>
    <w:rsid w:val="00C8320E"/>
    <w:rsid w:val="00C83F9E"/>
    <w:rsid w:val="00C843D4"/>
    <w:rsid w:val="00C8453D"/>
    <w:rsid w:val="00C853C0"/>
    <w:rsid w:val="00C85912"/>
    <w:rsid w:val="00C85C01"/>
    <w:rsid w:val="00C866DF"/>
    <w:rsid w:val="00C86D8C"/>
    <w:rsid w:val="00C875F6"/>
    <w:rsid w:val="00C87B86"/>
    <w:rsid w:val="00C91092"/>
    <w:rsid w:val="00C920EC"/>
    <w:rsid w:val="00C92B6A"/>
    <w:rsid w:val="00C92D89"/>
    <w:rsid w:val="00C92F36"/>
    <w:rsid w:val="00C93A10"/>
    <w:rsid w:val="00C93FFE"/>
    <w:rsid w:val="00C9550E"/>
    <w:rsid w:val="00C9632E"/>
    <w:rsid w:val="00C9691B"/>
    <w:rsid w:val="00C96F36"/>
    <w:rsid w:val="00C97354"/>
    <w:rsid w:val="00C97B37"/>
    <w:rsid w:val="00CA0531"/>
    <w:rsid w:val="00CA0779"/>
    <w:rsid w:val="00CA1CB5"/>
    <w:rsid w:val="00CA21B3"/>
    <w:rsid w:val="00CA2FBC"/>
    <w:rsid w:val="00CA3415"/>
    <w:rsid w:val="00CA478F"/>
    <w:rsid w:val="00CA53ED"/>
    <w:rsid w:val="00CA5B8D"/>
    <w:rsid w:val="00CA5BDD"/>
    <w:rsid w:val="00CA5CD9"/>
    <w:rsid w:val="00CA5E9A"/>
    <w:rsid w:val="00CA6AAC"/>
    <w:rsid w:val="00CA6B70"/>
    <w:rsid w:val="00CA6E96"/>
    <w:rsid w:val="00CA72DA"/>
    <w:rsid w:val="00CA771C"/>
    <w:rsid w:val="00CA78A7"/>
    <w:rsid w:val="00CB119B"/>
    <w:rsid w:val="00CB168F"/>
    <w:rsid w:val="00CB2D9F"/>
    <w:rsid w:val="00CB3104"/>
    <w:rsid w:val="00CB3BD5"/>
    <w:rsid w:val="00CB3DDA"/>
    <w:rsid w:val="00CB3E37"/>
    <w:rsid w:val="00CB4411"/>
    <w:rsid w:val="00CB4486"/>
    <w:rsid w:val="00CB4632"/>
    <w:rsid w:val="00CB4A2D"/>
    <w:rsid w:val="00CB4AE5"/>
    <w:rsid w:val="00CB4DF7"/>
    <w:rsid w:val="00CB5ED1"/>
    <w:rsid w:val="00CB60FD"/>
    <w:rsid w:val="00CB6E6D"/>
    <w:rsid w:val="00CB71B2"/>
    <w:rsid w:val="00CB7325"/>
    <w:rsid w:val="00CB7B92"/>
    <w:rsid w:val="00CC0351"/>
    <w:rsid w:val="00CC0395"/>
    <w:rsid w:val="00CC0C4D"/>
    <w:rsid w:val="00CC0EB7"/>
    <w:rsid w:val="00CC16A3"/>
    <w:rsid w:val="00CC209A"/>
    <w:rsid w:val="00CC244B"/>
    <w:rsid w:val="00CC42B1"/>
    <w:rsid w:val="00CC4B77"/>
    <w:rsid w:val="00CC4E7A"/>
    <w:rsid w:val="00CC666A"/>
    <w:rsid w:val="00CC6C93"/>
    <w:rsid w:val="00CC6DBA"/>
    <w:rsid w:val="00CC70F2"/>
    <w:rsid w:val="00CC7503"/>
    <w:rsid w:val="00CD0126"/>
    <w:rsid w:val="00CD1942"/>
    <w:rsid w:val="00CD2B2C"/>
    <w:rsid w:val="00CD2DCC"/>
    <w:rsid w:val="00CD322B"/>
    <w:rsid w:val="00CD3C72"/>
    <w:rsid w:val="00CD3D03"/>
    <w:rsid w:val="00CD3F00"/>
    <w:rsid w:val="00CD4280"/>
    <w:rsid w:val="00CD4BF2"/>
    <w:rsid w:val="00CD5628"/>
    <w:rsid w:val="00CD591B"/>
    <w:rsid w:val="00CD5ECC"/>
    <w:rsid w:val="00CD621E"/>
    <w:rsid w:val="00CD6468"/>
    <w:rsid w:val="00CD64A7"/>
    <w:rsid w:val="00CD6D29"/>
    <w:rsid w:val="00CD7845"/>
    <w:rsid w:val="00CD7C53"/>
    <w:rsid w:val="00CD7D6C"/>
    <w:rsid w:val="00CE099C"/>
    <w:rsid w:val="00CE0F39"/>
    <w:rsid w:val="00CE10F9"/>
    <w:rsid w:val="00CE16ED"/>
    <w:rsid w:val="00CE22C0"/>
    <w:rsid w:val="00CE3816"/>
    <w:rsid w:val="00CE3F81"/>
    <w:rsid w:val="00CE40C5"/>
    <w:rsid w:val="00CE4243"/>
    <w:rsid w:val="00CE4C7D"/>
    <w:rsid w:val="00CE6CF6"/>
    <w:rsid w:val="00CE7FB2"/>
    <w:rsid w:val="00CF01A8"/>
    <w:rsid w:val="00CF05FC"/>
    <w:rsid w:val="00CF0C56"/>
    <w:rsid w:val="00CF1837"/>
    <w:rsid w:val="00CF207A"/>
    <w:rsid w:val="00CF308A"/>
    <w:rsid w:val="00CF328C"/>
    <w:rsid w:val="00CF3561"/>
    <w:rsid w:val="00CF3705"/>
    <w:rsid w:val="00CF4A02"/>
    <w:rsid w:val="00CF4A16"/>
    <w:rsid w:val="00CF4B44"/>
    <w:rsid w:val="00CF535C"/>
    <w:rsid w:val="00CF53D4"/>
    <w:rsid w:val="00CF5DED"/>
    <w:rsid w:val="00CF68BA"/>
    <w:rsid w:val="00CF7937"/>
    <w:rsid w:val="00CF7BF8"/>
    <w:rsid w:val="00D00346"/>
    <w:rsid w:val="00D00952"/>
    <w:rsid w:val="00D00B39"/>
    <w:rsid w:val="00D00D73"/>
    <w:rsid w:val="00D030B4"/>
    <w:rsid w:val="00D03DE0"/>
    <w:rsid w:val="00D03EA5"/>
    <w:rsid w:val="00D045E8"/>
    <w:rsid w:val="00D046EF"/>
    <w:rsid w:val="00D04D36"/>
    <w:rsid w:val="00D05099"/>
    <w:rsid w:val="00D052B7"/>
    <w:rsid w:val="00D05588"/>
    <w:rsid w:val="00D06298"/>
    <w:rsid w:val="00D0629B"/>
    <w:rsid w:val="00D06ABD"/>
    <w:rsid w:val="00D0725F"/>
    <w:rsid w:val="00D07288"/>
    <w:rsid w:val="00D07A18"/>
    <w:rsid w:val="00D106BD"/>
    <w:rsid w:val="00D10923"/>
    <w:rsid w:val="00D10F26"/>
    <w:rsid w:val="00D111AE"/>
    <w:rsid w:val="00D11503"/>
    <w:rsid w:val="00D11AC4"/>
    <w:rsid w:val="00D13E55"/>
    <w:rsid w:val="00D13EC3"/>
    <w:rsid w:val="00D142CD"/>
    <w:rsid w:val="00D14623"/>
    <w:rsid w:val="00D14DB3"/>
    <w:rsid w:val="00D155BE"/>
    <w:rsid w:val="00D16830"/>
    <w:rsid w:val="00D16D35"/>
    <w:rsid w:val="00D16EA0"/>
    <w:rsid w:val="00D16FA8"/>
    <w:rsid w:val="00D17158"/>
    <w:rsid w:val="00D1730F"/>
    <w:rsid w:val="00D20331"/>
    <w:rsid w:val="00D20D6C"/>
    <w:rsid w:val="00D211A9"/>
    <w:rsid w:val="00D21B37"/>
    <w:rsid w:val="00D2275A"/>
    <w:rsid w:val="00D22C22"/>
    <w:rsid w:val="00D22CDB"/>
    <w:rsid w:val="00D236A3"/>
    <w:rsid w:val="00D23E44"/>
    <w:rsid w:val="00D2420A"/>
    <w:rsid w:val="00D255B1"/>
    <w:rsid w:val="00D263EE"/>
    <w:rsid w:val="00D26677"/>
    <w:rsid w:val="00D26BCF"/>
    <w:rsid w:val="00D26CDE"/>
    <w:rsid w:val="00D26F86"/>
    <w:rsid w:val="00D2731A"/>
    <w:rsid w:val="00D3025E"/>
    <w:rsid w:val="00D319C1"/>
    <w:rsid w:val="00D328CE"/>
    <w:rsid w:val="00D32C1B"/>
    <w:rsid w:val="00D32D8F"/>
    <w:rsid w:val="00D33D11"/>
    <w:rsid w:val="00D340D3"/>
    <w:rsid w:val="00D3475F"/>
    <w:rsid w:val="00D34FF0"/>
    <w:rsid w:val="00D363B7"/>
    <w:rsid w:val="00D36703"/>
    <w:rsid w:val="00D40236"/>
    <w:rsid w:val="00D40528"/>
    <w:rsid w:val="00D409EB"/>
    <w:rsid w:val="00D40A6B"/>
    <w:rsid w:val="00D4104D"/>
    <w:rsid w:val="00D4113F"/>
    <w:rsid w:val="00D4127E"/>
    <w:rsid w:val="00D41498"/>
    <w:rsid w:val="00D417EE"/>
    <w:rsid w:val="00D41F92"/>
    <w:rsid w:val="00D4200C"/>
    <w:rsid w:val="00D42128"/>
    <w:rsid w:val="00D4280C"/>
    <w:rsid w:val="00D4286C"/>
    <w:rsid w:val="00D42D69"/>
    <w:rsid w:val="00D42FD7"/>
    <w:rsid w:val="00D43A38"/>
    <w:rsid w:val="00D4447C"/>
    <w:rsid w:val="00D44A9B"/>
    <w:rsid w:val="00D44C20"/>
    <w:rsid w:val="00D44C39"/>
    <w:rsid w:val="00D45F82"/>
    <w:rsid w:val="00D4665B"/>
    <w:rsid w:val="00D47A09"/>
    <w:rsid w:val="00D507F0"/>
    <w:rsid w:val="00D50D3E"/>
    <w:rsid w:val="00D512C1"/>
    <w:rsid w:val="00D51523"/>
    <w:rsid w:val="00D52371"/>
    <w:rsid w:val="00D52740"/>
    <w:rsid w:val="00D5367C"/>
    <w:rsid w:val="00D53A67"/>
    <w:rsid w:val="00D53A8C"/>
    <w:rsid w:val="00D53AB3"/>
    <w:rsid w:val="00D53AE0"/>
    <w:rsid w:val="00D53EF1"/>
    <w:rsid w:val="00D54012"/>
    <w:rsid w:val="00D55218"/>
    <w:rsid w:val="00D55826"/>
    <w:rsid w:val="00D57274"/>
    <w:rsid w:val="00D57639"/>
    <w:rsid w:val="00D57A4E"/>
    <w:rsid w:val="00D57DF7"/>
    <w:rsid w:val="00D60701"/>
    <w:rsid w:val="00D616D1"/>
    <w:rsid w:val="00D617BD"/>
    <w:rsid w:val="00D617CA"/>
    <w:rsid w:val="00D61924"/>
    <w:rsid w:val="00D621BF"/>
    <w:rsid w:val="00D62D00"/>
    <w:rsid w:val="00D62F69"/>
    <w:rsid w:val="00D632EE"/>
    <w:rsid w:val="00D6387D"/>
    <w:rsid w:val="00D638A4"/>
    <w:rsid w:val="00D64099"/>
    <w:rsid w:val="00D643A4"/>
    <w:rsid w:val="00D6522B"/>
    <w:rsid w:val="00D65352"/>
    <w:rsid w:val="00D66373"/>
    <w:rsid w:val="00D667B8"/>
    <w:rsid w:val="00D67502"/>
    <w:rsid w:val="00D67C5C"/>
    <w:rsid w:val="00D67DBE"/>
    <w:rsid w:val="00D70884"/>
    <w:rsid w:val="00D71398"/>
    <w:rsid w:val="00D71BDE"/>
    <w:rsid w:val="00D71E37"/>
    <w:rsid w:val="00D726E7"/>
    <w:rsid w:val="00D7425E"/>
    <w:rsid w:val="00D74DDE"/>
    <w:rsid w:val="00D74F53"/>
    <w:rsid w:val="00D75532"/>
    <w:rsid w:val="00D76981"/>
    <w:rsid w:val="00D772EB"/>
    <w:rsid w:val="00D77647"/>
    <w:rsid w:val="00D77B18"/>
    <w:rsid w:val="00D77BAF"/>
    <w:rsid w:val="00D77D46"/>
    <w:rsid w:val="00D77F05"/>
    <w:rsid w:val="00D81149"/>
    <w:rsid w:val="00D81157"/>
    <w:rsid w:val="00D812F1"/>
    <w:rsid w:val="00D81C8F"/>
    <w:rsid w:val="00D82887"/>
    <w:rsid w:val="00D82F56"/>
    <w:rsid w:val="00D83BFC"/>
    <w:rsid w:val="00D84BE5"/>
    <w:rsid w:val="00D84DB4"/>
    <w:rsid w:val="00D854E0"/>
    <w:rsid w:val="00D858D7"/>
    <w:rsid w:val="00D858EB"/>
    <w:rsid w:val="00D86DCE"/>
    <w:rsid w:val="00D8720F"/>
    <w:rsid w:val="00D90677"/>
    <w:rsid w:val="00D9099D"/>
    <w:rsid w:val="00D90A4E"/>
    <w:rsid w:val="00D9103E"/>
    <w:rsid w:val="00D91159"/>
    <w:rsid w:val="00D91D9B"/>
    <w:rsid w:val="00D92114"/>
    <w:rsid w:val="00D9270B"/>
    <w:rsid w:val="00D94B12"/>
    <w:rsid w:val="00D950A3"/>
    <w:rsid w:val="00D95BF5"/>
    <w:rsid w:val="00D95D94"/>
    <w:rsid w:val="00D95DD8"/>
    <w:rsid w:val="00D9610B"/>
    <w:rsid w:val="00D9621C"/>
    <w:rsid w:val="00D96304"/>
    <w:rsid w:val="00D96434"/>
    <w:rsid w:val="00D96943"/>
    <w:rsid w:val="00D976A1"/>
    <w:rsid w:val="00D976D0"/>
    <w:rsid w:val="00D97AA7"/>
    <w:rsid w:val="00D97EC3"/>
    <w:rsid w:val="00D97FC1"/>
    <w:rsid w:val="00DA0267"/>
    <w:rsid w:val="00DA0B25"/>
    <w:rsid w:val="00DA0CE2"/>
    <w:rsid w:val="00DA166C"/>
    <w:rsid w:val="00DA1A99"/>
    <w:rsid w:val="00DA2CE5"/>
    <w:rsid w:val="00DA2DA5"/>
    <w:rsid w:val="00DA3FD1"/>
    <w:rsid w:val="00DA5008"/>
    <w:rsid w:val="00DA5112"/>
    <w:rsid w:val="00DA54D2"/>
    <w:rsid w:val="00DA5F7C"/>
    <w:rsid w:val="00DA659F"/>
    <w:rsid w:val="00DA69E0"/>
    <w:rsid w:val="00DA791C"/>
    <w:rsid w:val="00DB05B3"/>
    <w:rsid w:val="00DB0B59"/>
    <w:rsid w:val="00DB1084"/>
    <w:rsid w:val="00DB1491"/>
    <w:rsid w:val="00DB20AC"/>
    <w:rsid w:val="00DB21D0"/>
    <w:rsid w:val="00DB2482"/>
    <w:rsid w:val="00DB310C"/>
    <w:rsid w:val="00DB33EC"/>
    <w:rsid w:val="00DB3CD1"/>
    <w:rsid w:val="00DB3E55"/>
    <w:rsid w:val="00DB445B"/>
    <w:rsid w:val="00DB4748"/>
    <w:rsid w:val="00DB5069"/>
    <w:rsid w:val="00DB50CE"/>
    <w:rsid w:val="00DB513E"/>
    <w:rsid w:val="00DB55B9"/>
    <w:rsid w:val="00DB60B8"/>
    <w:rsid w:val="00DB702A"/>
    <w:rsid w:val="00DB70EB"/>
    <w:rsid w:val="00DB7535"/>
    <w:rsid w:val="00DB7CDB"/>
    <w:rsid w:val="00DC0235"/>
    <w:rsid w:val="00DC05AC"/>
    <w:rsid w:val="00DC19DE"/>
    <w:rsid w:val="00DC1DFC"/>
    <w:rsid w:val="00DC1ED9"/>
    <w:rsid w:val="00DC2246"/>
    <w:rsid w:val="00DC2F4B"/>
    <w:rsid w:val="00DC30F1"/>
    <w:rsid w:val="00DC396E"/>
    <w:rsid w:val="00DC3D5E"/>
    <w:rsid w:val="00DC4598"/>
    <w:rsid w:val="00DC4E04"/>
    <w:rsid w:val="00DC5995"/>
    <w:rsid w:val="00DC5B9A"/>
    <w:rsid w:val="00DC5CC1"/>
    <w:rsid w:val="00DC671B"/>
    <w:rsid w:val="00DC70EF"/>
    <w:rsid w:val="00DC740D"/>
    <w:rsid w:val="00DC7425"/>
    <w:rsid w:val="00DC75ED"/>
    <w:rsid w:val="00DC7669"/>
    <w:rsid w:val="00DC7E16"/>
    <w:rsid w:val="00DD03B2"/>
    <w:rsid w:val="00DD0C79"/>
    <w:rsid w:val="00DD106C"/>
    <w:rsid w:val="00DD147E"/>
    <w:rsid w:val="00DD1957"/>
    <w:rsid w:val="00DD19A0"/>
    <w:rsid w:val="00DD264A"/>
    <w:rsid w:val="00DD36FC"/>
    <w:rsid w:val="00DD3ACB"/>
    <w:rsid w:val="00DD4668"/>
    <w:rsid w:val="00DD4B85"/>
    <w:rsid w:val="00DD4CE0"/>
    <w:rsid w:val="00DD533E"/>
    <w:rsid w:val="00DD536F"/>
    <w:rsid w:val="00DD586D"/>
    <w:rsid w:val="00DD5BF4"/>
    <w:rsid w:val="00DD6076"/>
    <w:rsid w:val="00DD660B"/>
    <w:rsid w:val="00DE0F3B"/>
    <w:rsid w:val="00DE1226"/>
    <w:rsid w:val="00DE16EF"/>
    <w:rsid w:val="00DE1881"/>
    <w:rsid w:val="00DE1A9F"/>
    <w:rsid w:val="00DE2E79"/>
    <w:rsid w:val="00DE31A8"/>
    <w:rsid w:val="00DE3BCC"/>
    <w:rsid w:val="00DE3F14"/>
    <w:rsid w:val="00DE4378"/>
    <w:rsid w:val="00DE5AB1"/>
    <w:rsid w:val="00DE78C9"/>
    <w:rsid w:val="00DE7A97"/>
    <w:rsid w:val="00DE7AB5"/>
    <w:rsid w:val="00DF034A"/>
    <w:rsid w:val="00DF07F4"/>
    <w:rsid w:val="00DF142A"/>
    <w:rsid w:val="00DF2E6D"/>
    <w:rsid w:val="00DF3479"/>
    <w:rsid w:val="00DF4503"/>
    <w:rsid w:val="00DF45B0"/>
    <w:rsid w:val="00DF46F4"/>
    <w:rsid w:val="00DF4A12"/>
    <w:rsid w:val="00DF4E70"/>
    <w:rsid w:val="00DF5667"/>
    <w:rsid w:val="00DF6300"/>
    <w:rsid w:val="00DF6C24"/>
    <w:rsid w:val="00E00F2A"/>
    <w:rsid w:val="00E01337"/>
    <w:rsid w:val="00E02619"/>
    <w:rsid w:val="00E03D34"/>
    <w:rsid w:val="00E051DA"/>
    <w:rsid w:val="00E05B20"/>
    <w:rsid w:val="00E05FAB"/>
    <w:rsid w:val="00E06938"/>
    <w:rsid w:val="00E0693C"/>
    <w:rsid w:val="00E0712F"/>
    <w:rsid w:val="00E07142"/>
    <w:rsid w:val="00E10D5F"/>
    <w:rsid w:val="00E11517"/>
    <w:rsid w:val="00E116E4"/>
    <w:rsid w:val="00E118B1"/>
    <w:rsid w:val="00E123C1"/>
    <w:rsid w:val="00E123D0"/>
    <w:rsid w:val="00E12AAF"/>
    <w:rsid w:val="00E1376F"/>
    <w:rsid w:val="00E13F56"/>
    <w:rsid w:val="00E14254"/>
    <w:rsid w:val="00E14346"/>
    <w:rsid w:val="00E14E97"/>
    <w:rsid w:val="00E14ED0"/>
    <w:rsid w:val="00E14F86"/>
    <w:rsid w:val="00E161F2"/>
    <w:rsid w:val="00E16413"/>
    <w:rsid w:val="00E16735"/>
    <w:rsid w:val="00E16A52"/>
    <w:rsid w:val="00E170AF"/>
    <w:rsid w:val="00E17C45"/>
    <w:rsid w:val="00E20756"/>
    <w:rsid w:val="00E20CD9"/>
    <w:rsid w:val="00E20DA0"/>
    <w:rsid w:val="00E2132F"/>
    <w:rsid w:val="00E214F6"/>
    <w:rsid w:val="00E21586"/>
    <w:rsid w:val="00E217BB"/>
    <w:rsid w:val="00E23009"/>
    <w:rsid w:val="00E231DE"/>
    <w:rsid w:val="00E23631"/>
    <w:rsid w:val="00E23773"/>
    <w:rsid w:val="00E2384A"/>
    <w:rsid w:val="00E23959"/>
    <w:rsid w:val="00E242CC"/>
    <w:rsid w:val="00E2458F"/>
    <w:rsid w:val="00E245AF"/>
    <w:rsid w:val="00E24C44"/>
    <w:rsid w:val="00E24CBC"/>
    <w:rsid w:val="00E25011"/>
    <w:rsid w:val="00E253AE"/>
    <w:rsid w:val="00E25CAA"/>
    <w:rsid w:val="00E26634"/>
    <w:rsid w:val="00E27953"/>
    <w:rsid w:val="00E30B73"/>
    <w:rsid w:val="00E31452"/>
    <w:rsid w:val="00E31936"/>
    <w:rsid w:val="00E31C5D"/>
    <w:rsid w:val="00E33739"/>
    <w:rsid w:val="00E33820"/>
    <w:rsid w:val="00E33993"/>
    <w:rsid w:val="00E34148"/>
    <w:rsid w:val="00E3462D"/>
    <w:rsid w:val="00E34A27"/>
    <w:rsid w:val="00E367C4"/>
    <w:rsid w:val="00E3691E"/>
    <w:rsid w:val="00E40235"/>
    <w:rsid w:val="00E40E58"/>
    <w:rsid w:val="00E411E0"/>
    <w:rsid w:val="00E41D3E"/>
    <w:rsid w:val="00E41DE8"/>
    <w:rsid w:val="00E4211C"/>
    <w:rsid w:val="00E43400"/>
    <w:rsid w:val="00E43769"/>
    <w:rsid w:val="00E45248"/>
    <w:rsid w:val="00E45CB3"/>
    <w:rsid w:val="00E47BB1"/>
    <w:rsid w:val="00E47EA1"/>
    <w:rsid w:val="00E52482"/>
    <w:rsid w:val="00E53168"/>
    <w:rsid w:val="00E5390F"/>
    <w:rsid w:val="00E53B3D"/>
    <w:rsid w:val="00E53F8F"/>
    <w:rsid w:val="00E5461E"/>
    <w:rsid w:val="00E54675"/>
    <w:rsid w:val="00E5509F"/>
    <w:rsid w:val="00E5586D"/>
    <w:rsid w:val="00E558F0"/>
    <w:rsid w:val="00E56382"/>
    <w:rsid w:val="00E56F15"/>
    <w:rsid w:val="00E57BA8"/>
    <w:rsid w:val="00E57C5D"/>
    <w:rsid w:val="00E60928"/>
    <w:rsid w:val="00E61C2B"/>
    <w:rsid w:val="00E6209A"/>
    <w:rsid w:val="00E62394"/>
    <w:rsid w:val="00E62BC5"/>
    <w:rsid w:val="00E62CF8"/>
    <w:rsid w:val="00E63D14"/>
    <w:rsid w:val="00E64210"/>
    <w:rsid w:val="00E64575"/>
    <w:rsid w:val="00E6639E"/>
    <w:rsid w:val="00E66789"/>
    <w:rsid w:val="00E667A8"/>
    <w:rsid w:val="00E6693B"/>
    <w:rsid w:val="00E66E12"/>
    <w:rsid w:val="00E67762"/>
    <w:rsid w:val="00E67E31"/>
    <w:rsid w:val="00E70B43"/>
    <w:rsid w:val="00E70C65"/>
    <w:rsid w:val="00E71BF0"/>
    <w:rsid w:val="00E73483"/>
    <w:rsid w:val="00E734F1"/>
    <w:rsid w:val="00E74258"/>
    <w:rsid w:val="00E748C7"/>
    <w:rsid w:val="00E74F3B"/>
    <w:rsid w:val="00E75185"/>
    <w:rsid w:val="00E75351"/>
    <w:rsid w:val="00E7600D"/>
    <w:rsid w:val="00E7602E"/>
    <w:rsid w:val="00E761DC"/>
    <w:rsid w:val="00E76CBD"/>
    <w:rsid w:val="00E8109E"/>
    <w:rsid w:val="00E812B9"/>
    <w:rsid w:val="00E812C0"/>
    <w:rsid w:val="00E81459"/>
    <w:rsid w:val="00E8195B"/>
    <w:rsid w:val="00E81C6C"/>
    <w:rsid w:val="00E8235A"/>
    <w:rsid w:val="00E826C9"/>
    <w:rsid w:val="00E82E15"/>
    <w:rsid w:val="00E82E64"/>
    <w:rsid w:val="00E832CF"/>
    <w:rsid w:val="00E835E5"/>
    <w:rsid w:val="00E83A91"/>
    <w:rsid w:val="00E859AF"/>
    <w:rsid w:val="00E86947"/>
    <w:rsid w:val="00E869AF"/>
    <w:rsid w:val="00E86C91"/>
    <w:rsid w:val="00E86CE1"/>
    <w:rsid w:val="00E874E7"/>
    <w:rsid w:val="00E90130"/>
    <w:rsid w:val="00E905A3"/>
    <w:rsid w:val="00E90B26"/>
    <w:rsid w:val="00E920AB"/>
    <w:rsid w:val="00E92561"/>
    <w:rsid w:val="00E92ACE"/>
    <w:rsid w:val="00E92E38"/>
    <w:rsid w:val="00E93D60"/>
    <w:rsid w:val="00E93FA4"/>
    <w:rsid w:val="00E94F98"/>
    <w:rsid w:val="00E94FD7"/>
    <w:rsid w:val="00E950F4"/>
    <w:rsid w:val="00E96363"/>
    <w:rsid w:val="00E96831"/>
    <w:rsid w:val="00E96BC9"/>
    <w:rsid w:val="00E97794"/>
    <w:rsid w:val="00E97FFD"/>
    <w:rsid w:val="00EA04B5"/>
    <w:rsid w:val="00EA0723"/>
    <w:rsid w:val="00EA0B12"/>
    <w:rsid w:val="00EA153C"/>
    <w:rsid w:val="00EA15C6"/>
    <w:rsid w:val="00EA2398"/>
    <w:rsid w:val="00EA38C5"/>
    <w:rsid w:val="00EA4004"/>
    <w:rsid w:val="00EA441A"/>
    <w:rsid w:val="00EA5C43"/>
    <w:rsid w:val="00EA6655"/>
    <w:rsid w:val="00EA66BD"/>
    <w:rsid w:val="00EA6A4C"/>
    <w:rsid w:val="00EA7173"/>
    <w:rsid w:val="00EA764A"/>
    <w:rsid w:val="00EA7BFF"/>
    <w:rsid w:val="00EB058C"/>
    <w:rsid w:val="00EB10A9"/>
    <w:rsid w:val="00EB1E31"/>
    <w:rsid w:val="00EB2625"/>
    <w:rsid w:val="00EB2C07"/>
    <w:rsid w:val="00EB2D90"/>
    <w:rsid w:val="00EB31A6"/>
    <w:rsid w:val="00EB33C5"/>
    <w:rsid w:val="00EB359F"/>
    <w:rsid w:val="00EB381C"/>
    <w:rsid w:val="00EB3B49"/>
    <w:rsid w:val="00EB4254"/>
    <w:rsid w:val="00EB5256"/>
    <w:rsid w:val="00EB5973"/>
    <w:rsid w:val="00EB71F7"/>
    <w:rsid w:val="00EB76D0"/>
    <w:rsid w:val="00EB7B2D"/>
    <w:rsid w:val="00EB7CD3"/>
    <w:rsid w:val="00EC0D39"/>
    <w:rsid w:val="00EC1411"/>
    <w:rsid w:val="00EC2147"/>
    <w:rsid w:val="00EC2A7E"/>
    <w:rsid w:val="00EC2B66"/>
    <w:rsid w:val="00EC389D"/>
    <w:rsid w:val="00EC3C9B"/>
    <w:rsid w:val="00EC4074"/>
    <w:rsid w:val="00EC4315"/>
    <w:rsid w:val="00EC48A9"/>
    <w:rsid w:val="00EC4D1D"/>
    <w:rsid w:val="00EC518B"/>
    <w:rsid w:val="00EC52F1"/>
    <w:rsid w:val="00EC6790"/>
    <w:rsid w:val="00EC7036"/>
    <w:rsid w:val="00EC71CB"/>
    <w:rsid w:val="00ED0009"/>
    <w:rsid w:val="00ED01FB"/>
    <w:rsid w:val="00ED2989"/>
    <w:rsid w:val="00ED2CD1"/>
    <w:rsid w:val="00ED3C72"/>
    <w:rsid w:val="00ED3CC0"/>
    <w:rsid w:val="00ED446A"/>
    <w:rsid w:val="00ED44DB"/>
    <w:rsid w:val="00ED450A"/>
    <w:rsid w:val="00ED4A95"/>
    <w:rsid w:val="00ED57FC"/>
    <w:rsid w:val="00ED5E70"/>
    <w:rsid w:val="00ED6499"/>
    <w:rsid w:val="00ED6C25"/>
    <w:rsid w:val="00ED7DE3"/>
    <w:rsid w:val="00EE0488"/>
    <w:rsid w:val="00EE0B12"/>
    <w:rsid w:val="00EE0C20"/>
    <w:rsid w:val="00EE1C8F"/>
    <w:rsid w:val="00EE22AE"/>
    <w:rsid w:val="00EE22E7"/>
    <w:rsid w:val="00EE24F1"/>
    <w:rsid w:val="00EE323F"/>
    <w:rsid w:val="00EE330B"/>
    <w:rsid w:val="00EE3644"/>
    <w:rsid w:val="00EE4042"/>
    <w:rsid w:val="00EE54C7"/>
    <w:rsid w:val="00EE5BAE"/>
    <w:rsid w:val="00EE65A0"/>
    <w:rsid w:val="00EE6834"/>
    <w:rsid w:val="00EE6F47"/>
    <w:rsid w:val="00EE73A7"/>
    <w:rsid w:val="00EE7409"/>
    <w:rsid w:val="00EE7AA3"/>
    <w:rsid w:val="00EE7D2E"/>
    <w:rsid w:val="00EF012E"/>
    <w:rsid w:val="00EF0B51"/>
    <w:rsid w:val="00EF0EC1"/>
    <w:rsid w:val="00EF0F7E"/>
    <w:rsid w:val="00EF2EE6"/>
    <w:rsid w:val="00EF2F15"/>
    <w:rsid w:val="00EF3AFD"/>
    <w:rsid w:val="00EF3B0E"/>
    <w:rsid w:val="00EF3C24"/>
    <w:rsid w:val="00EF402C"/>
    <w:rsid w:val="00EF41BB"/>
    <w:rsid w:val="00EF41DB"/>
    <w:rsid w:val="00EF444A"/>
    <w:rsid w:val="00EF4813"/>
    <w:rsid w:val="00EF54F9"/>
    <w:rsid w:val="00EF586E"/>
    <w:rsid w:val="00EF65A9"/>
    <w:rsid w:val="00EF6916"/>
    <w:rsid w:val="00EF7714"/>
    <w:rsid w:val="00EF7B66"/>
    <w:rsid w:val="00F00D20"/>
    <w:rsid w:val="00F00DAD"/>
    <w:rsid w:val="00F00F2E"/>
    <w:rsid w:val="00F0177F"/>
    <w:rsid w:val="00F0218C"/>
    <w:rsid w:val="00F02B12"/>
    <w:rsid w:val="00F02C80"/>
    <w:rsid w:val="00F0389F"/>
    <w:rsid w:val="00F043F7"/>
    <w:rsid w:val="00F04937"/>
    <w:rsid w:val="00F04B91"/>
    <w:rsid w:val="00F0568B"/>
    <w:rsid w:val="00F058D9"/>
    <w:rsid w:val="00F06590"/>
    <w:rsid w:val="00F06FED"/>
    <w:rsid w:val="00F07A43"/>
    <w:rsid w:val="00F07ECC"/>
    <w:rsid w:val="00F1062F"/>
    <w:rsid w:val="00F106F3"/>
    <w:rsid w:val="00F113A6"/>
    <w:rsid w:val="00F11935"/>
    <w:rsid w:val="00F11D39"/>
    <w:rsid w:val="00F127FD"/>
    <w:rsid w:val="00F130C1"/>
    <w:rsid w:val="00F13C0E"/>
    <w:rsid w:val="00F14489"/>
    <w:rsid w:val="00F14955"/>
    <w:rsid w:val="00F151F1"/>
    <w:rsid w:val="00F1664C"/>
    <w:rsid w:val="00F167E7"/>
    <w:rsid w:val="00F16F05"/>
    <w:rsid w:val="00F16FF3"/>
    <w:rsid w:val="00F17260"/>
    <w:rsid w:val="00F173E0"/>
    <w:rsid w:val="00F203BC"/>
    <w:rsid w:val="00F20AE2"/>
    <w:rsid w:val="00F22E51"/>
    <w:rsid w:val="00F23547"/>
    <w:rsid w:val="00F241AF"/>
    <w:rsid w:val="00F24C42"/>
    <w:rsid w:val="00F24CC5"/>
    <w:rsid w:val="00F26683"/>
    <w:rsid w:val="00F26F04"/>
    <w:rsid w:val="00F27727"/>
    <w:rsid w:val="00F3024B"/>
    <w:rsid w:val="00F305C2"/>
    <w:rsid w:val="00F3075D"/>
    <w:rsid w:val="00F31637"/>
    <w:rsid w:val="00F3187C"/>
    <w:rsid w:val="00F32703"/>
    <w:rsid w:val="00F33078"/>
    <w:rsid w:val="00F33300"/>
    <w:rsid w:val="00F33652"/>
    <w:rsid w:val="00F34A3B"/>
    <w:rsid w:val="00F35E8F"/>
    <w:rsid w:val="00F36044"/>
    <w:rsid w:val="00F36272"/>
    <w:rsid w:val="00F367CA"/>
    <w:rsid w:val="00F36A30"/>
    <w:rsid w:val="00F37A38"/>
    <w:rsid w:val="00F37D8F"/>
    <w:rsid w:val="00F4012F"/>
    <w:rsid w:val="00F404DE"/>
    <w:rsid w:val="00F408C5"/>
    <w:rsid w:val="00F40996"/>
    <w:rsid w:val="00F41AF0"/>
    <w:rsid w:val="00F420C9"/>
    <w:rsid w:val="00F427EA"/>
    <w:rsid w:val="00F42EC5"/>
    <w:rsid w:val="00F42FC3"/>
    <w:rsid w:val="00F437C1"/>
    <w:rsid w:val="00F44276"/>
    <w:rsid w:val="00F444A6"/>
    <w:rsid w:val="00F46036"/>
    <w:rsid w:val="00F46448"/>
    <w:rsid w:val="00F4671C"/>
    <w:rsid w:val="00F46F76"/>
    <w:rsid w:val="00F4756C"/>
    <w:rsid w:val="00F51395"/>
    <w:rsid w:val="00F531BA"/>
    <w:rsid w:val="00F533FF"/>
    <w:rsid w:val="00F537E0"/>
    <w:rsid w:val="00F538B4"/>
    <w:rsid w:val="00F5407D"/>
    <w:rsid w:val="00F54172"/>
    <w:rsid w:val="00F543AE"/>
    <w:rsid w:val="00F54D56"/>
    <w:rsid w:val="00F550C1"/>
    <w:rsid w:val="00F567EE"/>
    <w:rsid w:val="00F56FF1"/>
    <w:rsid w:val="00F57D16"/>
    <w:rsid w:val="00F57E49"/>
    <w:rsid w:val="00F60C1A"/>
    <w:rsid w:val="00F60E68"/>
    <w:rsid w:val="00F619A9"/>
    <w:rsid w:val="00F61A4C"/>
    <w:rsid w:val="00F61A78"/>
    <w:rsid w:val="00F624BD"/>
    <w:rsid w:val="00F62FA5"/>
    <w:rsid w:val="00F637F9"/>
    <w:rsid w:val="00F63A1A"/>
    <w:rsid w:val="00F63E95"/>
    <w:rsid w:val="00F64785"/>
    <w:rsid w:val="00F64DB5"/>
    <w:rsid w:val="00F65948"/>
    <w:rsid w:val="00F65B13"/>
    <w:rsid w:val="00F66033"/>
    <w:rsid w:val="00F6766B"/>
    <w:rsid w:val="00F70351"/>
    <w:rsid w:val="00F70991"/>
    <w:rsid w:val="00F70AD3"/>
    <w:rsid w:val="00F7115F"/>
    <w:rsid w:val="00F7185A"/>
    <w:rsid w:val="00F71C19"/>
    <w:rsid w:val="00F7271E"/>
    <w:rsid w:val="00F72A21"/>
    <w:rsid w:val="00F73986"/>
    <w:rsid w:val="00F73DE8"/>
    <w:rsid w:val="00F7400C"/>
    <w:rsid w:val="00F748FF"/>
    <w:rsid w:val="00F7541F"/>
    <w:rsid w:val="00F76FE2"/>
    <w:rsid w:val="00F77155"/>
    <w:rsid w:val="00F803F9"/>
    <w:rsid w:val="00F80DBE"/>
    <w:rsid w:val="00F813D5"/>
    <w:rsid w:val="00F81CF4"/>
    <w:rsid w:val="00F81E7F"/>
    <w:rsid w:val="00F81EF5"/>
    <w:rsid w:val="00F8368F"/>
    <w:rsid w:val="00F83D43"/>
    <w:rsid w:val="00F84295"/>
    <w:rsid w:val="00F84C89"/>
    <w:rsid w:val="00F8504D"/>
    <w:rsid w:val="00F85C0C"/>
    <w:rsid w:val="00F85CD7"/>
    <w:rsid w:val="00F860A9"/>
    <w:rsid w:val="00F87E4E"/>
    <w:rsid w:val="00F905AA"/>
    <w:rsid w:val="00F90B22"/>
    <w:rsid w:val="00F90DAF"/>
    <w:rsid w:val="00F911C3"/>
    <w:rsid w:val="00F912BC"/>
    <w:rsid w:val="00F91488"/>
    <w:rsid w:val="00F91949"/>
    <w:rsid w:val="00F91CE3"/>
    <w:rsid w:val="00F91EA9"/>
    <w:rsid w:val="00F91F4D"/>
    <w:rsid w:val="00F92089"/>
    <w:rsid w:val="00F92266"/>
    <w:rsid w:val="00F92302"/>
    <w:rsid w:val="00F92382"/>
    <w:rsid w:val="00F93CA2"/>
    <w:rsid w:val="00F9413D"/>
    <w:rsid w:val="00F94941"/>
    <w:rsid w:val="00F951CB"/>
    <w:rsid w:val="00F95A24"/>
    <w:rsid w:val="00F95CD8"/>
    <w:rsid w:val="00F95D74"/>
    <w:rsid w:val="00F965D2"/>
    <w:rsid w:val="00F97324"/>
    <w:rsid w:val="00F9774D"/>
    <w:rsid w:val="00F9789E"/>
    <w:rsid w:val="00FA105B"/>
    <w:rsid w:val="00FA23DE"/>
    <w:rsid w:val="00FA33E2"/>
    <w:rsid w:val="00FA3785"/>
    <w:rsid w:val="00FA3CB5"/>
    <w:rsid w:val="00FA4205"/>
    <w:rsid w:val="00FA4C97"/>
    <w:rsid w:val="00FA4D24"/>
    <w:rsid w:val="00FA4D64"/>
    <w:rsid w:val="00FA4ECD"/>
    <w:rsid w:val="00FA4F04"/>
    <w:rsid w:val="00FA5977"/>
    <w:rsid w:val="00FA5B3B"/>
    <w:rsid w:val="00FA63C5"/>
    <w:rsid w:val="00FA6657"/>
    <w:rsid w:val="00FA6873"/>
    <w:rsid w:val="00FA699C"/>
    <w:rsid w:val="00FA6D9A"/>
    <w:rsid w:val="00FB0585"/>
    <w:rsid w:val="00FB0A05"/>
    <w:rsid w:val="00FB101B"/>
    <w:rsid w:val="00FB1454"/>
    <w:rsid w:val="00FB1811"/>
    <w:rsid w:val="00FB1915"/>
    <w:rsid w:val="00FB1ECE"/>
    <w:rsid w:val="00FB22D5"/>
    <w:rsid w:val="00FB2A55"/>
    <w:rsid w:val="00FB2B27"/>
    <w:rsid w:val="00FB309A"/>
    <w:rsid w:val="00FB3109"/>
    <w:rsid w:val="00FB3E83"/>
    <w:rsid w:val="00FB4579"/>
    <w:rsid w:val="00FB4596"/>
    <w:rsid w:val="00FB48D9"/>
    <w:rsid w:val="00FB4C1E"/>
    <w:rsid w:val="00FB5514"/>
    <w:rsid w:val="00FB5C48"/>
    <w:rsid w:val="00FB6A75"/>
    <w:rsid w:val="00FB6D79"/>
    <w:rsid w:val="00FB6DDF"/>
    <w:rsid w:val="00FB7F28"/>
    <w:rsid w:val="00FC018F"/>
    <w:rsid w:val="00FC07AB"/>
    <w:rsid w:val="00FC0C69"/>
    <w:rsid w:val="00FC1DE9"/>
    <w:rsid w:val="00FC2196"/>
    <w:rsid w:val="00FC2C16"/>
    <w:rsid w:val="00FC4149"/>
    <w:rsid w:val="00FC4325"/>
    <w:rsid w:val="00FC466E"/>
    <w:rsid w:val="00FC4CEB"/>
    <w:rsid w:val="00FC536E"/>
    <w:rsid w:val="00FC5A86"/>
    <w:rsid w:val="00FC630B"/>
    <w:rsid w:val="00FC63A9"/>
    <w:rsid w:val="00FC6AED"/>
    <w:rsid w:val="00FC7B2A"/>
    <w:rsid w:val="00FC7B8F"/>
    <w:rsid w:val="00FC7D0F"/>
    <w:rsid w:val="00FD00B3"/>
    <w:rsid w:val="00FD0ECA"/>
    <w:rsid w:val="00FD16C3"/>
    <w:rsid w:val="00FD1A4F"/>
    <w:rsid w:val="00FD3482"/>
    <w:rsid w:val="00FD49E1"/>
    <w:rsid w:val="00FD56E7"/>
    <w:rsid w:val="00FD6471"/>
    <w:rsid w:val="00FD6BEB"/>
    <w:rsid w:val="00FD6F92"/>
    <w:rsid w:val="00FD71DF"/>
    <w:rsid w:val="00FE069C"/>
    <w:rsid w:val="00FE081B"/>
    <w:rsid w:val="00FE1C12"/>
    <w:rsid w:val="00FE1EE1"/>
    <w:rsid w:val="00FE1F5D"/>
    <w:rsid w:val="00FE2879"/>
    <w:rsid w:val="00FE410B"/>
    <w:rsid w:val="00FE6537"/>
    <w:rsid w:val="00FE6B9A"/>
    <w:rsid w:val="00FE7FB4"/>
    <w:rsid w:val="00FF0262"/>
    <w:rsid w:val="00FF061B"/>
    <w:rsid w:val="00FF0B23"/>
    <w:rsid w:val="00FF194F"/>
    <w:rsid w:val="00FF2E85"/>
    <w:rsid w:val="00FF3552"/>
    <w:rsid w:val="00FF3672"/>
    <w:rsid w:val="00FF3EAA"/>
    <w:rsid w:val="00FF4227"/>
    <w:rsid w:val="00FF580A"/>
    <w:rsid w:val="00FF64B0"/>
    <w:rsid w:val="00FF6D6D"/>
    <w:rsid w:val="00FF7FD4"/>
    <w:rsid w:val="272F2510"/>
    <w:rsid w:val="63C86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5A633EA3"/>
  <w15:docId w15:val="{CA862FA6-B4D4-4B14-A224-C627AF83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iPriority="99"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qFormat="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iPriority="99" w:unhideWhenUsed="1" w:qFormat="1"/>
    <w:lsdException w:name="Signature" w:semiHidden="1" w:unhideWhenUsed="1" w:qFormat="1"/>
    <w:lsdException w:name="Default Paragraph Font" w:semiHidden="1" w:uiPriority="1" w:unhideWhenUsed="1" w:qFormat="1"/>
    <w:lsdException w:name="Body Text" w:semiHidden="1" w:uiPriority="99"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qFormat="1"/>
    <w:lsdException w:name="List Continue 5" w:qFormat="1"/>
    <w:lsdException w:name="Message Header"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qFormat="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C0897"/>
    <w:pPr>
      <w:widowControl w:val="0"/>
      <w:jc w:val="both"/>
    </w:pPr>
    <w:rPr>
      <w:kern w:val="2"/>
      <w:sz w:val="21"/>
      <w:szCs w:val="24"/>
    </w:rPr>
  </w:style>
  <w:style w:type="paragraph" w:styleId="10">
    <w:name w:val="heading 1"/>
    <w:aliases w:val="Capitolo,section:1,Heading 0,level 1,Level 1 Head,H1,heading 1,section:11,section:12,section:13,section:14,section:15,section:16,section:17,section:18,section:19,section:110,section:111,section:112,section:113,section:114,section:115,section:116,h1"/>
    <w:basedOn w:val="a1"/>
    <w:next w:val="a1"/>
    <w:link w:val="11"/>
    <w:uiPriority w:val="9"/>
    <w:qFormat/>
    <w:rsid w:val="008C0897"/>
    <w:pPr>
      <w:keepNext/>
      <w:keepLines/>
      <w:numPr>
        <w:numId w:val="1"/>
      </w:numPr>
      <w:spacing w:before="340" w:after="330" w:line="578" w:lineRule="auto"/>
      <w:outlineLvl w:val="0"/>
    </w:pPr>
    <w:rPr>
      <w:b/>
      <w:kern w:val="44"/>
      <w:sz w:val="44"/>
      <w:szCs w:val="20"/>
    </w:rPr>
  </w:style>
  <w:style w:type="paragraph" w:styleId="2">
    <w:name w:val="heading 2"/>
    <w:aliases w:val="paragrafo,section:2,h2,Header 2,l2,Level 2 Head,H2,heading 2,section:21,section:22,section:23,section:24,section:25,section:26,section:27,section:28,section:29,section:210,section:211,section:212,section:213,section:214,section:215,section:216,HD2"/>
    <w:basedOn w:val="a1"/>
    <w:next w:val="a1"/>
    <w:link w:val="20"/>
    <w:uiPriority w:val="9"/>
    <w:qFormat/>
    <w:rsid w:val="008C0897"/>
    <w:pPr>
      <w:keepNext/>
      <w:keepLines/>
      <w:adjustRightInd w:val="0"/>
      <w:spacing w:before="260" w:after="260" w:line="416" w:lineRule="atLeast"/>
      <w:textAlignment w:val="baseline"/>
      <w:outlineLvl w:val="1"/>
    </w:pPr>
    <w:rPr>
      <w:rFonts w:ascii="Arial" w:eastAsia="黑体" w:hAnsi="Arial"/>
      <w:b/>
      <w:kern w:val="0"/>
      <w:sz w:val="32"/>
      <w:szCs w:val="20"/>
    </w:rPr>
  </w:style>
  <w:style w:type="paragraph" w:styleId="3">
    <w:name w:val="heading 3"/>
    <w:aliases w:val="sottoparagrafo,h3,Level 3 Head,H3,Heading 3 - old,level_3,PIM 3,BOD 0,sect1.2.3,sect1.2.31,sect1.2.32,sect1.2.311,sect1.2.33,sect1.2.312,l3,CT,l3+toc 3,heading 3,Sub-section Title,Head3,3,3rd level,Heading 3 hidden,2h,h31,h32,Section,Heading 2.3,31"/>
    <w:basedOn w:val="a1"/>
    <w:next w:val="a1"/>
    <w:link w:val="30"/>
    <w:uiPriority w:val="9"/>
    <w:qFormat/>
    <w:rsid w:val="008C0897"/>
    <w:pPr>
      <w:keepNext/>
      <w:keepLines/>
      <w:numPr>
        <w:ilvl w:val="2"/>
        <w:numId w:val="1"/>
      </w:numPr>
      <w:adjustRightInd w:val="0"/>
      <w:spacing w:before="260" w:after="260" w:line="416" w:lineRule="atLeast"/>
      <w:textAlignment w:val="baseline"/>
      <w:outlineLvl w:val="2"/>
    </w:pPr>
    <w:rPr>
      <w:b/>
      <w:kern w:val="0"/>
      <w:sz w:val="32"/>
      <w:szCs w:val="20"/>
    </w:rPr>
  </w:style>
  <w:style w:type="paragraph" w:styleId="4">
    <w:name w:val="heading 4"/>
    <w:aliases w:val="H4,4th level,h4,Ref Heading 1,rh1,Heading sql,sect 1.2.3.4,4,4heading,sect 1.2.3.41,Ref Heading 11,rh11,sect 1.2.3.42,Ref Heading 12,rh12,sect 1.2.3.411,Ref Heading 111,rh111,sect 1.2.3.43,Ref Heading 13,rh13,sect 1.2.3.412,Ref Heading 112,bl,rh112"/>
    <w:basedOn w:val="a1"/>
    <w:next w:val="a2"/>
    <w:link w:val="40"/>
    <w:uiPriority w:val="9"/>
    <w:qFormat/>
    <w:rsid w:val="008C0897"/>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口,口1,口2,5,l4,dash,ds,dd,h5,PIM 5,l5,hm,module heading,heading 5,Level 3 - i,Roman list,Appendix A  Heading 5,h51,heading 51,h52,heading 52,h53,heading 53,Heading5,ITT t5,PA Pico Section,H5-Heading 5,heading5,l5+toc5,Numbered Sub-list,图,dash1,ds1"/>
    <w:basedOn w:val="a1"/>
    <w:next w:val="a2"/>
    <w:link w:val="50"/>
    <w:uiPriority w:val="9"/>
    <w:qFormat/>
    <w:rsid w:val="008C0897"/>
    <w:pPr>
      <w:keepNext/>
      <w:keepLines/>
      <w:numPr>
        <w:ilvl w:val="4"/>
        <w:numId w:val="1"/>
      </w:numPr>
      <w:spacing w:before="280" w:after="290" w:line="376" w:lineRule="auto"/>
      <w:outlineLvl w:val="4"/>
    </w:pPr>
    <w:rPr>
      <w:b/>
      <w:sz w:val="28"/>
      <w:szCs w:val="20"/>
    </w:rPr>
  </w:style>
  <w:style w:type="paragraph" w:styleId="6">
    <w:name w:val="heading 6"/>
    <w:aliases w:val="BOD 4,H6,H6 Char"/>
    <w:basedOn w:val="a1"/>
    <w:next w:val="a2"/>
    <w:link w:val="60"/>
    <w:uiPriority w:val="9"/>
    <w:qFormat/>
    <w:rsid w:val="008C0897"/>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1"/>
    <w:next w:val="a2"/>
    <w:link w:val="70"/>
    <w:uiPriority w:val="9"/>
    <w:qFormat/>
    <w:rsid w:val="008C0897"/>
    <w:pPr>
      <w:keepNext/>
      <w:keepLines/>
      <w:numPr>
        <w:ilvl w:val="6"/>
        <w:numId w:val="1"/>
      </w:numPr>
      <w:spacing w:before="240" w:after="64" w:line="320" w:lineRule="auto"/>
      <w:outlineLvl w:val="6"/>
    </w:pPr>
    <w:rPr>
      <w:b/>
      <w:sz w:val="24"/>
      <w:szCs w:val="20"/>
    </w:rPr>
  </w:style>
  <w:style w:type="paragraph" w:styleId="8">
    <w:name w:val="heading 8"/>
    <w:basedOn w:val="a1"/>
    <w:next w:val="a2"/>
    <w:link w:val="80"/>
    <w:uiPriority w:val="9"/>
    <w:qFormat/>
    <w:rsid w:val="008C0897"/>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1"/>
    <w:next w:val="a2"/>
    <w:link w:val="90"/>
    <w:uiPriority w:val="9"/>
    <w:qFormat/>
    <w:rsid w:val="008C0897"/>
    <w:pPr>
      <w:keepNext/>
      <w:keepLines/>
      <w:numPr>
        <w:ilvl w:val="8"/>
        <w:numId w:val="1"/>
      </w:numPr>
      <w:spacing w:before="240" w:after="64" w:line="320" w:lineRule="auto"/>
      <w:outlineLvl w:val="8"/>
    </w:pPr>
    <w:rPr>
      <w:rFonts w:ascii="Arial" w:eastAsia="黑体"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aliases w:val="表正文,正文非缩进,特点,段1,ALT+Z,四号,标题4,缩进,正文不缩进,特点 Char,水上软件,上海中望标准正文（首行缩进两字）,正文双线,正文（首行缩进两字） Char,正文（首行缩进两字） Char Char Char Char Char,正文（首行缩进两字） Char Char Char,正文（首行缩进两字） Char Char Char Char,正文（首行缩进两字）标题1,标题四,表正文1,正文非缩进1,标题41,四号1,特点1,正文（首行缩进两字）,正文缩进1,文本条款"/>
    <w:basedOn w:val="a1"/>
    <w:link w:val="a6"/>
    <w:qFormat/>
    <w:rsid w:val="008C0897"/>
    <w:pPr>
      <w:ind w:firstLine="420"/>
    </w:pPr>
    <w:rPr>
      <w:szCs w:val="20"/>
    </w:rPr>
  </w:style>
  <w:style w:type="paragraph" w:styleId="a7">
    <w:name w:val="annotation subject"/>
    <w:basedOn w:val="a8"/>
    <w:next w:val="a8"/>
    <w:link w:val="a9"/>
    <w:qFormat/>
    <w:rsid w:val="008C0897"/>
    <w:rPr>
      <w:b/>
      <w:bCs/>
    </w:rPr>
  </w:style>
  <w:style w:type="paragraph" w:styleId="a8">
    <w:name w:val="annotation text"/>
    <w:basedOn w:val="a1"/>
    <w:link w:val="aa"/>
    <w:qFormat/>
    <w:rsid w:val="008C0897"/>
    <w:pPr>
      <w:jc w:val="left"/>
    </w:pPr>
  </w:style>
  <w:style w:type="paragraph" w:styleId="TOC7">
    <w:name w:val="toc 7"/>
    <w:basedOn w:val="a1"/>
    <w:next w:val="a1"/>
    <w:uiPriority w:val="39"/>
    <w:qFormat/>
    <w:rsid w:val="008C0897"/>
    <w:pPr>
      <w:ind w:left="1260"/>
      <w:jc w:val="left"/>
    </w:pPr>
    <w:rPr>
      <w:rFonts w:ascii="Calibri" w:hAnsi="Calibri"/>
      <w:sz w:val="18"/>
      <w:szCs w:val="18"/>
    </w:rPr>
  </w:style>
  <w:style w:type="paragraph" w:styleId="ab">
    <w:name w:val="Document Map"/>
    <w:basedOn w:val="a1"/>
    <w:link w:val="ac"/>
    <w:uiPriority w:val="99"/>
    <w:qFormat/>
    <w:rsid w:val="008C0897"/>
    <w:pPr>
      <w:shd w:val="clear" w:color="auto" w:fill="000080"/>
    </w:pPr>
    <w:rPr>
      <w:snapToGrid w:val="0"/>
      <w:sz w:val="22"/>
      <w:szCs w:val="20"/>
    </w:rPr>
  </w:style>
  <w:style w:type="paragraph" w:styleId="31">
    <w:name w:val="Body Text 3"/>
    <w:basedOn w:val="a1"/>
    <w:link w:val="32"/>
    <w:qFormat/>
    <w:rsid w:val="008C0897"/>
    <w:pPr>
      <w:widowControl/>
      <w:spacing w:after="120"/>
      <w:jc w:val="left"/>
    </w:pPr>
    <w:rPr>
      <w:rFonts w:ascii="Sabon" w:hAnsi="Sabon"/>
      <w:kern w:val="0"/>
      <w:sz w:val="16"/>
      <w:szCs w:val="16"/>
      <w:lang w:eastAsia="ja-JP"/>
    </w:rPr>
  </w:style>
  <w:style w:type="paragraph" w:styleId="ad">
    <w:name w:val="Body Text"/>
    <w:basedOn w:val="a1"/>
    <w:link w:val="ae"/>
    <w:uiPriority w:val="99"/>
    <w:qFormat/>
    <w:rsid w:val="008C0897"/>
    <w:rPr>
      <w:rFonts w:ascii="仿宋_GB2312" w:eastAsia="仿宋_GB2312"/>
      <w:b/>
      <w:bCs/>
      <w:color w:val="000000"/>
      <w:sz w:val="48"/>
    </w:rPr>
  </w:style>
  <w:style w:type="paragraph" w:styleId="af">
    <w:name w:val="Body Text Indent"/>
    <w:basedOn w:val="a1"/>
    <w:link w:val="af0"/>
    <w:qFormat/>
    <w:rsid w:val="008C0897"/>
    <w:pPr>
      <w:ind w:left="1980" w:hangingChars="707" w:hanging="1980"/>
    </w:pPr>
    <w:rPr>
      <w:rFonts w:ascii="仿宋_GB2312" w:eastAsia="仿宋_GB2312"/>
      <w:color w:val="000000"/>
      <w:sz w:val="28"/>
    </w:rPr>
  </w:style>
  <w:style w:type="paragraph" w:styleId="af1">
    <w:name w:val="Block Text"/>
    <w:basedOn w:val="a1"/>
    <w:qFormat/>
    <w:rsid w:val="008C0897"/>
    <w:pPr>
      <w:widowControl/>
      <w:ind w:left="720" w:right="-48" w:hanging="720"/>
    </w:pPr>
    <w:rPr>
      <w:kern w:val="0"/>
      <w:sz w:val="20"/>
      <w:szCs w:val="20"/>
    </w:rPr>
  </w:style>
  <w:style w:type="paragraph" w:styleId="TOC5">
    <w:name w:val="toc 5"/>
    <w:basedOn w:val="a1"/>
    <w:next w:val="a1"/>
    <w:uiPriority w:val="39"/>
    <w:qFormat/>
    <w:rsid w:val="008C0897"/>
    <w:pPr>
      <w:ind w:left="840"/>
      <w:jc w:val="left"/>
    </w:pPr>
    <w:rPr>
      <w:rFonts w:ascii="Calibri" w:hAnsi="Calibri"/>
      <w:sz w:val="18"/>
      <w:szCs w:val="18"/>
    </w:rPr>
  </w:style>
  <w:style w:type="paragraph" w:styleId="TOC3">
    <w:name w:val="toc 3"/>
    <w:basedOn w:val="a1"/>
    <w:next w:val="a1"/>
    <w:uiPriority w:val="39"/>
    <w:qFormat/>
    <w:rsid w:val="008C0897"/>
    <w:pPr>
      <w:ind w:left="420"/>
      <w:jc w:val="left"/>
    </w:pPr>
    <w:rPr>
      <w:rFonts w:ascii="Calibri" w:hAnsi="Calibri"/>
      <w:i/>
      <w:iCs/>
      <w:sz w:val="20"/>
      <w:szCs w:val="20"/>
    </w:rPr>
  </w:style>
  <w:style w:type="paragraph" w:styleId="af2">
    <w:name w:val="Plain Text"/>
    <w:basedOn w:val="a1"/>
    <w:link w:val="af3"/>
    <w:qFormat/>
    <w:rsid w:val="008C0897"/>
    <w:rPr>
      <w:rFonts w:ascii="宋体" w:hAnsi="Courier New" w:cs="Courier New"/>
      <w:szCs w:val="21"/>
    </w:rPr>
  </w:style>
  <w:style w:type="paragraph" w:styleId="TOC8">
    <w:name w:val="toc 8"/>
    <w:basedOn w:val="a1"/>
    <w:next w:val="a1"/>
    <w:uiPriority w:val="39"/>
    <w:qFormat/>
    <w:rsid w:val="008C0897"/>
    <w:pPr>
      <w:ind w:left="1470"/>
      <w:jc w:val="left"/>
    </w:pPr>
    <w:rPr>
      <w:rFonts w:ascii="Calibri" w:hAnsi="Calibri"/>
      <w:sz w:val="18"/>
      <w:szCs w:val="18"/>
    </w:rPr>
  </w:style>
  <w:style w:type="paragraph" w:styleId="af4">
    <w:name w:val="Date"/>
    <w:basedOn w:val="a1"/>
    <w:next w:val="a1"/>
    <w:link w:val="af5"/>
    <w:qFormat/>
    <w:rsid w:val="008C0897"/>
    <w:rPr>
      <w:rFonts w:ascii="隶书" w:eastAsia="隶书"/>
      <w:b/>
      <w:sz w:val="32"/>
      <w:szCs w:val="20"/>
    </w:rPr>
  </w:style>
  <w:style w:type="paragraph" w:styleId="21">
    <w:name w:val="Body Text Indent 2"/>
    <w:basedOn w:val="a1"/>
    <w:link w:val="22"/>
    <w:qFormat/>
    <w:rsid w:val="008C0897"/>
    <w:pPr>
      <w:spacing w:after="120" w:line="480" w:lineRule="auto"/>
      <w:ind w:leftChars="200" w:left="420"/>
    </w:pPr>
  </w:style>
  <w:style w:type="paragraph" w:styleId="af6">
    <w:name w:val="Balloon Text"/>
    <w:basedOn w:val="a1"/>
    <w:link w:val="af7"/>
    <w:qFormat/>
    <w:rsid w:val="008C0897"/>
    <w:rPr>
      <w:sz w:val="18"/>
      <w:szCs w:val="18"/>
    </w:rPr>
  </w:style>
  <w:style w:type="paragraph" w:styleId="af8">
    <w:name w:val="footer"/>
    <w:aliases w:val="Footer-Even"/>
    <w:basedOn w:val="a1"/>
    <w:link w:val="af9"/>
    <w:qFormat/>
    <w:rsid w:val="008C0897"/>
    <w:pPr>
      <w:tabs>
        <w:tab w:val="center" w:pos="4153"/>
        <w:tab w:val="right" w:pos="8306"/>
      </w:tabs>
      <w:snapToGrid w:val="0"/>
      <w:jc w:val="left"/>
    </w:pPr>
    <w:rPr>
      <w:sz w:val="18"/>
      <w:szCs w:val="18"/>
    </w:rPr>
  </w:style>
  <w:style w:type="paragraph" w:styleId="afa">
    <w:name w:val="header"/>
    <w:aliases w:val="En-tête 1.1"/>
    <w:basedOn w:val="a1"/>
    <w:link w:val="afb"/>
    <w:qFormat/>
    <w:rsid w:val="008C0897"/>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39"/>
    <w:qFormat/>
    <w:rsid w:val="008C0897"/>
    <w:pPr>
      <w:spacing w:before="120" w:after="120"/>
      <w:jc w:val="left"/>
    </w:pPr>
    <w:rPr>
      <w:rFonts w:ascii="Calibri" w:hAnsi="Calibri"/>
      <w:b/>
      <w:bCs/>
      <w:caps/>
      <w:sz w:val="20"/>
      <w:szCs w:val="20"/>
    </w:rPr>
  </w:style>
  <w:style w:type="paragraph" w:styleId="TOC4">
    <w:name w:val="toc 4"/>
    <w:basedOn w:val="a1"/>
    <w:next w:val="a1"/>
    <w:uiPriority w:val="39"/>
    <w:qFormat/>
    <w:rsid w:val="008C0897"/>
    <w:pPr>
      <w:ind w:left="630"/>
      <w:jc w:val="left"/>
    </w:pPr>
    <w:rPr>
      <w:rFonts w:ascii="Calibri" w:hAnsi="Calibri"/>
      <w:sz w:val="18"/>
      <w:szCs w:val="18"/>
    </w:rPr>
  </w:style>
  <w:style w:type="paragraph" w:styleId="afc">
    <w:name w:val="Subtitle"/>
    <w:basedOn w:val="a1"/>
    <w:next w:val="a1"/>
    <w:link w:val="afd"/>
    <w:qFormat/>
    <w:rsid w:val="008C0897"/>
    <w:pPr>
      <w:spacing w:before="240" w:after="60" w:line="312" w:lineRule="auto"/>
      <w:jc w:val="center"/>
      <w:outlineLvl w:val="1"/>
    </w:pPr>
    <w:rPr>
      <w:rFonts w:ascii="Cambria" w:hAnsi="Cambria"/>
      <w:b/>
      <w:bCs/>
      <w:kern w:val="28"/>
      <w:sz w:val="32"/>
      <w:szCs w:val="32"/>
    </w:rPr>
  </w:style>
  <w:style w:type="paragraph" w:styleId="afe">
    <w:name w:val="footnote text"/>
    <w:basedOn w:val="a1"/>
    <w:link w:val="aff"/>
    <w:qFormat/>
    <w:rsid w:val="008C0897"/>
    <w:pPr>
      <w:widowControl/>
      <w:jc w:val="left"/>
    </w:pPr>
    <w:rPr>
      <w:kern w:val="0"/>
      <w:sz w:val="20"/>
      <w:szCs w:val="20"/>
      <w:lang w:val="de-DE"/>
    </w:rPr>
  </w:style>
  <w:style w:type="paragraph" w:styleId="TOC6">
    <w:name w:val="toc 6"/>
    <w:basedOn w:val="a1"/>
    <w:next w:val="a1"/>
    <w:uiPriority w:val="39"/>
    <w:qFormat/>
    <w:rsid w:val="008C0897"/>
    <w:pPr>
      <w:ind w:left="1050"/>
      <w:jc w:val="left"/>
    </w:pPr>
    <w:rPr>
      <w:rFonts w:ascii="Calibri" w:hAnsi="Calibri"/>
      <w:sz w:val="18"/>
      <w:szCs w:val="18"/>
    </w:rPr>
  </w:style>
  <w:style w:type="paragraph" w:styleId="TOC2">
    <w:name w:val="toc 2"/>
    <w:basedOn w:val="a1"/>
    <w:next w:val="a1"/>
    <w:uiPriority w:val="39"/>
    <w:qFormat/>
    <w:rsid w:val="008C0897"/>
    <w:pPr>
      <w:ind w:left="210"/>
      <w:jc w:val="left"/>
    </w:pPr>
    <w:rPr>
      <w:rFonts w:ascii="Calibri" w:hAnsi="Calibri"/>
      <w:smallCaps/>
      <w:sz w:val="20"/>
      <w:szCs w:val="20"/>
    </w:rPr>
  </w:style>
  <w:style w:type="paragraph" w:styleId="TOC9">
    <w:name w:val="toc 9"/>
    <w:basedOn w:val="a1"/>
    <w:next w:val="a1"/>
    <w:uiPriority w:val="39"/>
    <w:qFormat/>
    <w:rsid w:val="008C0897"/>
    <w:pPr>
      <w:ind w:left="1680"/>
      <w:jc w:val="left"/>
    </w:pPr>
    <w:rPr>
      <w:rFonts w:ascii="Calibri" w:hAnsi="Calibri"/>
      <w:sz w:val="18"/>
      <w:szCs w:val="18"/>
    </w:rPr>
  </w:style>
  <w:style w:type="paragraph" w:styleId="23">
    <w:name w:val="Body Text 2"/>
    <w:basedOn w:val="a1"/>
    <w:link w:val="24"/>
    <w:qFormat/>
    <w:rsid w:val="008C0897"/>
    <w:pPr>
      <w:widowControl/>
      <w:spacing w:after="120" w:line="480" w:lineRule="auto"/>
      <w:jc w:val="left"/>
    </w:pPr>
    <w:rPr>
      <w:rFonts w:ascii="Sabon" w:hAnsi="Sabon"/>
      <w:kern w:val="0"/>
      <w:sz w:val="20"/>
      <w:szCs w:val="20"/>
      <w:lang w:eastAsia="ja-JP"/>
    </w:rPr>
  </w:style>
  <w:style w:type="paragraph" w:styleId="aff0">
    <w:name w:val="Normal (Web)"/>
    <w:basedOn w:val="a1"/>
    <w:qFormat/>
    <w:rsid w:val="008C0897"/>
    <w:pPr>
      <w:widowControl/>
      <w:spacing w:before="100" w:after="100"/>
      <w:jc w:val="left"/>
    </w:pPr>
    <w:rPr>
      <w:rFonts w:ascii="Arial Unicode MS" w:eastAsia="Arial Unicode MS" w:hAnsi="Arial Unicode MS"/>
      <w:color w:val="000000"/>
      <w:kern w:val="0"/>
      <w:sz w:val="24"/>
      <w:szCs w:val="20"/>
    </w:rPr>
  </w:style>
  <w:style w:type="paragraph" w:styleId="aff1">
    <w:name w:val="Title"/>
    <w:basedOn w:val="a1"/>
    <w:link w:val="aff2"/>
    <w:qFormat/>
    <w:rsid w:val="008C0897"/>
    <w:pPr>
      <w:widowControl/>
      <w:jc w:val="center"/>
    </w:pPr>
    <w:rPr>
      <w:b/>
      <w:kern w:val="0"/>
      <w:sz w:val="24"/>
      <w:szCs w:val="20"/>
    </w:rPr>
  </w:style>
  <w:style w:type="character" w:styleId="aff3">
    <w:name w:val="Strong"/>
    <w:uiPriority w:val="22"/>
    <w:qFormat/>
    <w:rsid w:val="008C0897"/>
    <w:rPr>
      <w:b/>
      <w:bCs/>
    </w:rPr>
  </w:style>
  <w:style w:type="character" w:styleId="aff4">
    <w:name w:val="page number"/>
    <w:basedOn w:val="a3"/>
    <w:qFormat/>
    <w:rsid w:val="008C0897"/>
  </w:style>
  <w:style w:type="character" w:styleId="aff5">
    <w:name w:val="FollowedHyperlink"/>
    <w:qFormat/>
    <w:rsid w:val="008C0897"/>
    <w:rPr>
      <w:color w:val="800080"/>
      <w:u w:val="single"/>
    </w:rPr>
  </w:style>
  <w:style w:type="character" w:styleId="aff6">
    <w:name w:val="Hyperlink"/>
    <w:uiPriority w:val="99"/>
    <w:qFormat/>
    <w:rsid w:val="008C0897"/>
    <w:rPr>
      <w:color w:val="0000FF"/>
      <w:u w:val="single"/>
    </w:rPr>
  </w:style>
  <w:style w:type="character" w:styleId="aff7">
    <w:name w:val="annotation reference"/>
    <w:qFormat/>
    <w:rsid w:val="008C0897"/>
    <w:rPr>
      <w:sz w:val="21"/>
      <w:szCs w:val="21"/>
    </w:rPr>
  </w:style>
  <w:style w:type="character" w:styleId="aff8">
    <w:name w:val="footnote reference"/>
    <w:uiPriority w:val="99"/>
    <w:rsid w:val="008C0897"/>
    <w:rPr>
      <w:vertAlign w:val="superscript"/>
    </w:rPr>
  </w:style>
  <w:style w:type="table" w:styleId="aff9">
    <w:name w:val="Table Grid"/>
    <w:basedOn w:val="a4"/>
    <w:uiPriority w:val="59"/>
    <w:qFormat/>
    <w:rsid w:val="008C08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4"/>
    <w:uiPriority w:val="99"/>
    <w:qFormat/>
    <w:rsid w:val="008C089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il"/>
          <w:tr2bl w:val="nil"/>
        </w:tcBorders>
      </w:tcPr>
    </w:tblStylePr>
  </w:style>
  <w:style w:type="character" w:customStyle="1" w:styleId="11">
    <w:name w:val="标题 1 字符"/>
    <w:aliases w:val="Capitolo 字符,section:1 字符,Heading 0 字符,level 1 字符,Level 1 Head 字符,H1 字符,heading 1 字符,section:11 字符,section:12 字符,section:13 字符,section:14 字符,section:15 字符,section:16 字符,section:17 字符,section:18 字符,section:19 字符,section:110 字符,section:111 字符,h1 字符"/>
    <w:link w:val="10"/>
    <w:uiPriority w:val="9"/>
    <w:qFormat/>
    <w:rsid w:val="008C0897"/>
    <w:rPr>
      <w:b/>
      <w:kern w:val="44"/>
      <w:sz w:val="44"/>
    </w:rPr>
  </w:style>
  <w:style w:type="character" w:customStyle="1" w:styleId="20">
    <w:name w:val="标题 2 字符"/>
    <w:aliases w:val="paragrafo 字符,section:2 字符,h2 字符,Header 2 字符,l2 字符,Level 2 Head 字符,H2 字符,heading 2 字符,section:21 字符,section:22 字符,section:23 字符,section:24 字符,section:25 字符,section:26 字符,section:27 字符,section:28 字符,section:29 字符,section:210 字符,section:211 字符"/>
    <w:link w:val="2"/>
    <w:uiPriority w:val="9"/>
    <w:qFormat/>
    <w:rsid w:val="008C0897"/>
    <w:rPr>
      <w:rFonts w:ascii="Arial" w:eastAsia="黑体" w:hAnsi="Arial"/>
      <w:b/>
      <w:sz w:val="32"/>
      <w:lang w:val="en-US" w:eastAsia="zh-CN" w:bidi="ar-SA"/>
    </w:rPr>
  </w:style>
  <w:style w:type="character" w:customStyle="1" w:styleId="30">
    <w:name w:val="标题 3 字符"/>
    <w:aliases w:val="sottoparagrafo 字符,h3 字符,Level 3 Head 字符,H3 字符,Heading 3 - old 字符,level_3 字符,PIM 3 字符,BOD 0 字符,sect1.2.3 字符,sect1.2.31 字符,sect1.2.32 字符,sect1.2.311 字符,sect1.2.33 字符,sect1.2.312 字符,l3 字符,CT 字符,l3+toc 3 字符,heading 3 字符,Sub-section Title 字符,Head3 字符"/>
    <w:link w:val="3"/>
    <w:uiPriority w:val="9"/>
    <w:qFormat/>
    <w:rsid w:val="008C0897"/>
    <w:rPr>
      <w:b/>
      <w:sz w:val="32"/>
    </w:rPr>
  </w:style>
  <w:style w:type="character" w:customStyle="1" w:styleId="40">
    <w:name w:val="标题 4 字符"/>
    <w:aliases w:val="H4 字符,4th level 字符,h4 字符,Ref Heading 1 字符,rh1 字符,Heading sql 字符,sect 1.2.3.4 字符,4 字符,4heading 字符,sect 1.2.3.41 字符,Ref Heading 11 字符,rh11 字符,sect 1.2.3.42 字符,Ref Heading 12 字符,rh12 字符,sect 1.2.3.411 字符,Ref Heading 111 字符,rh111 字符,sect 1.2.3.43 字符"/>
    <w:link w:val="4"/>
    <w:uiPriority w:val="9"/>
    <w:qFormat/>
    <w:rsid w:val="008C0897"/>
    <w:rPr>
      <w:rFonts w:ascii="Arial" w:eastAsia="黑体" w:hAnsi="Arial"/>
      <w:b/>
      <w:kern w:val="2"/>
      <w:sz w:val="28"/>
    </w:rPr>
  </w:style>
  <w:style w:type="character" w:customStyle="1" w:styleId="50">
    <w:name w:val="标题 5 字符"/>
    <w:aliases w:val="H5 字符,口 字符,口1 字符,口2 字符,5 字符,l4 字符,dash 字符,ds 字符,dd 字符,h5 字符,PIM 5 字符,l5 字符,hm 字符,module heading 字符,heading 5 字符,Level 3 - i 字符,Roman list 字符,Appendix A  Heading 5 字符,h51 字符,heading 51 字符,h52 字符,heading 52 字符,h53 字符,heading 53 字符,Heading5 字符,图 字符"/>
    <w:link w:val="5"/>
    <w:uiPriority w:val="9"/>
    <w:qFormat/>
    <w:rsid w:val="008C0897"/>
    <w:rPr>
      <w:b/>
      <w:kern w:val="2"/>
      <w:sz w:val="28"/>
    </w:rPr>
  </w:style>
  <w:style w:type="character" w:customStyle="1" w:styleId="60">
    <w:name w:val="标题 6 字符"/>
    <w:aliases w:val="BOD 4 字符,H6 字符,H6 Char 字符"/>
    <w:link w:val="6"/>
    <w:uiPriority w:val="9"/>
    <w:qFormat/>
    <w:rsid w:val="008C0897"/>
    <w:rPr>
      <w:rFonts w:ascii="Arial" w:eastAsia="黑体" w:hAnsi="Arial"/>
      <w:b/>
      <w:kern w:val="2"/>
      <w:sz w:val="24"/>
    </w:rPr>
  </w:style>
  <w:style w:type="character" w:customStyle="1" w:styleId="70">
    <w:name w:val="标题 7 字符"/>
    <w:link w:val="7"/>
    <w:uiPriority w:val="9"/>
    <w:qFormat/>
    <w:rsid w:val="008C0897"/>
    <w:rPr>
      <w:b/>
      <w:kern w:val="2"/>
      <w:sz w:val="24"/>
    </w:rPr>
  </w:style>
  <w:style w:type="character" w:customStyle="1" w:styleId="80">
    <w:name w:val="标题 8 字符"/>
    <w:link w:val="8"/>
    <w:uiPriority w:val="9"/>
    <w:qFormat/>
    <w:rsid w:val="008C0897"/>
    <w:rPr>
      <w:rFonts w:ascii="Arial" w:eastAsia="黑体" w:hAnsi="Arial"/>
      <w:kern w:val="2"/>
      <w:sz w:val="24"/>
    </w:rPr>
  </w:style>
  <w:style w:type="character" w:customStyle="1" w:styleId="90">
    <w:name w:val="标题 9 字符"/>
    <w:link w:val="9"/>
    <w:uiPriority w:val="9"/>
    <w:qFormat/>
    <w:rsid w:val="008C0897"/>
    <w:rPr>
      <w:rFonts w:ascii="Arial" w:eastAsia="黑体" w:hAnsi="Arial"/>
      <w:kern w:val="2"/>
      <w:sz w:val="21"/>
    </w:rPr>
  </w:style>
  <w:style w:type="character" w:customStyle="1" w:styleId="af0">
    <w:name w:val="正文文本缩进 字符"/>
    <w:link w:val="af"/>
    <w:qFormat/>
    <w:rsid w:val="008C0897"/>
    <w:rPr>
      <w:rFonts w:ascii="仿宋_GB2312" w:eastAsia="仿宋_GB2312"/>
      <w:color w:val="000000"/>
      <w:kern w:val="2"/>
      <w:sz w:val="28"/>
      <w:szCs w:val="24"/>
      <w:lang w:val="en-US" w:eastAsia="zh-CN" w:bidi="ar-SA"/>
    </w:rPr>
  </w:style>
  <w:style w:type="character" w:customStyle="1" w:styleId="afb">
    <w:name w:val="页眉 字符"/>
    <w:aliases w:val="En-tête 1.1 字符"/>
    <w:link w:val="afa"/>
    <w:qFormat/>
    <w:rsid w:val="008C0897"/>
    <w:rPr>
      <w:rFonts w:eastAsia="宋体"/>
      <w:kern w:val="2"/>
      <w:sz w:val="18"/>
      <w:szCs w:val="18"/>
      <w:lang w:val="en-US" w:eastAsia="zh-CN" w:bidi="ar-SA"/>
    </w:rPr>
  </w:style>
  <w:style w:type="character" w:customStyle="1" w:styleId="af9">
    <w:name w:val="页脚 字符"/>
    <w:aliases w:val="Footer-Even 字符"/>
    <w:link w:val="af8"/>
    <w:qFormat/>
    <w:rsid w:val="008C0897"/>
    <w:rPr>
      <w:kern w:val="2"/>
      <w:sz w:val="18"/>
      <w:szCs w:val="18"/>
    </w:rPr>
  </w:style>
  <w:style w:type="character" w:customStyle="1" w:styleId="Anrede1IhrZeichen">
    <w:name w:val="Anrede1IhrZeichen"/>
    <w:qFormat/>
    <w:rsid w:val="008C0897"/>
    <w:rPr>
      <w:rFonts w:ascii="Arial" w:hAnsi="Arial"/>
      <w:sz w:val="20"/>
    </w:rPr>
  </w:style>
  <w:style w:type="paragraph" w:customStyle="1" w:styleId="affb">
    <w:name w:val="ÕýÎÄ"/>
    <w:qFormat/>
    <w:rsid w:val="008C0897"/>
    <w:pPr>
      <w:widowControl w:val="0"/>
      <w:overflowPunct w:val="0"/>
      <w:autoSpaceDE w:val="0"/>
      <w:autoSpaceDN w:val="0"/>
      <w:adjustRightInd w:val="0"/>
      <w:jc w:val="both"/>
      <w:textAlignment w:val="baseline"/>
    </w:pPr>
    <w:rPr>
      <w:kern w:val="2"/>
      <w:sz w:val="21"/>
    </w:rPr>
  </w:style>
  <w:style w:type="paragraph" w:customStyle="1" w:styleId="H-TextFormat">
    <w:name w:val="H-TextFormat"/>
    <w:link w:val="H-TextFormatChar"/>
    <w:qFormat/>
    <w:rsid w:val="008C0897"/>
    <w:pPr>
      <w:autoSpaceDE w:val="0"/>
      <w:autoSpaceDN w:val="0"/>
      <w:adjustRightInd w:val="0"/>
    </w:pPr>
    <w:rPr>
      <w:rFonts w:ascii="Arial" w:hAnsi="Arial" w:cs="Arial"/>
      <w:sz w:val="22"/>
      <w:szCs w:val="22"/>
      <w:lang w:eastAsia="en-US"/>
    </w:rPr>
  </w:style>
  <w:style w:type="paragraph" w:customStyle="1" w:styleId="AbsatzTableFormat">
    <w:name w:val="AbsatzTableFormat"/>
    <w:basedOn w:val="a1"/>
    <w:qFormat/>
    <w:rsid w:val="008C0897"/>
    <w:pPr>
      <w:widowControl/>
      <w:jc w:val="left"/>
    </w:pPr>
    <w:rPr>
      <w:bCs/>
      <w:kern w:val="0"/>
      <w:sz w:val="22"/>
      <w:szCs w:val="20"/>
      <w:lang w:val="pt-BR" w:eastAsia="en-US"/>
    </w:rPr>
  </w:style>
  <w:style w:type="paragraph" w:customStyle="1" w:styleId="Char1CharChar">
    <w:name w:val="Char1 Char Char"/>
    <w:basedOn w:val="a1"/>
    <w:qFormat/>
    <w:rsid w:val="008C0897"/>
    <w:pPr>
      <w:adjustRightInd w:val="0"/>
      <w:spacing w:line="360" w:lineRule="auto"/>
    </w:pPr>
    <w:rPr>
      <w:kern w:val="0"/>
      <w:sz w:val="24"/>
      <w:szCs w:val="20"/>
    </w:rPr>
  </w:style>
  <w:style w:type="character" w:customStyle="1" w:styleId="ac">
    <w:name w:val="文档结构图 字符"/>
    <w:link w:val="ab"/>
    <w:uiPriority w:val="99"/>
    <w:qFormat/>
    <w:rsid w:val="008C0897"/>
    <w:rPr>
      <w:snapToGrid w:val="0"/>
      <w:kern w:val="2"/>
      <w:sz w:val="22"/>
      <w:shd w:val="clear" w:color="auto" w:fill="000080"/>
    </w:rPr>
  </w:style>
  <w:style w:type="paragraph" w:customStyle="1" w:styleId="BalloonText1">
    <w:name w:val="Balloon Text1"/>
    <w:basedOn w:val="a1"/>
    <w:semiHidden/>
    <w:qFormat/>
    <w:rsid w:val="008C0897"/>
    <w:rPr>
      <w:sz w:val="18"/>
      <w:szCs w:val="18"/>
    </w:rPr>
  </w:style>
  <w:style w:type="character" w:customStyle="1" w:styleId="aff">
    <w:name w:val="脚注文本 字符"/>
    <w:link w:val="afe"/>
    <w:qFormat/>
    <w:rsid w:val="008C0897"/>
    <w:rPr>
      <w:lang w:val="de-DE"/>
    </w:rPr>
  </w:style>
  <w:style w:type="paragraph" w:customStyle="1" w:styleId="foretag">
    <w:name w:val="foretag"/>
    <w:basedOn w:val="a1"/>
    <w:qFormat/>
    <w:rsid w:val="008C0897"/>
    <w:pPr>
      <w:keepNext/>
      <w:widowControl/>
      <w:spacing w:line="320" w:lineRule="exact"/>
    </w:pPr>
    <w:rPr>
      <w:smallCaps/>
      <w:kern w:val="0"/>
      <w:sz w:val="24"/>
      <w:szCs w:val="20"/>
      <w:lang w:val="en-GB" w:eastAsia="sv-SE"/>
    </w:rPr>
  </w:style>
  <w:style w:type="character" w:customStyle="1" w:styleId="24">
    <w:name w:val="正文文本 2 字符"/>
    <w:link w:val="23"/>
    <w:qFormat/>
    <w:rsid w:val="008C0897"/>
    <w:rPr>
      <w:rFonts w:ascii="Sabon" w:hAnsi="Sabon"/>
      <w:lang w:eastAsia="ja-JP"/>
    </w:rPr>
  </w:style>
  <w:style w:type="character" w:customStyle="1" w:styleId="32">
    <w:name w:val="正文文本 3 字符"/>
    <w:link w:val="31"/>
    <w:qFormat/>
    <w:rsid w:val="008C0897"/>
    <w:rPr>
      <w:rFonts w:ascii="Sabon" w:hAnsi="Sabon"/>
      <w:sz w:val="16"/>
      <w:szCs w:val="16"/>
      <w:lang w:eastAsia="ja-JP"/>
    </w:rPr>
  </w:style>
  <w:style w:type="character" w:customStyle="1" w:styleId="trans">
    <w:name w:val="trans"/>
    <w:basedOn w:val="a3"/>
    <w:qFormat/>
    <w:rsid w:val="008C0897"/>
  </w:style>
  <w:style w:type="paragraph" w:customStyle="1" w:styleId="TOC10">
    <w:name w:val="TOC 标题1"/>
    <w:basedOn w:val="10"/>
    <w:next w:val="a1"/>
    <w:uiPriority w:val="39"/>
    <w:qFormat/>
    <w:rsid w:val="008C0897"/>
    <w:pPr>
      <w:widowControl/>
      <w:numPr>
        <w:numId w:val="0"/>
      </w:numPr>
      <w:spacing w:before="480" w:after="0" w:line="276" w:lineRule="auto"/>
      <w:jc w:val="left"/>
      <w:outlineLvl w:val="9"/>
    </w:pPr>
    <w:rPr>
      <w:rFonts w:ascii="Cambria" w:hAnsi="Cambria"/>
      <w:bCs/>
      <w:color w:val="365F91"/>
      <w:kern w:val="0"/>
      <w:sz w:val="28"/>
      <w:szCs w:val="28"/>
    </w:rPr>
  </w:style>
  <w:style w:type="character" w:customStyle="1" w:styleId="afd">
    <w:name w:val="副标题 字符"/>
    <w:link w:val="afc"/>
    <w:qFormat/>
    <w:rsid w:val="008C0897"/>
    <w:rPr>
      <w:rFonts w:ascii="Cambria" w:hAnsi="Cambria"/>
      <w:b/>
      <w:bCs/>
      <w:kern w:val="28"/>
      <w:sz w:val="32"/>
      <w:szCs w:val="32"/>
    </w:rPr>
  </w:style>
  <w:style w:type="paragraph" w:customStyle="1" w:styleId="CharCharCharCharCharCharCharCharCharCharCharCharCharCharCharChar">
    <w:name w:val="Char Char Char Char Char Char Char Char Char Char Char Char Char Char Char Char"/>
    <w:basedOn w:val="a1"/>
    <w:rsid w:val="008C0897"/>
    <w:pPr>
      <w:tabs>
        <w:tab w:val="left" w:pos="360"/>
      </w:tabs>
      <w:spacing w:line="360" w:lineRule="auto"/>
      <w:ind w:left="482" w:firstLineChars="200" w:firstLine="200"/>
    </w:pPr>
    <w:rPr>
      <w:rFonts w:ascii="宋体"/>
      <w:sz w:val="24"/>
    </w:rPr>
  </w:style>
  <w:style w:type="paragraph" w:customStyle="1" w:styleId="12">
    <w:name w:val="列出段落1"/>
    <w:basedOn w:val="a1"/>
    <w:uiPriority w:val="34"/>
    <w:qFormat/>
    <w:rsid w:val="008C0897"/>
    <w:pPr>
      <w:ind w:firstLineChars="200" w:firstLine="420"/>
    </w:pPr>
    <w:rPr>
      <w:rFonts w:ascii="Calibri" w:hAnsi="Calibri"/>
      <w:szCs w:val="22"/>
    </w:rPr>
  </w:style>
  <w:style w:type="character" w:customStyle="1" w:styleId="CharChar6">
    <w:name w:val="Char Char6"/>
    <w:qFormat/>
    <w:rsid w:val="008C0897"/>
    <w:rPr>
      <w:kern w:val="2"/>
      <w:sz w:val="18"/>
      <w:szCs w:val="18"/>
    </w:rPr>
  </w:style>
  <w:style w:type="paragraph" w:customStyle="1" w:styleId="13">
    <w:name w:val="标1"/>
    <w:basedOn w:val="a1"/>
    <w:qFormat/>
    <w:rsid w:val="008C0897"/>
    <w:pPr>
      <w:tabs>
        <w:tab w:val="left" w:pos="1224"/>
      </w:tabs>
      <w:adjustRightInd w:val="0"/>
      <w:snapToGrid w:val="0"/>
      <w:spacing w:line="360" w:lineRule="auto"/>
      <w:ind w:left="1224" w:hanging="1224"/>
      <w:jc w:val="left"/>
      <w:outlineLvl w:val="0"/>
    </w:pPr>
    <w:rPr>
      <w:rFonts w:ascii="Arial Narrow" w:eastAsia="仿宋_GB2312" w:hAnsi="Arial Narrow"/>
      <w:b/>
      <w:spacing w:val="20"/>
      <w:kern w:val="0"/>
      <w:sz w:val="28"/>
      <w:szCs w:val="20"/>
    </w:rPr>
  </w:style>
  <w:style w:type="paragraph" w:customStyle="1" w:styleId="25">
    <w:name w:val="标2"/>
    <w:basedOn w:val="a1"/>
    <w:qFormat/>
    <w:rsid w:val="008C0897"/>
    <w:pPr>
      <w:tabs>
        <w:tab w:val="left" w:pos="1224"/>
      </w:tabs>
      <w:adjustRightInd w:val="0"/>
      <w:snapToGrid w:val="0"/>
      <w:spacing w:beforeLines="100" w:afterLines="50"/>
      <w:ind w:left="1224" w:hanging="1224"/>
      <w:outlineLvl w:val="1"/>
    </w:pPr>
    <w:rPr>
      <w:rFonts w:ascii="Arial" w:eastAsia="仿宋_GB2312" w:hAnsi="Arial"/>
      <w:sz w:val="24"/>
      <w:szCs w:val="20"/>
    </w:rPr>
  </w:style>
  <w:style w:type="paragraph" w:customStyle="1" w:styleId="33">
    <w:name w:val="标3"/>
    <w:basedOn w:val="a1"/>
    <w:qFormat/>
    <w:rsid w:val="008C0897"/>
    <w:pPr>
      <w:adjustRightInd w:val="0"/>
      <w:snapToGrid w:val="0"/>
      <w:spacing w:beforeLines="50"/>
      <w:ind w:left="1260" w:hanging="420"/>
      <w:outlineLvl w:val="2"/>
    </w:pPr>
    <w:rPr>
      <w:rFonts w:ascii="Arial Narrow" w:eastAsia="仿宋_GB2312" w:hAnsi="Arial Narrow"/>
      <w:sz w:val="24"/>
      <w:szCs w:val="20"/>
    </w:rPr>
  </w:style>
  <w:style w:type="paragraph" w:customStyle="1" w:styleId="41">
    <w:name w:val="标4"/>
    <w:basedOn w:val="33"/>
    <w:rsid w:val="008C0897"/>
    <w:pPr>
      <w:tabs>
        <w:tab w:val="left" w:pos="360"/>
        <w:tab w:val="left" w:pos="1680"/>
      </w:tabs>
      <w:spacing w:before="120"/>
      <w:ind w:left="1680"/>
      <w:outlineLvl w:val="3"/>
    </w:pPr>
  </w:style>
  <w:style w:type="paragraph" w:customStyle="1" w:styleId="Char1CharChar1">
    <w:name w:val="Char1 Char Char1"/>
    <w:basedOn w:val="a1"/>
    <w:qFormat/>
    <w:rsid w:val="008C0897"/>
    <w:pPr>
      <w:adjustRightInd w:val="0"/>
      <w:spacing w:line="360" w:lineRule="auto"/>
    </w:pPr>
    <w:rPr>
      <w:kern w:val="0"/>
      <w:sz w:val="24"/>
      <w:szCs w:val="20"/>
    </w:rPr>
  </w:style>
  <w:style w:type="paragraph" w:customStyle="1" w:styleId="font5">
    <w:name w:val="font5"/>
    <w:basedOn w:val="a1"/>
    <w:qFormat/>
    <w:rsid w:val="008C0897"/>
    <w:pPr>
      <w:widowControl/>
      <w:spacing w:before="100" w:beforeAutospacing="1" w:after="100" w:afterAutospacing="1"/>
      <w:jc w:val="left"/>
    </w:pPr>
    <w:rPr>
      <w:rFonts w:ascii="宋体" w:hAnsi="宋体"/>
      <w:kern w:val="0"/>
      <w:sz w:val="18"/>
      <w:szCs w:val="18"/>
    </w:rPr>
  </w:style>
  <w:style w:type="paragraph" w:customStyle="1" w:styleId="xl35">
    <w:name w:val="xl35"/>
    <w:basedOn w:val="a1"/>
    <w:rsid w:val="008C0897"/>
    <w:pPr>
      <w:widowControl/>
      <w:spacing w:before="100" w:beforeAutospacing="1" w:after="100" w:afterAutospacing="1"/>
      <w:jc w:val="right"/>
      <w:textAlignment w:val="center"/>
    </w:pPr>
    <w:rPr>
      <w:rFonts w:ascii="宋体" w:hAnsi="宋体"/>
      <w:kern w:val="0"/>
      <w:sz w:val="18"/>
      <w:szCs w:val="18"/>
    </w:rPr>
  </w:style>
  <w:style w:type="paragraph" w:customStyle="1" w:styleId="14">
    <w:name w:val="修订1"/>
    <w:hidden/>
    <w:uiPriority w:val="99"/>
    <w:semiHidden/>
    <w:qFormat/>
    <w:rsid w:val="008C0897"/>
    <w:rPr>
      <w:kern w:val="2"/>
      <w:sz w:val="21"/>
      <w:szCs w:val="24"/>
    </w:rPr>
  </w:style>
  <w:style w:type="character" w:customStyle="1" w:styleId="af3">
    <w:name w:val="纯文本 字符"/>
    <w:link w:val="af2"/>
    <w:qFormat/>
    <w:locked/>
    <w:rsid w:val="008C0897"/>
    <w:rPr>
      <w:rFonts w:ascii="宋体" w:hAnsi="Courier New" w:cs="Courier New"/>
      <w:kern w:val="2"/>
      <w:sz w:val="21"/>
      <w:szCs w:val="21"/>
    </w:rPr>
  </w:style>
  <w:style w:type="character" w:customStyle="1" w:styleId="ae">
    <w:name w:val="正文文本 字符"/>
    <w:link w:val="ad"/>
    <w:uiPriority w:val="99"/>
    <w:qFormat/>
    <w:locked/>
    <w:rsid w:val="008C0897"/>
    <w:rPr>
      <w:rFonts w:ascii="仿宋_GB2312" w:eastAsia="仿宋_GB2312"/>
      <w:b/>
      <w:bCs/>
      <w:color w:val="000000"/>
      <w:kern w:val="2"/>
      <w:sz w:val="48"/>
      <w:szCs w:val="24"/>
    </w:rPr>
  </w:style>
  <w:style w:type="character" w:customStyle="1" w:styleId="aa">
    <w:name w:val="批注文字 字符"/>
    <w:link w:val="a8"/>
    <w:qFormat/>
    <w:rsid w:val="008C0897"/>
    <w:rPr>
      <w:kern w:val="2"/>
      <w:sz w:val="21"/>
      <w:szCs w:val="24"/>
    </w:rPr>
  </w:style>
  <w:style w:type="character" w:customStyle="1" w:styleId="Char1">
    <w:name w:val="批注文字 Char1"/>
    <w:basedOn w:val="a3"/>
    <w:uiPriority w:val="99"/>
    <w:semiHidden/>
    <w:qFormat/>
    <w:rsid w:val="008C0897"/>
    <w:rPr>
      <w:rFonts w:ascii="Times New Roman" w:eastAsia="宋体" w:hAnsi="Times New Roman" w:cs="Times New Roman"/>
      <w:szCs w:val="20"/>
    </w:rPr>
  </w:style>
  <w:style w:type="character" w:customStyle="1" w:styleId="15">
    <w:name w:val="未处理的提及1"/>
    <w:basedOn w:val="a3"/>
    <w:uiPriority w:val="99"/>
    <w:unhideWhenUsed/>
    <w:qFormat/>
    <w:rsid w:val="00F46036"/>
    <w:rPr>
      <w:color w:val="605E5C"/>
      <w:shd w:val="clear" w:color="auto" w:fill="E1DFDD"/>
    </w:rPr>
  </w:style>
  <w:style w:type="paragraph" w:styleId="affc">
    <w:name w:val="List Paragraph"/>
    <w:basedOn w:val="a1"/>
    <w:link w:val="affd"/>
    <w:uiPriority w:val="34"/>
    <w:unhideWhenUsed/>
    <w:qFormat/>
    <w:rsid w:val="00166C2F"/>
    <w:pPr>
      <w:ind w:firstLineChars="200" w:firstLine="420"/>
    </w:pPr>
  </w:style>
  <w:style w:type="paragraph" w:styleId="affe">
    <w:name w:val="Revision"/>
    <w:hidden/>
    <w:uiPriority w:val="99"/>
    <w:unhideWhenUsed/>
    <w:rsid w:val="006A4BB9"/>
    <w:rPr>
      <w:kern w:val="2"/>
      <w:sz w:val="21"/>
      <w:szCs w:val="24"/>
    </w:rPr>
  </w:style>
  <w:style w:type="paragraph" w:customStyle="1" w:styleId="afff">
    <w:name w:val="表格（小四号字）"/>
    <w:basedOn w:val="a1"/>
    <w:link w:val="Char"/>
    <w:qFormat/>
    <w:rsid w:val="005F3E87"/>
    <w:pPr>
      <w:adjustRightInd w:val="0"/>
      <w:snapToGrid w:val="0"/>
      <w:spacing w:before="120"/>
      <w:jc w:val="center"/>
      <w:textAlignment w:val="baseline"/>
    </w:pPr>
    <w:rPr>
      <w:rFonts w:ascii="宋体"/>
      <w:spacing w:val="-8"/>
      <w:kern w:val="0"/>
      <w:sz w:val="24"/>
      <w:lang w:val="en-GB"/>
    </w:rPr>
  </w:style>
  <w:style w:type="character" w:customStyle="1" w:styleId="Char">
    <w:name w:val="表格（小四号字） Char"/>
    <w:link w:val="afff"/>
    <w:qFormat/>
    <w:rsid w:val="005F3E87"/>
    <w:rPr>
      <w:rFonts w:ascii="宋体"/>
      <w:spacing w:val="-8"/>
      <w:sz w:val="24"/>
      <w:szCs w:val="24"/>
      <w:lang w:val="en-GB"/>
    </w:rPr>
  </w:style>
  <w:style w:type="paragraph" w:styleId="34">
    <w:name w:val="List 3"/>
    <w:basedOn w:val="a1"/>
    <w:qFormat/>
    <w:rsid w:val="00B22493"/>
    <w:pPr>
      <w:adjustRightInd w:val="0"/>
      <w:spacing w:line="460" w:lineRule="exact"/>
      <w:ind w:leftChars="400" w:left="100" w:hangingChars="200" w:hanging="200"/>
      <w:textAlignment w:val="baseline"/>
    </w:pPr>
    <w:rPr>
      <w:kern w:val="0"/>
      <w:sz w:val="28"/>
      <w:szCs w:val="20"/>
    </w:rPr>
  </w:style>
  <w:style w:type="character" w:customStyle="1" w:styleId="a9">
    <w:name w:val="批注主题 字符"/>
    <w:link w:val="a7"/>
    <w:qFormat/>
    <w:locked/>
    <w:rsid w:val="00B22493"/>
    <w:rPr>
      <w:b/>
      <w:bCs/>
      <w:kern w:val="2"/>
      <w:sz w:val="21"/>
      <w:szCs w:val="24"/>
    </w:rPr>
  </w:style>
  <w:style w:type="paragraph" w:styleId="afff0">
    <w:name w:val="Body Text First Indent"/>
    <w:basedOn w:val="ad"/>
    <w:link w:val="afff1"/>
    <w:qFormat/>
    <w:rsid w:val="00B22493"/>
    <w:pPr>
      <w:spacing w:after="120"/>
      <w:ind w:firstLineChars="100" w:firstLine="420"/>
    </w:pPr>
    <w:rPr>
      <w:rFonts w:ascii="Times New Roman" w:eastAsia="宋体"/>
      <w:b w:val="0"/>
      <w:bCs w:val="0"/>
      <w:color w:val="auto"/>
      <w:kern w:val="0"/>
      <w:sz w:val="20"/>
    </w:rPr>
  </w:style>
  <w:style w:type="character" w:customStyle="1" w:styleId="afff1">
    <w:name w:val="正文文本首行缩进 字符"/>
    <w:basedOn w:val="ae"/>
    <w:link w:val="afff0"/>
    <w:rsid w:val="00B22493"/>
    <w:rPr>
      <w:rFonts w:ascii="仿宋_GB2312" w:eastAsia="仿宋_GB2312"/>
      <w:b/>
      <w:bCs/>
      <w:color w:val="000000"/>
      <w:kern w:val="2"/>
      <w:sz w:val="48"/>
      <w:szCs w:val="24"/>
    </w:rPr>
  </w:style>
  <w:style w:type="paragraph" w:styleId="26">
    <w:name w:val="List Number 2"/>
    <w:basedOn w:val="a1"/>
    <w:qFormat/>
    <w:rsid w:val="00B22493"/>
    <w:pPr>
      <w:tabs>
        <w:tab w:val="left" w:pos="780"/>
      </w:tabs>
      <w:adjustRightInd w:val="0"/>
      <w:spacing w:line="460" w:lineRule="exact"/>
      <w:ind w:leftChars="200" w:left="780" w:hangingChars="200" w:hanging="200"/>
      <w:textAlignment w:val="baseline"/>
    </w:pPr>
    <w:rPr>
      <w:kern w:val="0"/>
      <w:sz w:val="28"/>
      <w:szCs w:val="20"/>
    </w:rPr>
  </w:style>
  <w:style w:type="paragraph" w:styleId="afff2">
    <w:name w:val="Note Heading"/>
    <w:basedOn w:val="a1"/>
    <w:next w:val="a1"/>
    <w:link w:val="afff3"/>
    <w:qFormat/>
    <w:rsid w:val="00B22493"/>
    <w:pPr>
      <w:adjustRightInd w:val="0"/>
      <w:spacing w:line="460" w:lineRule="exact"/>
      <w:jc w:val="center"/>
      <w:textAlignment w:val="baseline"/>
    </w:pPr>
    <w:rPr>
      <w:kern w:val="0"/>
      <w:sz w:val="28"/>
      <w:szCs w:val="20"/>
    </w:rPr>
  </w:style>
  <w:style w:type="character" w:customStyle="1" w:styleId="afff3">
    <w:name w:val="注释标题 字符"/>
    <w:basedOn w:val="a3"/>
    <w:link w:val="afff2"/>
    <w:qFormat/>
    <w:rsid w:val="00B22493"/>
    <w:rPr>
      <w:sz w:val="28"/>
    </w:rPr>
  </w:style>
  <w:style w:type="paragraph" w:styleId="42">
    <w:name w:val="List Bullet 4"/>
    <w:basedOn w:val="a1"/>
    <w:qFormat/>
    <w:rsid w:val="00B22493"/>
    <w:pPr>
      <w:tabs>
        <w:tab w:val="left" w:pos="1620"/>
      </w:tabs>
      <w:adjustRightInd w:val="0"/>
      <w:spacing w:line="460" w:lineRule="exact"/>
      <w:ind w:leftChars="600" w:left="1620" w:hangingChars="200" w:hanging="200"/>
      <w:textAlignment w:val="baseline"/>
    </w:pPr>
    <w:rPr>
      <w:kern w:val="0"/>
      <w:sz w:val="28"/>
      <w:szCs w:val="20"/>
    </w:rPr>
  </w:style>
  <w:style w:type="paragraph" w:styleId="81">
    <w:name w:val="index 8"/>
    <w:basedOn w:val="a1"/>
    <w:next w:val="a1"/>
    <w:qFormat/>
    <w:rsid w:val="00B22493"/>
    <w:pPr>
      <w:ind w:left="1680" w:hanging="210"/>
      <w:jc w:val="left"/>
    </w:pPr>
    <w:rPr>
      <w:sz w:val="20"/>
      <w:szCs w:val="20"/>
    </w:rPr>
  </w:style>
  <w:style w:type="paragraph" w:styleId="afff4">
    <w:name w:val="E-mail Signature"/>
    <w:basedOn w:val="a1"/>
    <w:link w:val="afff5"/>
    <w:qFormat/>
    <w:rsid w:val="00B22493"/>
    <w:pPr>
      <w:adjustRightInd w:val="0"/>
      <w:spacing w:line="460" w:lineRule="exact"/>
      <w:textAlignment w:val="baseline"/>
    </w:pPr>
    <w:rPr>
      <w:kern w:val="0"/>
      <w:sz w:val="28"/>
      <w:szCs w:val="20"/>
    </w:rPr>
  </w:style>
  <w:style w:type="character" w:customStyle="1" w:styleId="afff5">
    <w:name w:val="电子邮件签名 字符"/>
    <w:basedOn w:val="a3"/>
    <w:link w:val="afff4"/>
    <w:qFormat/>
    <w:rsid w:val="00B22493"/>
    <w:rPr>
      <w:sz w:val="28"/>
    </w:rPr>
  </w:style>
  <w:style w:type="paragraph" w:styleId="afff6">
    <w:name w:val="List Number"/>
    <w:basedOn w:val="a1"/>
    <w:qFormat/>
    <w:rsid w:val="00B22493"/>
    <w:pPr>
      <w:tabs>
        <w:tab w:val="left" w:pos="360"/>
      </w:tabs>
      <w:adjustRightInd w:val="0"/>
      <w:spacing w:line="460" w:lineRule="exact"/>
      <w:ind w:left="360" w:hangingChars="200" w:hanging="200"/>
      <w:textAlignment w:val="baseline"/>
    </w:pPr>
    <w:rPr>
      <w:kern w:val="0"/>
      <w:sz w:val="28"/>
      <w:szCs w:val="20"/>
    </w:rPr>
  </w:style>
  <w:style w:type="paragraph" w:styleId="afff7">
    <w:name w:val="caption"/>
    <w:basedOn w:val="a1"/>
    <w:next w:val="a1"/>
    <w:link w:val="afff8"/>
    <w:uiPriority w:val="35"/>
    <w:qFormat/>
    <w:rsid w:val="00B22493"/>
    <w:rPr>
      <w:rFonts w:ascii="Arial" w:eastAsia="黑体" w:hAnsi="Arial" w:cs="Arial"/>
      <w:sz w:val="20"/>
      <w:szCs w:val="20"/>
    </w:rPr>
  </w:style>
  <w:style w:type="paragraph" w:styleId="51">
    <w:name w:val="index 5"/>
    <w:basedOn w:val="a1"/>
    <w:next w:val="a1"/>
    <w:qFormat/>
    <w:rsid w:val="00B22493"/>
    <w:pPr>
      <w:ind w:left="1050" w:hanging="210"/>
      <w:jc w:val="left"/>
    </w:pPr>
    <w:rPr>
      <w:sz w:val="20"/>
      <w:szCs w:val="20"/>
    </w:rPr>
  </w:style>
  <w:style w:type="paragraph" w:styleId="afff9">
    <w:name w:val="List Bullet"/>
    <w:basedOn w:val="a1"/>
    <w:qFormat/>
    <w:rsid w:val="00B22493"/>
    <w:pPr>
      <w:tabs>
        <w:tab w:val="left" w:pos="360"/>
      </w:tabs>
      <w:adjustRightInd w:val="0"/>
      <w:spacing w:line="460" w:lineRule="exact"/>
      <w:ind w:left="360" w:hangingChars="200" w:hanging="200"/>
      <w:textAlignment w:val="baseline"/>
    </w:pPr>
    <w:rPr>
      <w:kern w:val="0"/>
      <w:sz w:val="28"/>
      <w:szCs w:val="20"/>
    </w:rPr>
  </w:style>
  <w:style w:type="paragraph" w:styleId="afffa">
    <w:name w:val="envelope address"/>
    <w:basedOn w:val="a1"/>
    <w:qFormat/>
    <w:rsid w:val="00B22493"/>
    <w:pPr>
      <w:framePr w:w="7920" w:h="1980" w:hRule="exact" w:hSpace="180" w:wrap="around" w:hAnchor="page" w:xAlign="center" w:yAlign="bottom"/>
      <w:adjustRightInd w:val="0"/>
      <w:snapToGrid w:val="0"/>
      <w:spacing w:line="460" w:lineRule="exact"/>
      <w:ind w:leftChars="1400" w:left="100"/>
      <w:textAlignment w:val="baseline"/>
    </w:pPr>
    <w:rPr>
      <w:rFonts w:ascii="Arial" w:hAnsi="Arial" w:cs="Arial"/>
      <w:kern w:val="0"/>
      <w:sz w:val="24"/>
    </w:rPr>
  </w:style>
  <w:style w:type="paragraph" w:styleId="afffb">
    <w:name w:val="toa heading"/>
    <w:basedOn w:val="a1"/>
    <w:next w:val="a1"/>
    <w:qFormat/>
    <w:rsid w:val="00B22493"/>
    <w:pPr>
      <w:adjustRightInd w:val="0"/>
      <w:spacing w:before="120" w:line="460" w:lineRule="exact"/>
      <w:textAlignment w:val="baseline"/>
    </w:pPr>
    <w:rPr>
      <w:rFonts w:ascii="Arial" w:hAnsi="Arial"/>
      <w:kern w:val="0"/>
      <w:sz w:val="28"/>
      <w:szCs w:val="20"/>
    </w:rPr>
  </w:style>
  <w:style w:type="paragraph" w:styleId="61">
    <w:name w:val="index 6"/>
    <w:basedOn w:val="a1"/>
    <w:next w:val="a1"/>
    <w:qFormat/>
    <w:rsid w:val="00B22493"/>
    <w:pPr>
      <w:ind w:left="1260" w:hanging="210"/>
      <w:jc w:val="left"/>
    </w:pPr>
    <w:rPr>
      <w:sz w:val="20"/>
      <w:szCs w:val="20"/>
    </w:rPr>
  </w:style>
  <w:style w:type="paragraph" w:styleId="afffc">
    <w:name w:val="Salutation"/>
    <w:basedOn w:val="a1"/>
    <w:next w:val="a1"/>
    <w:link w:val="afffd"/>
    <w:qFormat/>
    <w:rsid w:val="00B22493"/>
    <w:pPr>
      <w:adjustRightInd w:val="0"/>
      <w:spacing w:line="460" w:lineRule="exact"/>
      <w:textAlignment w:val="baseline"/>
    </w:pPr>
    <w:rPr>
      <w:kern w:val="0"/>
      <w:sz w:val="28"/>
      <w:szCs w:val="20"/>
    </w:rPr>
  </w:style>
  <w:style w:type="character" w:customStyle="1" w:styleId="afffd">
    <w:name w:val="称呼 字符"/>
    <w:basedOn w:val="a3"/>
    <w:link w:val="afffc"/>
    <w:qFormat/>
    <w:rsid w:val="00B22493"/>
    <w:rPr>
      <w:sz w:val="28"/>
    </w:rPr>
  </w:style>
  <w:style w:type="paragraph" w:styleId="afffe">
    <w:name w:val="Closing"/>
    <w:basedOn w:val="a1"/>
    <w:link w:val="affff"/>
    <w:uiPriority w:val="99"/>
    <w:qFormat/>
    <w:rsid w:val="00B22493"/>
    <w:pPr>
      <w:adjustRightInd w:val="0"/>
      <w:spacing w:line="460" w:lineRule="exact"/>
      <w:ind w:leftChars="2100" w:left="100"/>
      <w:textAlignment w:val="baseline"/>
    </w:pPr>
    <w:rPr>
      <w:kern w:val="0"/>
      <w:sz w:val="28"/>
      <w:szCs w:val="20"/>
    </w:rPr>
  </w:style>
  <w:style w:type="character" w:customStyle="1" w:styleId="affff">
    <w:name w:val="结束语 字符"/>
    <w:basedOn w:val="a3"/>
    <w:link w:val="afffe"/>
    <w:uiPriority w:val="99"/>
    <w:rsid w:val="00B22493"/>
    <w:rPr>
      <w:sz w:val="28"/>
    </w:rPr>
  </w:style>
  <w:style w:type="paragraph" w:styleId="35">
    <w:name w:val="List Bullet 3"/>
    <w:basedOn w:val="a1"/>
    <w:qFormat/>
    <w:rsid w:val="00B22493"/>
    <w:pPr>
      <w:tabs>
        <w:tab w:val="left" w:pos="1200"/>
      </w:tabs>
      <w:adjustRightInd w:val="0"/>
      <w:spacing w:line="460" w:lineRule="exact"/>
      <w:ind w:leftChars="400" w:left="400" w:hangingChars="200" w:hanging="200"/>
      <w:textAlignment w:val="baseline"/>
    </w:pPr>
    <w:rPr>
      <w:kern w:val="0"/>
      <w:sz w:val="28"/>
      <w:szCs w:val="20"/>
    </w:rPr>
  </w:style>
  <w:style w:type="character" w:customStyle="1" w:styleId="Char10">
    <w:name w:val="正文文本缩进 Char1"/>
    <w:qFormat/>
    <w:locked/>
    <w:rsid w:val="00B22493"/>
    <w:rPr>
      <w:rFonts w:ascii="Times New Roman" w:eastAsia="宋体" w:hAnsi="Times New Roman" w:cs="Times New Roman"/>
      <w:sz w:val="28"/>
    </w:rPr>
  </w:style>
  <w:style w:type="paragraph" w:styleId="36">
    <w:name w:val="List Number 3"/>
    <w:basedOn w:val="a1"/>
    <w:qFormat/>
    <w:rsid w:val="00B22493"/>
    <w:pPr>
      <w:tabs>
        <w:tab w:val="left" w:pos="1200"/>
      </w:tabs>
      <w:adjustRightInd w:val="0"/>
      <w:spacing w:line="460" w:lineRule="exact"/>
      <w:ind w:leftChars="400" w:left="1200" w:hangingChars="200" w:hanging="200"/>
      <w:textAlignment w:val="baseline"/>
    </w:pPr>
    <w:rPr>
      <w:kern w:val="0"/>
      <w:sz w:val="28"/>
      <w:szCs w:val="20"/>
    </w:rPr>
  </w:style>
  <w:style w:type="paragraph" w:styleId="27">
    <w:name w:val="List 2"/>
    <w:basedOn w:val="a1"/>
    <w:qFormat/>
    <w:rsid w:val="00B22493"/>
    <w:pPr>
      <w:adjustRightInd w:val="0"/>
      <w:spacing w:line="460" w:lineRule="exact"/>
      <w:ind w:leftChars="200" w:left="100" w:hangingChars="200" w:hanging="200"/>
      <w:textAlignment w:val="baseline"/>
    </w:pPr>
    <w:rPr>
      <w:kern w:val="0"/>
      <w:sz w:val="28"/>
      <w:szCs w:val="20"/>
    </w:rPr>
  </w:style>
  <w:style w:type="paragraph" w:styleId="affff0">
    <w:name w:val="List Continue"/>
    <w:basedOn w:val="a1"/>
    <w:qFormat/>
    <w:rsid w:val="00B22493"/>
    <w:pPr>
      <w:adjustRightInd w:val="0"/>
      <w:spacing w:after="120" w:line="460" w:lineRule="exact"/>
      <w:ind w:leftChars="200" w:left="420"/>
      <w:textAlignment w:val="baseline"/>
    </w:pPr>
    <w:rPr>
      <w:kern w:val="0"/>
      <w:sz w:val="28"/>
      <w:szCs w:val="20"/>
    </w:rPr>
  </w:style>
  <w:style w:type="paragraph" w:styleId="28">
    <w:name w:val="List Bullet 2"/>
    <w:basedOn w:val="a1"/>
    <w:qFormat/>
    <w:rsid w:val="00B22493"/>
    <w:pPr>
      <w:tabs>
        <w:tab w:val="left" w:pos="780"/>
      </w:tabs>
      <w:adjustRightInd w:val="0"/>
      <w:spacing w:line="460" w:lineRule="exact"/>
      <w:ind w:leftChars="200" w:left="780" w:hangingChars="200" w:hanging="200"/>
      <w:textAlignment w:val="baseline"/>
    </w:pPr>
    <w:rPr>
      <w:kern w:val="0"/>
      <w:sz w:val="28"/>
      <w:szCs w:val="20"/>
    </w:rPr>
  </w:style>
  <w:style w:type="paragraph" w:styleId="HTML">
    <w:name w:val="HTML Address"/>
    <w:basedOn w:val="a1"/>
    <w:link w:val="HTML0"/>
    <w:qFormat/>
    <w:rsid w:val="00B22493"/>
    <w:pPr>
      <w:adjustRightInd w:val="0"/>
      <w:spacing w:line="460" w:lineRule="exact"/>
      <w:textAlignment w:val="baseline"/>
    </w:pPr>
    <w:rPr>
      <w:i/>
      <w:iCs/>
      <w:kern w:val="0"/>
      <w:sz w:val="28"/>
      <w:szCs w:val="20"/>
    </w:rPr>
  </w:style>
  <w:style w:type="character" w:customStyle="1" w:styleId="HTML0">
    <w:name w:val="HTML 地址 字符"/>
    <w:basedOn w:val="a3"/>
    <w:link w:val="HTML"/>
    <w:rsid w:val="00B22493"/>
    <w:rPr>
      <w:i/>
      <w:iCs/>
      <w:sz w:val="28"/>
    </w:rPr>
  </w:style>
  <w:style w:type="paragraph" w:styleId="43">
    <w:name w:val="index 4"/>
    <w:basedOn w:val="a1"/>
    <w:next w:val="a1"/>
    <w:qFormat/>
    <w:rsid w:val="00B22493"/>
    <w:pPr>
      <w:ind w:left="840" w:hanging="210"/>
      <w:jc w:val="left"/>
    </w:pPr>
    <w:rPr>
      <w:sz w:val="20"/>
      <w:szCs w:val="20"/>
    </w:rPr>
  </w:style>
  <w:style w:type="paragraph" w:styleId="52">
    <w:name w:val="List Bullet 5"/>
    <w:basedOn w:val="a1"/>
    <w:qFormat/>
    <w:rsid w:val="00B22493"/>
    <w:pPr>
      <w:tabs>
        <w:tab w:val="left" w:pos="2040"/>
      </w:tabs>
      <w:adjustRightInd w:val="0"/>
      <w:spacing w:line="460" w:lineRule="exact"/>
      <w:ind w:leftChars="800" w:left="2040" w:hangingChars="200" w:hanging="200"/>
      <w:textAlignment w:val="baseline"/>
    </w:pPr>
    <w:rPr>
      <w:kern w:val="0"/>
      <w:sz w:val="28"/>
      <w:szCs w:val="20"/>
    </w:rPr>
  </w:style>
  <w:style w:type="paragraph" w:styleId="44">
    <w:name w:val="List Number 4"/>
    <w:basedOn w:val="a1"/>
    <w:qFormat/>
    <w:rsid w:val="00B22493"/>
    <w:pPr>
      <w:tabs>
        <w:tab w:val="left" w:pos="1620"/>
      </w:tabs>
      <w:adjustRightInd w:val="0"/>
      <w:spacing w:line="460" w:lineRule="exact"/>
      <w:ind w:leftChars="600" w:left="1620" w:hangingChars="200" w:hanging="200"/>
      <w:textAlignment w:val="baseline"/>
    </w:pPr>
    <w:rPr>
      <w:kern w:val="0"/>
      <w:sz w:val="28"/>
      <w:szCs w:val="20"/>
    </w:rPr>
  </w:style>
  <w:style w:type="paragraph" w:styleId="37">
    <w:name w:val="index 3"/>
    <w:basedOn w:val="a1"/>
    <w:next w:val="a1"/>
    <w:qFormat/>
    <w:rsid w:val="00B22493"/>
    <w:pPr>
      <w:ind w:left="630" w:hanging="210"/>
      <w:jc w:val="left"/>
    </w:pPr>
    <w:rPr>
      <w:sz w:val="20"/>
      <w:szCs w:val="20"/>
    </w:rPr>
  </w:style>
  <w:style w:type="character" w:customStyle="1" w:styleId="af5">
    <w:name w:val="日期 字符"/>
    <w:link w:val="af4"/>
    <w:qFormat/>
    <w:locked/>
    <w:rsid w:val="00B22493"/>
    <w:rPr>
      <w:rFonts w:ascii="隶书" w:eastAsia="隶书"/>
      <w:b/>
      <w:kern w:val="2"/>
      <w:sz w:val="32"/>
    </w:rPr>
  </w:style>
  <w:style w:type="character" w:customStyle="1" w:styleId="22">
    <w:name w:val="正文文本缩进 2 字符"/>
    <w:link w:val="21"/>
    <w:qFormat/>
    <w:locked/>
    <w:rsid w:val="00B22493"/>
    <w:rPr>
      <w:kern w:val="2"/>
      <w:sz w:val="21"/>
      <w:szCs w:val="24"/>
    </w:rPr>
  </w:style>
  <w:style w:type="paragraph" w:styleId="53">
    <w:name w:val="List Continue 5"/>
    <w:basedOn w:val="a1"/>
    <w:qFormat/>
    <w:rsid w:val="00B22493"/>
    <w:pPr>
      <w:adjustRightInd w:val="0"/>
      <w:spacing w:after="120" w:line="460" w:lineRule="exact"/>
      <w:ind w:leftChars="1000" w:left="2100"/>
      <w:textAlignment w:val="baseline"/>
    </w:pPr>
    <w:rPr>
      <w:kern w:val="0"/>
      <w:sz w:val="28"/>
      <w:szCs w:val="20"/>
    </w:rPr>
  </w:style>
  <w:style w:type="character" w:customStyle="1" w:styleId="af7">
    <w:name w:val="批注框文本 字符"/>
    <w:link w:val="af6"/>
    <w:uiPriority w:val="99"/>
    <w:qFormat/>
    <w:locked/>
    <w:rsid w:val="00B22493"/>
    <w:rPr>
      <w:kern w:val="2"/>
      <w:sz w:val="18"/>
      <w:szCs w:val="18"/>
    </w:rPr>
  </w:style>
  <w:style w:type="paragraph" w:styleId="affff1">
    <w:name w:val="envelope return"/>
    <w:basedOn w:val="a1"/>
    <w:qFormat/>
    <w:rsid w:val="00B22493"/>
    <w:pPr>
      <w:adjustRightInd w:val="0"/>
      <w:snapToGrid w:val="0"/>
      <w:spacing w:line="460" w:lineRule="exact"/>
      <w:textAlignment w:val="baseline"/>
    </w:pPr>
    <w:rPr>
      <w:rFonts w:ascii="Arial" w:hAnsi="Arial" w:cs="Arial"/>
      <w:kern w:val="0"/>
      <w:sz w:val="28"/>
      <w:szCs w:val="20"/>
    </w:rPr>
  </w:style>
  <w:style w:type="paragraph" w:styleId="29">
    <w:name w:val="Body Text First Indent 2"/>
    <w:basedOn w:val="af"/>
    <w:link w:val="2a"/>
    <w:qFormat/>
    <w:rsid w:val="00B22493"/>
    <w:pPr>
      <w:adjustRightInd w:val="0"/>
      <w:spacing w:after="120" w:line="460" w:lineRule="exact"/>
      <w:ind w:leftChars="200" w:left="420" w:firstLineChars="200" w:firstLine="420"/>
      <w:textAlignment w:val="baseline"/>
    </w:pPr>
    <w:rPr>
      <w:rFonts w:ascii="Times New Roman" w:eastAsia="宋体"/>
      <w:color w:val="auto"/>
      <w:kern w:val="0"/>
      <w:szCs w:val="20"/>
    </w:rPr>
  </w:style>
  <w:style w:type="character" w:customStyle="1" w:styleId="2a">
    <w:name w:val="正文文本首行缩进 2 字符"/>
    <w:basedOn w:val="af0"/>
    <w:link w:val="29"/>
    <w:rsid w:val="00B22493"/>
    <w:rPr>
      <w:rFonts w:ascii="仿宋_GB2312" w:eastAsia="仿宋_GB2312"/>
      <w:color w:val="000000"/>
      <w:kern w:val="2"/>
      <w:sz w:val="28"/>
      <w:szCs w:val="24"/>
      <w:lang w:val="en-US" w:eastAsia="zh-CN" w:bidi="ar-SA"/>
    </w:rPr>
  </w:style>
  <w:style w:type="paragraph" w:styleId="affff2">
    <w:name w:val="Signature"/>
    <w:basedOn w:val="a1"/>
    <w:link w:val="affff3"/>
    <w:qFormat/>
    <w:rsid w:val="00B22493"/>
    <w:pPr>
      <w:adjustRightInd w:val="0"/>
      <w:spacing w:line="460" w:lineRule="exact"/>
      <w:ind w:leftChars="2100" w:left="100"/>
      <w:textAlignment w:val="baseline"/>
    </w:pPr>
    <w:rPr>
      <w:kern w:val="0"/>
      <w:sz w:val="28"/>
      <w:szCs w:val="20"/>
    </w:rPr>
  </w:style>
  <w:style w:type="character" w:customStyle="1" w:styleId="affff3">
    <w:name w:val="签名 字符"/>
    <w:basedOn w:val="a3"/>
    <w:link w:val="affff2"/>
    <w:qFormat/>
    <w:rsid w:val="00B22493"/>
    <w:rPr>
      <w:sz w:val="28"/>
    </w:rPr>
  </w:style>
  <w:style w:type="paragraph" w:styleId="45">
    <w:name w:val="List Continue 4"/>
    <w:basedOn w:val="a1"/>
    <w:qFormat/>
    <w:rsid w:val="00B22493"/>
    <w:pPr>
      <w:adjustRightInd w:val="0"/>
      <w:spacing w:after="120" w:line="460" w:lineRule="exact"/>
      <w:ind w:leftChars="800" w:left="1680"/>
      <w:textAlignment w:val="baseline"/>
    </w:pPr>
    <w:rPr>
      <w:kern w:val="0"/>
      <w:sz w:val="28"/>
      <w:szCs w:val="20"/>
    </w:rPr>
  </w:style>
  <w:style w:type="paragraph" w:styleId="16">
    <w:name w:val="index 1"/>
    <w:basedOn w:val="a1"/>
    <w:next w:val="a1"/>
    <w:qFormat/>
    <w:rsid w:val="00B22493"/>
    <w:rPr>
      <w:sz w:val="20"/>
      <w:szCs w:val="20"/>
    </w:rPr>
  </w:style>
  <w:style w:type="paragraph" w:styleId="affff4">
    <w:name w:val="index heading"/>
    <w:basedOn w:val="a1"/>
    <w:next w:val="16"/>
    <w:qFormat/>
    <w:rsid w:val="00B22493"/>
    <w:pPr>
      <w:spacing w:before="120" w:after="120"/>
      <w:jc w:val="left"/>
    </w:pPr>
    <w:rPr>
      <w:b/>
      <w:bCs/>
      <w:i/>
      <w:iCs/>
      <w:sz w:val="20"/>
      <w:szCs w:val="20"/>
    </w:rPr>
  </w:style>
  <w:style w:type="paragraph" w:styleId="54">
    <w:name w:val="List Number 5"/>
    <w:basedOn w:val="a1"/>
    <w:qFormat/>
    <w:rsid w:val="00B22493"/>
    <w:pPr>
      <w:tabs>
        <w:tab w:val="left" w:pos="2040"/>
      </w:tabs>
      <w:adjustRightInd w:val="0"/>
      <w:spacing w:line="460" w:lineRule="exact"/>
      <w:ind w:leftChars="800" w:left="2040" w:hangingChars="200" w:hanging="200"/>
      <w:textAlignment w:val="baseline"/>
    </w:pPr>
    <w:rPr>
      <w:kern w:val="0"/>
      <w:sz w:val="28"/>
      <w:szCs w:val="20"/>
    </w:rPr>
  </w:style>
  <w:style w:type="paragraph" w:styleId="affff5">
    <w:name w:val="List"/>
    <w:basedOn w:val="a1"/>
    <w:qFormat/>
    <w:rsid w:val="00B22493"/>
    <w:pPr>
      <w:ind w:left="420" w:hanging="420"/>
    </w:pPr>
    <w:rPr>
      <w:szCs w:val="20"/>
    </w:rPr>
  </w:style>
  <w:style w:type="paragraph" w:styleId="55">
    <w:name w:val="List 5"/>
    <w:basedOn w:val="a1"/>
    <w:qFormat/>
    <w:rsid w:val="00B22493"/>
    <w:pPr>
      <w:adjustRightInd w:val="0"/>
      <w:spacing w:line="460" w:lineRule="exact"/>
      <w:ind w:leftChars="800" w:left="100" w:hangingChars="200" w:hanging="200"/>
      <w:textAlignment w:val="baseline"/>
    </w:pPr>
    <w:rPr>
      <w:kern w:val="0"/>
      <w:sz w:val="28"/>
      <w:szCs w:val="20"/>
    </w:rPr>
  </w:style>
  <w:style w:type="paragraph" w:styleId="38">
    <w:name w:val="Body Text Indent 3"/>
    <w:basedOn w:val="a1"/>
    <w:link w:val="39"/>
    <w:qFormat/>
    <w:rsid w:val="00B22493"/>
    <w:pPr>
      <w:spacing w:after="120"/>
      <w:ind w:leftChars="200" w:left="420"/>
    </w:pPr>
    <w:rPr>
      <w:kern w:val="0"/>
      <w:sz w:val="16"/>
      <w:szCs w:val="16"/>
    </w:rPr>
  </w:style>
  <w:style w:type="character" w:customStyle="1" w:styleId="39">
    <w:name w:val="正文文本缩进 3 字符"/>
    <w:basedOn w:val="a3"/>
    <w:link w:val="38"/>
    <w:qFormat/>
    <w:rsid w:val="00B22493"/>
    <w:rPr>
      <w:sz w:val="16"/>
      <w:szCs w:val="16"/>
    </w:rPr>
  </w:style>
  <w:style w:type="paragraph" w:styleId="71">
    <w:name w:val="index 7"/>
    <w:basedOn w:val="a1"/>
    <w:next w:val="a1"/>
    <w:qFormat/>
    <w:rsid w:val="00B22493"/>
    <w:pPr>
      <w:ind w:left="1470" w:hanging="210"/>
      <w:jc w:val="left"/>
    </w:pPr>
    <w:rPr>
      <w:sz w:val="20"/>
      <w:szCs w:val="20"/>
    </w:rPr>
  </w:style>
  <w:style w:type="paragraph" w:styleId="91">
    <w:name w:val="index 9"/>
    <w:basedOn w:val="a1"/>
    <w:next w:val="a1"/>
    <w:qFormat/>
    <w:rsid w:val="00B22493"/>
    <w:pPr>
      <w:ind w:left="1890" w:hanging="210"/>
      <w:jc w:val="left"/>
    </w:pPr>
    <w:rPr>
      <w:sz w:val="20"/>
      <w:szCs w:val="20"/>
    </w:rPr>
  </w:style>
  <w:style w:type="paragraph" w:styleId="46">
    <w:name w:val="List 4"/>
    <w:basedOn w:val="a1"/>
    <w:qFormat/>
    <w:rsid w:val="00B22493"/>
    <w:pPr>
      <w:adjustRightInd w:val="0"/>
      <w:spacing w:line="460" w:lineRule="exact"/>
      <w:ind w:leftChars="600" w:left="100" w:hangingChars="200" w:hanging="200"/>
      <w:textAlignment w:val="baseline"/>
    </w:pPr>
    <w:rPr>
      <w:kern w:val="0"/>
      <w:sz w:val="28"/>
      <w:szCs w:val="20"/>
    </w:rPr>
  </w:style>
  <w:style w:type="paragraph" w:styleId="2b">
    <w:name w:val="List Continue 2"/>
    <w:basedOn w:val="a1"/>
    <w:qFormat/>
    <w:rsid w:val="00B22493"/>
    <w:pPr>
      <w:adjustRightInd w:val="0"/>
      <w:spacing w:after="120" w:line="460" w:lineRule="exact"/>
      <w:ind w:leftChars="400" w:left="840"/>
      <w:textAlignment w:val="baseline"/>
    </w:pPr>
    <w:rPr>
      <w:kern w:val="0"/>
      <w:sz w:val="28"/>
      <w:szCs w:val="20"/>
    </w:rPr>
  </w:style>
  <w:style w:type="paragraph" w:styleId="affff6">
    <w:name w:val="Message Header"/>
    <w:basedOn w:val="a1"/>
    <w:link w:val="affff7"/>
    <w:qFormat/>
    <w:rsid w:val="00B22493"/>
    <w:pPr>
      <w:pBdr>
        <w:top w:val="single" w:sz="6" w:space="1" w:color="auto"/>
        <w:left w:val="single" w:sz="6" w:space="1" w:color="auto"/>
        <w:bottom w:val="single" w:sz="6" w:space="1" w:color="auto"/>
        <w:right w:val="single" w:sz="6" w:space="1" w:color="auto"/>
      </w:pBdr>
      <w:shd w:val="pct20" w:color="auto" w:fill="auto"/>
      <w:adjustRightInd w:val="0"/>
      <w:spacing w:line="460" w:lineRule="exact"/>
      <w:ind w:leftChars="500" w:left="1080" w:hangingChars="500" w:hanging="1080"/>
      <w:textAlignment w:val="baseline"/>
    </w:pPr>
    <w:rPr>
      <w:rFonts w:ascii="Arial" w:hAnsi="Arial"/>
      <w:kern w:val="0"/>
      <w:sz w:val="24"/>
    </w:rPr>
  </w:style>
  <w:style w:type="character" w:customStyle="1" w:styleId="affff7">
    <w:name w:val="信息标题 字符"/>
    <w:basedOn w:val="a3"/>
    <w:link w:val="affff6"/>
    <w:qFormat/>
    <w:rsid w:val="00B22493"/>
    <w:rPr>
      <w:rFonts w:ascii="Arial" w:hAnsi="Arial"/>
      <w:sz w:val="24"/>
      <w:szCs w:val="24"/>
      <w:shd w:val="pct20" w:color="auto" w:fill="auto"/>
    </w:rPr>
  </w:style>
  <w:style w:type="paragraph" w:styleId="HTML1">
    <w:name w:val="HTML Preformatted"/>
    <w:basedOn w:val="a1"/>
    <w:link w:val="HTML2"/>
    <w:uiPriority w:val="99"/>
    <w:qFormat/>
    <w:rsid w:val="00B22493"/>
    <w:pPr>
      <w:adjustRightInd w:val="0"/>
      <w:spacing w:line="460" w:lineRule="exact"/>
      <w:textAlignment w:val="baseline"/>
    </w:pPr>
    <w:rPr>
      <w:rFonts w:ascii="Courier New" w:hAnsi="Courier New"/>
      <w:kern w:val="0"/>
      <w:sz w:val="20"/>
      <w:szCs w:val="20"/>
    </w:rPr>
  </w:style>
  <w:style w:type="character" w:customStyle="1" w:styleId="HTML2">
    <w:name w:val="HTML 预设格式 字符"/>
    <w:basedOn w:val="a3"/>
    <w:link w:val="HTML1"/>
    <w:uiPriority w:val="99"/>
    <w:qFormat/>
    <w:rsid w:val="00B22493"/>
    <w:rPr>
      <w:rFonts w:ascii="Courier New" w:hAnsi="Courier New"/>
    </w:rPr>
  </w:style>
  <w:style w:type="paragraph" w:styleId="3a">
    <w:name w:val="List Continue 3"/>
    <w:basedOn w:val="a1"/>
    <w:qFormat/>
    <w:rsid w:val="00B22493"/>
    <w:pPr>
      <w:adjustRightInd w:val="0"/>
      <w:spacing w:after="120" w:line="460" w:lineRule="exact"/>
      <w:ind w:leftChars="600" w:left="1260"/>
      <w:textAlignment w:val="baseline"/>
    </w:pPr>
    <w:rPr>
      <w:kern w:val="0"/>
      <w:sz w:val="28"/>
      <w:szCs w:val="20"/>
    </w:rPr>
  </w:style>
  <w:style w:type="paragraph" w:styleId="2c">
    <w:name w:val="index 2"/>
    <w:basedOn w:val="a1"/>
    <w:next w:val="a1"/>
    <w:qFormat/>
    <w:rsid w:val="00B22493"/>
    <w:pPr>
      <w:ind w:left="420" w:hanging="210"/>
      <w:jc w:val="left"/>
    </w:pPr>
    <w:rPr>
      <w:sz w:val="20"/>
      <w:szCs w:val="20"/>
    </w:rPr>
  </w:style>
  <w:style w:type="character" w:customStyle="1" w:styleId="aff2">
    <w:name w:val="标题 字符"/>
    <w:link w:val="aff1"/>
    <w:qFormat/>
    <w:locked/>
    <w:rsid w:val="00B22493"/>
    <w:rPr>
      <w:b/>
      <w:sz w:val="24"/>
    </w:rPr>
  </w:style>
  <w:style w:type="character" w:styleId="affff8">
    <w:name w:val="Emphasis"/>
    <w:uiPriority w:val="20"/>
    <w:qFormat/>
    <w:rsid w:val="00B22493"/>
    <w:rPr>
      <w:rFonts w:cs="Times New Roman"/>
      <w:i/>
    </w:rPr>
  </w:style>
  <w:style w:type="character" w:styleId="affff9">
    <w:name w:val="line number"/>
    <w:qFormat/>
    <w:rsid w:val="00B22493"/>
    <w:rPr>
      <w:rFonts w:cs="Times New Roman"/>
    </w:rPr>
  </w:style>
  <w:style w:type="character" w:styleId="HTML3">
    <w:name w:val="HTML Definition"/>
    <w:qFormat/>
    <w:rsid w:val="00B22493"/>
    <w:rPr>
      <w:rFonts w:cs="Times New Roman"/>
      <w:i/>
    </w:rPr>
  </w:style>
  <w:style w:type="character" w:styleId="HTML4">
    <w:name w:val="HTML Typewriter"/>
    <w:qFormat/>
    <w:rsid w:val="00B22493"/>
    <w:rPr>
      <w:rFonts w:ascii="Courier New" w:hAnsi="Courier New" w:cs="Times New Roman"/>
      <w:sz w:val="20"/>
    </w:rPr>
  </w:style>
  <w:style w:type="character" w:styleId="HTML5">
    <w:name w:val="HTML Acronym"/>
    <w:qFormat/>
    <w:rsid w:val="00B22493"/>
    <w:rPr>
      <w:rFonts w:cs="Times New Roman"/>
    </w:rPr>
  </w:style>
  <w:style w:type="character" w:styleId="HTML6">
    <w:name w:val="HTML Variable"/>
    <w:qFormat/>
    <w:rsid w:val="00B22493"/>
    <w:rPr>
      <w:rFonts w:cs="Times New Roman"/>
      <w:i/>
    </w:rPr>
  </w:style>
  <w:style w:type="character" w:styleId="HTML7">
    <w:name w:val="HTML Code"/>
    <w:qFormat/>
    <w:rsid w:val="00B22493"/>
    <w:rPr>
      <w:rFonts w:ascii="Courier New" w:hAnsi="Courier New" w:cs="Times New Roman"/>
      <w:sz w:val="20"/>
    </w:rPr>
  </w:style>
  <w:style w:type="character" w:styleId="HTML8">
    <w:name w:val="HTML Cite"/>
    <w:qFormat/>
    <w:rsid w:val="00B22493"/>
    <w:rPr>
      <w:rFonts w:cs="Times New Roman"/>
      <w:i/>
    </w:rPr>
  </w:style>
  <w:style w:type="character" w:styleId="HTML9">
    <w:name w:val="HTML Keyboard"/>
    <w:qFormat/>
    <w:rsid w:val="00B22493"/>
    <w:rPr>
      <w:rFonts w:ascii="Courier New" w:hAnsi="Courier New" w:cs="Times New Roman"/>
      <w:sz w:val="20"/>
    </w:rPr>
  </w:style>
  <w:style w:type="character" w:styleId="HTMLa">
    <w:name w:val="HTML Sample"/>
    <w:qFormat/>
    <w:rsid w:val="00B22493"/>
    <w:rPr>
      <w:rFonts w:ascii="Courier New" w:hAnsi="Courier New" w:cs="Times New Roman"/>
    </w:rPr>
  </w:style>
  <w:style w:type="table" w:styleId="affffa">
    <w:name w:val="Table Theme"/>
    <w:basedOn w:val="a4"/>
    <w:uiPriority w:val="99"/>
    <w:rsid w:val="00B22493"/>
    <w:pPr>
      <w:widowControl w:val="0"/>
      <w:adjustRightInd w:val="0"/>
      <w:spacing w:line="46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uiPriority w:val="99"/>
    <w:rsid w:val="00B22493"/>
    <w:pPr>
      <w:widowControl w:val="0"/>
      <w:adjustRightInd w:val="0"/>
      <w:spacing w:line="460" w:lineRule="exact"/>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shd w:val="solid" w:color="000000" w:fill="FFFFFF"/>
      </w:tcPr>
    </w:tblStylePr>
    <w:tblStylePr w:type="firstCol">
      <w:rPr>
        <w:rFonts w:cs="Times New Roman"/>
        <w:b/>
        <w:bCs/>
        <w:i/>
        <w:iCs/>
      </w:rPr>
      <w:tblPr/>
      <w:tcPr>
        <w:shd w:val="solid" w:color="000080" w:fill="FFFFFF"/>
      </w:tcPr>
    </w:tblStylePr>
    <w:tblStylePr w:type="nwCell">
      <w:rPr>
        <w:rFonts w:cs="Times New Roman"/>
      </w:rPr>
      <w:tblPr/>
      <w:tcPr>
        <w:shd w:val="solid" w:color="000000" w:fill="FFFFFF"/>
      </w:tcPr>
    </w:tblStylePr>
    <w:tblStylePr w:type="swCell">
      <w:rPr>
        <w:rFonts w:cs="Times New Roman"/>
        <w:b/>
        <w:bCs/>
        <w:i w:val="0"/>
        <w:iCs w:val="0"/>
      </w:rPr>
    </w:tblStylePr>
  </w:style>
  <w:style w:type="table" w:styleId="2d">
    <w:name w:val="Table Colorful 2"/>
    <w:basedOn w:val="a4"/>
    <w:uiPriority w:val="99"/>
    <w:rsid w:val="00B22493"/>
    <w:pPr>
      <w:widowControl w:val="0"/>
      <w:adjustRightInd w:val="0"/>
      <w:spacing w:line="460" w:lineRule="exact"/>
      <w:jc w:val="both"/>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rFonts w:cs="Times New Roman"/>
        <w:b/>
        <w:bCs/>
        <w:i/>
        <w:iCs/>
      </w:rPr>
    </w:tblStylePr>
    <w:tblStylePr w:type="lastCol">
      <w:rPr>
        <w:rFonts w:cs="Times New Roman"/>
      </w:rPr>
      <w:tblPr/>
      <w:tcPr>
        <w:shd w:val="solid" w:color="C0C0C0" w:fill="FFFFFF"/>
      </w:tcPr>
    </w:tblStylePr>
    <w:tblStylePr w:type="swCell">
      <w:rPr>
        <w:rFonts w:cs="Times New Roman"/>
        <w:b/>
        <w:bCs/>
        <w:i w:val="0"/>
        <w:iCs w:val="0"/>
      </w:rPr>
    </w:tblStylePr>
  </w:style>
  <w:style w:type="table" w:styleId="3b">
    <w:name w:val="Table Colorful 3"/>
    <w:basedOn w:val="a4"/>
    <w:uiPriority w:val="99"/>
    <w:rsid w:val="00B22493"/>
    <w:pPr>
      <w:widowControl w:val="0"/>
      <w:adjustRightInd w:val="0"/>
      <w:spacing w:line="460" w:lineRule="exact"/>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top w:val="nil"/>
          <w:left w:val="nil"/>
          <w:bottom w:val="single" w:sz="6" w:space="0" w:color="000000"/>
          <w:right w:val="nil"/>
          <w:insideH w:val="nil"/>
          <w:insideV w:val="nil"/>
          <w:tl2br w:val="nil"/>
          <w:tr2bl w:val="nil"/>
        </w:tcBorders>
        <w:shd w:val="solid" w:color="008080" w:fill="FFFFFF"/>
      </w:tcPr>
    </w:tblStylePr>
    <w:tblStylePr w:type="firstCol">
      <w:rPr>
        <w:rFonts w:cs="Times New Roman"/>
      </w:rPr>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rFonts w:cs="Times New Roman"/>
        <w:b/>
        <w:bCs/>
        <w:color w:val="FFFFFF"/>
      </w:rPr>
      <w:tblPr/>
      <w:tcPr>
        <w:shd w:val="solid" w:color="000000" w:fill="FFFFFF"/>
      </w:tcPr>
    </w:tblStylePr>
  </w:style>
  <w:style w:type="table" w:styleId="18">
    <w:name w:val="Table Classic 1"/>
    <w:basedOn w:val="a4"/>
    <w:uiPriority w:val="99"/>
    <w:rsid w:val="00B22493"/>
    <w:pPr>
      <w:widowControl w:val="0"/>
      <w:adjustRightInd w:val="0"/>
      <w:spacing w:line="460" w:lineRule="exact"/>
      <w:jc w:val="both"/>
      <w:textAlignment w:val="baseline"/>
    </w:pPr>
    <w:tblPr>
      <w:tblBorders>
        <w:top w:val="single" w:sz="12" w:space="0" w:color="000000"/>
        <w:bottom w:val="single" w:sz="12" w:space="0" w:color="000000"/>
      </w:tblBorders>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StylePr>
    <w:tblStylePr w:type="swCell">
      <w:rPr>
        <w:rFonts w:cs="Times New Roman"/>
        <w:b/>
        <w:bCs/>
      </w:rPr>
    </w:tblStylePr>
  </w:style>
  <w:style w:type="table" w:styleId="2e">
    <w:name w:val="Table Classic 2"/>
    <w:basedOn w:val="a4"/>
    <w:uiPriority w:val="99"/>
    <w:rsid w:val="00B22493"/>
    <w:pPr>
      <w:widowControl w:val="0"/>
      <w:adjustRightInd w:val="0"/>
      <w:spacing w:line="460" w:lineRule="exact"/>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shd w:val="solid" w:color="C0C0C0" w:fill="FFFFFF"/>
      </w:tcPr>
    </w:tblStylePr>
    <w:tblStylePr w:type="neCell">
      <w:rPr>
        <w:rFonts w:cs="Times New Roman"/>
        <w:b/>
        <w:bCs/>
      </w:rPr>
    </w:tblStylePr>
    <w:tblStylePr w:type="nwCell">
      <w:rPr>
        <w:rFonts w:cs="Times New Roman"/>
      </w:rPr>
      <w:tblPr/>
      <w:tcPr>
        <w:shd w:val="solid" w:color="800080" w:fill="FFFFFF"/>
      </w:tcPr>
    </w:tblStylePr>
    <w:tblStylePr w:type="swCell">
      <w:rPr>
        <w:rFonts w:cs="Times New Roman"/>
        <w:color w:val="000080"/>
      </w:rPr>
    </w:tblStylePr>
  </w:style>
  <w:style w:type="table" w:styleId="3c">
    <w:name w:val="Table Classic 3"/>
    <w:basedOn w:val="a4"/>
    <w:uiPriority w:val="99"/>
    <w:rsid w:val="00B22493"/>
    <w:pPr>
      <w:widowControl w:val="0"/>
      <w:adjustRightInd w:val="0"/>
      <w:spacing w:line="460" w:lineRule="exact"/>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rFonts w:cs="Times New Roman"/>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rFonts w:cs="Times New Roman"/>
        <w:b/>
        <w:bCs/>
        <w:color w:val="000000"/>
      </w:rPr>
    </w:tblStylePr>
  </w:style>
  <w:style w:type="table" w:styleId="47">
    <w:name w:val="Table Classic 4"/>
    <w:basedOn w:val="a4"/>
    <w:uiPriority w:val="99"/>
    <w:rsid w:val="00B22493"/>
    <w:pPr>
      <w:widowControl w:val="0"/>
      <w:adjustRightInd w:val="0"/>
      <w:spacing w:line="460" w:lineRule="exact"/>
      <w:jc w:val="both"/>
      <w:textAlignment w:val="baseline"/>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rFonts w:cs="Times New Roman"/>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rFonts w:cs="Times New Roman"/>
        <w:b/>
        <w:bCs/>
      </w:rPr>
    </w:tblStylePr>
    <w:tblStylePr w:type="nwCell">
      <w:rPr>
        <w:rFonts w:cs="Times New Roman"/>
        <w:b/>
        <w:bCs/>
      </w:rPr>
    </w:tblStylePr>
    <w:tblStylePr w:type="swCell">
      <w:rPr>
        <w:rFonts w:cs="Times New Roman"/>
        <w:color w:val="000080"/>
      </w:rPr>
    </w:tblStylePr>
  </w:style>
  <w:style w:type="table" w:styleId="19">
    <w:name w:val="Table Simple 1"/>
    <w:basedOn w:val="a4"/>
    <w:uiPriority w:val="99"/>
    <w:rsid w:val="00B22493"/>
    <w:pPr>
      <w:widowControl w:val="0"/>
      <w:adjustRightInd w:val="0"/>
      <w:spacing w:line="460" w:lineRule="exact"/>
      <w:jc w:val="both"/>
      <w:textAlignment w:val="baseline"/>
    </w:pPr>
    <w:tblPr>
      <w:tblBorders>
        <w:top w:val="single" w:sz="12" w:space="0" w:color="008000"/>
        <w:bottom w:val="single" w:sz="12" w:space="0" w:color="008000"/>
      </w:tblBorders>
    </w:tbl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2f">
    <w:name w:val="Table Simple 2"/>
    <w:basedOn w:val="a4"/>
    <w:uiPriority w:val="99"/>
    <w:rsid w:val="00B22493"/>
    <w:pPr>
      <w:widowControl w:val="0"/>
      <w:adjustRightInd w:val="0"/>
      <w:spacing w:line="460" w:lineRule="exact"/>
      <w:jc w:val="both"/>
      <w:textAlignment w:val="baseline"/>
    </w:pPr>
    <w:tblPr/>
    <w:tblStylePr w:type="firstRow">
      <w:rPr>
        <w:rFonts w:cs="Times New Roman"/>
        <w:b/>
        <w:bCs/>
      </w:rPr>
      <w:tblPr/>
      <w:tcPr>
        <w:tcBorders>
          <w:top w:val="nil"/>
          <w:left w:val="nil"/>
          <w:bottom w:val="single" w:sz="12" w:space="0" w:color="000000"/>
          <w:right w:val="nil"/>
          <w:insideH w:val="nil"/>
          <w:insideV w:val="nil"/>
          <w:tl2br w:val="nil"/>
          <w:tr2bl w:val="nil"/>
        </w:tcBorders>
      </w:tcPr>
    </w:tblStylePr>
    <w:tblStylePr w:type="lastRow">
      <w:rPr>
        <w:rFonts w:cs="Times New Roman"/>
        <w:b/>
        <w:bCs/>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sz="12" w:space="0" w:color="000000"/>
          <w:insideH w:val="nil"/>
          <w:insideV w:val="nil"/>
          <w:tl2br w:val="nil"/>
          <w:tr2bl w:val="nil"/>
        </w:tcBorders>
      </w:tcPr>
    </w:tblStylePr>
    <w:tblStylePr w:type="lastCol">
      <w:rPr>
        <w:rFonts w:cs="Times New Roman"/>
        <w:b/>
        <w:bCs/>
      </w:rPr>
      <w:tblPr/>
      <w:tcPr>
        <w:tcBorders>
          <w:top w:val="nil"/>
          <w:left w:val="single" w:sz="6" w:space="0" w:color="000000"/>
          <w:bottom w:val="nil"/>
          <w:right w:val="nil"/>
          <w:insideH w:val="nil"/>
          <w:insideV w:val="nil"/>
          <w:tl2br w:val="nil"/>
          <w:tr2bl w:val="nil"/>
        </w:tcBorders>
      </w:tcPr>
    </w:tblStylePr>
    <w:tblStylePr w:type="neCell">
      <w:rPr>
        <w:rFonts w:cs="Times New Roman"/>
        <w:b/>
        <w:bCs/>
      </w:rPr>
    </w:tblStylePr>
    <w:tblStylePr w:type="swCell">
      <w:rPr>
        <w:rFonts w:cs="Times New Roman"/>
        <w:b/>
        <w:bCs/>
      </w:rPr>
    </w:tblStylePr>
  </w:style>
  <w:style w:type="table" w:styleId="3d">
    <w:name w:val="Table Simple 3"/>
    <w:basedOn w:val="a4"/>
    <w:uiPriority w:val="99"/>
    <w:rsid w:val="00B22493"/>
    <w:pPr>
      <w:widowControl w:val="0"/>
      <w:adjustRightInd w:val="0"/>
      <w:spacing w:line="460" w:lineRule="exact"/>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shd w:val="solid" w:color="000000" w:fill="FFFFFF"/>
      </w:tcPr>
    </w:tblStylePr>
  </w:style>
  <w:style w:type="table" w:styleId="1a">
    <w:name w:val="Table Subtle 1"/>
    <w:basedOn w:val="a4"/>
    <w:uiPriority w:val="99"/>
    <w:rsid w:val="00B22493"/>
    <w:pPr>
      <w:widowControl w:val="0"/>
      <w:adjustRightInd w:val="0"/>
      <w:spacing w:line="460" w:lineRule="exact"/>
      <w:jc w:val="both"/>
      <w:textAlignment w:val="baseline"/>
    </w:pPr>
    <w:tblPr>
      <w:tblStyleRowBandSize w:val="1"/>
    </w:tblPr>
    <w:tblStylePr w:type="firstRow">
      <w:rPr>
        <w:rFonts w:cs="Times New Roman"/>
      </w:rPr>
      <w:tblPr/>
      <w:tcPr>
        <w:tcBorders>
          <w:top w:val="single" w:sz="6" w:space="0" w:color="000000"/>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shd w:val="pct25" w:color="800080" w:fill="FFFFFF"/>
      </w:tcPr>
    </w:tblStylePr>
    <w:tblStylePr w:type="firstCol">
      <w:rPr>
        <w:rFonts w:cs="Times New Roman"/>
      </w:rPr>
      <w:tblPr/>
      <w:tcPr>
        <w:tcBorders>
          <w:top w:val="nil"/>
          <w:left w:val="nil"/>
          <w:bottom w:val="nil"/>
          <w:right w:val="single" w:sz="12" w:space="0" w:color="000000"/>
          <w:insideH w:val="nil"/>
          <w:insideV w:val="nil"/>
          <w:tl2br w:val="nil"/>
          <w:tr2bl w:val="nil"/>
        </w:tcBorders>
      </w:tcPr>
    </w:tblStylePr>
    <w:tblStylePr w:type="lastCol">
      <w:rPr>
        <w:rFonts w:cs="Times New Roman"/>
      </w:rPr>
      <w:tblPr/>
      <w:tcPr>
        <w:tcBorders>
          <w:top w:val="nil"/>
          <w:left w:val="single" w:sz="12" w:space="0" w:color="000000"/>
          <w:bottom w:val="nil"/>
          <w:right w:val="nil"/>
          <w:insideH w:val="nil"/>
          <w:insideV w:val="nil"/>
          <w:tl2br w:val="nil"/>
          <w:tr2bl w:val="nil"/>
        </w:tcBorders>
      </w:tcPr>
    </w:tblStylePr>
    <w:tblStylePr w:type="band1Horz">
      <w:rPr>
        <w:rFonts w:cs="Times New Roman"/>
      </w:rPr>
      <w:tblPr/>
      <w:tcPr>
        <w:tcBorders>
          <w:top w:val="nil"/>
          <w:left w:val="nil"/>
          <w:bottom w:val="single" w:sz="6" w:space="0" w:color="000000"/>
          <w:right w:val="nil"/>
          <w:insideH w:val="nil"/>
          <w:insideV w:val="nil"/>
          <w:tl2br w:val="nil"/>
          <w:tr2bl w:val="nil"/>
        </w:tcBorders>
        <w:shd w:val="pct25" w:color="808000" w:fill="FFFFFF"/>
      </w:tcPr>
    </w:tblStylePr>
    <w:tblStylePr w:type="neCell">
      <w:rPr>
        <w:rFonts w:cs="Times New Roman"/>
        <w:b/>
        <w:bCs/>
      </w:rPr>
    </w:tblStylePr>
    <w:tblStylePr w:type="swCell">
      <w:rPr>
        <w:rFonts w:cs="Times New Roman"/>
        <w:b/>
        <w:bCs/>
      </w:rPr>
    </w:tblStylePr>
  </w:style>
  <w:style w:type="table" w:styleId="2f0">
    <w:name w:val="Table Subtle 2"/>
    <w:basedOn w:val="a4"/>
    <w:uiPriority w:val="99"/>
    <w:rsid w:val="00B22493"/>
    <w:pPr>
      <w:widowControl w:val="0"/>
      <w:adjustRightInd w:val="0"/>
      <w:spacing w:line="460" w:lineRule="exact"/>
      <w:jc w:val="both"/>
      <w:textAlignment w:val="baseline"/>
    </w:pPr>
    <w:tblPr>
      <w:tblBorders>
        <w:left w:val="single" w:sz="6" w:space="0" w:color="000000"/>
        <w:right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12" w:space="0" w:color="000000"/>
          <w:insideH w:val="nil"/>
          <w:insideV w:val="nil"/>
          <w:tl2br w:val="nil"/>
          <w:tr2bl w:val="nil"/>
        </w:tcBorders>
        <w:shd w:val="pct25" w:color="008000" w:fill="FFFFFF"/>
      </w:tcPr>
    </w:tblStylePr>
    <w:tblStylePr w:type="lastCol">
      <w:rPr>
        <w:rFonts w:cs="Times New Roman"/>
      </w:rPr>
      <w:tblPr/>
      <w:tcPr>
        <w:tcBorders>
          <w:top w:val="nil"/>
          <w:left w:val="single" w:sz="12" w:space="0" w:color="000000"/>
          <w:bottom w:val="nil"/>
          <w:right w:val="nil"/>
          <w:insideH w:val="nil"/>
          <w:insideV w:val="nil"/>
          <w:tl2br w:val="nil"/>
          <w:tr2bl w:val="nil"/>
        </w:tcBorders>
        <w:shd w:val="pct25" w:color="808000" w:fill="FFFFFF"/>
      </w:tcPr>
    </w:tblStylePr>
    <w:tblStylePr w:type="neCell">
      <w:rPr>
        <w:rFonts w:cs="Times New Roman"/>
        <w:b/>
        <w:bCs/>
      </w:rPr>
    </w:tblStylePr>
    <w:tblStylePr w:type="swCell">
      <w:rPr>
        <w:rFonts w:cs="Times New Roman"/>
        <w:b/>
        <w:bCs/>
      </w:rPr>
    </w:tblStylePr>
  </w:style>
  <w:style w:type="table" w:styleId="1b">
    <w:name w:val="Table 3D effects 1"/>
    <w:basedOn w:val="a4"/>
    <w:uiPriority w:val="99"/>
    <w:rsid w:val="00B22493"/>
    <w:pPr>
      <w:widowControl w:val="0"/>
      <w:adjustRightInd w:val="0"/>
      <w:spacing w:line="460" w:lineRule="exact"/>
      <w:jc w:val="both"/>
      <w:textAlignment w:val="baseline"/>
    </w:pPr>
    <w:tblPr/>
    <w:tcPr>
      <w:shd w:val="solid" w:color="C0C0C0" w:fill="FFFFFF"/>
    </w:tcPr>
    <w:tblStylePr w:type="firstRow">
      <w:rPr>
        <w:rFonts w:cs="Times New Roman"/>
        <w:b/>
        <w:bCs/>
        <w:color w:val="800080"/>
      </w:rPr>
      <w:tblPr/>
      <w:tcPr>
        <w:tcBorders>
          <w:top w:val="nil"/>
          <w:left w:val="nil"/>
          <w:bottom w:val="single" w:sz="6" w:space="0" w:color="808080"/>
          <w:right w:val="nil"/>
          <w:insideH w:val="nil"/>
          <w:insideV w:val="nil"/>
          <w:tl2br w:val="nil"/>
          <w:tr2bl w:val="nil"/>
        </w:tcBorders>
      </w:tcPr>
    </w:tblStylePr>
    <w:tblStylePr w:type="lastRow">
      <w:rPr>
        <w:rFonts w:cs="Times New Roman"/>
      </w:rPr>
      <w:tblPr/>
      <w:tcPr>
        <w:tcBorders>
          <w:top w:val="single" w:sz="6" w:space="0" w:color="FFFFFF"/>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sz="6" w:space="0" w:color="808080"/>
          <w:insideH w:val="nil"/>
          <w:insideV w:val="nil"/>
          <w:tl2br w:val="nil"/>
          <w:tr2bl w:val="nil"/>
        </w:tcBorders>
      </w:tcPr>
    </w:tblStylePr>
    <w:tblStylePr w:type="lastCol">
      <w:rPr>
        <w:rFonts w:cs="Times New Roman"/>
      </w:rPr>
      <w:tblPr/>
      <w:tcPr>
        <w:tcBorders>
          <w:top w:val="nil"/>
          <w:left w:val="single" w:sz="6" w:space="0" w:color="FFFFFF"/>
          <w:bottom w:val="nil"/>
          <w:right w:val="nil"/>
          <w:insideH w:val="nil"/>
          <w:insideV w:val="nil"/>
          <w:tl2br w:val="nil"/>
          <w:tr2bl w:val="nil"/>
        </w:tcBorders>
      </w:tcPr>
    </w:tblStylePr>
    <w:tblStylePr w:type="swCell">
      <w:rPr>
        <w:rFonts w:cs="Times New Roman"/>
        <w:color w:val="000080"/>
      </w:rPr>
    </w:tblStylePr>
  </w:style>
  <w:style w:type="table" w:styleId="2f1">
    <w:name w:val="Table 3D effects 2"/>
    <w:basedOn w:val="a4"/>
    <w:uiPriority w:val="99"/>
    <w:rsid w:val="00B22493"/>
    <w:pPr>
      <w:widowControl w:val="0"/>
      <w:adjustRightInd w:val="0"/>
      <w:spacing w:line="460" w:lineRule="exact"/>
      <w:jc w:val="both"/>
      <w:textAlignment w:val="baseline"/>
    </w:pPr>
    <w:tblPr>
      <w:tblStyleRowBandSize w:val="1"/>
    </w:tblPr>
    <w:tcPr>
      <w:shd w:val="solid" w:color="C0C0C0" w:fill="FFFFFF"/>
    </w:tcPr>
    <w:tblStylePr w:type="firstRow">
      <w:rPr>
        <w:rFonts w:cs="Times New Roman"/>
        <w:b/>
        <w:bCs/>
      </w:rPr>
    </w:tblStylePr>
    <w:tblStylePr w:type="firstCol">
      <w:rPr>
        <w:rFonts w:cs="Times New Roman"/>
      </w:rPr>
      <w:tblPr/>
      <w:tcPr>
        <w:tcBorders>
          <w:top w:val="nil"/>
          <w:left w:val="nil"/>
          <w:bottom w:val="nil"/>
          <w:right w:val="single" w:sz="6" w:space="0" w:color="808080"/>
          <w:insideH w:val="nil"/>
          <w:insideV w:val="nil"/>
          <w:tl2br w:val="nil"/>
          <w:tr2bl w:val="nil"/>
        </w:tcBorders>
      </w:tcPr>
    </w:tblStylePr>
    <w:tblStylePr w:type="lastCol">
      <w:rPr>
        <w:rFonts w:cs="Times New Roman"/>
      </w:rPr>
      <w:tblPr/>
      <w:tcPr>
        <w:tcBorders>
          <w:top w:val="nil"/>
          <w:left w:val="nil"/>
          <w:bottom w:val="nil"/>
          <w:right w:val="single" w:sz="6" w:space="0" w:color="FFFFFF"/>
          <w:insideH w:val="nil"/>
          <w:insideV w:val="nil"/>
          <w:tl2br w:val="nil"/>
          <w:tr2bl w:val="nil"/>
        </w:tcBorders>
      </w:tcPr>
    </w:tblStylePr>
    <w:tblStylePr w:type="band1Horz">
      <w:rPr>
        <w:rFonts w:cs="Times New Roman"/>
      </w:rPr>
      <w:tblPr/>
      <w:tcPr>
        <w:tcBorders>
          <w:top w:val="single" w:sz="6" w:space="0" w:color="808080"/>
          <w:left w:val="nil"/>
          <w:bottom w:val="single" w:sz="6" w:space="0" w:color="FFFFFF"/>
          <w:right w:val="nil"/>
          <w:insideH w:val="nil"/>
          <w:insideV w:val="nil"/>
          <w:tl2br w:val="nil"/>
          <w:tr2bl w:val="nil"/>
        </w:tcBorders>
      </w:tcPr>
    </w:tblStylePr>
    <w:tblStylePr w:type="swCell">
      <w:rPr>
        <w:rFonts w:cs="Times New Roman"/>
        <w:b/>
        <w:bCs/>
      </w:rPr>
    </w:tblStylePr>
  </w:style>
  <w:style w:type="table" w:styleId="3e">
    <w:name w:val="Table 3D effects 3"/>
    <w:basedOn w:val="a4"/>
    <w:uiPriority w:val="99"/>
    <w:rsid w:val="00B22493"/>
    <w:pPr>
      <w:widowControl w:val="0"/>
      <w:adjustRightInd w:val="0"/>
      <w:spacing w:line="460" w:lineRule="exact"/>
      <w:jc w:val="both"/>
      <w:textAlignment w:val="baseline"/>
    </w:pPr>
    <w:tblPr>
      <w:tblStyleRowBandSize w:val="1"/>
      <w:tblStyleColBandSize w:val="1"/>
    </w:tblPr>
    <w:tblStylePr w:type="firstRow">
      <w:rPr>
        <w:rFonts w:cs="Times New Roman"/>
        <w:b/>
        <w:bCs/>
      </w:rPr>
    </w:tblStylePr>
    <w:tblStylePr w:type="firstCol">
      <w:rPr>
        <w:rFonts w:cs="Times New Roman"/>
      </w:rPr>
      <w:tblPr/>
      <w:tcPr>
        <w:tcBorders>
          <w:top w:val="nil"/>
          <w:left w:val="nil"/>
          <w:bottom w:val="nil"/>
          <w:right w:val="single" w:sz="6" w:space="0" w:color="808080"/>
          <w:insideH w:val="nil"/>
          <w:insideV w:val="nil"/>
          <w:tl2br w:val="nil"/>
          <w:tr2bl w:val="nil"/>
        </w:tcBorders>
      </w:tcPr>
    </w:tblStylePr>
    <w:tblStylePr w:type="lastCol">
      <w:rPr>
        <w:rFonts w:cs="Times New Roman"/>
      </w:rPr>
      <w:tblPr/>
      <w:tcPr>
        <w:tcBorders>
          <w:top w:val="nil"/>
          <w:left w:val="nil"/>
          <w:bottom w:val="nil"/>
          <w:right w:val="single" w:sz="6" w:space="0" w:color="FFFFFF"/>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left w:val="nil"/>
          <w:bottom w:val="single" w:sz="6" w:space="0" w:color="FFFFFF"/>
          <w:right w:val="nil"/>
          <w:insideH w:val="nil"/>
          <w:insideV w:val="nil"/>
          <w:tl2br w:val="nil"/>
          <w:tr2bl w:val="nil"/>
        </w:tcBorders>
      </w:tcPr>
    </w:tblStylePr>
    <w:tblStylePr w:type="swCell">
      <w:rPr>
        <w:rFonts w:cs="Times New Roman"/>
        <w:b/>
        <w:bCs/>
      </w:rPr>
    </w:tblStylePr>
  </w:style>
  <w:style w:type="table" w:styleId="1c">
    <w:name w:val="Table List 1"/>
    <w:basedOn w:val="a4"/>
    <w:uiPriority w:val="99"/>
    <w:rsid w:val="00B22493"/>
    <w:pPr>
      <w:widowControl w:val="0"/>
      <w:adjustRightInd w:val="0"/>
      <w:spacing w:line="460" w:lineRule="exact"/>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band1Horz">
      <w:rPr>
        <w:rFonts w:cs="Times New Roman"/>
        <w:color w:val="auto"/>
      </w:rPr>
      <w:tblPr/>
      <w:tcPr>
        <w:shd w:val="solid" w:color="C0C0C0" w:fill="FFFFFF"/>
      </w:tcPr>
    </w:tblStylePr>
    <w:tblStylePr w:type="band2Horz">
      <w:rPr>
        <w:rFonts w:cs="Times New Roman"/>
        <w:color w:val="auto"/>
      </w:rPr>
    </w:tblStylePr>
    <w:tblStylePr w:type="swCell">
      <w:rPr>
        <w:rFonts w:cs="Times New Roman"/>
        <w:b/>
        <w:bCs/>
      </w:rPr>
    </w:tblStylePr>
  </w:style>
  <w:style w:type="table" w:styleId="2f2">
    <w:name w:val="Table List 2"/>
    <w:basedOn w:val="a4"/>
    <w:uiPriority w:val="99"/>
    <w:rsid w:val="00B22493"/>
    <w:pPr>
      <w:widowControl w:val="0"/>
      <w:adjustRightInd w:val="0"/>
      <w:spacing w:line="460" w:lineRule="exact"/>
      <w:jc w:val="both"/>
      <w:textAlignment w:val="baseline"/>
    </w:pPr>
    <w:tblPr>
      <w:tblStyleRowBandSize w:val="2"/>
      <w:tblBorders>
        <w:bottom w:val="single" w:sz="12" w:space="0" w:color="808080"/>
      </w:tblBorders>
    </w:tblPr>
    <w:tblStylePr w:type="firstRow">
      <w:rPr>
        <w:rFonts w:cs="Times New Roman"/>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band1Horz">
      <w:rPr>
        <w:rFonts w:cs="Times New Roman"/>
        <w:color w:val="auto"/>
      </w:rPr>
      <w:tblPr/>
      <w:tcPr>
        <w:shd w:val="pct20" w:color="00FF00" w:fill="FFFFFF"/>
      </w:tcPr>
    </w:tblStylePr>
    <w:tblStylePr w:type="band2Horz">
      <w:rPr>
        <w:rFonts w:cs="Times New Roman"/>
        <w:color w:val="auto"/>
      </w:rPr>
    </w:tblStylePr>
    <w:tblStylePr w:type="swCell">
      <w:rPr>
        <w:rFonts w:cs="Times New Roman"/>
        <w:b/>
        <w:bCs/>
      </w:rPr>
    </w:tblStylePr>
  </w:style>
  <w:style w:type="table" w:styleId="3f">
    <w:name w:val="Table List 3"/>
    <w:basedOn w:val="a4"/>
    <w:uiPriority w:val="99"/>
    <w:rsid w:val="00B22493"/>
    <w:pPr>
      <w:widowControl w:val="0"/>
      <w:adjustRightInd w:val="0"/>
      <w:spacing w:line="460" w:lineRule="exact"/>
      <w:jc w:val="both"/>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StylePr>
  </w:style>
  <w:style w:type="table" w:styleId="48">
    <w:name w:val="Table List 4"/>
    <w:basedOn w:val="a4"/>
    <w:uiPriority w:val="99"/>
    <w:rsid w:val="00B22493"/>
    <w:pPr>
      <w:widowControl w:val="0"/>
      <w:adjustRightInd w:val="0"/>
      <w:spacing w:line="460" w:lineRule="exact"/>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6">
    <w:name w:val="Table List 5"/>
    <w:basedOn w:val="a4"/>
    <w:uiPriority w:val="99"/>
    <w:rsid w:val="00B22493"/>
    <w:pPr>
      <w:widowControl w:val="0"/>
      <w:adjustRightInd w:val="0"/>
      <w:spacing w:line="460" w:lineRule="exact"/>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top w:val="nil"/>
          <w:left w:val="nil"/>
          <w:bottom w:val="single" w:sz="12" w:space="0" w:color="000000"/>
          <w:right w:val="nil"/>
          <w:insideH w:val="nil"/>
          <w:insideV w:val="nil"/>
          <w:tl2br w:val="nil"/>
          <w:tr2bl w:val="nil"/>
        </w:tcBorders>
      </w:tcPr>
    </w:tblStylePr>
    <w:tblStylePr w:type="firstCol">
      <w:rPr>
        <w:rFonts w:cs="Times New Roman"/>
        <w:b/>
        <w:bCs/>
      </w:rPr>
    </w:tblStylePr>
  </w:style>
  <w:style w:type="table" w:styleId="62">
    <w:name w:val="Table List 6"/>
    <w:basedOn w:val="a4"/>
    <w:uiPriority w:val="99"/>
    <w:rsid w:val="00B22493"/>
    <w:pPr>
      <w:widowControl w:val="0"/>
      <w:adjustRightInd w:val="0"/>
      <w:spacing w:line="460" w:lineRule="exact"/>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top w:val="nil"/>
          <w:left w:val="nil"/>
          <w:bottom w:val="single" w:sz="12" w:space="0" w:color="000000"/>
          <w:right w:val="nil"/>
          <w:insideH w:val="nil"/>
          <w:insideV w:val="nil"/>
          <w:tl2br w:val="nil"/>
          <w:tr2bl w:val="nil"/>
        </w:tcBorders>
      </w:tcPr>
    </w:tblStylePr>
    <w:tblStylePr w:type="firstCol">
      <w:rPr>
        <w:rFonts w:cs="Times New Roman"/>
        <w:b/>
        <w:bCs/>
      </w:rPr>
      <w:tblPr/>
      <w:tcPr>
        <w:tcBorders>
          <w:top w:val="nil"/>
          <w:left w:val="nil"/>
          <w:bottom w:val="nil"/>
          <w:right w:val="single" w:sz="12" w:space="0" w:color="000000"/>
          <w:insideH w:val="nil"/>
          <w:insideV w:val="nil"/>
          <w:tl2br w:val="nil"/>
          <w:tr2bl w:val="nil"/>
        </w:tcBorders>
      </w:tcPr>
    </w:tblStylePr>
    <w:tblStylePr w:type="band1Horz">
      <w:rPr>
        <w:rFonts w:cs="Times New Roman"/>
      </w:rPr>
      <w:tblPr/>
      <w:tcPr>
        <w:shd w:val="pct25" w:color="000000" w:fill="FFFFFF"/>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72">
    <w:name w:val="Table List 7"/>
    <w:basedOn w:val="a4"/>
    <w:uiPriority w:val="99"/>
    <w:rsid w:val="00B22493"/>
    <w:pPr>
      <w:widowControl w:val="0"/>
      <w:adjustRightInd w:val="0"/>
      <w:spacing w:line="460" w:lineRule="exact"/>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b/>
        <w:bCs/>
      </w:rPr>
      <w:tblPr/>
      <w:tcPr>
        <w:tcBorders>
          <w:top w:val="single" w:sz="12" w:space="0" w:color="008000"/>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Horz">
      <w:rPr>
        <w:rFonts w:cs="Times New Roman"/>
        <w:color w:val="auto"/>
      </w:rPr>
      <w:tblPr/>
      <w:tcPr>
        <w:shd w:val="pct20" w:color="000000" w:fill="FFFFFF"/>
      </w:tcPr>
    </w:tblStylePr>
    <w:tblStylePr w:type="band2Horz">
      <w:rPr>
        <w:rFonts w:cs="Times New Roman"/>
      </w:rPr>
      <w:tblPr/>
      <w:tcPr>
        <w:shd w:val="pct25" w:color="FFFF00" w:fill="FFFFFF"/>
      </w:tcPr>
    </w:tblStylePr>
  </w:style>
  <w:style w:type="table" w:styleId="82">
    <w:name w:val="Table List 8"/>
    <w:basedOn w:val="a4"/>
    <w:uiPriority w:val="99"/>
    <w:rsid w:val="00B22493"/>
    <w:pPr>
      <w:widowControl w:val="0"/>
      <w:adjustRightInd w:val="0"/>
      <w:spacing w:line="460" w:lineRule="exact"/>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rFonts w:cs="Times New Roman"/>
        <w:b/>
        <w:bCs/>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Horz">
      <w:rPr>
        <w:rFonts w:cs="Times New Roman"/>
        <w:color w:val="auto"/>
      </w:rPr>
      <w:tblPr/>
      <w:tcPr>
        <w:shd w:val="pct25" w:color="FFFF00" w:fill="FFFFFF"/>
      </w:tcPr>
    </w:tblStylePr>
    <w:tblStylePr w:type="band2Horz">
      <w:rPr>
        <w:rFonts w:cs="Times New Roman"/>
      </w:rPr>
      <w:tblPr/>
      <w:tcPr>
        <w:shd w:val="pct50" w:color="FF0000" w:fill="FFFFFF"/>
      </w:tcPr>
    </w:tblStylePr>
    <w:tblStylePr w:type="nwCell">
      <w:rPr>
        <w:rFonts w:cs="Times New Roman"/>
      </w:rPr>
      <w:tblPr/>
      <w:tcPr>
        <w:tcBorders>
          <w:top w:val="nil"/>
          <w:left w:val="nil"/>
          <w:bottom w:val="nil"/>
          <w:right w:val="nil"/>
          <w:insideH w:val="nil"/>
          <w:insideV w:val="nil"/>
          <w:tl2br w:val="single" w:sz="6" w:space="0" w:color="auto"/>
          <w:tr2bl w:val="nil"/>
        </w:tcBorders>
      </w:tcPr>
    </w:tblStylePr>
  </w:style>
  <w:style w:type="table" w:styleId="affffb">
    <w:name w:val="Table Contemporary"/>
    <w:basedOn w:val="a4"/>
    <w:uiPriority w:val="99"/>
    <w:rsid w:val="00B22493"/>
    <w:pPr>
      <w:widowControl w:val="0"/>
      <w:adjustRightInd w:val="0"/>
      <w:spacing w:line="460" w:lineRule="exact"/>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1d">
    <w:name w:val="Table Columns 1"/>
    <w:basedOn w:val="a4"/>
    <w:uiPriority w:val="99"/>
    <w:rsid w:val="00B22493"/>
    <w:pPr>
      <w:widowControl w:val="0"/>
      <w:adjustRightInd w:val="0"/>
      <w:spacing w:line="460" w:lineRule="exact"/>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top w:val="nil"/>
          <w:left w:val="nil"/>
          <w:bottom w:val="double" w:sz="6" w:space="0" w:color="000000"/>
          <w:right w:val="nil"/>
          <w:insideH w:val="nil"/>
          <w:insideV w:val="nil"/>
          <w:tl2br w:val="nil"/>
          <w:tr2bl w:val="nil"/>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table" w:styleId="2f3">
    <w:name w:val="Table Columns 2"/>
    <w:basedOn w:val="a4"/>
    <w:uiPriority w:val="99"/>
    <w:rsid w:val="00B22493"/>
    <w:pPr>
      <w:widowControl w:val="0"/>
      <w:adjustRightInd w:val="0"/>
      <w:spacing w:line="460" w:lineRule="exact"/>
      <w:jc w:val="both"/>
      <w:textAlignment w:val="baseline"/>
    </w:pPr>
    <w:rPr>
      <w:b/>
      <w:bCs/>
    </w:rPr>
    <w:tblPr>
      <w:tblStyleColBandSize w:val="1"/>
    </w:tblPr>
    <w:tblStylePr w:type="firstRow">
      <w:rPr>
        <w:rFonts w:cs="Times New Roman"/>
        <w:color w:val="FFFFFF"/>
      </w:rPr>
      <w:tblPr/>
      <w:tcPr>
        <w:shd w:val="solid" w:color="000080" w:fill="FFFFFF"/>
      </w:tcPr>
    </w:tblStylePr>
    <w:tblStylePr w:type="lastRow">
      <w:rPr>
        <w:rFonts w:cs="Times New Roman"/>
        <w:b w:val="0"/>
        <w:bCs w:val="0"/>
      </w:rPr>
    </w:tblStylePr>
    <w:tblStylePr w:type="firstCol">
      <w:rPr>
        <w:rFonts w:cs="Times New Roman"/>
        <w:b w:val="0"/>
        <w:bCs w:val="0"/>
        <w:color w:val="000000"/>
      </w:rPr>
    </w:tblStylePr>
    <w:tblStylePr w:type="lastCol">
      <w:rPr>
        <w:rFonts w:cs="Times New Roman"/>
        <w:b w:val="0"/>
        <w:bCs w:val="0"/>
      </w:r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StylePr>
    <w:tblStylePr w:type="swCell">
      <w:rPr>
        <w:rFonts w:cs="Times New Roman"/>
        <w:b/>
        <w:bCs/>
      </w:rPr>
    </w:tblStylePr>
  </w:style>
  <w:style w:type="table" w:styleId="3f0">
    <w:name w:val="Table Columns 3"/>
    <w:basedOn w:val="a4"/>
    <w:uiPriority w:val="99"/>
    <w:rsid w:val="00B22493"/>
    <w:pPr>
      <w:widowControl w:val="0"/>
      <w:adjustRightInd w:val="0"/>
      <w:spacing w:line="460" w:lineRule="exact"/>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shd w:val="solid" w:color="000080" w:fill="FFFFFF"/>
      </w:tcPr>
    </w:tblStylePr>
    <w:tblStylePr w:type="lastRow">
      <w:rPr>
        <w:rFonts w:cs="Times New Roman"/>
        <w:b w:val="0"/>
        <w:bCs w:val="0"/>
      </w:rPr>
      <w:tblPr/>
      <w:tcPr>
        <w:tcBorders>
          <w:top w:val="single" w:sz="6" w:space="0" w:color="000080"/>
          <w:left w:val="nil"/>
          <w:bottom w:val="nil"/>
          <w:right w:val="nil"/>
          <w:insideH w:val="nil"/>
          <w:insideV w:val="nil"/>
          <w:tl2br w:val="nil"/>
          <w:tr2bl w:val="nil"/>
        </w:tcBorders>
      </w:tcPr>
    </w:tblStylePr>
    <w:tblStylePr w:type="firstCol">
      <w:rPr>
        <w:rFonts w:cs="Times New Roman"/>
        <w:b w:val="0"/>
        <w:bCs w:val="0"/>
      </w:rPr>
    </w:tblStylePr>
    <w:tblStylePr w:type="lastCol">
      <w:rPr>
        <w:rFonts w:cs="Times New Roman"/>
        <w:b w:val="0"/>
        <w:bCs w:val="0"/>
      </w:r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StylePr>
  </w:style>
  <w:style w:type="table" w:styleId="49">
    <w:name w:val="Table Columns 4"/>
    <w:basedOn w:val="a4"/>
    <w:uiPriority w:val="99"/>
    <w:rsid w:val="00B22493"/>
    <w:pPr>
      <w:widowControl w:val="0"/>
      <w:adjustRightInd w:val="0"/>
      <w:spacing w:line="460" w:lineRule="exact"/>
      <w:jc w:val="both"/>
      <w:textAlignment w:val="baseline"/>
    </w:pPr>
    <w:tblPr>
      <w:tblStyleColBandSize w:val="1"/>
    </w:tblPr>
    <w:tblStylePr w:type="firstRow">
      <w:rPr>
        <w:rFonts w:cs="Times New Roman"/>
        <w:color w:val="FFFFFF"/>
      </w:rPr>
      <w:tblPr/>
      <w:tcPr>
        <w:shd w:val="solid" w:color="000000" w:fill="FFFFFF"/>
      </w:tcPr>
    </w:tblStylePr>
    <w:tblStylePr w:type="lastRow">
      <w:rPr>
        <w:rFonts w:cs="Times New Roman"/>
        <w:b/>
        <w:bCs/>
      </w:rPr>
    </w:tblStylePr>
    <w:tblStylePr w:type="lastCol">
      <w:rPr>
        <w:rFonts w:cs="Times New Roman"/>
        <w:b/>
        <w:bCs/>
      </w:r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rsid w:val="00B22493"/>
    <w:pPr>
      <w:widowControl w:val="0"/>
      <w:adjustRightInd w:val="0"/>
      <w:spacing w:line="460" w:lineRule="exact"/>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top w:val="nil"/>
          <w:left w:val="nil"/>
          <w:bottom w:val="single" w:sz="6" w:space="0" w:color="808080"/>
          <w:right w:val="nil"/>
          <w:insideH w:val="nil"/>
          <w:insideV w:val="nil"/>
          <w:tl2br w:val="nil"/>
          <w:tr2bl w:val="nil"/>
        </w:tcBorders>
      </w:tcPr>
    </w:tblStylePr>
    <w:tblStylePr w:type="lastRow">
      <w:rPr>
        <w:rFonts w:cs="Times New Roman"/>
        <w:b/>
        <w:bCs/>
      </w:rPr>
      <w:tblPr/>
      <w:tcPr>
        <w:tcBorders>
          <w:top w:val="single" w:sz="6" w:space="0" w:color="808080"/>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e">
    <w:name w:val="Table Grid 1"/>
    <w:basedOn w:val="a4"/>
    <w:uiPriority w:val="99"/>
    <w:rsid w:val="00B22493"/>
    <w:pPr>
      <w:widowControl w:val="0"/>
      <w:adjustRightInd w:val="0"/>
      <w:spacing w:line="460" w:lineRule="exact"/>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StylePr>
    <w:tblStylePr w:type="lastCol">
      <w:rPr>
        <w:rFonts w:cs="Times New Roman"/>
        <w:i/>
        <w:iCs/>
      </w:r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2f4">
    <w:name w:val="Table Grid 2"/>
    <w:basedOn w:val="a4"/>
    <w:uiPriority w:val="99"/>
    <w:rsid w:val="00B22493"/>
    <w:pPr>
      <w:widowControl w:val="0"/>
      <w:adjustRightInd w:val="0"/>
      <w:spacing w:line="460" w:lineRule="exact"/>
      <w:jc w:val="both"/>
      <w:textAlignment w:val="baseline"/>
    </w:pPr>
    <w:tblPr>
      <w:tblBorders>
        <w:insideH w:val="single" w:sz="6" w:space="0" w:color="000000"/>
        <w:insideV w:val="single" w:sz="6" w:space="0" w:color="000000"/>
      </w:tblBorders>
    </w:tblPr>
    <w:tblStylePr w:type="firstRow">
      <w:rPr>
        <w:rFonts w:cs="Times New Roman"/>
        <w:b/>
        <w:bCs/>
      </w:rPr>
    </w:tblStylePr>
    <w:tblStylePr w:type="lastRow">
      <w:rPr>
        <w:rFonts w:cs="Times New Roman"/>
        <w:b/>
        <w:bCs/>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style>
  <w:style w:type="table" w:styleId="3f1">
    <w:name w:val="Table Grid 3"/>
    <w:basedOn w:val="a4"/>
    <w:uiPriority w:val="99"/>
    <w:rsid w:val="00B22493"/>
    <w:pPr>
      <w:widowControl w:val="0"/>
      <w:adjustRightInd w:val="0"/>
      <w:spacing w:line="460" w:lineRule="exact"/>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rFonts w:cs="Times New Roman"/>
        <w:b/>
        <w:bCs/>
      </w:rPr>
    </w:tblStylePr>
    <w:tblStylePr w:type="lastCol">
      <w:rPr>
        <w:rFonts w:cs="Times New Roman"/>
        <w:b/>
        <w:bCs/>
      </w:r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4a">
    <w:name w:val="Table Grid 4"/>
    <w:basedOn w:val="a4"/>
    <w:uiPriority w:val="99"/>
    <w:rsid w:val="00B22493"/>
    <w:pPr>
      <w:widowControl w:val="0"/>
      <w:adjustRightInd w:val="0"/>
      <w:spacing w:line="460" w:lineRule="exact"/>
      <w:jc w:val="both"/>
      <w:textAlignment w:val="baseline"/>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rFonts w:cs="Times New Roman"/>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rFonts w:cs="Times New Roman"/>
        <w:b/>
        <w:bCs/>
        <w:color w:val="auto"/>
      </w:rPr>
    </w:tblStylePr>
  </w:style>
  <w:style w:type="table" w:styleId="58">
    <w:name w:val="Table Grid 5"/>
    <w:basedOn w:val="a4"/>
    <w:uiPriority w:val="99"/>
    <w:rsid w:val="00B22493"/>
    <w:pPr>
      <w:widowControl w:val="0"/>
      <w:adjustRightInd w:val="0"/>
      <w:spacing w:line="460" w:lineRule="exact"/>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StylePr>
    <w:tblStylePr w:type="lastCol">
      <w:rPr>
        <w:rFonts w:cs="Times New Roman"/>
        <w:b/>
        <w:bCs/>
      </w:r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63">
    <w:name w:val="Table Grid 6"/>
    <w:basedOn w:val="a4"/>
    <w:uiPriority w:val="99"/>
    <w:rsid w:val="00B22493"/>
    <w:pPr>
      <w:widowControl w:val="0"/>
      <w:adjustRightInd w:val="0"/>
      <w:spacing w:line="460" w:lineRule="exact"/>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73">
    <w:name w:val="Table Grid 7"/>
    <w:basedOn w:val="a4"/>
    <w:uiPriority w:val="99"/>
    <w:rsid w:val="00B22493"/>
    <w:pPr>
      <w:widowControl w:val="0"/>
      <w:adjustRightInd w:val="0"/>
      <w:spacing w:line="460" w:lineRule="exact"/>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top w:val="nil"/>
          <w:left w:val="nil"/>
          <w:bottom w:val="single" w:sz="12" w:space="0" w:color="000000"/>
          <w:right w:val="nil"/>
          <w:insideH w:val="nil"/>
          <w:insideV w:val="nil"/>
          <w:tl2br w:val="nil"/>
          <w:tr2bl w:val="nil"/>
        </w:tcBorders>
      </w:tcPr>
    </w:tblStylePr>
    <w:tblStylePr w:type="lastRow">
      <w:rPr>
        <w:rFonts w:cs="Times New Roman"/>
        <w:b w:val="0"/>
        <w:bCs w:val="0"/>
      </w:rPr>
      <w:tblPr/>
      <w:tcPr>
        <w:tcBorders>
          <w:top w:val="single" w:sz="6" w:space="0" w:color="000000"/>
          <w:left w:val="nil"/>
          <w:bottom w:val="nil"/>
          <w:right w:val="nil"/>
          <w:insideH w:val="nil"/>
          <w:insideV w:val="nil"/>
          <w:tl2br w:val="nil"/>
          <w:tr2bl w:val="nil"/>
        </w:tcBorders>
      </w:tcPr>
    </w:tblStylePr>
    <w:tblStylePr w:type="firstCol">
      <w:rPr>
        <w:rFonts w:cs="Times New Roman"/>
        <w:b w:val="0"/>
        <w:bCs w:val="0"/>
      </w:rPr>
    </w:tblStylePr>
    <w:tblStylePr w:type="lastCol">
      <w:rPr>
        <w:rFonts w:cs="Times New Roman"/>
        <w:b w:val="0"/>
        <w:bCs w:val="0"/>
      </w:r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83">
    <w:name w:val="Table Grid 8"/>
    <w:basedOn w:val="a4"/>
    <w:uiPriority w:val="99"/>
    <w:rsid w:val="00B22493"/>
    <w:pPr>
      <w:widowControl w:val="0"/>
      <w:adjustRightInd w:val="0"/>
      <w:spacing w:line="460" w:lineRule="exact"/>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shd w:val="solid" w:color="000080" w:fill="FFFFFF"/>
      </w:tcPr>
    </w:tblStylePr>
    <w:tblStylePr w:type="lastRow">
      <w:rPr>
        <w:rFonts w:cs="Times New Roman"/>
        <w:b/>
        <w:bCs/>
        <w:color w:val="auto"/>
      </w:rPr>
    </w:tblStylePr>
    <w:tblStylePr w:type="lastCol">
      <w:rPr>
        <w:rFonts w:cs="Times New Roman"/>
        <w:b/>
        <w:bCs/>
        <w:color w:val="auto"/>
      </w:rPr>
    </w:tblStylePr>
  </w:style>
  <w:style w:type="table" w:styleId="1f">
    <w:name w:val="Table Web 1"/>
    <w:basedOn w:val="a4"/>
    <w:uiPriority w:val="99"/>
    <w:rsid w:val="00B22493"/>
    <w:pPr>
      <w:widowControl w:val="0"/>
      <w:adjustRightInd w:val="0"/>
      <w:spacing w:line="460" w:lineRule="exact"/>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StylePr>
  </w:style>
  <w:style w:type="table" w:styleId="2f5">
    <w:name w:val="Table Web 2"/>
    <w:basedOn w:val="a4"/>
    <w:uiPriority w:val="99"/>
    <w:rsid w:val="00B22493"/>
    <w:pPr>
      <w:widowControl w:val="0"/>
      <w:adjustRightInd w:val="0"/>
      <w:spacing w:line="460" w:lineRule="exact"/>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StylePr>
  </w:style>
  <w:style w:type="table" w:styleId="3f2">
    <w:name w:val="Table Web 3"/>
    <w:basedOn w:val="a4"/>
    <w:uiPriority w:val="99"/>
    <w:rsid w:val="00B22493"/>
    <w:pPr>
      <w:widowControl w:val="0"/>
      <w:adjustRightInd w:val="0"/>
      <w:spacing w:line="460" w:lineRule="exact"/>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StylePr>
  </w:style>
  <w:style w:type="table" w:styleId="affffc">
    <w:name w:val="Table Professional"/>
    <w:basedOn w:val="a4"/>
    <w:uiPriority w:val="99"/>
    <w:rsid w:val="00B22493"/>
    <w:pPr>
      <w:widowControl w:val="0"/>
      <w:adjustRightInd w:val="0"/>
      <w:spacing w:line="460" w:lineRule="exact"/>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shd w:val="solid" w:color="000000" w:fill="FFFFFF"/>
      </w:tcPr>
    </w:tblStylePr>
  </w:style>
  <w:style w:type="paragraph" w:customStyle="1" w:styleId="Style12">
    <w:name w:val="_Style 12"/>
    <w:uiPriority w:val="99"/>
    <w:rsid w:val="00B22493"/>
    <w:pPr>
      <w:widowControl w:val="0"/>
      <w:spacing w:line="520" w:lineRule="exact"/>
      <w:jc w:val="both"/>
    </w:pPr>
    <w:rPr>
      <w:kern w:val="2"/>
      <w:sz w:val="28"/>
      <w:szCs w:val="22"/>
    </w:rPr>
  </w:style>
  <w:style w:type="paragraph" w:customStyle="1" w:styleId="CharCharCharCharCharCharCharCharCharChar">
    <w:name w:val="Char Char Char Char Char Char Char Char Char Char"/>
    <w:basedOn w:val="a1"/>
    <w:uiPriority w:val="99"/>
    <w:rsid w:val="00B22493"/>
    <w:pPr>
      <w:widowControl/>
      <w:adjustRightInd w:val="0"/>
      <w:snapToGrid w:val="0"/>
      <w:spacing w:line="120" w:lineRule="atLeast"/>
      <w:ind w:firstLineChars="200" w:firstLine="200"/>
      <w:jc w:val="left"/>
    </w:pPr>
    <w:rPr>
      <w:rFonts w:ascii="Verdana" w:hAnsi="Verdana"/>
      <w:lang w:eastAsia="en-US"/>
    </w:rPr>
  </w:style>
  <w:style w:type="paragraph" w:customStyle="1" w:styleId="Default">
    <w:name w:val="Default"/>
    <w:qFormat/>
    <w:rsid w:val="00B22493"/>
    <w:pPr>
      <w:widowControl w:val="0"/>
      <w:autoSpaceDE w:val="0"/>
      <w:autoSpaceDN w:val="0"/>
      <w:adjustRightInd w:val="0"/>
    </w:pPr>
    <w:rPr>
      <w:rFonts w:ascii="Arial" w:hAnsi="Arial" w:cs="Arial"/>
      <w:color w:val="000000"/>
      <w:sz w:val="24"/>
      <w:szCs w:val="24"/>
    </w:rPr>
  </w:style>
  <w:style w:type="paragraph" w:customStyle="1" w:styleId="affffd">
    <w:name w:val="项目编号"/>
    <w:basedOn w:val="a1"/>
    <w:link w:val="CharChar"/>
    <w:uiPriority w:val="99"/>
    <w:rsid w:val="00B22493"/>
    <w:pPr>
      <w:tabs>
        <w:tab w:val="left" w:pos="1140"/>
        <w:tab w:val="left" w:pos="2880"/>
      </w:tabs>
      <w:adjustRightInd w:val="0"/>
      <w:snapToGrid w:val="0"/>
      <w:spacing w:line="360" w:lineRule="auto"/>
      <w:ind w:left="1140" w:hanging="720"/>
    </w:pPr>
    <w:rPr>
      <w:kern w:val="0"/>
      <w:sz w:val="28"/>
      <w:szCs w:val="20"/>
    </w:rPr>
  </w:style>
  <w:style w:type="paragraph" w:customStyle="1" w:styleId="085">
    <w:name w:val="样式 首行缩进:  0.85 厘米"/>
    <w:basedOn w:val="a1"/>
    <w:qFormat/>
    <w:rsid w:val="00B22493"/>
    <w:pPr>
      <w:ind w:firstLine="851"/>
    </w:pPr>
    <w:rPr>
      <w:rFonts w:cs="宋体"/>
      <w:sz w:val="24"/>
    </w:rPr>
  </w:style>
  <w:style w:type="paragraph" w:customStyle="1" w:styleId="Char1CharCharChar">
    <w:name w:val="Char1 Char Char Char"/>
    <w:basedOn w:val="a1"/>
    <w:rsid w:val="00B22493"/>
  </w:style>
  <w:style w:type="paragraph" w:customStyle="1" w:styleId="1CharCharCharCharChar">
    <w:name w:val="苗1 Char Char Char Char Char"/>
    <w:basedOn w:val="a1"/>
    <w:uiPriority w:val="99"/>
    <w:rsid w:val="00B22493"/>
    <w:pPr>
      <w:spacing w:line="480" w:lineRule="exact"/>
      <w:ind w:firstLineChars="210" w:firstLine="588"/>
    </w:pPr>
    <w:rPr>
      <w:rFonts w:ascii="宋体" w:hAnsi="宋体"/>
      <w:spacing w:val="4"/>
      <w:sz w:val="28"/>
      <w:szCs w:val="28"/>
    </w:rPr>
  </w:style>
  <w:style w:type="paragraph" w:customStyle="1" w:styleId="3H3BOD0h3sect123Heading3-oldlevel3PIM3Leve2">
    <w:name w:val="样式 标题 3H3BOD 0h3sect1.2.3Heading 3 - oldlevel_3PIM 3Leve...2"/>
    <w:basedOn w:val="3"/>
    <w:rsid w:val="00B22493"/>
    <w:pPr>
      <w:numPr>
        <w:ilvl w:val="0"/>
        <w:numId w:val="0"/>
      </w:numPr>
      <w:adjustRightInd/>
      <w:spacing w:before="0" w:after="0" w:line="520" w:lineRule="exact"/>
      <w:textAlignment w:val="auto"/>
    </w:pPr>
    <w:rPr>
      <w:b w:val="0"/>
      <w:bCs/>
      <w:sz w:val="28"/>
      <w:szCs w:val="32"/>
    </w:rPr>
  </w:style>
  <w:style w:type="paragraph" w:customStyle="1" w:styleId="099">
    <w:name w:val="样式 首行缩进:  0.99 厘米"/>
    <w:basedOn w:val="a1"/>
    <w:rsid w:val="00B22493"/>
    <w:pPr>
      <w:ind w:firstLine="560"/>
    </w:pPr>
    <w:rPr>
      <w:rFonts w:cs="宋体"/>
      <w:sz w:val="28"/>
      <w:szCs w:val="20"/>
    </w:rPr>
  </w:style>
  <w:style w:type="paragraph" w:customStyle="1" w:styleId="1f0">
    <w:name w:val="样式1"/>
    <w:basedOn w:val="a1"/>
    <w:rsid w:val="00B22493"/>
    <w:pPr>
      <w:snapToGrid w:val="0"/>
      <w:spacing w:line="60" w:lineRule="atLeast"/>
      <w:jc w:val="center"/>
    </w:pPr>
    <w:rPr>
      <w:spacing w:val="4"/>
      <w:sz w:val="24"/>
      <w:szCs w:val="20"/>
    </w:rPr>
  </w:style>
  <w:style w:type="paragraph" w:customStyle="1" w:styleId="2f6">
    <w:name w:val="样式 左侧:  2 字符"/>
    <w:basedOn w:val="a1"/>
    <w:rsid w:val="00B22493"/>
    <w:pPr>
      <w:spacing w:line="520" w:lineRule="exact"/>
      <w:ind w:firstLineChars="200" w:firstLine="200"/>
    </w:pPr>
    <w:rPr>
      <w:rFonts w:cs="宋体"/>
      <w:sz w:val="28"/>
      <w:szCs w:val="20"/>
    </w:rPr>
  </w:style>
  <w:style w:type="paragraph" w:customStyle="1" w:styleId="211">
    <w:name w:val="标题2+1.1"/>
    <w:basedOn w:val="a1"/>
    <w:rsid w:val="00B22493"/>
    <w:pPr>
      <w:tabs>
        <w:tab w:val="left" w:pos="432"/>
      </w:tabs>
      <w:ind w:left="432" w:hanging="432"/>
    </w:pPr>
    <w:rPr>
      <w:rFonts w:eastAsia="黑体"/>
      <w:sz w:val="36"/>
      <w:szCs w:val="36"/>
    </w:rPr>
  </w:style>
  <w:style w:type="paragraph" w:customStyle="1" w:styleId="Char0">
    <w:name w:val="Char"/>
    <w:basedOn w:val="ab"/>
    <w:rsid w:val="00B22493"/>
    <w:pPr>
      <w:ind w:leftChars="200" w:left="480" w:firstLineChars="200" w:firstLine="200"/>
    </w:pPr>
    <w:rPr>
      <w:rFonts w:ascii="Tahoma" w:hAnsi="Tahoma"/>
      <w:snapToGrid/>
      <w:kern w:val="0"/>
      <w:sz w:val="24"/>
      <w:szCs w:val="24"/>
    </w:rPr>
  </w:style>
  <w:style w:type="paragraph" w:customStyle="1" w:styleId="ParaCharCharCharCharCharCharCharCharChar1CharCharCharCharCharCharChar">
    <w:name w:val="默认段落字体 Para Char Char Char Char Char Char Char Char Char1 Char Char Char Char Char Char Char"/>
    <w:basedOn w:val="ab"/>
    <w:rsid w:val="00B22493"/>
    <w:rPr>
      <w:rFonts w:ascii="Tahoma" w:hAnsi="Tahoma"/>
      <w:snapToGrid/>
      <w:kern w:val="0"/>
      <w:sz w:val="24"/>
      <w:szCs w:val="24"/>
    </w:rPr>
  </w:style>
  <w:style w:type="paragraph" w:customStyle="1" w:styleId="Char11">
    <w:name w:val="Char11"/>
    <w:basedOn w:val="a1"/>
    <w:rsid w:val="00B22493"/>
    <w:pPr>
      <w:widowControl/>
      <w:spacing w:after="160" w:line="240" w:lineRule="exact"/>
      <w:jc w:val="left"/>
    </w:pPr>
    <w:rPr>
      <w:rFonts w:ascii="Verdana" w:hAnsi="Verdana"/>
      <w:kern w:val="0"/>
      <w:sz w:val="20"/>
      <w:szCs w:val="20"/>
      <w:lang w:eastAsia="en-US"/>
    </w:rPr>
  </w:style>
  <w:style w:type="paragraph" w:customStyle="1" w:styleId="1Char">
    <w:name w:val="苗1 Char"/>
    <w:basedOn w:val="a1"/>
    <w:link w:val="1CharCharChar"/>
    <w:uiPriority w:val="99"/>
    <w:rsid w:val="00B22493"/>
    <w:pPr>
      <w:spacing w:line="480" w:lineRule="exact"/>
      <w:ind w:firstLineChars="210" w:firstLine="588"/>
    </w:pPr>
    <w:rPr>
      <w:rFonts w:ascii="宋体" w:hAnsi="宋体"/>
      <w:spacing w:val="4"/>
      <w:kern w:val="0"/>
      <w:sz w:val="28"/>
      <w:szCs w:val="20"/>
    </w:rPr>
  </w:style>
  <w:style w:type="paragraph" w:customStyle="1" w:styleId="CM1">
    <w:name w:val="CM1"/>
    <w:basedOn w:val="Default"/>
    <w:next w:val="Default"/>
    <w:uiPriority w:val="99"/>
    <w:rsid w:val="00B22493"/>
    <w:pPr>
      <w:spacing w:after="315"/>
    </w:pPr>
    <w:rPr>
      <w:rFonts w:cs="Times New Roman"/>
      <w:color w:val="auto"/>
    </w:rPr>
  </w:style>
  <w:style w:type="paragraph" w:customStyle="1" w:styleId="Char12">
    <w:name w:val="Char1"/>
    <w:basedOn w:val="a1"/>
    <w:rsid w:val="00B22493"/>
    <w:pPr>
      <w:widowControl/>
      <w:spacing w:after="160" w:line="240" w:lineRule="exact"/>
      <w:jc w:val="left"/>
    </w:pPr>
    <w:rPr>
      <w:rFonts w:ascii="Verdana" w:hAnsi="Verdana"/>
      <w:kern w:val="0"/>
      <w:sz w:val="20"/>
      <w:szCs w:val="20"/>
      <w:lang w:eastAsia="en-US"/>
    </w:rPr>
  </w:style>
  <w:style w:type="paragraph" w:customStyle="1" w:styleId="0">
    <w:name w:val="样式 首行缩进:  0 字符"/>
    <w:basedOn w:val="a1"/>
    <w:qFormat/>
    <w:rsid w:val="00B22493"/>
    <w:pPr>
      <w:spacing w:line="480" w:lineRule="exact"/>
      <w:ind w:firstLine="680"/>
    </w:pPr>
    <w:rPr>
      <w:kern w:val="16"/>
      <w:sz w:val="28"/>
      <w:szCs w:val="20"/>
    </w:rPr>
  </w:style>
  <w:style w:type="paragraph" w:customStyle="1" w:styleId="ParaCharCharCharCharCharCharChar">
    <w:name w:val="默认段落字体 Para Char Char Char Char Char Char Char"/>
    <w:basedOn w:val="a1"/>
    <w:rsid w:val="00B22493"/>
    <w:rPr>
      <w:rFonts w:ascii="Tahoma" w:hAnsi="Tahoma"/>
      <w:sz w:val="24"/>
      <w:szCs w:val="20"/>
    </w:rPr>
  </w:style>
  <w:style w:type="paragraph" w:customStyle="1" w:styleId="affffe">
    <w:name w:val="规划正文"/>
    <w:basedOn w:val="a1"/>
    <w:link w:val="Char2"/>
    <w:rsid w:val="00B22493"/>
    <w:pPr>
      <w:widowControl/>
      <w:spacing w:line="360" w:lineRule="auto"/>
      <w:ind w:firstLineChars="200" w:firstLine="200"/>
      <w:jc w:val="left"/>
    </w:pPr>
    <w:rPr>
      <w:kern w:val="0"/>
      <w:sz w:val="28"/>
      <w:szCs w:val="20"/>
    </w:rPr>
  </w:style>
  <w:style w:type="paragraph" w:customStyle="1" w:styleId="CharCharCharCharCharChar">
    <w:name w:val="Char Char Char Char Char Char"/>
    <w:basedOn w:val="a1"/>
    <w:rsid w:val="00B22493"/>
    <w:rPr>
      <w:rFonts w:ascii="Tahoma" w:hAnsi="Tahoma"/>
      <w:sz w:val="24"/>
      <w:szCs w:val="20"/>
    </w:rPr>
  </w:style>
  <w:style w:type="paragraph" w:customStyle="1" w:styleId="CharCharCharChar">
    <w:name w:val="Char Char Char Char"/>
    <w:basedOn w:val="a1"/>
    <w:rsid w:val="00B22493"/>
    <w:pPr>
      <w:snapToGrid w:val="0"/>
      <w:spacing w:beforeLines="50" w:afterLines="50" w:line="360" w:lineRule="auto"/>
    </w:pPr>
    <w:rPr>
      <w:rFonts w:ascii="宋体" w:hAnsi="宋体" w:cs="宋体"/>
      <w:sz w:val="24"/>
    </w:rPr>
  </w:style>
  <w:style w:type="paragraph" w:customStyle="1" w:styleId="CharChar1CharCharCharCharCharChar">
    <w:name w:val="Char Char1 Char Char Char Char Char Char"/>
    <w:basedOn w:val="a1"/>
    <w:rsid w:val="00B22493"/>
    <w:pPr>
      <w:widowControl/>
      <w:jc w:val="left"/>
    </w:pPr>
    <w:rPr>
      <w:rFonts w:ascii="Verdana" w:eastAsia="仿宋_GB2312" w:hAnsi="Verdana"/>
      <w:kern w:val="0"/>
      <w:sz w:val="28"/>
      <w:szCs w:val="20"/>
      <w:lang w:eastAsia="en-US"/>
    </w:rPr>
  </w:style>
  <w:style w:type="paragraph" w:customStyle="1" w:styleId="hh">
    <w:name w:val="hh"/>
    <w:basedOn w:val="a1"/>
    <w:rsid w:val="00B22493"/>
    <w:pPr>
      <w:widowControl/>
      <w:autoSpaceDE w:val="0"/>
      <w:autoSpaceDN w:val="0"/>
      <w:adjustRightInd w:val="0"/>
      <w:spacing w:line="480" w:lineRule="atLeast"/>
      <w:ind w:firstLine="540"/>
      <w:jc w:val="left"/>
      <w:textAlignment w:val="bottom"/>
    </w:pPr>
    <w:rPr>
      <w:rFonts w:ascii="宋体"/>
      <w:spacing w:val="40"/>
      <w:kern w:val="0"/>
      <w:sz w:val="24"/>
      <w:szCs w:val="20"/>
    </w:rPr>
  </w:style>
  <w:style w:type="paragraph" w:customStyle="1" w:styleId="HTMLBody">
    <w:name w:val="HTML Body"/>
    <w:rsid w:val="00B22493"/>
    <w:rPr>
      <w:rFonts w:ascii="Arial" w:hAnsi="Arial"/>
      <w:lang w:eastAsia="en-US"/>
    </w:rPr>
  </w:style>
  <w:style w:type="paragraph" w:customStyle="1" w:styleId="afffff">
    <w:name w:val="基准标题"/>
    <w:basedOn w:val="ad"/>
    <w:next w:val="ad"/>
    <w:qFormat/>
    <w:rsid w:val="00B22493"/>
    <w:pPr>
      <w:keepNext/>
      <w:keepLines/>
      <w:widowControl/>
      <w:spacing w:line="240" w:lineRule="atLeast"/>
      <w:jc w:val="left"/>
    </w:pPr>
    <w:rPr>
      <w:rFonts w:ascii="Garamond" w:eastAsia="宋体" w:hAnsi="Garamond"/>
      <w:b w:val="0"/>
      <w:bCs w:val="0"/>
      <w:color w:val="auto"/>
      <w:kern w:val="20"/>
      <w:sz w:val="20"/>
      <w:szCs w:val="20"/>
    </w:rPr>
  </w:style>
  <w:style w:type="paragraph" w:customStyle="1" w:styleId="1f1">
    <w:name w:val="正文1"/>
    <w:basedOn w:val="a1"/>
    <w:rsid w:val="00B22493"/>
    <w:pPr>
      <w:spacing w:line="460" w:lineRule="exact"/>
      <w:ind w:right="6" w:firstLine="420"/>
    </w:pPr>
    <w:rPr>
      <w:rFonts w:ascii="宋体" w:hAnsi="宋体"/>
      <w:color w:val="FF0000"/>
      <w:kern w:val="28"/>
      <w:sz w:val="24"/>
    </w:rPr>
  </w:style>
  <w:style w:type="paragraph" w:customStyle="1" w:styleId="ISO">
    <w:name w:val="ISO正文"/>
    <w:basedOn w:val="a1"/>
    <w:rsid w:val="00B22493"/>
    <w:pPr>
      <w:spacing w:line="460" w:lineRule="exact"/>
      <w:ind w:firstLine="567"/>
    </w:pPr>
    <w:rPr>
      <w:rFonts w:eastAsia="仿宋_GB2312"/>
      <w:sz w:val="28"/>
      <w:szCs w:val="20"/>
    </w:rPr>
  </w:style>
  <w:style w:type="paragraph" w:customStyle="1" w:styleId="afffff0">
    <w:name w:val="表格正文"/>
    <w:basedOn w:val="a1"/>
    <w:rsid w:val="00B22493"/>
    <w:pPr>
      <w:spacing w:before="20" w:after="20" w:line="400" w:lineRule="exact"/>
    </w:pPr>
    <w:rPr>
      <w:szCs w:val="20"/>
    </w:rPr>
  </w:style>
  <w:style w:type="paragraph" w:customStyle="1" w:styleId="2f7">
    <w:name w:val="正文2"/>
    <w:basedOn w:val="a1"/>
    <w:rsid w:val="00B22493"/>
    <w:pPr>
      <w:spacing w:beforeLines="50" w:afterLines="50" w:line="360" w:lineRule="auto"/>
      <w:ind w:firstLineChars="200" w:firstLine="480"/>
    </w:pPr>
    <w:rPr>
      <w:rFonts w:ascii="仿宋_GB2312"/>
      <w:sz w:val="24"/>
      <w:szCs w:val="20"/>
    </w:rPr>
  </w:style>
  <w:style w:type="paragraph" w:customStyle="1" w:styleId="1f2">
    <w:name w:val="苗1"/>
    <w:basedOn w:val="a1"/>
    <w:rsid w:val="00B22493"/>
    <w:pPr>
      <w:spacing w:line="480" w:lineRule="exact"/>
      <w:ind w:firstLineChars="210" w:firstLine="588"/>
    </w:pPr>
    <w:rPr>
      <w:rFonts w:ascii="宋体" w:hAnsi="宋体"/>
      <w:sz w:val="28"/>
      <w:szCs w:val="28"/>
    </w:rPr>
  </w:style>
  <w:style w:type="paragraph" w:customStyle="1" w:styleId="2f8">
    <w:name w:val="样式2"/>
    <w:basedOn w:val="21"/>
    <w:rsid w:val="00B22493"/>
    <w:pPr>
      <w:spacing w:after="0" w:line="320" w:lineRule="exact"/>
      <w:ind w:leftChars="0" w:left="0"/>
      <w:jc w:val="center"/>
    </w:pPr>
    <w:rPr>
      <w:rFonts w:ascii="宋体" w:hAnsi="宋体"/>
      <w:kern w:val="24"/>
      <w:sz w:val="24"/>
    </w:rPr>
  </w:style>
  <w:style w:type="paragraph" w:customStyle="1" w:styleId="font0">
    <w:name w:val="font0"/>
    <w:basedOn w:val="a1"/>
    <w:rsid w:val="00B22493"/>
    <w:pPr>
      <w:widowControl/>
      <w:spacing w:before="100" w:beforeAutospacing="1" w:after="100" w:afterAutospacing="1"/>
      <w:jc w:val="left"/>
    </w:pPr>
    <w:rPr>
      <w:rFonts w:ascii="宋体" w:hAnsi="宋体"/>
      <w:kern w:val="0"/>
      <w:sz w:val="24"/>
    </w:rPr>
  </w:style>
  <w:style w:type="paragraph" w:customStyle="1" w:styleId="font6">
    <w:name w:val="font6"/>
    <w:basedOn w:val="a1"/>
    <w:rsid w:val="00B22493"/>
    <w:pPr>
      <w:widowControl/>
      <w:spacing w:before="100" w:beforeAutospacing="1" w:after="100" w:afterAutospacing="1"/>
      <w:jc w:val="left"/>
    </w:pPr>
    <w:rPr>
      <w:kern w:val="0"/>
      <w:sz w:val="24"/>
    </w:rPr>
  </w:style>
  <w:style w:type="paragraph" w:customStyle="1" w:styleId="xl24">
    <w:name w:val="xl24"/>
    <w:basedOn w:val="a1"/>
    <w:rsid w:val="00B22493"/>
    <w:pPr>
      <w:widowControl/>
      <w:spacing w:before="100" w:beforeAutospacing="1" w:after="100" w:afterAutospacing="1"/>
      <w:jc w:val="left"/>
    </w:pPr>
    <w:rPr>
      <w:rFonts w:ascii="宋体" w:hAnsi="宋体"/>
      <w:b/>
      <w:bCs/>
      <w:kern w:val="0"/>
      <w:sz w:val="24"/>
    </w:rPr>
  </w:style>
  <w:style w:type="paragraph" w:customStyle="1" w:styleId="xl25">
    <w:name w:val="xl25"/>
    <w:basedOn w:val="a1"/>
    <w:rsid w:val="00B22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6">
    <w:name w:val="xl26"/>
    <w:basedOn w:val="a1"/>
    <w:rsid w:val="00B224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bjjj">
    <w:name w:val="bjjj"/>
    <w:basedOn w:val="a1"/>
    <w:rsid w:val="00B22493"/>
    <w:pPr>
      <w:widowControl/>
      <w:spacing w:before="100" w:beforeAutospacing="1" w:after="100" w:afterAutospacing="1" w:line="375" w:lineRule="atLeast"/>
      <w:ind w:firstLine="450"/>
      <w:jc w:val="left"/>
    </w:pPr>
    <w:rPr>
      <w:rFonts w:ascii="宋体" w:hAnsi="宋体"/>
      <w:color w:val="000000"/>
      <w:kern w:val="0"/>
      <w:szCs w:val="21"/>
    </w:rPr>
  </w:style>
  <w:style w:type="paragraph" w:customStyle="1" w:styleId="afffff1">
    <w:name w:val="前言、引言标题"/>
    <w:next w:val="a1"/>
    <w:rsid w:val="00B22493"/>
    <w:pPr>
      <w:shd w:val="clear" w:color="FFFFFF" w:fill="FFFFFF"/>
      <w:tabs>
        <w:tab w:val="left" w:pos="420"/>
      </w:tabs>
      <w:spacing w:before="640" w:after="560"/>
      <w:ind w:firstLine="567"/>
      <w:jc w:val="center"/>
      <w:outlineLvl w:val="0"/>
    </w:pPr>
    <w:rPr>
      <w:rFonts w:ascii="黑体" w:eastAsia="黑体"/>
      <w:sz w:val="32"/>
    </w:rPr>
  </w:style>
  <w:style w:type="paragraph" w:customStyle="1" w:styleId="afffff2">
    <w:name w:val="段"/>
    <w:rsid w:val="00B22493"/>
    <w:pPr>
      <w:autoSpaceDE w:val="0"/>
      <w:autoSpaceDN w:val="0"/>
      <w:ind w:firstLineChars="200" w:firstLine="200"/>
      <w:jc w:val="both"/>
    </w:pPr>
    <w:rPr>
      <w:rFonts w:ascii="宋体"/>
      <w:sz w:val="21"/>
    </w:rPr>
  </w:style>
  <w:style w:type="paragraph" w:customStyle="1" w:styleId="afffff3">
    <w:name w:val="章标题"/>
    <w:next w:val="afffff2"/>
    <w:rsid w:val="00B22493"/>
    <w:pPr>
      <w:spacing w:beforeLines="50" w:afterLines="50"/>
      <w:jc w:val="both"/>
      <w:outlineLvl w:val="1"/>
    </w:pPr>
    <w:rPr>
      <w:rFonts w:ascii="黑体" w:eastAsia="黑体"/>
      <w:sz w:val="21"/>
    </w:rPr>
  </w:style>
  <w:style w:type="paragraph" w:customStyle="1" w:styleId="afffff4">
    <w:name w:val="一级条标题"/>
    <w:basedOn w:val="afffff3"/>
    <w:next w:val="afffff2"/>
    <w:rsid w:val="00B22493"/>
    <w:pPr>
      <w:tabs>
        <w:tab w:val="left" w:pos="1260"/>
      </w:tabs>
      <w:spacing w:beforeLines="0" w:afterLines="0"/>
      <w:ind w:left="1260" w:hanging="420"/>
      <w:outlineLvl w:val="2"/>
    </w:pPr>
  </w:style>
  <w:style w:type="paragraph" w:customStyle="1" w:styleId="afffff5">
    <w:name w:val="二级条标题"/>
    <w:basedOn w:val="afffff4"/>
    <w:next w:val="afffff2"/>
    <w:rsid w:val="00B22493"/>
    <w:pPr>
      <w:tabs>
        <w:tab w:val="clear" w:pos="1260"/>
      </w:tabs>
      <w:ind w:left="735" w:firstLine="0"/>
      <w:outlineLvl w:val="3"/>
    </w:pPr>
  </w:style>
  <w:style w:type="paragraph" w:customStyle="1" w:styleId="afffff6">
    <w:name w:val="三级条标题"/>
    <w:basedOn w:val="afffff5"/>
    <w:next w:val="afffff2"/>
    <w:rsid w:val="00B22493"/>
    <w:pPr>
      <w:ind w:left="210"/>
      <w:outlineLvl w:val="4"/>
    </w:pPr>
  </w:style>
  <w:style w:type="paragraph" w:customStyle="1" w:styleId="afffff7">
    <w:name w:val="四级条标题"/>
    <w:basedOn w:val="afffff6"/>
    <w:next w:val="afffff2"/>
    <w:rsid w:val="00B22493"/>
    <w:pPr>
      <w:outlineLvl w:val="5"/>
    </w:pPr>
  </w:style>
  <w:style w:type="paragraph" w:customStyle="1" w:styleId="afffff8">
    <w:name w:val="五级条标题"/>
    <w:basedOn w:val="afffff7"/>
    <w:next w:val="afffff2"/>
    <w:rsid w:val="00B22493"/>
    <w:pPr>
      <w:outlineLvl w:val="6"/>
    </w:pPr>
  </w:style>
  <w:style w:type="paragraph" w:customStyle="1" w:styleId="xl27">
    <w:name w:val="xl27"/>
    <w:basedOn w:val="a1"/>
    <w:rsid w:val="00B22493"/>
    <w:pPr>
      <w:widowControl/>
      <w:spacing w:before="100" w:beforeAutospacing="1" w:after="100" w:afterAutospacing="1"/>
      <w:jc w:val="center"/>
    </w:pPr>
    <w:rPr>
      <w:rFonts w:ascii="宋体" w:hAnsi="宋体"/>
      <w:kern w:val="0"/>
      <w:sz w:val="24"/>
    </w:rPr>
  </w:style>
  <w:style w:type="paragraph" w:customStyle="1" w:styleId="afffff9">
    <w:name w:val="标题一"/>
    <w:basedOn w:val="10"/>
    <w:link w:val="Char3"/>
    <w:rsid w:val="00B22493"/>
    <w:pPr>
      <w:numPr>
        <w:numId w:val="0"/>
      </w:numPr>
      <w:tabs>
        <w:tab w:val="left" w:pos="1280"/>
      </w:tabs>
      <w:spacing w:before="0" w:after="0" w:line="520" w:lineRule="exact"/>
      <w:ind w:left="1280" w:hanging="720"/>
    </w:pPr>
    <w:rPr>
      <w:rFonts w:ascii="Calibri" w:hAnsi="宋体"/>
      <w:b w:val="0"/>
    </w:rPr>
  </w:style>
  <w:style w:type="paragraph" w:customStyle="1" w:styleId="normalparagraph">
    <w:name w:val="normalparagraph"/>
    <w:basedOn w:val="a1"/>
    <w:rsid w:val="00B22493"/>
    <w:pPr>
      <w:widowControl/>
      <w:spacing w:before="120" w:line="360" w:lineRule="auto"/>
      <w:ind w:firstLine="425"/>
    </w:pPr>
    <w:rPr>
      <w:kern w:val="0"/>
      <w:sz w:val="24"/>
    </w:rPr>
  </w:style>
  <w:style w:type="paragraph" w:customStyle="1" w:styleId="CharCharChar">
    <w:name w:val="Char Char Char"/>
    <w:basedOn w:val="a1"/>
    <w:rsid w:val="00B22493"/>
    <w:rPr>
      <w:rFonts w:ascii="Tahoma" w:hAnsi="Tahoma"/>
      <w:sz w:val="24"/>
      <w:szCs w:val="20"/>
    </w:rPr>
  </w:style>
  <w:style w:type="paragraph" w:customStyle="1" w:styleId="afffffa">
    <w:name w:val="方案正文"/>
    <w:link w:val="Char4"/>
    <w:rsid w:val="00B22493"/>
    <w:pPr>
      <w:spacing w:beforeLines="50" w:line="560" w:lineRule="exact"/>
      <w:ind w:firstLineChars="200" w:firstLine="200"/>
      <w:jc w:val="both"/>
    </w:pPr>
    <w:rPr>
      <w:rFonts w:ascii="宋体"/>
      <w:b/>
      <w:sz w:val="22"/>
      <w:szCs w:val="22"/>
    </w:rPr>
  </w:style>
  <w:style w:type="paragraph" w:customStyle="1" w:styleId="GB2312074">
    <w:name w:val="样式 仿宋_GB2312 四号 首行缩进:  0.74 厘米"/>
    <w:basedOn w:val="a1"/>
    <w:link w:val="GB2312074Char"/>
    <w:rsid w:val="00B22493"/>
    <w:pPr>
      <w:spacing w:line="324" w:lineRule="auto"/>
      <w:ind w:firstLine="420"/>
    </w:pPr>
    <w:rPr>
      <w:rFonts w:eastAsia="仿宋_GB2312"/>
      <w:kern w:val="0"/>
      <w:sz w:val="24"/>
      <w:szCs w:val="20"/>
    </w:rPr>
  </w:style>
  <w:style w:type="paragraph" w:customStyle="1" w:styleId="GB2312074099">
    <w:name w:val="样式 样式 仿宋_GB2312 四号 首行缩进:  0.74 厘米 + 首行缩进:  0.99 厘米"/>
    <w:basedOn w:val="GB2312074"/>
    <w:rsid w:val="00B22493"/>
    <w:pPr>
      <w:spacing w:line="360" w:lineRule="auto"/>
      <w:ind w:firstLine="561"/>
    </w:pPr>
    <w:rPr>
      <w:sz w:val="28"/>
      <w:szCs w:val="28"/>
    </w:rPr>
  </w:style>
  <w:style w:type="paragraph" w:customStyle="1" w:styleId="215GB2312">
    <w:name w:val="样式 样式 样式 段 + 四号 首行缩进:  2 字符 行距: 1.5 倍行距 + 仿宋_GB2312 四号 + 首行缩进:  ..."/>
    <w:basedOn w:val="a1"/>
    <w:rsid w:val="00B22493"/>
    <w:pPr>
      <w:widowControl/>
      <w:autoSpaceDE w:val="0"/>
      <w:autoSpaceDN w:val="0"/>
      <w:snapToGrid w:val="0"/>
      <w:spacing w:line="360" w:lineRule="auto"/>
      <w:ind w:firstLineChars="200" w:firstLine="200"/>
    </w:pPr>
    <w:rPr>
      <w:rFonts w:eastAsia="仿宋_GB2312" w:cs="宋体"/>
      <w:sz w:val="28"/>
      <w:szCs w:val="28"/>
    </w:rPr>
  </w:style>
  <w:style w:type="paragraph" w:customStyle="1" w:styleId="2f9">
    <w:name w:val="正文首行缩进2字"/>
    <w:basedOn w:val="a1"/>
    <w:next w:val="a1"/>
    <w:rsid w:val="00B22493"/>
    <w:pPr>
      <w:spacing w:line="360" w:lineRule="auto"/>
      <w:ind w:firstLineChars="200" w:firstLine="200"/>
    </w:pPr>
    <w:rPr>
      <w:sz w:val="24"/>
    </w:rPr>
  </w:style>
  <w:style w:type="paragraph" w:customStyle="1" w:styleId="4Char">
    <w:name w:val="4 Char"/>
    <w:basedOn w:val="a1"/>
    <w:rsid w:val="00B22493"/>
    <w:pPr>
      <w:widowControl/>
      <w:autoSpaceDE w:val="0"/>
      <w:autoSpaceDN w:val="0"/>
      <w:adjustRightInd w:val="0"/>
      <w:spacing w:after="160" w:line="240" w:lineRule="exact"/>
      <w:ind w:left="6" w:firstLineChars="200" w:firstLine="200"/>
      <w:jc w:val="left"/>
    </w:pPr>
    <w:rPr>
      <w:rFonts w:ascii="Verdana" w:eastAsia="仿宋_GB2312" w:hAnsi="Verdana" w:cs="Verdana"/>
      <w:kern w:val="0"/>
      <w:sz w:val="24"/>
      <w:lang w:eastAsia="en-US"/>
    </w:rPr>
  </w:style>
  <w:style w:type="paragraph" w:customStyle="1" w:styleId="1">
    <w:name w:val="列表1"/>
    <w:basedOn w:val="a1"/>
    <w:rsid w:val="00B22493"/>
    <w:pPr>
      <w:numPr>
        <w:numId w:val="32"/>
      </w:numPr>
    </w:pPr>
    <w:rPr>
      <w:rFonts w:ascii="Arial" w:hAnsi="Arial"/>
      <w:sz w:val="28"/>
      <w:szCs w:val="28"/>
    </w:rPr>
  </w:style>
  <w:style w:type="paragraph" w:customStyle="1" w:styleId="CharCharCharCharCharChar1">
    <w:name w:val="Char Char Char Char Char Char1"/>
    <w:basedOn w:val="a1"/>
    <w:rsid w:val="00B22493"/>
    <w:pPr>
      <w:adjustRightInd w:val="0"/>
      <w:spacing w:line="360" w:lineRule="auto"/>
    </w:pPr>
    <w:rPr>
      <w:kern w:val="0"/>
      <w:sz w:val="24"/>
      <w:szCs w:val="20"/>
    </w:rPr>
  </w:style>
  <w:style w:type="paragraph" w:customStyle="1" w:styleId="-">
    <w:name w:val="文档-正文"/>
    <w:rsid w:val="00B22493"/>
    <w:pPr>
      <w:spacing w:line="360" w:lineRule="auto"/>
      <w:ind w:firstLineChars="200" w:firstLine="480"/>
      <w:jc w:val="both"/>
    </w:pPr>
    <w:rPr>
      <w:kern w:val="2"/>
      <w:sz w:val="24"/>
      <w:szCs w:val="24"/>
    </w:rPr>
  </w:style>
  <w:style w:type="paragraph" w:customStyle="1" w:styleId="ParaCharCharCharChar">
    <w:name w:val="默认段落字体 Para Char Char Char Char"/>
    <w:basedOn w:val="a1"/>
    <w:rsid w:val="00B22493"/>
  </w:style>
  <w:style w:type="paragraph" w:customStyle="1" w:styleId="2fa">
    <w:name w:val="样式 工可正文 + 首行缩进:  2 字符"/>
    <w:basedOn w:val="a1"/>
    <w:next w:val="a1"/>
    <w:rsid w:val="00B22493"/>
    <w:pPr>
      <w:adjustRightInd w:val="0"/>
      <w:spacing w:line="360" w:lineRule="atLeast"/>
      <w:ind w:firstLine="480"/>
      <w:textAlignment w:val="baseline"/>
    </w:pPr>
    <w:rPr>
      <w:rFonts w:cs="宋体"/>
      <w:sz w:val="24"/>
      <w:szCs w:val="20"/>
    </w:rPr>
  </w:style>
  <w:style w:type="paragraph" w:customStyle="1" w:styleId="210">
    <w:name w:val="样式 工可正文 + 首行缩进:  2 字符1"/>
    <w:basedOn w:val="a1"/>
    <w:rsid w:val="00B22493"/>
    <w:pPr>
      <w:adjustRightInd w:val="0"/>
      <w:spacing w:line="360" w:lineRule="atLeast"/>
      <w:ind w:firstLine="480"/>
      <w:textAlignment w:val="baseline"/>
    </w:pPr>
    <w:rPr>
      <w:rFonts w:cs="宋体"/>
      <w:sz w:val="24"/>
      <w:szCs w:val="20"/>
    </w:rPr>
  </w:style>
  <w:style w:type="paragraph" w:customStyle="1" w:styleId="150">
    <w:name w:val="样式 小四 行距: 1.5 倍行距"/>
    <w:basedOn w:val="a1"/>
    <w:rsid w:val="00B22493"/>
    <w:pPr>
      <w:spacing w:line="360" w:lineRule="auto"/>
      <w:ind w:firstLineChars="200" w:firstLine="480"/>
    </w:pPr>
    <w:rPr>
      <w:rFonts w:cs="宋体"/>
      <w:sz w:val="28"/>
      <w:szCs w:val="20"/>
    </w:rPr>
  </w:style>
  <w:style w:type="paragraph" w:customStyle="1" w:styleId="afffffb">
    <w:name w:val="正文段落"/>
    <w:rsid w:val="00B22493"/>
    <w:pPr>
      <w:spacing w:beforeLines="50" w:line="360" w:lineRule="auto"/>
      <w:ind w:firstLineChars="185" w:firstLine="474"/>
      <w:jc w:val="both"/>
    </w:pPr>
    <w:rPr>
      <w:spacing w:val="8"/>
      <w:kern w:val="2"/>
      <w:sz w:val="24"/>
      <w:szCs w:val="24"/>
    </w:rPr>
  </w:style>
  <w:style w:type="paragraph" w:customStyle="1" w:styleId="CharCharCharCharCharChar1Char">
    <w:name w:val="Char Char Char Char Char Char1 Char"/>
    <w:basedOn w:val="a1"/>
    <w:rsid w:val="00B22493"/>
    <w:pPr>
      <w:widowControl/>
      <w:spacing w:after="160" w:line="240" w:lineRule="exact"/>
      <w:jc w:val="left"/>
    </w:pPr>
    <w:rPr>
      <w:rFonts w:ascii="Arial" w:hAnsi="Arial" w:cs="Verdana"/>
      <w:b/>
      <w:kern w:val="0"/>
      <w:sz w:val="24"/>
      <w:lang w:eastAsia="en-US"/>
    </w:rPr>
  </w:style>
  <w:style w:type="paragraph" w:customStyle="1" w:styleId="a">
    <w:name w:val="并列"/>
    <w:basedOn w:val="a1"/>
    <w:rsid w:val="00B22493"/>
    <w:pPr>
      <w:numPr>
        <w:numId w:val="33"/>
      </w:numPr>
      <w:adjustRightInd w:val="0"/>
      <w:snapToGrid w:val="0"/>
      <w:spacing w:line="360" w:lineRule="auto"/>
    </w:pPr>
    <w:rPr>
      <w:bCs/>
      <w:sz w:val="24"/>
    </w:rPr>
  </w:style>
  <w:style w:type="paragraph" w:customStyle="1" w:styleId="a0">
    <w:name w:val="罗列"/>
    <w:basedOn w:val="a1"/>
    <w:rsid w:val="00B22493"/>
    <w:pPr>
      <w:numPr>
        <w:ilvl w:val="1"/>
        <w:numId w:val="33"/>
      </w:numPr>
      <w:tabs>
        <w:tab w:val="left" w:pos="1132"/>
      </w:tabs>
      <w:adjustRightInd w:val="0"/>
      <w:snapToGrid w:val="0"/>
      <w:spacing w:line="360" w:lineRule="auto"/>
    </w:pPr>
    <w:rPr>
      <w:sz w:val="24"/>
    </w:rPr>
  </w:style>
  <w:style w:type="paragraph" w:customStyle="1" w:styleId="GB23122">
    <w:name w:val="样式 样式 仿宋_GB2312 四号 + 首行缩进:  2 字符"/>
    <w:basedOn w:val="a1"/>
    <w:qFormat/>
    <w:rsid w:val="00B22493"/>
    <w:pPr>
      <w:snapToGrid w:val="0"/>
      <w:spacing w:line="360" w:lineRule="auto"/>
      <w:ind w:firstLineChars="200" w:firstLine="200"/>
    </w:pPr>
    <w:rPr>
      <w:rFonts w:eastAsia="仿宋_GB2312" w:cs="宋体"/>
      <w:sz w:val="28"/>
      <w:szCs w:val="28"/>
    </w:rPr>
  </w:style>
  <w:style w:type="paragraph" w:customStyle="1" w:styleId="2fb">
    <w:name w:val="样式 正文缩进 + 首行缩进:  2 字符"/>
    <w:basedOn w:val="a2"/>
    <w:link w:val="2Char"/>
    <w:rsid w:val="00B22493"/>
    <w:pPr>
      <w:spacing w:line="360" w:lineRule="auto"/>
      <w:ind w:firstLineChars="200" w:firstLine="200"/>
    </w:pPr>
    <w:rPr>
      <w:color w:val="000000"/>
      <w:kern w:val="0"/>
      <w:sz w:val="20"/>
    </w:rPr>
  </w:style>
  <w:style w:type="paragraph" w:customStyle="1" w:styleId="2fc">
    <w:name w:val="列出段落2"/>
    <w:basedOn w:val="a1"/>
    <w:rsid w:val="00B22493"/>
    <w:pPr>
      <w:ind w:firstLineChars="200" w:firstLine="420"/>
    </w:pPr>
    <w:rPr>
      <w:rFonts w:ascii="Calibri" w:hAnsi="Calibri"/>
      <w:szCs w:val="22"/>
    </w:rPr>
  </w:style>
  <w:style w:type="paragraph" w:customStyle="1" w:styleId="1H1PIM1h11stlevelSectionHeadl11H11H12H13H141">
    <w:name w:val="样式 标题 1H1PIM 1h11st levelSection Headl11H11H12H13H14...1"/>
    <w:basedOn w:val="10"/>
    <w:rsid w:val="00B22493"/>
    <w:pPr>
      <w:pageBreakBefore/>
      <w:numPr>
        <w:numId w:val="0"/>
      </w:numPr>
      <w:tabs>
        <w:tab w:val="left" w:pos="1134"/>
      </w:tabs>
      <w:ind w:left="425" w:hanging="425"/>
      <w:jc w:val="center"/>
    </w:pPr>
    <w:rPr>
      <w:rFonts w:eastAsia="黑体" w:cs="宋体"/>
      <w:bCs/>
      <w:sz w:val="32"/>
    </w:rPr>
  </w:style>
  <w:style w:type="paragraph" w:customStyle="1" w:styleId="afffffc">
    <w:name w:val="工可正文文本"/>
    <w:basedOn w:val="a1"/>
    <w:link w:val="Char5"/>
    <w:rsid w:val="00B22493"/>
    <w:pPr>
      <w:snapToGrid w:val="0"/>
      <w:spacing w:line="520" w:lineRule="exact"/>
      <w:ind w:firstLineChars="200" w:firstLine="200"/>
    </w:pPr>
    <w:rPr>
      <w:rFonts w:ascii="宋体"/>
      <w:kern w:val="0"/>
      <w:sz w:val="28"/>
      <w:szCs w:val="20"/>
    </w:rPr>
  </w:style>
  <w:style w:type="paragraph" w:customStyle="1" w:styleId="CharCharCharCharCharCharChar">
    <w:name w:val="Char Char Char Char Char Char Char"/>
    <w:basedOn w:val="a1"/>
    <w:rsid w:val="00B22493"/>
    <w:rPr>
      <w:rFonts w:ascii="Tahoma" w:hAnsi="Tahoma"/>
      <w:sz w:val="24"/>
      <w:szCs w:val="20"/>
    </w:rPr>
  </w:style>
  <w:style w:type="paragraph" w:customStyle="1" w:styleId="110">
    <w:name w:val="列出段落11"/>
    <w:basedOn w:val="a1"/>
    <w:qFormat/>
    <w:rsid w:val="00B22493"/>
    <w:pPr>
      <w:ind w:firstLineChars="200" w:firstLine="420"/>
    </w:pPr>
    <w:rPr>
      <w:rFonts w:ascii="Calibri" w:hAnsi="Calibri"/>
      <w:szCs w:val="22"/>
    </w:rPr>
  </w:style>
  <w:style w:type="paragraph" w:customStyle="1" w:styleId="CharCharCharCharCharCharCharCharCharCharCharCharCharCharChar">
    <w:name w:val="Char Char Char Char Char Char Char Char Char Char Char Char Char Char Char"/>
    <w:basedOn w:val="a1"/>
    <w:qFormat/>
    <w:rsid w:val="00B22493"/>
    <w:pPr>
      <w:widowControl/>
      <w:spacing w:after="160" w:line="240" w:lineRule="exact"/>
      <w:jc w:val="left"/>
    </w:pPr>
    <w:rPr>
      <w:rFonts w:ascii="Verdana" w:eastAsia="仿宋_GB2312" w:hAnsi="Verdana"/>
      <w:kern w:val="0"/>
      <w:sz w:val="24"/>
      <w:szCs w:val="20"/>
      <w:lang w:eastAsia="en-US"/>
    </w:rPr>
  </w:style>
  <w:style w:type="paragraph" w:customStyle="1" w:styleId="afffffd">
    <w:name w:val="工可正文"/>
    <w:basedOn w:val="a2"/>
    <w:rsid w:val="00B22493"/>
    <w:pPr>
      <w:spacing w:line="600" w:lineRule="exact"/>
      <w:ind w:firstLine="624"/>
    </w:pPr>
    <w:rPr>
      <w:rFonts w:eastAsia="仿宋_GB2312"/>
      <w:kern w:val="0"/>
      <w:sz w:val="28"/>
    </w:rPr>
  </w:style>
  <w:style w:type="paragraph" w:customStyle="1" w:styleId="CM14">
    <w:name w:val="CM14"/>
    <w:basedOn w:val="Default"/>
    <w:next w:val="Default"/>
    <w:rsid w:val="00B22493"/>
    <w:pPr>
      <w:spacing w:after="255"/>
    </w:pPr>
    <w:rPr>
      <w:rFonts w:cs="Times New Roman"/>
      <w:color w:val="auto"/>
      <w:sz w:val="20"/>
    </w:rPr>
  </w:style>
  <w:style w:type="paragraph" w:customStyle="1" w:styleId="afffffe">
    <w:name w:val="表格文字"/>
    <w:basedOn w:val="a1"/>
    <w:rsid w:val="00B22493"/>
    <w:pPr>
      <w:jc w:val="center"/>
    </w:pPr>
    <w:rPr>
      <w:szCs w:val="21"/>
    </w:rPr>
  </w:style>
  <w:style w:type="paragraph" w:customStyle="1" w:styleId="1f3">
    <w:name w:val="要点1"/>
    <w:basedOn w:val="a2"/>
    <w:rsid w:val="00B22493"/>
    <w:pPr>
      <w:spacing w:line="520" w:lineRule="exact"/>
      <w:ind w:firstLineChars="200" w:firstLine="560"/>
    </w:pPr>
    <w:rPr>
      <w:rFonts w:ascii="宋体" w:hAnsi="宋体"/>
      <w:kern w:val="0"/>
      <w:sz w:val="28"/>
      <w:szCs w:val="28"/>
    </w:rPr>
  </w:style>
  <w:style w:type="paragraph" w:customStyle="1" w:styleId="affffff">
    <w:name w:val="图题、表题"/>
    <w:basedOn w:val="a1"/>
    <w:link w:val="Char6"/>
    <w:rsid w:val="00B22493"/>
    <w:pPr>
      <w:spacing w:line="360" w:lineRule="auto"/>
      <w:jc w:val="center"/>
    </w:pPr>
    <w:rPr>
      <w:rFonts w:ascii="黑体" w:eastAsia="黑体" w:hAnsi="黑体"/>
      <w:kern w:val="0"/>
      <w:szCs w:val="20"/>
    </w:rPr>
  </w:style>
  <w:style w:type="paragraph" w:customStyle="1" w:styleId="CharChar4Char">
    <w:name w:val="Char Char4 Char"/>
    <w:basedOn w:val="a1"/>
    <w:rsid w:val="00B22493"/>
    <w:rPr>
      <w:sz w:val="24"/>
    </w:rPr>
  </w:style>
  <w:style w:type="paragraph" w:customStyle="1" w:styleId="affffff0">
    <w:name w:val="正文格式"/>
    <w:basedOn w:val="a1"/>
    <w:rsid w:val="00B22493"/>
    <w:pPr>
      <w:widowControl/>
      <w:adjustRightInd w:val="0"/>
      <w:snapToGrid w:val="0"/>
      <w:spacing w:line="360" w:lineRule="auto"/>
      <w:ind w:firstLine="482"/>
      <w:textAlignment w:val="baseline"/>
    </w:pPr>
    <w:rPr>
      <w:kern w:val="0"/>
      <w:sz w:val="24"/>
      <w:szCs w:val="20"/>
    </w:rPr>
  </w:style>
  <w:style w:type="paragraph" w:customStyle="1" w:styleId="420">
    <w:name w:val="样式 样式4 + 首行缩进:  2 字符"/>
    <w:basedOn w:val="a1"/>
    <w:rsid w:val="00B22493"/>
    <w:pPr>
      <w:keepNext/>
      <w:spacing w:line="560" w:lineRule="exact"/>
      <w:ind w:firstLineChars="200" w:firstLine="582"/>
    </w:pPr>
    <w:rPr>
      <w:rFonts w:hAnsi="宋体" w:cs="宋体"/>
      <w:bCs/>
      <w:spacing w:val="5"/>
      <w:kern w:val="24"/>
      <w:sz w:val="28"/>
      <w:szCs w:val="28"/>
    </w:rPr>
  </w:style>
  <w:style w:type="paragraph" w:customStyle="1" w:styleId="affffff1">
    <w:name w:val="标题二"/>
    <w:basedOn w:val="2"/>
    <w:link w:val="Char7"/>
    <w:rsid w:val="00B22493"/>
    <w:pPr>
      <w:tabs>
        <w:tab w:val="left" w:pos="1280"/>
        <w:tab w:val="left" w:pos="1400"/>
      </w:tabs>
      <w:spacing w:beforeLines="50" w:afterLines="50" w:line="520" w:lineRule="exact"/>
      <w:jc w:val="left"/>
    </w:pPr>
    <w:rPr>
      <w:rFonts w:ascii="宋体" w:hAnsi="宋体"/>
      <w:color w:val="000000"/>
      <w:sz w:val="28"/>
    </w:rPr>
  </w:style>
  <w:style w:type="paragraph" w:customStyle="1" w:styleId="affffff2">
    <w:name w:val="标题三"/>
    <w:link w:val="Char8"/>
    <w:rsid w:val="00B22493"/>
    <w:pPr>
      <w:outlineLvl w:val="2"/>
    </w:pPr>
    <w:rPr>
      <w:rFonts w:ascii="宋体"/>
      <w:b/>
      <w:sz w:val="22"/>
      <w:szCs w:val="22"/>
    </w:rPr>
  </w:style>
  <w:style w:type="paragraph" w:customStyle="1" w:styleId="xl41">
    <w:name w:val="xl41"/>
    <w:basedOn w:val="a1"/>
    <w:rsid w:val="00B2249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楷体_GB2312" w:hAnsi="宋体"/>
      <w:kern w:val="0"/>
      <w:sz w:val="24"/>
      <w:szCs w:val="20"/>
    </w:rPr>
  </w:style>
  <w:style w:type="paragraph" w:customStyle="1" w:styleId="1h1H1PIM11stlevelSectionHeadl1H11H12H13H14H1">
    <w:name w:val="样式 标题 1h1H1PIM 11st levelSection Headl1H11H12H13H14H1..."/>
    <w:basedOn w:val="10"/>
    <w:qFormat/>
    <w:rsid w:val="00B22493"/>
    <w:pPr>
      <w:numPr>
        <w:numId w:val="0"/>
      </w:numPr>
      <w:tabs>
        <w:tab w:val="left" w:pos="3774"/>
      </w:tabs>
      <w:adjustRightInd w:val="0"/>
      <w:spacing w:before="100" w:beforeAutospacing="1" w:after="100" w:afterAutospacing="1" w:line="520" w:lineRule="exact"/>
      <w:jc w:val="center"/>
      <w:textAlignment w:val="baseline"/>
    </w:pPr>
    <w:rPr>
      <w:rFonts w:cs="宋体"/>
      <w:bCs/>
      <w:color w:val="000000"/>
      <w:sz w:val="28"/>
    </w:rPr>
  </w:style>
  <w:style w:type="paragraph" w:customStyle="1" w:styleId="071">
    <w:name w:val="样式 首行缩进:  0.71 字符"/>
    <w:basedOn w:val="a1"/>
    <w:rsid w:val="00B22493"/>
    <w:pPr>
      <w:spacing w:line="520" w:lineRule="exact"/>
    </w:pPr>
    <w:rPr>
      <w:rFonts w:cs="宋体"/>
      <w:sz w:val="28"/>
      <w:szCs w:val="20"/>
    </w:rPr>
  </w:style>
  <w:style w:type="paragraph" w:customStyle="1" w:styleId="CharChar1Char">
    <w:name w:val="Char Char1 Char"/>
    <w:basedOn w:val="a1"/>
    <w:rsid w:val="00B22493"/>
    <w:pPr>
      <w:ind w:firstLineChars="200" w:firstLine="200"/>
    </w:pPr>
    <w:rPr>
      <w:rFonts w:ascii="Tahoma" w:hAnsi="Tahoma"/>
      <w:sz w:val="24"/>
      <w:szCs w:val="20"/>
    </w:rPr>
  </w:style>
  <w:style w:type="paragraph" w:customStyle="1" w:styleId="a14">
    <w:name w:val="a14"/>
    <w:basedOn w:val="a1"/>
    <w:rsid w:val="00B22493"/>
    <w:pPr>
      <w:widowControl/>
      <w:spacing w:before="100" w:beforeAutospacing="1" w:after="100" w:afterAutospacing="1" w:line="402" w:lineRule="atLeast"/>
      <w:jc w:val="left"/>
    </w:pPr>
    <w:rPr>
      <w:rFonts w:ascii="宋体" w:hAnsi="宋体" w:cs="宋体"/>
      <w:kern w:val="0"/>
      <w:sz w:val="23"/>
      <w:szCs w:val="23"/>
    </w:rPr>
  </w:style>
  <w:style w:type="paragraph" w:customStyle="1" w:styleId="style9">
    <w:name w:val="style9"/>
    <w:basedOn w:val="a1"/>
    <w:rsid w:val="00B22493"/>
    <w:pPr>
      <w:widowControl/>
      <w:spacing w:before="100" w:beforeAutospacing="1" w:after="100" w:afterAutospacing="1"/>
      <w:jc w:val="left"/>
    </w:pPr>
    <w:rPr>
      <w:rFonts w:ascii="宋体" w:hAnsi="宋体" w:cs="宋体"/>
      <w:color w:val="000000"/>
      <w:kern w:val="0"/>
      <w:sz w:val="20"/>
      <w:szCs w:val="20"/>
    </w:rPr>
  </w:style>
  <w:style w:type="paragraph" w:customStyle="1" w:styleId="WPSPlain">
    <w:name w:val="WPS Plain"/>
    <w:rsid w:val="00B22493"/>
  </w:style>
  <w:style w:type="paragraph" w:customStyle="1" w:styleId="affffff3">
    <w:name w:val="自定义正文"/>
    <w:basedOn w:val="a1"/>
    <w:rsid w:val="00B22493"/>
    <w:pPr>
      <w:spacing w:before="100" w:beforeAutospacing="1" w:after="100" w:afterAutospacing="1" w:line="360" w:lineRule="auto"/>
      <w:ind w:leftChars="200" w:left="200" w:firstLineChars="200" w:firstLine="200"/>
    </w:pPr>
    <w:rPr>
      <w:sz w:val="24"/>
    </w:rPr>
  </w:style>
  <w:style w:type="paragraph" w:customStyle="1" w:styleId="1a0">
    <w:name w:val="标题 1a"/>
    <w:basedOn w:val="10"/>
    <w:rsid w:val="00B22493"/>
    <w:pPr>
      <w:numPr>
        <w:numId w:val="0"/>
      </w:numPr>
      <w:tabs>
        <w:tab w:val="left" w:pos="3774"/>
      </w:tabs>
      <w:adjustRightInd w:val="0"/>
      <w:spacing w:before="120" w:after="0" w:line="420" w:lineRule="auto"/>
      <w:ind w:leftChars="1364" w:left="2864"/>
      <w:textAlignment w:val="baseline"/>
    </w:pPr>
    <w:rPr>
      <w:rFonts w:cs="宋体"/>
      <w:bCs/>
      <w:color w:val="000000"/>
      <w:sz w:val="28"/>
    </w:rPr>
  </w:style>
  <w:style w:type="paragraph" w:customStyle="1" w:styleId="3a0">
    <w:name w:val="标题 3a"/>
    <w:basedOn w:val="3"/>
    <w:qFormat/>
    <w:rsid w:val="00B22493"/>
    <w:pPr>
      <w:numPr>
        <w:ilvl w:val="0"/>
        <w:numId w:val="0"/>
      </w:numPr>
      <w:adjustRightInd/>
      <w:spacing w:before="0" w:after="0" w:line="520" w:lineRule="exact"/>
      <w:textAlignment w:val="auto"/>
    </w:pPr>
    <w:rPr>
      <w:rFonts w:ascii="宋体" w:hAnsi="宋体" w:cs="宋体"/>
      <w:bCs/>
      <w:color w:val="000000"/>
      <w:sz w:val="28"/>
      <w:szCs w:val="28"/>
    </w:rPr>
  </w:style>
  <w:style w:type="paragraph" w:customStyle="1" w:styleId="affffff4">
    <w:name w:val=".."/>
    <w:basedOn w:val="Default"/>
    <w:next w:val="Default"/>
    <w:rsid w:val="00B22493"/>
    <w:rPr>
      <w:rFonts w:ascii="仿宋_GB2312" w:eastAsia="仿宋_GB2312" w:hAnsi="Times New Roman" w:cs="Times New Roman"/>
      <w:color w:val="auto"/>
    </w:rPr>
  </w:style>
  <w:style w:type="paragraph" w:customStyle="1" w:styleId="A11">
    <w:name w:val="A1.1"/>
    <w:basedOn w:val="a1"/>
    <w:next w:val="a1"/>
    <w:rsid w:val="00B22493"/>
    <w:pPr>
      <w:spacing w:after="120" w:line="440" w:lineRule="exact"/>
    </w:pPr>
    <w:rPr>
      <w:rFonts w:ascii="宋体" w:hAnsi="宋体"/>
      <w:b/>
      <w:spacing w:val="20"/>
      <w:sz w:val="28"/>
      <w:szCs w:val="20"/>
    </w:rPr>
  </w:style>
  <w:style w:type="paragraph" w:customStyle="1" w:styleId="CharCharCharCharCharCharCharCharCharCharCharCharCharCharChar1">
    <w:name w:val="Char Char Char Char Char Char Char Char Char Char Char Char Char Char Char1"/>
    <w:basedOn w:val="a1"/>
    <w:rsid w:val="00B22493"/>
    <w:pPr>
      <w:widowControl/>
      <w:spacing w:after="160" w:line="240" w:lineRule="exact"/>
      <w:jc w:val="left"/>
    </w:pPr>
    <w:rPr>
      <w:rFonts w:ascii="Verdana" w:eastAsia="仿宋_GB2312" w:hAnsi="Verdana"/>
      <w:kern w:val="0"/>
      <w:sz w:val="24"/>
      <w:szCs w:val="20"/>
      <w:lang w:eastAsia="en-US"/>
    </w:rPr>
  </w:style>
  <w:style w:type="paragraph" w:customStyle="1" w:styleId="p0">
    <w:name w:val="p0"/>
    <w:basedOn w:val="a1"/>
    <w:rsid w:val="00B22493"/>
    <w:pPr>
      <w:widowControl/>
    </w:pPr>
    <w:rPr>
      <w:kern w:val="0"/>
      <w:szCs w:val="21"/>
    </w:rPr>
  </w:style>
  <w:style w:type="paragraph" w:customStyle="1" w:styleId="212">
    <w:name w:val="列出段落21"/>
    <w:basedOn w:val="a1"/>
    <w:uiPriority w:val="99"/>
    <w:rsid w:val="00B22493"/>
    <w:pPr>
      <w:ind w:firstLineChars="200" w:firstLine="420"/>
    </w:pPr>
    <w:rPr>
      <w:rFonts w:ascii="Calibri" w:hAnsi="Calibri"/>
      <w:szCs w:val="22"/>
    </w:rPr>
  </w:style>
  <w:style w:type="paragraph" w:customStyle="1" w:styleId="reader-word-layer">
    <w:name w:val="reader-word-layer"/>
    <w:basedOn w:val="a1"/>
    <w:rsid w:val="00B22493"/>
    <w:pPr>
      <w:widowControl/>
      <w:spacing w:before="100" w:beforeAutospacing="1" w:after="100" w:afterAutospacing="1"/>
      <w:jc w:val="left"/>
    </w:pPr>
    <w:rPr>
      <w:rFonts w:ascii="宋体" w:hAnsi="宋体" w:cs="宋体"/>
      <w:kern w:val="0"/>
      <w:sz w:val="24"/>
    </w:rPr>
  </w:style>
  <w:style w:type="paragraph" w:customStyle="1" w:styleId="yi-">
    <w:name w:val="yi-正文"/>
    <w:basedOn w:val="a1"/>
    <w:link w:val="yi-Char"/>
    <w:qFormat/>
    <w:rsid w:val="00B22493"/>
    <w:pPr>
      <w:spacing w:line="500" w:lineRule="exact"/>
      <w:ind w:firstLineChars="200" w:firstLine="560"/>
    </w:pPr>
    <w:rPr>
      <w:kern w:val="0"/>
      <w:sz w:val="20"/>
      <w:szCs w:val="20"/>
    </w:rPr>
  </w:style>
  <w:style w:type="paragraph" w:customStyle="1" w:styleId="affffff5">
    <w:name w:val="四号 正文"/>
    <w:basedOn w:val="a1"/>
    <w:link w:val="Char9"/>
    <w:rsid w:val="00B22493"/>
    <w:pPr>
      <w:ind w:firstLineChars="200" w:firstLine="584"/>
    </w:pPr>
    <w:rPr>
      <w:spacing w:val="6"/>
      <w:kern w:val="0"/>
      <w:sz w:val="20"/>
      <w:szCs w:val="20"/>
    </w:rPr>
  </w:style>
  <w:style w:type="character" w:customStyle="1" w:styleId="1CharCharChar">
    <w:name w:val="苗1 Char Char Char"/>
    <w:link w:val="1Char"/>
    <w:uiPriority w:val="99"/>
    <w:locked/>
    <w:rsid w:val="00B22493"/>
    <w:rPr>
      <w:rFonts w:ascii="宋体" w:hAnsi="宋体"/>
      <w:spacing w:val="4"/>
      <w:sz w:val="28"/>
    </w:rPr>
  </w:style>
  <w:style w:type="character" w:customStyle="1" w:styleId="CharChar">
    <w:name w:val="项目编号 Char Char"/>
    <w:link w:val="affffd"/>
    <w:uiPriority w:val="99"/>
    <w:locked/>
    <w:rsid w:val="00B22493"/>
    <w:rPr>
      <w:sz w:val="28"/>
    </w:rPr>
  </w:style>
  <w:style w:type="character" w:customStyle="1" w:styleId="1CharChar">
    <w:name w:val="标题 1 Char Char"/>
    <w:uiPriority w:val="99"/>
    <w:rsid w:val="00B22493"/>
    <w:rPr>
      <w:rFonts w:hAnsi="宋体"/>
      <w:kern w:val="44"/>
      <w:sz w:val="44"/>
    </w:rPr>
  </w:style>
  <w:style w:type="character" w:customStyle="1" w:styleId="Char13">
    <w:name w:val="日期 Char1"/>
    <w:uiPriority w:val="99"/>
    <w:semiHidden/>
    <w:rsid w:val="00B22493"/>
    <w:rPr>
      <w:rFonts w:ascii="Times New Roman" w:eastAsia="宋体" w:hAnsi="Times New Roman"/>
      <w:sz w:val="28"/>
    </w:rPr>
  </w:style>
  <w:style w:type="character" w:customStyle="1" w:styleId="Char14">
    <w:name w:val="文档结构图 Char1"/>
    <w:uiPriority w:val="99"/>
    <w:semiHidden/>
    <w:rsid w:val="00B22493"/>
    <w:rPr>
      <w:rFonts w:ascii="宋体" w:eastAsia="宋体" w:hAnsi="Times New Roman"/>
      <w:sz w:val="18"/>
    </w:rPr>
  </w:style>
  <w:style w:type="character" w:customStyle="1" w:styleId="2Char1">
    <w:name w:val="正文文本 2 Char1"/>
    <w:uiPriority w:val="99"/>
    <w:semiHidden/>
    <w:qFormat/>
    <w:rsid w:val="00B22493"/>
    <w:rPr>
      <w:rFonts w:ascii="Times New Roman" w:eastAsia="宋体" w:hAnsi="Times New Roman"/>
      <w:sz w:val="28"/>
    </w:rPr>
  </w:style>
  <w:style w:type="character" w:customStyle="1" w:styleId="Char15">
    <w:name w:val="批注主题 Char1"/>
    <w:uiPriority w:val="99"/>
    <w:semiHidden/>
    <w:rsid w:val="00B22493"/>
    <w:rPr>
      <w:rFonts w:ascii="Times New Roman" w:eastAsia="宋体" w:hAnsi="Times New Roman"/>
      <w:b/>
      <w:sz w:val="28"/>
    </w:rPr>
  </w:style>
  <w:style w:type="character" w:customStyle="1" w:styleId="Char16">
    <w:name w:val="纯文本 Char1"/>
    <w:uiPriority w:val="99"/>
    <w:semiHidden/>
    <w:rsid w:val="00B22493"/>
    <w:rPr>
      <w:rFonts w:ascii="宋体" w:eastAsia="宋体" w:hAnsi="Courier New"/>
      <w:sz w:val="21"/>
    </w:rPr>
  </w:style>
  <w:style w:type="character" w:customStyle="1" w:styleId="Char17">
    <w:name w:val="批注框文本 Char1"/>
    <w:qFormat/>
    <w:rsid w:val="00B22493"/>
    <w:rPr>
      <w:rFonts w:ascii="Times New Roman" w:eastAsia="宋体" w:hAnsi="Times New Roman"/>
      <w:sz w:val="18"/>
    </w:rPr>
  </w:style>
  <w:style w:type="character" w:customStyle="1" w:styleId="a6">
    <w:name w:val="正文缩进 字符"/>
    <w:aliases w:val="表正文 字符,正文非缩进 字符,特点 字符,段1 字符,ALT+Z 字符,四号 字符,标题4 字符,缩进 字符,正文不缩进 字符,特点 Char 字符,水上软件 字符,上海中望标准正文（首行缩进两字） 字符,正文双线 字符,正文（首行缩进两字） Char 字符,正文（首行缩进两字） Char Char Char Char Char 字符,正文（首行缩进两字） Char Char Char 字符,正文（首行缩进两字） Char Char Char Char 字符,标题四 字符"/>
    <w:link w:val="a2"/>
    <w:qFormat/>
    <w:locked/>
    <w:rsid w:val="00B22493"/>
    <w:rPr>
      <w:kern w:val="2"/>
      <w:sz w:val="21"/>
    </w:rPr>
  </w:style>
  <w:style w:type="character" w:customStyle="1" w:styleId="Char2">
    <w:name w:val="规划正文 Char"/>
    <w:link w:val="affffe"/>
    <w:locked/>
    <w:rsid w:val="00B22493"/>
    <w:rPr>
      <w:sz w:val="28"/>
    </w:rPr>
  </w:style>
  <w:style w:type="character" w:customStyle="1" w:styleId="f141">
    <w:name w:val="f141"/>
    <w:rsid w:val="00B22493"/>
    <w:rPr>
      <w:spacing w:val="408"/>
      <w:sz w:val="18"/>
    </w:rPr>
  </w:style>
  <w:style w:type="character" w:customStyle="1" w:styleId="1f4">
    <w:name w:val="标题1"/>
    <w:rsid w:val="00B22493"/>
    <w:rPr>
      <w:rFonts w:cs="Times New Roman"/>
    </w:rPr>
  </w:style>
  <w:style w:type="character" w:customStyle="1" w:styleId="xiaodao3">
    <w:name w:val="xiaodao3"/>
    <w:qFormat/>
    <w:rsid w:val="00B22493"/>
    <w:rPr>
      <w:rFonts w:cs="Times New Roman"/>
    </w:rPr>
  </w:style>
  <w:style w:type="character" w:customStyle="1" w:styleId="p91">
    <w:name w:val="p91"/>
    <w:rsid w:val="00B22493"/>
    <w:rPr>
      <w:rFonts w:ascii="宋体" w:eastAsia="宋体" w:hAnsi="宋体"/>
      <w:sz w:val="18"/>
    </w:rPr>
  </w:style>
  <w:style w:type="character" w:customStyle="1" w:styleId="style31">
    <w:name w:val="style31"/>
    <w:rsid w:val="00B22493"/>
    <w:rPr>
      <w:color w:val="000066"/>
    </w:rPr>
  </w:style>
  <w:style w:type="character" w:customStyle="1" w:styleId="style11">
    <w:name w:val="style11"/>
    <w:rsid w:val="00B22493"/>
    <w:rPr>
      <w:color w:val="0066CC"/>
    </w:rPr>
  </w:style>
  <w:style w:type="character" w:customStyle="1" w:styleId="Char3">
    <w:name w:val="标题一 Char"/>
    <w:link w:val="afffff9"/>
    <w:qFormat/>
    <w:locked/>
    <w:rsid w:val="00B22493"/>
    <w:rPr>
      <w:rFonts w:ascii="Calibri" w:hAnsi="宋体"/>
      <w:kern w:val="44"/>
      <w:sz w:val="44"/>
    </w:rPr>
  </w:style>
  <w:style w:type="character" w:customStyle="1" w:styleId="CharChar0">
    <w:name w:val="Char Char"/>
    <w:rsid w:val="00B22493"/>
    <w:rPr>
      <w:rFonts w:eastAsia="宋体"/>
      <w:sz w:val="18"/>
      <w:lang w:val="en-US" w:eastAsia="zh-CN"/>
    </w:rPr>
  </w:style>
  <w:style w:type="character" w:customStyle="1" w:styleId="Char4">
    <w:name w:val="方案正文 Char"/>
    <w:link w:val="afffffa"/>
    <w:qFormat/>
    <w:locked/>
    <w:rsid w:val="00B22493"/>
    <w:rPr>
      <w:rFonts w:ascii="宋体"/>
      <w:b/>
      <w:sz w:val="22"/>
      <w:szCs w:val="22"/>
    </w:rPr>
  </w:style>
  <w:style w:type="character" w:customStyle="1" w:styleId="GB2312074Char">
    <w:name w:val="样式 仿宋_GB2312 四号 首行缩进:  0.74 厘米 Char"/>
    <w:link w:val="GB2312074"/>
    <w:qFormat/>
    <w:locked/>
    <w:rsid w:val="00B22493"/>
    <w:rPr>
      <w:rFonts w:eastAsia="仿宋_GB2312"/>
      <w:sz w:val="24"/>
    </w:rPr>
  </w:style>
  <w:style w:type="character" w:customStyle="1" w:styleId="14black">
    <w:name w:val="14black"/>
    <w:qFormat/>
    <w:rsid w:val="00B22493"/>
    <w:rPr>
      <w:rFonts w:cs="Times New Roman"/>
    </w:rPr>
  </w:style>
  <w:style w:type="character" w:customStyle="1" w:styleId="Chara">
    <w:name w:val="正文 Char"/>
    <w:qFormat/>
    <w:rsid w:val="00B22493"/>
    <w:rPr>
      <w:rFonts w:ascii="宋体" w:eastAsia="宋体" w:hAnsi="宋体"/>
      <w:b/>
      <w:kern w:val="2"/>
      <w:sz w:val="28"/>
      <w:lang w:val="en-US" w:eastAsia="zh-CN"/>
    </w:rPr>
  </w:style>
  <w:style w:type="character" w:customStyle="1" w:styleId="Char6">
    <w:name w:val="图题、表题 Char"/>
    <w:link w:val="affffff"/>
    <w:locked/>
    <w:rsid w:val="00B22493"/>
    <w:rPr>
      <w:rFonts w:ascii="黑体" w:eastAsia="黑体" w:hAnsi="黑体"/>
      <w:sz w:val="21"/>
    </w:rPr>
  </w:style>
  <w:style w:type="character" w:customStyle="1" w:styleId="unnamed1">
    <w:name w:val="unnamed1"/>
    <w:qFormat/>
    <w:rsid w:val="00B22493"/>
    <w:rPr>
      <w:rFonts w:cs="Times New Roman"/>
    </w:rPr>
  </w:style>
  <w:style w:type="character" w:customStyle="1" w:styleId="Char8">
    <w:name w:val="标题三 Char"/>
    <w:link w:val="affffff2"/>
    <w:qFormat/>
    <w:locked/>
    <w:rsid w:val="00B22493"/>
    <w:rPr>
      <w:rFonts w:ascii="宋体"/>
      <w:b/>
      <w:sz w:val="22"/>
      <w:szCs w:val="22"/>
    </w:rPr>
  </w:style>
  <w:style w:type="character" w:customStyle="1" w:styleId="Char7">
    <w:name w:val="标题二 Char"/>
    <w:link w:val="affffff1"/>
    <w:qFormat/>
    <w:locked/>
    <w:rsid w:val="00B22493"/>
    <w:rPr>
      <w:rFonts w:ascii="宋体" w:eastAsia="黑体" w:hAnsi="宋体"/>
      <w:b/>
      <w:color w:val="000000"/>
      <w:sz w:val="28"/>
    </w:rPr>
  </w:style>
  <w:style w:type="character" w:customStyle="1" w:styleId="text1">
    <w:name w:val="text1"/>
    <w:rsid w:val="00B22493"/>
    <w:rPr>
      <w:sz w:val="23"/>
    </w:rPr>
  </w:style>
  <w:style w:type="character" w:customStyle="1" w:styleId="t181">
    <w:name w:val="t181"/>
    <w:qFormat/>
    <w:rsid w:val="00B22493"/>
    <w:rPr>
      <w:color w:val="000000"/>
      <w:sz w:val="21"/>
    </w:rPr>
  </w:style>
  <w:style w:type="character" w:customStyle="1" w:styleId="searchcontent1">
    <w:name w:val="search_content1"/>
    <w:qFormat/>
    <w:rsid w:val="00B22493"/>
    <w:rPr>
      <w:sz w:val="24"/>
    </w:rPr>
  </w:style>
  <w:style w:type="character" w:customStyle="1" w:styleId="Char5">
    <w:name w:val="工可正文文本 Char"/>
    <w:link w:val="afffffc"/>
    <w:locked/>
    <w:rsid w:val="00B22493"/>
    <w:rPr>
      <w:rFonts w:ascii="宋体"/>
      <w:sz w:val="28"/>
    </w:rPr>
  </w:style>
  <w:style w:type="character" w:customStyle="1" w:styleId="2Char">
    <w:name w:val="样式 正文缩进 + 首行缩进:  2 字符 Char"/>
    <w:link w:val="2fb"/>
    <w:locked/>
    <w:rsid w:val="00B22493"/>
    <w:rPr>
      <w:color w:val="000000"/>
    </w:rPr>
  </w:style>
  <w:style w:type="character" w:customStyle="1" w:styleId="text51">
    <w:name w:val="text51"/>
    <w:rsid w:val="00B22493"/>
    <w:rPr>
      <w:color w:val="004080"/>
      <w:sz w:val="20"/>
    </w:rPr>
  </w:style>
  <w:style w:type="character" w:customStyle="1" w:styleId="txtcontent11">
    <w:name w:val="txtcontent11"/>
    <w:rsid w:val="00B22493"/>
    <w:rPr>
      <w:rFonts w:ascii="??" w:hAnsi="??"/>
      <w:color w:val="000000"/>
      <w:sz w:val="21"/>
    </w:rPr>
  </w:style>
  <w:style w:type="character" w:customStyle="1" w:styleId="apple-style-span">
    <w:name w:val="apple-style-span"/>
    <w:rsid w:val="00B22493"/>
    <w:rPr>
      <w:rFonts w:cs="Times New Roman"/>
    </w:rPr>
  </w:style>
  <w:style w:type="character" w:customStyle="1" w:styleId="yi-Char">
    <w:name w:val="yi-正文 Char"/>
    <w:link w:val="yi-"/>
    <w:qFormat/>
    <w:locked/>
    <w:rsid w:val="00B22493"/>
  </w:style>
  <w:style w:type="character" w:customStyle="1" w:styleId="Char9">
    <w:name w:val="四号 正文 Char"/>
    <w:link w:val="affffff5"/>
    <w:locked/>
    <w:rsid w:val="00B22493"/>
    <w:rPr>
      <w:spacing w:val="6"/>
    </w:rPr>
  </w:style>
  <w:style w:type="table" w:customStyle="1" w:styleId="1f5">
    <w:name w:val="网格型1"/>
    <w:uiPriority w:val="59"/>
    <w:rsid w:val="00B224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网格型2"/>
    <w:uiPriority w:val="99"/>
    <w:rsid w:val="00B224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网格型3"/>
    <w:uiPriority w:val="99"/>
    <w:rsid w:val="00B224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
    <w:uiPriority w:val="99"/>
    <w:rsid w:val="00B224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表格主题1"/>
    <w:uiPriority w:val="99"/>
    <w:rsid w:val="00B22493"/>
    <w:pPr>
      <w:widowControl w:val="0"/>
      <w:adjustRightInd w:val="0"/>
      <w:spacing w:line="460" w:lineRule="exac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彩色型 11"/>
    <w:uiPriority w:val="99"/>
    <w:rsid w:val="00B22493"/>
    <w:pPr>
      <w:widowControl w:val="0"/>
      <w:adjustRightInd w:val="0"/>
      <w:spacing w:line="460" w:lineRule="exact"/>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3">
    <w:name w:val="彩色型 21"/>
    <w:uiPriority w:val="99"/>
    <w:rsid w:val="00B22493"/>
    <w:pPr>
      <w:widowControl w:val="0"/>
      <w:adjustRightInd w:val="0"/>
      <w:spacing w:line="460" w:lineRule="exact"/>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0">
    <w:name w:val="彩色型 31"/>
    <w:uiPriority w:val="99"/>
    <w:rsid w:val="00B22493"/>
    <w:pPr>
      <w:widowControl w:val="0"/>
      <w:adjustRightInd w:val="0"/>
      <w:spacing w:line="460" w:lineRule="exact"/>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f7">
    <w:name w:val="典雅型1"/>
    <w:uiPriority w:val="99"/>
    <w:rsid w:val="00B22493"/>
    <w:pPr>
      <w:widowControl w:val="0"/>
      <w:adjustRightInd w:val="0"/>
      <w:spacing w:line="460" w:lineRule="exact"/>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古典型 11"/>
    <w:uiPriority w:val="99"/>
    <w:rsid w:val="00B22493"/>
    <w:pPr>
      <w:widowControl w:val="0"/>
      <w:adjustRightInd w:val="0"/>
      <w:spacing w:line="460" w:lineRule="exact"/>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4">
    <w:name w:val="古典型 21"/>
    <w:uiPriority w:val="99"/>
    <w:rsid w:val="00B22493"/>
    <w:pPr>
      <w:widowControl w:val="0"/>
      <w:adjustRightInd w:val="0"/>
      <w:spacing w:line="460" w:lineRule="exact"/>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1">
    <w:name w:val="古典型 31"/>
    <w:uiPriority w:val="99"/>
    <w:rsid w:val="00B22493"/>
    <w:pPr>
      <w:widowControl w:val="0"/>
      <w:adjustRightInd w:val="0"/>
      <w:spacing w:line="460" w:lineRule="exact"/>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古典型 41"/>
    <w:uiPriority w:val="99"/>
    <w:rsid w:val="00B22493"/>
    <w:pPr>
      <w:widowControl w:val="0"/>
      <w:adjustRightInd w:val="0"/>
      <w:spacing w:line="460" w:lineRule="exact"/>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4">
    <w:name w:val="简明型 11"/>
    <w:uiPriority w:val="99"/>
    <w:rsid w:val="00B22493"/>
    <w:pPr>
      <w:widowControl w:val="0"/>
      <w:adjustRightInd w:val="0"/>
      <w:spacing w:line="460" w:lineRule="exact"/>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5">
    <w:name w:val="简明型 21"/>
    <w:uiPriority w:val="99"/>
    <w:rsid w:val="00B22493"/>
    <w:pPr>
      <w:widowControl w:val="0"/>
      <w:adjustRightInd w:val="0"/>
      <w:spacing w:line="460" w:lineRule="exact"/>
      <w:jc w:val="both"/>
      <w:textAlignment w:val="baseline"/>
    </w:pPr>
    <w:tblPr>
      <w:tblInd w:w="0" w:type="dxa"/>
      <w:tblCellMar>
        <w:top w:w="0" w:type="dxa"/>
        <w:left w:w="108" w:type="dxa"/>
        <w:bottom w:w="0" w:type="dxa"/>
        <w:right w:w="108" w:type="dxa"/>
      </w:tblCellMar>
    </w:tblPr>
  </w:style>
  <w:style w:type="table" w:customStyle="1" w:styleId="312">
    <w:name w:val="简明型 31"/>
    <w:uiPriority w:val="99"/>
    <w:rsid w:val="00B22493"/>
    <w:pPr>
      <w:widowControl w:val="0"/>
      <w:adjustRightInd w:val="0"/>
      <w:spacing w:line="460" w:lineRule="exact"/>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5">
    <w:name w:val="精巧型 11"/>
    <w:uiPriority w:val="99"/>
    <w:rsid w:val="00B22493"/>
    <w:pPr>
      <w:widowControl w:val="0"/>
      <w:adjustRightInd w:val="0"/>
      <w:spacing w:line="460" w:lineRule="exact"/>
      <w:jc w:val="both"/>
      <w:textAlignment w:val="baseline"/>
    </w:pPr>
    <w:tblPr>
      <w:tblStyleRowBandSize w:val="1"/>
      <w:tblInd w:w="0" w:type="dxa"/>
      <w:tblCellMar>
        <w:top w:w="0" w:type="dxa"/>
        <w:left w:w="108" w:type="dxa"/>
        <w:bottom w:w="0" w:type="dxa"/>
        <w:right w:w="108" w:type="dxa"/>
      </w:tblCellMar>
    </w:tblPr>
  </w:style>
  <w:style w:type="table" w:customStyle="1" w:styleId="216">
    <w:name w:val="精巧型 21"/>
    <w:uiPriority w:val="99"/>
    <w:rsid w:val="00B22493"/>
    <w:pPr>
      <w:widowControl w:val="0"/>
      <w:adjustRightInd w:val="0"/>
      <w:spacing w:line="460" w:lineRule="exact"/>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6">
    <w:name w:val="立体型 11"/>
    <w:uiPriority w:val="99"/>
    <w:rsid w:val="00B22493"/>
    <w:pPr>
      <w:widowControl w:val="0"/>
      <w:adjustRightInd w:val="0"/>
      <w:spacing w:line="460" w:lineRule="exact"/>
      <w:jc w:val="both"/>
      <w:textAlignment w:val="baseline"/>
    </w:pPr>
    <w:tblPr>
      <w:tblInd w:w="0" w:type="dxa"/>
      <w:tblCellMar>
        <w:top w:w="0" w:type="dxa"/>
        <w:left w:w="108" w:type="dxa"/>
        <w:bottom w:w="0" w:type="dxa"/>
        <w:right w:w="108" w:type="dxa"/>
      </w:tblCellMar>
    </w:tblPr>
    <w:tcPr>
      <w:shd w:val="solid" w:color="C0C0C0" w:fill="FFFFFF"/>
    </w:tcPr>
  </w:style>
  <w:style w:type="table" w:customStyle="1" w:styleId="217">
    <w:name w:val="立体型 21"/>
    <w:uiPriority w:val="99"/>
    <w:rsid w:val="00B22493"/>
    <w:pPr>
      <w:widowControl w:val="0"/>
      <w:adjustRightInd w:val="0"/>
      <w:spacing w:line="460" w:lineRule="exact"/>
      <w:jc w:val="both"/>
      <w:textAlignment w:val="baseline"/>
    </w:pPr>
    <w:tblPr>
      <w:tblStyleRowBandSize w:val="1"/>
      <w:tblInd w:w="0" w:type="dxa"/>
      <w:tblCellMar>
        <w:top w:w="0" w:type="dxa"/>
        <w:left w:w="108" w:type="dxa"/>
        <w:bottom w:w="0" w:type="dxa"/>
        <w:right w:w="108" w:type="dxa"/>
      </w:tblCellMar>
    </w:tblPr>
    <w:tcPr>
      <w:shd w:val="solid" w:color="C0C0C0" w:fill="FFFFFF"/>
    </w:tcPr>
  </w:style>
  <w:style w:type="table" w:customStyle="1" w:styleId="313">
    <w:name w:val="立体型 31"/>
    <w:uiPriority w:val="99"/>
    <w:rsid w:val="00B22493"/>
    <w:pPr>
      <w:widowControl w:val="0"/>
      <w:adjustRightInd w:val="0"/>
      <w:spacing w:line="460" w:lineRule="exact"/>
      <w:jc w:val="both"/>
      <w:textAlignment w:val="baseline"/>
    </w:pPr>
    <w:tblPr>
      <w:tblStyleRowBandSize w:val="1"/>
      <w:tblStyleColBandSize w:val="1"/>
      <w:tblInd w:w="0" w:type="dxa"/>
      <w:tblCellMar>
        <w:top w:w="0" w:type="dxa"/>
        <w:left w:w="108" w:type="dxa"/>
        <w:bottom w:w="0" w:type="dxa"/>
        <w:right w:w="108" w:type="dxa"/>
      </w:tblCellMar>
    </w:tblPr>
  </w:style>
  <w:style w:type="table" w:customStyle="1" w:styleId="117">
    <w:name w:val="列表型 11"/>
    <w:uiPriority w:val="99"/>
    <w:rsid w:val="00B22493"/>
    <w:pPr>
      <w:widowControl w:val="0"/>
      <w:adjustRightInd w:val="0"/>
      <w:spacing w:line="460" w:lineRule="exact"/>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8">
    <w:name w:val="列表型 21"/>
    <w:uiPriority w:val="99"/>
    <w:rsid w:val="00B22493"/>
    <w:pPr>
      <w:widowControl w:val="0"/>
      <w:adjustRightInd w:val="0"/>
      <w:spacing w:line="460" w:lineRule="exact"/>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4">
    <w:name w:val="列表型 31"/>
    <w:uiPriority w:val="99"/>
    <w:rsid w:val="00B22493"/>
    <w:pPr>
      <w:widowControl w:val="0"/>
      <w:adjustRightInd w:val="0"/>
      <w:spacing w:line="460" w:lineRule="exact"/>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1">
    <w:name w:val="列表型 41"/>
    <w:uiPriority w:val="99"/>
    <w:rsid w:val="00B22493"/>
    <w:pPr>
      <w:widowControl w:val="0"/>
      <w:adjustRightInd w:val="0"/>
      <w:spacing w:line="460" w:lineRule="exact"/>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0">
    <w:name w:val="列表型 51"/>
    <w:uiPriority w:val="99"/>
    <w:rsid w:val="00B22493"/>
    <w:pPr>
      <w:widowControl w:val="0"/>
      <w:adjustRightInd w:val="0"/>
      <w:spacing w:line="460" w:lineRule="exact"/>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0">
    <w:name w:val="列表型 61"/>
    <w:uiPriority w:val="99"/>
    <w:rsid w:val="00B22493"/>
    <w:pPr>
      <w:widowControl w:val="0"/>
      <w:adjustRightInd w:val="0"/>
      <w:spacing w:line="460" w:lineRule="exact"/>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0">
    <w:name w:val="列表型 71"/>
    <w:uiPriority w:val="99"/>
    <w:rsid w:val="00B22493"/>
    <w:pPr>
      <w:widowControl w:val="0"/>
      <w:adjustRightInd w:val="0"/>
      <w:spacing w:line="460" w:lineRule="exact"/>
      <w:jc w:val="both"/>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0">
    <w:name w:val="列表型 81"/>
    <w:uiPriority w:val="99"/>
    <w:rsid w:val="00B22493"/>
    <w:pPr>
      <w:widowControl w:val="0"/>
      <w:adjustRightInd w:val="0"/>
      <w:spacing w:line="460" w:lineRule="exact"/>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8">
    <w:name w:val="流行型1"/>
    <w:uiPriority w:val="99"/>
    <w:rsid w:val="00B22493"/>
    <w:pPr>
      <w:widowControl w:val="0"/>
      <w:adjustRightInd w:val="0"/>
      <w:spacing w:line="460" w:lineRule="exact"/>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8">
    <w:name w:val="竖列型 11"/>
    <w:uiPriority w:val="99"/>
    <w:rsid w:val="00B22493"/>
    <w:pPr>
      <w:widowControl w:val="0"/>
      <w:adjustRightInd w:val="0"/>
      <w:spacing w:line="460" w:lineRule="exact"/>
      <w:jc w:val="both"/>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9">
    <w:name w:val="竖列型 21"/>
    <w:uiPriority w:val="99"/>
    <w:rsid w:val="00B22493"/>
    <w:pPr>
      <w:widowControl w:val="0"/>
      <w:adjustRightInd w:val="0"/>
      <w:spacing w:line="460" w:lineRule="exact"/>
      <w:jc w:val="both"/>
      <w:textAlignment w:val="baseline"/>
    </w:pPr>
    <w:rPr>
      <w:b/>
      <w:bCs/>
    </w:rPr>
    <w:tblPr>
      <w:tblStyleColBandSize w:val="1"/>
      <w:tblInd w:w="0" w:type="dxa"/>
      <w:tblCellMar>
        <w:top w:w="0" w:type="dxa"/>
        <w:left w:w="108" w:type="dxa"/>
        <w:bottom w:w="0" w:type="dxa"/>
        <w:right w:w="108" w:type="dxa"/>
      </w:tblCellMar>
    </w:tblPr>
  </w:style>
  <w:style w:type="table" w:customStyle="1" w:styleId="315">
    <w:name w:val="竖列型 31"/>
    <w:uiPriority w:val="99"/>
    <w:rsid w:val="00B22493"/>
    <w:pPr>
      <w:widowControl w:val="0"/>
      <w:adjustRightInd w:val="0"/>
      <w:spacing w:line="460" w:lineRule="exact"/>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竖列型 41"/>
    <w:uiPriority w:val="99"/>
    <w:rsid w:val="00B22493"/>
    <w:pPr>
      <w:widowControl w:val="0"/>
      <w:adjustRightInd w:val="0"/>
      <w:spacing w:line="460" w:lineRule="exact"/>
      <w:jc w:val="both"/>
      <w:textAlignment w:val="baseline"/>
    </w:pPr>
    <w:tblPr>
      <w:tblStyleColBandSize w:val="1"/>
      <w:tblInd w:w="0" w:type="dxa"/>
      <w:tblCellMar>
        <w:top w:w="0" w:type="dxa"/>
        <w:left w:w="108" w:type="dxa"/>
        <w:bottom w:w="0" w:type="dxa"/>
        <w:right w:w="108" w:type="dxa"/>
      </w:tblCellMar>
    </w:tblPr>
  </w:style>
  <w:style w:type="table" w:customStyle="1" w:styleId="511">
    <w:name w:val="竖列型 51"/>
    <w:uiPriority w:val="99"/>
    <w:rsid w:val="00B22493"/>
    <w:pPr>
      <w:widowControl w:val="0"/>
      <w:adjustRightInd w:val="0"/>
      <w:spacing w:line="460" w:lineRule="exact"/>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9">
    <w:name w:val="网格型 11"/>
    <w:uiPriority w:val="99"/>
    <w:rsid w:val="00B22493"/>
    <w:pPr>
      <w:widowControl w:val="0"/>
      <w:adjustRightInd w:val="0"/>
      <w:spacing w:line="460" w:lineRule="exact"/>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a">
    <w:name w:val="网格型 21"/>
    <w:uiPriority w:val="99"/>
    <w:rsid w:val="00B22493"/>
    <w:pPr>
      <w:widowControl w:val="0"/>
      <w:adjustRightInd w:val="0"/>
      <w:spacing w:line="460" w:lineRule="exact"/>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6">
    <w:name w:val="网格型 31"/>
    <w:uiPriority w:val="99"/>
    <w:rsid w:val="00B22493"/>
    <w:pPr>
      <w:widowControl w:val="0"/>
      <w:adjustRightInd w:val="0"/>
      <w:spacing w:line="460" w:lineRule="exact"/>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3">
    <w:name w:val="网格型 41"/>
    <w:uiPriority w:val="99"/>
    <w:rsid w:val="00B22493"/>
    <w:pPr>
      <w:widowControl w:val="0"/>
      <w:adjustRightInd w:val="0"/>
      <w:spacing w:line="460" w:lineRule="exact"/>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网格型 51"/>
    <w:uiPriority w:val="99"/>
    <w:rsid w:val="00B22493"/>
    <w:pPr>
      <w:widowControl w:val="0"/>
      <w:adjustRightInd w:val="0"/>
      <w:spacing w:line="460" w:lineRule="exact"/>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网格型 61"/>
    <w:uiPriority w:val="99"/>
    <w:rsid w:val="00B22493"/>
    <w:pPr>
      <w:widowControl w:val="0"/>
      <w:adjustRightInd w:val="0"/>
      <w:spacing w:line="460" w:lineRule="exact"/>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网格型 71"/>
    <w:uiPriority w:val="99"/>
    <w:rsid w:val="00B22493"/>
    <w:pPr>
      <w:widowControl w:val="0"/>
      <w:adjustRightInd w:val="0"/>
      <w:spacing w:line="460" w:lineRule="exact"/>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网格型 81"/>
    <w:uiPriority w:val="99"/>
    <w:rsid w:val="00B22493"/>
    <w:pPr>
      <w:widowControl w:val="0"/>
      <w:adjustRightInd w:val="0"/>
      <w:spacing w:line="460" w:lineRule="exact"/>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a">
    <w:name w:val="网页型 11"/>
    <w:uiPriority w:val="99"/>
    <w:rsid w:val="00B22493"/>
    <w:pPr>
      <w:widowControl w:val="0"/>
      <w:adjustRightInd w:val="0"/>
      <w:spacing w:line="460" w:lineRule="exact"/>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b">
    <w:name w:val="网页型 21"/>
    <w:uiPriority w:val="99"/>
    <w:rsid w:val="00B22493"/>
    <w:pPr>
      <w:widowControl w:val="0"/>
      <w:adjustRightInd w:val="0"/>
      <w:spacing w:line="460" w:lineRule="exact"/>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7">
    <w:name w:val="网页型 31"/>
    <w:uiPriority w:val="99"/>
    <w:rsid w:val="00B22493"/>
    <w:pPr>
      <w:widowControl w:val="0"/>
      <w:adjustRightInd w:val="0"/>
      <w:spacing w:line="460" w:lineRule="exact"/>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9">
    <w:name w:val="专业型1"/>
    <w:uiPriority w:val="99"/>
    <w:rsid w:val="00B22493"/>
    <w:pPr>
      <w:widowControl w:val="0"/>
      <w:adjustRightInd w:val="0"/>
      <w:spacing w:line="460" w:lineRule="exact"/>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1fa">
    <w:name w:val="无列表1"/>
    <w:next w:val="a5"/>
    <w:uiPriority w:val="99"/>
    <w:semiHidden/>
    <w:unhideWhenUsed/>
    <w:rsid w:val="00B22493"/>
  </w:style>
  <w:style w:type="table" w:customStyle="1" w:styleId="4b">
    <w:name w:val="网格型4"/>
    <w:basedOn w:val="a4"/>
    <w:next w:val="aff9"/>
    <w:qFormat/>
    <w:rsid w:val="00B22493"/>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表格主题2"/>
    <w:basedOn w:val="a4"/>
    <w:next w:val="affffa"/>
    <w:qFormat/>
    <w:rsid w:val="00B22493"/>
    <w:pPr>
      <w:widowControl w:val="0"/>
      <w:adjustRightInd w:val="0"/>
      <w:spacing w:line="46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彩色型 12"/>
    <w:basedOn w:val="a4"/>
    <w:next w:val="17"/>
    <w:qFormat/>
    <w:rsid w:val="00B22493"/>
    <w:pPr>
      <w:widowControl w:val="0"/>
      <w:adjustRightInd w:val="0"/>
      <w:spacing w:line="460" w:lineRule="exact"/>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20">
    <w:name w:val="彩色型 22"/>
    <w:basedOn w:val="a4"/>
    <w:next w:val="2d"/>
    <w:qFormat/>
    <w:rsid w:val="00B22493"/>
    <w:pPr>
      <w:widowControl w:val="0"/>
      <w:adjustRightInd w:val="0"/>
      <w:spacing w:line="460" w:lineRule="exact"/>
      <w:jc w:val="both"/>
      <w:textAlignment w:val="baseline"/>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4"/>
    <w:next w:val="3b"/>
    <w:qFormat/>
    <w:rsid w:val="00B22493"/>
    <w:pPr>
      <w:widowControl w:val="0"/>
      <w:adjustRightInd w:val="0"/>
      <w:spacing w:line="460" w:lineRule="exact"/>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ff">
    <w:name w:val="典雅型2"/>
    <w:basedOn w:val="a4"/>
    <w:next w:val="affa"/>
    <w:qFormat/>
    <w:rsid w:val="00B22493"/>
    <w:pPr>
      <w:widowControl w:val="0"/>
      <w:adjustRightInd w:val="0"/>
      <w:spacing w:line="460" w:lineRule="exact"/>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1">
    <w:name w:val="古典型 12"/>
    <w:basedOn w:val="a4"/>
    <w:next w:val="18"/>
    <w:qFormat/>
    <w:rsid w:val="00B22493"/>
    <w:pPr>
      <w:widowControl w:val="0"/>
      <w:adjustRightInd w:val="0"/>
      <w:spacing w:line="460" w:lineRule="exact"/>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
    <w:name w:val="古典型 22"/>
    <w:basedOn w:val="a4"/>
    <w:next w:val="2e"/>
    <w:qFormat/>
    <w:rsid w:val="00B22493"/>
    <w:pPr>
      <w:widowControl w:val="0"/>
      <w:adjustRightInd w:val="0"/>
      <w:spacing w:line="460" w:lineRule="exact"/>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4"/>
    <w:next w:val="3c"/>
    <w:qFormat/>
    <w:rsid w:val="00B22493"/>
    <w:pPr>
      <w:widowControl w:val="0"/>
      <w:adjustRightInd w:val="0"/>
      <w:spacing w:line="460" w:lineRule="exact"/>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
    <w:name w:val="古典型 42"/>
    <w:basedOn w:val="a4"/>
    <w:next w:val="47"/>
    <w:qFormat/>
    <w:rsid w:val="00B22493"/>
    <w:pPr>
      <w:widowControl w:val="0"/>
      <w:adjustRightInd w:val="0"/>
      <w:spacing w:line="460" w:lineRule="exact"/>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22">
    <w:name w:val="简明型 12"/>
    <w:basedOn w:val="a4"/>
    <w:next w:val="19"/>
    <w:qFormat/>
    <w:rsid w:val="00B22493"/>
    <w:pPr>
      <w:widowControl w:val="0"/>
      <w:adjustRightInd w:val="0"/>
      <w:spacing w:line="460" w:lineRule="exact"/>
      <w:jc w:val="both"/>
      <w:textAlignment w:val="baseline"/>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22">
    <w:name w:val="简明型 22"/>
    <w:basedOn w:val="a4"/>
    <w:next w:val="2f"/>
    <w:qFormat/>
    <w:rsid w:val="00B22493"/>
    <w:pPr>
      <w:widowControl w:val="0"/>
      <w:adjustRightInd w:val="0"/>
      <w:spacing w:line="460" w:lineRule="exact"/>
      <w:jc w:val="both"/>
      <w:textAlignment w:val="baseline"/>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4"/>
    <w:next w:val="3d"/>
    <w:qFormat/>
    <w:rsid w:val="00B22493"/>
    <w:pPr>
      <w:widowControl w:val="0"/>
      <w:adjustRightInd w:val="0"/>
      <w:spacing w:line="460" w:lineRule="exact"/>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3">
    <w:name w:val="精巧型 12"/>
    <w:basedOn w:val="a4"/>
    <w:next w:val="1a"/>
    <w:qFormat/>
    <w:rsid w:val="00B22493"/>
    <w:pPr>
      <w:widowControl w:val="0"/>
      <w:adjustRightInd w:val="0"/>
      <w:spacing w:line="460" w:lineRule="exact"/>
      <w:jc w:val="both"/>
      <w:textAlignment w:val="baseline"/>
    </w:pP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3">
    <w:name w:val="精巧型 22"/>
    <w:basedOn w:val="a4"/>
    <w:next w:val="2f0"/>
    <w:qFormat/>
    <w:rsid w:val="00B22493"/>
    <w:pPr>
      <w:widowControl w:val="0"/>
      <w:adjustRightInd w:val="0"/>
      <w:spacing w:line="460" w:lineRule="exact"/>
      <w:jc w:val="both"/>
      <w:textAlignment w:val="baseline"/>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4">
    <w:name w:val="立体型 12"/>
    <w:basedOn w:val="a4"/>
    <w:next w:val="1b"/>
    <w:qFormat/>
    <w:rsid w:val="00B22493"/>
    <w:pPr>
      <w:widowControl w:val="0"/>
      <w:adjustRightInd w:val="0"/>
      <w:spacing w:line="460" w:lineRule="exact"/>
      <w:jc w:val="both"/>
      <w:textAlignment w:val="baseline"/>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4">
    <w:name w:val="立体型 22"/>
    <w:basedOn w:val="a4"/>
    <w:next w:val="2f1"/>
    <w:qFormat/>
    <w:rsid w:val="00B22493"/>
    <w:pPr>
      <w:widowControl w:val="0"/>
      <w:adjustRightInd w:val="0"/>
      <w:spacing w:line="460" w:lineRule="exact"/>
      <w:jc w:val="both"/>
      <w:textAlignment w:val="baseline"/>
    </w:p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
    <w:name w:val="立体型 32"/>
    <w:basedOn w:val="a4"/>
    <w:next w:val="3e"/>
    <w:qFormat/>
    <w:rsid w:val="00B22493"/>
    <w:pPr>
      <w:widowControl w:val="0"/>
      <w:adjustRightInd w:val="0"/>
      <w:spacing w:line="460" w:lineRule="exact"/>
      <w:jc w:val="both"/>
      <w:textAlignment w:val="baseline"/>
    </w:p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5">
    <w:name w:val="列表型 12"/>
    <w:basedOn w:val="a4"/>
    <w:next w:val="1c"/>
    <w:rsid w:val="00B22493"/>
    <w:pPr>
      <w:widowControl w:val="0"/>
      <w:adjustRightInd w:val="0"/>
      <w:spacing w:line="460" w:lineRule="exact"/>
      <w:jc w:val="both"/>
      <w:textAlignment w:val="baseline"/>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列表型 22"/>
    <w:basedOn w:val="a4"/>
    <w:next w:val="2f2"/>
    <w:rsid w:val="00B22493"/>
    <w:pPr>
      <w:widowControl w:val="0"/>
      <w:adjustRightInd w:val="0"/>
      <w:spacing w:line="460" w:lineRule="exact"/>
      <w:jc w:val="both"/>
      <w:textAlignment w:val="baseline"/>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4"/>
    <w:next w:val="3f"/>
    <w:rsid w:val="00B22493"/>
    <w:pPr>
      <w:widowControl w:val="0"/>
      <w:adjustRightInd w:val="0"/>
      <w:spacing w:line="460" w:lineRule="exact"/>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
    <w:name w:val="列表型 42"/>
    <w:basedOn w:val="a4"/>
    <w:next w:val="48"/>
    <w:rsid w:val="00B22493"/>
    <w:pPr>
      <w:widowControl w:val="0"/>
      <w:adjustRightInd w:val="0"/>
      <w:spacing w:line="460" w:lineRule="exact"/>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0">
    <w:name w:val="列表型 52"/>
    <w:basedOn w:val="a4"/>
    <w:next w:val="56"/>
    <w:rsid w:val="00B22493"/>
    <w:pPr>
      <w:widowControl w:val="0"/>
      <w:adjustRightInd w:val="0"/>
      <w:spacing w:line="460" w:lineRule="exact"/>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0">
    <w:name w:val="列表型 62"/>
    <w:basedOn w:val="a4"/>
    <w:next w:val="62"/>
    <w:rsid w:val="00B22493"/>
    <w:pPr>
      <w:widowControl w:val="0"/>
      <w:adjustRightInd w:val="0"/>
      <w:spacing w:line="460" w:lineRule="exact"/>
      <w:jc w:val="both"/>
      <w:textAlignment w:val="baseline"/>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0">
    <w:name w:val="列表型 72"/>
    <w:basedOn w:val="a4"/>
    <w:next w:val="72"/>
    <w:rsid w:val="00B22493"/>
    <w:pPr>
      <w:widowControl w:val="0"/>
      <w:adjustRightInd w:val="0"/>
      <w:spacing w:line="460" w:lineRule="exact"/>
      <w:jc w:val="both"/>
      <w:textAlignment w:val="baseline"/>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4"/>
    <w:next w:val="82"/>
    <w:rsid w:val="00B22493"/>
    <w:pPr>
      <w:widowControl w:val="0"/>
      <w:adjustRightInd w:val="0"/>
      <w:spacing w:line="460" w:lineRule="exact"/>
      <w:jc w:val="both"/>
      <w:textAlignment w:val="baseline"/>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2ff0">
    <w:name w:val="流行型2"/>
    <w:basedOn w:val="a4"/>
    <w:next w:val="affffb"/>
    <w:rsid w:val="00B22493"/>
    <w:pPr>
      <w:widowControl w:val="0"/>
      <w:adjustRightInd w:val="0"/>
      <w:spacing w:line="460" w:lineRule="exact"/>
      <w:jc w:val="both"/>
      <w:textAlignment w:val="baseline"/>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6">
    <w:name w:val="竖列型 12"/>
    <w:basedOn w:val="a4"/>
    <w:next w:val="1d"/>
    <w:rsid w:val="00B22493"/>
    <w:pPr>
      <w:widowControl w:val="0"/>
      <w:adjustRightInd w:val="0"/>
      <w:spacing w:line="460" w:lineRule="exact"/>
      <w:jc w:val="both"/>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6">
    <w:name w:val="竖列型 22"/>
    <w:basedOn w:val="a4"/>
    <w:next w:val="2f3"/>
    <w:rsid w:val="00B22493"/>
    <w:pPr>
      <w:widowControl w:val="0"/>
      <w:adjustRightInd w:val="0"/>
      <w:spacing w:line="460" w:lineRule="exact"/>
      <w:jc w:val="both"/>
      <w:textAlignment w:val="baseline"/>
    </w:pPr>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4"/>
    <w:next w:val="3f0"/>
    <w:rsid w:val="00B22493"/>
    <w:pPr>
      <w:widowControl w:val="0"/>
      <w:adjustRightInd w:val="0"/>
      <w:spacing w:line="460" w:lineRule="exact"/>
      <w:jc w:val="both"/>
      <w:textAlignment w:val="baseline"/>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3">
    <w:name w:val="竖列型 42"/>
    <w:basedOn w:val="a4"/>
    <w:next w:val="49"/>
    <w:qFormat/>
    <w:rsid w:val="00B22493"/>
    <w:pPr>
      <w:widowControl w:val="0"/>
      <w:adjustRightInd w:val="0"/>
      <w:spacing w:line="460" w:lineRule="exact"/>
      <w:jc w:val="both"/>
      <w:textAlignment w:val="baseline"/>
    </w:p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竖列型 52"/>
    <w:basedOn w:val="a4"/>
    <w:next w:val="57"/>
    <w:rsid w:val="00B22493"/>
    <w:pPr>
      <w:widowControl w:val="0"/>
      <w:adjustRightInd w:val="0"/>
      <w:spacing w:line="460" w:lineRule="exact"/>
      <w:jc w:val="both"/>
      <w:textAlignment w:val="baseline"/>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网格型 12"/>
    <w:basedOn w:val="a4"/>
    <w:next w:val="1e"/>
    <w:rsid w:val="00B22493"/>
    <w:pPr>
      <w:widowControl w:val="0"/>
      <w:adjustRightInd w:val="0"/>
      <w:spacing w:line="460" w:lineRule="exact"/>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7">
    <w:name w:val="网格型 22"/>
    <w:basedOn w:val="a4"/>
    <w:next w:val="2f4"/>
    <w:rsid w:val="00B22493"/>
    <w:pPr>
      <w:widowControl w:val="0"/>
      <w:adjustRightInd w:val="0"/>
      <w:spacing w:line="460" w:lineRule="exact"/>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6">
    <w:name w:val="网格型 32"/>
    <w:basedOn w:val="a4"/>
    <w:next w:val="3f1"/>
    <w:rsid w:val="00B22493"/>
    <w:pPr>
      <w:widowControl w:val="0"/>
      <w:adjustRightInd w:val="0"/>
      <w:spacing w:line="460" w:lineRule="exact"/>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4">
    <w:name w:val="网格型 42"/>
    <w:basedOn w:val="a4"/>
    <w:next w:val="4a"/>
    <w:rsid w:val="00B22493"/>
    <w:pPr>
      <w:widowControl w:val="0"/>
      <w:adjustRightInd w:val="0"/>
      <w:spacing w:line="460" w:lineRule="exact"/>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22">
    <w:name w:val="网格型 52"/>
    <w:basedOn w:val="a4"/>
    <w:next w:val="58"/>
    <w:rsid w:val="00B22493"/>
    <w:pPr>
      <w:widowControl w:val="0"/>
      <w:adjustRightInd w:val="0"/>
      <w:spacing w:line="460" w:lineRule="exact"/>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21">
    <w:name w:val="网格型 62"/>
    <w:basedOn w:val="a4"/>
    <w:next w:val="63"/>
    <w:rsid w:val="00B22493"/>
    <w:pPr>
      <w:widowControl w:val="0"/>
      <w:adjustRightInd w:val="0"/>
      <w:spacing w:line="460" w:lineRule="exact"/>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
    <w:name w:val="网格型 72"/>
    <w:basedOn w:val="a4"/>
    <w:next w:val="73"/>
    <w:rsid w:val="00B22493"/>
    <w:pPr>
      <w:widowControl w:val="0"/>
      <w:adjustRightInd w:val="0"/>
      <w:spacing w:line="460" w:lineRule="exact"/>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4"/>
    <w:next w:val="83"/>
    <w:rsid w:val="00B22493"/>
    <w:pPr>
      <w:widowControl w:val="0"/>
      <w:adjustRightInd w:val="0"/>
      <w:spacing w:line="460" w:lineRule="exact"/>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8">
    <w:name w:val="网页型 12"/>
    <w:basedOn w:val="a4"/>
    <w:next w:val="1f"/>
    <w:rsid w:val="00B22493"/>
    <w:pPr>
      <w:widowControl w:val="0"/>
      <w:adjustRightInd w:val="0"/>
      <w:spacing w:line="460" w:lineRule="exact"/>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8">
    <w:name w:val="网页型 22"/>
    <w:basedOn w:val="a4"/>
    <w:next w:val="2f5"/>
    <w:rsid w:val="00B22493"/>
    <w:pPr>
      <w:widowControl w:val="0"/>
      <w:adjustRightInd w:val="0"/>
      <w:spacing w:line="460" w:lineRule="exact"/>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7">
    <w:name w:val="网页型 32"/>
    <w:basedOn w:val="a4"/>
    <w:next w:val="3f2"/>
    <w:rsid w:val="00B22493"/>
    <w:pPr>
      <w:widowControl w:val="0"/>
      <w:adjustRightInd w:val="0"/>
      <w:spacing w:line="460" w:lineRule="exact"/>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1">
    <w:name w:val="专业型2"/>
    <w:basedOn w:val="a4"/>
    <w:next w:val="affffc"/>
    <w:rsid w:val="00B22493"/>
    <w:pPr>
      <w:widowControl w:val="0"/>
      <w:adjustRightInd w:val="0"/>
      <w:spacing w:line="460" w:lineRule="exact"/>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18">
    <w:name w:val="正文文本 Char1"/>
    <w:uiPriority w:val="99"/>
    <w:semiHidden/>
    <w:qFormat/>
    <w:rsid w:val="00B22493"/>
    <w:rPr>
      <w:rFonts w:ascii="Times New Roman" w:eastAsia="宋体" w:hAnsi="Times New Roman" w:cs="Times New Roman"/>
      <w:sz w:val="28"/>
    </w:rPr>
  </w:style>
  <w:style w:type="character" w:customStyle="1" w:styleId="3Char1">
    <w:name w:val="标题 3 Char1"/>
    <w:aliases w:val="sottoparagrafo Char,h3 Char,Level 3 Head Char,H3 Char,Heading 3 - old Char,level_3 Char,PIM 3 Char,BOD 0 Char,sect1.2.3 Char,sect1.2.31 Char,sect1.2.32 Char,sect1.2.311 Char,sect1.2.33 Char,sect1.2.312 Char,l3 Char,CT Char,l3+toc 3 Char"/>
    <w:uiPriority w:val="9"/>
    <w:rsid w:val="00B22493"/>
    <w:rPr>
      <w:b/>
      <w:bCs/>
      <w:kern w:val="2"/>
      <w:sz w:val="28"/>
      <w:szCs w:val="32"/>
    </w:rPr>
  </w:style>
  <w:style w:type="character" w:customStyle="1" w:styleId="CharChar1">
    <w:name w:val="图号 Char Char"/>
    <w:link w:val="affffff6"/>
    <w:qFormat/>
    <w:rsid w:val="00B22493"/>
    <w:rPr>
      <w:rFonts w:ascii="宋体"/>
      <w:sz w:val="24"/>
    </w:rPr>
  </w:style>
  <w:style w:type="paragraph" w:customStyle="1" w:styleId="affffff6">
    <w:name w:val="图号"/>
    <w:basedOn w:val="a1"/>
    <w:next w:val="af"/>
    <w:link w:val="CharChar1"/>
    <w:rsid w:val="00B22493"/>
    <w:pPr>
      <w:widowControl/>
      <w:spacing w:line="360" w:lineRule="auto"/>
      <w:ind w:left="644"/>
      <w:jc w:val="center"/>
      <w:textAlignment w:val="baseline"/>
    </w:pPr>
    <w:rPr>
      <w:rFonts w:ascii="宋体"/>
      <w:kern w:val="0"/>
      <w:sz w:val="24"/>
      <w:szCs w:val="20"/>
    </w:rPr>
  </w:style>
  <w:style w:type="character" w:customStyle="1" w:styleId="yi-111Char">
    <w:name w:val="yi-1.1.1 Char"/>
    <w:link w:val="yi-111"/>
    <w:qFormat/>
    <w:rsid w:val="00B22493"/>
    <w:rPr>
      <w:b/>
      <w:bCs/>
      <w:sz w:val="28"/>
      <w:szCs w:val="28"/>
    </w:rPr>
  </w:style>
  <w:style w:type="paragraph" w:customStyle="1" w:styleId="yi-111">
    <w:name w:val="yi-1.1.1"/>
    <w:basedOn w:val="4"/>
    <w:link w:val="yi-111Char"/>
    <w:qFormat/>
    <w:rsid w:val="00B22493"/>
    <w:pPr>
      <w:widowControl/>
      <w:numPr>
        <w:ilvl w:val="0"/>
        <w:numId w:val="0"/>
      </w:numPr>
      <w:spacing w:before="0" w:after="0" w:line="500" w:lineRule="exact"/>
      <w:jc w:val="left"/>
    </w:pPr>
    <w:rPr>
      <w:rFonts w:ascii="Times New Roman" w:eastAsia="宋体" w:hAnsi="Times New Roman"/>
      <w:bCs/>
      <w:kern w:val="0"/>
      <w:szCs w:val="28"/>
    </w:rPr>
  </w:style>
  <w:style w:type="character" w:customStyle="1" w:styleId="yi-Char0">
    <w:name w:val="yi-图标 Char"/>
    <w:link w:val="yi-0"/>
    <w:qFormat/>
    <w:rsid w:val="00B22493"/>
    <w:rPr>
      <w:sz w:val="24"/>
    </w:rPr>
  </w:style>
  <w:style w:type="paragraph" w:customStyle="1" w:styleId="yi-0">
    <w:name w:val="yi-图标"/>
    <w:basedOn w:val="a1"/>
    <w:link w:val="yi-Char0"/>
    <w:qFormat/>
    <w:rsid w:val="00B22493"/>
    <w:pPr>
      <w:widowControl/>
      <w:spacing w:after="200" w:line="480" w:lineRule="exact"/>
      <w:jc w:val="center"/>
    </w:pPr>
    <w:rPr>
      <w:kern w:val="0"/>
      <w:sz w:val="24"/>
      <w:szCs w:val="20"/>
    </w:rPr>
  </w:style>
  <w:style w:type="character" w:customStyle="1" w:styleId="2Char2">
    <w:name w:val="正文首行缩进 2 Char2"/>
    <w:qFormat/>
    <w:rsid w:val="00B22493"/>
    <w:rPr>
      <w:rFonts w:ascii="Times New Roman" w:eastAsia="宋体" w:hAnsi="Times New Roman" w:cs="Times New Roman"/>
      <w:kern w:val="0"/>
      <w:sz w:val="28"/>
      <w:szCs w:val="20"/>
    </w:rPr>
  </w:style>
  <w:style w:type="character" w:customStyle="1" w:styleId="Char20">
    <w:name w:val="正文缩进 Char2"/>
    <w:aliases w:val="表正文 Char1,正文非缩进 Char1,特点 Char1,段1 Char1,ALT+Z Char,四号 Char1,标题4 Char1,缩进 Char,正文不缩进 Char,特点 Char Char,水上软件 Char,上海中望标准正文（首行缩进两字） Char,正文双线 Char,正文（首行缩进两字） Char Char,正文（首行缩进两字） Char Char Char Char Char Char,正文（首行缩进两字） Char Char Char Char1"/>
    <w:qFormat/>
    <w:rsid w:val="00B22493"/>
    <w:rPr>
      <w:rFonts w:ascii="Times New Roman" w:eastAsia="宋体" w:hAnsi="Times New Roman" w:cs="Times New Roman"/>
      <w:szCs w:val="20"/>
    </w:rPr>
  </w:style>
  <w:style w:type="paragraph" w:customStyle="1" w:styleId="1CharChar0">
    <w:name w:val="苗1 Char Char"/>
    <w:basedOn w:val="a1"/>
    <w:rsid w:val="00B22493"/>
    <w:pPr>
      <w:widowControl/>
      <w:spacing w:line="480" w:lineRule="exact"/>
      <w:ind w:firstLineChars="210" w:firstLine="588"/>
      <w:jc w:val="left"/>
    </w:pPr>
    <w:rPr>
      <w:rFonts w:ascii="宋体" w:hAnsi="宋体"/>
      <w:sz w:val="28"/>
      <w:szCs w:val="28"/>
    </w:rPr>
  </w:style>
  <w:style w:type="character" w:customStyle="1" w:styleId="yi-Char1">
    <w:name w:val="yi-表头 Char"/>
    <w:link w:val="yi-1"/>
    <w:qFormat/>
    <w:rsid w:val="00B22493"/>
    <w:rPr>
      <w:sz w:val="28"/>
      <w:szCs w:val="28"/>
    </w:rPr>
  </w:style>
  <w:style w:type="paragraph" w:customStyle="1" w:styleId="yi-1">
    <w:name w:val="yi-表头"/>
    <w:basedOn w:val="a1"/>
    <w:link w:val="yi-Char1"/>
    <w:qFormat/>
    <w:rsid w:val="00B22493"/>
    <w:pPr>
      <w:widowControl/>
      <w:spacing w:before="200" w:line="500" w:lineRule="exact"/>
      <w:jc w:val="center"/>
    </w:pPr>
    <w:rPr>
      <w:kern w:val="0"/>
      <w:sz w:val="28"/>
      <w:szCs w:val="28"/>
    </w:rPr>
  </w:style>
  <w:style w:type="character" w:customStyle="1" w:styleId="Char21">
    <w:name w:val="正文首行缩进 Char2"/>
    <w:qFormat/>
    <w:rsid w:val="00B22493"/>
    <w:rPr>
      <w:rFonts w:ascii="Times New Roman" w:eastAsia="宋体" w:hAnsi="Times New Roman" w:cs="Times New Roman"/>
      <w:kern w:val="0"/>
      <w:sz w:val="28"/>
      <w:szCs w:val="20"/>
    </w:rPr>
  </w:style>
  <w:style w:type="character" w:customStyle="1" w:styleId="Char19">
    <w:name w:val="标题 Char1"/>
    <w:uiPriority w:val="10"/>
    <w:qFormat/>
    <w:rsid w:val="00B22493"/>
    <w:rPr>
      <w:rFonts w:ascii="Cambria" w:eastAsia="宋体" w:hAnsi="Cambria" w:cs="Times New Roman"/>
      <w:b/>
      <w:bCs/>
      <w:sz w:val="32"/>
      <w:szCs w:val="32"/>
    </w:rPr>
  </w:style>
  <w:style w:type="character" w:customStyle="1" w:styleId="Char1a">
    <w:name w:val="结束语 Char1"/>
    <w:uiPriority w:val="99"/>
    <w:semiHidden/>
    <w:rsid w:val="00B22493"/>
    <w:rPr>
      <w:sz w:val="28"/>
    </w:rPr>
  </w:style>
  <w:style w:type="character" w:customStyle="1" w:styleId="Char1b">
    <w:name w:val="电子邮件签名 Char1"/>
    <w:uiPriority w:val="99"/>
    <w:semiHidden/>
    <w:rsid w:val="00B22493"/>
    <w:rPr>
      <w:sz w:val="28"/>
    </w:rPr>
  </w:style>
  <w:style w:type="character" w:customStyle="1" w:styleId="Char1c">
    <w:name w:val="注释标题 Char1"/>
    <w:uiPriority w:val="99"/>
    <w:semiHidden/>
    <w:rsid w:val="00B22493"/>
    <w:rPr>
      <w:sz w:val="28"/>
    </w:rPr>
  </w:style>
  <w:style w:type="character" w:customStyle="1" w:styleId="Char1d">
    <w:name w:val="签名 Char1"/>
    <w:uiPriority w:val="99"/>
    <w:semiHidden/>
    <w:rsid w:val="00B22493"/>
    <w:rPr>
      <w:sz w:val="28"/>
    </w:rPr>
  </w:style>
  <w:style w:type="character" w:customStyle="1" w:styleId="3Char10">
    <w:name w:val="正文文本缩进 3 Char1"/>
    <w:uiPriority w:val="99"/>
    <w:semiHidden/>
    <w:rsid w:val="00B22493"/>
    <w:rPr>
      <w:sz w:val="16"/>
      <w:szCs w:val="16"/>
    </w:rPr>
  </w:style>
  <w:style w:type="character" w:customStyle="1" w:styleId="3Char11">
    <w:name w:val="正文文本 3 Char1"/>
    <w:uiPriority w:val="99"/>
    <w:semiHidden/>
    <w:rsid w:val="00B22493"/>
    <w:rPr>
      <w:sz w:val="16"/>
      <w:szCs w:val="16"/>
    </w:rPr>
  </w:style>
  <w:style w:type="character" w:customStyle="1" w:styleId="HTMLChar1">
    <w:name w:val="HTML 地址 Char1"/>
    <w:uiPriority w:val="99"/>
    <w:semiHidden/>
    <w:rsid w:val="00B22493"/>
    <w:rPr>
      <w:i/>
      <w:iCs/>
      <w:sz w:val="28"/>
    </w:rPr>
  </w:style>
  <w:style w:type="character" w:customStyle="1" w:styleId="Char1e">
    <w:name w:val="副标题 Char1"/>
    <w:uiPriority w:val="11"/>
    <w:rsid w:val="00B22493"/>
    <w:rPr>
      <w:rFonts w:ascii="Cambria" w:eastAsia="宋体" w:hAnsi="Cambria" w:cs="Times New Roman"/>
      <w:b/>
      <w:bCs/>
      <w:kern w:val="28"/>
      <w:sz w:val="32"/>
      <w:szCs w:val="32"/>
    </w:rPr>
  </w:style>
  <w:style w:type="character" w:customStyle="1" w:styleId="HTMLChar10">
    <w:name w:val="HTML 预设格式 Char1"/>
    <w:uiPriority w:val="99"/>
    <w:semiHidden/>
    <w:rsid w:val="00B22493"/>
    <w:rPr>
      <w:rFonts w:ascii="Courier New" w:hAnsi="Courier New" w:cs="Courier New"/>
      <w:sz w:val="20"/>
      <w:szCs w:val="20"/>
    </w:rPr>
  </w:style>
  <w:style w:type="character" w:customStyle="1" w:styleId="2Char10">
    <w:name w:val="正文首行缩进 2 Char1"/>
    <w:uiPriority w:val="99"/>
    <w:semiHidden/>
    <w:rsid w:val="00B22493"/>
  </w:style>
  <w:style w:type="character" w:customStyle="1" w:styleId="Char1f">
    <w:name w:val="称呼 Char1"/>
    <w:uiPriority w:val="99"/>
    <w:semiHidden/>
    <w:rsid w:val="00B22493"/>
    <w:rPr>
      <w:sz w:val="28"/>
    </w:rPr>
  </w:style>
  <w:style w:type="character" w:customStyle="1" w:styleId="Char1f0">
    <w:name w:val="正文首行缩进 Char1"/>
    <w:uiPriority w:val="99"/>
    <w:semiHidden/>
    <w:rsid w:val="00B22493"/>
    <w:rPr>
      <w:rFonts w:ascii="Calibri" w:eastAsia="宋体" w:hAnsi="Calibri" w:cs="Times New Roman"/>
      <w:sz w:val="28"/>
      <w:szCs w:val="24"/>
    </w:rPr>
  </w:style>
  <w:style w:type="character" w:customStyle="1" w:styleId="Char1f1">
    <w:name w:val="信息标题 Char1"/>
    <w:uiPriority w:val="99"/>
    <w:semiHidden/>
    <w:rsid w:val="00B22493"/>
    <w:rPr>
      <w:rFonts w:ascii="Cambria" w:eastAsia="宋体" w:hAnsi="Cambria" w:cs="Times New Roman"/>
      <w:sz w:val="24"/>
      <w:szCs w:val="24"/>
      <w:shd w:val="pct20" w:color="auto" w:fill="auto"/>
    </w:rPr>
  </w:style>
  <w:style w:type="paragraph" w:customStyle="1" w:styleId="2ff2">
    <w:name w:val="2"/>
    <w:basedOn w:val="a1"/>
    <w:next w:val="21"/>
    <w:rsid w:val="00B22493"/>
    <w:pPr>
      <w:widowControl/>
      <w:spacing w:after="120" w:line="480" w:lineRule="auto"/>
      <w:ind w:leftChars="200" w:left="420"/>
      <w:jc w:val="left"/>
    </w:pPr>
    <w:rPr>
      <w:rFonts w:ascii="宋体" w:hAnsi="宋体" w:cs="宋体"/>
      <w:kern w:val="0"/>
      <w:sz w:val="24"/>
    </w:rPr>
  </w:style>
  <w:style w:type="paragraph" w:customStyle="1" w:styleId="1fb">
    <w:name w:val="1"/>
    <w:basedOn w:val="a1"/>
    <w:next w:val="aff0"/>
    <w:rsid w:val="00B22493"/>
    <w:pPr>
      <w:widowControl/>
      <w:spacing w:before="100" w:beforeAutospacing="1" w:after="100" w:afterAutospacing="1"/>
      <w:jc w:val="left"/>
    </w:pPr>
    <w:rPr>
      <w:rFonts w:ascii="ˎ̥" w:hAnsi="ˎ̥" w:cs="宋体"/>
      <w:kern w:val="0"/>
      <w:sz w:val="18"/>
      <w:szCs w:val="18"/>
    </w:rPr>
  </w:style>
  <w:style w:type="paragraph" w:customStyle="1" w:styleId="129">
    <w:name w:val="列出段落12"/>
    <w:basedOn w:val="a1"/>
    <w:qFormat/>
    <w:rsid w:val="00B22493"/>
    <w:pPr>
      <w:widowControl/>
      <w:ind w:firstLineChars="200" w:firstLine="420"/>
      <w:jc w:val="left"/>
    </w:pPr>
    <w:rPr>
      <w:rFonts w:ascii="Calibri" w:hAnsi="Calibri" w:cs="宋体"/>
      <w:kern w:val="0"/>
      <w:sz w:val="24"/>
      <w:szCs w:val="22"/>
    </w:rPr>
  </w:style>
  <w:style w:type="paragraph" w:customStyle="1" w:styleId="Char22">
    <w:name w:val="Char2"/>
    <w:basedOn w:val="a1"/>
    <w:rsid w:val="00B22493"/>
    <w:pPr>
      <w:widowControl/>
      <w:tabs>
        <w:tab w:val="left" w:pos="432"/>
      </w:tabs>
      <w:ind w:left="432" w:hanging="432"/>
      <w:jc w:val="left"/>
    </w:pPr>
    <w:rPr>
      <w:rFonts w:ascii="宋体" w:eastAsia="黑体" w:hAnsi="宋体" w:cs="宋体"/>
      <w:kern w:val="0"/>
      <w:sz w:val="36"/>
      <w:szCs w:val="36"/>
    </w:rPr>
  </w:style>
  <w:style w:type="paragraph" w:customStyle="1" w:styleId="CharCharCharCharCharChar11">
    <w:name w:val="Char Char Char Char Char Char11"/>
    <w:basedOn w:val="a1"/>
    <w:rsid w:val="00B22493"/>
    <w:pPr>
      <w:widowControl/>
      <w:adjustRightInd w:val="0"/>
      <w:spacing w:line="360" w:lineRule="auto"/>
      <w:jc w:val="left"/>
    </w:pPr>
    <w:rPr>
      <w:rFonts w:ascii="宋体" w:hAnsi="宋体" w:cs="宋体"/>
      <w:kern w:val="0"/>
      <w:sz w:val="24"/>
    </w:rPr>
  </w:style>
  <w:style w:type="paragraph" w:customStyle="1" w:styleId="affffff7">
    <w:name w:val="标题 四号 加粗"/>
    <w:basedOn w:val="a1"/>
    <w:rsid w:val="00B22493"/>
    <w:pPr>
      <w:widowControl/>
      <w:jc w:val="left"/>
    </w:pPr>
    <w:rPr>
      <w:rFonts w:ascii="宋体" w:hAnsi="宋体" w:cs="宋体"/>
      <w:b/>
      <w:kern w:val="0"/>
      <w:sz w:val="28"/>
      <w:szCs w:val="21"/>
    </w:rPr>
  </w:style>
  <w:style w:type="paragraph" w:customStyle="1" w:styleId="CharCharCharCharCharCharCharCharCharCharCharCharCharCharChar11">
    <w:name w:val="Char Char Char Char Char Char Char Char Char Char Char Char Char Char Char11"/>
    <w:basedOn w:val="a1"/>
    <w:qFormat/>
    <w:rsid w:val="00B22493"/>
    <w:pPr>
      <w:widowControl/>
      <w:spacing w:after="160" w:line="240" w:lineRule="exact"/>
      <w:jc w:val="left"/>
    </w:pPr>
    <w:rPr>
      <w:rFonts w:ascii="Verdana" w:eastAsia="仿宋_GB2312" w:hAnsi="Verdana" w:cs="宋体"/>
      <w:kern w:val="0"/>
      <w:sz w:val="24"/>
      <w:lang w:eastAsia="en-US"/>
    </w:rPr>
  </w:style>
  <w:style w:type="paragraph" w:customStyle="1" w:styleId="CharCharCharChar1">
    <w:name w:val="Char Char Char Char1"/>
    <w:basedOn w:val="a1"/>
    <w:rsid w:val="00B22493"/>
    <w:pPr>
      <w:widowControl/>
      <w:jc w:val="left"/>
    </w:pPr>
    <w:rPr>
      <w:rFonts w:ascii="宋体" w:hAnsi="宋体" w:cs="Courier New"/>
      <w:kern w:val="0"/>
      <w:sz w:val="32"/>
      <w:szCs w:val="32"/>
    </w:rPr>
  </w:style>
  <w:style w:type="paragraph" w:customStyle="1" w:styleId="CharChar1Char1">
    <w:name w:val="Char Char1 Char1"/>
    <w:basedOn w:val="a1"/>
    <w:rsid w:val="00B22493"/>
    <w:pPr>
      <w:widowControl/>
      <w:ind w:firstLineChars="200" w:firstLine="200"/>
      <w:jc w:val="left"/>
    </w:pPr>
    <w:rPr>
      <w:rFonts w:ascii="Tahoma" w:hAnsi="Tahoma" w:cs="宋体"/>
      <w:kern w:val="0"/>
      <w:sz w:val="24"/>
    </w:rPr>
  </w:style>
  <w:style w:type="paragraph" w:customStyle="1" w:styleId="Char1CharCharChar1">
    <w:name w:val="Char1 Char Char Char1"/>
    <w:basedOn w:val="a1"/>
    <w:rsid w:val="00B22493"/>
    <w:pPr>
      <w:widowControl/>
      <w:jc w:val="left"/>
    </w:pPr>
    <w:rPr>
      <w:rFonts w:ascii="Tahoma" w:hAnsi="Tahoma" w:cs="宋体"/>
      <w:kern w:val="0"/>
      <w:sz w:val="24"/>
    </w:rPr>
  </w:style>
  <w:style w:type="paragraph" w:customStyle="1" w:styleId="CharCharCharCharCharChar1Char1">
    <w:name w:val="Char Char Char Char Char Char1 Char1"/>
    <w:basedOn w:val="a1"/>
    <w:rsid w:val="00B22493"/>
    <w:pPr>
      <w:widowControl/>
      <w:spacing w:after="160" w:line="240" w:lineRule="exact"/>
      <w:jc w:val="left"/>
    </w:pPr>
    <w:rPr>
      <w:rFonts w:ascii="Arial" w:eastAsia="Times New Roman" w:hAnsi="Arial" w:cs="Verdana"/>
      <w:b/>
      <w:kern w:val="0"/>
      <w:sz w:val="24"/>
      <w:lang w:eastAsia="en-US"/>
    </w:rPr>
  </w:style>
  <w:style w:type="table" w:customStyle="1" w:styleId="1110">
    <w:name w:val="网页型 111"/>
    <w:basedOn w:val="a4"/>
    <w:semiHidden/>
    <w:rsid w:val="00B22493"/>
    <w:pPr>
      <w:widowControl w:val="0"/>
      <w:adjustRightInd w:val="0"/>
      <w:spacing w:line="460" w:lineRule="exact"/>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1">
    <w:name w:val="竖列型 111"/>
    <w:basedOn w:val="a4"/>
    <w:semiHidden/>
    <w:rsid w:val="00B22493"/>
    <w:pPr>
      <w:widowControl w:val="0"/>
      <w:adjustRightInd w:val="0"/>
      <w:spacing w:line="460" w:lineRule="exact"/>
      <w:jc w:val="both"/>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110">
    <w:name w:val="竖列型 511"/>
    <w:basedOn w:val="a4"/>
    <w:semiHidden/>
    <w:rsid w:val="00B22493"/>
    <w:pPr>
      <w:widowControl w:val="0"/>
      <w:adjustRightInd w:val="0"/>
      <w:spacing w:line="460" w:lineRule="exact"/>
      <w:jc w:val="both"/>
      <w:textAlignment w:val="baseline"/>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6110">
    <w:name w:val="网格型 611"/>
    <w:basedOn w:val="a4"/>
    <w:semiHidden/>
    <w:rsid w:val="00B22493"/>
    <w:pPr>
      <w:widowControl w:val="0"/>
      <w:adjustRightInd w:val="0"/>
      <w:spacing w:line="460" w:lineRule="exact"/>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0">
    <w:name w:val="列表型 211"/>
    <w:basedOn w:val="a4"/>
    <w:semiHidden/>
    <w:rsid w:val="00B22493"/>
    <w:pPr>
      <w:widowControl w:val="0"/>
      <w:adjustRightInd w:val="0"/>
      <w:spacing w:line="460" w:lineRule="exact"/>
      <w:jc w:val="both"/>
      <w:textAlignment w:val="baseline"/>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b">
    <w:name w:val="流行型11"/>
    <w:basedOn w:val="a4"/>
    <w:semiHidden/>
    <w:rsid w:val="00B22493"/>
    <w:pPr>
      <w:widowControl w:val="0"/>
      <w:adjustRightInd w:val="0"/>
      <w:spacing w:line="460" w:lineRule="exact"/>
      <w:jc w:val="both"/>
      <w:textAlignment w:val="baseline"/>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110">
    <w:name w:val="竖列型 311"/>
    <w:basedOn w:val="a4"/>
    <w:semiHidden/>
    <w:rsid w:val="00B22493"/>
    <w:pPr>
      <w:widowControl w:val="0"/>
      <w:adjustRightInd w:val="0"/>
      <w:spacing w:line="460" w:lineRule="exact"/>
      <w:jc w:val="both"/>
      <w:textAlignment w:val="baseline"/>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0">
    <w:name w:val="网格型 411"/>
    <w:basedOn w:val="a4"/>
    <w:semiHidden/>
    <w:rsid w:val="00B22493"/>
    <w:pPr>
      <w:widowControl w:val="0"/>
      <w:adjustRightInd w:val="0"/>
      <w:spacing w:line="460" w:lineRule="exact"/>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111">
    <w:name w:val="立体型 311"/>
    <w:basedOn w:val="a4"/>
    <w:semiHidden/>
    <w:rsid w:val="00B22493"/>
    <w:pPr>
      <w:widowControl w:val="0"/>
      <w:adjustRightInd w:val="0"/>
      <w:spacing w:line="460" w:lineRule="exact"/>
      <w:jc w:val="both"/>
      <w:textAlignment w:val="baseline"/>
    </w:p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110">
    <w:name w:val="列表型 711"/>
    <w:basedOn w:val="a4"/>
    <w:semiHidden/>
    <w:rsid w:val="00B22493"/>
    <w:pPr>
      <w:widowControl w:val="0"/>
      <w:adjustRightInd w:val="0"/>
      <w:spacing w:line="460" w:lineRule="exact"/>
      <w:jc w:val="both"/>
      <w:textAlignment w:val="baseline"/>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11">
    <w:name w:val="网页型 211"/>
    <w:basedOn w:val="a4"/>
    <w:semiHidden/>
    <w:rsid w:val="00B22493"/>
    <w:pPr>
      <w:widowControl w:val="0"/>
      <w:adjustRightInd w:val="0"/>
      <w:spacing w:line="460" w:lineRule="exact"/>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4111">
    <w:name w:val="竖列型 411"/>
    <w:basedOn w:val="a4"/>
    <w:semiHidden/>
    <w:rsid w:val="00B22493"/>
    <w:pPr>
      <w:widowControl w:val="0"/>
      <w:adjustRightInd w:val="0"/>
      <w:spacing w:line="460" w:lineRule="exact"/>
      <w:jc w:val="both"/>
      <w:textAlignment w:val="baseline"/>
    </w:p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3112">
    <w:name w:val="列表型 311"/>
    <w:basedOn w:val="a4"/>
    <w:semiHidden/>
    <w:rsid w:val="00B22493"/>
    <w:pPr>
      <w:widowControl w:val="0"/>
      <w:adjustRightInd w:val="0"/>
      <w:spacing w:line="460" w:lineRule="exact"/>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8110">
    <w:name w:val="列表型 811"/>
    <w:basedOn w:val="a4"/>
    <w:semiHidden/>
    <w:rsid w:val="00B22493"/>
    <w:pPr>
      <w:widowControl w:val="0"/>
      <w:adjustRightInd w:val="0"/>
      <w:spacing w:line="460" w:lineRule="exact"/>
      <w:jc w:val="both"/>
      <w:textAlignment w:val="baseline"/>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2112">
    <w:name w:val="竖列型 211"/>
    <w:basedOn w:val="a4"/>
    <w:semiHidden/>
    <w:rsid w:val="00B22493"/>
    <w:pPr>
      <w:widowControl w:val="0"/>
      <w:adjustRightInd w:val="0"/>
      <w:spacing w:line="460" w:lineRule="exact"/>
      <w:jc w:val="both"/>
      <w:textAlignment w:val="baseline"/>
    </w:pPr>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8111">
    <w:name w:val="网格型 811"/>
    <w:basedOn w:val="a4"/>
    <w:semiHidden/>
    <w:rsid w:val="00B22493"/>
    <w:pPr>
      <w:widowControl w:val="0"/>
      <w:adjustRightInd w:val="0"/>
      <w:spacing w:line="460" w:lineRule="exact"/>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113">
    <w:name w:val="网页型 311"/>
    <w:basedOn w:val="a4"/>
    <w:semiHidden/>
    <w:rsid w:val="00B22493"/>
    <w:pPr>
      <w:widowControl w:val="0"/>
      <w:adjustRightInd w:val="0"/>
      <w:spacing w:line="460" w:lineRule="exact"/>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c">
    <w:name w:val="专业型11"/>
    <w:basedOn w:val="a4"/>
    <w:semiHidden/>
    <w:rsid w:val="00B22493"/>
    <w:pPr>
      <w:widowControl w:val="0"/>
      <w:adjustRightInd w:val="0"/>
      <w:spacing w:line="460" w:lineRule="exact"/>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13">
    <w:name w:val="彩色型 211"/>
    <w:basedOn w:val="a4"/>
    <w:semiHidden/>
    <w:rsid w:val="00B22493"/>
    <w:pPr>
      <w:widowControl w:val="0"/>
      <w:adjustRightInd w:val="0"/>
      <w:spacing w:line="460" w:lineRule="exact"/>
      <w:jc w:val="both"/>
      <w:textAlignment w:val="baseline"/>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114">
    <w:name w:val="彩色型 311"/>
    <w:basedOn w:val="a4"/>
    <w:semiHidden/>
    <w:rsid w:val="00B22493"/>
    <w:pPr>
      <w:widowControl w:val="0"/>
      <w:adjustRightInd w:val="0"/>
      <w:spacing w:line="460" w:lineRule="exact"/>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d">
    <w:name w:val="典雅型11"/>
    <w:basedOn w:val="a4"/>
    <w:semiHidden/>
    <w:rsid w:val="00B22493"/>
    <w:pPr>
      <w:widowControl w:val="0"/>
      <w:adjustRightInd w:val="0"/>
      <w:spacing w:line="460" w:lineRule="exact"/>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
    <w:name w:val="古典型 111"/>
    <w:basedOn w:val="a4"/>
    <w:semiHidden/>
    <w:rsid w:val="00B22493"/>
    <w:pPr>
      <w:widowControl w:val="0"/>
      <w:adjustRightInd w:val="0"/>
      <w:spacing w:line="460" w:lineRule="exact"/>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4">
    <w:name w:val="古典型 211"/>
    <w:basedOn w:val="a4"/>
    <w:semiHidden/>
    <w:rsid w:val="00B22493"/>
    <w:pPr>
      <w:widowControl w:val="0"/>
      <w:adjustRightInd w:val="0"/>
      <w:spacing w:line="460" w:lineRule="exact"/>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古典型 311"/>
    <w:basedOn w:val="a4"/>
    <w:semiHidden/>
    <w:rsid w:val="00B22493"/>
    <w:pPr>
      <w:widowControl w:val="0"/>
      <w:adjustRightInd w:val="0"/>
      <w:spacing w:line="460" w:lineRule="exact"/>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2">
    <w:name w:val="古典型 411"/>
    <w:basedOn w:val="a4"/>
    <w:semiHidden/>
    <w:rsid w:val="00B22493"/>
    <w:pPr>
      <w:widowControl w:val="0"/>
      <w:adjustRightInd w:val="0"/>
      <w:spacing w:line="460" w:lineRule="exact"/>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5">
    <w:name w:val="简明型 211"/>
    <w:basedOn w:val="a4"/>
    <w:semiHidden/>
    <w:rsid w:val="00B22493"/>
    <w:pPr>
      <w:widowControl w:val="0"/>
      <w:adjustRightInd w:val="0"/>
      <w:spacing w:line="460" w:lineRule="exact"/>
      <w:jc w:val="both"/>
      <w:textAlignment w:val="baseline"/>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6">
    <w:name w:val="简明型 311"/>
    <w:basedOn w:val="a4"/>
    <w:semiHidden/>
    <w:rsid w:val="00B22493"/>
    <w:pPr>
      <w:widowControl w:val="0"/>
      <w:adjustRightInd w:val="0"/>
      <w:spacing w:line="460" w:lineRule="exact"/>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13">
    <w:name w:val="立体型 111"/>
    <w:basedOn w:val="a4"/>
    <w:semiHidden/>
    <w:rsid w:val="00B22493"/>
    <w:pPr>
      <w:widowControl w:val="0"/>
      <w:adjustRightInd w:val="0"/>
      <w:spacing w:line="460" w:lineRule="exact"/>
      <w:jc w:val="both"/>
      <w:textAlignment w:val="baseline"/>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4">
    <w:name w:val="列表型 111"/>
    <w:basedOn w:val="a4"/>
    <w:semiHidden/>
    <w:rsid w:val="00B22493"/>
    <w:pPr>
      <w:widowControl w:val="0"/>
      <w:adjustRightInd w:val="0"/>
      <w:spacing w:line="460" w:lineRule="exact"/>
      <w:jc w:val="both"/>
      <w:textAlignment w:val="baseline"/>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13">
    <w:name w:val="列表型 411"/>
    <w:basedOn w:val="a4"/>
    <w:semiHidden/>
    <w:rsid w:val="00B22493"/>
    <w:pPr>
      <w:widowControl w:val="0"/>
      <w:adjustRightInd w:val="0"/>
      <w:spacing w:line="460" w:lineRule="exact"/>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character" w:customStyle="1" w:styleId="Char1f2">
    <w:name w:val="正文缩进 Char1"/>
    <w:rsid w:val="00B22493"/>
    <w:rPr>
      <w:rFonts w:eastAsia="宋体" w:hAnsi="宋体"/>
      <w:kern w:val="2"/>
      <w:sz w:val="28"/>
      <w:szCs w:val="28"/>
      <w:lang w:val="en-US" w:eastAsia="zh-CN" w:bidi="ar-SA"/>
    </w:rPr>
  </w:style>
  <w:style w:type="character" w:customStyle="1" w:styleId="11e">
    <w:name w:val="标题11"/>
    <w:rsid w:val="00B22493"/>
  </w:style>
  <w:style w:type="table" w:customStyle="1" w:styleId="12a">
    <w:name w:val="网格型12"/>
    <w:basedOn w:val="a4"/>
    <w:rsid w:val="00B224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0">
    <w:name w:val="TOC 标题2"/>
    <w:basedOn w:val="10"/>
    <w:next w:val="a1"/>
    <w:uiPriority w:val="39"/>
    <w:unhideWhenUsed/>
    <w:qFormat/>
    <w:rsid w:val="00B22493"/>
    <w:pPr>
      <w:widowControl/>
      <w:numPr>
        <w:numId w:val="0"/>
      </w:numPr>
      <w:spacing w:before="480" w:after="0" w:line="276" w:lineRule="auto"/>
      <w:ind w:left="420" w:hanging="420"/>
      <w:jc w:val="left"/>
      <w:outlineLvl w:val="9"/>
    </w:pPr>
    <w:rPr>
      <w:rFonts w:ascii="Cambria" w:hAnsi="Cambria"/>
      <w:bCs/>
      <w:color w:val="365F91"/>
      <w:kern w:val="0"/>
      <w:sz w:val="28"/>
      <w:szCs w:val="28"/>
    </w:rPr>
  </w:style>
  <w:style w:type="paragraph" w:customStyle="1" w:styleId="2ff3">
    <w:name w:val="标题2"/>
    <w:basedOn w:val="2"/>
    <w:next w:val="a1"/>
    <w:link w:val="2Char0"/>
    <w:qFormat/>
    <w:rsid w:val="00B22493"/>
    <w:pPr>
      <w:adjustRightInd/>
      <w:spacing w:before="0" w:after="0" w:line="520" w:lineRule="exact"/>
      <w:jc w:val="left"/>
      <w:textAlignment w:val="auto"/>
    </w:pPr>
    <w:rPr>
      <w:rFonts w:ascii="Cambria" w:eastAsia="宋体" w:hAnsi="Cambria"/>
      <w:bCs/>
      <w:kern w:val="2"/>
      <w:sz w:val="28"/>
      <w:szCs w:val="32"/>
    </w:rPr>
  </w:style>
  <w:style w:type="character" w:customStyle="1" w:styleId="2Char0">
    <w:name w:val="标题2 Char"/>
    <w:link w:val="2ff3"/>
    <w:rsid w:val="00B22493"/>
    <w:rPr>
      <w:rFonts w:ascii="Cambria" w:hAnsi="Cambria"/>
      <w:b/>
      <w:bCs/>
      <w:kern w:val="2"/>
      <w:sz w:val="28"/>
      <w:szCs w:val="32"/>
    </w:rPr>
  </w:style>
  <w:style w:type="paragraph" w:customStyle="1" w:styleId="affffff8">
    <w:name w:val="表格名称"/>
    <w:basedOn w:val="a1"/>
    <w:link w:val="Charb"/>
    <w:uiPriority w:val="99"/>
    <w:rsid w:val="00B22493"/>
    <w:pPr>
      <w:adjustRightInd w:val="0"/>
      <w:snapToGrid w:val="0"/>
      <w:spacing w:beforeLines="50"/>
      <w:jc w:val="center"/>
    </w:pPr>
    <w:rPr>
      <w:rFonts w:ascii="Calibri" w:eastAsia="华文仿宋" w:hAnsi="Calibri"/>
      <w:b/>
      <w:kern w:val="0"/>
      <w:sz w:val="24"/>
      <w:szCs w:val="21"/>
    </w:rPr>
  </w:style>
  <w:style w:type="paragraph" w:customStyle="1" w:styleId="affffff9">
    <w:name w:val="表格内容"/>
    <w:basedOn w:val="a1"/>
    <w:uiPriority w:val="99"/>
    <w:rsid w:val="00B22493"/>
    <w:pPr>
      <w:adjustRightInd w:val="0"/>
      <w:snapToGrid w:val="0"/>
      <w:jc w:val="left"/>
    </w:pPr>
    <w:rPr>
      <w:rFonts w:eastAsia="华文仿宋"/>
      <w:szCs w:val="21"/>
    </w:rPr>
  </w:style>
  <w:style w:type="character" w:customStyle="1" w:styleId="Charb">
    <w:name w:val="表格名称 Char"/>
    <w:link w:val="affffff8"/>
    <w:uiPriority w:val="99"/>
    <w:locked/>
    <w:rsid w:val="00B22493"/>
    <w:rPr>
      <w:rFonts w:ascii="Calibri" w:eastAsia="华文仿宋" w:hAnsi="Calibri"/>
      <w:b/>
      <w:sz w:val="24"/>
      <w:szCs w:val="21"/>
    </w:rPr>
  </w:style>
  <w:style w:type="paragraph" w:customStyle="1" w:styleId="affffffa">
    <w:name w:val="图名"/>
    <w:basedOn w:val="a1"/>
    <w:link w:val="Charc"/>
    <w:uiPriority w:val="99"/>
    <w:rsid w:val="00B22493"/>
    <w:pPr>
      <w:adjustRightInd w:val="0"/>
      <w:snapToGrid w:val="0"/>
      <w:spacing w:afterLines="50"/>
      <w:jc w:val="center"/>
    </w:pPr>
    <w:rPr>
      <w:rFonts w:ascii="Calibri" w:eastAsia="华文仿宋" w:hAnsi="Calibri"/>
      <w:b/>
      <w:kern w:val="0"/>
      <w:sz w:val="24"/>
      <w:szCs w:val="21"/>
    </w:rPr>
  </w:style>
  <w:style w:type="character" w:customStyle="1" w:styleId="Charc">
    <w:name w:val="图名 Char"/>
    <w:link w:val="affffffa"/>
    <w:uiPriority w:val="99"/>
    <w:locked/>
    <w:rsid w:val="00B22493"/>
    <w:rPr>
      <w:rFonts w:ascii="Calibri" w:eastAsia="华文仿宋" w:hAnsi="Calibri"/>
      <w:b/>
      <w:sz w:val="24"/>
      <w:szCs w:val="21"/>
    </w:rPr>
  </w:style>
  <w:style w:type="numbering" w:customStyle="1" w:styleId="11f">
    <w:name w:val="无列表11"/>
    <w:next w:val="a5"/>
    <w:semiHidden/>
    <w:rsid w:val="00B22493"/>
  </w:style>
  <w:style w:type="character" w:customStyle="1" w:styleId="Char1f3">
    <w:name w:val="页脚 Char1"/>
    <w:aliases w:val="Footer-Even Char1"/>
    <w:uiPriority w:val="99"/>
    <w:qFormat/>
    <w:rsid w:val="00B22493"/>
    <w:rPr>
      <w:sz w:val="18"/>
      <w:szCs w:val="18"/>
    </w:rPr>
  </w:style>
  <w:style w:type="table" w:customStyle="1" w:styleId="59">
    <w:name w:val="网格型5"/>
    <w:basedOn w:val="a4"/>
    <w:next w:val="aff9"/>
    <w:qFormat/>
    <w:rsid w:val="00B22493"/>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题注 字符"/>
    <w:link w:val="afff7"/>
    <w:uiPriority w:val="99"/>
    <w:qFormat/>
    <w:rsid w:val="00B22493"/>
    <w:rPr>
      <w:rFonts w:ascii="Arial" w:eastAsia="黑体" w:hAnsi="Arial" w:cs="Arial"/>
      <w:kern w:val="2"/>
    </w:rPr>
  </w:style>
  <w:style w:type="character" w:customStyle="1" w:styleId="affd">
    <w:name w:val="列表段落 字符"/>
    <w:link w:val="affc"/>
    <w:uiPriority w:val="99"/>
    <w:rsid w:val="00B22493"/>
    <w:rPr>
      <w:kern w:val="2"/>
      <w:sz w:val="21"/>
      <w:szCs w:val="24"/>
    </w:rPr>
  </w:style>
  <w:style w:type="paragraph" w:customStyle="1" w:styleId="affffffb">
    <w:name w:val="缺省文本"/>
    <w:basedOn w:val="a1"/>
    <w:rsid w:val="00B22493"/>
    <w:pPr>
      <w:autoSpaceDE w:val="0"/>
      <w:autoSpaceDN w:val="0"/>
      <w:adjustRightInd w:val="0"/>
      <w:jc w:val="left"/>
    </w:pPr>
    <w:rPr>
      <w:rFonts w:ascii="Calibri" w:hAnsi="Calibri"/>
      <w:kern w:val="0"/>
      <w:sz w:val="24"/>
    </w:rPr>
  </w:style>
  <w:style w:type="character" w:customStyle="1" w:styleId="1fc">
    <w:name w:val="明显参考1"/>
    <w:basedOn w:val="a3"/>
    <w:uiPriority w:val="32"/>
    <w:qFormat/>
    <w:rsid w:val="000557C4"/>
    <w:rPr>
      <w:b/>
      <w:bCs/>
      <w:smallCaps/>
      <w:color w:val="ED7D31" w:themeColor="accent2"/>
      <w:spacing w:val="5"/>
      <w:u w:val="single"/>
    </w:rPr>
  </w:style>
  <w:style w:type="paragraph" w:customStyle="1" w:styleId="CharChar1CharCharCharChar">
    <w:name w:val="Char Char1 Char Char Char Char"/>
    <w:basedOn w:val="a1"/>
    <w:rsid w:val="000557C4"/>
    <w:pPr>
      <w:spacing w:line="240" w:lineRule="atLeast"/>
      <w:ind w:left="420" w:firstLine="420"/>
    </w:pPr>
    <w:rPr>
      <w:rFonts w:ascii="仿宋_GB2312" w:eastAsia="仿宋_GB2312"/>
      <w:bCs/>
      <w:sz w:val="32"/>
    </w:rPr>
  </w:style>
  <w:style w:type="paragraph" w:styleId="affffffc">
    <w:name w:val="No Spacing"/>
    <w:basedOn w:val="a1"/>
    <w:link w:val="affffffd"/>
    <w:uiPriority w:val="1"/>
    <w:qFormat/>
    <w:rsid w:val="000557C4"/>
    <w:rPr>
      <w:rFonts w:ascii="Calibri" w:hAnsi="Calibri"/>
      <w:szCs w:val="32"/>
    </w:rPr>
  </w:style>
  <w:style w:type="character" w:customStyle="1" w:styleId="affffffd">
    <w:name w:val="无间隔 字符"/>
    <w:link w:val="affffffc"/>
    <w:uiPriority w:val="1"/>
    <w:rsid w:val="000557C4"/>
    <w:rPr>
      <w:rFonts w:ascii="Calibri" w:hAnsi="Calibri"/>
      <w:kern w:val="2"/>
      <w:sz w:val="21"/>
      <w:szCs w:val="32"/>
    </w:rPr>
  </w:style>
  <w:style w:type="paragraph" w:styleId="affffffe">
    <w:name w:val="Quote"/>
    <w:basedOn w:val="a1"/>
    <w:next w:val="a1"/>
    <w:link w:val="afffffff"/>
    <w:uiPriority w:val="29"/>
    <w:qFormat/>
    <w:rsid w:val="000557C4"/>
    <w:rPr>
      <w:rFonts w:ascii="Calibri" w:hAnsi="Calibri"/>
      <w:i/>
      <w:szCs w:val="22"/>
    </w:rPr>
  </w:style>
  <w:style w:type="character" w:customStyle="1" w:styleId="afffffff">
    <w:name w:val="引用 字符"/>
    <w:basedOn w:val="a3"/>
    <w:link w:val="affffffe"/>
    <w:uiPriority w:val="29"/>
    <w:rsid w:val="000557C4"/>
    <w:rPr>
      <w:rFonts w:ascii="Calibri" w:hAnsi="Calibri"/>
      <w:i/>
      <w:kern w:val="2"/>
      <w:sz w:val="21"/>
      <w:szCs w:val="22"/>
    </w:rPr>
  </w:style>
  <w:style w:type="paragraph" w:styleId="afffffff0">
    <w:name w:val="Intense Quote"/>
    <w:basedOn w:val="a1"/>
    <w:next w:val="a1"/>
    <w:link w:val="afffffff1"/>
    <w:uiPriority w:val="30"/>
    <w:qFormat/>
    <w:rsid w:val="000557C4"/>
    <w:pPr>
      <w:ind w:left="720" w:right="720"/>
    </w:pPr>
    <w:rPr>
      <w:rFonts w:ascii="Calibri" w:hAnsi="Calibri"/>
      <w:b/>
      <w:i/>
      <w:szCs w:val="22"/>
    </w:rPr>
  </w:style>
  <w:style w:type="character" w:customStyle="1" w:styleId="afffffff1">
    <w:name w:val="明显引用 字符"/>
    <w:basedOn w:val="a3"/>
    <w:link w:val="afffffff0"/>
    <w:uiPriority w:val="30"/>
    <w:rsid w:val="000557C4"/>
    <w:rPr>
      <w:rFonts w:ascii="Calibri" w:hAnsi="Calibri"/>
      <w:b/>
      <w:i/>
      <w:kern w:val="2"/>
      <w:sz w:val="21"/>
      <w:szCs w:val="22"/>
    </w:rPr>
  </w:style>
  <w:style w:type="character" w:customStyle="1" w:styleId="1fd">
    <w:name w:val="不明显强调1"/>
    <w:uiPriority w:val="19"/>
    <w:qFormat/>
    <w:rsid w:val="000557C4"/>
    <w:rPr>
      <w:i/>
      <w:color w:val="5A5A5A"/>
    </w:rPr>
  </w:style>
  <w:style w:type="character" w:customStyle="1" w:styleId="1fe">
    <w:name w:val="明显强调1"/>
    <w:uiPriority w:val="21"/>
    <w:qFormat/>
    <w:rsid w:val="000557C4"/>
    <w:rPr>
      <w:b/>
      <w:i/>
      <w:sz w:val="24"/>
      <w:szCs w:val="24"/>
      <w:u w:val="single"/>
    </w:rPr>
  </w:style>
  <w:style w:type="character" w:customStyle="1" w:styleId="1ff">
    <w:name w:val="不明显参考1"/>
    <w:uiPriority w:val="31"/>
    <w:qFormat/>
    <w:rsid w:val="000557C4"/>
    <w:rPr>
      <w:sz w:val="24"/>
      <w:szCs w:val="24"/>
      <w:u w:val="single"/>
    </w:rPr>
  </w:style>
  <w:style w:type="character" w:customStyle="1" w:styleId="2ff4">
    <w:name w:val="明显参考2"/>
    <w:uiPriority w:val="32"/>
    <w:qFormat/>
    <w:rsid w:val="000557C4"/>
    <w:rPr>
      <w:b/>
      <w:sz w:val="24"/>
      <w:u w:val="single"/>
    </w:rPr>
  </w:style>
  <w:style w:type="character" w:customStyle="1" w:styleId="1ff0">
    <w:name w:val="书籍标题1"/>
    <w:uiPriority w:val="33"/>
    <w:qFormat/>
    <w:rsid w:val="000557C4"/>
    <w:rPr>
      <w:rFonts w:ascii="Cambria" w:eastAsia="宋体" w:hAnsi="Cambria"/>
      <w:b/>
      <w:i/>
      <w:sz w:val="24"/>
      <w:szCs w:val="24"/>
    </w:rPr>
  </w:style>
  <w:style w:type="paragraph" w:customStyle="1" w:styleId="TOC30">
    <w:name w:val="TOC 标题3"/>
    <w:basedOn w:val="10"/>
    <w:next w:val="a1"/>
    <w:uiPriority w:val="39"/>
    <w:unhideWhenUsed/>
    <w:qFormat/>
    <w:rsid w:val="000557C4"/>
    <w:pPr>
      <w:keepLines w:val="0"/>
      <w:numPr>
        <w:numId w:val="0"/>
      </w:numPr>
      <w:spacing w:before="240" w:after="60" w:line="240" w:lineRule="auto"/>
      <w:outlineLvl w:val="9"/>
    </w:pPr>
    <w:rPr>
      <w:rFonts w:ascii="Cambria" w:hAnsi="Cambria"/>
      <w:bCs/>
      <w:kern w:val="32"/>
      <w:sz w:val="32"/>
      <w:szCs w:val="32"/>
    </w:rPr>
  </w:style>
  <w:style w:type="character" w:customStyle="1" w:styleId="font21">
    <w:name w:val="font21"/>
    <w:basedOn w:val="a3"/>
    <w:rsid w:val="000557C4"/>
    <w:rPr>
      <w:rFonts w:ascii="DengXian-Regular" w:eastAsia="DengXian-Regular" w:hAnsi="DengXian-Regular" w:cs="DengXian-Regular" w:hint="default"/>
      <w:i w:val="0"/>
      <w:color w:val="000000"/>
      <w:sz w:val="24"/>
      <w:szCs w:val="24"/>
      <w:u w:val="none"/>
    </w:rPr>
  </w:style>
  <w:style w:type="character" w:customStyle="1" w:styleId="font31">
    <w:name w:val="font31"/>
    <w:basedOn w:val="a3"/>
    <w:rsid w:val="000557C4"/>
    <w:rPr>
      <w:rFonts w:ascii="宋体" w:eastAsia="宋体" w:hAnsi="宋体" w:cs="宋体" w:hint="eastAsia"/>
      <w:i w:val="0"/>
      <w:color w:val="000000"/>
      <w:sz w:val="24"/>
      <w:szCs w:val="24"/>
      <w:u w:val="none"/>
    </w:rPr>
  </w:style>
  <w:style w:type="paragraph" w:customStyle="1" w:styleId="2ff5">
    <w:name w:val="样式 首行缩进:  2 字符"/>
    <w:next w:val="afffe"/>
    <w:qFormat/>
    <w:rsid w:val="000557C4"/>
    <w:pPr>
      <w:widowControl w:val="0"/>
      <w:spacing w:line="400" w:lineRule="exact"/>
      <w:ind w:firstLineChars="200" w:firstLine="200"/>
      <w:jc w:val="both"/>
    </w:pPr>
    <w:rPr>
      <w:rFonts w:ascii="Calibri" w:hAnsi="Calibri" w:cs="宋体"/>
      <w:kern w:val="2"/>
      <w:sz w:val="24"/>
      <w:szCs w:val="24"/>
    </w:rPr>
  </w:style>
  <w:style w:type="paragraph" w:customStyle="1" w:styleId="TableParagraph">
    <w:name w:val="Table Paragraph"/>
    <w:basedOn w:val="a1"/>
    <w:uiPriority w:val="1"/>
    <w:qFormat/>
    <w:rsid w:val="000557C4"/>
    <w:rPr>
      <w:rFonts w:ascii="Calibri" w:hAnsi="Calibri"/>
    </w:rPr>
  </w:style>
  <w:style w:type="character" w:customStyle="1" w:styleId="H-TextFormatChar">
    <w:name w:val="H-TextFormat Char"/>
    <w:link w:val="H-TextFormat"/>
    <w:locked/>
    <w:rsid w:val="000557C4"/>
    <w:rPr>
      <w:rFonts w:ascii="Arial" w:hAnsi="Arial" w:cs="Arial"/>
      <w:sz w:val="22"/>
      <w:szCs w:val="22"/>
      <w:lang w:eastAsia="en-US"/>
    </w:rPr>
  </w:style>
  <w:style w:type="character" w:customStyle="1" w:styleId="ca-01">
    <w:name w:val="ca-01"/>
    <w:qFormat/>
    <w:rsid w:val="000557C4"/>
    <w:rPr>
      <w:rFonts w:ascii="仿宋_GB2312" w:eastAsia="仿宋_GB2312" w:hint="eastAsia"/>
      <w:b/>
      <w:bCs/>
      <w:spacing w:val="-20"/>
      <w:sz w:val="36"/>
      <w:szCs w:val="36"/>
    </w:rPr>
  </w:style>
  <w:style w:type="character" w:styleId="afffffff2">
    <w:name w:val="Unresolved Mention"/>
    <w:basedOn w:val="a3"/>
    <w:uiPriority w:val="99"/>
    <w:semiHidden/>
    <w:unhideWhenUsed/>
    <w:rsid w:val="004B7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446497-585F-4332-857B-780B3B49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27</Pages>
  <Words>2674</Words>
  <Characters>15242</Characters>
  <Application>Microsoft Office Word</Application>
  <DocSecurity>0</DocSecurity>
  <Lines>127</Lines>
  <Paragraphs>35</Paragraphs>
  <ScaleCrop>false</ScaleCrop>
  <Company>ITC</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30</cp:revision>
  <cp:lastPrinted>2020-12-17T02:13:00Z</cp:lastPrinted>
  <dcterms:created xsi:type="dcterms:W3CDTF">2019-06-12T06:57:00Z</dcterms:created>
  <dcterms:modified xsi:type="dcterms:W3CDTF">2021-04-25T09:43:00Z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