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color w:val="auto"/>
          <w:sz w:val="22"/>
          <w:szCs w:val="28"/>
          <w:highlight w:val="none"/>
          <w:lang w:val="en-US"/>
        </w:rPr>
      </w:pPr>
      <w:bookmarkStart w:id="28" w:name="_GoBack"/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eastAsia="zh-CN"/>
        </w:rPr>
        <w:t>广西鑫磐工程项目管理有限责任公司</w:t>
      </w: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2"/>
          <w:szCs w:val="22"/>
          <w:highlight w:val="none"/>
          <w:lang w:eastAsia="zh-CN"/>
        </w:rPr>
        <w:t>兴安县林业局2020年—2021年森林督查暨森林资源管理“一张图”年度更新项目GLZC2020-G3-250070-GXXP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2"/>
          <w:szCs w:val="22"/>
          <w:highlight w:val="none"/>
          <w:lang w:val="en-US" w:eastAsia="zh-CN"/>
        </w:rPr>
        <w:t>公开招标公告</w:t>
      </w:r>
    </w:p>
    <w:bookmarkEnd w:id="28"/>
    <w:tbl>
      <w:tblPr>
        <w:tblStyle w:val="5"/>
        <w:tblW w:w="0" w:type="auto"/>
        <w:tblInd w:w="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9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项目概况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兴安县林业局2020年—2021年森林督查暨森林资源管理“一张图”年度更新项目（项目编号：GLZC2020-G3-250070-GXXP）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招标项目的潜在供应商应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http://zfcg.gxzf.gov.cn/（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广西壮族自治区政府采购网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http://gl.zfcg.zcygov.cn/（桂林政府采购网）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http://glggzy.org.cn/gxglzbw/（桂林市公共资源交易中心网）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取招标文件，并于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val="en-US" w:eastAsia="zh-CN" w:bidi="ar"/>
              </w:rPr>
              <w:t>2021年1月14日9点30分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（北京时间）前递交投标文件。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1" w:name="_Toc35393790"/>
      <w:bookmarkStart w:id="2" w:name="_Toc35393621"/>
      <w:bookmarkStart w:id="3" w:name="_Toc28359002"/>
      <w:bookmarkStart w:id="4" w:name="_Toc28359079"/>
      <w:bookmarkStart w:id="5" w:name="_Hlk24379207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一、项目基本情况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项目编号：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lang w:eastAsia="zh-CN"/>
        </w:rPr>
        <w:t>GLZC2020-G3-250070-GXXP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lang w:eastAsia="zh-CN"/>
        </w:rPr>
        <w:t>兴安县林业局2020年—2021年森林督查暨森林资源管理“一张图”年度更新项目</w:t>
      </w:r>
    </w:p>
    <w:bookmarkEnd w:id="5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预算金额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（人民币）：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壹佰万元整（￥1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0000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00.00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元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4.采购方式：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采购需求：</w:t>
      </w:r>
    </w:p>
    <w:tbl>
      <w:tblPr>
        <w:tblStyle w:val="5"/>
        <w:tblW w:w="98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2583"/>
        <w:gridCol w:w="933"/>
        <w:gridCol w:w="917"/>
        <w:gridCol w:w="1517"/>
        <w:gridCol w:w="3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1" w:right="111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3" w:right="2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服务内容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采购参考单价（元）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50" w:hanging="550" w:hangingChars="261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简要规格描述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林业局2020年—2021年森林督查暨森林资源管理“一张图”年度更新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1000000.00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如需进一步了解详细内容，详见招标文件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合同履行期限：自合同签订之日起30个工作日，按照合同约定，具体以自治区林业局规定上交成果的时间节点为准。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6" w:name="_Toc28359080"/>
      <w:bookmarkStart w:id="7" w:name="_Toc28359003"/>
      <w:bookmarkStart w:id="8" w:name="_Toc35393622"/>
      <w:bookmarkStart w:id="9" w:name="_Toc35393791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二、申请人的资格要求：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bookmarkStart w:id="10" w:name="_Toc28359004"/>
      <w:bookmarkStart w:id="11" w:name="_Toc35393792"/>
      <w:bookmarkStart w:id="12" w:name="_Toc28359081"/>
      <w:bookmarkStart w:id="13" w:name="_Toc35393623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1.符合《中华人民共和国政府采购法》第二十二条和《政府采购法实施条例》第十八条规定，具备合法资格的供应商；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2.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具备林业调查规划设计乙级（含乙级）以上资质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4.本项目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</w:rPr>
        <w:t>接受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三、获取招标文件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潜在供应商登陆http://zfcg.gxzf.gov.cn/（广西壮族自治区政府采购网）、http://gl.zfcg.zcygov.cn/（桂林政府采购网）、http://glggzy.org.cn/gxglzbw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/（桂林市公共资源交易中心网）从网上下载招标文件电子版；并根据招标文件规定的投标截止时间和地点提交投标文件参与投标。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注：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1.已获取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招标文件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的供应商不等于符合本项目的供应商资格条件。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2.为配合采购人进行政府采购项目执行和备案，未在政采云注册的供应商可在获取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文件后登录政采云进行注册，如在操作过程中遇到问题或者需要技术支持，请致电政采云客服热线：400-881-7190。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14" w:name="_Toc28359005"/>
      <w:bookmarkStart w:id="15" w:name="_Toc28359082"/>
      <w:bookmarkStart w:id="16" w:name="_Toc35393793"/>
      <w:bookmarkStart w:id="17" w:name="_Toc35393624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四、提交投标文件</w:t>
      </w:r>
      <w:bookmarkEnd w:id="14"/>
      <w:bookmarkEnd w:id="15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截止时间、开标时间和地点</w:t>
      </w:r>
      <w:bookmarkEnd w:id="16"/>
      <w:bookmarkEnd w:id="1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1.投标文件递交起止时间：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highlight w:val="none"/>
          <w:lang w:val="en-US" w:eastAsia="zh-CN" w:bidi="ar"/>
        </w:rPr>
        <w:t>2021年1月14日9点00分至9点30分（北京时间）止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2.投标文件递交地点：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桂林市公共资源交易中心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highlight w:val="none"/>
          <w:lang w:val="en-US" w:eastAsia="zh-CN" w:bidi="ar"/>
        </w:rPr>
        <w:t>3号开标室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（广西桂林市临桂区西城中路69号创业大厦西辅楼4楼）；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3.开标时间：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highlight w:val="none"/>
          <w:lang w:val="en-US" w:eastAsia="zh-CN" w:bidi="ar"/>
        </w:rPr>
        <w:t>2021年1月14日9点30分</w:t>
      </w:r>
      <w:r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highlight w:val="none"/>
          <w:lang w:val="en-US" w:eastAsia="zh-CN"/>
        </w:rPr>
        <w:t>（北京时间）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4.开标地点：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桂林市公共资源交易中心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highlight w:val="none"/>
          <w:lang w:val="en-US" w:eastAsia="zh-CN" w:bidi="ar"/>
        </w:rPr>
        <w:t>3号开标室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（广西桂林市临桂区西城中路69号创业大厦西辅楼4楼）；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18" w:name="_Toc35393794"/>
      <w:bookmarkStart w:id="19" w:name="_Toc28359084"/>
      <w:bookmarkStart w:id="20" w:name="_Toc28359007"/>
      <w:bookmarkStart w:id="21" w:name="_Toc35393625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五、公告期限</w:t>
      </w:r>
      <w:bookmarkEnd w:id="18"/>
      <w:bookmarkEnd w:id="19"/>
      <w:bookmarkEnd w:id="20"/>
      <w:bookmarkEnd w:id="2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highlight w:val="none"/>
        </w:rPr>
        <w:t>自本公告发布之日起5个工作日。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22" w:name="_Toc35393626"/>
      <w:bookmarkStart w:id="23" w:name="_Toc35393795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六、其他补充事宜</w:t>
      </w:r>
      <w:bookmarkEnd w:id="22"/>
      <w:bookmarkEnd w:id="2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1.本项目无需缴纳投标保证金。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2.投标人可以由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法定代表人（负责人）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、自然人或其委托代理人出席开标会议（携带本人身份证原件，委托代理人出席还应携带单位授权委托书原件）。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3.本项目信息发布媒体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bookmarkStart w:id="24" w:name="_Toc28359008"/>
      <w:bookmarkStart w:id="25" w:name="_Toc35393796"/>
      <w:bookmarkStart w:id="26" w:name="_Toc35393627"/>
      <w:bookmarkStart w:id="27" w:name="_Toc28359085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http://www.ccgp.gov.cn（中国政府采购网）、http://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instrText xml:space="preserve"> HYPERLINK "http://zfcg.gxzf.gov.cn/（广西壮族自治区政府采购网）、http:/gl.zfcg.zcygov.cn/（桂林市政府采购网）、http:/glggzy.org.cn/gxglzbw/（桂林市公共资源交易中心网）" </w:instrTex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http://zfcg.gxzf.gov.cn/（广西壮族自治区政府采购网）、http://gl.zfcg.zcygov.cn/（桂林市政府采购网）、http://glggzy.org.cn/gxglzbw/（桂林市公共资源交易中心网）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.本项目需要落实的政府采购政策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《政府采购促进中小企业发展暂行办法》（财库[2011]181号）。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《关于政府采购支持监狱企业发展有关问题的通知》（财库[2014]68号）。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《关于促进残疾人就业政府采购政策的通知》（财库[2017]141号）。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）《广西壮族自治区财政厅关于印发2020年优化营商环境政府采购专项实施方案的通知》（桂财采〔2020〕27号）。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本项目非专门面向中小微企业采购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七、对本次招标提出询问，请按以下方式联系。</w:t>
      </w:r>
      <w:bookmarkEnd w:id="24"/>
      <w:bookmarkEnd w:id="25"/>
      <w:bookmarkEnd w:id="26"/>
      <w:bookmarkEnd w:id="2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名    称：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兴安县林业局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地    址：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兴安县兴安镇湘江路128号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张先生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0773-6224061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名    称：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广西鑫磐工程项目管理有限责任公司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地    址：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桂林市七星区七里店路1号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0773-2838777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联 系 人：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廖晓丹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电　　话：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0773-2838777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4.监督部门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名    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兴安县政府采购管理办公室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3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电    话：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0773-6220651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86" w:rightChars="0" w:firstLine="5670" w:firstLineChars="2700"/>
        <w:jc w:val="righ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bookmarkEnd w:id="0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广西鑫磐工程项目管理有限责任公司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86" w:rightChars="0" w:firstLine="5670" w:firstLineChars="2700"/>
        <w:jc w:val="center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highlight w:val="none"/>
          <w:lang w:val="en-US" w:eastAsia="zh-CN" w:bidi="ar"/>
        </w:rPr>
        <w:t xml:space="preserve"> 2020年12月24日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00935"/>
    <w:rsid w:val="3B20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keepNext/>
      <w:keepLines/>
      <w:spacing w:line="480" w:lineRule="auto"/>
      <w:outlineLvl w:val="0"/>
    </w:pPr>
    <w:rPr>
      <w:rFonts w:ascii="Calibri" w:hAnsi="Calibri" w:eastAsia="宋体"/>
      <w:b/>
      <w:bCs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标题 1 Char"/>
    <w:link w:val="3"/>
    <w:qFormat/>
    <w:uiPriority w:val="9"/>
    <w:rPr>
      <w:rFonts w:ascii="Calibri" w:hAnsi="Calibri" w:eastAsia="宋体"/>
      <w:b/>
      <w:bCs/>
      <w:kern w:val="44"/>
      <w:sz w:val="36"/>
      <w:szCs w:val="44"/>
    </w:rPr>
  </w:style>
  <w:style w:type="paragraph" w:customStyle="1" w:styleId="9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  <w:style w:type="paragraph" w:customStyle="1" w:styleId="10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2020-12-23T08:01:00Z</dcterms:created>
  <dc:creator>【A-nDy】</dc:creator>
  <cp:lastModifiedBy>【A-nDy】</cp:lastModifiedBy>
  <dcterms:modified xsi:type="dcterms:W3CDTF">2020-12-23T08:02:11Z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