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66033">
      <w:pPr>
        <w:spacing w:line="360" w:lineRule="auto"/>
        <w:jc w:val="center"/>
        <w:rPr>
          <w:rFonts w:ascii="宋体" w:hAnsi="宋体" w:cs="宋体"/>
          <w:b/>
          <w:sz w:val="24"/>
        </w:rPr>
      </w:pPr>
    </w:p>
    <w:p w14:paraId="09126490">
      <w:pPr>
        <w:spacing w:line="360" w:lineRule="auto"/>
        <w:jc w:val="center"/>
        <w:rPr>
          <w:rFonts w:ascii="宋体" w:hAnsi="宋体" w:cs="宋体"/>
          <w:b/>
          <w:sz w:val="24"/>
        </w:rPr>
      </w:pPr>
    </w:p>
    <w:p w14:paraId="00FCD870">
      <w:pPr>
        <w:adjustRightInd/>
        <w:spacing w:line="360" w:lineRule="auto"/>
        <w:jc w:val="center"/>
        <w:rPr>
          <w:rFonts w:ascii="宋体" w:hAnsi="宋体" w:cs="宋体"/>
          <w:b/>
          <w:sz w:val="44"/>
          <w:szCs w:val="44"/>
        </w:rPr>
      </w:pPr>
    </w:p>
    <w:p w14:paraId="0A3956B4">
      <w:pPr>
        <w:spacing w:line="360" w:lineRule="auto"/>
        <w:jc w:val="center"/>
        <w:rPr>
          <w:rFonts w:ascii="宋体" w:hAnsi="宋体" w:cs="宋体"/>
          <w:b/>
          <w:sz w:val="44"/>
          <w:szCs w:val="44"/>
        </w:rPr>
      </w:pPr>
    </w:p>
    <w:p w14:paraId="5D045A5E">
      <w:pPr>
        <w:adjustRightInd/>
        <w:spacing w:line="360" w:lineRule="auto"/>
        <w:jc w:val="center"/>
        <w:rPr>
          <w:rFonts w:ascii="宋体" w:hAnsi="宋体" w:cs="宋体"/>
          <w:b/>
          <w:sz w:val="48"/>
          <w:szCs w:val="48"/>
        </w:rPr>
      </w:pPr>
    </w:p>
    <w:p w14:paraId="13180061">
      <w:pPr>
        <w:adjustRightInd/>
        <w:spacing w:line="360" w:lineRule="auto"/>
        <w:jc w:val="center"/>
        <w:rPr>
          <w:rFonts w:hint="eastAsia" w:ascii="宋体" w:hAnsi="宋体" w:cs="宋体"/>
          <w:sz w:val="48"/>
          <w:szCs w:val="48"/>
        </w:rPr>
      </w:pPr>
      <w:r>
        <w:rPr>
          <w:rFonts w:hint="eastAsia" w:ascii="宋体" w:hAnsi="宋体" w:cs="宋体"/>
          <w:sz w:val="48"/>
          <w:szCs w:val="48"/>
        </w:rPr>
        <w:t>安吉路实验学校局部维修改造工程</w:t>
      </w:r>
    </w:p>
    <w:p w14:paraId="108B258F">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40234EBE">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7EE6BA53">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ZJJY-ZB-0325081</w:t>
      </w:r>
    </w:p>
    <w:p w14:paraId="70129D34">
      <w:pPr>
        <w:adjustRightInd/>
        <w:spacing w:line="360" w:lineRule="auto"/>
        <w:rPr>
          <w:rFonts w:ascii="宋体" w:hAnsi="宋体" w:cs="宋体"/>
          <w:sz w:val="28"/>
          <w:szCs w:val="20"/>
        </w:rPr>
      </w:pPr>
    </w:p>
    <w:p w14:paraId="17F6A6DE">
      <w:pPr>
        <w:spacing w:line="360" w:lineRule="auto"/>
        <w:jc w:val="center"/>
        <w:rPr>
          <w:rFonts w:ascii="宋体" w:hAnsi="宋体" w:cs="宋体"/>
          <w:b/>
          <w:sz w:val="44"/>
          <w:szCs w:val="44"/>
        </w:rPr>
      </w:pPr>
      <w:r>
        <w:rPr>
          <w:rFonts w:hint="eastAsia" w:ascii="宋体" w:hAnsi="宋体" w:cs="宋体"/>
          <w:b/>
          <w:sz w:val="44"/>
          <w:szCs w:val="44"/>
        </w:rPr>
        <w:t xml:space="preserve"> </w:t>
      </w:r>
    </w:p>
    <w:p w14:paraId="06A2393A">
      <w:pPr>
        <w:spacing w:line="360" w:lineRule="auto"/>
        <w:jc w:val="center"/>
        <w:rPr>
          <w:rFonts w:ascii="宋体" w:hAnsi="宋体" w:cs="宋体"/>
          <w:b/>
          <w:sz w:val="44"/>
          <w:szCs w:val="44"/>
        </w:rPr>
      </w:pPr>
    </w:p>
    <w:p w14:paraId="0721B79F">
      <w:pPr>
        <w:spacing w:line="360" w:lineRule="auto"/>
        <w:jc w:val="center"/>
        <w:rPr>
          <w:rFonts w:ascii="宋体" w:hAnsi="宋体" w:cs="宋体"/>
          <w:sz w:val="24"/>
        </w:rPr>
      </w:pPr>
    </w:p>
    <w:p w14:paraId="11DC2262">
      <w:pPr>
        <w:spacing w:line="360" w:lineRule="auto"/>
        <w:jc w:val="center"/>
        <w:rPr>
          <w:rFonts w:ascii="宋体" w:hAnsi="宋体" w:cs="宋体"/>
          <w:sz w:val="24"/>
        </w:rPr>
      </w:pPr>
    </w:p>
    <w:p w14:paraId="2E7DE495">
      <w:pPr>
        <w:spacing w:line="360" w:lineRule="auto"/>
        <w:rPr>
          <w:rFonts w:ascii="宋体" w:hAnsi="宋体" w:cs="宋体"/>
          <w:sz w:val="32"/>
          <w:szCs w:val="32"/>
        </w:rPr>
      </w:pPr>
    </w:p>
    <w:p w14:paraId="14B66B9B">
      <w:pPr>
        <w:snapToGrid w:val="0"/>
        <w:spacing w:line="360" w:lineRule="auto"/>
        <w:jc w:val="center"/>
        <w:rPr>
          <w:rFonts w:ascii="宋体" w:hAnsi="宋体" w:cs="宋体"/>
          <w:sz w:val="32"/>
          <w:szCs w:val="32"/>
          <w:highlight w:val="none"/>
        </w:rPr>
      </w:pPr>
      <w:r>
        <w:rPr>
          <w:rFonts w:hint="eastAsia" w:ascii="宋体" w:hAnsi="宋体" w:cs="宋体"/>
          <w:sz w:val="32"/>
          <w:szCs w:val="32"/>
        </w:rPr>
        <w:t>杭州市安吉</w:t>
      </w:r>
      <w:r>
        <w:rPr>
          <w:rFonts w:hint="eastAsia" w:ascii="宋体" w:hAnsi="宋体" w:cs="宋体"/>
          <w:sz w:val="32"/>
          <w:szCs w:val="32"/>
          <w:highlight w:val="none"/>
        </w:rPr>
        <w:t>路实验学校</w:t>
      </w:r>
    </w:p>
    <w:p w14:paraId="57BA9ADB">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浙江建友工程咨询有限公司</w:t>
      </w:r>
    </w:p>
    <w:p w14:paraId="17518FC6">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年六月</w:t>
      </w:r>
      <w:r>
        <w:rPr>
          <w:rFonts w:hint="eastAsia" w:ascii="宋体" w:hAnsi="宋体" w:cs="宋体"/>
          <w:bCs/>
          <w:sz w:val="32"/>
          <w:szCs w:val="32"/>
          <w:highlight w:val="none"/>
          <w:lang w:val="en-US" w:eastAsia="zh-CN"/>
        </w:rPr>
        <w:t>三十</w:t>
      </w:r>
      <w:r>
        <w:rPr>
          <w:rFonts w:hint="eastAsia" w:ascii="宋体" w:hAnsi="宋体" w:cs="宋体"/>
          <w:bCs/>
          <w:sz w:val="32"/>
          <w:szCs w:val="32"/>
          <w:highlight w:val="none"/>
        </w:rPr>
        <w:t>日</w:t>
      </w:r>
    </w:p>
    <w:p w14:paraId="41BFC5AC">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59033357">
      <w:pPr>
        <w:spacing w:line="360" w:lineRule="auto"/>
        <w:jc w:val="center"/>
        <w:rPr>
          <w:rFonts w:ascii="宋体" w:hAnsi="宋体" w:cs="宋体"/>
          <w:sz w:val="24"/>
        </w:rPr>
      </w:pPr>
    </w:p>
    <w:p w14:paraId="370E5A27">
      <w:pPr>
        <w:spacing w:line="360" w:lineRule="auto"/>
        <w:jc w:val="center"/>
        <w:rPr>
          <w:rFonts w:ascii="宋体" w:hAnsi="宋体" w:cs="宋体"/>
          <w:b/>
          <w:sz w:val="48"/>
          <w:szCs w:val="48"/>
        </w:rPr>
      </w:pPr>
      <w:r>
        <w:rPr>
          <w:rFonts w:hint="eastAsia" w:ascii="宋体" w:hAnsi="宋体" w:cs="宋体"/>
          <w:b/>
          <w:sz w:val="48"/>
          <w:szCs w:val="48"/>
        </w:rPr>
        <w:t>目  录</w:t>
      </w:r>
    </w:p>
    <w:p w14:paraId="0C85DF5B">
      <w:pPr>
        <w:spacing w:line="360" w:lineRule="auto"/>
        <w:rPr>
          <w:rFonts w:ascii="宋体" w:hAnsi="宋体" w:cs="宋体"/>
          <w:sz w:val="32"/>
          <w:szCs w:val="32"/>
        </w:rPr>
      </w:pPr>
    </w:p>
    <w:p w14:paraId="10079838">
      <w:pPr>
        <w:spacing w:line="360" w:lineRule="auto"/>
        <w:rPr>
          <w:rFonts w:ascii="宋体" w:hAnsi="宋体" w:cs="宋体"/>
          <w:sz w:val="32"/>
          <w:szCs w:val="32"/>
        </w:rPr>
      </w:pPr>
    </w:p>
    <w:p w14:paraId="38865FEB">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373441AD">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0D03EF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4B8740F">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5B3DFB3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CFE797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5E61FEA">
      <w:pPr>
        <w:spacing w:line="360" w:lineRule="auto"/>
        <w:ind w:firstLine="1280" w:firstLineChars="400"/>
        <w:rPr>
          <w:rFonts w:ascii="宋体" w:hAnsi="宋体" w:cs="宋体"/>
          <w:sz w:val="32"/>
          <w:szCs w:val="32"/>
        </w:rPr>
      </w:pPr>
    </w:p>
    <w:p w14:paraId="185D62D0">
      <w:pPr>
        <w:spacing w:line="360" w:lineRule="auto"/>
        <w:ind w:firstLine="549" w:firstLineChars="229"/>
        <w:rPr>
          <w:rFonts w:ascii="宋体" w:hAnsi="宋体" w:cs="宋体"/>
          <w:sz w:val="24"/>
        </w:rPr>
      </w:pPr>
      <w:bookmarkStart w:id="1" w:name="_Hlt91233176"/>
      <w:bookmarkEnd w:id="1"/>
      <w:bookmarkStart w:id="2" w:name="_Toc91899869"/>
    </w:p>
    <w:p w14:paraId="28927D87">
      <w:pPr>
        <w:spacing w:line="360" w:lineRule="auto"/>
        <w:ind w:firstLine="549" w:firstLineChars="229"/>
        <w:rPr>
          <w:rFonts w:ascii="宋体" w:hAnsi="宋体" w:cs="宋体"/>
          <w:sz w:val="24"/>
        </w:rPr>
      </w:pPr>
    </w:p>
    <w:p w14:paraId="5C4BB82C">
      <w:pPr>
        <w:spacing w:line="360" w:lineRule="auto"/>
        <w:ind w:firstLine="549" w:firstLineChars="229"/>
        <w:rPr>
          <w:rFonts w:ascii="宋体" w:hAnsi="宋体" w:cs="宋体"/>
          <w:sz w:val="24"/>
        </w:rPr>
      </w:pPr>
    </w:p>
    <w:p w14:paraId="24B96697">
      <w:pPr>
        <w:spacing w:line="360" w:lineRule="auto"/>
        <w:ind w:firstLine="549" w:firstLineChars="229"/>
        <w:rPr>
          <w:rFonts w:ascii="宋体" w:hAnsi="宋体" w:cs="宋体"/>
          <w:sz w:val="24"/>
        </w:rPr>
      </w:pPr>
    </w:p>
    <w:p w14:paraId="07A2045F">
      <w:pPr>
        <w:spacing w:line="360" w:lineRule="auto"/>
        <w:ind w:firstLine="549" w:firstLineChars="229"/>
        <w:rPr>
          <w:rFonts w:ascii="宋体" w:hAnsi="宋体" w:cs="宋体"/>
          <w:sz w:val="24"/>
        </w:rPr>
      </w:pPr>
    </w:p>
    <w:p w14:paraId="79E54C1D">
      <w:pPr>
        <w:spacing w:line="360" w:lineRule="auto"/>
        <w:ind w:firstLine="549" w:firstLineChars="229"/>
        <w:rPr>
          <w:rFonts w:ascii="宋体" w:hAnsi="宋体" w:cs="宋体"/>
          <w:sz w:val="24"/>
        </w:rPr>
      </w:pPr>
    </w:p>
    <w:p w14:paraId="4DA9DE5E">
      <w:pPr>
        <w:spacing w:line="360" w:lineRule="auto"/>
        <w:ind w:firstLine="549" w:firstLineChars="229"/>
        <w:rPr>
          <w:rFonts w:ascii="宋体" w:hAnsi="宋体" w:cs="宋体"/>
          <w:sz w:val="24"/>
        </w:rPr>
      </w:pPr>
    </w:p>
    <w:p w14:paraId="51BF35B5">
      <w:pPr>
        <w:spacing w:line="360" w:lineRule="auto"/>
        <w:ind w:firstLine="549" w:firstLineChars="229"/>
        <w:rPr>
          <w:rFonts w:ascii="宋体" w:hAnsi="宋体" w:cs="宋体"/>
          <w:sz w:val="24"/>
        </w:rPr>
      </w:pPr>
    </w:p>
    <w:p w14:paraId="441F879C">
      <w:pPr>
        <w:spacing w:line="360" w:lineRule="auto"/>
        <w:ind w:firstLine="549" w:firstLineChars="229"/>
        <w:rPr>
          <w:rFonts w:ascii="宋体" w:hAnsi="宋体" w:cs="宋体"/>
          <w:sz w:val="24"/>
        </w:rPr>
      </w:pPr>
    </w:p>
    <w:p w14:paraId="6180446B">
      <w:pPr>
        <w:spacing w:line="360" w:lineRule="auto"/>
        <w:ind w:firstLine="549" w:firstLineChars="229"/>
        <w:rPr>
          <w:rFonts w:ascii="宋体" w:hAnsi="宋体" w:cs="宋体"/>
          <w:sz w:val="24"/>
        </w:rPr>
      </w:pPr>
    </w:p>
    <w:p w14:paraId="4EDA95FD">
      <w:pPr>
        <w:spacing w:line="360" w:lineRule="auto"/>
        <w:ind w:firstLine="549" w:firstLineChars="229"/>
        <w:rPr>
          <w:rFonts w:ascii="宋体" w:hAnsi="宋体" w:cs="宋体"/>
          <w:sz w:val="24"/>
        </w:rPr>
      </w:pPr>
    </w:p>
    <w:p w14:paraId="6020CA20">
      <w:pPr>
        <w:spacing w:line="360" w:lineRule="auto"/>
        <w:ind w:firstLine="549" w:firstLineChars="229"/>
        <w:rPr>
          <w:rFonts w:ascii="宋体" w:hAnsi="宋体" w:cs="宋体"/>
          <w:sz w:val="24"/>
        </w:rPr>
      </w:pPr>
    </w:p>
    <w:p w14:paraId="3E7BD0CE">
      <w:pPr>
        <w:spacing w:line="360" w:lineRule="auto"/>
        <w:ind w:firstLine="549" w:firstLineChars="229"/>
        <w:rPr>
          <w:rFonts w:ascii="宋体" w:hAnsi="宋体" w:cs="宋体"/>
          <w:sz w:val="24"/>
        </w:rPr>
      </w:pPr>
    </w:p>
    <w:p w14:paraId="00A73F49">
      <w:pPr>
        <w:spacing w:line="360" w:lineRule="auto"/>
        <w:rPr>
          <w:rFonts w:ascii="宋体" w:hAnsi="宋体" w:cs="宋体"/>
          <w:sz w:val="24"/>
        </w:rPr>
      </w:pPr>
    </w:p>
    <w:p w14:paraId="688310D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358D23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FC7239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安吉路实验学校局部维修改造工程</w:t>
      </w:r>
      <w:r>
        <w:rPr>
          <w:rFonts w:hint="eastAsia" w:ascii="宋体" w:hAnsi="宋体" w:cs="宋体"/>
          <w:sz w:val="24"/>
        </w:rPr>
        <w:t>采购项目的潜在供应商应在政采云平台（</w:t>
      </w:r>
      <w:r>
        <w:fldChar w:fldCharType="begin"/>
      </w:r>
      <w:r>
        <w:instrText xml:space="preserve"> HYPERLINK "https://www.zcygov.cn/）获取（下载）采购文件，并于2024年07月01日14点00分00秒"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Style w:val="77"/>
          <w:rFonts w:hint="eastAsia" w:ascii="宋体" w:hAnsi="宋体" w:cs="宋体"/>
          <w:snapToGrid/>
          <w:color w:val="auto"/>
          <w:kern w:val="2"/>
          <w:sz w:val="24"/>
          <w:szCs w:val="24"/>
          <w:lang w:val="en-US"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日1</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rPr>
        <w:t>点00分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14:paraId="2DA7C6E8">
      <w:pPr>
        <w:spacing w:line="360" w:lineRule="auto"/>
        <w:rPr>
          <w:rFonts w:ascii="宋体" w:hAnsi="宋体" w:cs="宋体"/>
          <w:b/>
          <w:sz w:val="24"/>
        </w:rPr>
      </w:pPr>
      <w:r>
        <w:rPr>
          <w:rFonts w:hint="eastAsia" w:ascii="宋体" w:hAnsi="宋体" w:cs="宋体"/>
          <w:b/>
          <w:sz w:val="24"/>
        </w:rPr>
        <w:t xml:space="preserve">一、项目基本情况                                            </w:t>
      </w:r>
    </w:p>
    <w:p w14:paraId="6DE626F8">
      <w:pPr>
        <w:snapToGrid w:val="0"/>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项目编号：ZJJY-ZB-0325081</w:t>
      </w:r>
    </w:p>
    <w:p w14:paraId="70DAB623">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 w:val="0"/>
          <w:bCs/>
          <w:sz w:val="24"/>
        </w:rPr>
        <w:t>安吉路实验学校局部维修改造工程</w:t>
      </w:r>
    </w:p>
    <w:p w14:paraId="53C4FC32">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rPr>
        <w:t>预算金额（元）：</w:t>
      </w:r>
      <w:r>
        <w:rPr>
          <w:rFonts w:hint="eastAsia" w:ascii="宋体" w:hAnsi="宋体" w:cs="宋体"/>
          <w:b/>
          <w:sz w:val="24"/>
          <w:highlight w:val="none"/>
        </w:rPr>
        <w:t>1448815</w:t>
      </w:r>
      <w:r>
        <w:rPr>
          <w:rFonts w:hint="eastAsia" w:ascii="宋体" w:hAnsi="宋体" w:cs="宋体"/>
          <w:b/>
          <w:sz w:val="24"/>
          <w:highlight w:val="none"/>
          <w:lang w:val="en-US" w:eastAsia="zh-CN"/>
        </w:rPr>
        <w:t>.00</w:t>
      </w:r>
      <w:r>
        <w:rPr>
          <w:rFonts w:hint="eastAsia" w:ascii="宋体" w:hAnsi="宋体" w:cs="宋体"/>
          <w:sz w:val="24"/>
          <w:highlight w:val="none"/>
          <w:lang w:val="en-US" w:eastAsia="zh-CN"/>
        </w:rPr>
        <w:t xml:space="preserve">    </w:t>
      </w:r>
    </w:p>
    <w:p w14:paraId="4FE8ED8E">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bCs/>
          <w:sz w:val="24"/>
          <w:highlight w:val="none"/>
        </w:rPr>
        <w:t>最高限价（元）：</w:t>
      </w:r>
      <w:r>
        <w:rPr>
          <w:rFonts w:hint="eastAsia" w:ascii="宋体" w:hAnsi="宋体" w:cs="宋体"/>
          <w:b/>
          <w:sz w:val="24"/>
          <w:highlight w:val="none"/>
        </w:rPr>
        <w:t>1448815</w:t>
      </w:r>
      <w:r>
        <w:rPr>
          <w:rFonts w:hint="eastAsia" w:ascii="宋体" w:hAnsi="宋体" w:cs="宋体"/>
          <w:b/>
          <w:sz w:val="24"/>
          <w:highlight w:val="none"/>
          <w:lang w:val="en-US" w:eastAsia="zh-CN"/>
        </w:rPr>
        <w:t>.00</w:t>
      </w:r>
      <w:r>
        <w:rPr>
          <w:rFonts w:hint="eastAsia" w:ascii="宋体" w:hAnsi="宋体" w:cs="宋体"/>
          <w:sz w:val="24"/>
          <w:highlight w:val="none"/>
          <w:lang w:val="en-US" w:eastAsia="zh-CN"/>
        </w:rPr>
        <w:t xml:space="preserve">       </w:t>
      </w:r>
    </w:p>
    <w:p w14:paraId="3BEC9037">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b w:val="0"/>
          <w:bCs/>
          <w:sz w:val="24"/>
        </w:rPr>
        <w:t>安吉路实验学校局部维修改造工程</w:t>
      </w:r>
      <w:r>
        <w:rPr>
          <w:rFonts w:hint="eastAsia" w:hAnsi="宋体" w:cs="宋体"/>
          <w:bCs/>
          <w:snapToGrid/>
          <w:color w:val="auto"/>
          <w:kern w:val="2"/>
          <w:sz w:val="24"/>
          <w:szCs w:val="24"/>
        </w:rPr>
        <w:t>主要内容：</w:t>
      </w:r>
      <w:r>
        <w:rPr>
          <w:rFonts w:hint="eastAsia" w:ascii="宋体" w:hAnsi="宋体" w:cs="宋体"/>
          <w:b w:val="0"/>
          <w:bCs/>
          <w:sz w:val="24"/>
        </w:rPr>
        <w:t>安吉路实验学校局部维修改造工程</w:t>
      </w:r>
      <w:r>
        <w:rPr>
          <w:rFonts w:hint="eastAsia" w:hAnsi="宋体" w:cs="宋体"/>
          <w:bCs/>
          <w:snapToGrid/>
          <w:color w:val="auto"/>
          <w:kern w:val="2"/>
          <w:sz w:val="24"/>
          <w:szCs w:val="24"/>
        </w:rPr>
        <w:t>。详见采购文件第三部分采购需求。</w:t>
      </w:r>
    </w:p>
    <w:p w14:paraId="03206F09">
      <w:pPr>
        <w:pStyle w:val="132"/>
        <w:snapToGrid w:val="0"/>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35</w:t>
      </w:r>
      <w:r>
        <w:rPr>
          <w:rFonts w:hint="eastAsia" w:ascii="宋体" w:hAnsi="宋体" w:cs="宋体"/>
          <w:b/>
        </w:rPr>
        <w:t>日历天</w:t>
      </w:r>
    </w:p>
    <w:p w14:paraId="7DC16BE5">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1BBB86E0">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2B8506F9">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5C377F50">
      <w:pPr>
        <w:pStyle w:val="132"/>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693F55A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28145D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A9AE8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374C041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7F11B0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40147993">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7AC8CFBC">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60EE2052">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工程全部由符合政策要求的小微企业承建，提供中小企业声明函；</w:t>
      </w:r>
    </w:p>
    <w:p w14:paraId="5EB5DA52">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938A55C">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2A8A6E5E">
      <w:pPr>
        <w:numPr>
          <w:ilvl w:val="0"/>
          <w:numId w:val="1"/>
        </w:numPr>
        <w:snapToGrid w:val="0"/>
        <w:spacing w:line="360" w:lineRule="auto"/>
        <w:ind w:firstLine="480" w:firstLineChars="200"/>
        <w:rPr>
          <w:rFonts w:hint="eastAsia" w:ascii="宋体" w:hAnsi="宋体" w:cs="宋体"/>
          <w:b/>
          <w:bCs/>
          <w:sz w:val="24"/>
        </w:rPr>
      </w:pPr>
      <w:r>
        <w:rPr>
          <w:rFonts w:hint="eastAsia" w:ascii="宋体" w:hAnsi="宋体" w:cs="宋体"/>
          <w:sz w:val="24"/>
        </w:rPr>
        <w:t>本项目的特定资格要求：</w:t>
      </w:r>
    </w:p>
    <w:p w14:paraId="1766FF77">
      <w:pPr>
        <w:numPr>
          <w:ilvl w:val="0"/>
          <w:numId w:val="0"/>
        </w:numPr>
        <w:snapToGrid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4.1</w:t>
      </w:r>
      <w:r>
        <w:rPr>
          <w:rFonts w:hint="eastAsia" w:ascii="宋体" w:hAnsi="宋体" w:eastAsia="宋体" w:cs="宋体"/>
          <w:b/>
          <w:bCs/>
          <w:color w:val="auto"/>
          <w:spacing w:val="-4"/>
          <w:kern w:val="0"/>
          <w:sz w:val="24"/>
          <w:szCs w:val="24"/>
          <w:highlight w:val="none"/>
        </w:rPr>
        <w:t>具备建筑</w:t>
      </w:r>
      <w:r>
        <w:rPr>
          <w:rFonts w:hint="eastAsia" w:ascii="宋体" w:hAnsi="宋体" w:eastAsia="宋体" w:cs="宋体"/>
          <w:b/>
          <w:color w:val="auto"/>
          <w:spacing w:val="-4"/>
          <w:kern w:val="0"/>
          <w:sz w:val="24"/>
          <w:szCs w:val="24"/>
          <w:highlight w:val="none"/>
        </w:rPr>
        <w:t>装修装饰工程专业承包二级及以上资质</w:t>
      </w:r>
      <w:r>
        <w:rPr>
          <w:rFonts w:hint="eastAsia" w:ascii="宋体" w:hAnsi="宋体" w:cs="宋体"/>
          <w:b/>
          <w:bCs/>
          <w:sz w:val="24"/>
        </w:rPr>
        <w:t>，且具有有效的《安全生产许可证》；</w:t>
      </w:r>
    </w:p>
    <w:p w14:paraId="389A7200">
      <w:pPr>
        <w:pStyle w:val="43"/>
        <w:ind w:firstLine="482" w:firstLineChars="200"/>
        <w:rPr>
          <w:rFonts w:hint="default" w:eastAsia="宋体"/>
          <w:lang w:val="en-US" w:eastAsia="zh-CN"/>
        </w:rPr>
      </w:pPr>
      <w:r>
        <w:rPr>
          <w:rFonts w:hint="eastAsia" w:ascii="宋体" w:hAnsi="宋体" w:cs="宋体"/>
          <w:b/>
          <w:bCs/>
          <w:sz w:val="24"/>
          <w:lang w:val="en-US" w:eastAsia="zh-CN"/>
        </w:rPr>
        <w:t>4.2拟派建造师（项目经理）具有建筑工程专业贰级及以上建造师资格，且具有有效的三类人员B类证书；</w:t>
      </w:r>
    </w:p>
    <w:p w14:paraId="79A5421B">
      <w:pPr>
        <w:snapToGrid w:val="0"/>
        <w:spacing w:line="360" w:lineRule="auto"/>
        <w:ind w:firstLine="480" w:firstLineChars="200"/>
        <w:rPr>
          <w:rFonts w:ascii="宋体" w:hAnsi="宋体" w:cs="宋体"/>
          <w:sz w:val="24"/>
          <w:highlight w:val="none"/>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w:t>
      </w:r>
      <w:r>
        <w:rPr>
          <w:rFonts w:hint="eastAsia" w:ascii="宋体" w:hAnsi="宋体" w:cs="宋体"/>
          <w:sz w:val="24"/>
          <w:highlight w:val="none"/>
        </w:rPr>
        <w:t>目的其他采购活动。</w:t>
      </w:r>
    </w:p>
    <w:p w14:paraId="09FD056D">
      <w:pPr>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三、获取采购文件 </w:t>
      </w:r>
      <w:r>
        <w:rPr>
          <w:rFonts w:hint="eastAsia" w:ascii="宋体" w:hAnsi="宋体" w:cs="宋体"/>
          <w:b w:val="0"/>
          <w:bCs/>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07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CE6338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0452BA3">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2702088">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AEBDB5F">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53B692D2">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日1</w:t>
      </w:r>
      <w:r>
        <w:rPr>
          <w:rFonts w:hint="eastAsia" w:ascii="宋体" w:hAnsi="宋体" w:cs="宋体"/>
          <w:sz w:val="24"/>
          <w:highlight w:val="none"/>
          <w:u w:val="single"/>
          <w:lang w:val="en-US" w:eastAsia="zh-CN"/>
        </w:rPr>
        <w:t>0</w:t>
      </w:r>
      <w:r>
        <w:rPr>
          <w:rFonts w:hint="eastAsia" w:ascii="宋体" w:hAnsi="宋体" w:cs="宋体"/>
          <w:sz w:val="24"/>
          <w:highlight w:val="none"/>
          <w:u w:val="single"/>
        </w:rPr>
        <w:t>点00分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64BFAE2">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0D47206">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21552A9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w:t>
      </w:r>
      <w:r>
        <w:rPr>
          <w:rFonts w:hint="eastAsia" w:ascii="宋体" w:hAnsi="宋体" w:cs="宋体"/>
          <w:sz w:val="24"/>
          <w:highlight w:val="none"/>
          <w:u w:val="single"/>
          <w:lang w:val="en-US" w:eastAsia="zh-CN"/>
        </w:rPr>
        <w:t>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10 </w:t>
      </w:r>
      <w:r>
        <w:rPr>
          <w:rFonts w:hint="eastAsia" w:ascii="宋体" w:hAnsi="宋体" w:cs="宋体"/>
          <w:sz w:val="24"/>
          <w:highlight w:val="none"/>
          <w:u w:val="single"/>
        </w:rPr>
        <w:t>日1</w:t>
      </w:r>
      <w:r>
        <w:rPr>
          <w:rFonts w:hint="eastAsia" w:ascii="宋体" w:hAnsi="宋体" w:cs="宋体"/>
          <w:sz w:val="24"/>
          <w:highlight w:val="none"/>
          <w:u w:val="single"/>
          <w:lang w:val="en-US" w:eastAsia="zh-CN"/>
        </w:rPr>
        <w:t>0</w:t>
      </w:r>
      <w:r>
        <w:rPr>
          <w:rFonts w:hint="eastAsia" w:ascii="宋体" w:hAnsi="宋体" w:cs="宋体"/>
          <w:sz w:val="24"/>
          <w:highlight w:val="none"/>
          <w:u w:val="single"/>
        </w:rPr>
        <w:t>点00分</w:t>
      </w:r>
      <w:r>
        <w:rPr>
          <w:rFonts w:hint="eastAsia" w:ascii="宋体" w:hAnsi="宋体" w:cs="宋体"/>
          <w:bCs/>
          <w:sz w:val="24"/>
          <w:highlight w:val="none"/>
          <w:u w:val="single"/>
        </w:rPr>
        <w:t xml:space="preserve"> </w:t>
      </w:r>
    </w:p>
    <w:p w14:paraId="6BA7767F">
      <w:pPr>
        <w:spacing w:line="360" w:lineRule="auto"/>
        <w:ind w:firstLine="482" w:firstLineChars="200"/>
        <w:rPr>
          <w:rFonts w:ascii="宋体" w:hAnsi="宋体" w:cs="宋体"/>
          <w:sz w:val="24"/>
        </w:rPr>
      </w:pPr>
      <w:r>
        <w:rPr>
          <w:rFonts w:hint="eastAsia" w:ascii="宋体" w:hAnsi="宋体" w:cs="宋体"/>
          <w:b/>
          <w:sz w:val="24"/>
          <w:highlight w:val="none"/>
        </w:rPr>
        <w:t>地点（网址）：</w:t>
      </w:r>
      <w:r>
        <w:rPr>
          <w:rFonts w:hint="eastAsia" w:ascii="宋体" w:hAnsi="宋体" w:cs="宋体"/>
          <w:sz w:val="24"/>
          <w:highlight w:val="none"/>
        </w:rPr>
        <w:t>政采云平台（https://www.z</w:t>
      </w:r>
      <w:r>
        <w:rPr>
          <w:rFonts w:hint="eastAsia" w:ascii="宋体" w:hAnsi="宋体" w:cs="宋体"/>
          <w:sz w:val="24"/>
        </w:rPr>
        <w:t>cygov.cn/）</w:t>
      </w:r>
    </w:p>
    <w:p w14:paraId="3EEF3495">
      <w:pPr>
        <w:spacing w:line="360" w:lineRule="auto"/>
        <w:rPr>
          <w:rFonts w:ascii="宋体" w:hAnsi="宋体" w:cs="宋体"/>
          <w:sz w:val="24"/>
        </w:rPr>
      </w:pPr>
      <w:r>
        <w:rPr>
          <w:rFonts w:hint="eastAsia" w:ascii="宋体" w:hAnsi="宋体" w:cs="宋体"/>
          <w:b/>
          <w:sz w:val="24"/>
        </w:rPr>
        <w:t xml:space="preserve">六、公告期限 </w:t>
      </w:r>
    </w:p>
    <w:p w14:paraId="34173F2B">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2453DC14">
      <w:pPr>
        <w:spacing w:line="360" w:lineRule="auto"/>
        <w:rPr>
          <w:rFonts w:ascii="宋体" w:hAnsi="宋体" w:cs="宋体"/>
          <w:b/>
          <w:sz w:val="24"/>
        </w:rPr>
      </w:pPr>
      <w:r>
        <w:rPr>
          <w:rFonts w:hint="eastAsia" w:ascii="宋体" w:hAnsi="宋体" w:cs="宋体"/>
          <w:b/>
          <w:sz w:val="24"/>
        </w:rPr>
        <w:t>七、其他补充事宜</w:t>
      </w:r>
    </w:p>
    <w:p w14:paraId="4FFE3E31">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1E594566">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8365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9630A9">
      <w:pPr>
        <w:snapToGrid w:val="0"/>
        <w:spacing w:line="360" w:lineRule="auto"/>
        <w:ind w:firstLine="464" w:firstLineChars="200"/>
        <w:rPr>
          <w:rFonts w:ascii="宋体" w:hAnsi="宋体" w:cs="宋体"/>
          <w:sz w:val="24"/>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6C9ED61">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159650D5">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5612A18">
      <w:pPr>
        <w:snapToGrid w:val="0"/>
        <w:spacing w:line="360" w:lineRule="auto"/>
        <w:ind w:firstLine="480" w:firstLineChars="200"/>
        <w:rPr>
          <w:rFonts w:ascii="宋体" w:hAnsi="宋体" w:cs="宋体"/>
          <w:sz w:val="24"/>
        </w:rPr>
      </w:pPr>
      <w:r>
        <w:rPr>
          <w:rFonts w:hint="eastAsia" w:ascii="宋体" w:hAnsi="宋体" w:cs="宋体"/>
          <w:sz w:val="24"/>
        </w:rPr>
        <w:t xml:space="preserve">名    称：杭州市安吉路实验学校 </w:t>
      </w:r>
    </w:p>
    <w:p w14:paraId="6C668F86">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址：杭州市安吉路19号 </w:t>
      </w:r>
    </w:p>
    <w:p w14:paraId="576F40E9">
      <w:pPr>
        <w:snapToGrid w:val="0"/>
        <w:spacing w:line="360" w:lineRule="auto"/>
        <w:ind w:firstLine="480" w:firstLineChars="200"/>
        <w:rPr>
          <w:rFonts w:ascii="宋体" w:hAnsi="宋体" w:cs="宋体"/>
          <w:sz w:val="24"/>
        </w:rPr>
      </w:pPr>
      <w:r>
        <w:rPr>
          <w:rFonts w:hint="eastAsia" w:ascii="宋体" w:hAnsi="宋体" w:cs="宋体"/>
          <w:sz w:val="24"/>
        </w:rPr>
        <w:t>传    真： /</w:t>
      </w:r>
    </w:p>
    <w:p w14:paraId="0FC4DFFB">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吴老师</w:t>
      </w:r>
    </w:p>
    <w:p w14:paraId="06942107">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项目联系方式（询问）：18969958121</w:t>
      </w:r>
    </w:p>
    <w:p w14:paraId="7E863873">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质疑联系人： </w:t>
      </w:r>
      <w:r>
        <w:rPr>
          <w:rFonts w:hint="eastAsia" w:ascii="宋体" w:hAnsi="宋体" w:cs="宋体"/>
          <w:sz w:val="24"/>
          <w:lang w:val="en-US" w:eastAsia="zh-CN"/>
        </w:rPr>
        <w:t>毛老师</w:t>
      </w:r>
    </w:p>
    <w:p w14:paraId="6061E0F7">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质疑联系方式：18042405073 </w:t>
      </w:r>
    </w:p>
    <w:p w14:paraId="3259B8F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017AE165">
      <w:pPr>
        <w:snapToGrid w:val="0"/>
        <w:spacing w:line="360" w:lineRule="auto"/>
        <w:ind w:firstLine="480" w:firstLineChars="200"/>
        <w:rPr>
          <w:rFonts w:ascii="宋体" w:hAnsi="宋体" w:cs="宋体"/>
          <w:sz w:val="24"/>
        </w:rPr>
      </w:pPr>
      <w:r>
        <w:rPr>
          <w:rFonts w:hint="eastAsia" w:ascii="宋体" w:hAnsi="宋体" w:cs="宋体"/>
          <w:sz w:val="24"/>
        </w:rPr>
        <w:t>名    称：浙江建友工程咨询有限公司</w:t>
      </w:r>
    </w:p>
    <w:p w14:paraId="6BF64EFA">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址：浙江省杭州市西湖区三墩镇西港发展中心7幢</w:t>
      </w:r>
      <w:r>
        <w:rPr>
          <w:rFonts w:hint="eastAsia" w:ascii="宋体" w:hAnsi="宋体" w:cs="宋体"/>
          <w:sz w:val="24"/>
          <w:lang w:val="en-US" w:eastAsia="zh-CN"/>
        </w:rPr>
        <w:t>8楼</w:t>
      </w:r>
    </w:p>
    <w:p w14:paraId="53FD4AFF">
      <w:pPr>
        <w:snapToGrid w:val="0"/>
        <w:spacing w:line="360" w:lineRule="auto"/>
        <w:ind w:firstLine="480" w:firstLineChars="200"/>
        <w:rPr>
          <w:rFonts w:ascii="宋体" w:hAnsi="宋体" w:cs="宋体"/>
          <w:sz w:val="24"/>
        </w:rPr>
      </w:pPr>
      <w:r>
        <w:rPr>
          <w:rFonts w:hint="eastAsia" w:ascii="宋体" w:hAnsi="宋体" w:cs="宋体"/>
          <w:sz w:val="24"/>
        </w:rPr>
        <w:t xml:space="preserve">传    真：/             </w:t>
      </w:r>
    </w:p>
    <w:p w14:paraId="1B755781">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陈晓倩</w:t>
      </w:r>
      <w:r>
        <w:rPr>
          <w:rFonts w:hint="eastAsia" w:ascii="宋体" w:hAnsi="宋体" w:cs="宋体"/>
          <w:sz w:val="24"/>
        </w:rPr>
        <w:t xml:space="preserve">         </w:t>
      </w:r>
    </w:p>
    <w:p w14:paraId="05E5B52B">
      <w:pPr>
        <w:tabs>
          <w:tab w:val="left" w:pos="5424"/>
        </w:tabs>
        <w:snapToGrid w:val="0"/>
        <w:spacing w:line="360" w:lineRule="auto"/>
        <w:ind w:firstLine="480" w:firstLineChars="200"/>
        <w:rPr>
          <w:rFonts w:ascii="宋体" w:hAnsi="宋体" w:cs="宋体"/>
          <w:sz w:val="24"/>
          <w:highlight w:val="none"/>
        </w:rPr>
      </w:pPr>
      <w:r>
        <w:rPr>
          <w:rFonts w:hint="eastAsia" w:ascii="宋体" w:hAnsi="宋体" w:cs="宋体"/>
          <w:sz w:val="24"/>
        </w:rPr>
        <w:t>项目联系方式</w:t>
      </w:r>
      <w:r>
        <w:rPr>
          <w:rFonts w:hint="eastAsia" w:ascii="宋体" w:hAnsi="宋体" w:cs="宋体"/>
          <w:sz w:val="24"/>
          <w:highlight w:val="none"/>
        </w:rPr>
        <w:t>（询问）：</w:t>
      </w:r>
      <w:r>
        <w:rPr>
          <w:rFonts w:hint="eastAsia" w:ascii="宋体" w:hAnsi="宋体" w:cs="宋体"/>
          <w:sz w:val="24"/>
          <w:highlight w:val="none"/>
          <w:lang w:val="en-US" w:eastAsia="zh-CN"/>
        </w:rPr>
        <w:t>18358236640</w:t>
      </w:r>
      <w:r>
        <w:rPr>
          <w:rFonts w:ascii="宋体" w:hAnsi="宋体" w:cs="宋体"/>
          <w:sz w:val="24"/>
          <w:highlight w:val="none"/>
        </w:rPr>
        <w:tab/>
      </w:r>
    </w:p>
    <w:p w14:paraId="01CD7E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董晓梦</w:t>
      </w:r>
      <w:r>
        <w:rPr>
          <w:rFonts w:hint="eastAsia" w:ascii="宋体" w:hAnsi="宋体" w:cs="宋体"/>
          <w:sz w:val="24"/>
          <w:highlight w:val="none"/>
        </w:rPr>
        <w:t xml:space="preserve">             </w:t>
      </w:r>
    </w:p>
    <w:p w14:paraId="3CD243B9">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color w:val="auto"/>
          <w:sz w:val="24"/>
          <w:highlight w:val="none"/>
        </w:rPr>
        <w:t>15256088749</w:t>
      </w:r>
    </w:p>
    <w:p w14:paraId="41A64066">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7ED62F9A">
      <w:pPr>
        <w:spacing w:line="360" w:lineRule="auto"/>
        <w:ind w:firstLine="480" w:firstLineChars="200"/>
        <w:rPr>
          <w:rFonts w:ascii="宋体" w:hAnsi="宋体" w:cs="宋体"/>
          <w:sz w:val="24"/>
        </w:rPr>
      </w:pPr>
      <w:r>
        <w:rPr>
          <w:rFonts w:hint="eastAsia" w:ascii="宋体" w:hAnsi="宋体" w:cs="宋体"/>
          <w:sz w:val="24"/>
        </w:rPr>
        <w:t>名    称：杭州市财政局政府采购监管处 /浙江省政府采购行政裁决服务中心（杭州）</w:t>
      </w:r>
    </w:p>
    <w:p w14:paraId="2F8DA8F6">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0529958A">
      <w:pPr>
        <w:spacing w:line="360" w:lineRule="auto"/>
        <w:rPr>
          <w:rFonts w:ascii="宋体" w:hAnsi="宋体" w:cs="宋体"/>
          <w:sz w:val="24"/>
        </w:rPr>
      </w:pPr>
      <w:r>
        <w:rPr>
          <w:rFonts w:hint="eastAsia" w:ascii="宋体" w:hAnsi="宋体" w:cs="宋体"/>
          <w:sz w:val="24"/>
        </w:rPr>
        <w:t xml:space="preserve">    传    真： /</w:t>
      </w:r>
    </w:p>
    <w:p w14:paraId="0745FF07">
      <w:pPr>
        <w:spacing w:line="360" w:lineRule="auto"/>
        <w:rPr>
          <w:rFonts w:ascii="宋体" w:hAnsi="宋体" w:cs="宋体"/>
          <w:sz w:val="24"/>
        </w:rPr>
      </w:pPr>
      <w:r>
        <w:rPr>
          <w:rFonts w:hint="eastAsia" w:ascii="宋体" w:hAnsi="宋体" w:cs="宋体"/>
          <w:sz w:val="24"/>
        </w:rPr>
        <w:t xml:space="preserve">    联系人 ：朱女士、王女士</w:t>
      </w:r>
    </w:p>
    <w:p w14:paraId="6D413207">
      <w:pPr>
        <w:spacing w:line="360" w:lineRule="auto"/>
        <w:ind w:firstLine="480"/>
        <w:rPr>
          <w:rFonts w:ascii="宋体" w:hAnsi="宋体" w:cs="宋体"/>
          <w:sz w:val="24"/>
        </w:rPr>
      </w:pPr>
      <w:r>
        <w:rPr>
          <w:rFonts w:hint="eastAsia" w:ascii="宋体" w:hAnsi="宋体" w:cs="宋体"/>
          <w:sz w:val="24"/>
        </w:rPr>
        <w:t>监督投诉电话：电话：0571-85252453</w:t>
      </w:r>
    </w:p>
    <w:p w14:paraId="4BE7D552">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2B42744E">
      <w:pPr>
        <w:spacing w:line="360" w:lineRule="auto"/>
        <w:ind w:firstLine="480"/>
        <w:rPr>
          <w:rFonts w:ascii="宋体" w:hAnsi="宋体" w:cs="宋体"/>
          <w:sz w:val="24"/>
        </w:rPr>
      </w:pPr>
      <w:r>
        <w:rPr>
          <w:rFonts w:hint="eastAsia" w:ascii="宋体" w:hAnsi="宋体" w:cs="宋体"/>
          <w:sz w:val="24"/>
        </w:rPr>
        <w:t xml:space="preserve">    </w:t>
      </w:r>
    </w:p>
    <w:p w14:paraId="763892D6">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05470CD9">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6A81910">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39043364">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F27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29B338D">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6CB2F20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56C4661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3AB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B29DE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51FD3284">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667139F9">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46B5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3C029F3">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35B9503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5E2246DD">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安吉路实验学校局部维修改造工程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1990F510">
            <w:pPr>
              <w:pStyle w:val="3"/>
              <w:rPr>
                <w:rFonts w:ascii="宋体" w:hAnsi="宋体" w:eastAsia="宋体" w:cs="宋体"/>
                <w:lang w:val="en-US"/>
              </w:rPr>
            </w:pPr>
            <w:r>
              <w:rPr>
                <w:rFonts w:hint="eastAsia" w:ascii="宋体" w:hAnsi="宋体" w:eastAsia="宋体" w:cs="宋体"/>
                <w:lang w:val="en-US"/>
              </w:rPr>
              <w:t>……</w:t>
            </w:r>
          </w:p>
        </w:tc>
      </w:tr>
      <w:tr w14:paraId="0C8D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29BCDA">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1E72460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1CD69C2B">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49BCAE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ADC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0A00EF">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6DEDDCF5">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19FC329">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劳务</w:t>
            </w:r>
            <w:r>
              <w:rPr>
                <w:rFonts w:hint="eastAsia" w:ascii="宋体" w:hAnsi="宋体" w:cs="宋体"/>
                <w:sz w:val="24"/>
              </w:rPr>
              <w:t>工作分包。</w:t>
            </w:r>
          </w:p>
          <w:p w14:paraId="7E68AC45">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D292EF7">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258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09EF6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2E7D282F">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6300DD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3052337A">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08D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DDDF21">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5B088C8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0B87760">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9D96DC0">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4173F688">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C1A504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186CE2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772F3111">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09D1F9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C7368A8">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7BD7DD3">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362B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0CFBF35">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68632C3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45546403">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70B9F02">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2E6BD0D">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020DB0E2">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87F544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45E0C416">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2A05B479">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462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381631A">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0933009C">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34CC6753">
            <w:pPr>
              <w:spacing w:line="360" w:lineRule="auto"/>
              <w:rPr>
                <w:rFonts w:ascii="宋体" w:hAnsi="宋体" w:cs="宋体"/>
                <w:sz w:val="24"/>
              </w:rPr>
            </w:pPr>
            <w:r>
              <w:rPr>
                <w:rFonts w:hint="eastAsia" w:ascii="宋体" w:hAnsi="宋体" w:cs="宋体"/>
                <w:sz w:val="24"/>
              </w:rPr>
              <w:t>（1）资格证明文件：见采购文件第二部分11.1。</w:t>
            </w:r>
          </w:p>
          <w:p w14:paraId="51D2C5C7">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AAB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6B1B02B">
            <w:pPr>
              <w:snapToGrid w:val="0"/>
              <w:spacing w:line="360" w:lineRule="auto"/>
              <w:jc w:val="center"/>
              <w:rPr>
                <w:rFonts w:ascii="宋体" w:hAnsi="宋体" w:cs="宋体"/>
                <w:sz w:val="24"/>
              </w:rPr>
            </w:pPr>
          </w:p>
        </w:tc>
        <w:tc>
          <w:tcPr>
            <w:tcW w:w="2093" w:type="dxa"/>
            <w:vMerge w:val="continue"/>
            <w:vAlign w:val="center"/>
          </w:tcPr>
          <w:p w14:paraId="1AFC4A46">
            <w:pPr>
              <w:snapToGrid w:val="0"/>
              <w:spacing w:line="360" w:lineRule="auto"/>
              <w:jc w:val="center"/>
              <w:rPr>
                <w:rFonts w:ascii="宋体" w:hAnsi="宋体" w:cs="宋体"/>
                <w:b/>
                <w:sz w:val="24"/>
              </w:rPr>
            </w:pPr>
          </w:p>
        </w:tc>
        <w:tc>
          <w:tcPr>
            <w:tcW w:w="6927" w:type="dxa"/>
            <w:vAlign w:val="center"/>
          </w:tcPr>
          <w:p w14:paraId="4FABF65E">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3D49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0FCB71">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2288EA2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0558E90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87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D0A199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CD6442A">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65040367">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35091A3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4527C8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3B0AA0DE">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0543CD5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CB6B90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D1A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524703FD">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B1EEF30">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FF9EC59">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95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1153F4">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0AF5A04">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2E6BD04">
            <w:pPr>
              <w:pStyle w:val="33"/>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kern w:val="28"/>
                <w:sz w:val="24"/>
                <w:szCs w:val="24"/>
                <w:u w:val="single"/>
              </w:rPr>
              <w:t>浙江省杭州市西湖区三墩镇西港发展中心7幢</w:t>
            </w:r>
            <w:r>
              <w:rPr>
                <w:rFonts w:hint="eastAsia" w:hAnsi="宋体" w:cs="宋体"/>
                <w:kern w:val="28"/>
                <w:sz w:val="24"/>
                <w:szCs w:val="24"/>
              </w:rPr>
              <w:t>；</w:t>
            </w:r>
          </w:p>
          <w:p w14:paraId="07219FDA">
            <w:pPr>
              <w:pStyle w:val="33"/>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lang w:val="en-US" w:eastAsia="zh-CN"/>
              </w:rPr>
              <w:t>陈晓倩</w:t>
            </w:r>
            <w:r>
              <w:rPr>
                <w:rFonts w:hint="eastAsia" w:hAnsi="宋体" w:cs="宋体"/>
                <w:sz w:val="24"/>
                <w:u w:val="single"/>
              </w:rPr>
              <w:t>，</w:t>
            </w:r>
            <w:r>
              <w:rPr>
                <w:rFonts w:hint="eastAsia" w:hAnsi="宋体" w:cs="宋体"/>
                <w:sz w:val="24"/>
                <w:u w:val="single"/>
                <w:lang w:val="en-US" w:eastAsia="zh-CN"/>
              </w:rPr>
              <w:t>18358236640</w:t>
            </w:r>
            <w:r>
              <w:rPr>
                <w:rFonts w:hint="eastAsia" w:hAnsi="宋体" w:cs="宋体"/>
                <w:sz w:val="24"/>
                <w:szCs w:val="24"/>
              </w:rPr>
              <w:t>。</w:t>
            </w:r>
          </w:p>
          <w:p w14:paraId="090F6214">
            <w:pPr>
              <w:pStyle w:val="33"/>
              <w:spacing w:line="360" w:lineRule="auto"/>
              <w:rPr>
                <w:rFonts w:hAnsi="宋体" w:cs="宋体"/>
                <w:kern w:val="28"/>
                <w:sz w:val="24"/>
              </w:rPr>
            </w:pPr>
            <w:r>
              <w:rPr>
                <w:rFonts w:hint="eastAsia" w:hAnsi="宋体" w:cs="宋体"/>
                <w:b/>
                <w:sz w:val="24"/>
                <w:szCs w:val="24"/>
              </w:rPr>
              <w:t>采购人、采购代理机构不强制或变相强制供应商提交备份响应文件。</w:t>
            </w:r>
          </w:p>
        </w:tc>
      </w:tr>
      <w:tr w14:paraId="14EC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49D59E7">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0D4480D4">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51571879">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14:paraId="6BF1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99E3E5">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51F2DC32">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4214385C">
            <w:pPr>
              <w:spacing w:line="360" w:lineRule="auto"/>
              <w:rPr>
                <w:rFonts w:ascii="宋体" w:hAnsi="宋体" w:cs="宋体"/>
                <w:snapToGrid w:val="0"/>
                <w:kern w:val="28"/>
                <w:sz w:val="24"/>
              </w:rPr>
            </w:pPr>
            <w:r>
              <w:rPr>
                <w:rFonts w:hint="eastAsia" w:ascii="宋体" w:hAnsi="宋体" w:cs="宋体"/>
                <w:snapToGrid w:val="0"/>
                <w:kern w:val="28"/>
                <w:sz w:val="24"/>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bl>
    <w:p w14:paraId="6AFD6419">
      <w:pPr>
        <w:snapToGrid w:val="0"/>
        <w:spacing w:line="360" w:lineRule="auto"/>
        <w:jc w:val="center"/>
        <w:rPr>
          <w:rFonts w:ascii="宋体" w:hAnsi="宋体" w:cs="宋体"/>
          <w:b/>
          <w:sz w:val="32"/>
          <w:szCs w:val="20"/>
        </w:rPr>
      </w:pPr>
    </w:p>
    <w:bookmarkEnd w:id="10"/>
    <w:p w14:paraId="216C070D">
      <w:pPr>
        <w:pStyle w:val="971"/>
        <w:widowControl/>
        <w:numPr>
          <w:ilvl w:val="0"/>
          <w:numId w:val="0"/>
        </w:numPr>
        <w:adjustRightInd/>
        <w:ind w:leftChars="0"/>
        <w:jc w:val="center"/>
        <w:rPr>
          <w:lang w:val="en-US"/>
        </w:rPr>
      </w:pPr>
      <w:bookmarkStart w:id="13" w:name="_Toc164416483"/>
      <w:bookmarkStart w:id="14" w:name="第三部分"/>
      <w:r>
        <w:rPr>
          <w:rFonts w:hint="eastAsia" w:ascii="宋体" w:hAnsi="宋体" w:cs="宋体"/>
          <w:b/>
          <w:sz w:val="32"/>
          <w:szCs w:val="20"/>
          <w:lang w:val="en-US" w:eastAsia="zh-CN"/>
        </w:rPr>
        <w:t>一、</w:t>
      </w:r>
      <w:r>
        <w:rPr>
          <w:rFonts w:hint="eastAsia" w:ascii="宋体" w:hAnsi="宋体" w:cs="宋体"/>
          <w:b/>
          <w:sz w:val="32"/>
          <w:szCs w:val="20"/>
        </w:rPr>
        <w:t>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149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7930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w:t>
      </w:r>
      <w:r>
        <w:rPr>
          <w:rFonts w:hint="eastAsia" w:ascii="宋体" w:hAnsi="宋体" w:cs="宋体"/>
          <w:color w:val="auto"/>
          <w:sz w:val="24"/>
        </w:rPr>
        <w:t>企业不得将合同分包给大型企业。</w:t>
      </w:r>
    </w:p>
    <w:p w14:paraId="01CCB7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A0E4E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DA66F91">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7A26C3">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B0376C7">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0FA23D17">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0F94E02E">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根据《浙江省财政厅关于进一步促进政府采购公平竞争打造最优营商环境的通知》（浙财采监（2021）22号）文件关于“健全行政裁</w:t>
      </w:r>
      <w:r>
        <w:rPr>
          <w:rFonts w:hint="eastAsia"/>
        </w:rPr>
        <w:t>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90"/>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90"/>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w:t>
      </w:r>
      <w:r>
        <w:rPr>
          <w:rFonts w:hint="eastAsia"/>
          <w:color w:val="auto"/>
        </w:rPr>
        <w:t>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14:paraId="2A946174">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DAA85B4">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450B80C">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投诉书范本及制作说明详见附件3。</w:t>
      </w:r>
    </w:p>
    <w:p w14:paraId="02FEA4B4">
      <w:pPr>
        <w:pStyle w:val="132"/>
        <w:snapToGrid w:val="0"/>
        <w:spacing w:before="0"/>
        <w:ind w:firstLine="360"/>
        <w:rPr>
          <w:rFonts w:ascii="宋体" w:hAnsi="宋体" w:cs="宋体"/>
          <w:color w:val="auto"/>
          <w:sz w:val="18"/>
          <w:szCs w:val="18"/>
        </w:rPr>
      </w:pPr>
    </w:p>
    <w:p w14:paraId="7B9523FB">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3BC50491">
      <w:pPr>
        <w:pStyle w:val="33"/>
        <w:spacing w:line="360" w:lineRule="auto"/>
        <w:rPr>
          <w:rFonts w:hAnsi="宋体" w:cs="宋体"/>
          <w:b/>
          <w:color w:val="auto"/>
          <w:sz w:val="24"/>
          <w:szCs w:val="24"/>
        </w:rPr>
      </w:pPr>
      <w:r>
        <w:rPr>
          <w:rFonts w:hint="eastAsia" w:hAnsi="宋体" w:cs="宋体"/>
          <w:b/>
          <w:color w:val="auto"/>
          <w:sz w:val="24"/>
          <w:szCs w:val="24"/>
        </w:rPr>
        <w:t>5．采购文件的构成</w:t>
      </w:r>
    </w:p>
    <w:p w14:paraId="1BEE6326">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667752C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3"/>
        <w:spacing w:line="360" w:lineRule="auto"/>
        <w:rPr>
          <w:rFonts w:hAnsi="宋体" w:cs="宋体"/>
          <w:b/>
          <w:sz w:val="24"/>
          <w:szCs w:val="24"/>
        </w:rPr>
      </w:pPr>
      <w:r>
        <w:rPr>
          <w:rFonts w:hint="eastAsia" w:hAnsi="宋体" w:cs="宋体"/>
          <w:b/>
          <w:sz w:val="24"/>
          <w:szCs w:val="24"/>
        </w:rPr>
        <w:t>6. 采购文件的澄清、修改</w:t>
      </w:r>
    </w:p>
    <w:p w14:paraId="09C74BEC">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3"/>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3"/>
        <w:spacing w:line="360" w:lineRule="auto"/>
        <w:rPr>
          <w:rFonts w:hAnsi="宋体" w:cs="宋体"/>
          <w:b/>
          <w:sz w:val="24"/>
          <w:szCs w:val="24"/>
        </w:rPr>
      </w:pPr>
      <w:r>
        <w:rPr>
          <w:rFonts w:hint="eastAsia" w:hAnsi="宋体" w:cs="宋体"/>
          <w:b/>
          <w:sz w:val="24"/>
          <w:szCs w:val="24"/>
        </w:rPr>
        <w:t>8.磋商前答疑会或现场考察</w:t>
      </w:r>
    </w:p>
    <w:p w14:paraId="6B51A41B">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3"/>
        <w:spacing w:line="360" w:lineRule="auto"/>
        <w:rPr>
          <w:rFonts w:hAnsi="宋体" w:cs="宋体"/>
          <w:b/>
          <w:szCs w:val="24"/>
        </w:rPr>
      </w:pPr>
      <w:r>
        <w:rPr>
          <w:rFonts w:hint="eastAsia" w:hAnsi="宋体" w:cs="宋体"/>
          <w:b/>
          <w:kern w:val="28"/>
          <w:sz w:val="24"/>
          <w:szCs w:val="24"/>
        </w:rPr>
        <w:t>9.磋商保证金</w:t>
      </w:r>
    </w:p>
    <w:p w14:paraId="4C0A0BB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3"/>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3"/>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187AE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73AB0DF">
      <w:pPr>
        <w:spacing w:line="360" w:lineRule="auto"/>
        <w:ind w:firstLine="723" w:firstLineChars="300"/>
        <w:rPr>
          <w:rFonts w:ascii="宋体" w:hAnsi="宋体" w:cs="宋体"/>
          <w:b/>
          <w:color w:val="auto"/>
          <w:sz w:val="24"/>
        </w:rPr>
      </w:pPr>
      <w:r>
        <w:rPr>
          <w:rFonts w:hint="eastAsia" w:ascii="宋体" w:hAnsi="宋体" w:cs="宋体"/>
          <w:b/>
          <w:sz w:val="24"/>
        </w:rPr>
        <w:t>响应文件含有采购人不能接</w:t>
      </w:r>
      <w:r>
        <w:rPr>
          <w:rFonts w:hint="eastAsia" w:ascii="宋体" w:hAnsi="宋体" w:cs="宋体"/>
          <w:b/>
          <w:color w:val="auto"/>
          <w:sz w:val="24"/>
        </w:rPr>
        <w:t>受的附加条件的，响应文件无效；</w:t>
      </w:r>
    </w:p>
    <w:p w14:paraId="669F544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6E53F57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2"/>
        <w:snapToGrid w:val="0"/>
        <w:spacing w:before="0"/>
        <w:ind w:firstLine="0" w:firstLineChars="0"/>
        <w:rPr>
          <w:rFonts w:ascii="宋体" w:hAnsi="宋体" w:cs="宋体"/>
          <w:b/>
          <w:szCs w:val="24"/>
        </w:rPr>
      </w:pPr>
    </w:p>
    <w:p w14:paraId="4FA2F12E">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3"/>
        <w:snapToGrid w:val="0"/>
        <w:spacing w:line="360" w:lineRule="auto"/>
        <w:rPr>
          <w:rFonts w:hAnsi="宋体" w:cs="宋体"/>
          <w:b/>
          <w:sz w:val="24"/>
          <w:szCs w:val="24"/>
        </w:rPr>
      </w:pPr>
      <w:r>
        <w:rPr>
          <w:rFonts w:hint="eastAsia" w:hAnsi="宋体" w:cs="宋体"/>
          <w:b/>
          <w:sz w:val="24"/>
          <w:szCs w:val="24"/>
        </w:rPr>
        <w:t>15.备份响应文件</w:t>
      </w:r>
    </w:p>
    <w:p w14:paraId="75544BDB">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2"/>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2"/>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8"/>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8"/>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2"/>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2754A65">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5"/>
        <w:spacing w:line="360" w:lineRule="auto"/>
        <w:ind w:left="479" w:hanging="479" w:hangingChars="199"/>
        <w:rPr>
          <w:rFonts w:cs="宋体"/>
          <w:b/>
        </w:rPr>
      </w:pPr>
      <w:r>
        <w:rPr>
          <w:rFonts w:hint="eastAsia" w:cs="宋体"/>
          <w:b/>
        </w:rPr>
        <w:t>22. 确定成交供应商</w:t>
      </w:r>
    </w:p>
    <w:p w14:paraId="67A80751">
      <w:pPr>
        <w:pStyle w:val="132"/>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政府采购项目实行全流程电子化，评审报告送交、采购结果确定和结果公告均在线完成。为进一步提</w:t>
      </w:r>
      <w:r>
        <w:rPr>
          <w:rFonts w:hint="eastAsia" w:ascii="宋体" w:hAnsi="宋体" w:cs="宋体"/>
          <w:color w:val="auto"/>
          <w:szCs w:val="24"/>
        </w:rPr>
        <w:t>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C9DAE0E">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20DFD0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0406739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1D3C3428">
      <w:pPr>
        <w:widowControl/>
        <w:shd w:val="clear" w:color="auto" w:fill="FFFFFF"/>
        <w:spacing w:line="360" w:lineRule="auto"/>
        <w:ind w:firstLine="480"/>
        <w:rPr>
          <w:rFonts w:ascii="宋体" w:hAnsi="宋体" w:cs="宋体"/>
          <w:b/>
          <w:color w:val="auto"/>
          <w:sz w:val="32"/>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4975CE3E">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4A06CA2D">
      <w:pPr>
        <w:pStyle w:val="25"/>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5DF5686">
      <w:pPr>
        <w:pStyle w:val="25"/>
        <w:snapToGrid w:val="0"/>
        <w:spacing w:line="360" w:lineRule="auto"/>
        <w:ind w:left="479" w:hanging="479" w:hangingChars="199"/>
        <w:rPr>
          <w:rFonts w:cs="宋体"/>
          <w:b/>
          <w:color w:val="auto"/>
        </w:rPr>
      </w:pPr>
      <w:r>
        <w:rPr>
          <w:rFonts w:hint="eastAsia" w:cs="宋体"/>
          <w:b/>
          <w:color w:val="auto"/>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3"/>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319177AC">
      <w:pPr>
        <w:pStyle w:val="132"/>
        <w:snapToGrid w:val="0"/>
        <w:spacing w:before="0"/>
        <w:ind w:firstLine="0" w:firstLineChars="0"/>
        <w:rPr>
          <w:rFonts w:ascii="宋体" w:hAnsi="宋体" w:cs="宋体"/>
          <w:color w:val="auto"/>
          <w:sz w:val="24"/>
        </w:rPr>
      </w:pPr>
      <w:r>
        <w:rPr>
          <w:rFonts w:hint="eastAsia" w:ascii="宋体" w:hAnsi="宋体" w:cs="宋体"/>
        </w:rPr>
        <w:t xml:space="preserve"> 29.出现以上情</w:t>
      </w:r>
      <w:r>
        <w:rPr>
          <w:rFonts w:hint="eastAsia" w:ascii="宋体" w:hAnsi="宋体" w:cs="宋体"/>
          <w:color w:val="auto"/>
        </w:rPr>
        <w:t>形，不影响采购公平、公正性的，采购组织机构可以待上述情形消除后继续组织电子交易活动，也可以决定某些环节以纸质形式进行；影响或可能影响采购公平、公正性的，应当重新采购。</w:t>
      </w:r>
    </w:p>
    <w:p w14:paraId="7496ED7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32321451">
      <w:pPr>
        <w:pStyle w:val="25"/>
        <w:spacing w:line="360" w:lineRule="auto"/>
        <w:ind w:firstLine="0" w:firstLineChars="0"/>
        <w:rPr>
          <w:rFonts w:cs="宋体"/>
          <w:b/>
          <w:color w:val="auto"/>
        </w:rPr>
      </w:pPr>
      <w:r>
        <w:rPr>
          <w:rFonts w:hint="eastAsia" w:cs="宋体"/>
          <w:b/>
          <w:color w:val="auto"/>
        </w:rPr>
        <w:t>30.验收</w:t>
      </w:r>
    </w:p>
    <w:p w14:paraId="62265F6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19" w:name="_Hlt68057669"/>
      <w:bookmarkEnd w:id="19"/>
      <w:bookmarkStart w:id="20" w:name="_Hlt75236011"/>
      <w:bookmarkEnd w:id="20"/>
      <w:bookmarkStart w:id="21" w:name="_Hlt68072998"/>
      <w:bookmarkEnd w:id="21"/>
      <w:bookmarkStart w:id="22" w:name="_Hlt75236101"/>
      <w:bookmarkEnd w:id="22"/>
      <w:bookmarkStart w:id="23" w:name="_Hlt74730295"/>
      <w:bookmarkEnd w:id="23"/>
      <w:bookmarkStart w:id="24" w:name="_Hlt68072990"/>
      <w:bookmarkEnd w:id="24"/>
      <w:bookmarkStart w:id="25" w:name="_Hlt74707468"/>
      <w:bookmarkEnd w:id="25"/>
      <w:bookmarkStart w:id="26" w:name="_Hlt74714665"/>
      <w:bookmarkEnd w:id="26"/>
      <w:bookmarkStart w:id="27" w:name="_Hlt74729768"/>
      <w:bookmarkEnd w:id="27"/>
      <w:bookmarkStart w:id="28" w:name="_Hlt68073093"/>
      <w:bookmarkEnd w:id="28"/>
      <w:bookmarkStart w:id="29" w:name="_Hlt75236290"/>
      <w:bookmarkEnd w:id="29"/>
      <w:bookmarkStart w:id="30" w:name="_Hlt68403820"/>
      <w:bookmarkEnd w:id="30"/>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66029DDC">
      <w:pPr>
        <w:pStyle w:val="3"/>
        <w:adjustRightInd w:val="0"/>
        <w:snapToGrid w:val="0"/>
        <w:ind w:left="0" w:firstLine="480" w:firstLineChars="200"/>
        <w:rPr>
          <w:rFonts w:ascii="宋体" w:hAnsi="宋体" w:eastAsia="宋体" w:cs="宋体"/>
          <w:b w:val="0"/>
          <w:bCs w:val="0"/>
          <w:color w:val="auto"/>
          <w:kern w:val="0"/>
          <w:sz w:val="24"/>
          <w:szCs w:val="24"/>
          <w:lang w:val="en-US"/>
        </w:rPr>
      </w:pPr>
    </w:p>
    <w:p w14:paraId="396DA9A4">
      <w:pPr>
        <w:pStyle w:val="81"/>
        <w:rPr>
          <w:color w:val="auto"/>
        </w:rPr>
        <w:sectPr>
          <w:pgSz w:w="11906" w:h="16838"/>
          <w:pgMar w:top="1440" w:right="1080" w:bottom="1440" w:left="1080" w:header="851" w:footer="992" w:gutter="0"/>
          <w:cols w:space="720" w:num="1"/>
          <w:titlePg/>
          <w:docGrid w:linePitch="312" w:charSpace="0"/>
        </w:sectPr>
      </w:pPr>
    </w:p>
    <w:bookmarkEnd w:id="13"/>
    <w:bookmarkEnd w:id="14"/>
    <w:p w14:paraId="3ACC92A7">
      <w:pPr>
        <w:pStyle w:val="33"/>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0D4AB892">
      <w:pPr>
        <w:spacing w:line="360" w:lineRule="auto"/>
        <w:jc w:val="left"/>
        <w:rPr>
          <w:rFonts w:ascii="宋体" w:hAnsi="宋体" w:cs="仿宋_GB2312"/>
          <w:b/>
          <w:bCs/>
          <w:sz w:val="24"/>
        </w:rPr>
      </w:pPr>
      <w:r>
        <w:rPr>
          <w:rFonts w:hint="eastAsia" w:ascii="宋体" w:hAnsi="宋体" w:cs="仿宋_GB2312"/>
          <w:b/>
          <w:bCs/>
          <w:sz w:val="24"/>
        </w:rPr>
        <w:t>一、工程概况</w:t>
      </w:r>
    </w:p>
    <w:p w14:paraId="39B2971B">
      <w:pPr>
        <w:spacing w:line="360" w:lineRule="auto"/>
        <w:ind w:firstLine="480" w:firstLineChars="200"/>
        <w:rPr>
          <w:rFonts w:ascii="宋体" w:hAnsi="宋体" w:cs="仿宋_GB2312"/>
          <w:sz w:val="24"/>
          <w:highlight w:val="none"/>
          <w:lang w:val="zh-CN"/>
        </w:rPr>
      </w:pPr>
      <w:r>
        <w:rPr>
          <w:rFonts w:hint="eastAsia" w:ascii="宋体" w:hAnsi="宋体" w:cs="仿宋_GB2312"/>
          <w:sz w:val="24"/>
        </w:rPr>
        <w:t>1.项目预算：</w:t>
      </w:r>
      <w:r>
        <w:rPr>
          <w:rFonts w:hint="eastAsia" w:ascii="宋体" w:hAnsi="宋体" w:cs="仿宋_GB2312"/>
          <w:sz w:val="24"/>
          <w:highlight w:val="none"/>
          <w:lang w:val="en-US" w:eastAsia="zh-CN"/>
        </w:rPr>
        <w:t>144.8815</w:t>
      </w:r>
      <w:r>
        <w:rPr>
          <w:rFonts w:hint="eastAsia" w:ascii="宋体" w:hAnsi="宋体" w:cs="仿宋_GB2312"/>
          <w:sz w:val="24"/>
          <w:highlight w:val="none"/>
        </w:rPr>
        <w:t>万元，最高限价</w:t>
      </w:r>
      <w:r>
        <w:rPr>
          <w:rFonts w:hint="eastAsia" w:ascii="宋体" w:hAnsi="宋体" w:cs="仿宋_GB2312"/>
          <w:sz w:val="24"/>
          <w:highlight w:val="none"/>
          <w:lang w:val="en-US" w:eastAsia="zh-CN"/>
        </w:rPr>
        <w:t>144.8815</w:t>
      </w:r>
      <w:r>
        <w:rPr>
          <w:rFonts w:hint="eastAsia" w:ascii="宋体" w:hAnsi="宋体" w:cs="仿宋_GB2312"/>
          <w:sz w:val="24"/>
          <w:highlight w:val="none"/>
        </w:rPr>
        <w:t>万元。</w:t>
      </w:r>
    </w:p>
    <w:p w14:paraId="42C4D826">
      <w:pPr>
        <w:pStyle w:val="970"/>
        <w:spacing w:line="360" w:lineRule="auto"/>
        <w:ind w:firstLine="480" w:firstLineChars="200"/>
        <w:jc w:val="both"/>
        <w:rPr>
          <w:highlight w:val="none"/>
        </w:rPr>
      </w:pPr>
      <w:r>
        <w:rPr>
          <w:rFonts w:hint="eastAsia" w:hAnsi="宋体"/>
          <w:highlight w:val="none"/>
        </w:rPr>
        <w:t>2.</w:t>
      </w:r>
      <w:r>
        <w:rPr>
          <w:rFonts w:hint="eastAsia" w:ascii="微软雅黑" w:hAnsi="微软雅黑" w:eastAsia="微软雅黑" w:cs="微软雅黑"/>
          <w:highlight w:val="none"/>
        </w:rPr>
        <w:t>▲</w:t>
      </w:r>
      <w:r>
        <w:rPr>
          <w:rFonts w:hint="eastAsia" w:hAnsi="宋体"/>
          <w:b/>
          <w:bCs/>
          <w:highlight w:val="none"/>
        </w:rPr>
        <w:t>拟派建造师（项目经理）具有建筑工程专业贰级及以上建造师资格，且具有有效的三类人员B类证书；</w:t>
      </w:r>
    </w:p>
    <w:p w14:paraId="32A6E7F4">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4551BDEA">
      <w:pPr>
        <w:spacing w:line="360" w:lineRule="auto"/>
        <w:ind w:left="240" w:leftChars="100"/>
        <w:jc w:val="left"/>
        <w:rPr>
          <w:rFonts w:ascii="宋体" w:hAnsi="宋体" w:cs="仿宋_GB2312"/>
          <w:sz w:val="24"/>
        </w:rPr>
      </w:pPr>
      <w:r>
        <w:rPr>
          <w:rFonts w:hint="eastAsia" w:ascii="宋体" w:hAnsi="宋体" w:cs="仿宋_GB2312"/>
          <w:sz w:val="24"/>
        </w:rPr>
        <w:t>1.工程名称</w:t>
      </w:r>
    </w:p>
    <w:p w14:paraId="177A5EA9">
      <w:pPr>
        <w:spacing w:line="360" w:lineRule="auto"/>
        <w:ind w:left="240" w:leftChars="100" w:firstLine="240" w:firstLineChars="100"/>
        <w:jc w:val="left"/>
        <w:rPr>
          <w:rFonts w:ascii="宋体" w:hAnsi="宋体"/>
          <w:sz w:val="24"/>
        </w:rPr>
      </w:pPr>
      <w:r>
        <w:rPr>
          <w:rFonts w:hint="eastAsia" w:ascii="宋体" w:hAnsi="宋体"/>
          <w:sz w:val="24"/>
        </w:rPr>
        <w:t>安吉路实验学校局部维修改造工程。</w:t>
      </w:r>
    </w:p>
    <w:p w14:paraId="20934E3E">
      <w:pPr>
        <w:spacing w:line="360" w:lineRule="auto"/>
        <w:ind w:left="240" w:leftChars="100"/>
        <w:jc w:val="left"/>
        <w:rPr>
          <w:rFonts w:ascii="宋体" w:hAnsi="宋体" w:cs="仿宋_GB2312"/>
          <w:sz w:val="24"/>
        </w:rPr>
      </w:pPr>
      <w:r>
        <w:rPr>
          <w:rFonts w:hint="eastAsia" w:ascii="宋体" w:hAnsi="宋体" w:cs="仿宋_GB2312"/>
          <w:sz w:val="24"/>
        </w:rPr>
        <w:t>2.现场条件</w:t>
      </w:r>
    </w:p>
    <w:p w14:paraId="06F072EB">
      <w:pPr>
        <w:spacing w:line="360" w:lineRule="auto"/>
        <w:ind w:firstLine="480" w:firstLineChars="200"/>
        <w:rPr>
          <w:rFonts w:ascii="宋体" w:hAnsi="宋体"/>
          <w:sz w:val="24"/>
          <w:u w:val="single"/>
        </w:rPr>
      </w:pPr>
      <w:r>
        <w:rPr>
          <w:rFonts w:hint="eastAsia" w:ascii="宋体" w:hAnsi="宋体"/>
          <w:sz w:val="24"/>
          <w:u w:val="single"/>
        </w:rPr>
        <w:t>已具备施工条件</w:t>
      </w:r>
    </w:p>
    <w:p w14:paraId="2200DA85">
      <w:pPr>
        <w:spacing w:line="360" w:lineRule="auto"/>
        <w:ind w:left="240" w:leftChars="100"/>
        <w:jc w:val="left"/>
        <w:rPr>
          <w:rFonts w:ascii="宋体" w:hAnsi="宋体" w:cs="仿宋_GB2312"/>
          <w:sz w:val="24"/>
        </w:rPr>
      </w:pPr>
      <w:r>
        <w:rPr>
          <w:rFonts w:hint="eastAsia" w:ascii="宋体" w:hAnsi="宋体" w:cs="仿宋_GB2312"/>
          <w:sz w:val="24"/>
        </w:rPr>
        <w:t>3.工程承包范围</w:t>
      </w:r>
    </w:p>
    <w:p w14:paraId="4CDD8A97">
      <w:pPr>
        <w:spacing w:line="360" w:lineRule="auto"/>
        <w:ind w:firstLine="482" w:firstLineChars="200"/>
        <w:jc w:val="left"/>
        <w:rPr>
          <w:rFonts w:hint="eastAsia" w:ascii="宋体" w:hAnsi="宋体" w:eastAsia="宋体" w:cs="仿宋_GB2312"/>
          <w:b/>
          <w:bCs/>
          <w:sz w:val="24"/>
          <w:lang w:eastAsia="zh-CN"/>
        </w:rPr>
      </w:pPr>
      <w:r>
        <w:rPr>
          <w:rFonts w:hint="eastAsia" w:ascii="宋体" w:hAnsi="宋体" w:cs="仿宋_GB2312"/>
          <w:b/>
          <w:bCs/>
          <w:sz w:val="24"/>
        </w:rPr>
        <w:t>安吉路实验学校局部维修改造、包含</w:t>
      </w:r>
      <w:r>
        <w:rPr>
          <w:rFonts w:hint="eastAsia" w:ascii="宋体" w:hAnsi="宋体" w:cs="仿宋_GB2312"/>
          <w:b/>
          <w:bCs/>
          <w:sz w:val="24"/>
          <w:lang w:val="en-US" w:eastAsia="zh-CN"/>
        </w:rPr>
        <w:t>武林校区围墙改建,教学楼一到六层楼梯间,走廊栏杆油落及更灰,安吉校区礼堂、党政会议室、阅览皇等改造</w:t>
      </w:r>
      <w:r>
        <w:rPr>
          <w:rFonts w:hint="eastAsia" w:ascii="宋体" w:hAnsi="宋体" w:cs="仿宋_GB2312"/>
          <w:b/>
          <w:bCs/>
          <w:sz w:val="24"/>
        </w:rPr>
        <w:t>等</w:t>
      </w:r>
      <w:r>
        <w:rPr>
          <w:rFonts w:hint="eastAsia" w:ascii="宋体" w:hAnsi="宋体" w:cs="仿宋_GB2312"/>
          <w:b/>
          <w:bCs/>
          <w:sz w:val="24"/>
          <w:lang w:eastAsia="zh-CN"/>
        </w:rPr>
        <w:t>。</w:t>
      </w:r>
      <w:bookmarkStart w:id="463" w:name="_GoBack"/>
      <w:bookmarkEnd w:id="463"/>
    </w:p>
    <w:p w14:paraId="7943FE67">
      <w:pPr>
        <w:spacing w:line="360" w:lineRule="auto"/>
        <w:ind w:firstLine="480" w:firstLineChars="200"/>
        <w:jc w:val="left"/>
        <w:rPr>
          <w:rFonts w:ascii="宋体" w:hAnsi="宋体" w:cs="仿宋_GB2312"/>
          <w:sz w:val="24"/>
        </w:rPr>
      </w:pPr>
      <w:r>
        <w:rPr>
          <w:rFonts w:hint="eastAsia" w:ascii="宋体" w:hAnsi="宋体" w:cs="仿宋_GB2312"/>
          <w:sz w:val="24"/>
        </w:rPr>
        <w:t>施工图、工程量清单及其编制说明、竞争性磋商文件中明确的内容为准，可能出现的施工图设计变更及根据发包人明确指令需在施工图范围外增加的工程量及施工图范围内减少的工程量。</w:t>
      </w:r>
    </w:p>
    <w:p w14:paraId="6EF2BE67">
      <w:pPr>
        <w:spacing w:line="360" w:lineRule="auto"/>
        <w:ind w:left="240" w:leftChars="100" w:firstLine="240" w:firstLineChars="100"/>
        <w:jc w:val="left"/>
        <w:rPr>
          <w:rFonts w:ascii="宋体" w:hAnsi="宋体" w:cs="仿宋_GB2312"/>
          <w:sz w:val="24"/>
        </w:rPr>
      </w:pPr>
      <w:r>
        <w:rPr>
          <w:rFonts w:hint="eastAsia" w:ascii="宋体" w:hAnsi="宋体" w:cs="仿宋_GB2312"/>
          <w:sz w:val="24"/>
        </w:rPr>
        <w:t>4.工程质量标准</w:t>
      </w:r>
    </w:p>
    <w:p w14:paraId="57ACF662">
      <w:pPr>
        <w:spacing w:line="360" w:lineRule="auto"/>
        <w:ind w:firstLine="480" w:firstLineChars="200"/>
        <w:rPr>
          <w:rFonts w:ascii="宋体" w:hAnsi="宋体" w:cs="仿宋_GB2312"/>
          <w:sz w:val="24"/>
        </w:rPr>
      </w:pPr>
      <w:r>
        <w:rPr>
          <w:rFonts w:hint="eastAsia" w:ascii="宋体" w:hAnsi="宋体" w:cs="仿宋_GB2312"/>
          <w:sz w:val="24"/>
        </w:rPr>
        <w:t>工程施工中的所有材料、设备和施工质量均应符合下列技术规范的要求：</w:t>
      </w:r>
    </w:p>
    <w:p w14:paraId="12270AC6">
      <w:pPr>
        <w:spacing w:line="360" w:lineRule="auto"/>
        <w:ind w:firstLine="480" w:firstLineChars="200"/>
        <w:rPr>
          <w:rFonts w:ascii="宋体" w:hAnsi="宋体" w:cs="仿宋_GB2312"/>
          <w:sz w:val="24"/>
        </w:rPr>
      </w:pPr>
      <w:r>
        <w:rPr>
          <w:rFonts w:hint="eastAsia" w:ascii="宋体" w:hAnsi="宋体" w:cs="仿宋_GB2312"/>
          <w:sz w:val="24"/>
        </w:rPr>
        <w:t>4.1本工程采用的技术规范</w:t>
      </w:r>
    </w:p>
    <w:p w14:paraId="0E59FE4A">
      <w:pPr>
        <w:spacing w:line="360" w:lineRule="auto"/>
        <w:ind w:firstLine="480" w:firstLineChars="200"/>
        <w:rPr>
          <w:rFonts w:ascii="宋体" w:hAnsi="宋体" w:cs="仿宋_GB2312"/>
          <w:sz w:val="24"/>
        </w:rPr>
      </w:pPr>
      <w:r>
        <w:rPr>
          <w:rFonts w:hint="eastAsia" w:ascii="宋体" w:hAnsi="宋体" w:cs="仿宋_GB2312"/>
          <w:sz w:val="24"/>
        </w:rPr>
        <w:t>（1）国家现行的设计规范。</w:t>
      </w:r>
    </w:p>
    <w:p w14:paraId="6E433DF4">
      <w:pPr>
        <w:spacing w:line="360" w:lineRule="auto"/>
        <w:ind w:firstLine="480" w:firstLineChars="200"/>
        <w:rPr>
          <w:rFonts w:ascii="宋体" w:hAnsi="宋体" w:cs="仿宋_GB2312"/>
          <w:sz w:val="24"/>
        </w:rPr>
      </w:pPr>
      <w:r>
        <w:rPr>
          <w:rFonts w:hint="eastAsia" w:ascii="宋体" w:hAnsi="宋体" w:cs="仿宋_GB2312"/>
          <w:sz w:val="24"/>
        </w:rPr>
        <w:t>（2）国家现行的施工规范。</w:t>
      </w:r>
    </w:p>
    <w:p w14:paraId="1C58F715">
      <w:pPr>
        <w:spacing w:line="360" w:lineRule="auto"/>
        <w:ind w:firstLine="480" w:firstLineChars="200"/>
        <w:rPr>
          <w:rFonts w:ascii="宋体" w:hAnsi="宋体" w:cs="仿宋_GB2312"/>
          <w:sz w:val="24"/>
        </w:rPr>
      </w:pPr>
      <w:r>
        <w:rPr>
          <w:rFonts w:hint="eastAsia" w:ascii="宋体" w:hAnsi="宋体" w:cs="仿宋_GB2312"/>
          <w:sz w:val="24"/>
        </w:rPr>
        <w:t>（3）国家现行的验收规范。</w:t>
      </w:r>
    </w:p>
    <w:p w14:paraId="168BDEB3">
      <w:pPr>
        <w:spacing w:line="360" w:lineRule="auto"/>
        <w:ind w:firstLine="480" w:firstLineChars="200"/>
        <w:rPr>
          <w:rFonts w:ascii="宋体" w:hAnsi="宋体" w:cs="仿宋_GB2312"/>
          <w:sz w:val="24"/>
        </w:rPr>
      </w:pPr>
      <w:r>
        <w:rPr>
          <w:rFonts w:hint="eastAsia" w:ascii="宋体" w:hAnsi="宋体" w:cs="仿宋_GB2312"/>
          <w:sz w:val="24"/>
        </w:rPr>
        <w:t>（4）国家现行的质量验评标准。</w:t>
      </w:r>
    </w:p>
    <w:p w14:paraId="1CE47CE8">
      <w:pPr>
        <w:spacing w:line="360" w:lineRule="auto"/>
        <w:ind w:firstLine="480" w:firstLineChars="200"/>
        <w:rPr>
          <w:rFonts w:ascii="宋体" w:hAnsi="宋体" w:cs="仿宋_GB2312"/>
          <w:sz w:val="24"/>
        </w:rPr>
      </w:pPr>
      <w:r>
        <w:rPr>
          <w:rFonts w:hint="eastAsia" w:ascii="宋体" w:hAnsi="宋体" w:cs="仿宋_GB2312"/>
          <w:sz w:val="24"/>
        </w:rPr>
        <w:t>（5）国家及地方现行施工验收及施工安全技术规范。</w:t>
      </w:r>
    </w:p>
    <w:p w14:paraId="4145F9C8">
      <w:pPr>
        <w:spacing w:line="360" w:lineRule="auto"/>
        <w:ind w:firstLine="480" w:firstLineChars="200"/>
        <w:rPr>
          <w:rFonts w:ascii="宋体" w:hAnsi="宋体" w:cs="仿宋_GB2312"/>
          <w:sz w:val="24"/>
        </w:rPr>
      </w:pPr>
      <w:r>
        <w:rPr>
          <w:rFonts w:hint="eastAsia" w:ascii="宋体" w:hAnsi="宋体" w:cs="仿宋_GB2312"/>
          <w:sz w:val="24"/>
        </w:rPr>
        <w:t>4.2规范的获得由承包人自行解决。</w:t>
      </w:r>
    </w:p>
    <w:p w14:paraId="4D55E36C">
      <w:pPr>
        <w:spacing w:line="360" w:lineRule="auto"/>
        <w:ind w:firstLine="480" w:firstLineChars="200"/>
        <w:rPr>
          <w:rFonts w:ascii="宋体" w:hAnsi="宋体" w:cs="仿宋_GB2312"/>
          <w:sz w:val="24"/>
        </w:rPr>
      </w:pPr>
      <w:r>
        <w:rPr>
          <w:rFonts w:hint="eastAsia" w:ascii="宋体" w:hAnsi="宋体" w:cs="仿宋_GB2312"/>
          <w:sz w:val="24"/>
        </w:rPr>
        <w:t>4.3在合同履行期间，若上述标准或规范有修改或重新颁布，承包人应遵照执行。</w:t>
      </w:r>
    </w:p>
    <w:p w14:paraId="646093F0">
      <w:pPr>
        <w:spacing w:line="360" w:lineRule="auto"/>
        <w:ind w:left="240" w:leftChars="100"/>
        <w:jc w:val="left"/>
        <w:rPr>
          <w:rFonts w:ascii="宋体" w:hAnsi="宋体" w:cs="仿宋_GB2312"/>
          <w:sz w:val="24"/>
        </w:rPr>
      </w:pPr>
      <w:r>
        <w:rPr>
          <w:rFonts w:hint="eastAsia" w:ascii="宋体" w:hAnsi="宋体" w:cs="仿宋_GB2312"/>
          <w:sz w:val="24"/>
        </w:rPr>
        <w:t>5.工程施工要求</w:t>
      </w:r>
    </w:p>
    <w:p w14:paraId="4D86C892">
      <w:pPr>
        <w:spacing w:line="360" w:lineRule="auto"/>
        <w:ind w:firstLine="480" w:firstLineChars="200"/>
        <w:rPr>
          <w:rFonts w:ascii="宋体" w:hAnsi="宋体" w:cs="仿宋_GB2312"/>
          <w:sz w:val="24"/>
        </w:rPr>
      </w:pPr>
      <w:r>
        <w:rPr>
          <w:rFonts w:hint="eastAsia" w:ascii="宋体" w:hAnsi="宋体" w:cs="仿宋_GB2312"/>
          <w:sz w:val="24"/>
        </w:rPr>
        <w:t>5.1本工程施工严格按照规范要求进行施工，达到各项拟定的设计指标；</w:t>
      </w:r>
    </w:p>
    <w:p w14:paraId="1E436B9B">
      <w:pPr>
        <w:spacing w:line="360" w:lineRule="auto"/>
        <w:ind w:firstLine="480" w:firstLineChars="200"/>
        <w:rPr>
          <w:rFonts w:ascii="宋体" w:hAnsi="宋体" w:cs="仿宋_GB2312"/>
          <w:sz w:val="24"/>
        </w:rPr>
      </w:pPr>
      <w:r>
        <w:rPr>
          <w:rFonts w:hint="eastAsia" w:ascii="宋体" w:hAnsi="宋体" w:cs="仿宋_GB2312"/>
          <w:sz w:val="24"/>
        </w:rPr>
        <w:t>5.2所有材料设备必须在检验合格经采购人同意后，方可用于本工程；</w:t>
      </w:r>
    </w:p>
    <w:p w14:paraId="53DCABAC">
      <w:pPr>
        <w:spacing w:line="360" w:lineRule="auto"/>
        <w:ind w:firstLine="480" w:firstLineChars="200"/>
        <w:rPr>
          <w:rFonts w:ascii="宋体" w:hAnsi="宋体" w:cs="仿宋_GB2312"/>
          <w:sz w:val="24"/>
        </w:rPr>
      </w:pPr>
      <w:r>
        <w:rPr>
          <w:rFonts w:hint="eastAsia" w:ascii="宋体" w:hAnsi="宋体" w:cs="仿宋_GB2312"/>
          <w:sz w:val="24"/>
        </w:rPr>
        <w:t>5.3隐蔽工程必须经采购人检查、验收后，方可进行下一道工序；</w:t>
      </w:r>
    </w:p>
    <w:p w14:paraId="3EFFC4EC">
      <w:pPr>
        <w:spacing w:line="360" w:lineRule="auto"/>
        <w:ind w:firstLine="480" w:firstLineChars="200"/>
        <w:rPr>
          <w:rFonts w:ascii="宋体" w:hAnsi="宋体" w:cs="仿宋_GB2312"/>
          <w:sz w:val="24"/>
        </w:rPr>
      </w:pPr>
      <w:r>
        <w:rPr>
          <w:rFonts w:hint="eastAsia" w:ascii="宋体" w:hAnsi="宋体" w:cs="仿宋_GB2312"/>
          <w:sz w:val="24"/>
        </w:rPr>
        <w:t>5.4在免费保修期内，成交人对有缺陷的部位必须无偿地给予修理与更换，并承担一切由此引起的对采购人或第三者的直接损失，除非该缺陷是由于人为破坏或合同规定的不可抗因素造成的损坏。</w:t>
      </w:r>
    </w:p>
    <w:p w14:paraId="39D51E1F">
      <w:pPr>
        <w:spacing w:line="360" w:lineRule="auto"/>
        <w:ind w:firstLine="480" w:firstLineChars="200"/>
        <w:rPr>
          <w:rFonts w:ascii="宋体" w:hAnsi="宋体" w:cs="仿宋_GB2312"/>
          <w:sz w:val="24"/>
        </w:rPr>
      </w:pPr>
      <w:r>
        <w:rPr>
          <w:rFonts w:hint="eastAsia" w:ascii="宋体" w:hAnsi="宋体" w:cs="仿宋_GB2312"/>
          <w:sz w:val="24"/>
        </w:rPr>
        <w:t>5.5成交人必须对所承包的工程的质量负全部责任，其责任不因其他材料生产商提供的保证书而减轻或更改。</w:t>
      </w:r>
    </w:p>
    <w:p w14:paraId="78605C8B">
      <w:pPr>
        <w:spacing w:line="360" w:lineRule="auto"/>
        <w:ind w:firstLine="480" w:firstLineChars="200"/>
        <w:rPr>
          <w:rFonts w:ascii="宋体" w:hAnsi="宋体" w:cs="仿宋_GB2312"/>
          <w:sz w:val="24"/>
        </w:rPr>
      </w:pPr>
      <w:r>
        <w:rPr>
          <w:rFonts w:hint="eastAsia" w:ascii="宋体" w:hAnsi="宋体" w:cs="仿宋_GB2312"/>
          <w:sz w:val="24"/>
        </w:rPr>
        <w:t>5.6施工时注意做好必要的劳动保护工作。</w:t>
      </w:r>
    </w:p>
    <w:p w14:paraId="18301DE0">
      <w:pPr>
        <w:spacing w:line="360" w:lineRule="auto"/>
        <w:ind w:left="240" w:leftChars="100"/>
        <w:jc w:val="left"/>
        <w:rPr>
          <w:rFonts w:ascii="宋体" w:hAnsi="宋体" w:cs="仿宋_GB2312"/>
          <w:sz w:val="24"/>
        </w:rPr>
      </w:pPr>
      <w:r>
        <w:rPr>
          <w:rFonts w:hint="eastAsia" w:ascii="宋体" w:hAnsi="宋体" w:cs="仿宋_GB2312"/>
          <w:sz w:val="24"/>
        </w:rPr>
        <w:t>6.工程管理要求</w:t>
      </w:r>
    </w:p>
    <w:p w14:paraId="2BAECAF3">
      <w:pPr>
        <w:spacing w:line="360" w:lineRule="auto"/>
        <w:ind w:firstLine="480" w:firstLineChars="200"/>
        <w:rPr>
          <w:rFonts w:ascii="宋体" w:hAnsi="宋体" w:cs="仿宋_GB2312"/>
          <w:sz w:val="24"/>
        </w:rPr>
      </w:pPr>
      <w:r>
        <w:rPr>
          <w:rFonts w:hint="eastAsia" w:ascii="宋体" w:hAnsi="宋体" w:cs="仿宋_GB2312"/>
          <w:sz w:val="24"/>
        </w:rPr>
        <w:t>6.1本工程发包范围内的工程项目，未经采购人同意一律不得分包。一经发现立即取消承包资格，作违约处理，并承担由此引起的一切经济损失。</w:t>
      </w:r>
    </w:p>
    <w:p w14:paraId="661ED58A">
      <w:pPr>
        <w:spacing w:line="360" w:lineRule="auto"/>
        <w:ind w:firstLine="480" w:firstLineChars="200"/>
        <w:rPr>
          <w:rFonts w:ascii="宋体" w:hAnsi="宋体" w:cs="仿宋_GB2312"/>
          <w:sz w:val="24"/>
        </w:rPr>
      </w:pPr>
      <w:r>
        <w:rPr>
          <w:rFonts w:hint="eastAsia" w:ascii="宋体" w:hAnsi="宋体" w:cs="仿宋_GB2312"/>
          <w:sz w:val="24"/>
        </w:rPr>
        <w:t>6.2成交人应严格按已确认施工技术方案组织施工，并无条件地接受采购人代表对施工质量的监督和管理。</w:t>
      </w:r>
    </w:p>
    <w:p w14:paraId="65B56287">
      <w:pPr>
        <w:spacing w:line="360" w:lineRule="auto"/>
        <w:ind w:firstLine="480" w:firstLineChars="200"/>
        <w:rPr>
          <w:rFonts w:ascii="宋体" w:hAnsi="宋体" w:cs="仿宋_GB2312"/>
          <w:sz w:val="24"/>
        </w:rPr>
      </w:pPr>
      <w:r>
        <w:rPr>
          <w:rFonts w:hint="eastAsia" w:ascii="宋体" w:hAnsi="宋体" w:cs="仿宋_GB2312"/>
          <w:sz w:val="24"/>
        </w:rPr>
        <w:t>6.3成交人在工程施工全过程中要认真做好产品保护。因失窃或失火造成的损失均由承包方负责，凡由此而损及采购人利益时，采购人将向成交人索赔。</w:t>
      </w:r>
    </w:p>
    <w:p w14:paraId="6126DE69">
      <w:pPr>
        <w:spacing w:line="360" w:lineRule="auto"/>
        <w:ind w:left="240" w:leftChars="100"/>
        <w:jc w:val="left"/>
        <w:rPr>
          <w:rFonts w:ascii="宋体" w:hAnsi="宋体" w:cs="仿宋_GB2312"/>
          <w:sz w:val="24"/>
        </w:rPr>
      </w:pPr>
      <w:r>
        <w:rPr>
          <w:rFonts w:hint="eastAsia" w:ascii="宋体" w:hAnsi="宋体" w:cs="仿宋_GB2312"/>
          <w:sz w:val="24"/>
        </w:rPr>
        <w:t xml:space="preserve">7.工程主要材料（设备）要求  </w:t>
      </w:r>
    </w:p>
    <w:p w14:paraId="341EAA78">
      <w:pPr>
        <w:spacing w:line="360" w:lineRule="auto"/>
        <w:ind w:firstLine="480" w:firstLineChars="200"/>
        <w:rPr>
          <w:rFonts w:ascii="宋体" w:hAnsi="宋体"/>
          <w:sz w:val="24"/>
        </w:rPr>
      </w:pPr>
      <w:bookmarkStart w:id="32" w:name="_Toc66769197"/>
      <w:r>
        <w:rPr>
          <w:rFonts w:hint="eastAsia" w:ascii="宋体" w:hAnsi="宋体"/>
          <w:sz w:val="24"/>
        </w:rPr>
        <w:t>7.1材料选择</w:t>
      </w:r>
      <w:bookmarkEnd w:id="32"/>
    </w:p>
    <w:p w14:paraId="62415BC7">
      <w:pPr>
        <w:spacing w:line="360" w:lineRule="auto"/>
        <w:ind w:firstLine="480" w:firstLineChars="200"/>
        <w:rPr>
          <w:rFonts w:ascii="宋体" w:hAnsi="宋体"/>
          <w:sz w:val="24"/>
        </w:rPr>
      </w:pPr>
      <w:r>
        <w:rPr>
          <w:rFonts w:hint="eastAsia" w:ascii="宋体" w:hAnsi="宋体"/>
          <w:sz w:val="24"/>
        </w:rPr>
        <w:t>本工程使用的原材料必须符合设计要求和施工规范的规定。</w:t>
      </w:r>
    </w:p>
    <w:p w14:paraId="4DFBE79A">
      <w:pPr>
        <w:spacing w:line="360" w:lineRule="auto"/>
        <w:ind w:firstLine="480" w:firstLineChars="200"/>
        <w:rPr>
          <w:rFonts w:ascii="宋体" w:hAnsi="宋体"/>
          <w:sz w:val="24"/>
        </w:rPr>
      </w:pPr>
      <w:r>
        <w:rPr>
          <w:rFonts w:hint="eastAsia" w:ascii="宋体" w:hAnsi="宋体"/>
          <w:sz w:val="24"/>
        </w:rPr>
        <w:t>实际施工过程中，发包人将严格检查验收进场原材料的合格证及质保书，如发现实样与质保书不符，应立即取样进行复查，对不合格的材料严禁用于本工程。</w:t>
      </w:r>
    </w:p>
    <w:p w14:paraId="02E0417A">
      <w:pPr>
        <w:spacing w:line="360" w:lineRule="auto"/>
        <w:ind w:firstLine="480" w:firstLineChars="200"/>
        <w:rPr>
          <w:rFonts w:ascii="宋体" w:hAnsi="宋体"/>
          <w:sz w:val="24"/>
        </w:rPr>
      </w:pPr>
      <w:r>
        <w:rPr>
          <w:rFonts w:hint="eastAsia" w:ascii="宋体" w:hAnsi="宋体"/>
          <w:sz w:val="24"/>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14:paraId="70D2FF59">
      <w:pPr>
        <w:spacing w:line="360" w:lineRule="auto"/>
        <w:ind w:firstLine="480" w:firstLineChars="200"/>
        <w:rPr>
          <w:rFonts w:ascii="宋体" w:hAnsi="宋体" w:cs="宋体"/>
          <w:sz w:val="24"/>
        </w:rPr>
      </w:pPr>
      <w:bookmarkStart w:id="33" w:name="_Toc66769198"/>
      <w:r>
        <w:rPr>
          <w:rFonts w:hint="eastAsia" w:ascii="宋体" w:hAnsi="宋体" w:cs="宋体"/>
          <w:sz w:val="24"/>
        </w:rPr>
        <w:t>7.2设备材料选择</w:t>
      </w:r>
    </w:p>
    <w:p w14:paraId="60F5EAA2">
      <w:pPr>
        <w:spacing w:line="360" w:lineRule="auto"/>
        <w:ind w:firstLine="480" w:firstLineChars="200"/>
        <w:contextualSpacing/>
        <w:rPr>
          <w:rFonts w:ascii="宋体" w:hAnsi="宋体" w:cs="宋体"/>
          <w:sz w:val="24"/>
        </w:rPr>
      </w:pPr>
      <w:r>
        <w:rPr>
          <w:rFonts w:hint="eastAsia" w:ascii="宋体" w:hAnsi="宋体" w:cs="宋体"/>
          <w:sz w:val="24"/>
        </w:rPr>
        <w:t>（1）所用各类设备材料须经发包人认可后方可使用。发包人保留在备选品牌之外选择设备材料的权力。</w:t>
      </w:r>
    </w:p>
    <w:p w14:paraId="5BA05A0B">
      <w:pPr>
        <w:spacing w:line="360" w:lineRule="auto"/>
        <w:ind w:firstLine="480" w:firstLineChars="200"/>
        <w:contextualSpacing/>
        <w:rPr>
          <w:rFonts w:ascii="宋体" w:hAnsi="宋体" w:cs="宋体"/>
          <w:sz w:val="24"/>
        </w:rPr>
      </w:pPr>
      <w:r>
        <w:rPr>
          <w:rFonts w:hint="eastAsia" w:ascii="宋体" w:hAnsi="宋体" w:cs="宋体"/>
          <w:sz w:val="24"/>
        </w:rPr>
        <w:t>（2）所用各类设备材料都应符合设计和国家规定的相关技术规范标准要求。</w:t>
      </w:r>
    </w:p>
    <w:p w14:paraId="58D166E2">
      <w:pPr>
        <w:spacing w:line="360" w:lineRule="auto"/>
        <w:ind w:firstLine="480" w:firstLineChars="200"/>
        <w:contextualSpacing/>
        <w:rPr>
          <w:rFonts w:ascii="宋体" w:hAnsi="宋体" w:cs="宋体"/>
          <w:sz w:val="24"/>
        </w:rPr>
      </w:pPr>
      <w:r>
        <w:rPr>
          <w:rFonts w:hint="eastAsia" w:ascii="宋体" w:hAnsi="宋体" w:cs="宋体"/>
          <w:sz w:val="24"/>
        </w:rPr>
        <w:t>（3）所用各类设备材料均有质量合格证书。</w:t>
      </w:r>
    </w:p>
    <w:p w14:paraId="440D30A4">
      <w:pPr>
        <w:spacing w:line="360" w:lineRule="auto"/>
        <w:ind w:firstLine="480" w:firstLineChars="200"/>
        <w:contextualSpacing/>
        <w:rPr>
          <w:rFonts w:ascii="宋体" w:hAnsi="宋体" w:cs="宋体"/>
          <w:sz w:val="24"/>
        </w:rPr>
      </w:pPr>
      <w:r>
        <w:rPr>
          <w:rFonts w:hint="eastAsia" w:ascii="宋体" w:hAnsi="宋体" w:cs="宋体"/>
          <w:sz w:val="24"/>
        </w:rPr>
        <w:t>7.3设备材料的质量保证</w:t>
      </w:r>
    </w:p>
    <w:p w14:paraId="033E3344">
      <w:pPr>
        <w:spacing w:line="360" w:lineRule="auto"/>
        <w:ind w:firstLine="480" w:firstLineChars="200"/>
        <w:contextualSpacing/>
        <w:rPr>
          <w:rFonts w:ascii="宋体" w:hAnsi="宋体" w:cs="宋体"/>
          <w:sz w:val="24"/>
        </w:rPr>
      </w:pPr>
      <w:r>
        <w:rPr>
          <w:rFonts w:hint="eastAsia" w:ascii="宋体" w:hAnsi="宋体" w:cs="宋体"/>
          <w:sz w:val="24"/>
        </w:rPr>
        <w:t>（1）在施工期间内，承包人对有缺陷的部位必须无偿地给予修正，并承担一切由此引起的对发包人或第三者的直接损失，除非该缺陷是由于人为破坏或合同规定的不可抗因素造成的损坏。</w:t>
      </w:r>
    </w:p>
    <w:p w14:paraId="382207D0">
      <w:pPr>
        <w:spacing w:line="360" w:lineRule="auto"/>
        <w:ind w:firstLine="480" w:firstLineChars="200"/>
        <w:rPr>
          <w:rFonts w:ascii="宋体" w:hAnsi="宋体"/>
          <w:sz w:val="24"/>
        </w:rPr>
      </w:pPr>
      <w:r>
        <w:rPr>
          <w:rFonts w:hint="eastAsia" w:ascii="宋体" w:hAnsi="宋体" w:cs="宋体"/>
          <w:sz w:val="24"/>
        </w:rPr>
        <w:t>（2）承包人应对所选用的设备材料的技术满足度和质量负全部责任，其责任不因该品牌是否为发包人推荐减轻或更改。当承包人选定的产品质量达不到设计要求和招标文件要求的技术指标时，发包人保留更换的权利，且中标价不予调整。</w:t>
      </w:r>
      <w:bookmarkEnd w:id="33"/>
    </w:p>
    <w:p w14:paraId="08A26BAA">
      <w:pPr>
        <w:spacing w:line="360" w:lineRule="auto"/>
        <w:ind w:firstLine="480" w:firstLineChars="200"/>
      </w:pPr>
      <w:r>
        <w:rPr>
          <w:rFonts w:hint="eastAsia" w:ascii="宋体" w:hAnsi="宋体"/>
          <w:sz w:val="24"/>
        </w:rPr>
        <w:t>7.4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不予以实施和结算。</w:t>
      </w:r>
    </w:p>
    <w:p w14:paraId="24EEA1D5">
      <w:pPr>
        <w:spacing w:line="360" w:lineRule="auto"/>
        <w:jc w:val="left"/>
        <w:rPr>
          <w:rFonts w:ascii="宋体" w:hAnsi="宋体" w:cs="仿宋_GB2312"/>
          <w:b/>
          <w:bCs/>
          <w:sz w:val="24"/>
        </w:rPr>
      </w:pPr>
      <w:r>
        <w:rPr>
          <w:rFonts w:hint="eastAsia" w:ascii="宋体" w:hAnsi="宋体" w:cs="仿宋_GB2312"/>
          <w:b/>
          <w:bCs/>
          <w:sz w:val="24"/>
        </w:rPr>
        <w:t>三、商务要求</w:t>
      </w:r>
    </w:p>
    <w:p w14:paraId="1775B32D">
      <w:pPr>
        <w:spacing w:line="360" w:lineRule="auto"/>
        <w:ind w:left="240" w:leftChars="100"/>
        <w:jc w:val="left"/>
        <w:rPr>
          <w:rFonts w:ascii="宋体" w:hAnsi="宋体" w:cs="仿宋_GB2312"/>
          <w:sz w:val="24"/>
        </w:rPr>
      </w:pPr>
      <w:r>
        <w:rPr>
          <w:rFonts w:hint="eastAsia" w:ascii="宋体" w:hAnsi="宋体" w:cs="仿宋_GB2312"/>
          <w:sz w:val="24"/>
        </w:rPr>
        <w:t>1.工期要求：</w:t>
      </w:r>
      <w:r>
        <w:rPr>
          <w:rFonts w:hint="eastAsia" w:ascii="宋体" w:hAnsi="宋体" w:cs="仿宋_GB2312"/>
          <w:sz w:val="24"/>
          <w:u w:val="single"/>
        </w:rPr>
        <w:t xml:space="preserve"> </w:t>
      </w:r>
      <w:r>
        <w:rPr>
          <w:rFonts w:hint="eastAsia" w:ascii="宋体" w:hAnsi="宋体" w:cs="仿宋_GB2312"/>
          <w:sz w:val="24"/>
          <w:u w:val="single"/>
          <w:lang w:val="en-US" w:eastAsia="zh-CN"/>
        </w:rPr>
        <w:t>35</w:t>
      </w:r>
      <w:r>
        <w:rPr>
          <w:rFonts w:hint="eastAsia" w:ascii="宋体" w:hAnsi="宋体" w:cs="仿宋_GB2312"/>
          <w:sz w:val="24"/>
          <w:u w:val="single"/>
        </w:rPr>
        <w:t>日历天</w:t>
      </w:r>
      <w:r>
        <w:rPr>
          <w:rFonts w:ascii="宋体" w:hAnsi="宋体" w:cs="仿宋_GB2312"/>
          <w:sz w:val="24"/>
        </w:rPr>
        <w:t xml:space="preserve"> </w:t>
      </w:r>
    </w:p>
    <w:p w14:paraId="5C718CCC">
      <w:pPr>
        <w:spacing w:line="360" w:lineRule="auto"/>
        <w:ind w:left="240" w:leftChars="100"/>
        <w:jc w:val="left"/>
        <w:rPr>
          <w:rFonts w:ascii="宋体" w:hAnsi="宋体" w:cs="仿宋_GB2312"/>
          <w:sz w:val="24"/>
        </w:rPr>
      </w:pPr>
      <w:r>
        <w:rPr>
          <w:rFonts w:hint="eastAsia" w:ascii="宋体" w:hAnsi="宋体" w:cs="仿宋_GB2312"/>
          <w:sz w:val="24"/>
        </w:rPr>
        <w:t>2.工程地点：甲方指定地点</w:t>
      </w:r>
    </w:p>
    <w:p w14:paraId="1101AA78">
      <w:pPr>
        <w:spacing w:line="360" w:lineRule="auto"/>
        <w:ind w:left="240" w:leftChars="100"/>
        <w:jc w:val="left"/>
        <w:rPr>
          <w:rFonts w:ascii="宋体" w:hAnsi="宋体" w:eastAsia="宋体"/>
          <w:lang w:val="en-US"/>
        </w:rPr>
      </w:pPr>
      <w:r>
        <w:rPr>
          <w:rFonts w:hint="eastAsia" w:ascii="宋体" w:hAnsi="宋体" w:cs="仿宋_GB2312"/>
          <w:sz w:val="24"/>
        </w:rPr>
        <w:t>3.付款条件（进度和方式）</w:t>
      </w: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4F4507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05642D8">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70FD4C94">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364B3A17">
            <w:pPr>
              <w:spacing w:line="360" w:lineRule="auto"/>
              <w:jc w:val="center"/>
              <w:rPr>
                <w:rFonts w:ascii="宋体" w:hAnsi="宋体" w:cs="仿宋_GB2312"/>
                <w:sz w:val="24"/>
              </w:rPr>
            </w:pPr>
            <w:r>
              <w:rPr>
                <w:rFonts w:hint="eastAsia" w:ascii="宋体" w:hAnsi="宋体" w:cs="仿宋_GB2312"/>
                <w:sz w:val="24"/>
              </w:rPr>
              <w:t>付款方式</w:t>
            </w:r>
          </w:p>
        </w:tc>
      </w:tr>
      <w:tr w14:paraId="48279D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696F2C78">
            <w:pPr>
              <w:spacing w:line="360" w:lineRule="auto"/>
              <w:jc w:val="center"/>
              <w:rPr>
                <w:rFonts w:ascii="宋体" w:hAnsi="宋体" w:cs="仿宋_GB2312"/>
                <w:sz w:val="24"/>
              </w:rPr>
            </w:pPr>
            <w:r>
              <w:rPr>
                <w:rFonts w:hint="eastAsia" w:ascii="宋体" w:hAnsi="宋体" w:cs="仿宋_GB2312"/>
                <w:sz w:val="24"/>
                <w:lang w:bidi="ar"/>
              </w:rPr>
              <w:t>1</w:t>
            </w:r>
          </w:p>
        </w:tc>
        <w:tc>
          <w:tcPr>
            <w:tcW w:w="2519" w:type="dxa"/>
            <w:shd w:val="clear" w:color="auto" w:fill="auto"/>
            <w:vAlign w:val="center"/>
          </w:tcPr>
          <w:p w14:paraId="68B05065">
            <w:pPr>
              <w:spacing w:line="360" w:lineRule="auto"/>
              <w:jc w:val="center"/>
              <w:rPr>
                <w:rFonts w:ascii="宋体" w:hAnsi="宋体" w:cs="仿宋_GB2312"/>
                <w:sz w:val="24"/>
              </w:rPr>
            </w:pPr>
            <w:r>
              <w:rPr>
                <w:rFonts w:hint="eastAsia" w:ascii="宋体" w:hAnsi="宋体" w:cs="仿宋_GB2312"/>
                <w:sz w:val="24"/>
                <w:lang w:bidi="ar"/>
              </w:rPr>
              <w:t>合同价的40%</w:t>
            </w:r>
          </w:p>
        </w:tc>
        <w:tc>
          <w:tcPr>
            <w:tcW w:w="5841" w:type="dxa"/>
            <w:shd w:val="clear" w:color="auto" w:fill="auto"/>
            <w:vAlign w:val="center"/>
          </w:tcPr>
          <w:p w14:paraId="017C20C7">
            <w:pPr>
              <w:spacing w:line="360" w:lineRule="auto"/>
              <w:jc w:val="center"/>
              <w:rPr>
                <w:rFonts w:ascii="宋体" w:hAnsi="宋体" w:cs="仿宋_GB2312"/>
                <w:sz w:val="24"/>
              </w:rPr>
            </w:pPr>
            <w:r>
              <w:rPr>
                <w:rFonts w:hint="eastAsia" w:ascii="宋体" w:hAnsi="宋体" w:cs="仿宋_GB2312"/>
                <w:sz w:val="24"/>
                <w:lang w:bidi="ar"/>
              </w:rPr>
              <w:t>合同生效以及具备实施条件后5个工作日内</w:t>
            </w:r>
          </w:p>
        </w:tc>
      </w:tr>
      <w:tr w14:paraId="26B643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72B06059">
            <w:pPr>
              <w:spacing w:line="360" w:lineRule="auto"/>
              <w:jc w:val="center"/>
              <w:rPr>
                <w:rFonts w:ascii="宋体" w:hAnsi="宋体" w:cs="仿宋_GB2312"/>
                <w:sz w:val="24"/>
              </w:rPr>
            </w:pPr>
            <w:r>
              <w:rPr>
                <w:rFonts w:hint="eastAsia" w:ascii="宋体" w:hAnsi="宋体" w:cs="仿宋_GB2312"/>
                <w:sz w:val="24"/>
                <w:lang w:bidi="ar"/>
              </w:rPr>
              <w:t>2</w:t>
            </w:r>
          </w:p>
        </w:tc>
        <w:tc>
          <w:tcPr>
            <w:tcW w:w="2519" w:type="dxa"/>
            <w:shd w:val="clear" w:color="auto" w:fill="auto"/>
            <w:vAlign w:val="center"/>
          </w:tcPr>
          <w:p w14:paraId="239AA3D7">
            <w:pPr>
              <w:spacing w:line="360" w:lineRule="auto"/>
              <w:jc w:val="center"/>
              <w:rPr>
                <w:rFonts w:ascii="宋体" w:hAnsi="宋体" w:cs="仿宋_GB2312"/>
                <w:sz w:val="24"/>
              </w:rPr>
            </w:pPr>
            <w:r>
              <w:rPr>
                <w:rFonts w:hint="eastAsia" w:ascii="宋体" w:hAnsi="宋体" w:cs="仿宋_GB2312"/>
                <w:sz w:val="24"/>
                <w:lang w:bidi="ar"/>
              </w:rPr>
              <w:t>合同价的85%并支付到账</w:t>
            </w:r>
          </w:p>
        </w:tc>
        <w:tc>
          <w:tcPr>
            <w:tcW w:w="5841" w:type="dxa"/>
            <w:shd w:val="clear" w:color="auto" w:fill="auto"/>
            <w:vAlign w:val="center"/>
          </w:tcPr>
          <w:p w14:paraId="530B719D">
            <w:pPr>
              <w:spacing w:line="360" w:lineRule="auto"/>
              <w:jc w:val="center"/>
              <w:rPr>
                <w:rFonts w:ascii="宋体" w:hAnsi="宋体" w:cs="仿宋_GB2312"/>
                <w:sz w:val="24"/>
              </w:rPr>
            </w:pPr>
            <w:r>
              <w:rPr>
                <w:rFonts w:hint="eastAsia" w:ascii="宋体" w:hAnsi="宋体" w:cs="仿宋_GB2312"/>
                <w:sz w:val="24"/>
                <w:lang w:bidi="ar"/>
              </w:rPr>
              <w:t>工程竣工并上交完整的竣工资料、决算资料后，发包人收到承包人提供的同等金额的正规发票后5个工作日内</w:t>
            </w:r>
          </w:p>
        </w:tc>
      </w:tr>
      <w:tr w14:paraId="09D44B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E5B85F">
            <w:pPr>
              <w:spacing w:line="360" w:lineRule="auto"/>
              <w:jc w:val="center"/>
              <w:rPr>
                <w:rFonts w:ascii="宋体" w:hAnsi="宋体" w:cs="仿宋_GB2312"/>
                <w:sz w:val="24"/>
              </w:rPr>
            </w:pPr>
            <w:r>
              <w:rPr>
                <w:rFonts w:hint="eastAsia" w:ascii="宋体" w:hAnsi="宋体" w:cs="仿宋_GB2312"/>
                <w:sz w:val="24"/>
              </w:rPr>
              <w:t>3</w:t>
            </w:r>
          </w:p>
        </w:tc>
        <w:tc>
          <w:tcPr>
            <w:tcW w:w="2519" w:type="dxa"/>
            <w:shd w:val="clear" w:color="auto" w:fill="auto"/>
            <w:vAlign w:val="center"/>
          </w:tcPr>
          <w:p w14:paraId="4975A13C">
            <w:pPr>
              <w:spacing w:line="360" w:lineRule="auto"/>
              <w:jc w:val="center"/>
              <w:rPr>
                <w:rFonts w:ascii="宋体" w:hAnsi="宋体" w:cs="仿宋_GB2312"/>
                <w:sz w:val="24"/>
              </w:rPr>
            </w:pPr>
            <w:r>
              <w:rPr>
                <w:rFonts w:hint="eastAsia" w:ascii="宋体" w:hAnsi="宋体" w:cs="仿宋_GB2312"/>
                <w:sz w:val="24"/>
                <w:lang w:bidi="ar"/>
              </w:rPr>
              <w:t>结算总价的100%</w:t>
            </w:r>
          </w:p>
        </w:tc>
        <w:tc>
          <w:tcPr>
            <w:tcW w:w="5841" w:type="dxa"/>
            <w:shd w:val="clear" w:color="auto" w:fill="auto"/>
            <w:vAlign w:val="center"/>
          </w:tcPr>
          <w:p w14:paraId="1714B0AD">
            <w:pPr>
              <w:spacing w:line="360" w:lineRule="auto"/>
              <w:jc w:val="center"/>
              <w:rPr>
                <w:rFonts w:ascii="宋体" w:hAnsi="宋体" w:cs="仿宋_GB2312"/>
                <w:sz w:val="24"/>
              </w:rPr>
            </w:pPr>
            <w:r>
              <w:rPr>
                <w:rFonts w:hint="eastAsia" w:ascii="宋体" w:hAnsi="宋体" w:cs="仿宋_GB2312"/>
                <w:sz w:val="24"/>
                <w:lang w:bidi="ar"/>
              </w:rPr>
              <w:t>竣工验收合格、经结算审核确认(包括联系单的费用)，发包人收到承包人提供的同等金额的正规发票后5个工作日内(</w:t>
            </w:r>
            <w:r>
              <w:rPr>
                <w:rFonts w:hint="eastAsia" w:ascii="宋体" w:hAnsi="宋体" w:cs="仿宋_GB2312"/>
                <w:sz w:val="24"/>
              </w:rPr>
              <w:t>同时供应商另行向采购人缴纳质量保证金，以银行转账或银行保函形式，结算审核确认价的1.5%收取</w:t>
            </w:r>
            <w:r>
              <w:rPr>
                <w:rFonts w:hint="eastAsia" w:ascii="宋体" w:hAnsi="宋体" w:cs="仿宋_GB2312"/>
                <w:sz w:val="24"/>
                <w:lang w:bidi="ar"/>
              </w:rPr>
              <w:t>)。如当年度财政下达资金不足于支付,则需要等 2025 年度财政资金下达后完成支付。</w:t>
            </w:r>
          </w:p>
        </w:tc>
      </w:tr>
    </w:tbl>
    <w:p w14:paraId="3650FFAF">
      <w:pPr>
        <w:spacing w:line="360" w:lineRule="auto"/>
        <w:ind w:left="240" w:leftChars="100"/>
        <w:jc w:val="left"/>
        <w:rPr>
          <w:rFonts w:ascii="宋体" w:hAnsi="宋体" w:cs="仿宋_GB2312"/>
          <w:sz w:val="24"/>
        </w:rPr>
      </w:pPr>
      <w:r>
        <w:rPr>
          <w:rFonts w:hint="eastAsia" w:ascii="宋体" w:hAnsi="宋体" w:cs="仿宋_GB2312"/>
          <w:sz w:val="24"/>
        </w:rPr>
        <w:t>4.工程售后服务要求</w:t>
      </w:r>
    </w:p>
    <w:p w14:paraId="486A0F09">
      <w:pPr>
        <w:spacing w:line="360" w:lineRule="auto"/>
        <w:ind w:firstLine="480" w:firstLineChars="200"/>
        <w:rPr>
          <w:rFonts w:ascii="宋体" w:hAnsi="宋体"/>
          <w:sz w:val="24"/>
        </w:rPr>
      </w:pPr>
      <w:r>
        <w:rPr>
          <w:rFonts w:hint="eastAsia" w:ascii="宋体" w:hAnsi="宋体"/>
          <w:sz w:val="24"/>
        </w:rPr>
        <w:t>详见采购合同</w:t>
      </w:r>
    </w:p>
    <w:p w14:paraId="630B742B">
      <w:pPr>
        <w:spacing w:line="360" w:lineRule="auto"/>
        <w:ind w:firstLine="240" w:firstLineChars="100"/>
        <w:rPr>
          <w:rFonts w:ascii="宋体" w:hAnsi="宋体" w:cs="仿宋_GB2312"/>
          <w:sz w:val="24"/>
        </w:rPr>
      </w:pPr>
      <w:r>
        <w:rPr>
          <w:rFonts w:hint="eastAsia" w:ascii="宋体" w:hAnsi="宋体" w:cs="仿宋_GB2312"/>
          <w:sz w:val="24"/>
        </w:rPr>
        <w:t>5.履约担保</w:t>
      </w:r>
    </w:p>
    <w:p w14:paraId="5B7056C2">
      <w:pPr>
        <w:spacing w:line="360" w:lineRule="auto"/>
        <w:ind w:firstLine="480" w:firstLineChars="200"/>
      </w:pPr>
      <w:r>
        <w:rPr>
          <w:rFonts w:hint="eastAsia" w:ascii="宋体" w:hAnsi="宋体"/>
          <w:sz w:val="24"/>
        </w:rPr>
        <w:t>承包人向发包人支付合同价</w:t>
      </w:r>
      <w:r>
        <w:rPr>
          <w:rFonts w:ascii="宋体" w:hAnsi="宋体"/>
          <w:sz w:val="24"/>
        </w:rPr>
        <w:t>1</w:t>
      </w:r>
      <w:r>
        <w:rPr>
          <w:rFonts w:hint="eastAsia" w:ascii="宋体" w:hAnsi="宋体"/>
          <w:sz w:val="24"/>
        </w:rPr>
        <w:t>%的履约保证金。履约保证金可以以银行转账、由银行或保险公司出具的保函等形式。</w:t>
      </w:r>
    </w:p>
    <w:p w14:paraId="691F0A6E">
      <w:pPr>
        <w:spacing w:line="360" w:lineRule="auto"/>
        <w:ind w:left="240" w:leftChars="100"/>
        <w:jc w:val="left"/>
        <w:rPr>
          <w:rFonts w:ascii="宋体" w:hAnsi="宋体" w:cs="仿宋_GB2312"/>
          <w:sz w:val="24"/>
        </w:rPr>
      </w:pPr>
      <w:r>
        <w:rPr>
          <w:rFonts w:hint="eastAsia" w:ascii="宋体" w:hAnsi="宋体" w:cs="仿宋_GB2312"/>
          <w:sz w:val="24"/>
        </w:rPr>
        <w:t>6.其他商务要求（包装和运输、保险等）</w:t>
      </w:r>
    </w:p>
    <w:p w14:paraId="0F58DF15">
      <w:pPr>
        <w:spacing w:line="360" w:lineRule="auto"/>
        <w:ind w:firstLine="480" w:firstLineChars="200"/>
        <w:rPr>
          <w:rFonts w:ascii="宋体" w:hAnsi="宋体"/>
          <w:sz w:val="24"/>
        </w:rPr>
      </w:pPr>
      <w:r>
        <w:rPr>
          <w:rFonts w:hint="eastAsia" w:ascii="宋体" w:hAnsi="宋体"/>
          <w:sz w:val="24"/>
        </w:rPr>
        <w:t xml:space="preserve">详见采购合同 </w:t>
      </w:r>
    </w:p>
    <w:p w14:paraId="334D1DBD">
      <w:pPr>
        <w:spacing w:line="360" w:lineRule="auto"/>
        <w:jc w:val="left"/>
        <w:rPr>
          <w:rFonts w:ascii="宋体" w:hAnsi="宋体" w:cs="仿宋_GB2312"/>
          <w:b/>
          <w:bCs/>
          <w:sz w:val="24"/>
        </w:rPr>
      </w:pPr>
      <w:r>
        <w:rPr>
          <w:rFonts w:hint="eastAsia" w:ascii="宋体" w:hAnsi="宋体" w:cs="仿宋_GB2312"/>
          <w:b/>
          <w:bCs/>
          <w:sz w:val="24"/>
        </w:rPr>
        <w:t>五、其他要求</w:t>
      </w:r>
    </w:p>
    <w:p w14:paraId="5F3B644D">
      <w:pPr>
        <w:spacing w:line="360" w:lineRule="auto"/>
        <w:ind w:firstLine="482" w:firstLineChars="200"/>
        <w:rPr>
          <w:rFonts w:ascii="宋体" w:hAnsi="宋体"/>
          <w:b/>
          <w:bCs/>
          <w:sz w:val="24"/>
        </w:rPr>
      </w:pPr>
      <w:r>
        <w:rPr>
          <w:rFonts w:hint="eastAsia" w:ascii="宋体" w:hAnsi="宋体"/>
          <w:b/>
          <w:bCs/>
          <w:sz w:val="24"/>
        </w:rPr>
        <w:t>5.1针对本工程的特殊要求</w:t>
      </w:r>
    </w:p>
    <w:p w14:paraId="52376305">
      <w:pPr>
        <w:spacing w:line="360" w:lineRule="auto"/>
        <w:ind w:firstLine="480" w:firstLineChars="200"/>
        <w:rPr>
          <w:rFonts w:ascii="宋体" w:hAnsi="宋体"/>
          <w:sz w:val="24"/>
        </w:rPr>
      </w:pPr>
      <w:r>
        <w:rPr>
          <w:rFonts w:hint="eastAsia" w:ascii="宋体" w:hAnsi="宋体"/>
          <w:sz w:val="24"/>
        </w:rPr>
        <w:t>（1）招标人不另行提供招标图施工范围以外的临时设施用地，施工单位不得在施工范围内住宿，必须遵守施工所在地管理方的管理规定，并配合物业、招标人和所在地管理方的管理。施工单位须根据现场实际情况自行考虑及报价。</w:t>
      </w:r>
    </w:p>
    <w:p w14:paraId="5080C451">
      <w:pPr>
        <w:spacing w:line="360" w:lineRule="auto"/>
        <w:ind w:firstLine="480" w:firstLineChars="200"/>
        <w:rPr>
          <w:rFonts w:ascii="宋体" w:hAnsi="宋体"/>
          <w:sz w:val="24"/>
        </w:rPr>
      </w:pPr>
      <w:r>
        <w:rPr>
          <w:rFonts w:hint="eastAsia" w:ascii="宋体" w:hAnsi="宋体"/>
          <w:sz w:val="24"/>
        </w:rPr>
        <w:t>（2）施工单位需服从招标人和监理单位的协调、指令与要求，负责装修开工申报等工作，过程中产生的费用（包含须交纳物业的相关费用），需在投标报价中充分考虑，中标后不予调整。</w:t>
      </w:r>
    </w:p>
    <w:p w14:paraId="160B18E0">
      <w:pPr>
        <w:spacing w:line="360" w:lineRule="auto"/>
        <w:ind w:firstLine="480" w:firstLineChars="200"/>
        <w:rPr>
          <w:rFonts w:ascii="宋体" w:hAnsi="宋体"/>
          <w:color w:val="auto"/>
          <w:sz w:val="24"/>
          <w:highlight w:val="none"/>
        </w:rPr>
      </w:pPr>
      <w:r>
        <w:rPr>
          <w:rFonts w:hint="eastAsia" w:ascii="宋体" w:hAnsi="宋体"/>
          <w:sz w:val="24"/>
        </w:rPr>
        <w:t>（3）本工程在装修工程中产生的建筑垃圾等外运所产生的费用，施工单位应在报价中充分考虑，中标后不予调整。</w:t>
      </w:r>
    </w:p>
    <w:p w14:paraId="17EF31C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b/>
          <w:bCs/>
          <w:color w:val="auto"/>
          <w:sz w:val="24"/>
          <w:highlight w:val="none"/>
          <w:u w:val="single"/>
        </w:rPr>
        <w:t>场内施工用水、用电接管自行解决，水电费用按实际发生费用（装表计量）加损耗，由承包人自行向收费部门缴纳，或按照结算审定价的千分之五在结算时</w:t>
      </w:r>
      <w:r>
        <w:rPr>
          <w:rFonts w:hint="eastAsia" w:ascii="宋体" w:hAnsi="宋体" w:cs="宋体"/>
          <w:b/>
          <w:bCs/>
          <w:color w:val="auto"/>
          <w:sz w:val="24"/>
          <w:highlight w:val="none"/>
          <w:u w:val="single"/>
          <w:lang w:val="en-US" w:eastAsia="zh-CN"/>
        </w:rPr>
        <w:t>支付给建设单位</w:t>
      </w:r>
      <w:r>
        <w:rPr>
          <w:rFonts w:hint="eastAsia" w:ascii="宋体" w:hAnsi="宋体"/>
          <w:b/>
          <w:bCs/>
          <w:color w:val="auto"/>
          <w:sz w:val="24"/>
          <w:highlight w:val="none"/>
          <w:u w:val="single"/>
        </w:rPr>
        <w:t>。</w:t>
      </w:r>
    </w:p>
    <w:p w14:paraId="2D3DDA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50AA2770">
      <w:pPr>
        <w:spacing w:line="360" w:lineRule="auto"/>
        <w:ind w:firstLine="480" w:firstLineChars="200"/>
        <w:rPr>
          <w:rFonts w:ascii="宋体" w:hAnsi="宋体"/>
          <w:sz w:val="24"/>
        </w:rPr>
      </w:pPr>
      <w:r>
        <w:rPr>
          <w:rFonts w:hint="eastAsia" w:ascii="宋体" w:hAnsi="宋体"/>
          <w:sz w:val="24"/>
        </w:rPr>
        <w:t>（6）装修完成后施工单位须做好卫生清理保洁，开荒等工作，产生的费用，施工单位应在报价中充分考虑，中标后不予调整。</w:t>
      </w:r>
    </w:p>
    <w:p w14:paraId="29881778">
      <w:pPr>
        <w:spacing w:line="360" w:lineRule="auto"/>
        <w:ind w:firstLine="480" w:firstLineChars="200"/>
        <w:rPr>
          <w:rFonts w:ascii="宋体" w:hAnsi="宋体"/>
          <w:sz w:val="24"/>
        </w:rPr>
      </w:pPr>
      <w:r>
        <w:rPr>
          <w:rFonts w:hint="eastAsia" w:ascii="宋体" w:hAnsi="宋体"/>
          <w:sz w:val="24"/>
        </w:rPr>
        <w:t>（7）凡招标文件中要求进入报价的费用若在施工单位的投标报价中不体现，均视同优惠或已进入投标总价。</w:t>
      </w:r>
    </w:p>
    <w:p w14:paraId="6D1901B9">
      <w:pPr>
        <w:spacing w:line="360" w:lineRule="auto"/>
        <w:ind w:firstLine="482" w:firstLineChars="200"/>
        <w:rPr>
          <w:rFonts w:ascii="宋体" w:hAnsi="宋体"/>
          <w:b/>
          <w:bCs/>
          <w:sz w:val="24"/>
        </w:rPr>
      </w:pPr>
      <w:r>
        <w:rPr>
          <w:rFonts w:hint="eastAsia" w:ascii="宋体" w:hAnsi="宋体"/>
          <w:b/>
          <w:bCs/>
          <w:sz w:val="24"/>
        </w:rPr>
        <w:t>5.2推荐品牌</w:t>
      </w:r>
    </w:p>
    <w:p w14:paraId="701708D4">
      <w:pPr>
        <w:spacing w:line="360" w:lineRule="auto"/>
        <w:ind w:firstLine="480" w:firstLineChars="200"/>
        <w:rPr>
          <w:rFonts w:ascii="宋体" w:hAnsi="宋体"/>
          <w:sz w:val="24"/>
        </w:rPr>
      </w:pPr>
      <w:r>
        <w:rPr>
          <w:rFonts w:hint="eastAsia" w:ascii="宋体" w:hAnsi="宋体"/>
          <w:sz w:val="24"/>
        </w:rPr>
        <w:t>（1）本项目主要材料品牌要求（如有）详见“工程量清单编制总说明”。除磋商文件明确的品牌外，欢迎其他能满足本项目技术需求且性能与所明确品牌、型号相当的产品参加。</w:t>
      </w:r>
    </w:p>
    <w:p w14:paraId="5BA87F15">
      <w:pPr>
        <w:spacing w:line="360" w:lineRule="auto"/>
        <w:ind w:firstLine="480" w:firstLineChars="200"/>
        <w:rPr>
          <w:rFonts w:ascii="宋体" w:hAnsi="宋体"/>
          <w:sz w:val="24"/>
        </w:rPr>
      </w:pPr>
      <w:r>
        <w:rPr>
          <w:rFonts w:hint="eastAsia" w:ascii="宋体" w:hAnsi="宋体"/>
          <w:sz w:val="24"/>
        </w:rPr>
        <w:t>（2）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244A9622">
      <w:pPr>
        <w:spacing w:line="360" w:lineRule="auto"/>
        <w:ind w:firstLine="480" w:firstLineChars="200"/>
        <w:rPr>
          <w:rFonts w:ascii="宋体" w:hAnsi="宋体"/>
          <w:sz w:val="24"/>
        </w:rPr>
      </w:pPr>
      <w:r>
        <w:rPr>
          <w:rFonts w:hint="eastAsia" w:ascii="宋体" w:hAnsi="宋体"/>
          <w:sz w:val="24"/>
        </w:rPr>
        <w:t>招标人在工程量清单表1-6及材料品牌推荐表中对材料设备品牌及系列、规格、型号等有要求的，投标人应按要求选择，并在“备注栏”中注明。如未标明，则由招标人在要求范围内指定。</w:t>
      </w:r>
    </w:p>
    <w:p w14:paraId="46D0670B">
      <w:pPr>
        <w:spacing w:line="360" w:lineRule="auto"/>
        <w:ind w:firstLine="480" w:firstLineChars="200"/>
        <w:rPr>
          <w:rFonts w:ascii="宋体" w:hAnsi="宋体"/>
          <w:sz w:val="24"/>
        </w:rPr>
      </w:pPr>
      <w:r>
        <w:rPr>
          <w:rFonts w:hint="eastAsia" w:ascii="宋体" w:hAnsi="宋体"/>
          <w:sz w:val="24"/>
        </w:rPr>
        <w:t>投标单位如在施工过程中若采用与招标同档次品牌，必须经发包人签证同意后实施，否则不予以实施和结算。</w:t>
      </w:r>
    </w:p>
    <w:tbl>
      <w:tblPr>
        <w:tblStyle w:val="64"/>
        <w:tblW w:w="10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210"/>
        <w:gridCol w:w="1457"/>
        <w:gridCol w:w="1571"/>
        <w:gridCol w:w="1572"/>
        <w:gridCol w:w="2523"/>
      </w:tblGrid>
      <w:tr w14:paraId="422D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4" w:type="dxa"/>
            <w:vAlign w:val="center"/>
          </w:tcPr>
          <w:p w14:paraId="298546B4">
            <w:pPr>
              <w:jc w:val="center"/>
              <w:rPr>
                <w:rFonts w:ascii="宋体" w:hAnsi="宋体"/>
                <w:highlight w:val="none"/>
              </w:rPr>
            </w:pPr>
            <w:r>
              <w:rPr>
                <w:rFonts w:hint="eastAsia" w:ascii="宋体" w:hAnsi="宋体"/>
                <w:highlight w:val="none"/>
              </w:rPr>
              <w:t>序号</w:t>
            </w:r>
          </w:p>
        </w:tc>
        <w:tc>
          <w:tcPr>
            <w:tcW w:w="2210" w:type="dxa"/>
            <w:vAlign w:val="center"/>
          </w:tcPr>
          <w:p w14:paraId="6B52A271">
            <w:pPr>
              <w:jc w:val="center"/>
              <w:rPr>
                <w:rFonts w:ascii="宋体" w:hAnsi="宋体"/>
                <w:highlight w:val="none"/>
              </w:rPr>
            </w:pPr>
            <w:r>
              <w:rPr>
                <w:rFonts w:hint="eastAsia" w:ascii="宋体" w:hAnsi="宋体"/>
                <w:highlight w:val="none"/>
              </w:rPr>
              <w:t>名称</w:t>
            </w:r>
          </w:p>
        </w:tc>
        <w:tc>
          <w:tcPr>
            <w:tcW w:w="1457" w:type="dxa"/>
            <w:vAlign w:val="center"/>
          </w:tcPr>
          <w:p w14:paraId="1A2CA293">
            <w:pPr>
              <w:jc w:val="center"/>
              <w:rPr>
                <w:rFonts w:ascii="宋体" w:hAnsi="宋体"/>
                <w:highlight w:val="none"/>
              </w:rPr>
            </w:pPr>
            <w:r>
              <w:rPr>
                <w:rFonts w:hint="eastAsia" w:ascii="宋体" w:hAnsi="宋体"/>
                <w:highlight w:val="none"/>
              </w:rPr>
              <w:t>品牌一</w:t>
            </w:r>
          </w:p>
        </w:tc>
        <w:tc>
          <w:tcPr>
            <w:tcW w:w="1571" w:type="dxa"/>
            <w:vAlign w:val="center"/>
          </w:tcPr>
          <w:p w14:paraId="061F56B2">
            <w:pPr>
              <w:jc w:val="center"/>
              <w:rPr>
                <w:rFonts w:ascii="宋体" w:hAnsi="宋体"/>
                <w:highlight w:val="none"/>
              </w:rPr>
            </w:pPr>
            <w:r>
              <w:rPr>
                <w:rFonts w:hint="eastAsia" w:ascii="宋体" w:hAnsi="宋体"/>
                <w:highlight w:val="none"/>
              </w:rPr>
              <w:t>品牌二</w:t>
            </w:r>
          </w:p>
        </w:tc>
        <w:tc>
          <w:tcPr>
            <w:tcW w:w="1572" w:type="dxa"/>
            <w:vAlign w:val="center"/>
          </w:tcPr>
          <w:p w14:paraId="78A42ADB">
            <w:pPr>
              <w:jc w:val="center"/>
              <w:rPr>
                <w:rFonts w:ascii="宋体" w:hAnsi="宋体"/>
                <w:highlight w:val="none"/>
              </w:rPr>
            </w:pPr>
            <w:r>
              <w:rPr>
                <w:rFonts w:hint="eastAsia" w:ascii="宋体" w:hAnsi="宋体"/>
                <w:highlight w:val="none"/>
              </w:rPr>
              <w:t>品牌三</w:t>
            </w:r>
          </w:p>
        </w:tc>
        <w:tc>
          <w:tcPr>
            <w:tcW w:w="2523" w:type="dxa"/>
            <w:vAlign w:val="center"/>
          </w:tcPr>
          <w:p w14:paraId="65E50C45">
            <w:pPr>
              <w:jc w:val="center"/>
              <w:rPr>
                <w:rFonts w:ascii="宋体" w:hAnsi="宋体"/>
                <w:highlight w:val="none"/>
              </w:rPr>
            </w:pPr>
            <w:r>
              <w:rPr>
                <w:rFonts w:hint="eastAsia" w:ascii="宋体" w:hAnsi="宋体"/>
                <w:highlight w:val="none"/>
              </w:rPr>
              <w:t>备注</w:t>
            </w:r>
          </w:p>
        </w:tc>
      </w:tr>
      <w:tr w14:paraId="472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02EBC6DD">
            <w:pPr>
              <w:jc w:val="center"/>
              <w:rPr>
                <w:rFonts w:hint="eastAsia" w:ascii="宋体" w:hAnsi="宋体" w:eastAsia="宋体"/>
                <w:highlight w:val="none"/>
                <w:lang w:val="en-US" w:eastAsia="zh-CN"/>
              </w:rPr>
            </w:pPr>
            <w:r>
              <w:rPr>
                <w:rFonts w:hint="eastAsia" w:ascii="宋体" w:hAnsi="宋体"/>
                <w:highlight w:val="none"/>
                <w:lang w:val="en-US" w:eastAsia="zh-CN"/>
              </w:rPr>
              <w:t>1</w:t>
            </w:r>
          </w:p>
        </w:tc>
        <w:tc>
          <w:tcPr>
            <w:tcW w:w="2210" w:type="dxa"/>
            <w:vAlign w:val="center"/>
          </w:tcPr>
          <w:p w14:paraId="606EBA5E">
            <w:pPr>
              <w:jc w:val="center"/>
              <w:rPr>
                <w:rFonts w:hint="eastAsia" w:ascii="宋体" w:hAnsi="宋体"/>
                <w:highlight w:val="none"/>
              </w:rPr>
            </w:pPr>
            <w:r>
              <w:rPr>
                <w:rFonts w:ascii="宋体" w:hAnsi="宋体"/>
                <w:spacing w:val="13"/>
                <w:szCs w:val="21"/>
                <w:highlight w:val="none"/>
              </w:rPr>
              <w:t>门窗五金配件</w:t>
            </w:r>
          </w:p>
        </w:tc>
        <w:tc>
          <w:tcPr>
            <w:tcW w:w="1457" w:type="dxa"/>
            <w:vAlign w:val="center"/>
          </w:tcPr>
          <w:p w14:paraId="78008F22">
            <w:pPr>
              <w:jc w:val="center"/>
              <w:rPr>
                <w:rFonts w:hint="eastAsia" w:ascii="宋体" w:hAnsi="宋体"/>
                <w:highlight w:val="none"/>
              </w:rPr>
            </w:pPr>
            <w:r>
              <w:rPr>
                <w:rFonts w:hint="eastAsia" w:ascii="宋体" w:hAnsi="宋体"/>
                <w:szCs w:val="21"/>
                <w:highlight w:val="none"/>
              </w:rPr>
              <w:t>坚朗</w:t>
            </w:r>
          </w:p>
        </w:tc>
        <w:tc>
          <w:tcPr>
            <w:tcW w:w="1571" w:type="dxa"/>
            <w:vAlign w:val="center"/>
          </w:tcPr>
          <w:p w14:paraId="7416F8FC">
            <w:pPr>
              <w:jc w:val="center"/>
              <w:rPr>
                <w:rFonts w:hint="eastAsia" w:ascii="宋体" w:hAnsi="宋体"/>
                <w:highlight w:val="none"/>
              </w:rPr>
            </w:pPr>
            <w:r>
              <w:rPr>
                <w:rFonts w:hint="eastAsia" w:ascii="宋体" w:hAnsi="宋体"/>
                <w:szCs w:val="21"/>
                <w:highlight w:val="none"/>
              </w:rPr>
              <w:t>国强</w:t>
            </w:r>
          </w:p>
        </w:tc>
        <w:tc>
          <w:tcPr>
            <w:tcW w:w="1572" w:type="dxa"/>
            <w:vAlign w:val="center"/>
          </w:tcPr>
          <w:p w14:paraId="1963A748">
            <w:pPr>
              <w:jc w:val="center"/>
              <w:rPr>
                <w:rFonts w:hint="eastAsia" w:ascii="宋体" w:hAnsi="宋体"/>
                <w:highlight w:val="none"/>
              </w:rPr>
            </w:pPr>
            <w:r>
              <w:rPr>
                <w:rFonts w:hint="eastAsia" w:ascii="宋体" w:hAnsi="宋体"/>
                <w:szCs w:val="21"/>
                <w:highlight w:val="none"/>
              </w:rPr>
              <w:t>合和</w:t>
            </w:r>
          </w:p>
        </w:tc>
        <w:tc>
          <w:tcPr>
            <w:tcW w:w="2523" w:type="dxa"/>
            <w:vAlign w:val="center"/>
          </w:tcPr>
          <w:p w14:paraId="27668E63">
            <w:pPr>
              <w:jc w:val="center"/>
              <w:rPr>
                <w:rFonts w:hint="eastAsia" w:ascii="宋体" w:hAnsi="宋体"/>
                <w:highlight w:val="none"/>
              </w:rPr>
            </w:pPr>
            <w:r>
              <w:rPr>
                <w:rFonts w:hint="eastAsia" w:ascii="宋体" w:hAnsi="宋体" w:eastAsia="宋体" w:cs="宋体"/>
                <w:sz w:val="24"/>
                <w:szCs w:val="24"/>
              </w:rPr>
              <w:t>或同等次及以上品牌</w:t>
            </w:r>
          </w:p>
        </w:tc>
      </w:tr>
      <w:tr w14:paraId="6BA9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09F0FA06">
            <w:pPr>
              <w:jc w:val="center"/>
              <w:rPr>
                <w:rFonts w:hint="eastAsia" w:ascii="宋体" w:hAnsi="宋体" w:eastAsia="宋体"/>
                <w:highlight w:val="none"/>
                <w:lang w:val="en-US" w:eastAsia="zh-CN"/>
              </w:rPr>
            </w:pPr>
            <w:r>
              <w:rPr>
                <w:rFonts w:hint="eastAsia" w:ascii="宋体" w:hAnsi="宋体"/>
                <w:highlight w:val="none"/>
                <w:lang w:val="en-US" w:eastAsia="zh-CN"/>
              </w:rPr>
              <w:t>2</w:t>
            </w:r>
          </w:p>
        </w:tc>
        <w:tc>
          <w:tcPr>
            <w:tcW w:w="2210" w:type="dxa"/>
            <w:vAlign w:val="center"/>
          </w:tcPr>
          <w:p w14:paraId="1D42CAB0">
            <w:pPr>
              <w:jc w:val="center"/>
              <w:rPr>
                <w:rFonts w:hint="eastAsia" w:ascii="宋体" w:hAnsi="宋体"/>
                <w:highlight w:val="none"/>
              </w:rPr>
            </w:pPr>
            <w:r>
              <w:rPr>
                <w:spacing w:val="10"/>
                <w:highlight w:val="none"/>
              </w:rPr>
              <w:t>防水涂料、防</w:t>
            </w:r>
            <w:r>
              <w:rPr>
                <w:spacing w:val="11"/>
                <w:highlight w:val="none"/>
              </w:rPr>
              <w:t>水卷材</w:t>
            </w:r>
          </w:p>
        </w:tc>
        <w:tc>
          <w:tcPr>
            <w:tcW w:w="1457" w:type="dxa"/>
            <w:vAlign w:val="center"/>
          </w:tcPr>
          <w:p w14:paraId="574D5345">
            <w:pPr>
              <w:jc w:val="center"/>
              <w:rPr>
                <w:rFonts w:hint="eastAsia" w:ascii="宋体" w:hAnsi="宋体"/>
                <w:highlight w:val="none"/>
              </w:rPr>
            </w:pPr>
            <w:r>
              <w:rPr>
                <w:rFonts w:hint="eastAsia" w:ascii="宋体" w:hAnsi="宋体"/>
                <w:szCs w:val="21"/>
                <w:highlight w:val="none"/>
                <w:lang w:val="en-US" w:eastAsia="zh-CN"/>
              </w:rPr>
              <w:t>常合</w:t>
            </w:r>
          </w:p>
        </w:tc>
        <w:tc>
          <w:tcPr>
            <w:tcW w:w="1571" w:type="dxa"/>
            <w:vAlign w:val="center"/>
          </w:tcPr>
          <w:p w14:paraId="5B945EEC">
            <w:pPr>
              <w:jc w:val="center"/>
              <w:rPr>
                <w:rFonts w:hint="eastAsia" w:ascii="宋体" w:hAnsi="宋体"/>
                <w:highlight w:val="none"/>
              </w:rPr>
            </w:pPr>
            <w:r>
              <w:rPr>
                <w:rFonts w:hint="eastAsia" w:ascii="宋体" w:hAnsi="宋体"/>
                <w:szCs w:val="21"/>
                <w:highlight w:val="none"/>
              </w:rPr>
              <w:t>东方雨虹</w:t>
            </w:r>
          </w:p>
        </w:tc>
        <w:tc>
          <w:tcPr>
            <w:tcW w:w="1572" w:type="dxa"/>
            <w:vAlign w:val="center"/>
          </w:tcPr>
          <w:p w14:paraId="41406CD7">
            <w:pPr>
              <w:jc w:val="center"/>
              <w:rPr>
                <w:rFonts w:hint="eastAsia" w:ascii="宋体" w:hAnsi="宋体"/>
                <w:highlight w:val="none"/>
              </w:rPr>
            </w:pPr>
            <w:r>
              <w:rPr>
                <w:rFonts w:hint="eastAsia" w:ascii="宋体" w:hAnsi="宋体"/>
                <w:szCs w:val="21"/>
                <w:highlight w:val="none"/>
                <w:lang w:val="en-US" w:eastAsia="zh-CN"/>
              </w:rPr>
              <w:t>绿申</w:t>
            </w:r>
          </w:p>
        </w:tc>
        <w:tc>
          <w:tcPr>
            <w:tcW w:w="2523" w:type="dxa"/>
            <w:vAlign w:val="center"/>
          </w:tcPr>
          <w:p w14:paraId="6BB8C33E">
            <w:pPr>
              <w:jc w:val="center"/>
              <w:rPr>
                <w:rFonts w:hint="eastAsia" w:ascii="宋体" w:hAnsi="宋体"/>
                <w:highlight w:val="none"/>
              </w:rPr>
            </w:pPr>
            <w:r>
              <w:rPr>
                <w:rFonts w:hint="eastAsia" w:ascii="宋体" w:hAnsi="宋体" w:eastAsia="宋体" w:cs="宋体"/>
                <w:sz w:val="24"/>
                <w:szCs w:val="24"/>
              </w:rPr>
              <w:t>或同等次及以上品牌</w:t>
            </w:r>
          </w:p>
        </w:tc>
      </w:tr>
      <w:tr w14:paraId="7932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0402BF54">
            <w:pPr>
              <w:jc w:val="center"/>
              <w:rPr>
                <w:rFonts w:hint="eastAsia" w:ascii="宋体" w:hAnsi="宋体" w:eastAsia="宋体"/>
                <w:highlight w:val="none"/>
                <w:lang w:val="en-US" w:eastAsia="zh-CN"/>
              </w:rPr>
            </w:pPr>
            <w:r>
              <w:rPr>
                <w:rFonts w:hint="eastAsia" w:ascii="宋体" w:hAnsi="宋体"/>
                <w:highlight w:val="none"/>
                <w:lang w:val="en-US" w:eastAsia="zh-CN"/>
              </w:rPr>
              <w:t>3</w:t>
            </w:r>
          </w:p>
        </w:tc>
        <w:tc>
          <w:tcPr>
            <w:tcW w:w="2210" w:type="dxa"/>
            <w:vAlign w:val="center"/>
          </w:tcPr>
          <w:p w14:paraId="2D005DE1">
            <w:pPr>
              <w:jc w:val="center"/>
              <w:rPr>
                <w:spacing w:val="10"/>
                <w:highlight w:val="none"/>
              </w:rPr>
            </w:pPr>
            <w:r>
              <w:rPr>
                <w:highlight w:val="none"/>
              </w:rPr>
              <w:t>五金件</w:t>
            </w:r>
            <w:r>
              <w:rPr>
                <w:spacing w:val="15"/>
                <w:highlight w:val="none"/>
              </w:rPr>
              <w:t>（</w:t>
            </w:r>
            <w:r>
              <w:rPr>
                <w:spacing w:val="11"/>
                <w:highlight w:val="none"/>
              </w:rPr>
              <w:t>门吸、</w:t>
            </w:r>
            <w:r>
              <w:rPr>
                <w:spacing w:val="13"/>
                <w:highlight w:val="none"/>
              </w:rPr>
              <w:t>合页、铰链和</w:t>
            </w:r>
            <w:r>
              <w:rPr>
                <w:spacing w:val="11"/>
                <w:highlight w:val="none"/>
              </w:rPr>
              <w:t>轨道等）</w:t>
            </w:r>
          </w:p>
        </w:tc>
        <w:tc>
          <w:tcPr>
            <w:tcW w:w="1457" w:type="dxa"/>
            <w:vAlign w:val="center"/>
          </w:tcPr>
          <w:p w14:paraId="2C90D526">
            <w:pPr>
              <w:jc w:val="center"/>
              <w:rPr>
                <w:rFonts w:hint="eastAsia" w:ascii="宋体" w:hAnsi="宋体"/>
                <w:szCs w:val="21"/>
                <w:highlight w:val="none"/>
                <w:lang w:val="en-US" w:eastAsia="zh-CN"/>
              </w:rPr>
            </w:pPr>
            <w:r>
              <w:rPr>
                <w:rFonts w:ascii="宋体" w:hAnsi="宋体"/>
                <w:spacing w:val="11"/>
                <w:szCs w:val="21"/>
                <w:highlight w:val="none"/>
              </w:rPr>
              <w:t>汇泰龙</w:t>
            </w:r>
          </w:p>
        </w:tc>
        <w:tc>
          <w:tcPr>
            <w:tcW w:w="1571" w:type="dxa"/>
            <w:vAlign w:val="center"/>
          </w:tcPr>
          <w:p w14:paraId="39B95292">
            <w:pPr>
              <w:jc w:val="center"/>
              <w:rPr>
                <w:rFonts w:hint="eastAsia" w:ascii="宋体" w:hAnsi="宋体"/>
                <w:szCs w:val="21"/>
                <w:highlight w:val="none"/>
              </w:rPr>
            </w:pPr>
            <w:r>
              <w:rPr>
                <w:rFonts w:ascii="宋体" w:hAnsi="宋体"/>
                <w:spacing w:val="10"/>
                <w:szCs w:val="21"/>
                <w:highlight w:val="none"/>
              </w:rPr>
              <w:t>顶固</w:t>
            </w:r>
          </w:p>
        </w:tc>
        <w:tc>
          <w:tcPr>
            <w:tcW w:w="1572" w:type="dxa"/>
            <w:vAlign w:val="center"/>
          </w:tcPr>
          <w:p w14:paraId="64BFB633">
            <w:pPr>
              <w:jc w:val="center"/>
              <w:rPr>
                <w:rFonts w:hint="eastAsia" w:ascii="宋体" w:hAnsi="宋体"/>
                <w:szCs w:val="21"/>
                <w:highlight w:val="none"/>
                <w:lang w:val="en-US" w:eastAsia="zh-CN"/>
              </w:rPr>
            </w:pPr>
            <w:r>
              <w:rPr>
                <w:rFonts w:ascii="宋体" w:hAnsi="宋体"/>
                <w:spacing w:val="10"/>
                <w:szCs w:val="21"/>
                <w:highlight w:val="none"/>
              </w:rPr>
              <w:t>雅洁</w:t>
            </w:r>
          </w:p>
        </w:tc>
        <w:tc>
          <w:tcPr>
            <w:tcW w:w="2523" w:type="dxa"/>
            <w:vAlign w:val="center"/>
          </w:tcPr>
          <w:p w14:paraId="3F704181">
            <w:pPr>
              <w:jc w:val="center"/>
              <w:rPr>
                <w:rFonts w:hint="eastAsia" w:ascii="宋体" w:hAnsi="宋体"/>
                <w:highlight w:val="none"/>
              </w:rPr>
            </w:pPr>
            <w:r>
              <w:rPr>
                <w:rFonts w:hint="eastAsia" w:ascii="宋体" w:hAnsi="宋体" w:eastAsia="宋体" w:cs="宋体"/>
                <w:sz w:val="24"/>
                <w:szCs w:val="24"/>
              </w:rPr>
              <w:t>或同等次及以上品牌</w:t>
            </w:r>
          </w:p>
        </w:tc>
      </w:tr>
      <w:tr w14:paraId="3D23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3931D053">
            <w:pPr>
              <w:jc w:val="center"/>
              <w:rPr>
                <w:rFonts w:hint="eastAsia" w:ascii="宋体" w:hAnsi="宋体" w:eastAsia="宋体"/>
                <w:highlight w:val="none"/>
                <w:lang w:val="en-US" w:eastAsia="zh-CN"/>
              </w:rPr>
            </w:pPr>
            <w:r>
              <w:rPr>
                <w:rFonts w:hint="eastAsia" w:ascii="宋体" w:hAnsi="宋体"/>
                <w:highlight w:val="none"/>
                <w:lang w:val="en-US" w:eastAsia="zh-CN"/>
              </w:rPr>
              <w:t>4</w:t>
            </w:r>
          </w:p>
        </w:tc>
        <w:tc>
          <w:tcPr>
            <w:tcW w:w="2210" w:type="dxa"/>
            <w:vAlign w:val="center"/>
          </w:tcPr>
          <w:p w14:paraId="4C5126AF">
            <w:pPr>
              <w:jc w:val="center"/>
              <w:rPr>
                <w:spacing w:val="10"/>
                <w:highlight w:val="none"/>
              </w:rPr>
            </w:pPr>
            <w:r>
              <w:rPr>
                <w:highlight w:val="none"/>
              </w:rPr>
              <w:t>轻钢龙骨、石</w:t>
            </w:r>
            <w:r>
              <w:rPr>
                <w:spacing w:val="9"/>
                <w:highlight w:val="none"/>
              </w:rPr>
              <w:t>膏板</w:t>
            </w:r>
          </w:p>
        </w:tc>
        <w:tc>
          <w:tcPr>
            <w:tcW w:w="1457" w:type="dxa"/>
            <w:vAlign w:val="center"/>
          </w:tcPr>
          <w:p w14:paraId="59723FF3">
            <w:pPr>
              <w:jc w:val="center"/>
              <w:rPr>
                <w:rFonts w:hint="eastAsia" w:ascii="宋体" w:hAnsi="宋体"/>
                <w:szCs w:val="21"/>
                <w:highlight w:val="none"/>
                <w:lang w:val="en-US" w:eastAsia="zh-CN"/>
              </w:rPr>
            </w:pPr>
            <w:r>
              <w:rPr>
                <w:highlight w:val="none"/>
              </w:rPr>
              <w:t>安氏</w:t>
            </w:r>
          </w:p>
        </w:tc>
        <w:tc>
          <w:tcPr>
            <w:tcW w:w="1571" w:type="dxa"/>
            <w:vAlign w:val="center"/>
          </w:tcPr>
          <w:p w14:paraId="4DC5DFD9">
            <w:pPr>
              <w:jc w:val="center"/>
              <w:rPr>
                <w:rFonts w:hint="eastAsia" w:ascii="宋体" w:hAnsi="宋体"/>
                <w:szCs w:val="21"/>
                <w:highlight w:val="none"/>
              </w:rPr>
            </w:pPr>
            <w:r>
              <w:rPr>
                <w:rFonts w:ascii="宋体" w:hAnsi="宋体"/>
                <w:spacing w:val="10"/>
                <w:szCs w:val="21"/>
                <w:highlight w:val="none"/>
              </w:rPr>
              <w:t>龙牌</w:t>
            </w:r>
          </w:p>
        </w:tc>
        <w:tc>
          <w:tcPr>
            <w:tcW w:w="1572" w:type="dxa"/>
            <w:vAlign w:val="center"/>
          </w:tcPr>
          <w:p w14:paraId="39ADDE3D">
            <w:pPr>
              <w:jc w:val="center"/>
              <w:rPr>
                <w:rFonts w:hint="eastAsia" w:ascii="宋体" w:hAnsi="宋体"/>
                <w:szCs w:val="21"/>
                <w:highlight w:val="none"/>
                <w:lang w:val="en-US" w:eastAsia="zh-CN"/>
              </w:rPr>
            </w:pPr>
            <w:r>
              <w:rPr>
                <w:rFonts w:ascii="宋体" w:hAnsi="宋体"/>
                <w:spacing w:val="11"/>
                <w:szCs w:val="21"/>
                <w:highlight w:val="none"/>
              </w:rPr>
              <w:t>可耐福</w:t>
            </w:r>
          </w:p>
        </w:tc>
        <w:tc>
          <w:tcPr>
            <w:tcW w:w="2523" w:type="dxa"/>
            <w:vAlign w:val="center"/>
          </w:tcPr>
          <w:p w14:paraId="088F9A22">
            <w:pPr>
              <w:jc w:val="center"/>
              <w:rPr>
                <w:rFonts w:hint="eastAsia" w:ascii="宋体" w:hAnsi="宋体"/>
                <w:highlight w:val="none"/>
              </w:rPr>
            </w:pPr>
            <w:r>
              <w:rPr>
                <w:rFonts w:hint="eastAsia" w:ascii="宋体" w:hAnsi="宋体" w:eastAsia="宋体" w:cs="宋体"/>
                <w:sz w:val="24"/>
                <w:szCs w:val="24"/>
              </w:rPr>
              <w:t>或同等次及以上品牌</w:t>
            </w:r>
          </w:p>
        </w:tc>
      </w:tr>
      <w:tr w14:paraId="17E5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25C15ECC">
            <w:pPr>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2210" w:type="dxa"/>
            <w:vAlign w:val="center"/>
          </w:tcPr>
          <w:p w14:paraId="6CC24281">
            <w:pPr>
              <w:jc w:val="center"/>
              <w:rPr>
                <w:spacing w:val="10"/>
                <w:highlight w:val="none"/>
              </w:rPr>
            </w:pPr>
            <w:r>
              <w:rPr>
                <w:rFonts w:hint="eastAsia" w:ascii="宋体" w:hAnsi="宋体"/>
                <w:spacing w:val="13"/>
                <w:szCs w:val="21"/>
                <w:highlight w:val="none"/>
              </w:rPr>
              <w:t>水性EAU弹性地板</w:t>
            </w:r>
          </w:p>
        </w:tc>
        <w:tc>
          <w:tcPr>
            <w:tcW w:w="1457" w:type="dxa"/>
            <w:vAlign w:val="center"/>
          </w:tcPr>
          <w:p w14:paraId="6DD4C48D">
            <w:pPr>
              <w:jc w:val="center"/>
              <w:rPr>
                <w:rFonts w:hint="eastAsia" w:ascii="宋体" w:hAnsi="宋体"/>
                <w:szCs w:val="21"/>
                <w:highlight w:val="none"/>
                <w:lang w:val="en-US" w:eastAsia="zh-CN"/>
              </w:rPr>
            </w:pPr>
            <w:r>
              <w:rPr>
                <w:rFonts w:hint="eastAsia" w:ascii="宋体" w:hAnsi="宋体"/>
                <w:spacing w:val="11"/>
                <w:szCs w:val="21"/>
                <w:highlight w:val="none"/>
              </w:rPr>
              <w:t>苏州新乘牌</w:t>
            </w:r>
          </w:p>
        </w:tc>
        <w:tc>
          <w:tcPr>
            <w:tcW w:w="1571" w:type="dxa"/>
            <w:vAlign w:val="center"/>
          </w:tcPr>
          <w:p w14:paraId="4C374275">
            <w:pPr>
              <w:jc w:val="center"/>
              <w:rPr>
                <w:rFonts w:hint="eastAsia" w:ascii="宋体" w:hAnsi="宋体"/>
                <w:szCs w:val="21"/>
                <w:highlight w:val="none"/>
              </w:rPr>
            </w:pPr>
            <w:r>
              <w:rPr>
                <w:rFonts w:hint="eastAsia" w:ascii="宋体" w:hAnsi="宋体"/>
                <w:spacing w:val="11"/>
                <w:szCs w:val="21"/>
                <w:highlight w:val="none"/>
              </w:rPr>
              <w:t>嘉兴中禾康体</w:t>
            </w:r>
          </w:p>
        </w:tc>
        <w:tc>
          <w:tcPr>
            <w:tcW w:w="1572" w:type="dxa"/>
            <w:vAlign w:val="center"/>
          </w:tcPr>
          <w:p w14:paraId="4EAA9218">
            <w:pPr>
              <w:jc w:val="center"/>
              <w:rPr>
                <w:rFonts w:hint="eastAsia" w:ascii="宋体" w:hAnsi="宋体"/>
                <w:szCs w:val="21"/>
                <w:highlight w:val="none"/>
                <w:lang w:val="en-US" w:eastAsia="zh-CN"/>
              </w:rPr>
            </w:pPr>
            <w:r>
              <w:rPr>
                <w:rFonts w:hint="eastAsia" w:ascii="宋体" w:hAnsi="宋体"/>
                <w:spacing w:val="11"/>
                <w:szCs w:val="21"/>
                <w:highlight w:val="none"/>
              </w:rPr>
              <w:t>上海莫尔卡</w:t>
            </w:r>
          </w:p>
        </w:tc>
        <w:tc>
          <w:tcPr>
            <w:tcW w:w="2523" w:type="dxa"/>
            <w:vAlign w:val="center"/>
          </w:tcPr>
          <w:p w14:paraId="2FA367EC">
            <w:pPr>
              <w:jc w:val="center"/>
              <w:rPr>
                <w:rFonts w:hint="eastAsia" w:ascii="宋体" w:hAnsi="宋体"/>
                <w:highlight w:val="none"/>
              </w:rPr>
            </w:pPr>
            <w:r>
              <w:rPr>
                <w:rFonts w:hint="eastAsia" w:ascii="宋体" w:hAnsi="宋体" w:eastAsia="宋体" w:cs="宋体"/>
                <w:sz w:val="24"/>
                <w:szCs w:val="24"/>
              </w:rPr>
              <w:t>或同等次及以上品牌</w:t>
            </w:r>
          </w:p>
        </w:tc>
      </w:tr>
      <w:tr w14:paraId="40E6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17FC4B3E">
            <w:pPr>
              <w:jc w:val="center"/>
              <w:rPr>
                <w:rFonts w:hint="eastAsia" w:ascii="宋体" w:hAnsi="宋体" w:eastAsia="宋体"/>
                <w:highlight w:val="none"/>
                <w:lang w:val="en-US" w:eastAsia="zh-CN"/>
              </w:rPr>
            </w:pPr>
            <w:r>
              <w:rPr>
                <w:rFonts w:hint="eastAsia" w:ascii="宋体" w:hAnsi="宋体"/>
                <w:highlight w:val="none"/>
                <w:lang w:val="en-US" w:eastAsia="zh-CN"/>
              </w:rPr>
              <w:t>6</w:t>
            </w:r>
          </w:p>
        </w:tc>
        <w:tc>
          <w:tcPr>
            <w:tcW w:w="2210" w:type="dxa"/>
            <w:vAlign w:val="center"/>
          </w:tcPr>
          <w:p w14:paraId="312E74BF">
            <w:pPr>
              <w:jc w:val="center"/>
              <w:rPr>
                <w:spacing w:val="10"/>
                <w:highlight w:val="none"/>
              </w:rPr>
            </w:pPr>
            <w:r>
              <w:rPr>
                <w:rFonts w:ascii="宋体" w:hAnsi="宋体"/>
                <w:spacing w:val="11"/>
                <w:szCs w:val="21"/>
                <w:highlight w:val="none"/>
              </w:rPr>
              <w:t>配电箱</w:t>
            </w:r>
          </w:p>
        </w:tc>
        <w:tc>
          <w:tcPr>
            <w:tcW w:w="1457" w:type="dxa"/>
            <w:vAlign w:val="center"/>
          </w:tcPr>
          <w:p w14:paraId="5638E9AD">
            <w:pPr>
              <w:jc w:val="center"/>
              <w:rPr>
                <w:rFonts w:hint="eastAsia" w:ascii="宋体" w:hAnsi="宋体"/>
                <w:szCs w:val="21"/>
                <w:highlight w:val="none"/>
                <w:lang w:val="en-US" w:eastAsia="zh-CN"/>
              </w:rPr>
            </w:pPr>
            <w:r>
              <w:rPr>
                <w:rFonts w:ascii="宋体" w:hAnsi="宋体"/>
                <w:spacing w:val="12"/>
                <w:szCs w:val="21"/>
                <w:highlight w:val="none"/>
              </w:rPr>
              <w:t>浙宝电器</w:t>
            </w:r>
          </w:p>
        </w:tc>
        <w:tc>
          <w:tcPr>
            <w:tcW w:w="1571" w:type="dxa"/>
            <w:vAlign w:val="center"/>
          </w:tcPr>
          <w:p w14:paraId="309EB8F5">
            <w:pPr>
              <w:jc w:val="center"/>
              <w:rPr>
                <w:rFonts w:hint="eastAsia" w:ascii="宋体" w:hAnsi="宋体"/>
                <w:szCs w:val="21"/>
                <w:highlight w:val="none"/>
              </w:rPr>
            </w:pPr>
            <w:r>
              <w:rPr>
                <w:rFonts w:ascii="宋体" w:hAnsi="宋体"/>
                <w:spacing w:val="12"/>
                <w:szCs w:val="21"/>
                <w:highlight w:val="none"/>
              </w:rPr>
              <w:t>杭开电气</w:t>
            </w:r>
          </w:p>
        </w:tc>
        <w:tc>
          <w:tcPr>
            <w:tcW w:w="1572" w:type="dxa"/>
            <w:vAlign w:val="center"/>
          </w:tcPr>
          <w:p w14:paraId="52964A62">
            <w:pPr>
              <w:jc w:val="center"/>
              <w:rPr>
                <w:rFonts w:hint="eastAsia" w:ascii="宋体" w:hAnsi="宋体"/>
                <w:szCs w:val="21"/>
                <w:highlight w:val="none"/>
                <w:lang w:val="en-US" w:eastAsia="zh-CN"/>
              </w:rPr>
            </w:pPr>
            <w:r>
              <w:rPr>
                <w:rFonts w:ascii="宋体" w:hAnsi="宋体"/>
                <w:spacing w:val="12"/>
                <w:szCs w:val="21"/>
                <w:highlight w:val="none"/>
              </w:rPr>
              <w:t>耐力电器</w:t>
            </w:r>
          </w:p>
        </w:tc>
        <w:tc>
          <w:tcPr>
            <w:tcW w:w="2523" w:type="dxa"/>
            <w:vAlign w:val="center"/>
          </w:tcPr>
          <w:p w14:paraId="5CAB8BC6">
            <w:pPr>
              <w:jc w:val="center"/>
              <w:rPr>
                <w:rFonts w:hint="eastAsia" w:ascii="宋体" w:hAnsi="宋体"/>
                <w:highlight w:val="none"/>
              </w:rPr>
            </w:pPr>
            <w:r>
              <w:rPr>
                <w:rFonts w:hint="eastAsia" w:ascii="宋体" w:hAnsi="宋体" w:eastAsia="宋体" w:cs="宋体"/>
                <w:sz w:val="24"/>
                <w:szCs w:val="24"/>
              </w:rPr>
              <w:t>或同等次及以上品牌</w:t>
            </w:r>
          </w:p>
        </w:tc>
      </w:tr>
      <w:tr w14:paraId="5FBD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7F4FEA7D">
            <w:pPr>
              <w:jc w:val="center"/>
              <w:rPr>
                <w:rFonts w:hint="eastAsia" w:ascii="宋体" w:hAnsi="宋体" w:eastAsia="宋体"/>
                <w:highlight w:val="none"/>
                <w:lang w:val="en-US" w:eastAsia="zh-CN"/>
              </w:rPr>
            </w:pPr>
            <w:r>
              <w:rPr>
                <w:rFonts w:hint="eastAsia" w:ascii="宋体" w:hAnsi="宋体"/>
                <w:highlight w:val="none"/>
                <w:lang w:val="en-US" w:eastAsia="zh-CN"/>
              </w:rPr>
              <w:t>7</w:t>
            </w:r>
          </w:p>
        </w:tc>
        <w:tc>
          <w:tcPr>
            <w:tcW w:w="2210" w:type="dxa"/>
            <w:vAlign w:val="center"/>
          </w:tcPr>
          <w:p w14:paraId="5DF5DEBA">
            <w:pPr>
              <w:pStyle w:val="24"/>
              <w:ind w:left="112"/>
              <w:jc w:val="center"/>
              <w:rPr>
                <w:rFonts w:hint="eastAsia"/>
                <w:highlight w:val="none"/>
              </w:rPr>
            </w:pPr>
            <w:r>
              <w:rPr>
                <w:spacing w:val="13"/>
                <w:highlight w:val="none"/>
              </w:rPr>
              <w:t>配电箱元器件</w:t>
            </w:r>
          </w:p>
          <w:p w14:paraId="64AE2573">
            <w:pPr>
              <w:jc w:val="center"/>
              <w:rPr>
                <w:rFonts w:ascii="宋体" w:hAnsi="宋体"/>
                <w:spacing w:val="11"/>
                <w:szCs w:val="21"/>
                <w:highlight w:val="none"/>
              </w:rPr>
            </w:pPr>
            <w:r>
              <w:rPr>
                <w:rFonts w:ascii="宋体" w:hAnsi="宋体"/>
                <w:spacing w:val="13"/>
                <w:szCs w:val="21"/>
                <w:highlight w:val="none"/>
              </w:rPr>
              <w:t>（</w:t>
            </w:r>
            <w:r>
              <w:rPr>
                <w:rFonts w:ascii="宋体" w:hAnsi="宋体"/>
                <w:spacing w:val="10"/>
                <w:szCs w:val="21"/>
                <w:highlight w:val="none"/>
              </w:rPr>
              <w:t>含双电源自</w:t>
            </w:r>
            <w:r>
              <w:rPr>
                <w:rFonts w:ascii="宋体" w:hAnsi="宋体"/>
                <w:spacing w:val="15"/>
                <w:szCs w:val="21"/>
                <w:highlight w:val="none"/>
              </w:rPr>
              <w:t>动切换装置</w:t>
            </w:r>
            <w:r>
              <w:rPr>
                <w:rFonts w:ascii="宋体" w:hAnsi="宋体"/>
                <w:spacing w:val="-10"/>
                <w:szCs w:val="21"/>
                <w:highlight w:val="none"/>
              </w:rPr>
              <w:t>）</w:t>
            </w:r>
          </w:p>
        </w:tc>
        <w:tc>
          <w:tcPr>
            <w:tcW w:w="1457" w:type="dxa"/>
            <w:vAlign w:val="center"/>
          </w:tcPr>
          <w:p w14:paraId="6047BCEE">
            <w:pPr>
              <w:jc w:val="center"/>
              <w:rPr>
                <w:rFonts w:ascii="宋体" w:hAnsi="宋体"/>
                <w:spacing w:val="12"/>
                <w:szCs w:val="21"/>
                <w:highlight w:val="none"/>
              </w:rPr>
            </w:pPr>
            <w:r>
              <w:rPr>
                <w:rFonts w:ascii="宋体" w:hAnsi="宋体"/>
                <w:spacing w:val="11"/>
                <w:szCs w:val="21"/>
                <w:highlight w:val="none"/>
              </w:rPr>
              <w:t>施耐德</w:t>
            </w:r>
          </w:p>
        </w:tc>
        <w:tc>
          <w:tcPr>
            <w:tcW w:w="1571" w:type="dxa"/>
            <w:vAlign w:val="center"/>
          </w:tcPr>
          <w:p w14:paraId="7B5FCE76">
            <w:pPr>
              <w:jc w:val="center"/>
              <w:rPr>
                <w:rFonts w:ascii="宋体" w:hAnsi="宋体"/>
                <w:spacing w:val="12"/>
                <w:szCs w:val="21"/>
                <w:highlight w:val="none"/>
              </w:rPr>
            </w:pPr>
            <w:r>
              <w:rPr>
                <w:rFonts w:ascii="宋体" w:hAnsi="宋体"/>
                <w:spacing w:val="-5"/>
                <w:szCs w:val="21"/>
                <w:highlight w:val="none"/>
              </w:rPr>
              <w:t>ABB</w:t>
            </w:r>
          </w:p>
        </w:tc>
        <w:tc>
          <w:tcPr>
            <w:tcW w:w="1572" w:type="dxa"/>
            <w:vAlign w:val="center"/>
          </w:tcPr>
          <w:p w14:paraId="73355355">
            <w:pPr>
              <w:jc w:val="center"/>
              <w:rPr>
                <w:rFonts w:ascii="宋体" w:hAnsi="宋体"/>
                <w:spacing w:val="12"/>
                <w:szCs w:val="21"/>
                <w:highlight w:val="none"/>
              </w:rPr>
            </w:pPr>
            <w:r>
              <w:rPr>
                <w:rFonts w:ascii="宋体" w:hAnsi="宋体"/>
                <w:spacing w:val="11"/>
                <w:szCs w:val="21"/>
                <w:highlight w:val="none"/>
              </w:rPr>
              <w:t>西门子</w:t>
            </w:r>
          </w:p>
        </w:tc>
        <w:tc>
          <w:tcPr>
            <w:tcW w:w="2523" w:type="dxa"/>
            <w:vAlign w:val="center"/>
          </w:tcPr>
          <w:p w14:paraId="4B9161EC">
            <w:pPr>
              <w:jc w:val="center"/>
              <w:rPr>
                <w:rFonts w:hint="eastAsia" w:ascii="宋体" w:hAnsi="宋体"/>
                <w:highlight w:val="none"/>
              </w:rPr>
            </w:pPr>
            <w:r>
              <w:rPr>
                <w:rFonts w:hint="eastAsia" w:ascii="宋体" w:hAnsi="宋体" w:eastAsia="宋体" w:cs="宋体"/>
                <w:sz w:val="24"/>
                <w:szCs w:val="24"/>
              </w:rPr>
              <w:t>或同等次及以上品牌</w:t>
            </w:r>
          </w:p>
        </w:tc>
      </w:tr>
      <w:tr w14:paraId="70E6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691C6E6F">
            <w:pPr>
              <w:jc w:val="center"/>
              <w:rPr>
                <w:rFonts w:hint="eastAsia" w:ascii="宋体" w:hAnsi="宋体" w:eastAsia="宋体"/>
                <w:highlight w:val="none"/>
                <w:lang w:val="en-US" w:eastAsia="zh-CN"/>
              </w:rPr>
            </w:pPr>
            <w:r>
              <w:rPr>
                <w:rFonts w:hint="eastAsia" w:ascii="宋体" w:hAnsi="宋体"/>
                <w:highlight w:val="none"/>
                <w:lang w:val="en-US" w:eastAsia="zh-CN"/>
              </w:rPr>
              <w:t>8</w:t>
            </w:r>
          </w:p>
        </w:tc>
        <w:tc>
          <w:tcPr>
            <w:tcW w:w="2210" w:type="dxa"/>
            <w:vAlign w:val="center"/>
          </w:tcPr>
          <w:p w14:paraId="5DF2B0B4">
            <w:pPr>
              <w:jc w:val="center"/>
              <w:rPr>
                <w:rFonts w:ascii="宋体" w:hAnsi="宋体"/>
                <w:spacing w:val="11"/>
                <w:szCs w:val="21"/>
                <w:highlight w:val="none"/>
              </w:rPr>
            </w:pPr>
            <w:r>
              <w:rPr>
                <w:highlight w:val="none"/>
              </w:rPr>
              <w:t>灯具（</w:t>
            </w:r>
            <w:r>
              <w:rPr>
                <w:spacing w:val="8"/>
                <w:highlight w:val="none"/>
              </w:rPr>
              <w:t>除应急</w:t>
            </w:r>
            <w:r>
              <w:rPr>
                <w:spacing w:val="10"/>
                <w:highlight w:val="none"/>
              </w:rPr>
              <w:t>灯、疏散指示</w:t>
            </w:r>
            <w:r>
              <w:rPr>
                <w:spacing w:val="9"/>
                <w:highlight w:val="none"/>
              </w:rPr>
              <w:t>灯）</w:t>
            </w:r>
          </w:p>
        </w:tc>
        <w:tc>
          <w:tcPr>
            <w:tcW w:w="1457" w:type="dxa"/>
            <w:vAlign w:val="center"/>
          </w:tcPr>
          <w:p w14:paraId="313A14A1">
            <w:pPr>
              <w:jc w:val="center"/>
              <w:rPr>
                <w:rFonts w:ascii="宋体" w:hAnsi="宋体"/>
                <w:spacing w:val="12"/>
                <w:szCs w:val="21"/>
                <w:highlight w:val="none"/>
              </w:rPr>
            </w:pPr>
            <w:r>
              <w:rPr>
                <w:rFonts w:ascii="宋体" w:hAnsi="宋体"/>
                <w:spacing w:val="10"/>
                <w:szCs w:val="21"/>
                <w:highlight w:val="none"/>
              </w:rPr>
              <w:t>雷士</w:t>
            </w:r>
          </w:p>
        </w:tc>
        <w:tc>
          <w:tcPr>
            <w:tcW w:w="1571" w:type="dxa"/>
            <w:vAlign w:val="center"/>
          </w:tcPr>
          <w:p w14:paraId="5E6EAC18">
            <w:pPr>
              <w:jc w:val="center"/>
              <w:rPr>
                <w:rFonts w:ascii="宋体" w:hAnsi="宋体"/>
                <w:spacing w:val="12"/>
                <w:szCs w:val="21"/>
                <w:highlight w:val="none"/>
              </w:rPr>
            </w:pPr>
            <w:r>
              <w:rPr>
                <w:rFonts w:hint="eastAsia" w:ascii="宋体" w:hAnsi="宋体"/>
                <w:szCs w:val="21"/>
                <w:highlight w:val="none"/>
              </w:rPr>
              <w:t>鸿雁</w:t>
            </w:r>
          </w:p>
        </w:tc>
        <w:tc>
          <w:tcPr>
            <w:tcW w:w="1572" w:type="dxa"/>
            <w:vAlign w:val="center"/>
          </w:tcPr>
          <w:p w14:paraId="71D30D84">
            <w:pPr>
              <w:jc w:val="center"/>
              <w:rPr>
                <w:rFonts w:ascii="宋体" w:hAnsi="宋体"/>
                <w:spacing w:val="12"/>
                <w:szCs w:val="21"/>
                <w:highlight w:val="none"/>
              </w:rPr>
            </w:pPr>
            <w:r>
              <w:rPr>
                <w:rFonts w:ascii="宋体" w:hAnsi="宋体"/>
                <w:spacing w:val="12"/>
                <w:szCs w:val="21"/>
                <w:highlight w:val="none"/>
              </w:rPr>
              <w:t>三雄极光</w:t>
            </w:r>
          </w:p>
        </w:tc>
        <w:tc>
          <w:tcPr>
            <w:tcW w:w="2523" w:type="dxa"/>
            <w:vAlign w:val="center"/>
          </w:tcPr>
          <w:p w14:paraId="53E9B9FD">
            <w:pPr>
              <w:jc w:val="center"/>
              <w:rPr>
                <w:rFonts w:hint="eastAsia" w:ascii="宋体" w:hAnsi="宋体"/>
                <w:highlight w:val="none"/>
              </w:rPr>
            </w:pPr>
            <w:r>
              <w:rPr>
                <w:rFonts w:hint="eastAsia" w:ascii="宋体" w:hAnsi="宋体" w:eastAsia="宋体" w:cs="宋体"/>
                <w:sz w:val="24"/>
                <w:szCs w:val="24"/>
              </w:rPr>
              <w:t>或同等次及以上品牌</w:t>
            </w:r>
          </w:p>
        </w:tc>
      </w:tr>
      <w:tr w14:paraId="79AE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16914006">
            <w:pPr>
              <w:jc w:val="center"/>
              <w:rPr>
                <w:rFonts w:hint="eastAsia" w:ascii="宋体" w:hAnsi="宋体" w:eastAsia="宋体"/>
                <w:highlight w:val="none"/>
                <w:lang w:val="en-US" w:eastAsia="zh-CN"/>
              </w:rPr>
            </w:pPr>
            <w:r>
              <w:rPr>
                <w:rFonts w:hint="eastAsia" w:ascii="宋体" w:hAnsi="宋体"/>
                <w:highlight w:val="none"/>
                <w:lang w:val="en-US" w:eastAsia="zh-CN"/>
              </w:rPr>
              <w:t>9</w:t>
            </w:r>
          </w:p>
        </w:tc>
        <w:tc>
          <w:tcPr>
            <w:tcW w:w="2210" w:type="dxa"/>
            <w:vAlign w:val="center"/>
          </w:tcPr>
          <w:p w14:paraId="41AA087A">
            <w:pPr>
              <w:jc w:val="center"/>
              <w:rPr>
                <w:highlight w:val="none"/>
              </w:rPr>
            </w:pPr>
            <w:r>
              <w:rPr>
                <w:highlight w:val="none"/>
              </w:rPr>
              <w:t>开关插座</w:t>
            </w:r>
          </w:p>
        </w:tc>
        <w:tc>
          <w:tcPr>
            <w:tcW w:w="1457" w:type="dxa"/>
            <w:vAlign w:val="center"/>
          </w:tcPr>
          <w:p w14:paraId="74C9F319">
            <w:pPr>
              <w:jc w:val="center"/>
              <w:rPr>
                <w:rFonts w:ascii="宋体" w:hAnsi="宋体"/>
                <w:spacing w:val="10"/>
                <w:szCs w:val="21"/>
                <w:highlight w:val="none"/>
              </w:rPr>
            </w:pPr>
            <w:r>
              <w:rPr>
                <w:rFonts w:hint="eastAsia" w:ascii="宋体" w:hAnsi="宋体"/>
                <w:szCs w:val="21"/>
                <w:highlight w:val="none"/>
              </w:rPr>
              <w:t>德力西</w:t>
            </w:r>
          </w:p>
        </w:tc>
        <w:tc>
          <w:tcPr>
            <w:tcW w:w="1571" w:type="dxa"/>
            <w:vAlign w:val="center"/>
          </w:tcPr>
          <w:p w14:paraId="4192D1DB">
            <w:pPr>
              <w:jc w:val="center"/>
              <w:rPr>
                <w:rFonts w:hint="eastAsia" w:ascii="宋体" w:hAnsi="宋体"/>
                <w:szCs w:val="21"/>
                <w:highlight w:val="none"/>
              </w:rPr>
            </w:pPr>
            <w:r>
              <w:rPr>
                <w:rFonts w:ascii="宋体" w:hAnsi="宋体"/>
                <w:spacing w:val="10"/>
                <w:szCs w:val="21"/>
                <w:highlight w:val="none"/>
              </w:rPr>
              <w:t>鸿雁</w:t>
            </w:r>
          </w:p>
        </w:tc>
        <w:tc>
          <w:tcPr>
            <w:tcW w:w="1572" w:type="dxa"/>
            <w:vAlign w:val="center"/>
          </w:tcPr>
          <w:p w14:paraId="49BD9A0E">
            <w:pPr>
              <w:jc w:val="center"/>
              <w:rPr>
                <w:rFonts w:ascii="宋体" w:hAnsi="宋体"/>
                <w:spacing w:val="12"/>
                <w:szCs w:val="21"/>
                <w:highlight w:val="none"/>
              </w:rPr>
            </w:pPr>
            <w:r>
              <w:rPr>
                <w:rFonts w:hint="eastAsia" w:ascii="宋体" w:hAnsi="宋体"/>
                <w:szCs w:val="21"/>
                <w:highlight w:val="none"/>
              </w:rPr>
              <w:t>正泰</w:t>
            </w:r>
          </w:p>
        </w:tc>
        <w:tc>
          <w:tcPr>
            <w:tcW w:w="2523" w:type="dxa"/>
            <w:vAlign w:val="center"/>
          </w:tcPr>
          <w:p w14:paraId="377437F9">
            <w:pPr>
              <w:jc w:val="center"/>
              <w:rPr>
                <w:rFonts w:hint="eastAsia" w:ascii="宋体" w:hAnsi="宋体"/>
                <w:highlight w:val="none"/>
              </w:rPr>
            </w:pPr>
            <w:r>
              <w:rPr>
                <w:rFonts w:hint="eastAsia" w:ascii="宋体" w:hAnsi="宋体" w:eastAsia="宋体" w:cs="宋体"/>
                <w:sz w:val="24"/>
                <w:szCs w:val="24"/>
              </w:rPr>
              <w:t>或同等次及以上品牌</w:t>
            </w:r>
          </w:p>
        </w:tc>
      </w:tr>
      <w:tr w14:paraId="3F33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4B12969B">
            <w:pPr>
              <w:jc w:val="center"/>
              <w:rPr>
                <w:rFonts w:hint="default" w:ascii="宋体" w:hAnsi="宋体" w:eastAsia="宋体"/>
                <w:highlight w:val="none"/>
                <w:lang w:val="en-US" w:eastAsia="zh-CN"/>
              </w:rPr>
            </w:pPr>
            <w:r>
              <w:rPr>
                <w:rFonts w:hint="eastAsia" w:ascii="宋体" w:hAnsi="宋体"/>
                <w:highlight w:val="none"/>
                <w:lang w:val="en-US" w:eastAsia="zh-CN"/>
              </w:rPr>
              <w:t>10</w:t>
            </w:r>
          </w:p>
        </w:tc>
        <w:tc>
          <w:tcPr>
            <w:tcW w:w="2210" w:type="dxa"/>
            <w:vAlign w:val="center"/>
          </w:tcPr>
          <w:p w14:paraId="4CB0039F">
            <w:pPr>
              <w:jc w:val="center"/>
              <w:rPr>
                <w:highlight w:val="none"/>
              </w:rPr>
            </w:pPr>
            <w:r>
              <w:rPr>
                <w:rFonts w:ascii="宋体" w:hAnsi="宋体"/>
                <w:spacing w:val="13"/>
                <w:szCs w:val="21"/>
                <w:highlight w:val="none"/>
              </w:rPr>
              <w:t>电缆、电线</w:t>
            </w:r>
          </w:p>
        </w:tc>
        <w:tc>
          <w:tcPr>
            <w:tcW w:w="1457" w:type="dxa"/>
            <w:vAlign w:val="center"/>
          </w:tcPr>
          <w:p w14:paraId="1B315164">
            <w:pPr>
              <w:jc w:val="center"/>
              <w:rPr>
                <w:rFonts w:ascii="宋体" w:hAnsi="宋体"/>
                <w:spacing w:val="10"/>
                <w:szCs w:val="21"/>
                <w:highlight w:val="none"/>
              </w:rPr>
            </w:pPr>
            <w:r>
              <w:rPr>
                <w:rFonts w:hint="eastAsia"/>
                <w:spacing w:val="-1"/>
                <w:highlight w:val="none"/>
                <w:lang w:val="zh-CN"/>
              </w:rPr>
              <w:t>中策杭缆</w:t>
            </w:r>
          </w:p>
        </w:tc>
        <w:tc>
          <w:tcPr>
            <w:tcW w:w="1571" w:type="dxa"/>
            <w:vAlign w:val="center"/>
          </w:tcPr>
          <w:p w14:paraId="7D947BF1">
            <w:pPr>
              <w:jc w:val="center"/>
              <w:rPr>
                <w:rFonts w:hint="eastAsia" w:ascii="宋体" w:hAnsi="宋体"/>
                <w:szCs w:val="21"/>
                <w:highlight w:val="none"/>
              </w:rPr>
            </w:pPr>
            <w:r>
              <w:rPr>
                <w:rFonts w:hint="eastAsia"/>
                <w:spacing w:val="-1"/>
                <w:highlight w:val="none"/>
                <w:lang w:val="zh-CN"/>
              </w:rPr>
              <w:t>中大元通</w:t>
            </w:r>
          </w:p>
        </w:tc>
        <w:tc>
          <w:tcPr>
            <w:tcW w:w="1572" w:type="dxa"/>
            <w:vAlign w:val="center"/>
          </w:tcPr>
          <w:p w14:paraId="771DEAF5">
            <w:pPr>
              <w:jc w:val="center"/>
              <w:rPr>
                <w:rFonts w:ascii="宋体" w:hAnsi="宋体"/>
                <w:spacing w:val="12"/>
                <w:szCs w:val="21"/>
                <w:highlight w:val="none"/>
              </w:rPr>
            </w:pPr>
            <w:r>
              <w:rPr>
                <w:rFonts w:hint="eastAsia"/>
                <w:spacing w:val="-1"/>
                <w:highlight w:val="none"/>
                <w:lang w:val="zh-CN"/>
              </w:rPr>
              <w:t>浙江万马</w:t>
            </w:r>
          </w:p>
        </w:tc>
        <w:tc>
          <w:tcPr>
            <w:tcW w:w="2523" w:type="dxa"/>
            <w:vAlign w:val="center"/>
          </w:tcPr>
          <w:p w14:paraId="34CBA836">
            <w:pPr>
              <w:jc w:val="center"/>
              <w:rPr>
                <w:rFonts w:hint="eastAsia" w:ascii="宋体" w:hAnsi="宋体"/>
                <w:highlight w:val="none"/>
              </w:rPr>
            </w:pPr>
            <w:r>
              <w:rPr>
                <w:rFonts w:hint="eastAsia" w:ascii="宋体" w:hAnsi="宋体" w:eastAsia="宋体" w:cs="宋体"/>
                <w:sz w:val="24"/>
                <w:szCs w:val="24"/>
              </w:rPr>
              <w:t>或同等次及以上品牌</w:t>
            </w:r>
          </w:p>
        </w:tc>
      </w:tr>
      <w:tr w14:paraId="0248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489661C2">
            <w:pPr>
              <w:jc w:val="center"/>
              <w:rPr>
                <w:rFonts w:hint="default" w:ascii="宋体" w:hAnsi="宋体" w:eastAsia="宋体"/>
                <w:highlight w:val="none"/>
                <w:lang w:val="en-US" w:eastAsia="zh-CN"/>
              </w:rPr>
            </w:pPr>
            <w:r>
              <w:rPr>
                <w:rFonts w:hint="eastAsia" w:ascii="宋体" w:hAnsi="宋体"/>
                <w:highlight w:val="none"/>
                <w:lang w:val="en-US" w:eastAsia="zh-CN"/>
              </w:rPr>
              <w:t>11</w:t>
            </w:r>
          </w:p>
        </w:tc>
        <w:tc>
          <w:tcPr>
            <w:tcW w:w="2210" w:type="dxa"/>
            <w:vAlign w:val="center"/>
          </w:tcPr>
          <w:p w14:paraId="44942DB6">
            <w:pPr>
              <w:jc w:val="center"/>
              <w:rPr>
                <w:rFonts w:ascii="宋体" w:hAnsi="宋体"/>
                <w:spacing w:val="13"/>
                <w:szCs w:val="21"/>
                <w:highlight w:val="none"/>
              </w:rPr>
            </w:pPr>
            <w:r>
              <w:rPr>
                <w:rFonts w:ascii="宋体" w:hAnsi="宋体"/>
                <w:spacing w:val="10"/>
                <w:szCs w:val="21"/>
                <w:highlight w:val="none"/>
              </w:rPr>
              <w:t>镀锌钢管</w:t>
            </w:r>
          </w:p>
        </w:tc>
        <w:tc>
          <w:tcPr>
            <w:tcW w:w="1457" w:type="dxa"/>
            <w:vAlign w:val="center"/>
          </w:tcPr>
          <w:p w14:paraId="32204889">
            <w:pPr>
              <w:jc w:val="center"/>
              <w:rPr>
                <w:rFonts w:hint="eastAsia"/>
                <w:spacing w:val="-1"/>
                <w:highlight w:val="none"/>
                <w:lang w:val="zh-CN"/>
              </w:rPr>
            </w:pPr>
            <w:r>
              <w:rPr>
                <w:rFonts w:ascii="宋体" w:hAnsi="宋体"/>
                <w:spacing w:val="12"/>
                <w:szCs w:val="21"/>
                <w:highlight w:val="none"/>
              </w:rPr>
              <w:t>湖州金洲</w:t>
            </w:r>
          </w:p>
        </w:tc>
        <w:tc>
          <w:tcPr>
            <w:tcW w:w="1571" w:type="dxa"/>
            <w:vAlign w:val="center"/>
          </w:tcPr>
          <w:p w14:paraId="185299BC">
            <w:pPr>
              <w:jc w:val="center"/>
              <w:rPr>
                <w:rFonts w:hint="eastAsia"/>
                <w:spacing w:val="-1"/>
                <w:highlight w:val="none"/>
                <w:lang w:val="zh-CN"/>
              </w:rPr>
            </w:pPr>
            <w:r>
              <w:rPr>
                <w:rFonts w:hint="eastAsia" w:ascii="宋体" w:hAnsi="宋体"/>
                <w:spacing w:val="12"/>
                <w:szCs w:val="21"/>
                <w:highlight w:val="none"/>
              </w:rPr>
              <w:t>杭州纯源</w:t>
            </w:r>
          </w:p>
        </w:tc>
        <w:tc>
          <w:tcPr>
            <w:tcW w:w="1572" w:type="dxa"/>
            <w:vAlign w:val="center"/>
          </w:tcPr>
          <w:p w14:paraId="482941DB">
            <w:pPr>
              <w:jc w:val="center"/>
              <w:rPr>
                <w:rFonts w:hint="eastAsia"/>
                <w:spacing w:val="-1"/>
                <w:highlight w:val="none"/>
                <w:lang w:val="zh-CN"/>
              </w:rPr>
            </w:pPr>
            <w:r>
              <w:rPr>
                <w:rFonts w:ascii="宋体" w:hAnsi="宋体"/>
                <w:spacing w:val="10"/>
                <w:szCs w:val="21"/>
                <w:highlight w:val="none"/>
              </w:rPr>
              <w:t>华岐</w:t>
            </w:r>
          </w:p>
        </w:tc>
        <w:tc>
          <w:tcPr>
            <w:tcW w:w="2523" w:type="dxa"/>
            <w:vAlign w:val="center"/>
          </w:tcPr>
          <w:p w14:paraId="5D6B52AD">
            <w:pPr>
              <w:jc w:val="center"/>
              <w:rPr>
                <w:rFonts w:hint="eastAsia" w:ascii="宋体" w:hAnsi="宋体"/>
                <w:highlight w:val="none"/>
              </w:rPr>
            </w:pPr>
            <w:r>
              <w:rPr>
                <w:rFonts w:hint="eastAsia" w:ascii="宋体" w:hAnsi="宋体" w:eastAsia="宋体" w:cs="宋体"/>
                <w:sz w:val="24"/>
                <w:szCs w:val="24"/>
              </w:rPr>
              <w:t>或同等次及以上品牌</w:t>
            </w:r>
          </w:p>
        </w:tc>
      </w:tr>
      <w:tr w14:paraId="6273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74E92FDD">
            <w:pPr>
              <w:jc w:val="center"/>
              <w:rPr>
                <w:rFonts w:hint="default" w:ascii="宋体" w:hAnsi="宋体" w:eastAsia="宋体"/>
                <w:highlight w:val="none"/>
                <w:lang w:val="en-US" w:eastAsia="zh-CN"/>
              </w:rPr>
            </w:pPr>
            <w:r>
              <w:rPr>
                <w:rFonts w:hint="eastAsia" w:ascii="宋体" w:hAnsi="宋体"/>
                <w:highlight w:val="none"/>
                <w:lang w:val="en-US" w:eastAsia="zh-CN"/>
              </w:rPr>
              <w:t>12</w:t>
            </w:r>
          </w:p>
        </w:tc>
        <w:tc>
          <w:tcPr>
            <w:tcW w:w="2210" w:type="dxa"/>
            <w:vAlign w:val="center"/>
          </w:tcPr>
          <w:p w14:paraId="62CADA06">
            <w:pPr>
              <w:jc w:val="center"/>
              <w:rPr>
                <w:rFonts w:ascii="宋体" w:hAnsi="宋体"/>
                <w:spacing w:val="13"/>
                <w:szCs w:val="21"/>
                <w:highlight w:val="none"/>
              </w:rPr>
            </w:pPr>
            <w:r>
              <w:rPr>
                <w:rFonts w:ascii="宋体" w:hAnsi="宋体"/>
                <w:spacing w:val="10"/>
                <w:szCs w:val="21"/>
                <w:highlight w:val="none"/>
              </w:rPr>
              <w:t>集中电源疏散指示灯、应急指示灯、集中电源应急系统</w:t>
            </w:r>
          </w:p>
        </w:tc>
        <w:tc>
          <w:tcPr>
            <w:tcW w:w="1457" w:type="dxa"/>
            <w:vAlign w:val="center"/>
          </w:tcPr>
          <w:p w14:paraId="0B787C2B">
            <w:pPr>
              <w:jc w:val="center"/>
              <w:rPr>
                <w:rFonts w:hint="eastAsia"/>
                <w:spacing w:val="-1"/>
                <w:highlight w:val="none"/>
                <w:lang w:val="zh-CN"/>
              </w:rPr>
            </w:pPr>
            <w:r>
              <w:rPr>
                <w:rFonts w:ascii="宋体" w:hAnsi="宋体"/>
                <w:spacing w:val="10"/>
                <w:szCs w:val="21"/>
                <w:highlight w:val="none"/>
              </w:rPr>
              <w:t>台谊</w:t>
            </w:r>
          </w:p>
        </w:tc>
        <w:tc>
          <w:tcPr>
            <w:tcW w:w="1571" w:type="dxa"/>
            <w:vAlign w:val="center"/>
          </w:tcPr>
          <w:p w14:paraId="4683CCDB">
            <w:pPr>
              <w:jc w:val="center"/>
              <w:rPr>
                <w:rFonts w:hint="eastAsia"/>
                <w:spacing w:val="-1"/>
                <w:highlight w:val="none"/>
                <w:lang w:val="zh-CN"/>
              </w:rPr>
            </w:pPr>
            <w:r>
              <w:rPr>
                <w:highlight w:val="none"/>
              </w:rPr>
              <w:t>杭州金盾消</w:t>
            </w:r>
            <w:r>
              <w:rPr>
                <w:spacing w:val="8"/>
                <w:highlight w:val="none"/>
              </w:rPr>
              <w:t>防器材有限</w:t>
            </w:r>
            <w:r>
              <w:rPr>
                <w:spacing w:val="9"/>
                <w:highlight w:val="none"/>
              </w:rPr>
              <w:t>公司</w:t>
            </w:r>
          </w:p>
        </w:tc>
        <w:tc>
          <w:tcPr>
            <w:tcW w:w="1572" w:type="dxa"/>
            <w:vAlign w:val="center"/>
          </w:tcPr>
          <w:p w14:paraId="21AAEBE3">
            <w:pPr>
              <w:jc w:val="center"/>
              <w:rPr>
                <w:rFonts w:hint="eastAsia"/>
                <w:spacing w:val="-1"/>
                <w:highlight w:val="none"/>
                <w:lang w:val="zh-CN"/>
              </w:rPr>
            </w:pPr>
            <w:r>
              <w:rPr>
                <w:highlight w:val="none"/>
              </w:rPr>
              <w:t>浙江乐思达</w:t>
            </w:r>
            <w:r>
              <w:rPr>
                <w:spacing w:val="10"/>
                <w:highlight w:val="none"/>
              </w:rPr>
              <w:t>消防电器有</w:t>
            </w:r>
            <w:r>
              <w:rPr>
                <w:spacing w:val="11"/>
                <w:highlight w:val="none"/>
              </w:rPr>
              <w:t>限公司</w:t>
            </w:r>
          </w:p>
        </w:tc>
        <w:tc>
          <w:tcPr>
            <w:tcW w:w="2523" w:type="dxa"/>
            <w:vAlign w:val="center"/>
          </w:tcPr>
          <w:p w14:paraId="6A5C74D9">
            <w:pPr>
              <w:jc w:val="center"/>
              <w:rPr>
                <w:rFonts w:hint="eastAsia" w:ascii="宋体" w:hAnsi="宋体"/>
                <w:highlight w:val="none"/>
              </w:rPr>
            </w:pPr>
            <w:r>
              <w:rPr>
                <w:rFonts w:hint="eastAsia" w:ascii="宋体" w:hAnsi="宋体" w:eastAsia="宋体" w:cs="宋体"/>
                <w:sz w:val="24"/>
                <w:szCs w:val="24"/>
              </w:rPr>
              <w:t>或同等次及以上品牌</w:t>
            </w:r>
          </w:p>
        </w:tc>
      </w:tr>
      <w:tr w14:paraId="6ED2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2A6C8901">
            <w:pPr>
              <w:jc w:val="center"/>
              <w:rPr>
                <w:rFonts w:hint="default" w:ascii="宋体" w:hAnsi="宋体" w:eastAsia="宋体"/>
                <w:highlight w:val="none"/>
                <w:lang w:val="en-US" w:eastAsia="zh-CN"/>
              </w:rPr>
            </w:pPr>
            <w:r>
              <w:rPr>
                <w:rFonts w:hint="eastAsia" w:ascii="宋体" w:hAnsi="宋体"/>
                <w:highlight w:val="none"/>
                <w:lang w:val="en-US" w:eastAsia="zh-CN"/>
              </w:rPr>
              <w:t>13</w:t>
            </w:r>
          </w:p>
        </w:tc>
        <w:tc>
          <w:tcPr>
            <w:tcW w:w="2210" w:type="dxa"/>
            <w:vAlign w:val="center"/>
          </w:tcPr>
          <w:p w14:paraId="674E9189">
            <w:pPr>
              <w:jc w:val="center"/>
              <w:rPr>
                <w:rFonts w:ascii="宋体" w:hAnsi="宋体"/>
                <w:spacing w:val="10"/>
                <w:szCs w:val="21"/>
                <w:highlight w:val="none"/>
              </w:rPr>
            </w:pPr>
            <w:r>
              <w:rPr>
                <w:rFonts w:ascii="宋体" w:hAnsi="宋体"/>
                <w:spacing w:val="12"/>
                <w:szCs w:val="21"/>
                <w:highlight w:val="none"/>
              </w:rPr>
              <w:t>监控系统</w:t>
            </w:r>
          </w:p>
        </w:tc>
        <w:tc>
          <w:tcPr>
            <w:tcW w:w="1457" w:type="dxa"/>
            <w:vAlign w:val="center"/>
          </w:tcPr>
          <w:p w14:paraId="2826D6C8">
            <w:pPr>
              <w:jc w:val="center"/>
              <w:rPr>
                <w:rFonts w:ascii="宋体" w:hAnsi="宋体"/>
                <w:spacing w:val="10"/>
                <w:szCs w:val="21"/>
                <w:highlight w:val="none"/>
              </w:rPr>
            </w:pPr>
            <w:r>
              <w:rPr>
                <w:rFonts w:ascii="宋体" w:hAnsi="宋体"/>
                <w:spacing w:val="12"/>
                <w:szCs w:val="21"/>
                <w:highlight w:val="none"/>
              </w:rPr>
              <w:t>海康威视</w:t>
            </w:r>
          </w:p>
        </w:tc>
        <w:tc>
          <w:tcPr>
            <w:tcW w:w="1571" w:type="dxa"/>
            <w:vAlign w:val="center"/>
          </w:tcPr>
          <w:p w14:paraId="5BD49FCC">
            <w:pPr>
              <w:jc w:val="center"/>
              <w:rPr>
                <w:highlight w:val="none"/>
              </w:rPr>
            </w:pPr>
            <w:r>
              <w:rPr>
                <w:rFonts w:hint="eastAsia" w:ascii="宋体" w:hAnsi="宋体"/>
                <w:szCs w:val="21"/>
                <w:highlight w:val="none"/>
              </w:rPr>
              <w:t>大华</w:t>
            </w:r>
          </w:p>
        </w:tc>
        <w:tc>
          <w:tcPr>
            <w:tcW w:w="1572" w:type="dxa"/>
            <w:vAlign w:val="center"/>
          </w:tcPr>
          <w:p w14:paraId="352DC9E8">
            <w:pPr>
              <w:jc w:val="center"/>
              <w:rPr>
                <w:highlight w:val="none"/>
              </w:rPr>
            </w:pPr>
            <w:r>
              <w:rPr>
                <w:rFonts w:ascii="宋体" w:hAnsi="宋体"/>
                <w:spacing w:val="10"/>
                <w:szCs w:val="21"/>
                <w:highlight w:val="none"/>
              </w:rPr>
              <w:t>宇视</w:t>
            </w:r>
          </w:p>
        </w:tc>
        <w:tc>
          <w:tcPr>
            <w:tcW w:w="2523" w:type="dxa"/>
            <w:vAlign w:val="center"/>
          </w:tcPr>
          <w:p w14:paraId="29A2380E">
            <w:pPr>
              <w:jc w:val="center"/>
              <w:rPr>
                <w:rFonts w:hint="eastAsia" w:ascii="宋体" w:hAnsi="宋体"/>
                <w:highlight w:val="none"/>
              </w:rPr>
            </w:pPr>
            <w:r>
              <w:rPr>
                <w:rFonts w:hint="eastAsia" w:ascii="宋体" w:hAnsi="宋体" w:eastAsia="宋体" w:cs="宋体"/>
                <w:sz w:val="24"/>
                <w:szCs w:val="24"/>
              </w:rPr>
              <w:t>或同等次及以上品牌</w:t>
            </w:r>
          </w:p>
        </w:tc>
      </w:tr>
      <w:tr w14:paraId="1D26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4" w:type="dxa"/>
            <w:vAlign w:val="center"/>
          </w:tcPr>
          <w:p w14:paraId="0C62573D">
            <w:pPr>
              <w:jc w:val="center"/>
              <w:rPr>
                <w:rFonts w:hint="default" w:ascii="宋体" w:hAnsi="宋体" w:eastAsia="宋体"/>
                <w:highlight w:val="none"/>
                <w:lang w:val="en-US" w:eastAsia="zh-CN"/>
              </w:rPr>
            </w:pPr>
            <w:r>
              <w:rPr>
                <w:rFonts w:hint="eastAsia" w:ascii="宋体" w:hAnsi="宋体"/>
                <w:highlight w:val="none"/>
                <w:lang w:val="en-US" w:eastAsia="zh-CN"/>
              </w:rPr>
              <w:t>14</w:t>
            </w:r>
          </w:p>
        </w:tc>
        <w:tc>
          <w:tcPr>
            <w:tcW w:w="2210" w:type="dxa"/>
            <w:vAlign w:val="center"/>
          </w:tcPr>
          <w:p w14:paraId="1072DED3">
            <w:pPr>
              <w:jc w:val="center"/>
              <w:rPr>
                <w:rFonts w:ascii="宋体" w:hAnsi="宋体"/>
                <w:spacing w:val="12"/>
                <w:szCs w:val="21"/>
                <w:highlight w:val="none"/>
              </w:rPr>
            </w:pPr>
            <w:r>
              <w:rPr>
                <w:rFonts w:ascii="宋体" w:hAnsi="宋体"/>
                <w:spacing w:val="12"/>
                <w:szCs w:val="21"/>
                <w:highlight w:val="none"/>
              </w:rPr>
              <w:t>综合布线</w:t>
            </w:r>
          </w:p>
        </w:tc>
        <w:tc>
          <w:tcPr>
            <w:tcW w:w="1457" w:type="dxa"/>
            <w:vAlign w:val="center"/>
          </w:tcPr>
          <w:p w14:paraId="70A9938A">
            <w:pPr>
              <w:jc w:val="center"/>
              <w:rPr>
                <w:rFonts w:ascii="宋体" w:hAnsi="宋体"/>
                <w:spacing w:val="12"/>
                <w:szCs w:val="21"/>
                <w:highlight w:val="none"/>
              </w:rPr>
            </w:pPr>
            <w:r>
              <w:rPr>
                <w:rFonts w:hint="eastAsia" w:ascii="宋体" w:hAnsi="宋体"/>
                <w:szCs w:val="21"/>
                <w:highlight w:val="none"/>
              </w:rPr>
              <w:t>一舟</w:t>
            </w:r>
          </w:p>
        </w:tc>
        <w:tc>
          <w:tcPr>
            <w:tcW w:w="1571" w:type="dxa"/>
            <w:vAlign w:val="center"/>
          </w:tcPr>
          <w:p w14:paraId="48FEB3AC">
            <w:pPr>
              <w:jc w:val="center"/>
              <w:rPr>
                <w:rFonts w:hint="eastAsia" w:ascii="宋体" w:hAnsi="宋体"/>
                <w:szCs w:val="21"/>
                <w:highlight w:val="none"/>
              </w:rPr>
            </w:pPr>
            <w:r>
              <w:rPr>
                <w:rFonts w:ascii="宋体" w:hAnsi="宋体"/>
                <w:spacing w:val="-5"/>
                <w:szCs w:val="21"/>
                <w:highlight w:val="none"/>
              </w:rPr>
              <w:t>TCL</w:t>
            </w:r>
          </w:p>
        </w:tc>
        <w:tc>
          <w:tcPr>
            <w:tcW w:w="1572" w:type="dxa"/>
            <w:vAlign w:val="center"/>
          </w:tcPr>
          <w:p w14:paraId="1E6847EB">
            <w:pPr>
              <w:jc w:val="center"/>
              <w:rPr>
                <w:rFonts w:ascii="宋体" w:hAnsi="宋体"/>
                <w:spacing w:val="10"/>
                <w:szCs w:val="21"/>
                <w:highlight w:val="none"/>
              </w:rPr>
            </w:pPr>
            <w:r>
              <w:rPr>
                <w:rFonts w:hint="eastAsia" w:ascii="宋体" w:hAnsi="宋体"/>
                <w:szCs w:val="21"/>
                <w:highlight w:val="none"/>
              </w:rPr>
              <w:t>普天</w:t>
            </w:r>
          </w:p>
        </w:tc>
        <w:tc>
          <w:tcPr>
            <w:tcW w:w="2523" w:type="dxa"/>
            <w:vAlign w:val="center"/>
          </w:tcPr>
          <w:p w14:paraId="417D330B">
            <w:pPr>
              <w:jc w:val="center"/>
              <w:rPr>
                <w:rFonts w:hint="eastAsia" w:ascii="宋体" w:hAnsi="宋体"/>
                <w:highlight w:val="none"/>
              </w:rPr>
            </w:pPr>
            <w:r>
              <w:rPr>
                <w:rFonts w:hint="eastAsia" w:ascii="宋体" w:hAnsi="宋体" w:eastAsia="宋体" w:cs="宋体"/>
                <w:sz w:val="24"/>
                <w:szCs w:val="24"/>
              </w:rPr>
              <w:t>或同等次及以上品牌</w:t>
            </w:r>
          </w:p>
        </w:tc>
      </w:tr>
    </w:tbl>
    <w:p w14:paraId="6397B14B">
      <w:pPr>
        <w:widowControl/>
        <w:ind w:firstLine="720" w:firstLineChars="300"/>
        <w:jc w:val="left"/>
        <w:rPr>
          <w:rFonts w:ascii="宋体" w:hAnsi="宋体" w:cs="宋体"/>
          <w:bCs/>
          <w:sz w:val="24"/>
        </w:rPr>
      </w:pPr>
    </w:p>
    <w:p w14:paraId="74E9136A">
      <w:pPr>
        <w:rPr>
          <w:rFonts w:ascii="宋体" w:hAnsi="宋体" w:cs="宋体"/>
          <w:snapToGrid w:val="0"/>
          <w:kern w:val="0"/>
          <w:sz w:val="24"/>
        </w:rPr>
      </w:pPr>
    </w:p>
    <w:p w14:paraId="5942FF57">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08060"/>
      <w:bookmarkEnd w:id="34"/>
      <w:bookmarkStart w:id="35" w:name="_Toc184313289"/>
      <w:bookmarkEnd w:id="35"/>
      <w:bookmarkStart w:id="36" w:name="_Toc184314447"/>
      <w:bookmarkEnd w:id="36"/>
      <w:bookmarkStart w:id="37" w:name="_Toc184308089"/>
      <w:bookmarkEnd w:id="37"/>
      <w:bookmarkStart w:id="38" w:name="_Toc184308084"/>
      <w:bookmarkEnd w:id="38"/>
      <w:bookmarkStart w:id="39" w:name="_Toc184314430"/>
      <w:bookmarkEnd w:id="39"/>
      <w:bookmarkStart w:id="40" w:name="_Toc184310297"/>
      <w:bookmarkEnd w:id="40"/>
      <w:bookmarkStart w:id="41" w:name="_Toc184312097"/>
      <w:bookmarkEnd w:id="41"/>
      <w:bookmarkStart w:id="42" w:name="_Toc184308101"/>
      <w:bookmarkEnd w:id="42"/>
      <w:bookmarkStart w:id="43" w:name="_Toc184313255"/>
      <w:bookmarkEnd w:id="43"/>
      <w:bookmarkStart w:id="44" w:name="_Toc184313280"/>
      <w:bookmarkEnd w:id="44"/>
      <w:bookmarkStart w:id="45" w:name="_Toc184310344"/>
      <w:bookmarkEnd w:id="45"/>
      <w:bookmarkStart w:id="46" w:name="_Toc184310332"/>
      <w:bookmarkEnd w:id="46"/>
      <w:bookmarkStart w:id="47" w:name="_Toc184308061"/>
      <w:bookmarkEnd w:id="47"/>
      <w:bookmarkStart w:id="48" w:name="_Toc184313253"/>
      <w:bookmarkEnd w:id="48"/>
      <w:bookmarkStart w:id="49" w:name="_Toc184313242"/>
      <w:bookmarkEnd w:id="49"/>
      <w:bookmarkStart w:id="50" w:name="_Toc184314432"/>
      <w:bookmarkEnd w:id="50"/>
      <w:bookmarkStart w:id="51" w:name="_Toc184314470"/>
      <w:bookmarkEnd w:id="51"/>
      <w:bookmarkStart w:id="52" w:name="_Toc184308107"/>
      <w:bookmarkEnd w:id="52"/>
      <w:bookmarkStart w:id="53" w:name="_Toc184314477"/>
      <w:bookmarkEnd w:id="53"/>
      <w:bookmarkStart w:id="54" w:name="_Toc184314461"/>
      <w:bookmarkEnd w:id="54"/>
      <w:bookmarkStart w:id="55" w:name="_Toc184312095"/>
      <w:bookmarkEnd w:id="55"/>
      <w:bookmarkStart w:id="56" w:name="_Toc184314474"/>
      <w:bookmarkEnd w:id="56"/>
      <w:bookmarkStart w:id="57" w:name="_Toc184314481"/>
      <w:bookmarkEnd w:id="57"/>
      <w:bookmarkStart w:id="58" w:name="_Toc184313247"/>
      <w:bookmarkEnd w:id="58"/>
      <w:bookmarkStart w:id="59" w:name="_Toc184314421"/>
      <w:bookmarkEnd w:id="59"/>
      <w:bookmarkStart w:id="60" w:name="_Toc184310293"/>
      <w:bookmarkEnd w:id="60"/>
      <w:bookmarkStart w:id="61" w:name="_Toc184310294"/>
      <w:bookmarkEnd w:id="61"/>
      <w:bookmarkStart w:id="62" w:name="_Toc184308108"/>
      <w:bookmarkEnd w:id="62"/>
      <w:bookmarkStart w:id="63" w:name="_Toc184310279"/>
      <w:bookmarkEnd w:id="63"/>
      <w:bookmarkStart w:id="64" w:name="_Toc184314434"/>
      <w:bookmarkEnd w:id="64"/>
      <w:bookmarkStart w:id="65" w:name="_Toc184310309"/>
      <w:bookmarkEnd w:id="65"/>
      <w:bookmarkStart w:id="66" w:name="_Toc184314452"/>
      <w:bookmarkEnd w:id="66"/>
      <w:bookmarkStart w:id="67" w:name="_Toc184308088"/>
      <w:bookmarkEnd w:id="67"/>
      <w:bookmarkStart w:id="68" w:name="_Toc184312115"/>
      <w:bookmarkEnd w:id="68"/>
      <w:bookmarkStart w:id="69" w:name="_Toc184312128"/>
      <w:bookmarkEnd w:id="69"/>
      <w:bookmarkStart w:id="70" w:name="_Toc184312105"/>
      <w:bookmarkEnd w:id="70"/>
      <w:bookmarkStart w:id="71" w:name="_Toc184314413"/>
      <w:bookmarkEnd w:id="71"/>
      <w:bookmarkStart w:id="72" w:name="_Toc184312135"/>
      <w:bookmarkEnd w:id="72"/>
      <w:bookmarkStart w:id="73" w:name="_Toc184312081"/>
      <w:bookmarkEnd w:id="73"/>
      <w:bookmarkStart w:id="74" w:name="_Toc184312116"/>
      <w:bookmarkEnd w:id="74"/>
      <w:bookmarkStart w:id="75" w:name="_Toc184312089"/>
      <w:bookmarkEnd w:id="75"/>
      <w:bookmarkStart w:id="76" w:name="_Toc184312106"/>
      <w:bookmarkEnd w:id="76"/>
      <w:bookmarkStart w:id="77" w:name="_Toc184312100"/>
      <w:bookmarkEnd w:id="77"/>
      <w:bookmarkStart w:id="78" w:name="_Toc184314462"/>
      <w:bookmarkEnd w:id="78"/>
      <w:bookmarkStart w:id="79" w:name="_Toc184312072"/>
      <w:bookmarkEnd w:id="79"/>
      <w:bookmarkStart w:id="80" w:name="_Toc184310334"/>
      <w:bookmarkEnd w:id="80"/>
      <w:bookmarkStart w:id="81" w:name="_Toc184312108"/>
      <w:bookmarkEnd w:id="81"/>
      <w:bookmarkStart w:id="82" w:name="_Toc184312070"/>
      <w:bookmarkEnd w:id="82"/>
      <w:bookmarkStart w:id="83" w:name="_Toc184308105"/>
      <w:bookmarkEnd w:id="83"/>
      <w:bookmarkStart w:id="84" w:name="_Toc184312121"/>
      <w:bookmarkEnd w:id="84"/>
      <w:bookmarkStart w:id="85" w:name="_Toc184310322"/>
      <w:bookmarkEnd w:id="85"/>
      <w:bookmarkStart w:id="86" w:name="_Toc184314427"/>
      <w:bookmarkEnd w:id="86"/>
      <w:bookmarkStart w:id="87" w:name="_Toc184313287"/>
      <w:bookmarkEnd w:id="87"/>
      <w:bookmarkStart w:id="88" w:name="_Toc184314473"/>
      <w:bookmarkEnd w:id="88"/>
      <w:bookmarkStart w:id="89" w:name="_Toc184314446"/>
      <w:bookmarkEnd w:id="89"/>
      <w:bookmarkStart w:id="90" w:name="_Toc184308039"/>
      <w:bookmarkEnd w:id="90"/>
      <w:bookmarkStart w:id="91" w:name="_Toc184312103"/>
      <w:bookmarkEnd w:id="91"/>
      <w:bookmarkStart w:id="92" w:name="_Toc184313265"/>
      <w:bookmarkEnd w:id="92"/>
      <w:bookmarkStart w:id="93" w:name="_Toc184314424"/>
      <w:bookmarkEnd w:id="93"/>
      <w:bookmarkStart w:id="94" w:name="_Toc184313266"/>
      <w:bookmarkEnd w:id="94"/>
      <w:bookmarkStart w:id="95" w:name="_Toc184310299"/>
      <w:bookmarkEnd w:id="95"/>
      <w:bookmarkStart w:id="96" w:name="_Toc184308081"/>
      <w:bookmarkEnd w:id="96"/>
      <w:bookmarkStart w:id="97" w:name="_Toc184308066"/>
      <w:bookmarkEnd w:id="97"/>
      <w:bookmarkStart w:id="98" w:name="_Toc184313299"/>
      <w:bookmarkEnd w:id="98"/>
      <w:bookmarkStart w:id="99" w:name="_Toc184314478"/>
      <w:bookmarkEnd w:id="99"/>
      <w:bookmarkStart w:id="100" w:name="_Toc184308092"/>
      <w:bookmarkEnd w:id="100"/>
      <w:bookmarkStart w:id="101" w:name="_Toc184312120"/>
      <w:bookmarkEnd w:id="101"/>
      <w:bookmarkStart w:id="102" w:name="_Toc184312125"/>
      <w:bookmarkEnd w:id="102"/>
      <w:bookmarkStart w:id="103" w:name="_Toc184310280"/>
      <w:bookmarkEnd w:id="103"/>
      <w:bookmarkStart w:id="104" w:name="_Toc184313308"/>
      <w:bookmarkEnd w:id="104"/>
      <w:bookmarkStart w:id="105" w:name="_Toc184310311"/>
      <w:bookmarkEnd w:id="105"/>
      <w:bookmarkStart w:id="106" w:name="_Toc184308099"/>
      <w:bookmarkEnd w:id="106"/>
      <w:bookmarkStart w:id="107" w:name="_Toc184310337"/>
      <w:bookmarkEnd w:id="107"/>
      <w:bookmarkStart w:id="108" w:name="_Toc184310324"/>
      <w:bookmarkEnd w:id="108"/>
      <w:bookmarkStart w:id="109" w:name="_Toc184313243"/>
      <w:bookmarkEnd w:id="109"/>
      <w:bookmarkStart w:id="110" w:name="_Toc184310287"/>
      <w:bookmarkEnd w:id="110"/>
      <w:bookmarkStart w:id="111" w:name="_Toc184308077"/>
      <w:bookmarkEnd w:id="111"/>
      <w:bookmarkStart w:id="112" w:name="_Toc184310289"/>
      <w:bookmarkEnd w:id="112"/>
      <w:bookmarkStart w:id="113" w:name="_Toc184308100"/>
      <w:bookmarkEnd w:id="113"/>
      <w:bookmarkStart w:id="114" w:name="_Toc184314458"/>
      <w:bookmarkEnd w:id="114"/>
      <w:bookmarkStart w:id="115" w:name="_Toc184310342"/>
      <w:bookmarkEnd w:id="115"/>
      <w:bookmarkStart w:id="116" w:name="_Toc184310331"/>
      <w:bookmarkEnd w:id="116"/>
      <w:bookmarkStart w:id="117" w:name="_Toc184313279"/>
      <w:bookmarkEnd w:id="117"/>
      <w:bookmarkStart w:id="118" w:name="_Toc184314469"/>
      <w:bookmarkEnd w:id="118"/>
      <w:bookmarkStart w:id="119" w:name="_Toc184310291"/>
      <w:bookmarkEnd w:id="119"/>
      <w:bookmarkStart w:id="120" w:name="_Toc184308106"/>
      <w:bookmarkEnd w:id="120"/>
      <w:bookmarkStart w:id="121" w:name="_Toc184312129"/>
      <w:bookmarkEnd w:id="121"/>
      <w:bookmarkStart w:id="122" w:name="_Toc184310329"/>
      <w:bookmarkEnd w:id="122"/>
      <w:bookmarkStart w:id="123" w:name="_Toc184313291"/>
      <w:bookmarkEnd w:id="123"/>
      <w:bookmarkStart w:id="124" w:name="_Toc184313282"/>
      <w:bookmarkEnd w:id="124"/>
      <w:bookmarkStart w:id="125" w:name="_Toc184312071"/>
      <w:bookmarkEnd w:id="125"/>
      <w:bookmarkStart w:id="126" w:name="_Toc184313286"/>
      <w:bookmarkEnd w:id="126"/>
      <w:bookmarkStart w:id="127" w:name="_Toc184308097"/>
      <w:bookmarkEnd w:id="127"/>
      <w:bookmarkStart w:id="128" w:name="_Toc184310286"/>
      <w:bookmarkEnd w:id="128"/>
      <w:bookmarkStart w:id="129" w:name="_Toc184310272"/>
      <w:bookmarkEnd w:id="129"/>
      <w:bookmarkStart w:id="130" w:name="_Toc184314467"/>
      <w:bookmarkEnd w:id="130"/>
      <w:bookmarkStart w:id="131" w:name="_Toc184314476"/>
      <w:bookmarkEnd w:id="131"/>
      <w:bookmarkStart w:id="132" w:name="_Toc184312082"/>
      <w:bookmarkEnd w:id="132"/>
      <w:bookmarkStart w:id="133" w:name="_Toc184314444"/>
      <w:bookmarkEnd w:id="133"/>
      <w:bookmarkStart w:id="134" w:name="_Toc184312079"/>
      <w:bookmarkEnd w:id="134"/>
      <w:bookmarkStart w:id="135" w:name="_Toc184312077"/>
      <w:bookmarkEnd w:id="135"/>
      <w:bookmarkStart w:id="136" w:name="_Toc184312122"/>
      <w:bookmarkEnd w:id="136"/>
      <w:bookmarkStart w:id="137" w:name="_Toc184313276"/>
      <w:bookmarkEnd w:id="137"/>
      <w:bookmarkStart w:id="138" w:name="_Toc184310274"/>
      <w:bookmarkEnd w:id="138"/>
      <w:bookmarkStart w:id="139" w:name="_Toc184312117"/>
      <w:bookmarkEnd w:id="139"/>
      <w:bookmarkStart w:id="140" w:name="_Toc184313296"/>
      <w:bookmarkEnd w:id="140"/>
      <w:bookmarkStart w:id="141" w:name="_Toc184312137"/>
      <w:bookmarkEnd w:id="141"/>
      <w:bookmarkStart w:id="142" w:name="_Toc184310276"/>
      <w:bookmarkEnd w:id="142"/>
      <w:bookmarkStart w:id="143" w:name="_Toc184310326"/>
      <w:bookmarkEnd w:id="143"/>
      <w:bookmarkStart w:id="144" w:name="_Toc184312094"/>
      <w:bookmarkEnd w:id="144"/>
      <w:bookmarkStart w:id="145" w:name="_Toc184308065"/>
      <w:bookmarkEnd w:id="145"/>
      <w:bookmarkStart w:id="146" w:name="_Toc184308083"/>
      <w:bookmarkEnd w:id="146"/>
      <w:bookmarkStart w:id="147" w:name="_Toc184312087"/>
      <w:bookmarkEnd w:id="147"/>
      <w:bookmarkStart w:id="148" w:name="_Toc184313277"/>
      <w:bookmarkEnd w:id="148"/>
      <w:bookmarkStart w:id="149" w:name="_Toc184310292"/>
      <w:bookmarkEnd w:id="149"/>
      <w:bookmarkStart w:id="150" w:name="_Toc184310300"/>
      <w:bookmarkEnd w:id="150"/>
      <w:bookmarkStart w:id="151" w:name="_Toc184313248"/>
      <w:bookmarkEnd w:id="151"/>
      <w:bookmarkStart w:id="152" w:name="_Toc184313310"/>
      <w:bookmarkEnd w:id="152"/>
      <w:bookmarkStart w:id="153" w:name="_Toc184314464"/>
      <w:bookmarkEnd w:id="153"/>
      <w:bookmarkStart w:id="154" w:name="_Toc184314453"/>
      <w:bookmarkEnd w:id="154"/>
      <w:bookmarkStart w:id="155" w:name="_Toc184310341"/>
      <w:bookmarkEnd w:id="155"/>
      <w:bookmarkStart w:id="156" w:name="_Toc184314423"/>
      <w:bookmarkEnd w:id="156"/>
      <w:bookmarkStart w:id="157" w:name="_Toc184308043"/>
      <w:bookmarkEnd w:id="157"/>
      <w:bookmarkStart w:id="158" w:name="_Toc184314422"/>
      <w:bookmarkEnd w:id="158"/>
      <w:bookmarkStart w:id="159" w:name="_Toc184313264"/>
      <w:bookmarkEnd w:id="159"/>
      <w:bookmarkStart w:id="160" w:name="_Toc184314445"/>
      <w:bookmarkEnd w:id="160"/>
      <w:bookmarkStart w:id="161" w:name="_Toc184313307"/>
      <w:bookmarkEnd w:id="161"/>
      <w:bookmarkStart w:id="162" w:name="_Toc184308053"/>
      <w:bookmarkEnd w:id="162"/>
      <w:bookmarkStart w:id="163" w:name="_Toc184312068"/>
      <w:bookmarkEnd w:id="163"/>
      <w:bookmarkStart w:id="164" w:name="_Toc184310312"/>
      <w:bookmarkEnd w:id="164"/>
      <w:bookmarkStart w:id="165" w:name="_Toc184308042"/>
      <w:bookmarkEnd w:id="165"/>
      <w:bookmarkStart w:id="166" w:name="_Toc184308071"/>
      <w:bookmarkEnd w:id="166"/>
      <w:bookmarkStart w:id="167" w:name="_Toc184313298"/>
      <w:bookmarkEnd w:id="167"/>
      <w:bookmarkStart w:id="168" w:name="_Toc184312113"/>
      <w:bookmarkEnd w:id="168"/>
      <w:bookmarkStart w:id="169" w:name="_Toc184312138"/>
      <w:bookmarkEnd w:id="169"/>
      <w:bookmarkStart w:id="170" w:name="_Toc184310303"/>
      <w:bookmarkEnd w:id="170"/>
      <w:bookmarkStart w:id="171" w:name="_Toc184310318"/>
      <w:bookmarkEnd w:id="171"/>
      <w:bookmarkStart w:id="172" w:name="_Toc184308102"/>
      <w:bookmarkEnd w:id="172"/>
      <w:bookmarkStart w:id="173" w:name="_Toc184312093"/>
      <w:bookmarkEnd w:id="173"/>
      <w:bookmarkStart w:id="174" w:name="_Toc184308059"/>
      <w:bookmarkEnd w:id="174"/>
      <w:bookmarkStart w:id="175" w:name="_Toc184310316"/>
      <w:bookmarkEnd w:id="175"/>
      <w:bookmarkStart w:id="176" w:name="_Toc184314475"/>
      <w:bookmarkEnd w:id="176"/>
      <w:bookmarkStart w:id="177" w:name="_Toc184314418"/>
      <w:bookmarkEnd w:id="177"/>
      <w:bookmarkStart w:id="178" w:name="_Toc184310275"/>
      <w:bookmarkEnd w:id="178"/>
      <w:bookmarkStart w:id="179" w:name="_Toc184308094"/>
      <w:bookmarkEnd w:id="179"/>
      <w:bookmarkStart w:id="180" w:name="_Toc184308079"/>
      <w:bookmarkEnd w:id="180"/>
      <w:bookmarkStart w:id="181" w:name="_Toc184308041"/>
      <w:bookmarkEnd w:id="181"/>
      <w:bookmarkStart w:id="182" w:name="_Toc184313240"/>
      <w:bookmarkEnd w:id="182"/>
      <w:bookmarkStart w:id="183" w:name="_Toc184313257"/>
      <w:bookmarkEnd w:id="183"/>
      <w:bookmarkStart w:id="184" w:name="_Toc184312083"/>
      <w:bookmarkEnd w:id="184"/>
      <w:bookmarkStart w:id="185" w:name="_Toc184313292"/>
      <w:bookmarkEnd w:id="185"/>
      <w:bookmarkStart w:id="186" w:name="_Toc184312130"/>
      <w:bookmarkEnd w:id="186"/>
      <w:bookmarkStart w:id="187" w:name="_Toc184313263"/>
      <w:bookmarkEnd w:id="187"/>
      <w:bookmarkStart w:id="188" w:name="_Toc184308048"/>
      <w:bookmarkEnd w:id="188"/>
      <w:bookmarkStart w:id="189" w:name="_Toc184310317"/>
      <w:bookmarkEnd w:id="189"/>
      <w:bookmarkStart w:id="190" w:name="_Toc184312123"/>
      <w:bookmarkEnd w:id="190"/>
      <w:bookmarkStart w:id="191" w:name="_Toc184312134"/>
      <w:bookmarkEnd w:id="191"/>
      <w:bookmarkStart w:id="192" w:name="_Toc184308103"/>
      <w:bookmarkEnd w:id="192"/>
      <w:bookmarkStart w:id="193" w:name="_Toc184310302"/>
      <w:bookmarkEnd w:id="193"/>
      <w:bookmarkStart w:id="194" w:name="_Toc184310277"/>
      <w:bookmarkEnd w:id="194"/>
      <w:bookmarkStart w:id="195" w:name="_Toc184312139"/>
      <w:bookmarkEnd w:id="195"/>
      <w:bookmarkStart w:id="196" w:name="_Toc184313252"/>
      <w:bookmarkEnd w:id="196"/>
      <w:bookmarkStart w:id="197" w:name="_Toc184308036"/>
      <w:bookmarkEnd w:id="197"/>
      <w:bookmarkStart w:id="198" w:name="_Toc184308038"/>
      <w:bookmarkEnd w:id="198"/>
      <w:bookmarkStart w:id="199" w:name="_Toc184312076"/>
      <w:bookmarkEnd w:id="199"/>
      <w:bookmarkStart w:id="200" w:name="_Toc184310343"/>
      <w:bookmarkEnd w:id="200"/>
      <w:bookmarkStart w:id="201" w:name="_Toc184314410"/>
      <w:bookmarkEnd w:id="201"/>
      <w:bookmarkStart w:id="202" w:name="_Toc184314457"/>
      <w:bookmarkEnd w:id="202"/>
      <w:bookmarkStart w:id="203" w:name="_Toc184310327"/>
      <w:bookmarkEnd w:id="203"/>
      <w:bookmarkStart w:id="204" w:name="_Toc184314419"/>
      <w:bookmarkEnd w:id="204"/>
      <w:bookmarkStart w:id="205" w:name="_Toc184310340"/>
      <w:bookmarkEnd w:id="205"/>
      <w:bookmarkStart w:id="206" w:name="_Toc184310339"/>
      <w:bookmarkEnd w:id="206"/>
      <w:bookmarkStart w:id="207" w:name="_Toc184313239"/>
      <w:bookmarkEnd w:id="207"/>
      <w:bookmarkStart w:id="208" w:name="_Toc184310323"/>
      <w:bookmarkEnd w:id="208"/>
      <w:bookmarkStart w:id="209" w:name="_Toc184313245"/>
      <w:bookmarkEnd w:id="209"/>
      <w:bookmarkStart w:id="210" w:name="_Toc184312133"/>
      <w:bookmarkEnd w:id="210"/>
      <w:bookmarkStart w:id="211" w:name="_Toc184308056"/>
      <w:bookmarkEnd w:id="211"/>
      <w:bookmarkStart w:id="212" w:name="_Toc184312124"/>
      <w:bookmarkEnd w:id="212"/>
      <w:bookmarkStart w:id="213" w:name="_Toc184314454"/>
      <w:bookmarkEnd w:id="213"/>
      <w:bookmarkStart w:id="214" w:name="_Toc184314420"/>
      <w:bookmarkEnd w:id="214"/>
      <w:bookmarkStart w:id="215" w:name="_Toc184308095"/>
      <w:bookmarkEnd w:id="215"/>
      <w:bookmarkStart w:id="216" w:name="_Toc184310336"/>
      <w:bookmarkEnd w:id="216"/>
      <w:bookmarkStart w:id="217" w:name="_Toc184314471"/>
      <w:bookmarkEnd w:id="217"/>
      <w:bookmarkStart w:id="218" w:name="_Toc184314451"/>
      <w:bookmarkEnd w:id="218"/>
      <w:bookmarkStart w:id="219" w:name="_Toc184314440"/>
      <w:bookmarkEnd w:id="219"/>
      <w:bookmarkStart w:id="220" w:name="_Toc184313241"/>
      <w:bookmarkEnd w:id="220"/>
      <w:bookmarkStart w:id="221" w:name="_Toc184308082"/>
      <w:bookmarkEnd w:id="221"/>
      <w:bookmarkStart w:id="222" w:name="_Toc184314442"/>
      <w:bookmarkEnd w:id="222"/>
      <w:bookmarkStart w:id="223" w:name="_Toc184308040"/>
      <w:bookmarkEnd w:id="223"/>
      <w:bookmarkStart w:id="224" w:name="_Toc184313301"/>
      <w:bookmarkEnd w:id="224"/>
      <w:bookmarkStart w:id="225" w:name="_Toc184312114"/>
      <w:bookmarkEnd w:id="225"/>
      <w:bookmarkStart w:id="226" w:name="_Toc184310281"/>
      <w:bookmarkEnd w:id="226"/>
      <w:bookmarkStart w:id="227" w:name="_Toc184310338"/>
      <w:bookmarkEnd w:id="227"/>
      <w:bookmarkStart w:id="228" w:name="_Toc184312110"/>
      <w:bookmarkEnd w:id="228"/>
      <w:bookmarkStart w:id="229" w:name="_Toc184312099"/>
      <w:bookmarkEnd w:id="229"/>
      <w:bookmarkStart w:id="230" w:name="_Toc184313295"/>
      <w:bookmarkEnd w:id="230"/>
      <w:bookmarkStart w:id="231" w:name="_Toc184312085"/>
      <w:bookmarkEnd w:id="231"/>
      <w:bookmarkStart w:id="232" w:name="_Toc184312092"/>
      <w:bookmarkEnd w:id="232"/>
      <w:bookmarkStart w:id="233" w:name="_Toc184314417"/>
      <w:bookmarkEnd w:id="233"/>
      <w:bookmarkStart w:id="234" w:name="_Toc184313270"/>
      <w:bookmarkEnd w:id="234"/>
      <w:bookmarkStart w:id="235" w:name="_Toc184313254"/>
      <w:bookmarkEnd w:id="235"/>
      <w:bookmarkStart w:id="236" w:name="_Toc184314428"/>
      <w:bookmarkEnd w:id="236"/>
      <w:bookmarkStart w:id="237" w:name="_Toc184314465"/>
      <w:bookmarkEnd w:id="237"/>
      <w:bookmarkStart w:id="238" w:name="_Toc184310335"/>
      <w:bookmarkEnd w:id="238"/>
      <w:bookmarkStart w:id="239" w:name="_Toc184308104"/>
      <w:bookmarkEnd w:id="239"/>
      <w:bookmarkStart w:id="240" w:name="_Toc184308096"/>
      <w:bookmarkEnd w:id="240"/>
      <w:bookmarkStart w:id="241" w:name="_Toc184308090"/>
      <w:bookmarkEnd w:id="241"/>
      <w:bookmarkStart w:id="242" w:name="_Toc184314415"/>
      <w:bookmarkEnd w:id="242"/>
      <w:bookmarkStart w:id="243" w:name="_Toc184313246"/>
      <w:bookmarkEnd w:id="243"/>
      <w:bookmarkStart w:id="244" w:name="_Toc184308080"/>
      <w:bookmarkEnd w:id="244"/>
      <w:bookmarkStart w:id="245" w:name="_Toc184312088"/>
      <w:bookmarkEnd w:id="245"/>
      <w:bookmarkStart w:id="246" w:name="_Toc184314433"/>
      <w:bookmarkEnd w:id="246"/>
      <w:bookmarkStart w:id="247" w:name="_Toc184313260"/>
      <w:bookmarkEnd w:id="247"/>
      <w:bookmarkStart w:id="248" w:name="_Toc184314482"/>
      <w:bookmarkEnd w:id="248"/>
      <w:bookmarkStart w:id="249" w:name="_Toc184308044"/>
      <w:bookmarkEnd w:id="249"/>
      <w:bookmarkStart w:id="250" w:name="_Toc184313285"/>
      <w:bookmarkEnd w:id="250"/>
      <w:bookmarkStart w:id="251" w:name="_Toc184312102"/>
      <w:bookmarkEnd w:id="251"/>
      <w:bookmarkStart w:id="252" w:name="_Toc184310282"/>
      <w:bookmarkEnd w:id="252"/>
      <w:bookmarkStart w:id="253" w:name="_Toc184312109"/>
      <w:bookmarkEnd w:id="253"/>
      <w:bookmarkStart w:id="254" w:name="_Toc184312098"/>
      <w:bookmarkEnd w:id="254"/>
      <w:bookmarkStart w:id="255" w:name="_Toc184308047"/>
      <w:bookmarkEnd w:id="255"/>
      <w:bookmarkStart w:id="256" w:name="_Toc184308076"/>
      <w:bookmarkEnd w:id="256"/>
      <w:bookmarkStart w:id="257" w:name="_Toc184308063"/>
      <w:bookmarkEnd w:id="257"/>
      <w:bookmarkStart w:id="258" w:name="_Toc184308074"/>
      <w:bookmarkEnd w:id="258"/>
      <w:bookmarkStart w:id="259" w:name="_Toc184313302"/>
      <w:bookmarkEnd w:id="259"/>
      <w:bookmarkStart w:id="260" w:name="_Toc184314438"/>
      <w:bookmarkEnd w:id="260"/>
      <w:bookmarkStart w:id="261" w:name="_Toc184314425"/>
      <w:bookmarkEnd w:id="261"/>
      <w:bookmarkStart w:id="262" w:name="_Toc184313267"/>
      <w:bookmarkEnd w:id="262"/>
      <w:bookmarkStart w:id="263" w:name="_Toc184313283"/>
      <w:bookmarkEnd w:id="263"/>
      <w:bookmarkStart w:id="264" w:name="_Toc184310295"/>
      <w:bookmarkEnd w:id="264"/>
      <w:bookmarkStart w:id="265" w:name="_Toc184314439"/>
      <w:bookmarkEnd w:id="265"/>
      <w:bookmarkStart w:id="266" w:name="_Toc184310285"/>
      <w:bookmarkEnd w:id="266"/>
      <w:bookmarkStart w:id="267" w:name="_Toc184312126"/>
      <w:bookmarkEnd w:id="267"/>
      <w:bookmarkStart w:id="268" w:name="_Toc184312127"/>
      <w:bookmarkEnd w:id="268"/>
      <w:bookmarkStart w:id="269" w:name="_Toc184313288"/>
      <w:bookmarkEnd w:id="269"/>
      <w:bookmarkStart w:id="270" w:name="_Toc184313259"/>
      <w:bookmarkEnd w:id="270"/>
      <w:bookmarkStart w:id="271" w:name="_Toc184308037"/>
      <w:bookmarkEnd w:id="271"/>
      <w:bookmarkStart w:id="272" w:name="_Toc184308075"/>
      <w:bookmarkEnd w:id="272"/>
      <w:bookmarkStart w:id="273" w:name="_Toc184312104"/>
      <w:bookmarkEnd w:id="273"/>
      <w:bookmarkStart w:id="274" w:name="_Toc184314468"/>
      <w:bookmarkEnd w:id="274"/>
      <w:bookmarkStart w:id="275" w:name="_Toc184310333"/>
      <w:bookmarkEnd w:id="275"/>
      <w:bookmarkStart w:id="276" w:name="_Toc184310313"/>
      <w:bookmarkEnd w:id="276"/>
      <w:bookmarkStart w:id="277" w:name="_Toc184313290"/>
      <w:bookmarkEnd w:id="277"/>
      <w:bookmarkStart w:id="278" w:name="_Toc184314450"/>
      <w:bookmarkEnd w:id="278"/>
      <w:bookmarkStart w:id="279" w:name="_Toc184308068"/>
      <w:bookmarkEnd w:id="279"/>
      <w:bookmarkStart w:id="280" w:name="_Toc184313258"/>
      <w:bookmarkEnd w:id="280"/>
      <w:bookmarkStart w:id="281" w:name="_Toc184308046"/>
      <w:bookmarkEnd w:id="281"/>
      <w:bookmarkStart w:id="282" w:name="_Toc184312132"/>
      <w:bookmarkEnd w:id="282"/>
      <w:bookmarkStart w:id="283" w:name="_Toc184310330"/>
      <w:bookmarkEnd w:id="283"/>
      <w:bookmarkStart w:id="284" w:name="_Toc184312118"/>
      <w:bookmarkEnd w:id="284"/>
      <w:bookmarkStart w:id="285" w:name="_Toc184312119"/>
      <w:bookmarkEnd w:id="285"/>
      <w:bookmarkStart w:id="286" w:name="_Toc184310319"/>
      <w:bookmarkEnd w:id="286"/>
      <w:bookmarkStart w:id="287" w:name="_Toc184308058"/>
      <w:bookmarkEnd w:id="287"/>
      <w:bookmarkStart w:id="288" w:name="_Toc184313238"/>
      <w:bookmarkEnd w:id="288"/>
      <w:bookmarkStart w:id="289" w:name="_Toc184310321"/>
      <w:bookmarkEnd w:id="289"/>
      <w:bookmarkStart w:id="290" w:name="_Toc184314460"/>
      <w:bookmarkEnd w:id="290"/>
      <w:bookmarkStart w:id="291" w:name="_Toc184310296"/>
      <w:bookmarkEnd w:id="291"/>
      <w:bookmarkStart w:id="292" w:name="_Toc184312067"/>
      <w:bookmarkEnd w:id="292"/>
      <w:bookmarkStart w:id="293" w:name="_Toc184313249"/>
      <w:bookmarkEnd w:id="293"/>
      <w:bookmarkStart w:id="294" w:name="_Toc184310284"/>
      <w:bookmarkEnd w:id="294"/>
      <w:bookmarkStart w:id="295" w:name="_Toc184313269"/>
      <w:bookmarkEnd w:id="295"/>
      <w:bookmarkStart w:id="296" w:name="_Toc184308067"/>
      <w:bookmarkEnd w:id="296"/>
      <w:bookmarkStart w:id="297" w:name="_Toc184313305"/>
      <w:bookmarkEnd w:id="297"/>
      <w:bookmarkStart w:id="298" w:name="_Toc184313251"/>
      <w:bookmarkEnd w:id="298"/>
      <w:bookmarkStart w:id="299" w:name="_Toc184313268"/>
      <w:bookmarkEnd w:id="299"/>
      <w:bookmarkStart w:id="300" w:name="_Toc184313294"/>
      <w:bookmarkEnd w:id="300"/>
      <w:bookmarkStart w:id="301" w:name="_Toc184310278"/>
      <w:bookmarkEnd w:id="301"/>
      <w:bookmarkStart w:id="302" w:name="_Toc184314412"/>
      <w:bookmarkEnd w:id="302"/>
      <w:bookmarkStart w:id="303" w:name="_Toc184310308"/>
      <w:bookmarkEnd w:id="303"/>
      <w:bookmarkStart w:id="304" w:name="_Toc184308069"/>
      <w:bookmarkEnd w:id="304"/>
      <w:bookmarkStart w:id="305" w:name="_Toc184308070"/>
      <w:bookmarkEnd w:id="305"/>
      <w:bookmarkStart w:id="306" w:name="_Toc184308064"/>
      <w:bookmarkEnd w:id="306"/>
      <w:bookmarkStart w:id="307" w:name="_Toc184308091"/>
      <w:bookmarkEnd w:id="307"/>
      <w:bookmarkStart w:id="308" w:name="_Toc184314414"/>
      <w:bookmarkEnd w:id="308"/>
      <w:bookmarkStart w:id="309" w:name="_Toc184312075"/>
      <w:bookmarkEnd w:id="309"/>
      <w:bookmarkStart w:id="310" w:name="_Toc184313300"/>
      <w:bookmarkEnd w:id="310"/>
      <w:bookmarkStart w:id="311" w:name="_Toc184312084"/>
      <w:bookmarkEnd w:id="311"/>
      <w:bookmarkStart w:id="312" w:name="_Toc184314466"/>
      <w:bookmarkEnd w:id="312"/>
      <w:bookmarkStart w:id="313" w:name="_Toc184312101"/>
      <w:bookmarkEnd w:id="313"/>
      <w:bookmarkStart w:id="314" w:name="_Toc184312086"/>
      <w:bookmarkEnd w:id="314"/>
      <w:bookmarkStart w:id="315" w:name="_Toc184308052"/>
      <w:bookmarkEnd w:id="315"/>
      <w:bookmarkStart w:id="316" w:name="_Toc184313306"/>
      <w:bookmarkEnd w:id="316"/>
      <w:bookmarkStart w:id="317" w:name="_Toc184308051"/>
      <w:bookmarkEnd w:id="317"/>
      <w:bookmarkStart w:id="318" w:name="_Toc184308093"/>
      <w:bookmarkEnd w:id="318"/>
      <w:bookmarkStart w:id="319" w:name="_Toc184312069"/>
      <w:bookmarkEnd w:id="319"/>
      <w:bookmarkStart w:id="320" w:name="_Toc184310310"/>
      <w:bookmarkEnd w:id="320"/>
      <w:bookmarkStart w:id="321" w:name="_Toc184314456"/>
      <w:bookmarkEnd w:id="321"/>
      <w:bookmarkStart w:id="322" w:name="_Toc184314443"/>
      <w:bookmarkEnd w:id="322"/>
      <w:bookmarkStart w:id="323" w:name="_Toc184310298"/>
      <w:bookmarkEnd w:id="323"/>
      <w:bookmarkStart w:id="324" w:name="_Toc184308055"/>
      <w:bookmarkEnd w:id="324"/>
      <w:bookmarkStart w:id="325" w:name="_Toc184308062"/>
      <w:bookmarkEnd w:id="325"/>
      <w:bookmarkStart w:id="326" w:name="_Toc184310328"/>
      <w:bookmarkEnd w:id="326"/>
      <w:bookmarkStart w:id="327" w:name="_Toc184313309"/>
      <w:bookmarkEnd w:id="327"/>
      <w:bookmarkStart w:id="328" w:name="_Toc184310320"/>
      <w:bookmarkEnd w:id="328"/>
      <w:bookmarkStart w:id="329" w:name="_Toc184314480"/>
      <w:bookmarkEnd w:id="329"/>
      <w:bookmarkStart w:id="330" w:name="_Toc184312078"/>
      <w:bookmarkEnd w:id="330"/>
      <w:bookmarkStart w:id="331" w:name="_Toc184312096"/>
      <w:bookmarkEnd w:id="331"/>
      <w:bookmarkStart w:id="332" w:name="_Toc184312136"/>
      <w:bookmarkEnd w:id="332"/>
      <w:bookmarkStart w:id="333" w:name="_Toc184310304"/>
      <w:bookmarkEnd w:id="333"/>
      <w:bookmarkStart w:id="334" w:name="_Toc184313275"/>
      <w:bookmarkEnd w:id="334"/>
      <w:bookmarkStart w:id="335" w:name="_Toc184310306"/>
      <w:bookmarkEnd w:id="335"/>
      <w:bookmarkStart w:id="336" w:name="_Toc184314449"/>
      <w:bookmarkEnd w:id="336"/>
      <w:bookmarkStart w:id="337" w:name="_Toc184313250"/>
      <w:bookmarkEnd w:id="337"/>
      <w:bookmarkStart w:id="338" w:name="_Toc184312112"/>
      <w:bookmarkEnd w:id="338"/>
      <w:bookmarkStart w:id="339" w:name="_Toc184313244"/>
      <w:bookmarkEnd w:id="339"/>
      <w:bookmarkStart w:id="340" w:name="_Toc184314441"/>
      <w:bookmarkEnd w:id="340"/>
      <w:bookmarkStart w:id="341" w:name="_Toc184314479"/>
      <w:bookmarkEnd w:id="341"/>
      <w:bookmarkStart w:id="342" w:name="_Toc184314436"/>
      <w:bookmarkEnd w:id="342"/>
      <w:bookmarkStart w:id="343" w:name="_Toc184313293"/>
      <w:bookmarkEnd w:id="343"/>
      <w:bookmarkStart w:id="344" w:name="_Toc184314411"/>
      <w:bookmarkEnd w:id="344"/>
      <w:bookmarkStart w:id="345" w:name="_Toc184312111"/>
      <w:bookmarkEnd w:id="345"/>
      <w:bookmarkStart w:id="346" w:name="_Toc184310283"/>
      <w:bookmarkEnd w:id="346"/>
      <w:bookmarkStart w:id="347" w:name="_Toc184314431"/>
      <w:bookmarkEnd w:id="347"/>
      <w:bookmarkStart w:id="348" w:name="_Toc184310288"/>
      <w:bookmarkEnd w:id="348"/>
      <w:bookmarkStart w:id="349" w:name="_Toc184312090"/>
      <w:bookmarkEnd w:id="349"/>
      <w:bookmarkStart w:id="350" w:name="_Toc184314435"/>
      <w:bookmarkEnd w:id="350"/>
      <w:bookmarkStart w:id="351" w:name="_Toc184310305"/>
      <w:bookmarkEnd w:id="351"/>
      <w:bookmarkStart w:id="352" w:name="_Toc184314437"/>
      <w:bookmarkEnd w:id="352"/>
      <w:bookmarkStart w:id="353" w:name="_Toc184308054"/>
      <w:bookmarkEnd w:id="353"/>
      <w:bookmarkStart w:id="354" w:name="_Toc184313261"/>
      <w:bookmarkEnd w:id="354"/>
      <w:bookmarkStart w:id="355" w:name="_Toc184308045"/>
      <w:bookmarkEnd w:id="355"/>
      <w:bookmarkStart w:id="356" w:name="_Toc184308057"/>
      <w:bookmarkEnd w:id="356"/>
      <w:bookmarkStart w:id="357" w:name="_Toc184310315"/>
      <w:bookmarkEnd w:id="357"/>
      <w:bookmarkStart w:id="358" w:name="_Toc184308098"/>
      <w:bookmarkEnd w:id="358"/>
      <w:bookmarkStart w:id="359" w:name="_Toc184308078"/>
      <w:bookmarkEnd w:id="359"/>
      <w:bookmarkStart w:id="360" w:name="_Toc184313278"/>
      <w:bookmarkEnd w:id="360"/>
      <w:bookmarkStart w:id="361" w:name="_Toc184312091"/>
      <w:bookmarkEnd w:id="361"/>
      <w:bookmarkStart w:id="362" w:name="_Toc184312080"/>
      <w:bookmarkEnd w:id="362"/>
      <w:bookmarkStart w:id="363" w:name="_Toc184308072"/>
      <w:bookmarkEnd w:id="363"/>
      <w:bookmarkStart w:id="364" w:name="_Toc184314455"/>
      <w:bookmarkEnd w:id="364"/>
      <w:bookmarkStart w:id="365" w:name="_Toc184313284"/>
      <w:bookmarkEnd w:id="365"/>
      <w:bookmarkStart w:id="366" w:name="_Toc184313281"/>
      <w:bookmarkEnd w:id="366"/>
      <w:bookmarkStart w:id="367" w:name="_Toc184314463"/>
      <w:bookmarkEnd w:id="367"/>
      <w:bookmarkStart w:id="368" w:name="_Toc184314448"/>
      <w:bookmarkEnd w:id="368"/>
      <w:bookmarkStart w:id="369" w:name="_Toc184314472"/>
      <w:bookmarkEnd w:id="369"/>
      <w:bookmarkStart w:id="370" w:name="_Toc184314459"/>
      <w:bookmarkEnd w:id="370"/>
      <w:bookmarkStart w:id="371" w:name="_Toc184308087"/>
      <w:bookmarkEnd w:id="371"/>
      <w:bookmarkStart w:id="372" w:name="_Toc184313297"/>
      <w:bookmarkEnd w:id="372"/>
      <w:bookmarkStart w:id="373" w:name="_Toc184313274"/>
      <w:bookmarkEnd w:id="373"/>
      <w:bookmarkStart w:id="374" w:name="_Toc184313304"/>
      <w:bookmarkEnd w:id="374"/>
      <w:bookmarkStart w:id="375" w:name="_Toc184314416"/>
      <w:bookmarkEnd w:id="375"/>
      <w:bookmarkStart w:id="376" w:name="_Toc184308086"/>
      <w:bookmarkEnd w:id="376"/>
      <w:bookmarkStart w:id="377" w:name="_Toc184310290"/>
      <w:bookmarkEnd w:id="377"/>
      <w:bookmarkStart w:id="378" w:name="_Toc184308085"/>
      <w:bookmarkEnd w:id="378"/>
      <w:bookmarkStart w:id="379" w:name="_Toc184313256"/>
      <w:bookmarkEnd w:id="379"/>
      <w:bookmarkStart w:id="380" w:name="_Toc184310325"/>
      <w:bookmarkEnd w:id="380"/>
      <w:bookmarkStart w:id="381" w:name="_Toc184308050"/>
      <w:bookmarkEnd w:id="381"/>
      <w:bookmarkStart w:id="382" w:name="_Toc184312131"/>
      <w:bookmarkEnd w:id="382"/>
      <w:bookmarkStart w:id="383" w:name="_Toc184312107"/>
      <w:bookmarkEnd w:id="383"/>
      <w:bookmarkStart w:id="384" w:name="_Toc184312074"/>
      <w:bookmarkEnd w:id="384"/>
      <w:bookmarkStart w:id="385" w:name="_Toc184310314"/>
      <w:bookmarkEnd w:id="385"/>
      <w:bookmarkStart w:id="386" w:name="_Toc184308049"/>
      <w:bookmarkEnd w:id="386"/>
      <w:bookmarkStart w:id="387" w:name="_Toc184313271"/>
      <w:bookmarkEnd w:id="387"/>
      <w:bookmarkStart w:id="388" w:name="_Toc184310273"/>
      <w:bookmarkEnd w:id="388"/>
      <w:bookmarkStart w:id="389" w:name="_Toc184314426"/>
      <w:bookmarkEnd w:id="389"/>
      <w:bookmarkStart w:id="390" w:name="_Toc184313303"/>
      <w:bookmarkEnd w:id="390"/>
      <w:bookmarkStart w:id="391" w:name="_Toc184313272"/>
      <w:bookmarkEnd w:id="391"/>
      <w:bookmarkStart w:id="392" w:name="_Toc184308073"/>
      <w:bookmarkEnd w:id="392"/>
      <w:bookmarkStart w:id="393" w:name="_Toc184313262"/>
      <w:bookmarkEnd w:id="393"/>
      <w:bookmarkStart w:id="394" w:name="_Toc184312073"/>
      <w:bookmarkEnd w:id="394"/>
      <w:bookmarkStart w:id="395" w:name="_Toc184310307"/>
      <w:bookmarkEnd w:id="395"/>
      <w:bookmarkStart w:id="396" w:name="_Toc184310301"/>
      <w:bookmarkEnd w:id="396"/>
      <w:bookmarkStart w:id="397" w:name="_Toc184314429"/>
      <w:bookmarkEnd w:id="397"/>
      <w:bookmarkStart w:id="398" w:name="_Toc184313273"/>
      <w:bookmarkEnd w:id="398"/>
      <w:r>
        <w:rPr>
          <w:rFonts w:hint="eastAsia" w:ascii="宋体" w:hAnsi="宋体" w:cs="宋体"/>
          <w:b/>
          <w:sz w:val="36"/>
          <w:szCs w:val="20"/>
        </w:rPr>
        <w:t xml:space="preserve"> 评审办法</w:t>
      </w:r>
    </w:p>
    <w:p w14:paraId="40DCE1B0">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10011"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491"/>
        <w:gridCol w:w="972"/>
        <w:gridCol w:w="1720"/>
      </w:tblGrid>
      <w:tr w14:paraId="601D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D2F085A">
            <w:pPr>
              <w:snapToGrid w:val="0"/>
              <w:jc w:val="center"/>
              <w:outlineLvl w:val="0"/>
              <w:rPr>
                <w:rFonts w:ascii="宋体" w:hAnsi="宋体" w:cs="宋体"/>
                <w:bCs/>
                <w:sz w:val="24"/>
              </w:rPr>
            </w:pPr>
            <w:r>
              <w:rPr>
                <w:rFonts w:hint="eastAsia" w:ascii="宋体" w:hAnsi="宋体" w:cs="宋体"/>
                <w:bCs/>
                <w:sz w:val="24"/>
              </w:rPr>
              <w:t>序号</w:t>
            </w:r>
          </w:p>
        </w:tc>
        <w:tc>
          <w:tcPr>
            <w:tcW w:w="6491" w:type="dxa"/>
            <w:vAlign w:val="center"/>
          </w:tcPr>
          <w:p w14:paraId="5F3332F2">
            <w:pPr>
              <w:snapToGrid w:val="0"/>
              <w:jc w:val="center"/>
              <w:outlineLvl w:val="0"/>
              <w:rPr>
                <w:rFonts w:ascii="宋体" w:hAnsi="宋体" w:cs="宋体"/>
                <w:bCs/>
                <w:sz w:val="24"/>
              </w:rPr>
            </w:pPr>
            <w:r>
              <w:rPr>
                <w:rFonts w:hint="eastAsia" w:ascii="宋体" w:hAnsi="宋体" w:cs="宋体"/>
                <w:bCs/>
                <w:sz w:val="24"/>
              </w:rPr>
              <w:t>评审标准</w:t>
            </w:r>
          </w:p>
        </w:tc>
        <w:tc>
          <w:tcPr>
            <w:tcW w:w="972" w:type="dxa"/>
            <w:vAlign w:val="center"/>
          </w:tcPr>
          <w:p w14:paraId="3471801E">
            <w:pPr>
              <w:snapToGrid w:val="0"/>
              <w:jc w:val="center"/>
              <w:outlineLvl w:val="0"/>
              <w:rPr>
                <w:rFonts w:ascii="宋体" w:hAnsi="宋体" w:cs="宋体"/>
                <w:bCs/>
                <w:sz w:val="24"/>
              </w:rPr>
            </w:pPr>
            <w:r>
              <w:rPr>
                <w:rFonts w:hint="eastAsia" w:ascii="宋体" w:hAnsi="宋体" w:cs="宋体"/>
                <w:bCs/>
                <w:sz w:val="24"/>
              </w:rPr>
              <w:t>权重</w:t>
            </w:r>
          </w:p>
        </w:tc>
        <w:tc>
          <w:tcPr>
            <w:tcW w:w="1720" w:type="dxa"/>
          </w:tcPr>
          <w:p w14:paraId="4EA9FD77">
            <w:pPr>
              <w:snapToGrid w:val="0"/>
              <w:jc w:val="center"/>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40BD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28" w:type="dxa"/>
            <w:vAlign w:val="center"/>
          </w:tcPr>
          <w:p w14:paraId="1E82C324">
            <w:pPr>
              <w:snapToGrid w:val="0"/>
              <w:jc w:val="center"/>
              <w:outlineLvl w:val="0"/>
              <w:rPr>
                <w:rFonts w:ascii="宋体" w:hAnsi="宋体" w:cs="宋体"/>
                <w:sz w:val="24"/>
              </w:rPr>
            </w:pPr>
            <w:r>
              <w:rPr>
                <w:rFonts w:hint="eastAsia" w:ascii="宋体" w:hAnsi="宋体" w:cs="宋体"/>
                <w:sz w:val="24"/>
              </w:rPr>
              <w:t>1</w:t>
            </w:r>
          </w:p>
        </w:tc>
        <w:tc>
          <w:tcPr>
            <w:tcW w:w="6491" w:type="dxa"/>
            <w:vAlign w:val="center"/>
          </w:tcPr>
          <w:p w14:paraId="3BC640F2">
            <w:pPr>
              <w:snapToGrid w:val="0"/>
              <w:outlineLvl w:val="0"/>
              <w:rPr>
                <w:rFonts w:ascii="宋体" w:hAnsi="宋体" w:cs="宋体"/>
                <w:sz w:val="24"/>
              </w:rPr>
            </w:pPr>
            <w:r>
              <w:rPr>
                <w:rFonts w:hint="eastAsia" w:ascii="宋体" w:hAnsi="宋体" w:cs="宋体"/>
                <w:sz w:val="24"/>
              </w:rPr>
              <w:t>供应商自</w:t>
            </w:r>
            <w:r>
              <w:rPr>
                <w:rFonts w:hint="eastAsia" w:ascii="宋体" w:hAnsi="宋体" w:cs="宋体"/>
                <w:sz w:val="24"/>
                <w:lang w:val="en-US" w:eastAsia="zh-CN"/>
              </w:rPr>
              <w:t>2022</w:t>
            </w:r>
            <w:r>
              <w:rPr>
                <w:rFonts w:hint="eastAsia" w:ascii="宋体" w:hAnsi="宋体" w:cs="宋体"/>
                <w:sz w:val="24"/>
              </w:rPr>
              <w:t>年1月1日以来（以合同签订时间为准）完成过类似项目的，每个得</w:t>
            </w:r>
            <w:r>
              <w:rPr>
                <w:rFonts w:hint="eastAsia" w:ascii="宋体" w:hAnsi="宋体" w:cs="宋体"/>
                <w:sz w:val="24"/>
                <w:lang w:val="en-US" w:eastAsia="zh-CN"/>
              </w:rPr>
              <w:t>0.5</w:t>
            </w:r>
            <w:r>
              <w:rPr>
                <w:rFonts w:hint="eastAsia" w:ascii="宋体" w:hAnsi="宋体" w:cs="宋体"/>
                <w:sz w:val="24"/>
              </w:rPr>
              <w:t>分，最高</w:t>
            </w:r>
            <w:r>
              <w:rPr>
                <w:rFonts w:hint="eastAsia" w:ascii="宋体" w:hAnsi="宋体" w:cs="宋体"/>
                <w:sz w:val="24"/>
                <w:lang w:val="en-US" w:eastAsia="zh-CN"/>
              </w:rPr>
              <w:t>1</w:t>
            </w:r>
            <w:r>
              <w:rPr>
                <w:rFonts w:hint="eastAsia" w:ascii="宋体" w:hAnsi="宋体" w:cs="宋体"/>
                <w:sz w:val="24"/>
              </w:rPr>
              <w:t>分。</w:t>
            </w:r>
          </w:p>
          <w:p w14:paraId="5181D6E4">
            <w:pPr>
              <w:snapToGrid w:val="0"/>
              <w:outlineLvl w:val="0"/>
              <w:rPr>
                <w:rFonts w:ascii="宋体" w:hAnsi="宋体" w:cs="宋体"/>
                <w:sz w:val="24"/>
              </w:rPr>
            </w:pPr>
            <w:r>
              <w:rPr>
                <w:rFonts w:hint="eastAsia" w:ascii="宋体" w:hAnsi="宋体" w:cs="宋体"/>
                <w:sz w:val="24"/>
              </w:rPr>
              <w:t>【证明材料】合同关键页或验收证明材料扫描件加盖公章，否则不得分；证明材料须体现类似项目要求，若不能体现，还须提供业主证明材料。</w:t>
            </w:r>
          </w:p>
        </w:tc>
        <w:tc>
          <w:tcPr>
            <w:tcW w:w="972" w:type="dxa"/>
            <w:vAlign w:val="center"/>
          </w:tcPr>
          <w:p w14:paraId="5E686C89">
            <w:pPr>
              <w:snapToGrid w:val="0"/>
              <w:jc w:val="center"/>
              <w:outlineLvl w:val="0"/>
              <w:rPr>
                <w:rFonts w:hint="default" w:ascii="宋体" w:hAnsi="宋体" w:eastAsia="宋体" w:cs="宋体"/>
                <w:sz w:val="24"/>
                <w:lang w:val="en-US" w:eastAsia="zh-CN"/>
              </w:rPr>
            </w:pPr>
            <w:r>
              <w:rPr>
                <w:rFonts w:hint="eastAsia" w:ascii="宋体" w:hAnsi="宋体" w:cs="宋体"/>
                <w:sz w:val="24"/>
                <w:lang w:val="en-US" w:eastAsia="zh-CN"/>
              </w:rPr>
              <w:t>1</w:t>
            </w:r>
          </w:p>
        </w:tc>
        <w:tc>
          <w:tcPr>
            <w:tcW w:w="1720" w:type="dxa"/>
            <w:vAlign w:val="center"/>
          </w:tcPr>
          <w:p w14:paraId="1C31F867">
            <w:pPr>
              <w:snapToGrid w:val="0"/>
              <w:jc w:val="center"/>
              <w:outlineLvl w:val="0"/>
              <w:rPr>
                <w:rFonts w:ascii="宋体" w:hAnsi="宋体" w:cs="宋体"/>
                <w:sz w:val="24"/>
              </w:rPr>
            </w:pPr>
          </w:p>
        </w:tc>
      </w:tr>
      <w:tr w14:paraId="2948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28" w:type="dxa"/>
            <w:vAlign w:val="center"/>
          </w:tcPr>
          <w:p w14:paraId="11286ABC">
            <w:pPr>
              <w:snapToGrid w:val="0"/>
              <w:jc w:val="center"/>
              <w:outlineLvl w:val="0"/>
              <w:rPr>
                <w:rFonts w:ascii="宋体" w:hAnsi="宋体" w:cs="宋体"/>
                <w:sz w:val="24"/>
              </w:rPr>
            </w:pPr>
            <w:r>
              <w:rPr>
                <w:rFonts w:hint="eastAsia" w:ascii="宋体" w:hAnsi="宋体" w:cs="宋体"/>
                <w:sz w:val="24"/>
              </w:rPr>
              <w:t>2</w:t>
            </w:r>
          </w:p>
        </w:tc>
        <w:tc>
          <w:tcPr>
            <w:tcW w:w="6491" w:type="dxa"/>
            <w:vAlign w:val="center"/>
          </w:tcPr>
          <w:p w14:paraId="7D5C2B56">
            <w:pPr>
              <w:snapToGrid w:val="0"/>
              <w:outlineLvl w:val="0"/>
              <w:rPr>
                <w:rFonts w:ascii="宋体" w:hAnsi="宋体" w:cs="宋体"/>
                <w:sz w:val="24"/>
              </w:rPr>
            </w:pPr>
            <w:r>
              <w:rPr>
                <w:rFonts w:hint="eastAsia" w:asciiTheme="minorEastAsia" w:hAnsiTheme="minorEastAsia" w:eastAsiaTheme="minorEastAsia"/>
                <w:sz w:val="24"/>
              </w:rPr>
              <w:t>投标人具有质量管理体系认证证书、环境认证体系认证证书和职业健康管理体系认证证书</w:t>
            </w:r>
            <w:r>
              <w:rPr>
                <w:rFonts w:hint="eastAsia" w:ascii="宋体" w:hAnsi="宋体" w:cs="宋体"/>
                <w:sz w:val="24"/>
              </w:rPr>
              <w:t>。每个得</w:t>
            </w:r>
            <w:r>
              <w:rPr>
                <w:rFonts w:hint="eastAsia" w:ascii="宋体" w:hAnsi="宋体" w:cs="宋体"/>
                <w:sz w:val="24"/>
                <w:lang w:val="en-US" w:eastAsia="zh-CN"/>
              </w:rPr>
              <w:t>1</w:t>
            </w:r>
            <w:r>
              <w:rPr>
                <w:rFonts w:hint="eastAsia" w:ascii="宋体" w:hAnsi="宋体" w:cs="宋体"/>
                <w:sz w:val="24"/>
              </w:rPr>
              <w:t>分，最高</w:t>
            </w:r>
            <w:r>
              <w:rPr>
                <w:rFonts w:hint="eastAsia" w:ascii="宋体" w:hAnsi="宋体" w:cs="宋体"/>
                <w:sz w:val="24"/>
                <w:lang w:val="en-US" w:eastAsia="zh-CN"/>
              </w:rPr>
              <w:t>3</w:t>
            </w:r>
            <w:r>
              <w:rPr>
                <w:rFonts w:hint="eastAsia" w:ascii="宋体" w:hAnsi="宋体" w:cs="宋体"/>
                <w:sz w:val="24"/>
              </w:rPr>
              <w:t>分。（证明材料为证书复印件）</w:t>
            </w:r>
          </w:p>
        </w:tc>
        <w:tc>
          <w:tcPr>
            <w:tcW w:w="972" w:type="dxa"/>
            <w:vAlign w:val="center"/>
          </w:tcPr>
          <w:p w14:paraId="4460B8CC">
            <w:pPr>
              <w:snapToGrid w:val="0"/>
              <w:jc w:val="center"/>
              <w:outlineLvl w:val="0"/>
              <w:rPr>
                <w:rFonts w:hint="eastAsia" w:ascii="宋体" w:hAnsi="宋体" w:eastAsia="宋体" w:cs="宋体"/>
                <w:sz w:val="24"/>
                <w:lang w:eastAsia="zh-CN"/>
              </w:rPr>
            </w:pPr>
            <w:r>
              <w:rPr>
                <w:rFonts w:hint="eastAsia" w:ascii="宋体" w:hAnsi="宋体" w:cs="宋体"/>
                <w:sz w:val="24"/>
                <w:lang w:val="en-US" w:eastAsia="zh-CN"/>
              </w:rPr>
              <w:t>3</w:t>
            </w:r>
          </w:p>
        </w:tc>
        <w:tc>
          <w:tcPr>
            <w:tcW w:w="1720" w:type="dxa"/>
          </w:tcPr>
          <w:p w14:paraId="57C4AE70">
            <w:pPr>
              <w:snapToGrid w:val="0"/>
              <w:outlineLvl w:val="0"/>
              <w:rPr>
                <w:rFonts w:ascii="宋体" w:hAnsi="宋体" w:cs="宋体"/>
                <w:sz w:val="24"/>
              </w:rPr>
            </w:pPr>
          </w:p>
        </w:tc>
      </w:tr>
      <w:tr w14:paraId="1118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28" w:type="dxa"/>
            <w:vAlign w:val="center"/>
          </w:tcPr>
          <w:p w14:paraId="468E59AB">
            <w:pPr>
              <w:snapToGrid w:val="0"/>
              <w:jc w:val="center"/>
              <w:outlineLvl w:val="0"/>
              <w:rPr>
                <w:rFonts w:ascii="宋体" w:hAnsi="宋体" w:cs="宋体"/>
                <w:sz w:val="24"/>
              </w:rPr>
            </w:pPr>
            <w:r>
              <w:rPr>
                <w:rFonts w:hint="eastAsia" w:ascii="宋体" w:hAnsi="宋体" w:cs="宋体"/>
                <w:sz w:val="24"/>
              </w:rPr>
              <w:t>3</w:t>
            </w:r>
          </w:p>
        </w:tc>
        <w:tc>
          <w:tcPr>
            <w:tcW w:w="6491" w:type="dxa"/>
            <w:vAlign w:val="center"/>
          </w:tcPr>
          <w:p w14:paraId="4673C9E9">
            <w:pPr>
              <w:snapToGrid w:val="0"/>
              <w:outlineLvl w:val="0"/>
              <w:rPr>
                <w:rFonts w:ascii="宋体" w:hAnsi="宋体" w:cs="宋体"/>
                <w:sz w:val="24"/>
              </w:rPr>
            </w:pPr>
            <w:r>
              <w:rPr>
                <w:rFonts w:hint="eastAsia" w:ascii="宋体" w:hAnsi="宋体" w:cs="宋体"/>
                <w:sz w:val="24"/>
              </w:rPr>
              <w:t>拟派项目经理具有中级工程师职称及以上的得 3 分，其余不得分。(证明材料为职称证书复印件)</w:t>
            </w:r>
          </w:p>
        </w:tc>
        <w:tc>
          <w:tcPr>
            <w:tcW w:w="972" w:type="dxa"/>
            <w:vAlign w:val="center"/>
          </w:tcPr>
          <w:p w14:paraId="31841EA6">
            <w:pPr>
              <w:snapToGrid w:val="0"/>
              <w:jc w:val="center"/>
              <w:outlineLvl w:val="0"/>
              <w:rPr>
                <w:rFonts w:ascii="宋体" w:hAnsi="宋体" w:cs="宋体"/>
                <w:sz w:val="24"/>
              </w:rPr>
            </w:pPr>
            <w:r>
              <w:rPr>
                <w:rFonts w:hint="eastAsia" w:ascii="宋体" w:hAnsi="宋体" w:cs="宋体"/>
                <w:sz w:val="24"/>
              </w:rPr>
              <w:t>3</w:t>
            </w:r>
          </w:p>
        </w:tc>
        <w:tc>
          <w:tcPr>
            <w:tcW w:w="1720" w:type="dxa"/>
          </w:tcPr>
          <w:p w14:paraId="29EECAAF">
            <w:pPr>
              <w:snapToGrid w:val="0"/>
              <w:outlineLvl w:val="0"/>
              <w:rPr>
                <w:rFonts w:ascii="宋体" w:hAnsi="宋体" w:cs="宋体"/>
                <w:sz w:val="24"/>
              </w:rPr>
            </w:pPr>
          </w:p>
        </w:tc>
      </w:tr>
      <w:tr w14:paraId="349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4D0A083">
            <w:pPr>
              <w:snapToGrid w:val="0"/>
              <w:jc w:val="center"/>
              <w:rPr>
                <w:rFonts w:ascii="宋体" w:hAnsi="宋体" w:cs="宋体"/>
                <w:sz w:val="24"/>
              </w:rPr>
            </w:pPr>
            <w:r>
              <w:rPr>
                <w:rFonts w:hint="eastAsia" w:ascii="宋体" w:hAnsi="宋体" w:cs="宋体"/>
                <w:sz w:val="24"/>
              </w:rPr>
              <w:t>4</w:t>
            </w:r>
          </w:p>
        </w:tc>
        <w:tc>
          <w:tcPr>
            <w:tcW w:w="6491" w:type="dxa"/>
            <w:vAlign w:val="center"/>
          </w:tcPr>
          <w:p w14:paraId="701814A8">
            <w:pPr>
              <w:rPr>
                <w:sz w:val="24"/>
              </w:rPr>
            </w:pPr>
            <w:r>
              <w:rPr>
                <w:rFonts w:hint="eastAsia"/>
                <w:sz w:val="24"/>
              </w:rPr>
              <w:t>主要分部施工方法是否符合本项目实际需求，工艺的可行性及合理性</w:t>
            </w:r>
          </w:p>
          <w:p w14:paraId="170A4B5B">
            <w:pPr>
              <w:rPr>
                <w:sz w:val="24"/>
              </w:rPr>
            </w:pPr>
            <w:r>
              <w:rPr>
                <w:rFonts w:hint="eastAsia"/>
                <w:sz w:val="24"/>
              </w:rPr>
              <w:t>措施方法科学、合理、到位，</w:t>
            </w:r>
            <w:r>
              <w:rPr>
                <w:rFonts w:hint="eastAsia"/>
                <w:sz w:val="24"/>
                <w:lang w:val="zh-CN"/>
              </w:rPr>
              <w:t>完整可行</w:t>
            </w:r>
            <w:r>
              <w:rPr>
                <w:rFonts w:hint="eastAsia"/>
                <w:sz w:val="24"/>
              </w:rPr>
              <w:t>的得5分；</w:t>
            </w:r>
          </w:p>
          <w:p w14:paraId="421AA146">
            <w:pPr>
              <w:rPr>
                <w:sz w:val="24"/>
              </w:rPr>
            </w:pPr>
            <w:r>
              <w:rPr>
                <w:rFonts w:hint="eastAsia"/>
                <w:sz w:val="24"/>
              </w:rPr>
              <w:t>措施方法较为科学、合理、到位，</w:t>
            </w:r>
            <w:r>
              <w:rPr>
                <w:rFonts w:hint="eastAsia"/>
                <w:sz w:val="24"/>
                <w:lang w:val="zh-CN"/>
              </w:rPr>
              <w:t>较完整可行</w:t>
            </w:r>
            <w:r>
              <w:rPr>
                <w:rFonts w:hint="eastAsia"/>
                <w:sz w:val="24"/>
              </w:rPr>
              <w:t>，得4分；</w:t>
            </w:r>
          </w:p>
          <w:p w14:paraId="0FC23D9E">
            <w:pPr>
              <w:rPr>
                <w:sz w:val="24"/>
              </w:rPr>
            </w:pPr>
            <w:r>
              <w:rPr>
                <w:rFonts w:hint="eastAsia"/>
                <w:sz w:val="24"/>
              </w:rPr>
              <w:t>措施方法基本科学、合理，</w:t>
            </w:r>
            <w:r>
              <w:rPr>
                <w:rFonts w:hint="eastAsia"/>
                <w:sz w:val="24"/>
                <w:lang w:val="zh-CN"/>
              </w:rPr>
              <w:t>基本满足需求</w:t>
            </w:r>
            <w:r>
              <w:rPr>
                <w:rFonts w:hint="eastAsia"/>
                <w:sz w:val="24"/>
              </w:rPr>
              <w:t>，得3分</w:t>
            </w:r>
          </w:p>
          <w:p w14:paraId="15C3D451">
            <w:pPr>
              <w:rPr>
                <w:sz w:val="24"/>
              </w:rPr>
            </w:pPr>
            <w:r>
              <w:rPr>
                <w:rFonts w:hint="eastAsia"/>
                <w:sz w:val="24"/>
              </w:rPr>
              <w:t>措施方法欠科学、欠合理，存在瑕疵，得2分；</w:t>
            </w:r>
          </w:p>
          <w:p w14:paraId="2AD997A9">
            <w:pPr>
              <w:rPr>
                <w:sz w:val="24"/>
              </w:rPr>
            </w:pPr>
            <w:r>
              <w:rPr>
                <w:rFonts w:hint="eastAsia"/>
                <w:sz w:val="24"/>
              </w:rPr>
              <w:t>措施方法欠科学、欠合理、</w:t>
            </w:r>
            <w:r>
              <w:rPr>
                <w:rFonts w:hint="eastAsia"/>
                <w:sz w:val="24"/>
                <w:lang w:val="zh-CN"/>
              </w:rPr>
              <w:t>措施缺陷较多</w:t>
            </w:r>
            <w:r>
              <w:rPr>
                <w:rFonts w:hint="eastAsia"/>
                <w:sz w:val="24"/>
              </w:rPr>
              <w:t>，得1分；</w:t>
            </w:r>
          </w:p>
          <w:p w14:paraId="306FD1C7">
            <w:r>
              <w:rPr>
                <w:rFonts w:hint="eastAsia" w:ascii="宋体" w:hAnsi="宋体" w:cs="宋体"/>
                <w:spacing w:val="-6"/>
                <w:sz w:val="24"/>
              </w:rPr>
              <w:t>未提供不得分</w:t>
            </w:r>
          </w:p>
        </w:tc>
        <w:tc>
          <w:tcPr>
            <w:tcW w:w="972" w:type="dxa"/>
            <w:vAlign w:val="center"/>
          </w:tcPr>
          <w:p w14:paraId="4A0936CC">
            <w:pPr>
              <w:snapToGrid w:val="0"/>
              <w:jc w:val="center"/>
              <w:outlineLvl w:val="0"/>
              <w:rPr>
                <w:rFonts w:ascii="宋体" w:hAnsi="宋体" w:cs="宋体"/>
                <w:sz w:val="24"/>
              </w:rPr>
            </w:pPr>
            <w:r>
              <w:rPr>
                <w:rFonts w:hint="eastAsia" w:ascii="宋体" w:hAnsi="宋体" w:cs="宋体"/>
                <w:sz w:val="24"/>
              </w:rPr>
              <w:t>5</w:t>
            </w:r>
          </w:p>
        </w:tc>
        <w:tc>
          <w:tcPr>
            <w:tcW w:w="1720" w:type="dxa"/>
          </w:tcPr>
          <w:p w14:paraId="73F22AF4">
            <w:pPr>
              <w:snapToGrid w:val="0"/>
              <w:rPr>
                <w:rFonts w:ascii="宋体" w:hAnsi="宋体" w:cs="宋体"/>
                <w:sz w:val="24"/>
              </w:rPr>
            </w:pPr>
          </w:p>
        </w:tc>
      </w:tr>
      <w:tr w14:paraId="3801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EE9D3EF">
            <w:pPr>
              <w:snapToGrid w:val="0"/>
              <w:jc w:val="center"/>
              <w:rPr>
                <w:rFonts w:ascii="宋体" w:hAnsi="宋体" w:cs="宋体"/>
                <w:sz w:val="24"/>
              </w:rPr>
            </w:pPr>
            <w:r>
              <w:rPr>
                <w:rFonts w:hint="eastAsia" w:ascii="宋体" w:hAnsi="宋体" w:cs="宋体"/>
                <w:sz w:val="24"/>
              </w:rPr>
              <w:t>5</w:t>
            </w:r>
          </w:p>
        </w:tc>
        <w:tc>
          <w:tcPr>
            <w:tcW w:w="6491" w:type="dxa"/>
            <w:vAlign w:val="center"/>
          </w:tcPr>
          <w:p w14:paraId="3D671F68">
            <w:pPr>
              <w:snapToGrid w:val="0"/>
              <w:outlineLvl w:val="0"/>
              <w:rPr>
                <w:rFonts w:ascii="宋体" w:hAnsi="宋体" w:cs="宋体"/>
                <w:kern w:val="0"/>
                <w:sz w:val="24"/>
              </w:rPr>
            </w:pPr>
            <w:r>
              <w:rPr>
                <w:rFonts w:hint="eastAsia" w:ascii="宋体" w:hAnsi="宋体" w:cs="宋体"/>
                <w:kern w:val="0"/>
                <w:sz w:val="24"/>
              </w:rPr>
              <w:t>确保施工质量的方案、质量控制和检验手段的评价。</w:t>
            </w:r>
          </w:p>
          <w:p w14:paraId="1DE94523">
            <w:pPr>
              <w:snapToGrid w:val="0"/>
              <w:outlineLvl w:val="0"/>
              <w:rPr>
                <w:rFonts w:ascii="宋体" w:hAnsi="宋体" w:cs="宋体"/>
                <w:sz w:val="24"/>
              </w:rPr>
            </w:pPr>
            <w:r>
              <w:rPr>
                <w:rFonts w:hint="eastAsia" w:ascii="宋体" w:hAnsi="宋体" w:cs="宋体"/>
                <w:sz w:val="24"/>
              </w:rPr>
              <w:t>方案细致合理、可行，充分考虑到了采购人实际需求的得5分；</w:t>
            </w:r>
          </w:p>
          <w:p w14:paraId="17095EA9">
            <w:pPr>
              <w:snapToGrid w:val="0"/>
              <w:outlineLvl w:val="0"/>
              <w:rPr>
                <w:rFonts w:ascii="宋体" w:hAnsi="宋体" w:cs="宋体"/>
                <w:sz w:val="24"/>
              </w:rPr>
            </w:pPr>
            <w:r>
              <w:rPr>
                <w:rFonts w:hint="eastAsia" w:ascii="宋体" w:hAnsi="宋体" w:cs="宋体"/>
                <w:sz w:val="24"/>
              </w:rPr>
              <w:t>方案较为合理、可行，基本考虑到了采购人实际需求的得4分；</w:t>
            </w:r>
          </w:p>
          <w:p w14:paraId="39FF39A0">
            <w:pPr>
              <w:snapToGrid w:val="0"/>
              <w:outlineLvl w:val="0"/>
              <w:rPr>
                <w:rFonts w:ascii="宋体" w:hAnsi="宋体" w:cs="宋体"/>
                <w:sz w:val="24"/>
              </w:rPr>
            </w:pPr>
            <w:r>
              <w:rPr>
                <w:rFonts w:hint="eastAsia" w:ascii="宋体" w:hAnsi="宋体" w:cs="宋体"/>
                <w:sz w:val="24"/>
              </w:rPr>
              <w:t>方案内容简单，对采购人需求考虑有所疏漏的得3分；</w:t>
            </w:r>
          </w:p>
          <w:p w14:paraId="46765A95">
            <w:pPr>
              <w:snapToGrid w:val="0"/>
              <w:outlineLvl w:val="0"/>
              <w:rPr>
                <w:rFonts w:ascii="宋体" w:hAnsi="宋体" w:cs="宋体"/>
                <w:sz w:val="24"/>
              </w:rPr>
            </w:pPr>
            <w:r>
              <w:rPr>
                <w:rFonts w:hint="eastAsia" w:ascii="宋体" w:hAnsi="宋体" w:cs="宋体"/>
                <w:sz w:val="24"/>
              </w:rPr>
              <w:t>方案部分满足采购文件要求，内容略有欠缺的得2分；</w:t>
            </w:r>
          </w:p>
          <w:p w14:paraId="5CBDC69F">
            <w:pPr>
              <w:pStyle w:val="61"/>
              <w:spacing w:line="240" w:lineRule="auto"/>
              <w:ind w:firstLine="0"/>
              <w:rPr>
                <w:rFonts w:hAnsi="宋体" w:cs="宋体"/>
                <w:szCs w:val="24"/>
              </w:rPr>
            </w:pPr>
            <w:r>
              <w:rPr>
                <w:rFonts w:hint="eastAsia" w:hAnsi="宋体" w:cs="宋体"/>
                <w:szCs w:val="24"/>
              </w:rPr>
              <w:t>方案不合理或内容混乱，内容缺失严重的得1分；</w:t>
            </w:r>
          </w:p>
          <w:p w14:paraId="401981B9">
            <w:pPr>
              <w:snapToGrid w:val="0"/>
              <w:outlineLvl w:val="0"/>
              <w:rPr>
                <w:rFonts w:ascii="宋体" w:hAnsi="宋体" w:cs="宋体"/>
                <w:sz w:val="24"/>
              </w:rPr>
            </w:pPr>
            <w:r>
              <w:rPr>
                <w:rFonts w:hint="eastAsia" w:ascii="宋体" w:hAnsi="宋体" w:cs="宋体"/>
                <w:sz w:val="24"/>
              </w:rPr>
              <w:t>未提供不得分。</w:t>
            </w:r>
          </w:p>
        </w:tc>
        <w:tc>
          <w:tcPr>
            <w:tcW w:w="972" w:type="dxa"/>
            <w:vAlign w:val="center"/>
          </w:tcPr>
          <w:p w14:paraId="6E588136">
            <w:pPr>
              <w:snapToGrid w:val="0"/>
              <w:jc w:val="center"/>
              <w:outlineLvl w:val="0"/>
              <w:rPr>
                <w:rFonts w:ascii="宋体" w:hAnsi="宋体" w:cs="宋体"/>
                <w:sz w:val="24"/>
              </w:rPr>
            </w:pPr>
            <w:r>
              <w:rPr>
                <w:rFonts w:hint="eastAsia" w:ascii="宋体" w:hAnsi="宋体" w:cs="宋体"/>
                <w:sz w:val="24"/>
              </w:rPr>
              <w:t>5</w:t>
            </w:r>
          </w:p>
        </w:tc>
        <w:tc>
          <w:tcPr>
            <w:tcW w:w="1720" w:type="dxa"/>
          </w:tcPr>
          <w:p w14:paraId="5F3152A5">
            <w:pPr>
              <w:snapToGrid w:val="0"/>
              <w:rPr>
                <w:rFonts w:ascii="宋体" w:hAnsi="宋体" w:cs="宋体"/>
                <w:sz w:val="24"/>
              </w:rPr>
            </w:pPr>
          </w:p>
        </w:tc>
      </w:tr>
      <w:tr w14:paraId="4CF0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94A601">
            <w:pPr>
              <w:snapToGrid w:val="0"/>
              <w:jc w:val="center"/>
              <w:rPr>
                <w:rFonts w:ascii="宋体" w:hAnsi="宋体" w:cs="宋体"/>
                <w:sz w:val="24"/>
              </w:rPr>
            </w:pPr>
            <w:r>
              <w:rPr>
                <w:rFonts w:hint="eastAsia" w:ascii="宋体" w:hAnsi="宋体" w:cs="宋体"/>
                <w:sz w:val="24"/>
              </w:rPr>
              <w:t>6</w:t>
            </w:r>
          </w:p>
        </w:tc>
        <w:tc>
          <w:tcPr>
            <w:tcW w:w="6491" w:type="dxa"/>
            <w:vAlign w:val="center"/>
          </w:tcPr>
          <w:p w14:paraId="626912C6">
            <w:pPr>
              <w:widowControl/>
              <w:snapToGrid w:val="0"/>
              <w:jc w:val="left"/>
              <w:outlineLvl w:val="0"/>
              <w:rPr>
                <w:sz w:val="24"/>
              </w:rPr>
            </w:pPr>
            <w:r>
              <w:rPr>
                <w:rFonts w:hint="eastAsia"/>
                <w:sz w:val="24"/>
              </w:rPr>
              <w:t>关键工序、复杂环节的相应技术措施的全面性、可实施性和具有针对性</w:t>
            </w:r>
          </w:p>
          <w:p w14:paraId="3B97425C">
            <w:pPr>
              <w:snapToGrid w:val="0"/>
              <w:outlineLvl w:val="0"/>
              <w:rPr>
                <w:sz w:val="24"/>
              </w:rPr>
            </w:pPr>
            <w:r>
              <w:rPr>
                <w:rFonts w:hint="eastAsia"/>
                <w:sz w:val="24"/>
              </w:rPr>
              <w:t>措施科学、合理、到位，</w:t>
            </w:r>
            <w:r>
              <w:rPr>
                <w:rFonts w:hint="eastAsia"/>
                <w:sz w:val="24"/>
                <w:lang w:val="zh-CN"/>
              </w:rPr>
              <w:t>完整可行</w:t>
            </w:r>
            <w:r>
              <w:rPr>
                <w:rFonts w:hint="eastAsia"/>
                <w:sz w:val="24"/>
              </w:rPr>
              <w:t>的得5分；</w:t>
            </w:r>
          </w:p>
          <w:p w14:paraId="68EB8480">
            <w:pPr>
              <w:snapToGrid w:val="0"/>
              <w:outlineLvl w:val="0"/>
              <w:rPr>
                <w:sz w:val="24"/>
              </w:rPr>
            </w:pPr>
            <w:r>
              <w:rPr>
                <w:rFonts w:hint="eastAsia"/>
                <w:sz w:val="24"/>
              </w:rPr>
              <w:t>措施较为科学、合理、到位，</w:t>
            </w:r>
            <w:r>
              <w:rPr>
                <w:rFonts w:hint="eastAsia"/>
                <w:sz w:val="24"/>
                <w:lang w:val="zh-CN"/>
              </w:rPr>
              <w:t>较完整可行</w:t>
            </w:r>
            <w:r>
              <w:rPr>
                <w:rFonts w:hint="eastAsia"/>
                <w:sz w:val="24"/>
              </w:rPr>
              <w:t>，得4分；</w:t>
            </w:r>
          </w:p>
          <w:p w14:paraId="7FDE291F">
            <w:pPr>
              <w:snapToGrid w:val="0"/>
              <w:outlineLvl w:val="0"/>
              <w:rPr>
                <w:sz w:val="24"/>
              </w:rPr>
            </w:pPr>
            <w:r>
              <w:rPr>
                <w:rFonts w:hint="eastAsia"/>
                <w:sz w:val="24"/>
              </w:rPr>
              <w:t>措施基本科学、合理，</w:t>
            </w:r>
            <w:r>
              <w:rPr>
                <w:rFonts w:hint="eastAsia"/>
                <w:sz w:val="24"/>
                <w:lang w:val="zh-CN"/>
              </w:rPr>
              <w:t>基本满足需求</w:t>
            </w:r>
            <w:r>
              <w:rPr>
                <w:rFonts w:hint="eastAsia"/>
                <w:sz w:val="24"/>
              </w:rPr>
              <w:t>，得3分</w:t>
            </w:r>
          </w:p>
          <w:p w14:paraId="756578CC">
            <w:pPr>
              <w:snapToGrid w:val="0"/>
              <w:outlineLvl w:val="0"/>
              <w:rPr>
                <w:sz w:val="24"/>
              </w:rPr>
            </w:pPr>
            <w:r>
              <w:rPr>
                <w:rFonts w:hint="eastAsia"/>
                <w:sz w:val="24"/>
              </w:rPr>
              <w:t>措施欠科学、欠合理，存在瑕疵，得2分；</w:t>
            </w:r>
          </w:p>
          <w:p w14:paraId="2E6EC478">
            <w:pPr>
              <w:snapToGrid w:val="0"/>
              <w:outlineLvl w:val="0"/>
              <w:rPr>
                <w:sz w:val="24"/>
              </w:rPr>
            </w:pPr>
            <w:r>
              <w:rPr>
                <w:rFonts w:hint="eastAsia"/>
                <w:sz w:val="24"/>
              </w:rPr>
              <w:t>措施欠科学、欠合理、</w:t>
            </w:r>
            <w:r>
              <w:rPr>
                <w:rFonts w:hint="eastAsia"/>
                <w:sz w:val="24"/>
                <w:lang w:val="zh-CN"/>
              </w:rPr>
              <w:t>措施缺陷较多</w:t>
            </w:r>
            <w:r>
              <w:rPr>
                <w:rFonts w:hint="eastAsia"/>
                <w:sz w:val="24"/>
              </w:rPr>
              <w:t>，得1分；</w:t>
            </w:r>
          </w:p>
          <w:p w14:paraId="09125F9D">
            <w:pPr>
              <w:pStyle w:val="19"/>
              <w:rPr>
                <w:rFonts w:hint="eastAsia" w:eastAsia="宋体"/>
                <w:lang w:eastAsia="zh-CN"/>
              </w:rPr>
            </w:pPr>
            <w:r>
              <w:rPr>
                <w:rFonts w:hint="eastAsia" w:ascii="宋体" w:hAnsi="宋体" w:cs="宋体"/>
              </w:rPr>
              <w:t>未提供不得分</w:t>
            </w:r>
            <w:r>
              <w:rPr>
                <w:rFonts w:hint="eastAsia" w:ascii="宋体" w:hAnsi="宋体" w:cs="宋体"/>
                <w:lang w:eastAsia="zh-CN"/>
              </w:rPr>
              <w:t>。</w:t>
            </w:r>
          </w:p>
        </w:tc>
        <w:tc>
          <w:tcPr>
            <w:tcW w:w="972" w:type="dxa"/>
            <w:vAlign w:val="center"/>
          </w:tcPr>
          <w:p w14:paraId="3D943622">
            <w:pPr>
              <w:snapToGrid w:val="0"/>
              <w:jc w:val="center"/>
              <w:outlineLvl w:val="0"/>
              <w:rPr>
                <w:rFonts w:ascii="宋体" w:hAnsi="宋体" w:cs="宋体"/>
                <w:sz w:val="24"/>
              </w:rPr>
            </w:pPr>
            <w:r>
              <w:rPr>
                <w:rFonts w:hint="eastAsia" w:ascii="宋体" w:hAnsi="宋体" w:cs="宋体"/>
                <w:sz w:val="24"/>
              </w:rPr>
              <w:t>5</w:t>
            </w:r>
          </w:p>
        </w:tc>
        <w:tc>
          <w:tcPr>
            <w:tcW w:w="1720" w:type="dxa"/>
          </w:tcPr>
          <w:p w14:paraId="4AFCF4F3">
            <w:pPr>
              <w:snapToGrid w:val="0"/>
              <w:rPr>
                <w:rFonts w:ascii="宋体" w:hAnsi="宋体" w:cs="宋体"/>
                <w:sz w:val="24"/>
              </w:rPr>
            </w:pPr>
          </w:p>
        </w:tc>
      </w:tr>
      <w:tr w14:paraId="708E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6471AD6">
            <w:pPr>
              <w:snapToGrid w:val="0"/>
              <w:jc w:val="center"/>
              <w:rPr>
                <w:rFonts w:ascii="宋体" w:hAnsi="宋体" w:cs="宋体"/>
                <w:sz w:val="24"/>
              </w:rPr>
            </w:pPr>
            <w:r>
              <w:rPr>
                <w:rFonts w:hint="eastAsia" w:ascii="宋体" w:hAnsi="宋体" w:cs="宋体"/>
                <w:sz w:val="24"/>
              </w:rPr>
              <w:t>7</w:t>
            </w:r>
          </w:p>
        </w:tc>
        <w:tc>
          <w:tcPr>
            <w:tcW w:w="6491" w:type="dxa"/>
            <w:vAlign w:val="center"/>
          </w:tcPr>
          <w:p w14:paraId="42E76C07">
            <w:pPr>
              <w:widowControl/>
              <w:jc w:val="left"/>
              <w:rPr>
                <w:rFonts w:ascii="宋体" w:hAnsi="宋体" w:cs="宋体"/>
                <w:sz w:val="24"/>
              </w:rPr>
            </w:pPr>
            <w:r>
              <w:rPr>
                <w:rFonts w:hint="eastAsia" w:ascii="宋体" w:hAnsi="宋体" w:cs="宋体"/>
                <w:sz w:val="24"/>
              </w:rPr>
              <w:t>施工总进度计划安排完善合理，各主要施工工序应有详细周密的劳动力安排计划和材料进场计划;确保工程工期技术组织措施、科学合理。</w:t>
            </w:r>
          </w:p>
          <w:p w14:paraId="0E282533">
            <w:pPr>
              <w:widowControl/>
              <w:jc w:val="left"/>
              <w:rPr>
                <w:rFonts w:ascii="宋体" w:hAnsi="宋体" w:cs="宋体"/>
                <w:bCs/>
                <w:kern w:val="0"/>
                <w:sz w:val="24"/>
              </w:rPr>
            </w:pPr>
            <w:r>
              <w:rPr>
                <w:rFonts w:hint="eastAsia" w:ascii="宋体" w:hAnsi="宋体" w:cs="宋体"/>
                <w:bCs/>
                <w:kern w:val="0"/>
                <w:sz w:val="24"/>
              </w:rPr>
              <w:t>工期</w:t>
            </w:r>
            <w:r>
              <w:rPr>
                <w:rFonts w:hint="eastAsia" w:ascii="宋体" w:hAnsi="宋体" w:cs="宋体"/>
                <w:bCs/>
                <w:sz w:val="24"/>
              </w:rPr>
              <w:t>承诺有利于采购人及项目的实施，</w:t>
            </w:r>
            <w:r>
              <w:rPr>
                <w:rFonts w:hint="eastAsia" w:ascii="宋体" w:hAnsi="宋体" w:cs="宋体"/>
                <w:bCs/>
                <w:kern w:val="0"/>
                <w:sz w:val="24"/>
              </w:rPr>
              <w:t>进度计划合理，</w:t>
            </w:r>
            <w:r>
              <w:rPr>
                <w:rFonts w:hint="eastAsia" w:ascii="宋体" w:hAnsi="宋体" w:cs="宋体"/>
                <w:bCs/>
                <w:sz w:val="24"/>
              </w:rPr>
              <w:t>控制措施</w:t>
            </w:r>
            <w:r>
              <w:rPr>
                <w:rFonts w:hint="eastAsia" w:ascii="宋体" w:hAnsi="宋体" w:cs="宋体"/>
                <w:bCs/>
                <w:kern w:val="0"/>
                <w:sz w:val="24"/>
              </w:rPr>
              <w:t>切实可行，得5分。</w:t>
            </w:r>
          </w:p>
          <w:p w14:paraId="7E6E747C">
            <w:pPr>
              <w:widowControl/>
              <w:jc w:val="left"/>
              <w:rPr>
                <w:rFonts w:ascii="宋体" w:hAnsi="宋体" w:cs="宋体"/>
                <w:bCs/>
                <w:kern w:val="0"/>
                <w:sz w:val="24"/>
              </w:rPr>
            </w:pPr>
            <w:r>
              <w:rPr>
                <w:rFonts w:hint="eastAsia" w:ascii="宋体" w:hAnsi="宋体" w:cs="宋体"/>
                <w:bCs/>
                <w:kern w:val="0"/>
                <w:sz w:val="24"/>
              </w:rPr>
              <w:t>工期</w:t>
            </w:r>
            <w:r>
              <w:rPr>
                <w:rFonts w:hint="eastAsia" w:ascii="宋体" w:hAnsi="宋体" w:cs="宋体"/>
                <w:bCs/>
                <w:sz w:val="24"/>
              </w:rPr>
              <w:t>承诺满足采购人及项目的实施，</w:t>
            </w:r>
            <w:r>
              <w:rPr>
                <w:rFonts w:hint="eastAsia" w:ascii="宋体" w:hAnsi="宋体" w:cs="宋体"/>
                <w:bCs/>
                <w:kern w:val="0"/>
                <w:sz w:val="24"/>
              </w:rPr>
              <w:t>进度计划合理，</w:t>
            </w:r>
            <w:r>
              <w:rPr>
                <w:rFonts w:hint="eastAsia" w:ascii="宋体" w:hAnsi="宋体" w:cs="宋体"/>
                <w:bCs/>
                <w:sz w:val="24"/>
              </w:rPr>
              <w:t>控制措施</w:t>
            </w:r>
            <w:r>
              <w:rPr>
                <w:rFonts w:hint="eastAsia" w:ascii="宋体" w:hAnsi="宋体" w:cs="宋体"/>
                <w:bCs/>
                <w:kern w:val="0"/>
                <w:sz w:val="24"/>
              </w:rPr>
              <w:t>可行，得4分。</w:t>
            </w:r>
          </w:p>
          <w:p w14:paraId="191ADE86">
            <w:pPr>
              <w:widowControl/>
              <w:jc w:val="left"/>
              <w:rPr>
                <w:rFonts w:ascii="宋体" w:hAnsi="宋体" w:cs="宋体"/>
                <w:bCs/>
                <w:kern w:val="0"/>
                <w:sz w:val="24"/>
              </w:rPr>
            </w:pPr>
            <w:r>
              <w:rPr>
                <w:rFonts w:hint="eastAsia" w:ascii="宋体" w:hAnsi="宋体" w:cs="宋体"/>
                <w:bCs/>
                <w:kern w:val="0"/>
                <w:sz w:val="24"/>
              </w:rPr>
              <w:t>工期</w:t>
            </w:r>
            <w:r>
              <w:rPr>
                <w:rFonts w:hint="eastAsia" w:ascii="宋体" w:hAnsi="宋体" w:cs="宋体"/>
                <w:bCs/>
                <w:sz w:val="24"/>
              </w:rPr>
              <w:t>承诺基本满足采购人及项目的实施，</w:t>
            </w:r>
            <w:r>
              <w:rPr>
                <w:rFonts w:hint="eastAsia" w:ascii="宋体" w:hAnsi="宋体" w:cs="宋体"/>
                <w:bCs/>
                <w:kern w:val="0"/>
                <w:sz w:val="24"/>
              </w:rPr>
              <w:t>进度计划有一定合理性，</w:t>
            </w:r>
            <w:r>
              <w:rPr>
                <w:rFonts w:hint="eastAsia" w:ascii="宋体" w:hAnsi="宋体" w:cs="宋体"/>
                <w:bCs/>
                <w:sz w:val="24"/>
              </w:rPr>
              <w:t>控制措施</w:t>
            </w:r>
            <w:r>
              <w:rPr>
                <w:rFonts w:hint="eastAsia" w:ascii="宋体" w:hAnsi="宋体" w:cs="宋体"/>
                <w:bCs/>
                <w:kern w:val="0"/>
                <w:sz w:val="24"/>
              </w:rPr>
              <w:t>可行，得3分。</w:t>
            </w:r>
          </w:p>
          <w:p w14:paraId="6E710CD9">
            <w:pPr>
              <w:widowControl/>
              <w:jc w:val="left"/>
              <w:rPr>
                <w:rFonts w:ascii="宋体" w:hAnsi="宋体" w:cs="宋体"/>
                <w:bCs/>
                <w:kern w:val="0"/>
                <w:sz w:val="24"/>
              </w:rPr>
            </w:pPr>
            <w:r>
              <w:rPr>
                <w:rFonts w:hint="eastAsia" w:ascii="宋体" w:hAnsi="宋体" w:cs="宋体"/>
                <w:bCs/>
                <w:kern w:val="0"/>
                <w:sz w:val="24"/>
              </w:rPr>
              <w:t>工期</w:t>
            </w:r>
            <w:r>
              <w:rPr>
                <w:rFonts w:hint="eastAsia" w:ascii="宋体" w:hAnsi="宋体" w:cs="宋体"/>
                <w:bCs/>
                <w:sz w:val="24"/>
              </w:rPr>
              <w:t>承诺部分满足采购人及项目的实施，</w:t>
            </w:r>
            <w:r>
              <w:rPr>
                <w:rFonts w:hint="eastAsia" w:ascii="宋体" w:hAnsi="宋体" w:cs="宋体"/>
                <w:bCs/>
                <w:kern w:val="0"/>
                <w:sz w:val="24"/>
              </w:rPr>
              <w:t>进度计划相对合理，</w:t>
            </w:r>
            <w:r>
              <w:rPr>
                <w:rFonts w:hint="eastAsia" w:ascii="宋体" w:hAnsi="宋体" w:cs="宋体"/>
                <w:bCs/>
                <w:sz w:val="24"/>
              </w:rPr>
              <w:t>控制措施</w:t>
            </w:r>
            <w:r>
              <w:rPr>
                <w:rFonts w:hint="eastAsia" w:ascii="宋体" w:hAnsi="宋体" w:cs="宋体"/>
                <w:bCs/>
                <w:kern w:val="0"/>
                <w:sz w:val="24"/>
              </w:rPr>
              <w:t>可行，得2分。</w:t>
            </w:r>
          </w:p>
          <w:p w14:paraId="6DAD25AC">
            <w:pPr>
              <w:snapToGrid w:val="0"/>
              <w:outlineLvl w:val="0"/>
              <w:rPr>
                <w:rFonts w:ascii="宋体" w:hAnsi="宋体" w:cs="宋体"/>
                <w:bCs/>
                <w:kern w:val="0"/>
                <w:sz w:val="24"/>
              </w:rPr>
            </w:pPr>
            <w:r>
              <w:rPr>
                <w:rFonts w:hint="eastAsia" w:ascii="宋体" w:hAnsi="宋体" w:cs="宋体"/>
                <w:bCs/>
                <w:kern w:val="0"/>
                <w:sz w:val="24"/>
              </w:rPr>
              <w:t>工期</w:t>
            </w:r>
            <w:r>
              <w:rPr>
                <w:rFonts w:hint="eastAsia" w:ascii="宋体" w:hAnsi="宋体" w:cs="宋体"/>
                <w:bCs/>
                <w:sz w:val="24"/>
              </w:rPr>
              <w:t>承诺不有利于采购人及项目的实施，</w:t>
            </w:r>
            <w:r>
              <w:rPr>
                <w:rFonts w:hint="eastAsia" w:ascii="宋体" w:hAnsi="宋体" w:cs="宋体"/>
                <w:bCs/>
                <w:kern w:val="0"/>
                <w:sz w:val="24"/>
              </w:rPr>
              <w:t>和进度计划不合理，</w:t>
            </w:r>
            <w:r>
              <w:rPr>
                <w:rFonts w:hint="eastAsia" w:ascii="宋体" w:hAnsi="宋体" w:cs="宋体"/>
                <w:bCs/>
                <w:sz w:val="24"/>
              </w:rPr>
              <w:t>控制措施</w:t>
            </w:r>
            <w:r>
              <w:rPr>
                <w:rFonts w:hint="eastAsia" w:ascii="宋体" w:hAnsi="宋体" w:cs="宋体"/>
                <w:bCs/>
                <w:kern w:val="0"/>
                <w:sz w:val="24"/>
              </w:rPr>
              <w:t>不可行，得1分。</w:t>
            </w:r>
          </w:p>
          <w:p w14:paraId="31FAD941">
            <w:pPr>
              <w:snapToGrid w:val="0"/>
              <w:outlineLvl w:val="0"/>
              <w:rPr>
                <w:rFonts w:ascii="宋体" w:hAnsi="宋体" w:cs="宋体"/>
                <w:sz w:val="24"/>
              </w:rPr>
            </w:pPr>
            <w:r>
              <w:rPr>
                <w:rFonts w:hint="eastAsia" w:ascii="宋体" w:hAnsi="宋体" w:cs="宋体"/>
                <w:sz w:val="24"/>
              </w:rPr>
              <w:t>未提供不得分。</w:t>
            </w:r>
          </w:p>
        </w:tc>
        <w:tc>
          <w:tcPr>
            <w:tcW w:w="972" w:type="dxa"/>
            <w:vAlign w:val="center"/>
          </w:tcPr>
          <w:p w14:paraId="35403CBB">
            <w:pPr>
              <w:snapToGrid w:val="0"/>
              <w:jc w:val="center"/>
              <w:outlineLvl w:val="0"/>
              <w:rPr>
                <w:rFonts w:ascii="宋体" w:hAnsi="宋体" w:cs="宋体"/>
                <w:sz w:val="24"/>
              </w:rPr>
            </w:pPr>
            <w:r>
              <w:rPr>
                <w:rFonts w:hint="eastAsia" w:ascii="宋体" w:hAnsi="宋体" w:cs="宋体"/>
                <w:sz w:val="24"/>
              </w:rPr>
              <w:t>5</w:t>
            </w:r>
          </w:p>
        </w:tc>
        <w:tc>
          <w:tcPr>
            <w:tcW w:w="1720" w:type="dxa"/>
          </w:tcPr>
          <w:p w14:paraId="6F92D17B">
            <w:pPr>
              <w:snapToGrid w:val="0"/>
              <w:rPr>
                <w:rFonts w:ascii="宋体" w:hAnsi="宋体" w:cs="宋体"/>
                <w:sz w:val="24"/>
              </w:rPr>
            </w:pPr>
          </w:p>
        </w:tc>
      </w:tr>
      <w:tr w14:paraId="1DFE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833F94">
            <w:pPr>
              <w:snapToGrid w:val="0"/>
              <w:jc w:val="center"/>
              <w:rPr>
                <w:rFonts w:ascii="宋体" w:hAnsi="宋体" w:cs="宋体"/>
                <w:sz w:val="24"/>
              </w:rPr>
            </w:pPr>
            <w:r>
              <w:rPr>
                <w:rFonts w:hint="eastAsia" w:ascii="宋体" w:hAnsi="宋体" w:cs="宋体"/>
                <w:sz w:val="24"/>
              </w:rPr>
              <w:t>8</w:t>
            </w:r>
          </w:p>
        </w:tc>
        <w:tc>
          <w:tcPr>
            <w:tcW w:w="6491" w:type="dxa"/>
            <w:vAlign w:val="center"/>
          </w:tcPr>
          <w:p w14:paraId="268F6C52">
            <w:pPr>
              <w:snapToGrid w:val="0"/>
              <w:jc w:val="left"/>
              <w:rPr>
                <w:rFonts w:hint="eastAsia" w:ascii="宋体" w:hAnsi="宋体" w:eastAsia="宋体" w:cs="宋体"/>
                <w:bCs/>
                <w:sz w:val="24"/>
                <w:lang w:eastAsia="zh-CN"/>
              </w:rPr>
            </w:pPr>
            <w:r>
              <w:rPr>
                <w:rFonts w:hint="eastAsia" w:ascii="宋体" w:hAnsi="宋体" w:cs="宋体"/>
                <w:bCs/>
                <w:sz w:val="24"/>
              </w:rPr>
              <w:t>拟派驻现场的项目组专业配置能否满足项目要求，组织机构是否合理，要求配置：施工员，质量员，安全员，材料员，资料员。每有一类得1分，最高得5分</w:t>
            </w:r>
            <w:r>
              <w:rPr>
                <w:rFonts w:hint="eastAsia" w:ascii="宋体" w:hAnsi="宋体" w:cs="宋体"/>
                <w:bCs/>
                <w:sz w:val="24"/>
                <w:lang w:eastAsia="zh-CN"/>
              </w:rPr>
              <w:t>。</w:t>
            </w:r>
          </w:p>
          <w:p w14:paraId="0EF9AAF6">
            <w:pPr>
              <w:snapToGrid w:val="0"/>
              <w:outlineLvl w:val="0"/>
              <w:rPr>
                <w:rFonts w:ascii="宋体" w:hAnsi="宋体" w:cs="宋体"/>
                <w:sz w:val="24"/>
              </w:rPr>
            </w:pPr>
            <w:r>
              <w:rPr>
                <w:rFonts w:hint="eastAsia" w:ascii="宋体" w:hAnsi="宋体" w:cs="宋体"/>
                <w:b/>
                <w:bCs/>
                <w:sz w:val="24"/>
              </w:rPr>
              <w:t>（请提供具体人员配置清单及相关证书复印件，并加盖供应商公章，安全员不得兼任。）</w:t>
            </w:r>
          </w:p>
        </w:tc>
        <w:tc>
          <w:tcPr>
            <w:tcW w:w="972" w:type="dxa"/>
            <w:vAlign w:val="center"/>
          </w:tcPr>
          <w:p w14:paraId="6ACF49A3">
            <w:pPr>
              <w:snapToGrid w:val="0"/>
              <w:jc w:val="center"/>
              <w:outlineLvl w:val="0"/>
              <w:rPr>
                <w:rFonts w:ascii="宋体" w:hAnsi="宋体" w:cs="宋体"/>
                <w:sz w:val="24"/>
              </w:rPr>
            </w:pPr>
            <w:r>
              <w:rPr>
                <w:rFonts w:hint="eastAsia" w:ascii="宋体" w:hAnsi="宋体" w:cs="宋体"/>
                <w:sz w:val="24"/>
              </w:rPr>
              <w:t>5</w:t>
            </w:r>
          </w:p>
        </w:tc>
        <w:tc>
          <w:tcPr>
            <w:tcW w:w="1720" w:type="dxa"/>
          </w:tcPr>
          <w:p w14:paraId="2D35C4EA">
            <w:pPr>
              <w:snapToGrid w:val="0"/>
              <w:rPr>
                <w:rFonts w:ascii="宋体" w:hAnsi="宋体" w:cs="宋体"/>
                <w:sz w:val="24"/>
              </w:rPr>
            </w:pPr>
          </w:p>
        </w:tc>
      </w:tr>
      <w:tr w14:paraId="75B6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5066897">
            <w:pPr>
              <w:snapToGrid w:val="0"/>
              <w:jc w:val="center"/>
              <w:rPr>
                <w:rFonts w:ascii="宋体" w:hAnsi="宋体" w:cs="宋体"/>
                <w:sz w:val="24"/>
              </w:rPr>
            </w:pPr>
            <w:r>
              <w:rPr>
                <w:rFonts w:hint="eastAsia" w:ascii="宋体" w:hAnsi="宋体" w:cs="宋体"/>
                <w:sz w:val="24"/>
              </w:rPr>
              <w:t>9</w:t>
            </w:r>
          </w:p>
        </w:tc>
        <w:tc>
          <w:tcPr>
            <w:tcW w:w="6491" w:type="dxa"/>
            <w:vAlign w:val="center"/>
          </w:tcPr>
          <w:p w14:paraId="55A118AD">
            <w:pPr>
              <w:snapToGrid w:val="0"/>
              <w:outlineLvl w:val="0"/>
              <w:rPr>
                <w:rFonts w:ascii="宋体" w:hAnsi="宋体" w:cs="宋体"/>
                <w:sz w:val="24"/>
              </w:rPr>
            </w:pPr>
            <w:r>
              <w:rPr>
                <w:rFonts w:hint="eastAsia" w:ascii="宋体" w:hAnsi="宋体" w:cs="宋体"/>
                <w:sz w:val="24"/>
              </w:rPr>
              <w:t>各专业工种的配置和劳动力的投入情况，劳动力安排组织与管理措施：</w:t>
            </w:r>
          </w:p>
          <w:p w14:paraId="7A203E51">
            <w:pPr>
              <w:ind w:right="-110" w:rightChars="-46"/>
              <w:jc w:val="left"/>
              <w:rPr>
                <w:rFonts w:ascii="宋体" w:hAnsi="宋体" w:cs="宋体"/>
                <w:spacing w:val="-6"/>
                <w:sz w:val="24"/>
              </w:rPr>
            </w:pPr>
            <w:r>
              <w:rPr>
                <w:rFonts w:hint="eastAsia" w:ascii="宋体" w:hAnsi="宋体" w:cs="宋体"/>
                <w:spacing w:val="-6"/>
                <w:sz w:val="24"/>
              </w:rPr>
              <w:t>措施切实可行，职责明确，劳动力的配置和投入满足施工需求，得5分；</w:t>
            </w:r>
          </w:p>
          <w:p w14:paraId="6CE13759">
            <w:pPr>
              <w:ind w:right="-110" w:rightChars="-46"/>
              <w:jc w:val="left"/>
              <w:rPr>
                <w:rFonts w:ascii="宋体" w:hAnsi="宋体" w:cs="宋体"/>
                <w:spacing w:val="-6"/>
                <w:sz w:val="24"/>
              </w:rPr>
            </w:pPr>
            <w:r>
              <w:rPr>
                <w:rFonts w:hint="eastAsia" w:ascii="宋体" w:hAnsi="宋体" w:cs="宋体"/>
                <w:spacing w:val="-6"/>
                <w:sz w:val="24"/>
              </w:rPr>
              <w:t>措施较为可行，职责较为明确，劳动力的配置和投入较为满足施工需求，得4分；</w:t>
            </w:r>
          </w:p>
          <w:p w14:paraId="323866C0">
            <w:pPr>
              <w:pStyle w:val="43"/>
              <w:rPr>
                <w:rFonts w:ascii="宋体" w:hAnsi="宋体" w:cs="宋体"/>
                <w:spacing w:val="-6"/>
                <w:sz w:val="24"/>
              </w:rPr>
            </w:pPr>
            <w:r>
              <w:rPr>
                <w:rFonts w:hint="eastAsia" w:ascii="宋体" w:hAnsi="宋体" w:cs="宋体"/>
                <w:spacing w:val="-6"/>
                <w:sz w:val="24"/>
              </w:rPr>
              <w:t>措施基本可行，职责基本明确，劳动力的配置和投入基本满足施工需求，得3分；</w:t>
            </w:r>
          </w:p>
          <w:p w14:paraId="24ACAD62">
            <w:pPr>
              <w:pStyle w:val="43"/>
              <w:rPr>
                <w:rFonts w:ascii="宋体" w:hAnsi="宋体" w:cs="宋体"/>
                <w:spacing w:val="-6"/>
                <w:sz w:val="24"/>
              </w:rPr>
            </w:pPr>
            <w:r>
              <w:rPr>
                <w:rFonts w:hint="eastAsia" w:ascii="宋体" w:hAnsi="宋体" w:cs="宋体"/>
                <w:spacing w:val="-6"/>
                <w:sz w:val="24"/>
              </w:rPr>
              <w:t>措施可行一般，职责欠明确，劳动力的配置和投入不能完全满足施工需求，得2分；</w:t>
            </w:r>
          </w:p>
          <w:p w14:paraId="0CC09D74">
            <w:pPr>
              <w:rPr>
                <w:rFonts w:ascii="宋体" w:hAnsi="宋体" w:cs="宋体"/>
                <w:sz w:val="24"/>
              </w:rPr>
            </w:pPr>
            <w:r>
              <w:rPr>
                <w:rFonts w:hint="eastAsia" w:ascii="宋体" w:hAnsi="宋体" w:cs="宋体"/>
                <w:sz w:val="24"/>
              </w:rPr>
              <w:t>只提供了简单的措施及劳动力投入情况资料，基本不满足施工需求得1分</w:t>
            </w:r>
          </w:p>
          <w:p w14:paraId="5B9D08A7">
            <w:pPr>
              <w:snapToGrid w:val="0"/>
              <w:outlineLvl w:val="0"/>
              <w:rPr>
                <w:rFonts w:ascii="宋体" w:hAnsi="宋体" w:cs="宋体"/>
                <w:sz w:val="24"/>
              </w:rPr>
            </w:pPr>
            <w:r>
              <w:rPr>
                <w:rFonts w:hint="eastAsia" w:ascii="宋体" w:hAnsi="宋体" w:cs="宋体"/>
                <w:spacing w:val="-6"/>
                <w:sz w:val="24"/>
              </w:rPr>
              <w:t>未提供不得分。</w:t>
            </w:r>
          </w:p>
        </w:tc>
        <w:tc>
          <w:tcPr>
            <w:tcW w:w="972" w:type="dxa"/>
            <w:vAlign w:val="center"/>
          </w:tcPr>
          <w:p w14:paraId="7454702D">
            <w:pPr>
              <w:snapToGrid w:val="0"/>
              <w:jc w:val="center"/>
              <w:outlineLvl w:val="0"/>
              <w:rPr>
                <w:rFonts w:ascii="宋体" w:hAnsi="宋体" w:cs="宋体"/>
                <w:sz w:val="24"/>
              </w:rPr>
            </w:pPr>
            <w:r>
              <w:rPr>
                <w:rFonts w:hint="eastAsia" w:ascii="宋体" w:hAnsi="宋体" w:cs="宋体"/>
                <w:sz w:val="24"/>
              </w:rPr>
              <w:t>5</w:t>
            </w:r>
          </w:p>
        </w:tc>
        <w:tc>
          <w:tcPr>
            <w:tcW w:w="1720" w:type="dxa"/>
          </w:tcPr>
          <w:p w14:paraId="43016D4F">
            <w:pPr>
              <w:snapToGrid w:val="0"/>
              <w:rPr>
                <w:rFonts w:ascii="宋体" w:hAnsi="宋体" w:cs="宋体"/>
                <w:sz w:val="24"/>
              </w:rPr>
            </w:pPr>
          </w:p>
        </w:tc>
      </w:tr>
      <w:tr w14:paraId="6E98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47B4CAE">
            <w:pPr>
              <w:snapToGrid w:val="0"/>
              <w:jc w:val="center"/>
              <w:rPr>
                <w:rFonts w:ascii="宋体" w:hAnsi="宋体" w:cs="宋体"/>
                <w:sz w:val="24"/>
              </w:rPr>
            </w:pPr>
            <w:r>
              <w:rPr>
                <w:rFonts w:hint="eastAsia" w:ascii="宋体" w:hAnsi="宋体" w:cs="宋体"/>
                <w:sz w:val="24"/>
              </w:rPr>
              <w:t>10</w:t>
            </w:r>
          </w:p>
        </w:tc>
        <w:tc>
          <w:tcPr>
            <w:tcW w:w="6491" w:type="dxa"/>
            <w:vAlign w:val="center"/>
          </w:tcPr>
          <w:p w14:paraId="5E6720E6">
            <w:pPr>
              <w:snapToGrid w:val="0"/>
              <w:outlineLvl w:val="0"/>
              <w:rPr>
                <w:rFonts w:ascii="宋体" w:hAnsi="宋体" w:cs="宋体"/>
                <w:bCs/>
                <w:kern w:val="0"/>
                <w:sz w:val="24"/>
              </w:rPr>
            </w:pPr>
            <w:r>
              <w:rPr>
                <w:rFonts w:hint="eastAsia" w:ascii="宋体" w:hAnsi="宋体" w:cs="宋体"/>
                <w:bCs/>
                <w:kern w:val="0"/>
                <w:sz w:val="24"/>
              </w:rPr>
              <w:t>投入的施工机械设备和检测设备情况，施工机具进场计划安排和管理的保证措施的是否能够满足工程质量和进度的要求。</w:t>
            </w:r>
          </w:p>
          <w:p w14:paraId="052D858F">
            <w:pPr>
              <w:snapToGrid w:val="0"/>
              <w:outlineLvl w:val="0"/>
              <w:rPr>
                <w:rFonts w:ascii="宋体" w:hAnsi="宋体" w:cs="宋体"/>
                <w:bCs/>
                <w:kern w:val="0"/>
                <w:sz w:val="24"/>
              </w:rPr>
            </w:pPr>
            <w:r>
              <w:rPr>
                <w:rFonts w:hint="eastAsia" w:ascii="宋体" w:hAnsi="宋体" w:cs="宋体"/>
                <w:bCs/>
                <w:kern w:val="0"/>
                <w:sz w:val="24"/>
              </w:rPr>
              <w:t>施工机械设备充足且有先进性，保证措施全面，能完全满足工程质量和进度要求，对采购人有利的，得5分。</w:t>
            </w:r>
          </w:p>
          <w:p w14:paraId="104FAAFB">
            <w:pPr>
              <w:snapToGrid w:val="0"/>
              <w:outlineLvl w:val="0"/>
              <w:rPr>
                <w:rFonts w:ascii="宋体" w:hAnsi="宋体" w:cs="宋体"/>
                <w:bCs/>
                <w:kern w:val="0"/>
                <w:sz w:val="24"/>
              </w:rPr>
            </w:pPr>
            <w:r>
              <w:rPr>
                <w:rFonts w:hint="eastAsia" w:ascii="宋体" w:hAnsi="宋体" w:cs="宋体"/>
                <w:bCs/>
                <w:kern w:val="0"/>
                <w:sz w:val="24"/>
              </w:rPr>
              <w:t>施工机械设备数量充足，保证措施全面，能满足工程质量和进度要求，得4分。</w:t>
            </w:r>
          </w:p>
          <w:p w14:paraId="280E01E8">
            <w:pPr>
              <w:snapToGrid w:val="0"/>
              <w:outlineLvl w:val="0"/>
              <w:rPr>
                <w:rFonts w:ascii="宋体" w:hAnsi="宋体" w:cs="宋体"/>
                <w:bCs/>
                <w:kern w:val="0"/>
                <w:sz w:val="24"/>
              </w:rPr>
            </w:pPr>
            <w:r>
              <w:rPr>
                <w:rFonts w:hint="eastAsia" w:ascii="宋体" w:hAnsi="宋体" w:cs="宋体"/>
                <w:bCs/>
                <w:kern w:val="0"/>
                <w:sz w:val="24"/>
              </w:rPr>
              <w:t>施工机械设备数量一般，保证措施基本全面，基本能满足工程质量和进度要求，得3分。</w:t>
            </w:r>
          </w:p>
          <w:p w14:paraId="1E6FFF41">
            <w:pPr>
              <w:snapToGrid w:val="0"/>
              <w:outlineLvl w:val="0"/>
              <w:rPr>
                <w:rFonts w:ascii="宋体" w:hAnsi="宋体" w:cs="宋体"/>
                <w:bCs/>
                <w:kern w:val="0"/>
                <w:sz w:val="24"/>
              </w:rPr>
            </w:pPr>
            <w:r>
              <w:rPr>
                <w:rFonts w:hint="eastAsia" w:ascii="宋体" w:hAnsi="宋体" w:cs="宋体"/>
                <w:bCs/>
                <w:kern w:val="0"/>
                <w:sz w:val="24"/>
              </w:rPr>
              <w:t>施工机械设备数量较少，保证措施欠全面，不能完全满足工程质量和进度要求，得2分。</w:t>
            </w:r>
          </w:p>
          <w:p w14:paraId="5BC8E6EB">
            <w:pPr>
              <w:snapToGrid w:val="0"/>
              <w:outlineLvl w:val="0"/>
              <w:rPr>
                <w:rFonts w:ascii="宋体" w:hAnsi="宋体" w:cs="宋体"/>
                <w:bCs/>
                <w:kern w:val="0"/>
                <w:sz w:val="24"/>
              </w:rPr>
            </w:pPr>
            <w:r>
              <w:rPr>
                <w:rFonts w:hint="eastAsia" w:ascii="宋体" w:hAnsi="宋体" w:cs="宋体"/>
                <w:bCs/>
                <w:kern w:val="0"/>
                <w:sz w:val="24"/>
              </w:rPr>
              <w:t>施工机械设备数量不足，措施不能完全满足工程质量和进度要求，得1分。</w:t>
            </w:r>
          </w:p>
          <w:p w14:paraId="6855FAD9">
            <w:pPr>
              <w:numPr>
                <w:ilvl w:val="255"/>
                <w:numId w:val="0"/>
              </w:numPr>
              <w:snapToGrid w:val="0"/>
              <w:outlineLvl w:val="0"/>
              <w:rPr>
                <w:rFonts w:ascii="宋体" w:hAnsi="宋体" w:cs="宋体"/>
                <w:bCs/>
                <w:kern w:val="0"/>
                <w:sz w:val="24"/>
              </w:rPr>
            </w:pPr>
            <w:r>
              <w:rPr>
                <w:rFonts w:hint="eastAsia" w:ascii="宋体" w:hAnsi="宋体" w:cs="宋体"/>
                <w:spacing w:val="-6"/>
                <w:sz w:val="24"/>
              </w:rPr>
              <w:t>未提供不得分。</w:t>
            </w:r>
          </w:p>
        </w:tc>
        <w:tc>
          <w:tcPr>
            <w:tcW w:w="972" w:type="dxa"/>
            <w:vAlign w:val="center"/>
          </w:tcPr>
          <w:p w14:paraId="1550960D">
            <w:pPr>
              <w:snapToGrid w:val="0"/>
              <w:jc w:val="center"/>
              <w:outlineLvl w:val="0"/>
              <w:rPr>
                <w:rFonts w:ascii="宋体" w:hAnsi="宋体" w:cs="宋体"/>
                <w:sz w:val="24"/>
              </w:rPr>
            </w:pPr>
            <w:r>
              <w:rPr>
                <w:rFonts w:hint="eastAsia" w:ascii="宋体" w:hAnsi="宋体" w:cs="宋体"/>
                <w:sz w:val="24"/>
              </w:rPr>
              <w:t>5</w:t>
            </w:r>
          </w:p>
        </w:tc>
        <w:tc>
          <w:tcPr>
            <w:tcW w:w="1720" w:type="dxa"/>
          </w:tcPr>
          <w:p w14:paraId="6F7C960F">
            <w:pPr>
              <w:snapToGrid w:val="0"/>
              <w:rPr>
                <w:rFonts w:ascii="宋体" w:hAnsi="宋体" w:cs="宋体"/>
                <w:sz w:val="24"/>
              </w:rPr>
            </w:pPr>
          </w:p>
        </w:tc>
      </w:tr>
      <w:tr w14:paraId="60E3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E5E7463">
            <w:pPr>
              <w:snapToGrid w:val="0"/>
              <w:jc w:val="center"/>
              <w:rPr>
                <w:rFonts w:ascii="宋体" w:hAnsi="宋体" w:cs="宋体"/>
                <w:sz w:val="24"/>
              </w:rPr>
            </w:pPr>
            <w:r>
              <w:rPr>
                <w:rFonts w:hint="eastAsia" w:ascii="宋体" w:hAnsi="宋体" w:cs="宋体"/>
                <w:sz w:val="24"/>
              </w:rPr>
              <w:t>11</w:t>
            </w:r>
          </w:p>
        </w:tc>
        <w:tc>
          <w:tcPr>
            <w:tcW w:w="6491" w:type="dxa"/>
            <w:vAlign w:val="center"/>
          </w:tcPr>
          <w:p w14:paraId="2E16B7FE">
            <w:pPr>
              <w:snapToGrid w:val="0"/>
              <w:outlineLvl w:val="0"/>
              <w:rPr>
                <w:rFonts w:ascii="宋体" w:hAnsi="宋体" w:cs="宋体"/>
                <w:bCs/>
                <w:kern w:val="0"/>
                <w:sz w:val="24"/>
              </w:rPr>
            </w:pPr>
            <w:r>
              <w:rPr>
                <w:rFonts w:hint="eastAsia" w:ascii="宋体" w:hAnsi="宋体" w:cs="宋体"/>
                <w:bCs/>
                <w:kern w:val="0"/>
                <w:sz w:val="24"/>
              </w:rPr>
              <w:t>安全文明施工的保障措施：</w:t>
            </w:r>
          </w:p>
          <w:p w14:paraId="5E5D04CE">
            <w:pPr>
              <w:ind w:right="-110" w:rightChars="-46"/>
              <w:jc w:val="left"/>
              <w:rPr>
                <w:rFonts w:hint="default" w:ascii="宋体" w:hAnsi="宋体" w:eastAsia="宋体" w:cs="宋体"/>
                <w:bCs/>
                <w:kern w:val="0"/>
                <w:sz w:val="24"/>
                <w:lang w:val="en-US" w:eastAsia="zh-CN"/>
              </w:rPr>
            </w:pPr>
            <w:r>
              <w:rPr>
                <w:rFonts w:hint="eastAsia" w:ascii="宋体" w:hAnsi="宋体" w:cs="宋体"/>
                <w:bCs/>
                <w:kern w:val="0"/>
                <w:sz w:val="24"/>
                <w:lang w:val="en-US" w:eastAsia="zh-CN"/>
              </w:rPr>
              <w:t>安全文明施工</w:t>
            </w:r>
            <w:r>
              <w:rPr>
                <w:rFonts w:hint="eastAsia" w:ascii="宋体" w:hAnsi="宋体" w:cs="宋体"/>
                <w:bCs/>
                <w:kern w:val="0"/>
                <w:sz w:val="24"/>
              </w:rPr>
              <w:t>（防尘、施工现在卫生管理）保障措施</w:t>
            </w:r>
            <w:r>
              <w:rPr>
                <w:rFonts w:hint="eastAsia" w:ascii="宋体" w:hAnsi="宋体" w:cs="宋体"/>
                <w:spacing w:val="-6"/>
                <w:sz w:val="24"/>
              </w:rPr>
              <w:t>完善、</w:t>
            </w:r>
            <w:r>
              <w:rPr>
                <w:rFonts w:hint="eastAsia" w:ascii="宋体" w:hAnsi="宋体" w:cs="宋体"/>
                <w:sz w:val="24"/>
                <w:lang w:val="zh-CN"/>
              </w:rPr>
              <w:t>可行</w:t>
            </w:r>
            <w:r>
              <w:rPr>
                <w:rFonts w:hint="eastAsia" w:ascii="宋体" w:hAnsi="宋体" w:cs="宋体"/>
                <w:spacing w:val="-6"/>
                <w:sz w:val="24"/>
              </w:rPr>
              <w:t>，</w:t>
            </w:r>
            <w:r>
              <w:rPr>
                <w:rFonts w:hint="eastAsia" w:ascii="宋体" w:hAnsi="宋体" w:cs="宋体"/>
                <w:bCs/>
                <w:kern w:val="0"/>
                <w:sz w:val="24"/>
              </w:rPr>
              <w:t>与项目实际情况符合的</w:t>
            </w:r>
            <w:r>
              <w:rPr>
                <w:rFonts w:hint="eastAsia" w:ascii="宋体" w:hAnsi="宋体" w:cs="宋体"/>
                <w:bCs/>
                <w:kern w:val="0"/>
                <w:sz w:val="24"/>
                <w:lang w:eastAsia="zh-CN"/>
              </w:rPr>
              <w:t>，</w:t>
            </w:r>
            <w:r>
              <w:rPr>
                <w:rFonts w:hint="eastAsia" w:ascii="宋体" w:hAnsi="宋体" w:cs="宋体"/>
                <w:bCs/>
                <w:kern w:val="0"/>
                <w:sz w:val="24"/>
                <w:lang w:val="en-US" w:eastAsia="zh-CN"/>
              </w:rPr>
              <w:t>5分</w:t>
            </w:r>
          </w:p>
          <w:p w14:paraId="7CBE508D">
            <w:pPr>
              <w:ind w:right="-110" w:rightChars="-46"/>
              <w:jc w:val="left"/>
              <w:rPr>
                <w:rFonts w:ascii="宋体" w:hAnsi="宋体" w:cs="宋体"/>
                <w:spacing w:val="-6"/>
                <w:sz w:val="24"/>
              </w:rPr>
            </w:pPr>
            <w:r>
              <w:rPr>
                <w:rFonts w:hint="eastAsia" w:ascii="宋体" w:hAnsi="宋体" w:cs="宋体"/>
                <w:bCs/>
                <w:kern w:val="0"/>
                <w:sz w:val="24"/>
              </w:rPr>
              <w:t>安全文明施工（防尘、施工现在卫生管理）保障措施</w:t>
            </w:r>
            <w:r>
              <w:rPr>
                <w:rFonts w:hint="eastAsia" w:ascii="宋体" w:hAnsi="宋体" w:cs="宋体"/>
                <w:spacing w:val="-6"/>
                <w:sz w:val="24"/>
                <w:lang w:val="en-US" w:eastAsia="zh-CN"/>
              </w:rPr>
              <w:t>较为</w:t>
            </w:r>
            <w:r>
              <w:rPr>
                <w:rFonts w:hint="eastAsia" w:ascii="宋体" w:hAnsi="宋体" w:cs="宋体"/>
                <w:spacing w:val="-6"/>
                <w:sz w:val="24"/>
              </w:rPr>
              <w:t>完善，</w:t>
            </w:r>
            <w:r>
              <w:rPr>
                <w:rFonts w:hint="eastAsia" w:ascii="宋体" w:hAnsi="宋体" w:cs="宋体"/>
                <w:spacing w:val="-6"/>
                <w:sz w:val="24"/>
                <w:lang w:val="en-US" w:eastAsia="zh-CN"/>
              </w:rPr>
              <w:t>较为</w:t>
            </w:r>
            <w:r>
              <w:rPr>
                <w:rFonts w:hint="eastAsia" w:ascii="宋体" w:hAnsi="宋体" w:cs="宋体"/>
                <w:sz w:val="24"/>
                <w:lang w:val="en-US" w:eastAsia="zh-CN"/>
              </w:rPr>
              <w:t>满足</w:t>
            </w:r>
            <w:r>
              <w:rPr>
                <w:rFonts w:hint="eastAsia" w:ascii="宋体" w:hAnsi="宋体" w:cs="宋体"/>
                <w:sz w:val="24"/>
                <w:lang w:val="zh-CN"/>
              </w:rPr>
              <w:t>需求</w:t>
            </w:r>
            <w:r>
              <w:rPr>
                <w:rFonts w:hint="eastAsia" w:ascii="宋体" w:hAnsi="宋体" w:cs="宋体"/>
                <w:spacing w:val="-6"/>
                <w:sz w:val="24"/>
              </w:rPr>
              <w:t>，</w:t>
            </w:r>
            <w:r>
              <w:rPr>
                <w:rFonts w:hint="eastAsia" w:ascii="宋体" w:hAnsi="宋体" w:cs="宋体"/>
                <w:bCs/>
                <w:kern w:val="0"/>
                <w:sz w:val="24"/>
              </w:rPr>
              <w:t>与项目实际情况</w:t>
            </w:r>
            <w:r>
              <w:rPr>
                <w:rFonts w:hint="eastAsia" w:ascii="宋体" w:hAnsi="宋体" w:cs="宋体"/>
                <w:bCs/>
                <w:kern w:val="0"/>
                <w:sz w:val="24"/>
                <w:lang w:val="en-US" w:eastAsia="zh-CN"/>
              </w:rPr>
              <w:t>较为</w:t>
            </w:r>
            <w:r>
              <w:rPr>
                <w:rFonts w:hint="eastAsia" w:ascii="宋体" w:hAnsi="宋体" w:cs="宋体"/>
                <w:bCs/>
                <w:kern w:val="0"/>
                <w:sz w:val="24"/>
              </w:rPr>
              <w:t>符合的</w:t>
            </w:r>
            <w:r>
              <w:rPr>
                <w:rFonts w:hint="eastAsia" w:ascii="宋体" w:hAnsi="宋体" w:cs="宋体"/>
                <w:spacing w:val="-6"/>
                <w:sz w:val="24"/>
              </w:rPr>
              <w:t>，</w:t>
            </w:r>
            <w:r>
              <w:rPr>
                <w:rFonts w:hint="eastAsia" w:ascii="宋体" w:hAnsi="宋体" w:cs="宋体"/>
                <w:spacing w:val="-6"/>
                <w:sz w:val="24"/>
                <w:lang w:val="en-US" w:eastAsia="zh-CN"/>
              </w:rPr>
              <w:t>4</w:t>
            </w:r>
            <w:r>
              <w:rPr>
                <w:rFonts w:hint="eastAsia" w:ascii="宋体" w:hAnsi="宋体" w:cs="宋体"/>
                <w:spacing w:val="-6"/>
                <w:sz w:val="24"/>
              </w:rPr>
              <w:t>分；</w:t>
            </w:r>
          </w:p>
          <w:p w14:paraId="50DB85A6">
            <w:pPr>
              <w:ind w:right="-110" w:rightChars="-46"/>
              <w:jc w:val="left"/>
              <w:rPr>
                <w:rFonts w:hint="eastAsia" w:ascii="宋体" w:hAnsi="宋体" w:cs="宋体"/>
                <w:bCs/>
                <w:kern w:val="0"/>
                <w:sz w:val="24"/>
              </w:rPr>
            </w:pPr>
            <w:r>
              <w:rPr>
                <w:rFonts w:hint="eastAsia" w:ascii="宋体" w:hAnsi="宋体" w:cs="宋体"/>
                <w:bCs/>
                <w:kern w:val="0"/>
                <w:sz w:val="24"/>
              </w:rPr>
              <w:t>安全文明施工（防尘、施工现在卫生管理）保障措施</w:t>
            </w:r>
            <w:r>
              <w:rPr>
                <w:rFonts w:hint="eastAsia" w:ascii="宋体" w:hAnsi="宋体" w:cs="宋体"/>
                <w:spacing w:val="-6"/>
                <w:sz w:val="24"/>
                <w:lang w:val="en-US" w:eastAsia="zh-CN"/>
              </w:rPr>
              <w:t>基本</w:t>
            </w:r>
            <w:r>
              <w:rPr>
                <w:rFonts w:hint="eastAsia" w:ascii="宋体" w:hAnsi="宋体" w:cs="宋体"/>
                <w:spacing w:val="-6"/>
                <w:sz w:val="24"/>
              </w:rPr>
              <w:t>完善，</w:t>
            </w:r>
            <w:r>
              <w:rPr>
                <w:rFonts w:hint="eastAsia" w:ascii="宋体" w:hAnsi="宋体" w:cs="宋体"/>
                <w:spacing w:val="-6"/>
                <w:sz w:val="24"/>
                <w:lang w:val="en-US" w:eastAsia="zh-CN"/>
              </w:rPr>
              <w:t>基本</w:t>
            </w:r>
            <w:r>
              <w:rPr>
                <w:rFonts w:hint="eastAsia" w:ascii="宋体" w:hAnsi="宋体" w:cs="宋体"/>
                <w:sz w:val="24"/>
                <w:lang w:val="en-US" w:eastAsia="zh-CN"/>
              </w:rPr>
              <w:t>满足</w:t>
            </w:r>
            <w:r>
              <w:rPr>
                <w:rFonts w:hint="eastAsia" w:ascii="宋体" w:hAnsi="宋体" w:cs="宋体"/>
                <w:sz w:val="24"/>
                <w:lang w:val="zh-CN"/>
              </w:rPr>
              <w:t>需求</w:t>
            </w:r>
            <w:r>
              <w:rPr>
                <w:rFonts w:hint="eastAsia" w:ascii="宋体" w:hAnsi="宋体" w:cs="宋体"/>
                <w:spacing w:val="-6"/>
                <w:sz w:val="24"/>
              </w:rPr>
              <w:t>，</w:t>
            </w:r>
            <w:r>
              <w:rPr>
                <w:rFonts w:hint="eastAsia" w:ascii="宋体" w:hAnsi="宋体" w:cs="宋体"/>
                <w:bCs/>
                <w:kern w:val="0"/>
                <w:sz w:val="24"/>
              </w:rPr>
              <w:t>与项目实际情况</w:t>
            </w:r>
            <w:r>
              <w:rPr>
                <w:rFonts w:hint="eastAsia" w:ascii="宋体" w:hAnsi="宋体" w:cs="宋体"/>
                <w:bCs/>
                <w:kern w:val="0"/>
                <w:sz w:val="24"/>
                <w:lang w:val="en-US" w:eastAsia="zh-CN"/>
              </w:rPr>
              <w:t>基本</w:t>
            </w:r>
            <w:r>
              <w:rPr>
                <w:rFonts w:hint="eastAsia" w:ascii="宋体" w:hAnsi="宋体" w:cs="宋体"/>
                <w:bCs/>
                <w:kern w:val="0"/>
                <w:sz w:val="24"/>
              </w:rPr>
              <w:t>符合的</w:t>
            </w:r>
            <w:r>
              <w:rPr>
                <w:rFonts w:hint="eastAsia" w:ascii="宋体" w:hAnsi="宋体" w:cs="宋体"/>
                <w:spacing w:val="-6"/>
                <w:sz w:val="24"/>
              </w:rPr>
              <w:t>，</w:t>
            </w:r>
            <w:r>
              <w:rPr>
                <w:rFonts w:hint="eastAsia" w:ascii="宋体" w:hAnsi="宋体" w:cs="宋体"/>
                <w:spacing w:val="-6"/>
                <w:sz w:val="24"/>
                <w:lang w:val="en-US" w:eastAsia="zh-CN"/>
              </w:rPr>
              <w:t>3</w:t>
            </w:r>
            <w:r>
              <w:rPr>
                <w:rFonts w:hint="eastAsia" w:ascii="宋体" w:hAnsi="宋体" w:cs="宋体"/>
                <w:spacing w:val="-6"/>
                <w:sz w:val="24"/>
              </w:rPr>
              <w:t>分；</w:t>
            </w:r>
          </w:p>
          <w:p w14:paraId="193977D2">
            <w:pPr>
              <w:ind w:right="-110" w:rightChars="-46"/>
              <w:jc w:val="left"/>
              <w:rPr>
                <w:rFonts w:ascii="宋体" w:hAnsi="宋体" w:cs="宋体"/>
                <w:spacing w:val="-6"/>
                <w:sz w:val="24"/>
              </w:rPr>
            </w:pPr>
            <w:r>
              <w:rPr>
                <w:rFonts w:hint="eastAsia" w:ascii="宋体" w:hAnsi="宋体" w:cs="宋体"/>
                <w:bCs/>
                <w:kern w:val="0"/>
                <w:sz w:val="24"/>
              </w:rPr>
              <w:t>安全文明施工（防尘、施工现在卫生管理）保障措施</w:t>
            </w:r>
            <w:r>
              <w:rPr>
                <w:rFonts w:hint="eastAsia" w:ascii="宋体" w:hAnsi="宋体" w:cs="宋体"/>
                <w:spacing w:val="-6"/>
                <w:sz w:val="24"/>
              </w:rPr>
              <w:t>欠合理，存在瑕疵，2分；</w:t>
            </w:r>
          </w:p>
          <w:p w14:paraId="212EEE11">
            <w:pPr>
              <w:outlineLvl w:val="0"/>
              <w:rPr>
                <w:rFonts w:ascii="宋体" w:hAnsi="宋体" w:cs="宋体"/>
                <w:spacing w:val="-6"/>
                <w:sz w:val="24"/>
              </w:rPr>
            </w:pPr>
            <w:r>
              <w:rPr>
                <w:rFonts w:hint="eastAsia" w:ascii="宋体" w:hAnsi="宋体" w:cs="宋体"/>
                <w:bCs/>
                <w:kern w:val="0"/>
                <w:sz w:val="24"/>
              </w:rPr>
              <w:t>安全文明施工（防尘、施工现在卫生管理）保障措施</w:t>
            </w:r>
            <w:r>
              <w:rPr>
                <w:rFonts w:hint="eastAsia" w:ascii="宋体" w:hAnsi="宋体" w:cs="宋体"/>
                <w:spacing w:val="-6"/>
                <w:sz w:val="24"/>
              </w:rPr>
              <w:t>不完善，</w:t>
            </w:r>
            <w:r>
              <w:rPr>
                <w:rFonts w:hint="eastAsia" w:ascii="宋体" w:hAnsi="宋体" w:cs="宋体"/>
                <w:sz w:val="24"/>
                <w:lang w:val="zh-CN"/>
              </w:rPr>
              <w:t>缺陷较多</w:t>
            </w:r>
            <w:r>
              <w:rPr>
                <w:rFonts w:hint="eastAsia" w:ascii="宋体" w:hAnsi="宋体" w:cs="宋体"/>
                <w:spacing w:val="-6"/>
                <w:sz w:val="24"/>
              </w:rPr>
              <w:t>，得1分；</w:t>
            </w:r>
          </w:p>
          <w:p w14:paraId="56725C5F">
            <w:pPr>
              <w:snapToGrid w:val="0"/>
              <w:outlineLvl w:val="0"/>
              <w:rPr>
                <w:rFonts w:ascii="宋体" w:hAnsi="宋体" w:cs="宋体"/>
                <w:bCs/>
                <w:kern w:val="0"/>
                <w:sz w:val="24"/>
              </w:rPr>
            </w:pPr>
            <w:r>
              <w:rPr>
                <w:rFonts w:hint="eastAsia" w:ascii="宋体" w:hAnsi="宋体" w:cs="宋体"/>
                <w:spacing w:val="-6"/>
                <w:sz w:val="24"/>
              </w:rPr>
              <w:t>未提供不得分。</w:t>
            </w:r>
          </w:p>
        </w:tc>
        <w:tc>
          <w:tcPr>
            <w:tcW w:w="972" w:type="dxa"/>
            <w:vAlign w:val="center"/>
          </w:tcPr>
          <w:p w14:paraId="08C6C263">
            <w:pPr>
              <w:snapToGrid w:val="0"/>
              <w:ind w:firstLine="480" w:firstLineChars="200"/>
              <w:jc w:val="both"/>
              <w:outlineLvl w:val="0"/>
              <w:rPr>
                <w:rFonts w:hint="eastAsia" w:ascii="宋体" w:hAnsi="宋体" w:eastAsia="宋体" w:cs="宋体"/>
                <w:bCs/>
                <w:kern w:val="0"/>
                <w:sz w:val="24"/>
                <w:lang w:eastAsia="zh-CN"/>
              </w:rPr>
            </w:pPr>
            <w:r>
              <w:rPr>
                <w:rFonts w:hint="eastAsia" w:ascii="宋体" w:hAnsi="宋体" w:cs="宋体"/>
                <w:bCs/>
                <w:kern w:val="0"/>
                <w:sz w:val="24"/>
                <w:lang w:val="en-US" w:eastAsia="zh-CN"/>
              </w:rPr>
              <w:t>5</w:t>
            </w:r>
          </w:p>
        </w:tc>
        <w:tc>
          <w:tcPr>
            <w:tcW w:w="1720" w:type="dxa"/>
          </w:tcPr>
          <w:p w14:paraId="3C079F0F">
            <w:pPr>
              <w:snapToGrid w:val="0"/>
              <w:rPr>
                <w:rFonts w:ascii="宋体" w:hAnsi="宋体" w:cs="宋体"/>
                <w:sz w:val="24"/>
              </w:rPr>
            </w:pPr>
          </w:p>
        </w:tc>
      </w:tr>
      <w:tr w14:paraId="2804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59FB881">
            <w:pPr>
              <w:snapToGrid w:val="0"/>
              <w:jc w:val="center"/>
              <w:rPr>
                <w:rFonts w:ascii="宋体" w:hAnsi="宋体" w:cs="宋体"/>
                <w:sz w:val="24"/>
              </w:rPr>
            </w:pPr>
            <w:r>
              <w:rPr>
                <w:rFonts w:hint="eastAsia" w:ascii="宋体" w:hAnsi="宋体" w:cs="宋体"/>
                <w:sz w:val="24"/>
              </w:rPr>
              <w:t>12</w:t>
            </w:r>
          </w:p>
        </w:tc>
        <w:tc>
          <w:tcPr>
            <w:tcW w:w="6491" w:type="dxa"/>
            <w:vAlign w:val="center"/>
          </w:tcPr>
          <w:p w14:paraId="76C9AC04">
            <w:pPr>
              <w:snapToGrid w:val="0"/>
              <w:outlineLvl w:val="0"/>
              <w:rPr>
                <w:rFonts w:ascii="宋体" w:hAnsi="宋体" w:cs="宋体"/>
                <w:sz w:val="24"/>
              </w:rPr>
            </w:pPr>
            <w:r>
              <w:rPr>
                <w:rFonts w:hint="eastAsia" w:ascii="宋体" w:hAnsi="宋体" w:cs="宋体"/>
                <w:sz w:val="24"/>
              </w:rPr>
              <w:t>选用材料质量保证措施能否满足要求。</w:t>
            </w:r>
          </w:p>
          <w:p w14:paraId="67C20F56">
            <w:pPr>
              <w:ind w:right="-110" w:rightChars="-46"/>
              <w:jc w:val="left"/>
              <w:rPr>
                <w:rFonts w:ascii="宋体" w:hAnsi="宋体" w:cs="宋体"/>
                <w:spacing w:val="-6"/>
                <w:sz w:val="24"/>
              </w:rPr>
            </w:pPr>
            <w:r>
              <w:rPr>
                <w:rFonts w:hint="eastAsia" w:ascii="宋体" w:hAnsi="宋体" w:cs="宋体"/>
                <w:spacing w:val="-6"/>
                <w:sz w:val="24"/>
              </w:rPr>
              <w:t>材料的选用能完全满足项目的要求，供货计划能完全满足项目的进度要求，质量保证措施合理的，5分；</w:t>
            </w:r>
          </w:p>
          <w:p w14:paraId="610FB044">
            <w:pPr>
              <w:ind w:right="-110" w:rightChars="-46"/>
              <w:jc w:val="left"/>
              <w:rPr>
                <w:rFonts w:ascii="宋体" w:hAnsi="宋体" w:cs="宋体"/>
                <w:spacing w:val="-6"/>
                <w:sz w:val="24"/>
              </w:rPr>
            </w:pPr>
            <w:r>
              <w:rPr>
                <w:rFonts w:hint="eastAsia" w:ascii="宋体" w:hAnsi="宋体" w:cs="宋体"/>
                <w:spacing w:val="-6"/>
                <w:sz w:val="24"/>
              </w:rPr>
              <w:t>材料的选用能较好满足项目的要求，供货计划较好满足项目的进度要求，质量保证措施比较合理的4分；</w:t>
            </w:r>
          </w:p>
          <w:p w14:paraId="21EE0C51">
            <w:pPr>
              <w:ind w:right="-110" w:rightChars="-46"/>
              <w:jc w:val="left"/>
              <w:rPr>
                <w:rFonts w:ascii="宋体" w:hAnsi="宋体" w:cs="宋体"/>
                <w:spacing w:val="-6"/>
                <w:sz w:val="24"/>
              </w:rPr>
            </w:pPr>
            <w:r>
              <w:rPr>
                <w:rFonts w:hint="eastAsia" w:ascii="宋体" w:hAnsi="宋体" w:cs="宋体"/>
                <w:spacing w:val="-6"/>
                <w:sz w:val="24"/>
              </w:rPr>
              <w:t>材料的选用能基本满足项目的要求，供货计划基本满足项目的进度要求，质量保证措施比较合理的3分；</w:t>
            </w:r>
          </w:p>
          <w:p w14:paraId="7C1E6689">
            <w:pPr>
              <w:ind w:right="-110" w:rightChars="-46"/>
              <w:jc w:val="left"/>
              <w:rPr>
                <w:rFonts w:ascii="宋体" w:hAnsi="宋体" w:cs="宋体"/>
                <w:spacing w:val="-6"/>
                <w:sz w:val="24"/>
              </w:rPr>
            </w:pPr>
            <w:r>
              <w:rPr>
                <w:rFonts w:hint="eastAsia" w:ascii="宋体" w:hAnsi="宋体" w:cs="宋体"/>
                <w:spacing w:val="-6"/>
                <w:sz w:val="24"/>
              </w:rPr>
              <w:t>材料的选用、供货计划以及质量保证措施一般，存在瑕疵，得2分；</w:t>
            </w:r>
          </w:p>
          <w:p w14:paraId="2F184931">
            <w:pPr>
              <w:outlineLvl w:val="0"/>
              <w:rPr>
                <w:rFonts w:ascii="宋体" w:hAnsi="宋体" w:cs="宋体"/>
                <w:spacing w:val="-6"/>
                <w:sz w:val="24"/>
              </w:rPr>
            </w:pPr>
            <w:r>
              <w:rPr>
                <w:rFonts w:hint="eastAsia" w:ascii="宋体" w:hAnsi="宋体" w:cs="宋体"/>
                <w:spacing w:val="-6"/>
                <w:sz w:val="24"/>
              </w:rPr>
              <w:t>材料的选用不能满足项目的要求，供货计划不能满足项目的进度要求，质量保证措施合理性一般的，1分；</w:t>
            </w:r>
          </w:p>
          <w:p w14:paraId="14A6A775">
            <w:pPr>
              <w:snapToGrid w:val="0"/>
              <w:outlineLvl w:val="0"/>
              <w:rPr>
                <w:rFonts w:ascii="宋体" w:hAnsi="宋体" w:cs="宋体"/>
                <w:bCs/>
                <w:kern w:val="0"/>
                <w:sz w:val="24"/>
              </w:rPr>
            </w:pPr>
            <w:r>
              <w:rPr>
                <w:rFonts w:hint="eastAsia" w:ascii="宋体" w:hAnsi="宋体" w:cs="宋体"/>
                <w:spacing w:val="-6"/>
                <w:sz w:val="24"/>
              </w:rPr>
              <w:t>未提供不得分。</w:t>
            </w:r>
          </w:p>
        </w:tc>
        <w:tc>
          <w:tcPr>
            <w:tcW w:w="972" w:type="dxa"/>
            <w:vAlign w:val="center"/>
          </w:tcPr>
          <w:p w14:paraId="2F67A363">
            <w:pPr>
              <w:snapToGrid w:val="0"/>
              <w:ind w:firstLine="480" w:firstLineChars="200"/>
              <w:jc w:val="both"/>
              <w:outlineLvl w:val="0"/>
              <w:rPr>
                <w:rFonts w:hint="eastAsia" w:ascii="宋体" w:hAnsi="宋体" w:eastAsia="宋体" w:cs="宋体"/>
                <w:bCs/>
                <w:kern w:val="0"/>
                <w:sz w:val="24"/>
                <w:lang w:val="en-US" w:eastAsia="zh-CN"/>
              </w:rPr>
            </w:pPr>
            <w:r>
              <w:rPr>
                <w:rFonts w:hint="eastAsia" w:ascii="宋体" w:hAnsi="宋体" w:cs="宋体"/>
                <w:bCs/>
                <w:kern w:val="0"/>
                <w:sz w:val="24"/>
                <w:lang w:val="en-US" w:eastAsia="zh-CN"/>
              </w:rPr>
              <w:t>5</w:t>
            </w:r>
          </w:p>
        </w:tc>
        <w:tc>
          <w:tcPr>
            <w:tcW w:w="1720" w:type="dxa"/>
          </w:tcPr>
          <w:p w14:paraId="2AD10E75">
            <w:pPr>
              <w:snapToGrid w:val="0"/>
              <w:rPr>
                <w:rFonts w:ascii="宋体" w:hAnsi="宋体" w:cs="宋体"/>
                <w:sz w:val="24"/>
              </w:rPr>
            </w:pPr>
          </w:p>
        </w:tc>
      </w:tr>
      <w:tr w14:paraId="07F1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77D834">
            <w:pPr>
              <w:snapToGrid w:val="0"/>
              <w:jc w:val="center"/>
              <w:rPr>
                <w:rFonts w:ascii="宋体" w:hAnsi="宋体" w:cs="宋体"/>
                <w:sz w:val="24"/>
              </w:rPr>
            </w:pPr>
            <w:r>
              <w:rPr>
                <w:rFonts w:hint="eastAsia" w:ascii="宋体" w:hAnsi="宋体" w:cs="宋体"/>
                <w:sz w:val="24"/>
              </w:rPr>
              <w:t>13</w:t>
            </w:r>
          </w:p>
        </w:tc>
        <w:tc>
          <w:tcPr>
            <w:tcW w:w="6491" w:type="dxa"/>
            <w:vAlign w:val="center"/>
          </w:tcPr>
          <w:p w14:paraId="39FCBA4D">
            <w:pPr>
              <w:snapToGrid w:val="0"/>
              <w:outlineLvl w:val="0"/>
              <w:rPr>
                <w:rFonts w:ascii="宋体" w:hAnsi="宋体" w:cs="宋体"/>
                <w:sz w:val="24"/>
              </w:rPr>
            </w:pPr>
            <w:r>
              <w:rPr>
                <w:rFonts w:hint="eastAsia" w:ascii="宋体" w:hAnsi="宋体" w:cs="宋体"/>
                <w:sz w:val="24"/>
              </w:rPr>
              <w:t xml:space="preserve">服务保障方案（针对本项目保修期内服务人员安排情况、响应保障措施） </w:t>
            </w:r>
          </w:p>
          <w:p w14:paraId="1B164845">
            <w:pPr>
              <w:snapToGrid w:val="0"/>
              <w:outlineLvl w:val="0"/>
              <w:rPr>
                <w:rFonts w:ascii="宋体" w:hAnsi="宋体" w:cs="宋体"/>
                <w:sz w:val="24"/>
              </w:rPr>
            </w:pPr>
            <w:r>
              <w:rPr>
                <w:rFonts w:hint="eastAsia" w:ascii="宋体" w:hAnsi="宋体" w:cs="宋体"/>
                <w:sz w:val="24"/>
              </w:rPr>
              <w:t xml:space="preserve">方案清晰、完整，完全吻合项目实际需求的得5分； </w:t>
            </w:r>
          </w:p>
          <w:p w14:paraId="22A94260">
            <w:pPr>
              <w:snapToGrid w:val="0"/>
              <w:outlineLvl w:val="0"/>
              <w:rPr>
                <w:rFonts w:ascii="宋体" w:hAnsi="宋体" w:cs="宋体"/>
                <w:sz w:val="24"/>
              </w:rPr>
            </w:pPr>
            <w:r>
              <w:rPr>
                <w:rFonts w:hint="eastAsia" w:ascii="宋体" w:hAnsi="宋体" w:cs="宋体"/>
                <w:sz w:val="24"/>
              </w:rPr>
              <w:t xml:space="preserve">方案略有瑕疵，基本满足项目实际需求的得4分； </w:t>
            </w:r>
          </w:p>
          <w:p w14:paraId="3B116863">
            <w:pPr>
              <w:snapToGrid w:val="0"/>
              <w:outlineLvl w:val="0"/>
              <w:rPr>
                <w:rFonts w:ascii="宋体" w:hAnsi="宋体" w:cs="宋体"/>
                <w:sz w:val="24"/>
              </w:rPr>
            </w:pPr>
            <w:r>
              <w:rPr>
                <w:rFonts w:hint="eastAsia" w:ascii="宋体" w:hAnsi="宋体" w:cs="宋体"/>
                <w:sz w:val="24"/>
              </w:rPr>
              <w:t xml:space="preserve">方案内容简单的得3分； </w:t>
            </w:r>
          </w:p>
          <w:p w14:paraId="67590E96">
            <w:pPr>
              <w:snapToGrid w:val="0"/>
              <w:outlineLvl w:val="0"/>
              <w:rPr>
                <w:rFonts w:ascii="宋体" w:hAnsi="宋体" w:cs="宋体"/>
                <w:sz w:val="24"/>
              </w:rPr>
            </w:pPr>
            <w:r>
              <w:rPr>
                <w:rFonts w:hint="eastAsia" w:ascii="宋体" w:hAnsi="宋体" w:cs="宋体"/>
                <w:sz w:val="24"/>
              </w:rPr>
              <w:t xml:space="preserve">方案内容不清晰，内容缺失的得2分； </w:t>
            </w:r>
          </w:p>
          <w:p w14:paraId="2725FAF4">
            <w:pPr>
              <w:snapToGrid w:val="0"/>
              <w:outlineLvl w:val="0"/>
              <w:rPr>
                <w:rFonts w:ascii="宋体" w:hAnsi="宋体" w:cs="宋体"/>
                <w:sz w:val="24"/>
              </w:rPr>
            </w:pPr>
            <w:r>
              <w:rPr>
                <w:rFonts w:hint="eastAsia" w:ascii="宋体" w:hAnsi="宋体" w:cs="宋体"/>
                <w:sz w:val="24"/>
              </w:rPr>
              <w:t>方案内容混乱，内容缺失严重的得1分；</w:t>
            </w:r>
          </w:p>
          <w:p w14:paraId="553C5116">
            <w:pPr>
              <w:snapToGrid w:val="0"/>
              <w:outlineLvl w:val="0"/>
              <w:rPr>
                <w:rFonts w:ascii="宋体" w:hAnsi="宋体" w:cs="宋体"/>
                <w:sz w:val="24"/>
              </w:rPr>
            </w:pPr>
            <w:r>
              <w:rPr>
                <w:rFonts w:hint="eastAsia" w:ascii="宋体" w:hAnsi="宋体" w:cs="宋体"/>
                <w:sz w:val="24"/>
              </w:rPr>
              <w:t>未提供不得分。</w:t>
            </w:r>
          </w:p>
        </w:tc>
        <w:tc>
          <w:tcPr>
            <w:tcW w:w="972" w:type="dxa"/>
            <w:vAlign w:val="center"/>
          </w:tcPr>
          <w:p w14:paraId="77DA2904">
            <w:pPr>
              <w:snapToGrid w:val="0"/>
              <w:jc w:val="center"/>
              <w:outlineLvl w:val="0"/>
              <w:rPr>
                <w:rFonts w:hint="eastAsia" w:ascii="宋体" w:hAnsi="宋体" w:eastAsia="宋体" w:cs="宋体"/>
                <w:sz w:val="24"/>
                <w:lang w:val="en-US" w:eastAsia="zh-CN"/>
              </w:rPr>
            </w:pPr>
            <w:r>
              <w:rPr>
                <w:rFonts w:hint="eastAsia" w:ascii="宋体" w:hAnsi="宋体" w:cs="宋体"/>
                <w:sz w:val="24"/>
                <w:lang w:val="en-US" w:eastAsia="zh-CN"/>
              </w:rPr>
              <w:t>5</w:t>
            </w:r>
          </w:p>
        </w:tc>
        <w:tc>
          <w:tcPr>
            <w:tcW w:w="1720" w:type="dxa"/>
          </w:tcPr>
          <w:p w14:paraId="72EE99DA">
            <w:pPr>
              <w:snapToGrid w:val="0"/>
              <w:rPr>
                <w:rFonts w:ascii="宋体" w:hAnsi="宋体" w:cs="宋体"/>
                <w:sz w:val="24"/>
              </w:rPr>
            </w:pPr>
          </w:p>
        </w:tc>
      </w:tr>
      <w:tr w14:paraId="2C9C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DEE3C4E">
            <w:pPr>
              <w:snapToGrid w:val="0"/>
              <w:jc w:val="center"/>
              <w:rPr>
                <w:rFonts w:ascii="宋体" w:hAnsi="宋体" w:cs="宋体"/>
                <w:sz w:val="24"/>
              </w:rPr>
            </w:pPr>
            <w:r>
              <w:rPr>
                <w:rFonts w:hint="eastAsia" w:ascii="宋体" w:hAnsi="宋体" w:cs="宋体"/>
                <w:sz w:val="24"/>
              </w:rPr>
              <w:t>14</w:t>
            </w:r>
          </w:p>
        </w:tc>
        <w:tc>
          <w:tcPr>
            <w:tcW w:w="6491" w:type="dxa"/>
            <w:vAlign w:val="center"/>
          </w:tcPr>
          <w:p w14:paraId="24A008BE">
            <w:pPr>
              <w:snapToGrid w:val="0"/>
              <w:outlineLvl w:val="0"/>
              <w:rPr>
                <w:rFonts w:ascii="宋体" w:hAnsi="宋体" w:cs="宋体"/>
                <w:sz w:val="24"/>
              </w:rPr>
            </w:pPr>
            <w:r>
              <w:rPr>
                <w:rFonts w:hint="eastAsia" w:ascii="宋体" w:hAnsi="宋体" w:cs="宋体"/>
                <w:sz w:val="24"/>
              </w:rPr>
              <w:t>项目实施过程中针对成品保护和现有环境的各项措施：</w:t>
            </w:r>
          </w:p>
          <w:p w14:paraId="52F6248F">
            <w:pPr>
              <w:ind w:right="-110" w:rightChars="-46"/>
              <w:jc w:val="left"/>
              <w:rPr>
                <w:rFonts w:ascii="宋体" w:hAnsi="宋体" w:cs="宋体"/>
                <w:spacing w:val="-6"/>
                <w:sz w:val="24"/>
              </w:rPr>
            </w:pPr>
            <w:r>
              <w:rPr>
                <w:rFonts w:hint="eastAsia" w:ascii="宋体" w:hAnsi="宋体" w:cs="宋体"/>
                <w:spacing w:val="-6"/>
                <w:sz w:val="24"/>
              </w:rPr>
              <w:t>施工成品和现有环境的保护措施完善、</w:t>
            </w:r>
            <w:r>
              <w:rPr>
                <w:rFonts w:hint="eastAsia" w:ascii="宋体" w:hAnsi="宋体" w:cs="宋体"/>
                <w:sz w:val="24"/>
                <w:lang w:val="zh-CN"/>
              </w:rPr>
              <w:t>可行</w:t>
            </w:r>
            <w:r>
              <w:rPr>
                <w:rFonts w:hint="eastAsia" w:ascii="宋体" w:hAnsi="宋体" w:cs="宋体"/>
                <w:spacing w:val="-6"/>
                <w:sz w:val="24"/>
              </w:rPr>
              <w:t>，得5分；</w:t>
            </w:r>
          </w:p>
          <w:p w14:paraId="7A03C30B">
            <w:pPr>
              <w:pStyle w:val="43"/>
              <w:rPr>
                <w:rFonts w:ascii="宋体" w:hAnsi="宋体" w:cs="宋体"/>
                <w:sz w:val="24"/>
              </w:rPr>
            </w:pPr>
            <w:r>
              <w:rPr>
                <w:rFonts w:hint="eastAsia" w:ascii="宋体" w:hAnsi="宋体" w:cs="宋体"/>
                <w:spacing w:val="-6"/>
                <w:sz w:val="24"/>
              </w:rPr>
              <w:t>施工成品和现有环境的保护措施较完善，</w:t>
            </w:r>
            <w:r>
              <w:rPr>
                <w:rFonts w:hint="eastAsia" w:ascii="宋体" w:hAnsi="宋体" w:cs="宋体"/>
                <w:sz w:val="24"/>
                <w:lang w:val="zh-CN"/>
              </w:rPr>
              <w:t>较完整可行</w:t>
            </w:r>
            <w:r>
              <w:rPr>
                <w:rFonts w:hint="eastAsia" w:ascii="宋体" w:hAnsi="宋体" w:cs="宋体"/>
                <w:spacing w:val="-6"/>
                <w:sz w:val="24"/>
              </w:rPr>
              <w:t>，得4分</w:t>
            </w:r>
          </w:p>
          <w:p w14:paraId="4D866578">
            <w:pPr>
              <w:ind w:right="-110" w:rightChars="-46"/>
              <w:jc w:val="left"/>
              <w:rPr>
                <w:rFonts w:ascii="宋体" w:hAnsi="宋体" w:cs="宋体"/>
                <w:spacing w:val="-6"/>
                <w:sz w:val="24"/>
              </w:rPr>
            </w:pPr>
            <w:r>
              <w:rPr>
                <w:rFonts w:hint="eastAsia" w:ascii="宋体" w:hAnsi="宋体" w:cs="宋体"/>
                <w:spacing w:val="-6"/>
                <w:sz w:val="24"/>
              </w:rPr>
              <w:t>施工成品和现有环境的保护措施基本完善，</w:t>
            </w:r>
            <w:r>
              <w:rPr>
                <w:rFonts w:hint="eastAsia" w:ascii="宋体" w:hAnsi="宋体" w:cs="宋体"/>
                <w:sz w:val="24"/>
                <w:lang w:val="zh-CN"/>
              </w:rPr>
              <w:t>基本满足需求</w:t>
            </w:r>
            <w:r>
              <w:rPr>
                <w:rFonts w:hint="eastAsia" w:ascii="宋体" w:hAnsi="宋体" w:cs="宋体"/>
                <w:spacing w:val="-6"/>
                <w:sz w:val="24"/>
              </w:rPr>
              <w:t>，得3分；</w:t>
            </w:r>
          </w:p>
          <w:p w14:paraId="68F4B709">
            <w:pPr>
              <w:ind w:right="-110" w:rightChars="-46"/>
              <w:jc w:val="left"/>
              <w:rPr>
                <w:rFonts w:ascii="宋体" w:hAnsi="宋体" w:cs="宋体"/>
                <w:spacing w:val="-6"/>
                <w:sz w:val="24"/>
              </w:rPr>
            </w:pPr>
            <w:r>
              <w:rPr>
                <w:rFonts w:hint="eastAsia" w:ascii="宋体" w:hAnsi="宋体" w:cs="宋体"/>
                <w:spacing w:val="-6"/>
                <w:sz w:val="24"/>
              </w:rPr>
              <w:t>施工成品和现有环境的保护措施欠合理，存在瑕疵，得2分；</w:t>
            </w:r>
          </w:p>
          <w:p w14:paraId="6D2D973E">
            <w:pPr>
              <w:outlineLvl w:val="0"/>
              <w:rPr>
                <w:rFonts w:ascii="宋体" w:hAnsi="宋体" w:cs="宋体"/>
                <w:spacing w:val="-6"/>
                <w:sz w:val="24"/>
              </w:rPr>
            </w:pPr>
            <w:r>
              <w:rPr>
                <w:rFonts w:hint="eastAsia" w:ascii="宋体" w:hAnsi="宋体" w:cs="宋体"/>
                <w:spacing w:val="-6"/>
                <w:sz w:val="24"/>
              </w:rPr>
              <w:t>施工成品和现有环境的保护措施不完善，</w:t>
            </w:r>
            <w:r>
              <w:rPr>
                <w:rFonts w:hint="eastAsia" w:ascii="宋体" w:hAnsi="宋体" w:cs="宋体"/>
                <w:sz w:val="24"/>
                <w:lang w:val="zh-CN"/>
              </w:rPr>
              <w:t>缺陷较多</w:t>
            </w:r>
            <w:r>
              <w:rPr>
                <w:rFonts w:hint="eastAsia" w:ascii="宋体" w:hAnsi="宋体" w:cs="宋体"/>
                <w:spacing w:val="-6"/>
                <w:sz w:val="24"/>
              </w:rPr>
              <w:t>，得1分；</w:t>
            </w:r>
          </w:p>
          <w:p w14:paraId="61762632">
            <w:pPr>
              <w:snapToGrid w:val="0"/>
              <w:outlineLvl w:val="0"/>
              <w:rPr>
                <w:rFonts w:ascii="宋体" w:hAnsi="宋体" w:cs="宋体"/>
                <w:sz w:val="24"/>
              </w:rPr>
            </w:pPr>
            <w:r>
              <w:rPr>
                <w:rFonts w:hint="eastAsia" w:ascii="宋体" w:hAnsi="宋体" w:cs="宋体"/>
                <w:spacing w:val="-6"/>
                <w:sz w:val="24"/>
              </w:rPr>
              <w:t>未提供不得分。</w:t>
            </w:r>
          </w:p>
        </w:tc>
        <w:tc>
          <w:tcPr>
            <w:tcW w:w="972" w:type="dxa"/>
            <w:vAlign w:val="center"/>
          </w:tcPr>
          <w:p w14:paraId="3BAC9A78">
            <w:pPr>
              <w:snapToGrid w:val="0"/>
              <w:jc w:val="center"/>
              <w:outlineLvl w:val="0"/>
              <w:rPr>
                <w:rFonts w:hint="eastAsia" w:ascii="宋体" w:hAnsi="宋体" w:eastAsia="宋体" w:cs="宋体"/>
                <w:sz w:val="24"/>
                <w:lang w:val="en-US" w:eastAsia="zh-CN"/>
              </w:rPr>
            </w:pPr>
            <w:r>
              <w:rPr>
                <w:rFonts w:hint="eastAsia" w:ascii="宋体" w:hAnsi="宋体" w:cs="宋体"/>
                <w:sz w:val="24"/>
                <w:lang w:val="en-US" w:eastAsia="zh-CN"/>
              </w:rPr>
              <w:t>5</w:t>
            </w:r>
          </w:p>
        </w:tc>
        <w:tc>
          <w:tcPr>
            <w:tcW w:w="1720" w:type="dxa"/>
          </w:tcPr>
          <w:p w14:paraId="124324D1">
            <w:pPr>
              <w:snapToGrid w:val="0"/>
              <w:rPr>
                <w:rFonts w:ascii="宋体" w:hAnsi="宋体" w:cs="宋体"/>
                <w:sz w:val="24"/>
              </w:rPr>
            </w:pPr>
          </w:p>
        </w:tc>
      </w:tr>
      <w:tr w14:paraId="3890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28" w:type="dxa"/>
            <w:vAlign w:val="center"/>
          </w:tcPr>
          <w:p w14:paraId="34C398DE">
            <w:pPr>
              <w:snapToGrid w:val="0"/>
              <w:jc w:val="center"/>
              <w:rPr>
                <w:rFonts w:ascii="宋体" w:hAnsi="宋体" w:cs="宋体"/>
                <w:sz w:val="24"/>
              </w:rPr>
            </w:pPr>
            <w:r>
              <w:rPr>
                <w:rFonts w:hint="eastAsia" w:ascii="宋体" w:hAnsi="宋体" w:cs="宋体"/>
                <w:sz w:val="24"/>
              </w:rPr>
              <w:t>15</w:t>
            </w:r>
          </w:p>
        </w:tc>
        <w:tc>
          <w:tcPr>
            <w:tcW w:w="6491" w:type="dxa"/>
            <w:vAlign w:val="center"/>
          </w:tcPr>
          <w:p w14:paraId="69D4DAFE">
            <w:pPr>
              <w:snapToGrid w:val="0"/>
              <w:outlineLvl w:val="0"/>
              <w:rPr>
                <w:rFonts w:ascii="宋体" w:hAnsi="宋体" w:cs="宋体"/>
                <w:sz w:val="24"/>
              </w:rPr>
            </w:pPr>
            <w:r>
              <w:rPr>
                <w:rFonts w:hint="eastAsia" w:ascii="宋体" w:hAnsi="宋体" w:cs="宋体"/>
                <w:sz w:val="24"/>
              </w:rPr>
              <w:t>重点、难点分析及保障方案：</w:t>
            </w:r>
          </w:p>
          <w:p w14:paraId="2D3BEBB9">
            <w:pPr>
              <w:snapToGrid w:val="0"/>
              <w:outlineLvl w:val="0"/>
              <w:rPr>
                <w:rFonts w:ascii="宋体" w:hAnsi="宋体" w:cs="宋体"/>
                <w:sz w:val="24"/>
              </w:rPr>
            </w:pPr>
            <w:r>
              <w:rPr>
                <w:rFonts w:hint="eastAsia" w:ascii="宋体" w:hAnsi="宋体" w:cs="宋体"/>
                <w:sz w:val="24"/>
              </w:rPr>
              <w:t xml:space="preserve">方案清晰、完整，完全吻合项目实际需求的得4分； </w:t>
            </w:r>
          </w:p>
          <w:p w14:paraId="5CCB4AFB">
            <w:pPr>
              <w:snapToGrid w:val="0"/>
              <w:outlineLvl w:val="0"/>
              <w:rPr>
                <w:rFonts w:ascii="宋体" w:hAnsi="宋体" w:cs="宋体"/>
                <w:sz w:val="24"/>
              </w:rPr>
            </w:pPr>
            <w:r>
              <w:rPr>
                <w:rFonts w:hint="eastAsia" w:ascii="宋体" w:hAnsi="宋体" w:cs="宋体"/>
                <w:sz w:val="24"/>
              </w:rPr>
              <w:t xml:space="preserve">方案内容简单的得3分； </w:t>
            </w:r>
          </w:p>
          <w:p w14:paraId="4C65BD96">
            <w:pPr>
              <w:snapToGrid w:val="0"/>
              <w:outlineLvl w:val="0"/>
              <w:rPr>
                <w:rFonts w:ascii="宋体" w:hAnsi="宋体" w:cs="宋体"/>
                <w:sz w:val="24"/>
              </w:rPr>
            </w:pPr>
            <w:r>
              <w:rPr>
                <w:rFonts w:hint="eastAsia" w:ascii="宋体" w:hAnsi="宋体" w:cs="宋体"/>
                <w:sz w:val="24"/>
              </w:rPr>
              <w:t xml:space="preserve">方案内容不清晰，内容缺失的得2分； </w:t>
            </w:r>
          </w:p>
          <w:p w14:paraId="7F6E5EC6">
            <w:pPr>
              <w:snapToGrid w:val="0"/>
              <w:outlineLvl w:val="0"/>
              <w:rPr>
                <w:rFonts w:ascii="宋体" w:hAnsi="宋体" w:cs="宋体"/>
                <w:sz w:val="24"/>
              </w:rPr>
            </w:pPr>
            <w:r>
              <w:rPr>
                <w:rFonts w:hint="eastAsia" w:ascii="宋体" w:hAnsi="宋体" w:cs="宋体"/>
                <w:sz w:val="24"/>
              </w:rPr>
              <w:t>方案内容混乱，内容缺失严重的得1分；</w:t>
            </w:r>
          </w:p>
          <w:p w14:paraId="2C218A87">
            <w:pPr>
              <w:pStyle w:val="3"/>
              <w:ind w:left="432" w:leftChars="0" w:hanging="432" w:firstLineChars="0"/>
              <w:rPr>
                <w:rFonts w:ascii="宋体" w:hAnsi="宋体" w:cs="宋体"/>
                <w:sz w:val="24"/>
              </w:rPr>
            </w:pPr>
            <w:r>
              <w:rPr>
                <w:rFonts w:hint="eastAsia" w:ascii="宋体" w:hAnsi="宋体" w:eastAsia="宋体" w:cs="宋体"/>
                <w:b w:val="0"/>
                <w:bCs w:val="0"/>
                <w:sz w:val="24"/>
                <w:szCs w:val="24"/>
                <w:lang w:val="en-US"/>
              </w:rPr>
              <w:t>未提供不得分。</w:t>
            </w:r>
          </w:p>
        </w:tc>
        <w:tc>
          <w:tcPr>
            <w:tcW w:w="972" w:type="dxa"/>
            <w:vAlign w:val="center"/>
          </w:tcPr>
          <w:p w14:paraId="7DCBE3E9">
            <w:pPr>
              <w:snapToGrid w:val="0"/>
              <w:jc w:val="center"/>
              <w:outlineLvl w:val="0"/>
              <w:rPr>
                <w:rFonts w:hint="eastAsia" w:ascii="宋体" w:hAnsi="宋体" w:eastAsia="宋体" w:cs="宋体"/>
                <w:sz w:val="24"/>
                <w:lang w:val="en-US" w:eastAsia="zh-CN"/>
              </w:rPr>
            </w:pPr>
            <w:r>
              <w:rPr>
                <w:rFonts w:hint="eastAsia" w:ascii="宋体" w:hAnsi="宋体" w:cs="宋体"/>
                <w:sz w:val="24"/>
                <w:lang w:val="en-US" w:eastAsia="zh-CN"/>
              </w:rPr>
              <w:t>4</w:t>
            </w:r>
          </w:p>
        </w:tc>
        <w:tc>
          <w:tcPr>
            <w:tcW w:w="1720" w:type="dxa"/>
          </w:tcPr>
          <w:p w14:paraId="4AFC88D4">
            <w:pPr>
              <w:snapToGrid w:val="0"/>
              <w:rPr>
                <w:rFonts w:ascii="宋体" w:hAnsi="宋体" w:cs="宋体"/>
                <w:sz w:val="24"/>
              </w:rPr>
            </w:pPr>
          </w:p>
        </w:tc>
      </w:tr>
      <w:tr w14:paraId="16B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28" w:type="dxa"/>
            <w:vAlign w:val="center"/>
          </w:tcPr>
          <w:p w14:paraId="4876F021">
            <w:pPr>
              <w:snapToGrid w:val="0"/>
              <w:jc w:val="center"/>
              <w:rPr>
                <w:rFonts w:ascii="宋体" w:hAnsi="宋体" w:cs="宋体"/>
                <w:sz w:val="24"/>
              </w:rPr>
            </w:pPr>
            <w:r>
              <w:rPr>
                <w:rFonts w:hint="eastAsia" w:ascii="宋体" w:hAnsi="宋体" w:cs="宋体"/>
                <w:sz w:val="24"/>
              </w:rPr>
              <w:t>16</w:t>
            </w:r>
          </w:p>
        </w:tc>
        <w:tc>
          <w:tcPr>
            <w:tcW w:w="6491" w:type="dxa"/>
            <w:shd w:val="clear" w:color="auto" w:fill="auto"/>
            <w:vAlign w:val="center"/>
          </w:tcPr>
          <w:p w14:paraId="062C28C2">
            <w:pPr>
              <w:snapToGrid w:val="0"/>
              <w:outlineLvl w:val="0"/>
              <w:rPr>
                <w:rFonts w:hint="eastAsia" w:ascii="宋体" w:hAnsi="宋体" w:eastAsia="宋体" w:cs="宋体"/>
                <w:kern w:val="2"/>
                <w:sz w:val="24"/>
                <w:szCs w:val="24"/>
                <w:lang w:val="en-US" w:eastAsia="zh-CN" w:bidi="ar-SA"/>
              </w:rPr>
            </w:pPr>
            <w:r>
              <w:rPr>
                <w:rFonts w:hint="eastAsia" w:ascii="宋体" w:hAnsi="宋体" w:cs="宋体"/>
                <w:sz w:val="24"/>
              </w:rPr>
              <w:t>项目经理承诺到位率。承诺到位率达到达到80%的，得1分；达到90%及以上的，得2分。</w:t>
            </w:r>
          </w:p>
        </w:tc>
        <w:tc>
          <w:tcPr>
            <w:tcW w:w="972" w:type="dxa"/>
            <w:shd w:val="clear" w:color="auto" w:fill="auto"/>
            <w:vAlign w:val="center"/>
          </w:tcPr>
          <w:p w14:paraId="29FE4AC7">
            <w:pPr>
              <w:snapToGrid w:val="0"/>
              <w:jc w:val="center"/>
              <w:outlineLvl w:val="0"/>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1720" w:type="dxa"/>
          </w:tcPr>
          <w:p w14:paraId="609E53AE">
            <w:pPr>
              <w:snapToGrid w:val="0"/>
              <w:rPr>
                <w:rFonts w:ascii="宋体" w:hAnsi="宋体" w:cs="宋体"/>
                <w:sz w:val="24"/>
              </w:rPr>
            </w:pPr>
          </w:p>
        </w:tc>
      </w:tr>
      <w:tr w14:paraId="530C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28" w:type="dxa"/>
            <w:vAlign w:val="center"/>
          </w:tcPr>
          <w:p w14:paraId="76EF92DA">
            <w:pPr>
              <w:snapToGrid w:val="0"/>
              <w:jc w:val="center"/>
              <w:rPr>
                <w:rFonts w:ascii="宋体" w:hAnsi="宋体" w:cs="宋体"/>
                <w:sz w:val="24"/>
              </w:rPr>
            </w:pPr>
            <w:r>
              <w:rPr>
                <w:rFonts w:hint="eastAsia" w:ascii="宋体" w:hAnsi="宋体" w:cs="宋体"/>
                <w:sz w:val="24"/>
              </w:rPr>
              <w:t>17</w:t>
            </w:r>
          </w:p>
        </w:tc>
        <w:tc>
          <w:tcPr>
            <w:tcW w:w="6491" w:type="dxa"/>
            <w:vAlign w:val="center"/>
          </w:tcPr>
          <w:p w14:paraId="7D1163FB">
            <w:pPr>
              <w:snapToGrid w:val="0"/>
              <w:outlineLvl w:val="0"/>
              <w:rPr>
                <w:rFonts w:ascii="宋体" w:hAnsi="宋体" w:cs="宋体"/>
                <w:sz w:val="24"/>
              </w:rPr>
            </w:pPr>
            <w:r>
              <w:rPr>
                <w:rFonts w:hint="eastAsia" w:ascii="宋体" w:hAnsi="宋体" w:cs="宋体"/>
                <w:sz w:val="24"/>
              </w:rPr>
              <w:t>所投材料列入政府采购节能产品、环境标志产品品目清单范围的，节能产品1分，环境标志产品1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972" w:type="dxa"/>
            <w:vAlign w:val="center"/>
          </w:tcPr>
          <w:p w14:paraId="06AABD93">
            <w:pPr>
              <w:snapToGrid w:val="0"/>
              <w:jc w:val="center"/>
              <w:outlineLvl w:val="0"/>
              <w:rPr>
                <w:rFonts w:ascii="宋体" w:hAnsi="宋体" w:cs="宋体"/>
                <w:sz w:val="24"/>
              </w:rPr>
            </w:pPr>
            <w:r>
              <w:rPr>
                <w:rFonts w:hint="eastAsia" w:ascii="宋体" w:hAnsi="宋体" w:cs="宋体"/>
                <w:sz w:val="24"/>
              </w:rPr>
              <w:t>2</w:t>
            </w:r>
          </w:p>
        </w:tc>
        <w:tc>
          <w:tcPr>
            <w:tcW w:w="1720" w:type="dxa"/>
          </w:tcPr>
          <w:p w14:paraId="46A4FD4D">
            <w:pPr>
              <w:snapToGrid w:val="0"/>
              <w:rPr>
                <w:rFonts w:ascii="宋体" w:hAnsi="宋体" w:cs="宋体"/>
                <w:sz w:val="24"/>
              </w:rPr>
            </w:pPr>
          </w:p>
        </w:tc>
      </w:tr>
      <w:tr w14:paraId="752C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D01C06A">
            <w:pPr>
              <w:snapToGrid w:val="0"/>
              <w:jc w:val="center"/>
              <w:outlineLvl w:val="0"/>
              <w:rPr>
                <w:rFonts w:ascii="宋体" w:hAnsi="宋体" w:cs="宋体"/>
                <w:sz w:val="24"/>
              </w:rPr>
            </w:pPr>
            <w:r>
              <w:rPr>
                <w:rFonts w:hint="eastAsia" w:ascii="宋体" w:hAnsi="宋体" w:cs="宋体"/>
                <w:sz w:val="24"/>
              </w:rPr>
              <w:t>18</w:t>
            </w:r>
          </w:p>
        </w:tc>
        <w:tc>
          <w:tcPr>
            <w:tcW w:w="6491" w:type="dxa"/>
          </w:tcPr>
          <w:p w14:paraId="5C33CF50">
            <w:pPr>
              <w:snapToGrid w:val="0"/>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有效最后报价的最低价作为评审基准价，其最低报价为满分；按［最后报价得分=（评审基准价/最后报价）*30］的计算公式计算。</w:t>
            </w:r>
          </w:p>
          <w:p w14:paraId="2CC0050A">
            <w:pPr>
              <w:widowControl/>
              <w:shd w:val="clear" w:color="auto" w:fill="FFFFFF"/>
              <w:adjustRightInd/>
              <w:snapToGrid w:val="0"/>
              <w:jc w:val="left"/>
              <w:rPr>
                <w:rFonts w:ascii="宋体" w:hAnsi="宋体" w:cs="宋体"/>
                <w:sz w:val="24"/>
              </w:rPr>
            </w:pPr>
            <w:r>
              <w:rPr>
                <w:rFonts w:hint="eastAsia" w:ascii="宋体" w:hAnsi="宋体" w:cs="宋体"/>
                <w:sz w:val="24"/>
              </w:rPr>
              <w:t>评审过程中，不得去掉报价中的最高报价和最低报价。</w:t>
            </w:r>
          </w:p>
          <w:p w14:paraId="650360E2">
            <w:pPr>
              <w:widowControl/>
              <w:shd w:val="clear" w:color="auto" w:fill="FFFFFF"/>
              <w:adjustRightInd/>
              <w:snapToGrid w:val="0"/>
              <w:jc w:val="left"/>
              <w:rPr>
                <w:rFonts w:ascii="宋体" w:hAnsi="宋体" w:cs="宋体"/>
                <w:sz w:val="24"/>
              </w:rPr>
            </w:pPr>
            <w:r>
              <w:rPr>
                <w:rFonts w:hint="eastAsia" w:ascii="宋体" w:hAnsi="宋体" w:cs="宋体"/>
                <w:sz w:val="24"/>
              </w:rPr>
              <w:t>因落实政府采购政策需要进行价格调整的，以调整后的价格计算评审基准价和最后报价。</w:t>
            </w:r>
          </w:p>
        </w:tc>
        <w:tc>
          <w:tcPr>
            <w:tcW w:w="972" w:type="dxa"/>
            <w:vAlign w:val="center"/>
          </w:tcPr>
          <w:p w14:paraId="136DD98E">
            <w:pPr>
              <w:snapToGrid w:val="0"/>
              <w:jc w:val="center"/>
              <w:outlineLvl w:val="0"/>
              <w:rPr>
                <w:rFonts w:ascii="宋体" w:hAnsi="宋体" w:cs="宋体"/>
                <w:bCs/>
                <w:sz w:val="24"/>
              </w:rPr>
            </w:pPr>
            <w:r>
              <w:rPr>
                <w:rFonts w:hint="eastAsia" w:ascii="宋体" w:hAnsi="宋体" w:cs="宋体"/>
                <w:bCs/>
                <w:sz w:val="24"/>
              </w:rPr>
              <w:t>30</w:t>
            </w:r>
          </w:p>
        </w:tc>
        <w:tc>
          <w:tcPr>
            <w:tcW w:w="1720" w:type="dxa"/>
            <w:vAlign w:val="center"/>
          </w:tcPr>
          <w:p w14:paraId="1DFFD60D">
            <w:pPr>
              <w:snapToGrid w:val="0"/>
              <w:jc w:val="center"/>
              <w:outlineLvl w:val="0"/>
              <w:rPr>
                <w:rFonts w:ascii="宋体" w:hAnsi="宋体" w:cs="宋体"/>
                <w:sz w:val="24"/>
              </w:rPr>
            </w:pPr>
            <w:r>
              <w:rPr>
                <w:rFonts w:hint="eastAsia" w:ascii="宋体" w:hAnsi="宋体" w:cs="宋体"/>
                <w:sz w:val="24"/>
              </w:rPr>
              <w:t>/</w:t>
            </w:r>
          </w:p>
        </w:tc>
      </w:tr>
      <w:tr w14:paraId="3180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0EE0B70">
            <w:pPr>
              <w:snapToGrid w:val="0"/>
              <w:ind w:firstLine="240" w:firstLineChars="100"/>
              <w:outlineLvl w:val="0"/>
              <w:rPr>
                <w:rFonts w:ascii="宋体" w:hAnsi="宋体" w:cs="宋体"/>
                <w:sz w:val="24"/>
              </w:rPr>
            </w:pPr>
          </w:p>
        </w:tc>
        <w:tc>
          <w:tcPr>
            <w:tcW w:w="6491" w:type="dxa"/>
          </w:tcPr>
          <w:p w14:paraId="01205AF3">
            <w:pPr>
              <w:widowControl/>
              <w:shd w:val="clear" w:color="auto" w:fill="FFFFFF"/>
              <w:adjustRightInd/>
              <w:snapToGrid w:val="0"/>
              <w:ind w:firstLine="420"/>
              <w:jc w:val="left"/>
              <w:rPr>
                <w:rFonts w:ascii="宋体" w:hAnsi="宋体" w:cs="宋体"/>
                <w:sz w:val="24"/>
              </w:rPr>
            </w:pPr>
            <w:r>
              <w:rPr>
                <w:rFonts w:hint="eastAsia" w:ascii="宋体" w:hAnsi="宋体" w:cs="宋体"/>
                <w:sz w:val="24"/>
              </w:rPr>
              <w:t>注意：不得以特定金额的业绩作为评审因素</w:t>
            </w:r>
          </w:p>
        </w:tc>
        <w:tc>
          <w:tcPr>
            <w:tcW w:w="972" w:type="dxa"/>
            <w:vAlign w:val="center"/>
          </w:tcPr>
          <w:p w14:paraId="5BC742B1">
            <w:pPr>
              <w:snapToGrid w:val="0"/>
              <w:ind w:firstLine="120" w:firstLineChars="50"/>
              <w:outlineLvl w:val="0"/>
              <w:rPr>
                <w:rFonts w:ascii="宋体" w:hAnsi="宋体" w:cs="宋体"/>
                <w:sz w:val="24"/>
              </w:rPr>
            </w:pPr>
          </w:p>
        </w:tc>
        <w:tc>
          <w:tcPr>
            <w:tcW w:w="1720" w:type="dxa"/>
            <w:vAlign w:val="center"/>
          </w:tcPr>
          <w:p w14:paraId="0598D494">
            <w:pPr>
              <w:snapToGrid w:val="0"/>
              <w:jc w:val="center"/>
              <w:outlineLvl w:val="0"/>
              <w:rPr>
                <w:rFonts w:ascii="宋体" w:hAnsi="宋体" w:cs="宋体"/>
                <w:sz w:val="24"/>
              </w:rPr>
            </w:pPr>
          </w:p>
        </w:tc>
      </w:tr>
    </w:tbl>
    <w:p w14:paraId="381A3B61">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6D64E67A">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1021"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rPr>
      </w:pPr>
      <w:r>
        <w:rPr>
          <w:rFonts w:hint="eastAsia" w:cs="宋体"/>
        </w:rPr>
        <w:t>5.1因情况变化，不再符合规定的竞争性磋商采购方式适用情形的；</w:t>
      </w:r>
    </w:p>
    <w:p w14:paraId="448EE4DC">
      <w:pPr>
        <w:pStyle w:val="25"/>
        <w:snapToGrid w:val="0"/>
        <w:spacing w:line="360" w:lineRule="auto"/>
        <w:rPr>
          <w:rFonts w:cs="宋体"/>
        </w:rPr>
      </w:pPr>
      <w:r>
        <w:rPr>
          <w:rFonts w:hint="eastAsia" w:cs="宋体"/>
        </w:rPr>
        <w:t>5.2出现影响采购公正的违法、违规行为的；</w:t>
      </w:r>
    </w:p>
    <w:p w14:paraId="00CFEE9F">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5"/>
        <w:snapToGrid w:val="0"/>
        <w:spacing w:line="360" w:lineRule="auto"/>
        <w:rPr>
          <w:rFonts w:cs="宋体"/>
        </w:rPr>
      </w:pPr>
      <w:r>
        <w:rPr>
          <w:rFonts w:hint="eastAsia" w:cs="宋体"/>
        </w:rPr>
        <w:t>6.1未确定成交供应商的，终止本次政府采购活动，重新开展政府采购活动。</w:t>
      </w:r>
    </w:p>
    <w:p w14:paraId="6C1C0175">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rPr>
      </w:pPr>
      <w:r>
        <w:rPr>
          <w:rFonts w:hint="eastAsia" w:cs="宋体"/>
        </w:rPr>
        <w:t>6.4政府采购合同已经履行，给采购人、供应商造成损失的，由责任人承担赔偿责任。</w:t>
      </w:r>
    </w:p>
    <w:p w14:paraId="3DFF87E3">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B61DC30">
      <w:pPr>
        <w:pStyle w:val="25"/>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14:paraId="01F10F76">
      <w:pPr>
        <w:spacing w:line="360" w:lineRule="auto"/>
        <w:jc w:val="center"/>
        <w:outlineLvl w:val="0"/>
        <w:rPr>
          <w:rFonts w:ascii="宋体" w:hAnsi="宋体" w:cs="宋体"/>
          <w:b/>
          <w:sz w:val="36"/>
          <w:szCs w:val="36"/>
        </w:rPr>
      </w:pPr>
      <w:bookmarkStart w:id="399" w:name="第五部分"/>
      <w:bookmarkStart w:id="400" w:name="_Toc86217003"/>
      <w:r>
        <w:rPr>
          <w:rFonts w:hint="eastAsia" w:ascii="宋体" w:hAnsi="宋体" w:cs="宋体"/>
          <w:b/>
          <w:sz w:val="36"/>
          <w:szCs w:val="36"/>
        </w:rPr>
        <w:t>第五部分 拟签订的合同文本</w:t>
      </w:r>
    </w:p>
    <w:p w14:paraId="25E9E60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14:paraId="0721105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第一部分  合同协议书</w:t>
      </w:r>
    </w:p>
    <w:p w14:paraId="305CA68B">
      <w:pPr>
        <w:snapToGrid w:val="0"/>
        <w:spacing w:line="360" w:lineRule="auto"/>
        <w:ind w:firstLine="482" w:firstLineChars="200"/>
        <w:rPr>
          <w:rFonts w:hint="eastAsia" w:ascii="宋体" w:hAnsi="宋体" w:cs="宋体"/>
          <w:b/>
          <w:bCs/>
          <w:sz w:val="24"/>
        </w:rPr>
      </w:pPr>
      <w:r>
        <w:rPr>
          <w:rFonts w:hint="eastAsia" w:ascii="宋体" w:hAnsi="宋体" w:cs="宋体"/>
          <w:b/>
          <w:bCs/>
          <w:sz w:val="24"/>
        </w:rPr>
        <w:t>发包人（全称）：</w:t>
      </w:r>
    </w:p>
    <w:p w14:paraId="37F30B98">
      <w:pPr>
        <w:snapToGrid w:val="0"/>
        <w:spacing w:line="360" w:lineRule="auto"/>
        <w:ind w:firstLine="482" w:firstLineChars="200"/>
        <w:rPr>
          <w:rFonts w:ascii="宋体" w:hAnsi="宋体" w:cs="宋体"/>
          <w:b/>
          <w:bCs/>
          <w:sz w:val="24"/>
          <w:u w:val="single"/>
        </w:rPr>
      </w:pPr>
      <w:r>
        <w:rPr>
          <w:rFonts w:hint="eastAsia" w:ascii="宋体" w:hAnsi="宋体" w:cs="宋体"/>
          <w:b/>
          <w:bCs/>
          <w:sz w:val="24"/>
        </w:rPr>
        <w:t>承包人（全称）：</w:t>
      </w:r>
      <w:r>
        <w:rPr>
          <w:rFonts w:hint="eastAsia" w:ascii="宋体" w:hAnsi="宋体" w:cs="宋体"/>
          <w:b/>
          <w:bCs/>
          <w:sz w:val="24"/>
          <w:u w:val="single"/>
        </w:rPr>
        <w:t xml:space="preserve">            </w:t>
      </w:r>
    </w:p>
    <w:p w14:paraId="63BD1D30">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施工及有关事项协商一致，共同达成如下协议：</w:t>
      </w:r>
    </w:p>
    <w:p w14:paraId="68810D35">
      <w:pPr>
        <w:snapToGrid w:val="0"/>
        <w:spacing w:line="360" w:lineRule="auto"/>
        <w:ind w:firstLine="482" w:firstLineChars="200"/>
        <w:rPr>
          <w:rFonts w:ascii="宋体" w:hAnsi="宋体" w:cs="宋体"/>
          <w:b/>
          <w:bCs/>
          <w:sz w:val="24"/>
        </w:rPr>
      </w:pPr>
      <w:r>
        <w:rPr>
          <w:rFonts w:hint="eastAsia" w:ascii="宋体" w:hAnsi="宋体" w:cs="宋体"/>
          <w:b/>
          <w:bCs/>
          <w:sz w:val="24"/>
        </w:rPr>
        <w:t>一、工程概况</w:t>
      </w:r>
    </w:p>
    <w:p w14:paraId="79FE8A6F">
      <w:pPr>
        <w:snapToGrid w:val="0"/>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1.工程名称：</w:t>
      </w:r>
      <w:r>
        <w:rPr>
          <w:rFonts w:hint="eastAsia" w:ascii="宋体" w:hAnsi="宋体" w:cs="宋体"/>
          <w:sz w:val="24"/>
          <w:u w:val="single"/>
          <w:lang w:val="en-US" w:eastAsia="zh-CN"/>
        </w:rPr>
        <w:t xml:space="preserve">                    </w:t>
      </w:r>
    </w:p>
    <w:p w14:paraId="43BC37CB">
      <w:pPr>
        <w:snapToGrid w:val="0"/>
        <w:spacing w:line="360" w:lineRule="auto"/>
        <w:ind w:firstLine="480" w:firstLineChars="200"/>
        <w:rPr>
          <w:rFonts w:ascii="宋体" w:hAnsi="宋体" w:cs="宋体"/>
          <w:sz w:val="24"/>
        </w:rPr>
      </w:pPr>
      <w:r>
        <w:rPr>
          <w:rFonts w:hint="eastAsia" w:ascii="宋体" w:hAnsi="宋体" w:cs="宋体"/>
          <w:sz w:val="24"/>
        </w:rPr>
        <w:t xml:space="preserve">2.工程地点： </w:t>
      </w:r>
    </w:p>
    <w:p w14:paraId="3C5334FD">
      <w:pPr>
        <w:snapToGrid w:val="0"/>
        <w:spacing w:line="360" w:lineRule="auto"/>
        <w:ind w:firstLine="480" w:firstLineChars="200"/>
        <w:rPr>
          <w:rFonts w:ascii="宋体" w:hAnsi="宋体" w:cs="宋体"/>
          <w:sz w:val="24"/>
        </w:rPr>
      </w:pPr>
      <w:r>
        <w:rPr>
          <w:rFonts w:hint="eastAsia" w:ascii="宋体" w:hAnsi="宋体" w:cs="宋体"/>
          <w:sz w:val="24"/>
        </w:rPr>
        <w:t>3.工程立项批准文号：</w:t>
      </w:r>
      <w:r>
        <w:rPr>
          <w:rFonts w:hint="eastAsia" w:ascii="宋体" w:hAnsi="宋体" w:cs="宋体"/>
          <w:b/>
          <w:bCs/>
          <w:sz w:val="24"/>
          <w:u w:val="single"/>
        </w:rPr>
        <w:t xml:space="preserve">   /   </w:t>
      </w:r>
    </w:p>
    <w:p w14:paraId="2308A06B">
      <w:pPr>
        <w:snapToGrid w:val="0"/>
        <w:spacing w:line="360" w:lineRule="auto"/>
        <w:ind w:firstLine="480" w:firstLineChars="200"/>
        <w:rPr>
          <w:rFonts w:ascii="宋体" w:hAnsi="宋体" w:cs="宋体"/>
          <w:strike/>
          <w:sz w:val="24"/>
        </w:rPr>
      </w:pPr>
      <w:r>
        <w:rPr>
          <w:rFonts w:hint="eastAsia" w:ascii="宋体" w:hAnsi="宋体" w:cs="宋体"/>
          <w:sz w:val="24"/>
        </w:rPr>
        <w:t>4.资金来源：</w:t>
      </w:r>
      <w:r>
        <w:rPr>
          <w:rFonts w:hint="eastAsia" w:ascii="宋体" w:hAnsi="宋体" w:cs="宋体"/>
          <w:b/>
          <w:bCs/>
          <w:sz w:val="24"/>
          <w:u w:val="single"/>
        </w:rPr>
        <w:t xml:space="preserve"> 财政投资   </w:t>
      </w:r>
    </w:p>
    <w:p w14:paraId="3D10ABE3">
      <w:pPr>
        <w:snapToGrid w:val="0"/>
        <w:spacing w:line="360" w:lineRule="auto"/>
        <w:ind w:firstLine="480" w:firstLineChars="200"/>
        <w:rPr>
          <w:rFonts w:ascii="宋体" w:hAnsi="宋体" w:cs="宋体"/>
          <w:b/>
          <w:bCs/>
          <w:sz w:val="24"/>
          <w:u w:val="single"/>
        </w:rPr>
      </w:pPr>
      <w:r>
        <w:rPr>
          <w:rFonts w:hint="eastAsia" w:ascii="宋体" w:hAnsi="宋体" w:cs="宋体"/>
          <w:sz w:val="24"/>
        </w:rPr>
        <w:t>5.工程内容：</w:t>
      </w:r>
      <w:r>
        <w:rPr>
          <w:rFonts w:hint="eastAsia" w:ascii="宋体" w:hAnsi="宋体" w:cs="宋体"/>
          <w:b/>
          <w:bCs/>
          <w:sz w:val="24"/>
          <w:u w:val="single"/>
        </w:rPr>
        <w:t>施工图范围内的维修工程，具体内容以施工图及工程量清单为准。</w:t>
      </w:r>
    </w:p>
    <w:p w14:paraId="31561551">
      <w:pPr>
        <w:snapToGrid w:val="0"/>
        <w:spacing w:line="360" w:lineRule="auto"/>
        <w:ind w:firstLine="480" w:firstLineChars="200"/>
        <w:rPr>
          <w:rFonts w:ascii="宋体" w:hAnsi="宋体" w:cs="宋体"/>
          <w:bCs/>
          <w:sz w:val="24"/>
          <w:u w:val="single"/>
        </w:rPr>
      </w:pPr>
      <w:r>
        <w:rPr>
          <w:rFonts w:hint="eastAsia" w:ascii="宋体" w:hAnsi="宋体" w:cs="宋体"/>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7BE07F49">
      <w:pPr>
        <w:snapToGrid w:val="0"/>
        <w:spacing w:line="360" w:lineRule="auto"/>
        <w:ind w:firstLine="482" w:firstLineChars="200"/>
        <w:rPr>
          <w:rFonts w:ascii="宋体" w:hAnsi="宋体" w:cs="宋体"/>
          <w:b/>
          <w:bCs/>
          <w:sz w:val="24"/>
          <w:u w:val="single"/>
        </w:rPr>
      </w:pPr>
      <w:r>
        <w:rPr>
          <w:rFonts w:hint="eastAsia" w:ascii="宋体" w:hAnsi="宋体" w:cs="宋体"/>
          <w:b/>
          <w:bCs/>
          <w:sz w:val="24"/>
        </w:rPr>
        <w:t>二、合同工期</w:t>
      </w:r>
    </w:p>
    <w:p w14:paraId="6C65F94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sz w:val="24"/>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46AA58A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5DD980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63D305A8">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21A4F4B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7D67C451">
      <w:pPr>
        <w:snapToGrid w:val="0"/>
        <w:spacing w:line="360" w:lineRule="auto"/>
        <w:ind w:firstLine="482" w:firstLineChars="200"/>
        <w:rPr>
          <w:rFonts w:ascii="宋体" w:hAnsi="宋体" w:cs="宋体"/>
          <w:b/>
          <w:bCs/>
          <w:sz w:val="24"/>
          <w:u w:val="single"/>
        </w:rPr>
      </w:pPr>
      <w:r>
        <w:rPr>
          <w:rFonts w:hint="eastAsia" w:ascii="宋体" w:hAnsi="宋体" w:cs="宋体"/>
          <w:b/>
          <w:bCs/>
          <w:sz w:val="24"/>
        </w:rPr>
        <w:t>四、签约合同价与合同价格形式</w:t>
      </w:r>
      <w:r>
        <w:rPr>
          <w:rFonts w:hint="eastAsia" w:ascii="宋体" w:hAnsi="宋体" w:cs="宋体"/>
          <w:b/>
          <w:bCs/>
          <w:sz w:val="24"/>
        </w:rPr>
        <w:tab/>
      </w:r>
    </w:p>
    <w:p w14:paraId="0271A9AA">
      <w:pPr>
        <w:snapToGrid w:val="0"/>
        <w:spacing w:line="360" w:lineRule="auto"/>
        <w:ind w:firstLine="480" w:firstLineChars="200"/>
        <w:rPr>
          <w:rFonts w:ascii="宋体" w:hAnsi="宋体" w:cs="宋体"/>
          <w:sz w:val="24"/>
          <w:u w:val="single"/>
        </w:rPr>
      </w:pPr>
      <w:r>
        <w:rPr>
          <w:rFonts w:hint="eastAsia" w:ascii="宋体" w:hAnsi="宋体" w:cs="宋体"/>
          <w:sz w:val="24"/>
        </w:rPr>
        <w:t>1.签约合同价为：人民币（大写）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384F9C2D">
      <w:pPr>
        <w:snapToGrid w:val="0"/>
        <w:spacing w:line="360" w:lineRule="auto"/>
        <w:ind w:firstLine="480" w:firstLineChars="200"/>
        <w:rPr>
          <w:rFonts w:ascii="宋体" w:hAnsi="宋体" w:cs="宋体"/>
          <w:sz w:val="24"/>
          <w:u w:val="single"/>
        </w:rPr>
      </w:pPr>
      <w:r>
        <w:rPr>
          <w:rFonts w:hint="eastAsia" w:ascii="宋体" w:hAnsi="宋体" w:cs="宋体"/>
          <w:sz w:val="24"/>
        </w:rPr>
        <w:t>其中：（1）安全文明施工费：人民币（大写）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7E964BD4">
      <w:pPr>
        <w:numPr>
          <w:ilvl w:val="0"/>
          <w:numId w:val="2"/>
        </w:numPr>
        <w:snapToGrid w:val="0"/>
        <w:spacing w:line="360" w:lineRule="auto"/>
        <w:ind w:firstLine="480" w:firstLineChars="200"/>
        <w:rPr>
          <w:rFonts w:ascii="宋体" w:hAnsi="宋体" w:cs="宋体"/>
          <w:sz w:val="24"/>
          <w:u w:val="single"/>
        </w:rPr>
      </w:pPr>
      <w:r>
        <w:rPr>
          <w:rFonts w:hint="eastAsia" w:ascii="宋体" w:hAnsi="宋体" w:cs="宋体"/>
          <w:sz w:val="24"/>
        </w:rPr>
        <w:t>材料和工程设备暂估价金额：人民币（大写）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664D16FF">
      <w:pPr>
        <w:snapToGrid w:val="0"/>
        <w:spacing w:line="360" w:lineRule="auto"/>
        <w:ind w:firstLine="480" w:firstLineChars="200"/>
        <w:rPr>
          <w:rFonts w:ascii="宋体" w:hAnsi="宋体" w:cs="宋体"/>
          <w:sz w:val="24"/>
        </w:rPr>
      </w:pPr>
      <w:r>
        <w:rPr>
          <w:rFonts w:hint="eastAsia" w:ascii="宋体" w:hAnsi="宋体" w:cs="宋体"/>
          <w:sz w:val="24"/>
        </w:rPr>
        <w:t xml:space="preserve">（3）专业工程暂估价金额：人民币（大写）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75A8E895">
      <w:pPr>
        <w:snapToGrid w:val="0"/>
        <w:spacing w:line="360" w:lineRule="auto"/>
        <w:ind w:firstLine="480" w:firstLineChars="200"/>
        <w:rPr>
          <w:rFonts w:ascii="宋体" w:hAnsi="宋体" w:cs="宋体"/>
          <w:sz w:val="24"/>
          <w:highlight w:val="none"/>
        </w:rPr>
      </w:pPr>
      <w:r>
        <w:rPr>
          <w:rFonts w:hint="eastAsia" w:ascii="宋体" w:hAnsi="宋体" w:cs="宋体"/>
          <w:sz w:val="24"/>
        </w:rPr>
        <w:t>（4）暂</w:t>
      </w:r>
      <w:r>
        <w:rPr>
          <w:rFonts w:hint="eastAsia" w:ascii="宋体" w:hAnsi="宋体" w:cs="宋体"/>
          <w:sz w:val="24"/>
          <w:highlight w:val="none"/>
        </w:rPr>
        <w:t>列金额：人民币（大写）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1465C3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b/>
          <w:bCs/>
          <w:sz w:val="24"/>
          <w:highlight w:val="none"/>
          <w:u w:val="single"/>
        </w:rPr>
        <w:t>固定单价合同</w:t>
      </w:r>
      <w:r>
        <w:rPr>
          <w:rFonts w:hint="eastAsia" w:ascii="宋体" w:hAnsi="宋体" w:cs="宋体"/>
          <w:sz w:val="24"/>
          <w:highlight w:val="none"/>
        </w:rPr>
        <w:t>。</w:t>
      </w:r>
    </w:p>
    <w:p w14:paraId="4A02CCD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五、项目经理</w:t>
      </w:r>
    </w:p>
    <w:p w14:paraId="5229A2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w:t>
      </w:r>
      <w:r>
        <w:rPr>
          <w:rFonts w:hint="eastAsia" w:ascii="宋体" w:hAnsi="宋体" w:cs="宋体"/>
          <w:sz w:val="24"/>
          <w:highlight w:val="none"/>
        </w:rPr>
        <w:t>。</w:t>
      </w:r>
    </w:p>
    <w:p w14:paraId="7DCAD35C">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六、合同文件构成</w:t>
      </w:r>
    </w:p>
    <w:p w14:paraId="6C91B6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651E264E">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highlight w:val="none"/>
        </w:rPr>
        <w:t>在合同订立及履行过程中形成的与合同有关</w:t>
      </w:r>
      <w:r>
        <w:rPr>
          <w:rFonts w:hint="eastAsia" w:ascii="宋体" w:hAnsi="宋体" w:cs="宋体"/>
          <w:sz w:val="24"/>
        </w:rPr>
        <w:t>的文件均构成合同文件组成部分。</w:t>
      </w:r>
    </w:p>
    <w:p w14:paraId="10D06125">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5ED03A50">
      <w:pPr>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七、承诺</w:t>
      </w:r>
    </w:p>
    <w:p w14:paraId="0360C1CE">
      <w:pPr>
        <w:snapToGrid w:val="0"/>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521E6D0C">
      <w:pPr>
        <w:snapToGrid w:val="0"/>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5F374DAE">
      <w:pPr>
        <w:snapToGrid w:val="0"/>
        <w:spacing w:line="360" w:lineRule="auto"/>
        <w:ind w:firstLine="480" w:firstLineChars="200"/>
        <w:rPr>
          <w:rFonts w:ascii="宋体" w:hAnsi="宋体" w:cs="宋体"/>
          <w:sz w:val="24"/>
        </w:rPr>
      </w:pPr>
      <w:r>
        <w:rPr>
          <w:rFonts w:hint="eastAsia" w:ascii="宋体" w:hAnsi="宋体" w:cs="宋体"/>
          <w:sz w:val="24"/>
        </w:rPr>
        <w:t>3.发包人和承包人通过招磋商形式签订合同的，双方理解并承诺不再就同一工程另行签订与合同实质性内容相背离的协议。</w:t>
      </w:r>
    </w:p>
    <w:p w14:paraId="23718BB3">
      <w:pPr>
        <w:snapToGrid w:val="0"/>
        <w:spacing w:line="360" w:lineRule="auto"/>
        <w:ind w:firstLine="482" w:firstLineChars="200"/>
        <w:rPr>
          <w:rFonts w:ascii="宋体" w:hAnsi="宋体" w:cs="宋体"/>
          <w:b/>
          <w:bCs/>
          <w:sz w:val="24"/>
        </w:rPr>
      </w:pPr>
      <w:r>
        <w:rPr>
          <w:rFonts w:hint="eastAsia" w:ascii="宋体" w:hAnsi="宋体" w:cs="宋体"/>
          <w:b/>
          <w:bCs/>
          <w:sz w:val="24"/>
        </w:rPr>
        <w:t>八、词语含义</w:t>
      </w:r>
    </w:p>
    <w:p w14:paraId="079EECC6">
      <w:pPr>
        <w:snapToGrid w:val="0"/>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39A86CDC">
      <w:pPr>
        <w:snapToGrid w:val="0"/>
        <w:spacing w:line="360" w:lineRule="auto"/>
        <w:ind w:firstLine="482" w:firstLineChars="200"/>
        <w:rPr>
          <w:rFonts w:ascii="宋体" w:hAnsi="宋体" w:cs="宋体"/>
          <w:b/>
          <w:bCs/>
          <w:sz w:val="24"/>
        </w:rPr>
      </w:pPr>
      <w:r>
        <w:rPr>
          <w:rFonts w:hint="eastAsia" w:ascii="宋体" w:hAnsi="宋体" w:cs="宋体"/>
          <w:b/>
          <w:bCs/>
          <w:sz w:val="24"/>
        </w:rPr>
        <w:t>九、签订时间及地点</w:t>
      </w:r>
    </w:p>
    <w:p w14:paraId="7BAADE62">
      <w:pPr>
        <w:snapToGrid w:val="0"/>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w:t>
      </w:r>
      <w:r>
        <w:rPr>
          <w:rFonts w:hint="eastAsia" w:ascii="宋体" w:hAnsi="宋体" w:cs="宋体"/>
          <w:sz w:val="24"/>
          <w:u w:val="single"/>
        </w:rPr>
        <w:t xml:space="preserve">  杭州市  </w:t>
      </w:r>
      <w:r>
        <w:rPr>
          <w:rFonts w:hint="eastAsia" w:ascii="宋体" w:hAnsi="宋体" w:cs="宋体"/>
          <w:sz w:val="24"/>
        </w:rPr>
        <w:t>签订。</w:t>
      </w:r>
    </w:p>
    <w:p w14:paraId="514EFF5C">
      <w:pPr>
        <w:snapToGrid w:val="0"/>
        <w:spacing w:line="360" w:lineRule="auto"/>
        <w:ind w:firstLine="482" w:firstLineChars="200"/>
        <w:rPr>
          <w:rFonts w:ascii="宋体" w:hAnsi="宋体" w:cs="宋体"/>
          <w:b/>
          <w:bCs/>
          <w:sz w:val="24"/>
        </w:rPr>
      </w:pPr>
      <w:r>
        <w:rPr>
          <w:rFonts w:hint="eastAsia" w:ascii="宋体" w:hAnsi="宋体" w:cs="宋体"/>
          <w:b/>
          <w:bCs/>
          <w:sz w:val="24"/>
        </w:rPr>
        <w:t>十、补充协议</w:t>
      </w:r>
    </w:p>
    <w:p w14:paraId="2E41A9F6">
      <w:pPr>
        <w:snapToGrid w:val="0"/>
        <w:spacing w:line="360" w:lineRule="auto"/>
        <w:ind w:firstLine="480" w:firstLineChars="200"/>
        <w:rPr>
          <w:rFonts w:ascii="宋体" w:hAnsi="宋体" w:cs="宋体"/>
          <w:b/>
          <w:bCs/>
          <w:sz w:val="24"/>
        </w:rPr>
      </w:pPr>
      <w:r>
        <w:rPr>
          <w:rFonts w:hint="eastAsia" w:ascii="宋体" w:hAnsi="宋体" w:cs="宋体"/>
          <w:sz w:val="24"/>
        </w:rPr>
        <w:t>合同未尽事宜，合同当事人另行签订补充协议，补充协议是合同的组成部分。</w:t>
      </w:r>
    </w:p>
    <w:p w14:paraId="50D4FC5A">
      <w:pPr>
        <w:snapToGrid w:val="0"/>
        <w:spacing w:line="360" w:lineRule="auto"/>
        <w:ind w:firstLine="482" w:firstLineChars="200"/>
        <w:rPr>
          <w:rFonts w:ascii="宋体" w:hAnsi="宋体" w:cs="宋体"/>
          <w:b/>
          <w:bCs/>
          <w:sz w:val="24"/>
        </w:rPr>
      </w:pPr>
      <w:r>
        <w:rPr>
          <w:rFonts w:hint="eastAsia" w:ascii="宋体" w:hAnsi="宋体" w:cs="宋体"/>
          <w:b/>
          <w:bCs/>
          <w:sz w:val="24"/>
        </w:rPr>
        <w:t>十一、合同生效</w:t>
      </w:r>
    </w:p>
    <w:p w14:paraId="1BA999BA">
      <w:pPr>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签订之日  </w:t>
      </w:r>
      <w:r>
        <w:rPr>
          <w:rFonts w:hint="eastAsia" w:ascii="宋体" w:hAnsi="宋体" w:cs="宋体"/>
          <w:sz w:val="24"/>
        </w:rPr>
        <w:t>生效。</w:t>
      </w:r>
    </w:p>
    <w:p w14:paraId="6BB03ACA">
      <w:pPr>
        <w:snapToGrid w:val="0"/>
        <w:spacing w:line="360" w:lineRule="auto"/>
        <w:ind w:firstLine="482" w:firstLineChars="200"/>
        <w:rPr>
          <w:rFonts w:ascii="宋体" w:hAnsi="宋体" w:cs="宋体"/>
          <w:b/>
          <w:bCs/>
          <w:sz w:val="24"/>
        </w:rPr>
      </w:pPr>
      <w:r>
        <w:rPr>
          <w:rFonts w:hint="eastAsia" w:ascii="宋体" w:hAnsi="宋体" w:cs="宋体"/>
          <w:b/>
          <w:bCs/>
          <w:sz w:val="24"/>
        </w:rPr>
        <w:t>十二、合同份数</w:t>
      </w:r>
    </w:p>
    <w:p w14:paraId="04EAC39C">
      <w:pPr>
        <w:snapToGrid w:val="0"/>
        <w:spacing w:line="360" w:lineRule="auto"/>
        <w:ind w:firstLine="480" w:firstLineChars="200"/>
        <w:rPr>
          <w:rFonts w:ascii="宋体" w:hAnsi="宋体" w:cs="宋体"/>
          <w:sz w:val="24"/>
        </w:rPr>
      </w:pPr>
      <w:r>
        <w:rPr>
          <w:rFonts w:hint="eastAsia" w:ascii="宋体" w:hAnsi="宋体" w:cs="宋体"/>
          <w:sz w:val="24"/>
        </w:rPr>
        <w:t>本合同正本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份；如正本与副本有不一致处，以正本为准，均具有同等法律效力。</w:t>
      </w:r>
    </w:p>
    <w:p w14:paraId="0AC420A5">
      <w:pPr>
        <w:snapToGrid w:val="0"/>
        <w:spacing w:line="360" w:lineRule="auto"/>
        <w:ind w:firstLine="480" w:firstLineChars="200"/>
        <w:rPr>
          <w:rFonts w:ascii="宋体" w:hAnsi="宋体" w:cs="宋体"/>
          <w:sz w:val="24"/>
        </w:rPr>
      </w:pPr>
    </w:p>
    <w:p w14:paraId="5D3AAAB6">
      <w:pPr>
        <w:snapToGrid w:val="0"/>
        <w:spacing w:line="360" w:lineRule="auto"/>
        <w:ind w:firstLine="480" w:firstLineChars="200"/>
        <w:rPr>
          <w:rFonts w:ascii="宋体" w:hAnsi="宋体" w:cs="宋体"/>
          <w:sz w:val="24"/>
        </w:rPr>
      </w:pPr>
      <w:r>
        <w:rPr>
          <w:rFonts w:hint="eastAsia" w:ascii="宋体" w:hAnsi="宋体" w:cs="宋体"/>
          <w:sz w:val="24"/>
        </w:rPr>
        <w:t>发包人：  (公章)                              承包人：  (公章)</w:t>
      </w:r>
    </w:p>
    <w:p w14:paraId="73E1D01A">
      <w:pPr>
        <w:snapToGrid w:val="0"/>
        <w:spacing w:line="360" w:lineRule="auto"/>
        <w:ind w:firstLine="480" w:firstLineChars="200"/>
        <w:rPr>
          <w:rFonts w:ascii="宋体" w:hAnsi="宋体" w:cs="宋体"/>
          <w:sz w:val="24"/>
        </w:rPr>
      </w:pPr>
    </w:p>
    <w:p w14:paraId="66C8E5C0">
      <w:pPr>
        <w:snapToGrid w:val="0"/>
        <w:spacing w:line="360" w:lineRule="auto"/>
        <w:ind w:firstLine="480" w:firstLineChars="200"/>
        <w:rPr>
          <w:rFonts w:ascii="宋体" w:hAnsi="宋体" w:cs="宋体"/>
          <w:sz w:val="24"/>
        </w:rPr>
      </w:pPr>
      <w:r>
        <w:rPr>
          <w:rFonts w:hint="eastAsia" w:ascii="宋体" w:hAnsi="宋体" w:cs="宋体"/>
          <w:sz w:val="24"/>
        </w:rPr>
        <w:t>法定代表人或其委托代理人：                    法定代表人或其委托代理人：</w:t>
      </w:r>
    </w:p>
    <w:p w14:paraId="4E6C72DA">
      <w:pPr>
        <w:snapToGrid w:val="0"/>
        <w:spacing w:line="360" w:lineRule="auto"/>
        <w:ind w:firstLine="480" w:firstLineChars="200"/>
        <w:rPr>
          <w:rFonts w:ascii="宋体" w:hAnsi="宋体" w:cs="宋体"/>
          <w:sz w:val="24"/>
        </w:rPr>
      </w:pPr>
      <w:r>
        <w:rPr>
          <w:rFonts w:hint="eastAsia" w:ascii="宋体" w:hAnsi="宋体" w:cs="宋体"/>
          <w:sz w:val="24"/>
        </w:rPr>
        <w:t>（签字或盖章）                                        （签字或盖章）</w:t>
      </w:r>
    </w:p>
    <w:p w14:paraId="54C059D3">
      <w:pPr>
        <w:snapToGrid w:val="0"/>
        <w:spacing w:line="360" w:lineRule="auto"/>
        <w:ind w:firstLine="480" w:firstLineChars="200"/>
        <w:rPr>
          <w:rFonts w:ascii="宋体" w:hAnsi="宋体" w:cs="宋体"/>
          <w:sz w:val="24"/>
        </w:rPr>
      </w:pPr>
    </w:p>
    <w:p w14:paraId="3A485512">
      <w:pPr>
        <w:snapToGrid w:val="0"/>
        <w:spacing w:line="360" w:lineRule="auto"/>
        <w:ind w:firstLine="480" w:firstLineChars="200"/>
        <w:rPr>
          <w:rFonts w:ascii="宋体" w:hAnsi="宋体" w:cs="宋体"/>
          <w:sz w:val="24"/>
        </w:rPr>
      </w:pPr>
      <w:r>
        <w:rPr>
          <w:rFonts w:hint="eastAsia" w:ascii="宋体" w:hAnsi="宋体" w:cs="宋体"/>
          <w:sz w:val="24"/>
        </w:rPr>
        <w:t>统一社会信用代码：                           统一社会信用代码：       </w:t>
      </w:r>
    </w:p>
    <w:p w14:paraId="13E07D04">
      <w:pPr>
        <w:snapToGrid w:val="0"/>
        <w:spacing w:line="360" w:lineRule="auto"/>
        <w:ind w:firstLine="480" w:firstLineChars="200"/>
        <w:rPr>
          <w:rFonts w:ascii="宋体" w:hAnsi="宋体" w:cs="宋体"/>
          <w:sz w:val="24"/>
        </w:rPr>
      </w:pPr>
      <w:r>
        <w:rPr>
          <w:rFonts w:hint="eastAsia" w:ascii="宋体" w:hAnsi="宋体" w:cs="宋体"/>
          <w:sz w:val="24"/>
        </w:rPr>
        <w:t>地  址：                                        地  址：    </w:t>
      </w:r>
    </w:p>
    <w:p w14:paraId="5EEC7937">
      <w:pPr>
        <w:snapToGrid w:val="0"/>
        <w:spacing w:line="360" w:lineRule="auto"/>
        <w:ind w:firstLine="480" w:firstLineChars="200"/>
        <w:rPr>
          <w:rFonts w:ascii="宋体" w:hAnsi="宋体" w:cs="宋体"/>
          <w:sz w:val="24"/>
        </w:rPr>
      </w:pPr>
      <w:r>
        <w:rPr>
          <w:rFonts w:hint="eastAsia" w:ascii="宋体" w:hAnsi="宋体" w:cs="宋体"/>
          <w:sz w:val="24"/>
        </w:rPr>
        <w:t>电  话：                                        电  话：   </w:t>
      </w:r>
    </w:p>
    <w:p w14:paraId="25542A5D">
      <w:pPr>
        <w:snapToGrid w:val="0"/>
        <w:spacing w:line="360" w:lineRule="auto"/>
        <w:ind w:firstLine="480" w:firstLineChars="200"/>
        <w:rPr>
          <w:rFonts w:ascii="宋体" w:hAnsi="宋体" w:cs="宋体"/>
          <w:sz w:val="24"/>
        </w:rPr>
      </w:pPr>
      <w:r>
        <w:rPr>
          <w:rFonts w:hint="eastAsia" w:ascii="宋体" w:hAnsi="宋体" w:cs="宋体"/>
          <w:sz w:val="24"/>
        </w:rPr>
        <w:t>传  真：                                        传  真：   </w:t>
      </w:r>
    </w:p>
    <w:p w14:paraId="1AABA6E9">
      <w:pPr>
        <w:snapToGrid w:val="0"/>
        <w:spacing w:line="360" w:lineRule="auto"/>
        <w:ind w:firstLine="480" w:firstLineChars="200"/>
        <w:rPr>
          <w:rFonts w:ascii="宋体" w:hAnsi="宋体" w:cs="宋体"/>
          <w:sz w:val="24"/>
        </w:rPr>
      </w:pPr>
      <w:r>
        <w:rPr>
          <w:rFonts w:hint="eastAsia" w:ascii="宋体" w:hAnsi="宋体" w:cs="宋体"/>
          <w:sz w:val="24"/>
        </w:rPr>
        <w:t>开户银行：                                       开户银行： </w:t>
      </w:r>
    </w:p>
    <w:p w14:paraId="623BB952">
      <w:pPr>
        <w:snapToGrid w:val="0"/>
        <w:spacing w:line="360" w:lineRule="auto"/>
        <w:ind w:firstLine="480" w:firstLineChars="200"/>
        <w:rPr>
          <w:rFonts w:ascii="宋体" w:hAnsi="宋体" w:cs="宋体"/>
          <w:sz w:val="24"/>
        </w:rPr>
      </w:pPr>
      <w:r>
        <w:rPr>
          <w:rFonts w:hint="eastAsia" w:ascii="宋体" w:hAnsi="宋体" w:cs="宋体"/>
          <w:sz w:val="24"/>
        </w:rPr>
        <w:t>账  号：                                         账  号：   </w:t>
      </w:r>
    </w:p>
    <w:p w14:paraId="3252EBE5">
      <w:pPr>
        <w:spacing w:line="360" w:lineRule="auto"/>
        <w:ind w:firstLine="480" w:firstLineChars="200"/>
        <w:rPr>
          <w:rFonts w:ascii="宋体" w:hAnsi="宋体" w:cs="宋体"/>
          <w:b/>
          <w:bCs/>
          <w:sz w:val="24"/>
        </w:rPr>
      </w:pPr>
      <w:r>
        <w:rPr>
          <w:rFonts w:hint="eastAsia" w:ascii="宋体" w:hAnsi="宋体" w:cs="宋体"/>
          <w:sz w:val="24"/>
        </w:rPr>
        <w:br w:type="page"/>
      </w:r>
      <w:r>
        <w:rPr>
          <w:rFonts w:hint="eastAsia" w:ascii="宋体" w:hAnsi="宋体" w:cs="宋体"/>
          <w:b/>
          <w:bCs/>
          <w:sz w:val="24"/>
        </w:rPr>
        <w:t>第二部分 通用合同条款（略）</w:t>
      </w:r>
    </w:p>
    <w:p w14:paraId="1C973561">
      <w:pPr>
        <w:spacing w:line="360" w:lineRule="auto"/>
        <w:ind w:firstLine="480" w:firstLineChars="200"/>
        <w:rPr>
          <w:rFonts w:ascii="宋体" w:hAnsi="宋体" w:cs="宋体"/>
          <w:sz w:val="24"/>
        </w:rPr>
      </w:pPr>
    </w:p>
    <w:p w14:paraId="7FB9BC67">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7F0F40D6">
      <w:pPr>
        <w:spacing w:line="360" w:lineRule="auto"/>
        <w:ind w:firstLine="482" w:firstLineChars="200"/>
        <w:rPr>
          <w:rFonts w:ascii="宋体" w:hAnsi="宋体" w:cs="宋体"/>
          <w:b/>
          <w:bCs/>
          <w:sz w:val="24"/>
        </w:rPr>
      </w:pPr>
      <w:r>
        <w:rPr>
          <w:rFonts w:hint="eastAsia" w:ascii="宋体" w:hAnsi="宋体" w:cs="宋体"/>
          <w:b/>
          <w:bCs/>
          <w:sz w:val="24"/>
        </w:rPr>
        <w:t>第三部分  专用合同条款</w:t>
      </w:r>
    </w:p>
    <w:p w14:paraId="026B4998">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60C420BD">
      <w:pPr>
        <w:spacing w:line="360" w:lineRule="auto"/>
        <w:ind w:firstLine="480" w:firstLineChars="200"/>
        <w:rPr>
          <w:rFonts w:ascii="宋体" w:hAnsi="宋体" w:cs="宋体"/>
          <w:sz w:val="24"/>
        </w:rPr>
      </w:pPr>
      <w:r>
        <w:rPr>
          <w:rFonts w:hint="eastAsia" w:ascii="宋体" w:hAnsi="宋体" w:cs="宋体"/>
          <w:sz w:val="24"/>
        </w:rPr>
        <w:t>1.1词语定义</w:t>
      </w:r>
    </w:p>
    <w:p w14:paraId="7644FBC6">
      <w:pPr>
        <w:spacing w:line="360" w:lineRule="auto"/>
        <w:ind w:firstLine="480" w:firstLineChars="200"/>
        <w:rPr>
          <w:rFonts w:ascii="宋体" w:hAnsi="宋体" w:cs="宋体"/>
          <w:sz w:val="24"/>
        </w:rPr>
      </w:pPr>
      <w:r>
        <w:rPr>
          <w:rFonts w:hint="eastAsia" w:ascii="宋体" w:hAnsi="宋体" w:cs="宋体"/>
          <w:kern w:val="0"/>
          <w:sz w:val="24"/>
        </w:rPr>
        <w:t>1.1.1合同</w:t>
      </w:r>
    </w:p>
    <w:p w14:paraId="218BE275">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58AA33AA">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452FD81F">
      <w:pPr>
        <w:spacing w:line="360" w:lineRule="auto"/>
        <w:ind w:firstLine="480" w:firstLineChars="200"/>
        <w:rPr>
          <w:rFonts w:ascii="宋体" w:hAnsi="宋体" w:cs="宋体"/>
          <w:sz w:val="24"/>
        </w:rPr>
      </w:pPr>
      <w:r>
        <w:rPr>
          <w:rFonts w:hint="eastAsia" w:ascii="宋体" w:hAnsi="宋体" w:cs="宋体"/>
          <w:sz w:val="24"/>
        </w:rPr>
        <w:t>1.1.2.1发包人代表：</w:t>
      </w:r>
    </w:p>
    <w:p w14:paraId="29909BD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7DE4D417">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2525A414">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1033897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3678612F">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1A17D39C">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4A5A7E34">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70A15A7A">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3080B7B0">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68F2D15D">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43C530CC">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29A61B8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4BC44CDC">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592BA5B2">
      <w:pPr>
        <w:spacing w:line="360" w:lineRule="auto"/>
        <w:ind w:firstLine="480" w:firstLineChars="200"/>
        <w:rPr>
          <w:rFonts w:ascii="宋体" w:hAnsi="宋体" w:cs="宋体"/>
          <w:sz w:val="24"/>
        </w:rPr>
      </w:pPr>
      <w:r>
        <w:rPr>
          <w:rFonts w:hint="eastAsia" w:ascii="宋体" w:hAnsi="宋体" w:cs="宋体"/>
          <w:sz w:val="24"/>
        </w:rPr>
        <w:t>总监理工程师：</w:t>
      </w:r>
    </w:p>
    <w:p w14:paraId="6BB5B04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34FB179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0CFE10E2">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42158BEB">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74168CD1">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79E9825B">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2756318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5D055DEA">
      <w:pPr>
        <w:spacing w:line="360" w:lineRule="auto"/>
        <w:ind w:firstLine="480" w:firstLineChars="200"/>
        <w:rPr>
          <w:rFonts w:ascii="宋体" w:hAnsi="宋体" w:cs="宋体"/>
          <w:sz w:val="24"/>
        </w:rPr>
      </w:pPr>
      <w:r>
        <w:rPr>
          <w:rFonts w:hint="eastAsia" w:ascii="宋体" w:hAnsi="宋体" w:cs="宋体"/>
          <w:sz w:val="24"/>
        </w:rPr>
        <w:t>1.1.3工程和设备</w:t>
      </w:r>
    </w:p>
    <w:p w14:paraId="511467EF">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0E962B05">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1E1DFC0E">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30A0DD4B">
      <w:pPr>
        <w:spacing w:line="360" w:lineRule="auto"/>
        <w:ind w:firstLine="480" w:firstLineChars="200"/>
        <w:rPr>
          <w:rFonts w:ascii="宋体" w:hAnsi="宋体" w:cs="宋体"/>
          <w:sz w:val="24"/>
        </w:rPr>
      </w:pPr>
      <w:r>
        <w:rPr>
          <w:rFonts w:hint="eastAsia" w:ascii="宋体" w:hAnsi="宋体" w:cs="宋体"/>
          <w:sz w:val="24"/>
        </w:rPr>
        <w:t xml:space="preserve">1.3法律 </w:t>
      </w:r>
    </w:p>
    <w:p w14:paraId="602FB8F2">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206AFF61">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6A13DE32">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1C8162C5">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038A4E46">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753470B8">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69BCC812">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1067FB07">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6C854A74">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6E1C757F">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09FEEB31">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64D43BD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2F911D4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4229EC41">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516C4145">
      <w:pPr>
        <w:snapToGrid w:val="0"/>
        <w:spacing w:line="400" w:lineRule="exact"/>
        <w:ind w:firstLine="48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《杭州市拱墅区住房和城市建设局关于印发加强拱墅区政府投资项目工程总承包管理的实施意见的通知》（拱住建局【2016】101号）</w:t>
      </w:r>
    </w:p>
    <w:p w14:paraId="56966F9B">
      <w:pPr>
        <w:snapToGrid w:val="0"/>
        <w:spacing w:line="400" w:lineRule="exact"/>
        <w:ind w:firstLine="480" w:firstLineChars="200"/>
        <w:rPr>
          <w:rFonts w:hint="eastAsia" w:ascii="宋体" w:hAnsi="宋体" w:cs="宋体"/>
          <w:szCs w:val="21"/>
          <w:highlight w:val="none"/>
          <w:u w:val="single"/>
        </w:rPr>
      </w:pPr>
      <w:r>
        <w:rPr>
          <w:rFonts w:hint="eastAsia" w:ascii="宋体" w:hAnsi="宋体" w:cs="宋体"/>
          <w:szCs w:val="21"/>
          <w:highlight w:val="none"/>
          <w:u w:val="single"/>
        </w:rPr>
        <w:t>《关于进一步规范区政府投资建设项目工程变更管理的通知（试行）》的通知（拱建管办[2021]1号）</w:t>
      </w:r>
    </w:p>
    <w:p w14:paraId="1C4F8A50">
      <w:pPr>
        <w:snapToGrid w:val="0"/>
        <w:spacing w:line="400" w:lineRule="exact"/>
        <w:ind w:firstLine="48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（《杭州市拱墅区人民政府办公室关于印发拱墅区政府投资项目审计办法的通知》（拱政办发〔2018〕13号）</w:t>
      </w:r>
    </w:p>
    <w:p w14:paraId="00D7D628">
      <w:pPr>
        <w:snapToGrid w:val="0"/>
        <w:spacing w:line="400" w:lineRule="exact"/>
        <w:ind w:firstLine="480" w:firstLineChars="200"/>
        <w:rPr>
          <w:rFonts w:hint="eastAsia" w:ascii="宋体" w:hAnsi="宋体" w:cs="宋体"/>
          <w:color w:val="auto"/>
          <w:szCs w:val="21"/>
          <w:highlight w:val="none"/>
          <w:u w:val="single"/>
        </w:rPr>
      </w:pPr>
      <w:r>
        <w:rPr>
          <w:rFonts w:hint="eastAsia" w:ascii="宋体" w:hAnsi="宋体" w:cs="宋体"/>
          <w:szCs w:val="21"/>
          <w:highlight w:val="none"/>
          <w:u w:val="single"/>
        </w:rPr>
        <w:t>《关于在区城建系统各单位深化开展“廉政文化进工地”活动的通知》（拱驻建纪【2013】2号）</w:t>
      </w:r>
    </w:p>
    <w:p w14:paraId="7B37609D">
      <w:pPr>
        <w:snapToGrid w:val="0"/>
        <w:spacing w:line="400" w:lineRule="exact"/>
        <w:ind w:firstLine="48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《拱墅区“平安工地”创建工作建设标准》</w:t>
      </w:r>
    </w:p>
    <w:p w14:paraId="6775D4B6">
      <w:pPr>
        <w:pStyle w:val="971"/>
        <w:ind w:firstLine="482" w:firstLineChars="200"/>
        <w:rPr>
          <w:rFonts w:hint="eastAsia"/>
          <w:color w:val="auto"/>
          <w:highlight w:val="none"/>
        </w:rPr>
      </w:pPr>
      <w:r>
        <w:rPr>
          <w:rFonts w:hint="eastAsia" w:ascii="宋体" w:hAnsi="宋体" w:cs="宋体"/>
          <w:b/>
          <w:bCs/>
          <w:color w:val="auto"/>
          <w:szCs w:val="21"/>
          <w:highlight w:val="none"/>
          <w:u w:val="single"/>
        </w:rPr>
        <w:t>拱教局202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6</w:t>
      </w:r>
      <w:r>
        <w:rPr>
          <w:rFonts w:ascii="宋体" w:hAnsi="宋体" w:cs="宋体"/>
          <w:b/>
          <w:bCs/>
          <w:color w:val="auto"/>
          <w:szCs w:val="21"/>
          <w:highlight w:val="none"/>
          <w:u w:val="single"/>
        </w:rPr>
        <w:t>7</w:t>
      </w:r>
      <w:r>
        <w:rPr>
          <w:rFonts w:hint="eastAsia" w:ascii="宋体" w:hAnsi="宋体" w:cs="宋体"/>
          <w:b/>
          <w:bCs/>
          <w:color w:val="auto"/>
          <w:szCs w:val="21"/>
          <w:highlight w:val="none"/>
          <w:u w:val="single"/>
        </w:rPr>
        <w:t>）号文件、拱教局2022（98）号文件</w:t>
      </w:r>
    </w:p>
    <w:p w14:paraId="1C93623C">
      <w:pPr>
        <w:snapToGrid w:val="0"/>
        <w:spacing w:line="400" w:lineRule="exact"/>
        <w:ind w:firstLine="48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《拱墅区2019年度大气污染综合整治工作方案》</w:t>
      </w:r>
    </w:p>
    <w:p w14:paraId="2F066DD3">
      <w:pPr>
        <w:snapToGrid w:val="0"/>
        <w:spacing w:line="400" w:lineRule="exact"/>
        <w:ind w:firstLine="480" w:firstLineChars="200"/>
        <w:rPr>
          <w:rFonts w:hint="eastAsia" w:ascii="宋体" w:hAnsi="宋体" w:cs="宋体"/>
          <w:szCs w:val="21"/>
          <w:highlight w:val="none"/>
          <w:u w:val="single"/>
        </w:rPr>
      </w:pPr>
      <w:r>
        <w:rPr>
          <w:rFonts w:hint="eastAsia" w:ascii="宋体" w:hAnsi="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w:t>
      </w:r>
      <w:r>
        <w:rPr>
          <w:rFonts w:hint="eastAsia" w:ascii="宋体" w:hAnsi="宋体" w:cs="宋体"/>
          <w:szCs w:val="21"/>
          <w:highlight w:val="none"/>
          <w:u w:val="single"/>
        </w:rPr>
        <w:t>建设工地文明施工管理的若干意见》的通知（杭建工发〔2017〕112 号）。</w:t>
      </w:r>
    </w:p>
    <w:p w14:paraId="0C8C63A9">
      <w:pPr>
        <w:snapToGrid w:val="0"/>
        <w:spacing w:line="400" w:lineRule="exact"/>
        <w:ind w:firstLine="480" w:firstLineChars="200"/>
        <w:rPr>
          <w:rFonts w:hint="eastAsia" w:ascii="宋体" w:hAnsi="宋体" w:cs="宋体"/>
          <w:szCs w:val="21"/>
          <w:highlight w:val="none"/>
          <w:u w:val="single"/>
        </w:rPr>
      </w:pPr>
      <w:r>
        <w:rPr>
          <w:rFonts w:hint="eastAsia" w:ascii="宋体" w:hAnsi="宋体" w:cs="宋体"/>
          <w:szCs w:val="21"/>
          <w:highlight w:val="none"/>
          <w:u w:val="single"/>
        </w:rPr>
        <w:t xml:space="preserve"> 杭州市城乡建设委员会《关于开展建设领域保证金专项清理规范的通知》（杭建市发〔 2016 〕339 号）。</w:t>
      </w:r>
    </w:p>
    <w:p w14:paraId="4E65565D">
      <w:pPr>
        <w:snapToGrid w:val="0"/>
        <w:spacing w:line="400" w:lineRule="exact"/>
        <w:ind w:firstLine="480" w:firstLineChars="200"/>
        <w:rPr>
          <w:rFonts w:hint="eastAsia" w:ascii="宋体" w:hAnsi="宋体" w:cs="宋体"/>
          <w:color w:val="auto"/>
          <w:szCs w:val="21"/>
          <w:highlight w:val="none"/>
          <w:u w:val="single"/>
        </w:rPr>
      </w:pPr>
      <w:r>
        <w:rPr>
          <w:rFonts w:hint="eastAsia" w:ascii="宋体" w:hAnsi="宋体" w:cs="宋体"/>
          <w:szCs w:val="21"/>
          <w:highlight w:val="none"/>
          <w:u w:val="single"/>
        </w:rPr>
        <w:t>浙江省人民政府办公厅《关于深化企业减负担降成本改革的若干意见》浙政办发【 2017 】 48号 ；</w:t>
      </w:r>
    </w:p>
    <w:p w14:paraId="5354A492">
      <w:pPr>
        <w:snapToGrid w:val="0"/>
        <w:spacing w:line="400" w:lineRule="exact"/>
        <w:ind w:firstLine="48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《杭州市拱墅区人民政府关于进一步加强学校（幼儿园）建设的实施意见》（拱政发〔2014〕16号）</w:t>
      </w:r>
    </w:p>
    <w:p w14:paraId="22CDF60B">
      <w:pPr>
        <w:snapToGrid w:val="0"/>
        <w:spacing w:line="400" w:lineRule="exact"/>
        <w:ind w:firstLine="48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《中小学合成材料面层运动场地》（GB</w:t>
      </w:r>
      <w:r>
        <w:rPr>
          <w:rFonts w:hint="eastAsia" w:ascii="宋体" w:hAnsi="宋体" w:cs="宋体"/>
          <w:color w:val="auto"/>
          <w:szCs w:val="21"/>
          <w:highlight w:val="none"/>
          <w:u w:val="none"/>
          <w:lang w:val="en-US" w:eastAsia="zh-CN"/>
        </w:rPr>
        <w:t>/T</w:t>
      </w:r>
      <w:r>
        <w:rPr>
          <w:rFonts w:hint="eastAsia" w:ascii="宋体" w:hAnsi="宋体" w:cs="宋体"/>
          <w:color w:val="auto"/>
          <w:szCs w:val="21"/>
          <w:highlight w:val="none"/>
          <w:u w:val="none"/>
        </w:rPr>
        <w:t>36246-2018）</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none"/>
        </w:rPr>
        <w:t>《中小学合成材料面层</w:t>
      </w:r>
      <w:r>
        <w:rPr>
          <w:rFonts w:hint="eastAsia" w:ascii="宋体" w:hAnsi="宋体" w:cs="宋体"/>
          <w:color w:val="auto"/>
          <w:szCs w:val="21"/>
          <w:highlight w:val="none"/>
          <w:u w:val="none"/>
          <w:lang w:eastAsia="zh-CN"/>
        </w:rPr>
        <w:t>田径</w:t>
      </w:r>
      <w:r>
        <w:rPr>
          <w:rFonts w:hint="eastAsia" w:ascii="宋体" w:hAnsi="宋体" w:cs="宋体"/>
          <w:color w:val="auto"/>
          <w:szCs w:val="21"/>
          <w:highlight w:val="none"/>
          <w:u w:val="none"/>
        </w:rPr>
        <w:t>场地》（GB</w:t>
      </w:r>
      <w:r>
        <w:rPr>
          <w:rFonts w:hint="eastAsia" w:ascii="宋体" w:hAnsi="宋体" w:cs="宋体"/>
          <w:color w:val="auto"/>
          <w:szCs w:val="21"/>
          <w:highlight w:val="none"/>
          <w:u w:val="none"/>
          <w:lang w:val="en-US" w:eastAsia="zh-CN"/>
        </w:rPr>
        <w:t>/T43564</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《中小学合成材料面层</w:t>
      </w:r>
      <w:r>
        <w:rPr>
          <w:rFonts w:hint="eastAsia" w:ascii="宋体" w:hAnsi="宋体" w:cs="宋体"/>
          <w:color w:val="auto"/>
          <w:szCs w:val="21"/>
          <w:highlight w:val="none"/>
          <w:u w:val="none"/>
          <w:lang w:eastAsia="zh-CN"/>
        </w:rPr>
        <w:t>篮球</w:t>
      </w:r>
      <w:r>
        <w:rPr>
          <w:rFonts w:hint="eastAsia" w:ascii="宋体" w:hAnsi="宋体" w:cs="宋体"/>
          <w:color w:val="auto"/>
          <w:szCs w:val="21"/>
          <w:highlight w:val="none"/>
          <w:u w:val="none"/>
        </w:rPr>
        <w:t>动场地》（GB</w:t>
      </w:r>
      <w:r>
        <w:rPr>
          <w:rFonts w:hint="eastAsia" w:ascii="宋体" w:hAnsi="宋体" w:cs="宋体"/>
          <w:color w:val="auto"/>
          <w:szCs w:val="21"/>
          <w:highlight w:val="none"/>
          <w:u w:val="none"/>
          <w:lang w:val="en-US" w:eastAsia="zh-CN"/>
        </w:rPr>
        <w:t>/T43565</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《中小学</w:t>
      </w:r>
      <w:r>
        <w:rPr>
          <w:rFonts w:hint="eastAsia" w:ascii="宋体" w:hAnsi="宋体" w:cs="宋体"/>
          <w:color w:val="auto"/>
          <w:szCs w:val="21"/>
          <w:highlight w:val="none"/>
          <w:u w:val="none"/>
          <w:lang w:eastAsia="zh-CN"/>
        </w:rPr>
        <w:t>人造草面层足球场地</w:t>
      </w:r>
      <w:r>
        <w:rPr>
          <w:rFonts w:hint="eastAsia" w:ascii="宋体" w:hAnsi="宋体" w:cs="宋体"/>
          <w:color w:val="auto"/>
          <w:szCs w:val="21"/>
          <w:highlight w:val="none"/>
          <w:u w:val="none"/>
        </w:rPr>
        <w:t>》（GB</w:t>
      </w:r>
      <w:r>
        <w:rPr>
          <w:rFonts w:hint="eastAsia" w:ascii="宋体" w:hAnsi="宋体" w:cs="宋体"/>
          <w:color w:val="auto"/>
          <w:szCs w:val="21"/>
          <w:highlight w:val="none"/>
          <w:u w:val="none"/>
          <w:lang w:val="en-US" w:eastAsia="zh-CN"/>
        </w:rPr>
        <w:t>/T43566</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p>
    <w:p w14:paraId="6552A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1.4标准和规范          </w:t>
      </w:r>
    </w:p>
    <w:p w14:paraId="2D3E0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按通用条款；</w:t>
      </w:r>
    </w:p>
    <w:p w14:paraId="5D109F98">
      <w:pPr>
        <w:spacing w:line="360" w:lineRule="auto"/>
        <w:ind w:firstLine="480" w:firstLineChars="200"/>
        <w:rPr>
          <w:rFonts w:ascii="宋体" w:hAnsi="宋体" w:cs="宋体"/>
          <w:sz w:val="24"/>
        </w:rPr>
      </w:pPr>
      <w:r>
        <w:rPr>
          <w:rFonts w:hint="eastAsia" w:ascii="宋体" w:hAnsi="宋体" w:cs="宋体"/>
          <w:color w:val="auto"/>
          <w:kern w:val="0"/>
          <w:sz w:val="24"/>
          <w:highlight w:val="none"/>
        </w:rPr>
        <w:t>1.4.2发包人提供国外标准、</w:t>
      </w:r>
      <w:r>
        <w:rPr>
          <w:rFonts w:hint="eastAsia" w:ascii="宋体" w:hAnsi="宋体" w:cs="宋体"/>
          <w:kern w:val="0"/>
          <w:sz w:val="24"/>
        </w:rPr>
        <w:t>规范的名称：</w:t>
      </w:r>
      <w:r>
        <w:rPr>
          <w:rFonts w:hint="eastAsia" w:ascii="宋体" w:hAnsi="宋体" w:cs="宋体"/>
          <w:kern w:val="0"/>
          <w:sz w:val="24"/>
          <w:u w:val="single"/>
        </w:rPr>
        <w:t xml:space="preserve">    /    </w:t>
      </w:r>
    </w:p>
    <w:p w14:paraId="299752C3">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090E03DF">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4A665AA6">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3273BF89">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33DB9A1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26172DE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287F53C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051F957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1468B15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1D2153D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4F24BA8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0A67088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1A54DD9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08CB5EC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41F54F77">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33F68CC3">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56C49D37">
      <w:pPr>
        <w:spacing w:line="360" w:lineRule="auto"/>
        <w:ind w:firstLine="480" w:firstLineChars="200"/>
        <w:rPr>
          <w:rFonts w:ascii="宋体" w:hAnsi="宋体" w:cs="宋体"/>
          <w:sz w:val="24"/>
        </w:rPr>
      </w:pPr>
      <w:r>
        <w:rPr>
          <w:rFonts w:hint="eastAsia" w:ascii="宋体" w:hAnsi="宋体" w:cs="宋体"/>
          <w:sz w:val="24"/>
        </w:rPr>
        <w:t>1.6.1图纸的提供</w:t>
      </w:r>
    </w:p>
    <w:p w14:paraId="5F0E06A5">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45171C02">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2DFF55AF">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7DC44F06">
      <w:pPr>
        <w:spacing w:line="360" w:lineRule="auto"/>
        <w:ind w:firstLine="480" w:firstLineChars="200"/>
        <w:rPr>
          <w:rFonts w:ascii="宋体" w:hAnsi="宋体" w:cs="宋体"/>
          <w:sz w:val="24"/>
        </w:rPr>
      </w:pPr>
      <w:r>
        <w:rPr>
          <w:rFonts w:hint="eastAsia" w:ascii="宋体" w:hAnsi="宋体" w:cs="宋体"/>
          <w:sz w:val="24"/>
        </w:rPr>
        <w:t>1.6.4承包人文件</w:t>
      </w:r>
    </w:p>
    <w:p w14:paraId="43EFA34B">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629AF66D">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71E732D8">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43B7E354">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311AC2D0">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177D2B05">
      <w:pPr>
        <w:spacing w:line="360" w:lineRule="auto"/>
        <w:ind w:firstLine="480" w:firstLineChars="200"/>
        <w:rPr>
          <w:rFonts w:ascii="宋体" w:hAnsi="宋体" w:cs="宋体"/>
          <w:sz w:val="24"/>
        </w:rPr>
      </w:pPr>
      <w:r>
        <w:rPr>
          <w:rFonts w:hint="eastAsia" w:ascii="宋体" w:hAnsi="宋体" w:cs="宋体"/>
          <w:sz w:val="24"/>
        </w:rPr>
        <w:t>1.6.5现场图纸准备</w:t>
      </w:r>
    </w:p>
    <w:p w14:paraId="05E6EF51">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7DE26030">
      <w:pPr>
        <w:spacing w:line="360" w:lineRule="auto"/>
        <w:ind w:firstLine="480" w:firstLineChars="200"/>
        <w:rPr>
          <w:rFonts w:ascii="宋体" w:hAnsi="宋体" w:cs="宋体"/>
          <w:sz w:val="24"/>
        </w:rPr>
      </w:pPr>
      <w:r>
        <w:rPr>
          <w:rFonts w:hint="eastAsia" w:ascii="宋体" w:hAnsi="宋体" w:cs="宋体"/>
          <w:sz w:val="24"/>
        </w:rPr>
        <w:t>1.7联络</w:t>
      </w:r>
    </w:p>
    <w:p w14:paraId="1D2ACEDC">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36DC1AED">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24B63857">
      <w:pPr>
        <w:spacing w:line="360" w:lineRule="auto"/>
        <w:ind w:firstLine="480" w:firstLineChars="200"/>
        <w:rPr>
          <w:rFonts w:ascii="宋体" w:hAnsi="宋体" w:cs="宋体"/>
          <w:sz w:val="24"/>
        </w:rPr>
      </w:pPr>
      <w:r>
        <w:rPr>
          <w:rFonts w:hint="eastAsia" w:ascii="宋体" w:hAnsi="宋体" w:cs="宋体"/>
          <w:sz w:val="24"/>
        </w:rPr>
        <w:t>1.10交通运输</w:t>
      </w:r>
    </w:p>
    <w:p w14:paraId="71FD85B2">
      <w:pPr>
        <w:spacing w:line="360" w:lineRule="auto"/>
        <w:ind w:firstLine="480" w:firstLineChars="200"/>
        <w:rPr>
          <w:rFonts w:ascii="宋体" w:hAnsi="宋体" w:cs="宋体"/>
          <w:sz w:val="24"/>
        </w:rPr>
      </w:pPr>
      <w:r>
        <w:rPr>
          <w:rFonts w:hint="eastAsia" w:ascii="宋体" w:hAnsi="宋体" w:cs="宋体"/>
          <w:sz w:val="24"/>
        </w:rPr>
        <w:t>1.10.1出入现场的权利</w:t>
      </w:r>
    </w:p>
    <w:p w14:paraId="0F814628">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1C24F634">
      <w:pPr>
        <w:spacing w:line="360" w:lineRule="auto"/>
        <w:ind w:firstLine="480" w:firstLineChars="200"/>
        <w:rPr>
          <w:rFonts w:ascii="宋体" w:hAnsi="宋体" w:cs="宋体"/>
          <w:sz w:val="24"/>
        </w:rPr>
      </w:pPr>
      <w:r>
        <w:rPr>
          <w:rFonts w:hint="eastAsia" w:ascii="宋体" w:hAnsi="宋体" w:cs="宋体"/>
          <w:sz w:val="24"/>
        </w:rPr>
        <w:t>1.10.3场内交通</w:t>
      </w:r>
    </w:p>
    <w:p w14:paraId="646D923D">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3032D312">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2ED3312A">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0EF8EB37">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1C74B049">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754048EF">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0BE21760">
      <w:pPr>
        <w:spacing w:line="360" w:lineRule="auto"/>
        <w:ind w:firstLine="480" w:firstLineChars="200"/>
        <w:rPr>
          <w:rFonts w:ascii="宋体" w:hAnsi="宋体" w:cs="宋体"/>
          <w:sz w:val="24"/>
        </w:rPr>
      </w:pPr>
      <w:r>
        <w:rPr>
          <w:rFonts w:hint="eastAsia" w:ascii="宋体" w:hAnsi="宋体" w:cs="宋体"/>
          <w:sz w:val="24"/>
        </w:rPr>
        <w:t>1.11知识产权</w:t>
      </w:r>
    </w:p>
    <w:p w14:paraId="33700480">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44F6F417">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33B84AE9">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5DED7E7C">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2A08F621">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4627AD0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7384D174">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2B9F6EEF">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5DFDB2BB">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723634FB">
      <w:pPr>
        <w:spacing w:line="360" w:lineRule="auto"/>
        <w:ind w:firstLine="482" w:firstLineChars="200"/>
        <w:rPr>
          <w:rFonts w:ascii="宋体" w:hAnsi="宋体" w:cs="宋体"/>
          <w:b/>
          <w:bCs/>
          <w:sz w:val="24"/>
        </w:rPr>
      </w:pPr>
      <w:r>
        <w:rPr>
          <w:rFonts w:hint="eastAsia" w:ascii="宋体" w:hAnsi="宋体" w:cs="宋体"/>
          <w:b/>
          <w:bCs/>
          <w:sz w:val="24"/>
        </w:rPr>
        <w:t>2、发包人</w:t>
      </w:r>
    </w:p>
    <w:p w14:paraId="36706702">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1EA82FF0">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289FE072">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628D4F64">
      <w:pPr>
        <w:spacing w:line="360" w:lineRule="auto"/>
        <w:ind w:firstLine="480" w:firstLineChars="200"/>
        <w:rPr>
          <w:rFonts w:ascii="宋体" w:hAnsi="宋体" w:cs="宋体"/>
          <w:sz w:val="24"/>
        </w:rPr>
      </w:pPr>
      <w:r>
        <w:rPr>
          <w:rFonts w:hint="eastAsia" w:ascii="宋体" w:hAnsi="宋体" w:cs="宋体"/>
          <w:sz w:val="24"/>
        </w:rPr>
        <w:t>2.4.1提供施工现场</w:t>
      </w:r>
    </w:p>
    <w:p w14:paraId="7999FCA4">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220C1900">
      <w:pPr>
        <w:spacing w:line="360" w:lineRule="auto"/>
        <w:ind w:firstLine="480" w:firstLineChars="200"/>
        <w:rPr>
          <w:rFonts w:ascii="宋体" w:hAnsi="宋体" w:cs="宋体"/>
          <w:sz w:val="24"/>
        </w:rPr>
      </w:pPr>
      <w:r>
        <w:rPr>
          <w:rFonts w:hint="eastAsia" w:ascii="宋体" w:hAnsi="宋体" w:cs="宋体"/>
          <w:sz w:val="24"/>
        </w:rPr>
        <w:t>2.4.2提供施工条件</w:t>
      </w:r>
    </w:p>
    <w:p w14:paraId="32AAEDF2">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54A44B3B">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74E4C927">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4A5BCF63">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1C2352EA">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14D216D9">
      <w:pPr>
        <w:spacing w:line="360" w:lineRule="auto"/>
        <w:ind w:firstLine="482" w:firstLineChars="200"/>
        <w:rPr>
          <w:rFonts w:ascii="宋体" w:hAnsi="宋体" w:cs="宋体"/>
          <w:b/>
          <w:bCs/>
          <w:sz w:val="24"/>
        </w:rPr>
      </w:pPr>
      <w:r>
        <w:rPr>
          <w:rFonts w:hint="eastAsia" w:ascii="宋体" w:hAnsi="宋体" w:cs="宋体"/>
          <w:b/>
          <w:bCs/>
          <w:sz w:val="24"/>
        </w:rPr>
        <w:t>3、承包人</w:t>
      </w:r>
    </w:p>
    <w:p w14:paraId="79E7A845">
      <w:pPr>
        <w:spacing w:line="360" w:lineRule="auto"/>
        <w:ind w:firstLine="480" w:firstLineChars="200"/>
        <w:rPr>
          <w:rFonts w:ascii="宋体" w:hAnsi="宋体" w:cs="宋体"/>
          <w:sz w:val="24"/>
        </w:rPr>
      </w:pPr>
      <w:r>
        <w:rPr>
          <w:rFonts w:hint="eastAsia" w:ascii="宋体" w:hAnsi="宋体" w:cs="宋体"/>
          <w:sz w:val="24"/>
        </w:rPr>
        <w:t>3.1承包人的一般义务</w:t>
      </w:r>
    </w:p>
    <w:p w14:paraId="6E1DEF7E">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540D8CEE">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3ECE75C5">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55A3FE26">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161F0AB7">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08255DBE">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BFBB552">
      <w:pPr>
        <w:spacing w:line="360" w:lineRule="auto"/>
        <w:ind w:firstLine="480" w:firstLineChars="200"/>
        <w:rPr>
          <w:rFonts w:ascii="宋体" w:hAnsi="宋体" w:cs="宋体"/>
          <w:sz w:val="24"/>
        </w:rPr>
      </w:pPr>
      <w:r>
        <w:rPr>
          <w:rFonts w:hint="eastAsia" w:ascii="宋体" w:hAnsi="宋体" w:cs="宋体"/>
          <w:sz w:val="24"/>
        </w:rPr>
        <w:t>3.2项目经理</w:t>
      </w:r>
    </w:p>
    <w:p w14:paraId="7C3B6E55">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0A5210B8">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119013D2">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615B3DFF">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6727152B">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7CF7E97E">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7CBF640F">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186CCE34">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4FD11B59">
      <w:pPr>
        <w:spacing w:line="360" w:lineRule="auto"/>
        <w:ind w:firstLine="480" w:firstLineChars="200"/>
        <w:rPr>
          <w:rFonts w:ascii="宋体" w:hAnsi="宋体" w:cs="宋体"/>
          <w:sz w:val="24"/>
        </w:rPr>
      </w:pPr>
      <w:r>
        <w:rPr>
          <w:rFonts w:hint="eastAsia" w:ascii="宋体" w:hAnsi="宋体" w:cs="宋体"/>
          <w:sz w:val="24"/>
        </w:rPr>
        <w:t>3.3承包人人员</w:t>
      </w:r>
    </w:p>
    <w:p w14:paraId="0C07C9B8">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56D36904">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1A10F90A">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62CA61CE">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0A4CE95F">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07C1B8F3">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7066AFBD">
      <w:pPr>
        <w:spacing w:line="360" w:lineRule="auto"/>
        <w:ind w:firstLine="480" w:firstLineChars="200"/>
        <w:rPr>
          <w:rFonts w:ascii="宋体" w:hAnsi="宋体" w:cs="宋体"/>
          <w:sz w:val="24"/>
        </w:rPr>
      </w:pPr>
      <w:r>
        <w:rPr>
          <w:rFonts w:hint="eastAsia" w:ascii="宋体" w:hAnsi="宋体" w:cs="宋体"/>
          <w:sz w:val="24"/>
        </w:rPr>
        <w:t>3.5分包</w:t>
      </w:r>
    </w:p>
    <w:p w14:paraId="5344C759">
      <w:pPr>
        <w:spacing w:line="360" w:lineRule="auto"/>
        <w:ind w:firstLine="480" w:firstLineChars="200"/>
        <w:rPr>
          <w:rFonts w:ascii="宋体" w:hAnsi="宋体" w:cs="宋体"/>
          <w:sz w:val="24"/>
        </w:rPr>
      </w:pPr>
      <w:r>
        <w:rPr>
          <w:rFonts w:hint="eastAsia" w:ascii="宋体" w:hAnsi="宋体" w:cs="宋体"/>
          <w:sz w:val="24"/>
        </w:rPr>
        <w:t>3.5.1分包的一般约定</w:t>
      </w:r>
    </w:p>
    <w:p w14:paraId="4306C735">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17AE9DB6">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33BDCA0B">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7261C9B7">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0BE4FFAC">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07340CE9">
      <w:pPr>
        <w:spacing w:line="360" w:lineRule="auto"/>
        <w:ind w:firstLine="480" w:firstLineChars="200"/>
        <w:rPr>
          <w:rFonts w:ascii="宋体" w:hAnsi="宋体" w:cs="宋体"/>
          <w:sz w:val="24"/>
        </w:rPr>
      </w:pPr>
      <w:r>
        <w:rPr>
          <w:rFonts w:hint="eastAsia" w:ascii="宋体" w:hAnsi="宋体" w:cs="宋体"/>
          <w:sz w:val="24"/>
        </w:rPr>
        <w:t>3.5.4分包合同价款</w:t>
      </w:r>
    </w:p>
    <w:p w14:paraId="620C33DD">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7969DF92">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2AF04F2C">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0E506A0B">
      <w:pPr>
        <w:spacing w:line="360" w:lineRule="auto"/>
        <w:ind w:firstLine="480" w:firstLineChars="200"/>
        <w:rPr>
          <w:rFonts w:ascii="宋体" w:hAnsi="宋体" w:cs="宋体"/>
          <w:sz w:val="24"/>
        </w:rPr>
      </w:pPr>
      <w:r>
        <w:rPr>
          <w:rFonts w:hint="eastAsia" w:ascii="宋体" w:hAnsi="宋体" w:cs="宋体"/>
          <w:sz w:val="24"/>
        </w:rPr>
        <w:t>3.7履约担保</w:t>
      </w:r>
    </w:p>
    <w:p w14:paraId="22F47E08">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5D6CA587">
      <w:pPr>
        <w:spacing w:line="360" w:lineRule="auto"/>
        <w:ind w:firstLine="480" w:firstLineChars="200"/>
        <w:rPr>
          <w:rFonts w:ascii="宋体" w:hAnsi="宋体" w:cs="宋体"/>
          <w:sz w:val="24"/>
          <w:highlight w:val="none"/>
          <w:u w:val="single"/>
        </w:rPr>
      </w:pPr>
      <w:r>
        <w:rPr>
          <w:rFonts w:hint="eastAsia" w:ascii="宋体" w:hAnsi="宋体" w:cs="宋体"/>
          <w:color w:val="auto"/>
          <w:sz w:val="24"/>
        </w:rPr>
        <w:t>承包人提供履约担保的形式、金额及</w:t>
      </w:r>
      <w:r>
        <w:rPr>
          <w:rFonts w:hint="eastAsia" w:ascii="宋体" w:hAnsi="宋体" w:cs="宋体"/>
          <w:color w:val="auto"/>
          <w:sz w:val="24"/>
          <w:highlight w:val="none"/>
        </w:rPr>
        <w:t>期限的：</w:t>
      </w:r>
      <w:r>
        <w:rPr>
          <w:rFonts w:hint="eastAsia" w:ascii="宋体" w:hAnsi="宋体"/>
          <w:color w:val="auto"/>
          <w:sz w:val="24"/>
          <w:highlight w:val="none"/>
          <w:u w:val="single"/>
        </w:rPr>
        <w:t>承包人向发包人支付</w:t>
      </w:r>
      <w:r>
        <w:rPr>
          <w:rFonts w:hint="eastAsia" w:ascii="宋体" w:hAnsi="宋体"/>
          <w:color w:val="auto"/>
          <w:sz w:val="24"/>
          <w:highlight w:val="none"/>
          <w:u w:val="single"/>
          <w:lang w:eastAsia="zh-CN"/>
        </w:rPr>
        <w:t>中标</w:t>
      </w:r>
      <w:r>
        <w:rPr>
          <w:rFonts w:hint="eastAsia" w:ascii="宋体" w:hAnsi="宋体"/>
          <w:color w:val="auto"/>
          <w:sz w:val="24"/>
          <w:highlight w:val="none"/>
          <w:u w:val="single"/>
        </w:rPr>
        <w:t>合同</w:t>
      </w:r>
      <w:r>
        <w:rPr>
          <w:rFonts w:hint="eastAsia" w:ascii="宋体" w:hAnsi="宋体"/>
          <w:color w:val="auto"/>
          <w:sz w:val="24"/>
          <w:highlight w:val="none"/>
          <w:u w:val="single"/>
          <w:lang w:eastAsia="zh-CN"/>
        </w:rPr>
        <w:t>金额</w:t>
      </w:r>
      <w:r>
        <w:rPr>
          <w:rFonts w:ascii="宋体" w:hAnsi="宋体"/>
          <w:color w:val="auto"/>
          <w:sz w:val="24"/>
          <w:highlight w:val="none"/>
          <w:u w:val="single"/>
        </w:rPr>
        <w:t>1</w:t>
      </w:r>
      <w:r>
        <w:rPr>
          <w:rFonts w:hint="eastAsia" w:ascii="宋体" w:hAnsi="宋体"/>
          <w:color w:val="auto"/>
          <w:sz w:val="24"/>
          <w:highlight w:val="none"/>
          <w:u w:val="single"/>
        </w:rPr>
        <w:t>%的履约保证金。履约保证金可以以银行转账、由银行或保险公司出具的保函等形式</w:t>
      </w:r>
      <w:r>
        <w:rPr>
          <w:rFonts w:hint="eastAsia" w:ascii="宋体" w:hAnsi="宋体"/>
          <w:color w:val="auto"/>
          <w:sz w:val="24"/>
          <w:highlight w:val="none"/>
          <w:u w:val="single"/>
          <w:lang w:eastAsia="zh-CN"/>
        </w:rPr>
        <w:t>，</w:t>
      </w:r>
      <w:r>
        <w:rPr>
          <w:rFonts w:hint="eastAsia" w:ascii="宋体" w:hAnsi="宋体" w:cs="宋体"/>
          <w:color w:val="auto"/>
          <w:sz w:val="24"/>
          <w:highlight w:val="none"/>
          <w:u w:val="single"/>
        </w:rPr>
        <w:t>验收合格后无息</w:t>
      </w:r>
      <w:r>
        <w:rPr>
          <w:rFonts w:hint="eastAsia" w:ascii="宋体" w:hAnsi="宋体" w:cs="宋体"/>
          <w:sz w:val="24"/>
          <w:highlight w:val="none"/>
          <w:u w:val="single"/>
        </w:rPr>
        <w:t>退还。</w:t>
      </w:r>
    </w:p>
    <w:p w14:paraId="5D26E86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4、监理人</w:t>
      </w:r>
    </w:p>
    <w:p w14:paraId="5EA4EC3E">
      <w:pPr>
        <w:spacing w:line="360" w:lineRule="auto"/>
        <w:ind w:firstLine="480" w:firstLineChars="200"/>
        <w:rPr>
          <w:rFonts w:ascii="宋体" w:hAnsi="宋体" w:cs="宋体"/>
          <w:sz w:val="24"/>
        </w:rPr>
      </w:pPr>
      <w:r>
        <w:rPr>
          <w:rFonts w:hint="eastAsia" w:ascii="宋体" w:hAnsi="宋体" w:cs="宋体"/>
          <w:sz w:val="24"/>
        </w:rPr>
        <w:t>4.1监理人的一般规定</w:t>
      </w:r>
    </w:p>
    <w:p w14:paraId="2BB11DD4">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524FDA29">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458865AF">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7DA50E60">
      <w:pPr>
        <w:spacing w:line="360" w:lineRule="auto"/>
        <w:ind w:firstLine="480" w:firstLineChars="200"/>
        <w:rPr>
          <w:rFonts w:ascii="宋体" w:hAnsi="宋体" w:cs="宋体"/>
          <w:sz w:val="24"/>
        </w:rPr>
      </w:pPr>
      <w:r>
        <w:rPr>
          <w:rFonts w:hint="eastAsia" w:ascii="宋体" w:hAnsi="宋体" w:cs="宋体"/>
          <w:sz w:val="24"/>
        </w:rPr>
        <w:t>4.2监理人员</w:t>
      </w:r>
    </w:p>
    <w:p w14:paraId="31DCB8F5">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060654D8">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424EEE73">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09084544">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7F81FBB5">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4CEBB86F">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64E9895C">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28247F23">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4436CB00">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4B82E98C">
      <w:pPr>
        <w:spacing w:line="360" w:lineRule="auto"/>
        <w:ind w:firstLine="480" w:firstLineChars="200"/>
        <w:rPr>
          <w:rFonts w:ascii="宋体" w:hAnsi="宋体" w:cs="宋体"/>
          <w:sz w:val="24"/>
        </w:rPr>
      </w:pPr>
      <w:r>
        <w:rPr>
          <w:rFonts w:hint="eastAsia" w:ascii="宋体" w:hAnsi="宋体" w:cs="宋体"/>
          <w:sz w:val="24"/>
        </w:rPr>
        <w:t>5.1质量要求</w:t>
      </w:r>
    </w:p>
    <w:p w14:paraId="114E9A98">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296021DC">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2D88B52E">
      <w:pPr>
        <w:spacing w:line="360" w:lineRule="auto"/>
        <w:ind w:firstLine="480" w:firstLineChars="200"/>
        <w:rPr>
          <w:rFonts w:ascii="宋体" w:hAnsi="宋体" w:cs="宋体"/>
          <w:sz w:val="24"/>
        </w:rPr>
      </w:pPr>
      <w:r>
        <w:rPr>
          <w:rFonts w:hint="eastAsia" w:ascii="宋体" w:hAnsi="宋体" w:cs="宋体"/>
          <w:sz w:val="24"/>
        </w:rPr>
        <w:t>5.3隐蔽工程检查</w:t>
      </w:r>
    </w:p>
    <w:p w14:paraId="1CCF94A9">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07CACE98">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164AA99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323749C7">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33E5A17A">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79D033A2">
      <w:pPr>
        <w:spacing w:line="360" w:lineRule="auto"/>
        <w:ind w:firstLine="480" w:firstLineChars="200"/>
        <w:rPr>
          <w:rFonts w:ascii="宋体" w:hAnsi="宋体" w:cs="宋体"/>
          <w:sz w:val="24"/>
        </w:rPr>
      </w:pPr>
      <w:r>
        <w:rPr>
          <w:rFonts w:hint="eastAsia" w:ascii="宋体" w:hAnsi="宋体" w:cs="宋体"/>
          <w:sz w:val="24"/>
        </w:rPr>
        <w:t>6.1安全文明施工</w:t>
      </w:r>
    </w:p>
    <w:p w14:paraId="23694941">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54490BD8">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3A9076F0">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73171D9C">
      <w:pPr>
        <w:spacing w:line="360" w:lineRule="auto"/>
        <w:ind w:firstLine="480" w:firstLineChars="200"/>
        <w:rPr>
          <w:rFonts w:ascii="宋体" w:hAnsi="宋体" w:cs="宋体"/>
          <w:sz w:val="24"/>
        </w:rPr>
      </w:pPr>
      <w:r>
        <w:rPr>
          <w:rFonts w:hint="eastAsia" w:ascii="宋体" w:hAnsi="宋体" w:cs="宋体"/>
          <w:sz w:val="24"/>
        </w:rPr>
        <w:t>6.1.5文明施工</w:t>
      </w:r>
    </w:p>
    <w:p w14:paraId="1594825C">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5D8079E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2DD91AF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6FCDA99E">
      <w:pPr>
        <w:pStyle w:val="725"/>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46058B2E">
      <w:pPr>
        <w:pStyle w:val="725"/>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11ED216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95074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672C33C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0753640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506D64D0">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7CE7315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0CBF9BAD">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0C0D6557">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7877640F">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7DC54D03">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79AC61C4">
      <w:pPr>
        <w:spacing w:line="360" w:lineRule="auto"/>
        <w:ind w:firstLine="480" w:firstLineChars="200"/>
        <w:rPr>
          <w:rFonts w:ascii="宋体" w:hAnsi="宋体" w:cs="宋体"/>
          <w:sz w:val="24"/>
        </w:rPr>
      </w:pPr>
      <w:r>
        <w:rPr>
          <w:rFonts w:hint="eastAsia" w:ascii="宋体" w:hAnsi="宋体" w:cs="宋体"/>
          <w:sz w:val="24"/>
        </w:rPr>
        <w:t>7.1施工组织设计</w:t>
      </w:r>
    </w:p>
    <w:p w14:paraId="61170055">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6A870E5C">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61F84D4B">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4D6C59E8">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18D793A4">
      <w:pPr>
        <w:spacing w:line="360" w:lineRule="auto"/>
        <w:ind w:firstLine="480" w:firstLineChars="200"/>
        <w:rPr>
          <w:rFonts w:ascii="宋体" w:hAnsi="宋体" w:cs="宋体"/>
          <w:sz w:val="24"/>
        </w:rPr>
      </w:pPr>
      <w:r>
        <w:rPr>
          <w:rFonts w:hint="eastAsia" w:ascii="宋体" w:hAnsi="宋体" w:cs="宋体"/>
          <w:sz w:val="24"/>
        </w:rPr>
        <w:t>7.2施工进度计划</w:t>
      </w:r>
    </w:p>
    <w:p w14:paraId="69A04047">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4CA33E39">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34930CA5">
      <w:pPr>
        <w:spacing w:line="360" w:lineRule="auto"/>
        <w:ind w:firstLine="480" w:firstLineChars="200"/>
        <w:rPr>
          <w:rFonts w:ascii="宋体" w:hAnsi="宋体" w:cs="宋体"/>
          <w:sz w:val="24"/>
        </w:rPr>
      </w:pPr>
      <w:r>
        <w:rPr>
          <w:rFonts w:hint="eastAsia" w:ascii="宋体" w:hAnsi="宋体" w:cs="宋体"/>
          <w:sz w:val="24"/>
        </w:rPr>
        <w:t>7.3开工</w:t>
      </w:r>
    </w:p>
    <w:p w14:paraId="105F2AD3">
      <w:pPr>
        <w:spacing w:line="360" w:lineRule="auto"/>
        <w:ind w:firstLine="480" w:firstLineChars="200"/>
        <w:rPr>
          <w:rFonts w:ascii="宋体" w:hAnsi="宋体" w:cs="宋体"/>
          <w:sz w:val="24"/>
        </w:rPr>
      </w:pPr>
      <w:r>
        <w:rPr>
          <w:rFonts w:hint="eastAsia" w:ascii="宋体" w:hAnsi="宋体" w:cs="宋体"/>
          <w:sz w:val="24"/>
        </w:rPr>
        <w:t>7.3.1开工准备</w:t>
      </w:r>
    </w:p>
    <w:p w14:paraId="7662D201">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2E60C299">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232B180E">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0FB5CB70">
      <w:pPr>
        <w:spacing w:line="360" w:lineRule="auto"/>
        <w:ind w:firstLine="480" w:firstLineChars="200"/>
        <w:rPr>
          <w:rFonts w:ascii="宋体" w:hAnsi="宋体" w:cs="宋体"/>
          <w:sz w:val="24"/>
        </w:rPr>
      </w:pPr>
      <w:r>
        <w:rPr>
          <w:rFonts w:hint="eastAsia" w:ascii="宋体" w:hAnsi="宋体" w:cs="宋体"/>
          <w:sz w:val="24"/>
        </w:rPr>
        <w:t>7.3.2开工通知</w:t>
      </w:r>
    </w:p>
    <w:p w14:paraId="71D8A308">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78DED2BE">
      <w:pPr>
        <w:spacing w:line="360" w:lineRule="auto"/>
        <w:ind w:firstLine="480" w:firstLineChars="200"/>
        <w:rPr>
          <w:rFonts w:ascii="宋体" w:hAnsi="宋体" w:cs="宋体"/>
          <w:sz w:val="24"/>
        </w:rPr>
      </w:pPr>
      <w:r>
        <w:rPr>
          <w:rFonts w:hint="eastAsia" w:ascii="宋体" w:hAnsi="宋体" w:cs="宋体"/>
          <w:sz w:val="24"/>
        </w:rPr>
        <w:t>7.4测量放线</w:t>
      </w:r>
    </w:p>
    <w:p w14:paraId="64FFFD1F">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5F7C86C5">
      <w:pPr>
        <w:spacing w:line="360" w:lineRule="auto"/>
        <w:ind w:firstLine="480" w:firstLineChars="200"/>
        <w:rPr>
          <w:rFonts w:ascii="宋体" w:hAnsi="宋体" w:cs="宋体"/>
          <w:sz w:val="24"/>
        </w:rPr>
      </w:pPr>
      <w:r>
        <w:rPr>
          <w:rFonts w:hint="eastAsia" w:ascii="宋体" w:hAnsi="宋体" w:cs="宋体"/>
          <w:sz w:val="24"/>
        </w:rPr>
        <w:t>7.5工期延误</w:t>
      </w:r>
    </w:p>
    <w:p w14:paraId="7019AAE3">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6B72227D">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19A795FD">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0B20154C">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3FA175F7">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1DC59E8B">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14BE3645">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45FDBB6A">
      <w:pPr>
        <w:spacing w:line="360" w:lineRule="auto"/>
        <w:ind w:firstLine="480" w:firstLineChars="200"/>
        <w:rPr>
          <w:rFonts w:ascii="宋体" w:hAnsi="宋体" w:cs="宋体"/>
          <w:sz w:val="24"/>
        </w:rPr>
      </w:pPr>
      <w:r>
        <w:rPr>
          <w:rFonts w:hint="eastAsia" w:ascii="宋体" w:hAnsi="宋体" w:cs="宋体"/>
          <w:sz w:val="24"/>
        </w:rPr>
        <w:t>7.6不利物质条件</w:t>
      </w:r>
    </w:p>
    <w:p w14:paraId="4D51EC27">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5E03CE9E">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53E1A33B">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51FC81FF">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0A58DBCE">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69E94226">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5263CCCA">
      <w:pPr>
        <w:spacing w:line="360" w:lineRule="auto"/>
        <w:ind w:firstLine="480" w:firstLineChars="200"/>
        <w:rPr>
          <w:rFonts w:ascii="宋体" w:hAnsi="宋体" w:cs="宋体"/>
          <w:sz w:val="24"/>
        </w:rPr>
      </w:pPr>
      <w:r>
        <w:rPr>
          <w:rFonts w:hint="eastAsia" w:ascii="宋体" w:hAnsi="宋体" w:cs="宋体"/>
          <w:sz w:val="24"/>
        </w:rPr>
        <w:t>7.8提前竣工的奖励</w:t>
      </w:r>
    </w:p>
    <w:p w14:paraId="4B7E4047">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1A09EB41">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0E8DD110">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7F1E3EED">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726B35C8">
      <w:pPr>
        <w:spacing w:line="360" w:lineRule="auto"/>
        <w:ind w:firstLine="480" w:firstLineChars="200"/>
        <w:rPr>
          <w:rFonts w:ascii="宋体" w:hAnsi="宋体" w:cs="宋体"/>
          <w:sz w:val="24"/>
        </w:rPr>
      </w:pPr>
      <w:r>
        <w:rPr>
          <w:rFonts w:hint="eastAsia" w:ascii="宋体" w:hAnsi="宋体" w:cs="宋体"/>
          <w:sz w:val="24"/>
        </w:rPr>
        <w:t>8.6样品</w:t>
      </w:r>
    </w:p>
    <w:p w14:paraId="7961EA3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3D1EDF59">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6E3BAC14">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2862BDCF">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02275085">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4A37F4DA">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63381BC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3AF1706C">
      <w:pPr>
        <w:spacing w:line="360" w:lineRule="auto"/>
        <w:ind w:firstLine="480" w:firstLineChars="200"/>
        <w:rPr>
          <w:rFonts w:ascii="宋体" w:hAnsi="宋体" w:cs="宋体"/>
          <w:sz w:val="24"/>
        </w:rPr>
      </w:pPr>
      <w:r>
        <w:rPr>
          <w:rFonts w:hint="eastAsia" w:ascii="宋体" w:hAnsi="宋体" w:cs="宋体"/>
          <w:sz w:val="24"/>
        </w:rPr>
        <w:t>9.1.2试验设备</w:t>
      </w:r>
    </w:p>
    <w:p w14:paraId="6DE61AB4">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D5C1B13">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2825323">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1D5C6C71">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11902405">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2693B62D">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04C97CB6">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3DDC235B">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0434BC57">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09F78515">
      <w:pPr>
        <w:spacing w:line="360" w:lineRule="auto"/>
        <w:ind w:firstLine="482" w:firstLineChars="200"/>
        <w:rPr>
          <w:rFonts w:ascii="宋体" w:hAnsi="宋体" w:cs="宋体"/>
          <w:b/>
          <w:bCs/>
          <w:sz w:val="24"/>
        </w:rPr>
      </w:pPr>
      <w:r>
        <w:rPr>
          <w:rFonts w:hint="eastAsia" w:ascii="宋体" w:hAnsi="宋体" w:cs="宋体"/>
          <w:b/>
          <w:bCs/>
          <w:sz w:val="24"/>
        </w:rPr>
        <w:t>10、变更</w:t>
      </w:r>
    </w:p>
    <w:p w14:paraId="2E871C6A">
      <w:pPr>
        <w:spacing w:line="360" w:lineRule="auto"/>
        <w:ind w:firstLine="480" w:firstLineChars="200"/>
        <w:rPr>
          <w:rFonts w:ascii="宋体" w:hAnsi="宋体" w:cs="宋体"/>
          <w:sz w:val="24"/>
        </w:rPr>
      </w:pPr>
      <w:r>
        <w:rPr>
          <w:rFonts w:hint="eastAsia" w:ascii="宋体" w:hAnsi="宋体" w:cs="宋体"/>
          <w:sz w:val="24"/>
        </w:rPr>
        <w:t>10.1变更的范围</w:t>
      </w:r>
    </w:p>
    <w:p w14:paraId="131E36F8">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66FADDD1">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6606A8B3">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5884DCFC">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3F72BB26">
      <w:pPr>
        <w:spacing w:line="360" w:lineRule="auto"/>
        <w:ind w:firstLine="480" w:firstLineChars="200"/>
        <w:rPr>
          <w:rFonts w:ascii="宋体" w:hAnsi="宋体" w:cs="宋体"/>
          <w:sz w:val="24"/>
        </w:rPr>
      </w:pPr>
      <w:r>
        <w:rPr>
          <w:rFonts w:hint="eastAsia" w:ascii="宋体" w:hAnsi="宋体" w:cs="宋体"/>
          <w:sz w:val="24"/>
        </w:rPr>
        <w:t>10.4变更估价</w:t>
      </w:r>
    </w:p>
    <w:p w14:paraId="518E9B4F">
      <w:pPr>
        <w:spacing w:line="360" w:lineRule="auto"/>
        <w:ind w:firstLine="480" w:firstLineChars="200"/>
        <w:rPr>
          <w:rFonts w:ascii="宋体" w:hAnsi="宋体" w:cs="宋体"/>
          <w:sz w:val="24"/>
        </w:rPr>
      </w:pPr>
      <w:r>
        <w:rPr>
          <w:rFonts w:hint="eastAsia" w:ascii="宋体" w:hAnsi="宋体" w:cs="宋体"/>
          <w:sz w:val="24"/>
        </w:rPr>
        <w:t>10.4.1变更估价原则</w:t>
      </w:r>
    </w:p>
    <w:p w14:paraId="5002EAC6">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5F7CC56F">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5CF8ECEE">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1DA421B9">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02CB7962">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24E7D6D6">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695AC633">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70504FE3">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748E5354">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7C119F95">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11940146">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438B1B81">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6157F5DE">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46D0F49E">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60516A55">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44E6A4E1">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2D4F0A93">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2D76A3BB">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22A541BC">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0589DB65">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025017C5">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42F2154E">
      <w:pPr>
        <w:spacing w:line="360" w:lineRule="auto"/>
        <w:ind w:firstLine="482" w:firstLineChars="200"/>
        <w:rPr>
          <w:rFonts w:ascii="宋体" w:hAnsi="宋体" w:cs="宋体"/>
          <w:b/>
          <w:bCs/>
          <w:color w:val="auto"/>
          <w:sz w:val="24"/>
          <w:u w:val="single"/>
        </w:rPr>
      </w:pPr>
      <w:r>
        <w:rPr>
          <w:rFonts w:hint="eastAsia" w:ascii="宋体" w:hAnsi="宋体" w:cs="宋体"/>
          <w:b/>
          <w:bCs/>
          <w:sz w:val="24"/>
          <w:u w:val="single"/>
        </w:rPr>
        <w:t>①工程量必须按照《建设工程工程量清单计价规范》（GB50500-2013）规定的工程量计算规则计算。工程量必须以承包</w:t>
      </w:r>
      <w:r>
        <w:rPr>
          <w:rFonts w:hint="eastAsia" w:ascii="宋体" w:hAnsi="宋体" w:cs="宋体"/>
          <w:b/>
          <w:bCs/>
          <w:color w:val="auto"/>
          <w:sz w:val="24"/>
          <w:u w:val="single"/>
        </w:rPr>
        <w:t>人完成合同工程应予计量的工程量确定。最终结算工程量应首先报监理及发包人初审。</w:t>
      </w:r>
    </w:p>
    <w:p w14:paraId="6A629733">
      <w:pPr>
        <w:pStyle w:val="971"/>
        <w:ind w:firstLine="482" w:firstLineChars="200"/>
        <w:rPr>
          <w:rFonts w:ascii="宋体" w:hAnsi="宋体" w:cs="宋体"/>
          <w:b/>
          <w:bCs/>
          <w:color w:val="auto"/>
          <w:sz w:val="24"/>
          <w:u w:val="single"/>
        </w:rPr>
      </w:pPr>
      <w:r>
        <w:rPr>
          <w:rFonts w:hint="eastAsia" w:ascii="宋体" w:hAnsi="宋体" w:cs="宋体"/>
          <w:b/>
          <w:bCs/>
          <w:color w:val="auto"/>
          <w:sz w:val="24"/>
          <w:u w:val="single"/>
        </w:rPr>
        <w:t>②工程变更管理按《杭州市政府投资项目工程变更管理暂行办法》（杭财建[2013]1246号）</w:t>
      </w:r>
      <w:r>
        <w:rPr>
          <w:rFonts w:hint="eastAsia" w:ascii="宋体" w:hAnsi="宋体" w:cs="宋体"/>
          <w:b/>
          <w:bCs/>
          <w:color w:val="auto"/>
          <w:sz w:val="24"/>
          <w:u w:val="single"/>
          <w:lang w:val="en-US" w:eastAsia="zh-CN"/>
        </w:rPr>
        <w:t>和</w:t>
      </w:r>
      <w:r>
        <w:rPr>
          <w:rFonts w:hint="eastAsia" w:ascii="宋体" w:hAnsi="宋体" w:cs="宋体"/>
          <w:b/>
          <w:bCs/>
          <w:color w:val="auto"/>
          <w:sz w:val="24"/>
          <w:u w:val="single"/>
        </w:rPr>
        <w:t>拱教局2022（98）号文件执行，未履行规定程序的联系单，不得纳入工程结算。</w:t>
      </w:r>
    </w:p>
    <w:p w14:paraId="3B2E6227">
      <w:pPr>
        <w:spacing w:line="360" w:lineRule="auto"/>
        <w:ind w:firstLine="482" w:firstLineChars="200"/>
        <w:rPr>
          <w:rFonts w:ascii="宋体" w:hAnsi="宋体" w:cs="宋体"/>
          <w:b/>
          <w:bCs/>
          <w:sz w:val="24"/>
          <w:u w:val="single"/>
        </w:rPr>
      </w:pPr>
      <w:r>
        <w:rPr>
          <w:rFonts w:hint="eastAsia" w:ascii="宋体" w:hAnsi="宋体" w:cs="宋体"/>
          <w:b/>
          <w:bCs/>
          <w:color w:val="auto"/>
          <w:sz w:val="24"/>
          <w:u w:val="single"/>
        </w:rPr>
        <w:t>③本合同专用条款1.1.1.10中的“施工组织设计”是指承包人在磋商书中制定的相关技术、经济和施工组织的综合性文件。</w:t>
      </w:r>
      <w:r>
        <w:rPr>
          <w:rFonts w:hint="eastAsia" w:ascii="宋体" w:hAnsi="宋体" w:cs="宋体"/>
          <w:b/>
          <w:bCs/>
          <w:sz w:val="24"/>
          <w:u w:val="single"/>
        </w:rPr>
        <w:t>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2B69AA5B">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4C855732">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6A59839B">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188BE0FB">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4201FA2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1F937E7F">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345B84B5">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18F80A12">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08CFD3AA">
      <w:pPr>
        <w:spacing w:line="360" w:lineRule="auto"/>
        <w:ind w:firstLine="480" w:firstLineChars="200"/>
        <w:rPr>
          <w:rFonts w:ascii="宋体" w:hAnsi="宋体" w:cs="宋体"/>
          <w:sz w:val="24"/>
        </w:rPr>
      </w:pPr>
      <w:r>
        <w:rPr>
          <w:rFonts w:hint="eastAsia" w:ascii="宋体" w:hAnsi="宋体" w:cs="宋体"/>
          <w:sz w:val="24"/>
        </w:rPr>
        <w:t>10.7暂估价</w:t>
      </w:r>
    </w:p>
    <w:p w14:paraId="08CF0281">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10A35939">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0690203C">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96C2922">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54429A91">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41D52BE3">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36AD02D7">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3A004E92">
      <w:pPr>
        <w:spacing w:line="360" w:lineRule="auto"/>
        <w:ind w:firstLine="480" w:firstLineChars="200"/>
        <w:rPr>
          <w:rFonts w:ascii="宋体" w:hAnsi="宋体" w:cs="宋体"/>
          <w:sz w:val="24"/>
        </w:rPr>
      </w:pPr>
      <w:r>
        <w:rPr>
          <w:rFonts w:hint="eastAsia" w:ascii="宋体" w:hAnsi="宋体" w:cs="宋体"/>
          <w:sz w:val="24"/>
        </w:rPr>
        <w:t>10.8暂列金额</w:t>
      </w:r>
    </w:p>
    <w:p w14:paraId="2EC56261">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1DEDCEC4">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5DC3617B">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346CBFC4">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40BEC32D">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10FCAC41">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47260022">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2738A91B">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60847AED">
      <w:pPr>
        <w:spacing w:line="360" w:lineRule="auto"/>
        <w:ind w:firstLine="480" w:firstLineChars="200"/>
        <w:rPr>
          <w:rFonts w:ascii="宋体" w:hAnsi="宋体" w:cs="宋体"/>
          <w:sz w:val="24"/>
        </w:rPr>
      </w:pPr>
      <w:r>
        <w:rPr>
          <w:rFonts w:hint="eastAsia" w:ascii="宋体" w:hAnsi="宋体" w:cs="宋体"/>
          <w:sz w:val="24"/>
        </w:rPr>
        <w:t>（2）关于基准价格的约定：。</w:t>
      </w:r>
    </w:p>
    <w:p w14:paraId="49435EC5">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180D651">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63F8F56">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73FEE203">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1112FA31">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6AA3A9AA">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1970DAC3">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37060980">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28036880">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0D56DB5C">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474C1D03">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02A277A6">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17F47239">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1AE2D9F2">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1F2D11A">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426BCF63">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5B5E6B83">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394EC5E1">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3D399407">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6DDA5BFE">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386C7F7B">
      <w:pPr>
        <w:spacing w:line="360" w:lineRule="auto"/>
        <w:ind w:firstLine="480" w:firstLineChars="200"/>
        <w:rPr>
          <w:rFonts w:ascii="宋体" w:hAnsi="宋体" w:cs="宋体"/>
          <w:sz w:val="24"/>
        </w:rPr>
      </w:pPr>
      <w:r>
        <w:rPr>
          <w:rFonts w:hint="eastAsia" w:ascii="宋体" w:hAnsi="宋体" w:cs="宋体"/>
          <w:sz w:val="24"/>
        </w:rPr>
        <w:t>12.1合同价格形式</w:t>
      </w:r>
    </w:p>
    <w:p w14:paraId="48FF0AA4">
      <w:pPr>
        <w:spacing w:line="360" w:lineRule="auto"/>
        <w:ind w:firstLine="480" w:firstLineChars="200"/>
        <w:rPr>
          <w:rFonts w:ascii="宋体" w:hAnsi="宋体" w:cs="宋体"/>
          <w:sz w:val="24"/>
        </w:rPr>
      </w:pPr>
      <w:r>
        <w:rPr>
          <w:rFonts w:hint="eastAsia" w:ascii="宋体" w:hAnsi="宋体" w:cs="宋体"/>
          <w:sz w:val="24"/>
        </w:rPr>
        <w:t>1、单价合同。</w:t>
      </w:r>
    </w:p>
    <w:p w14:paraId="747BA9C9">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282E34B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5F568D0C">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0F904C3F">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65559BA6">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4224DBF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00B02CE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2503B136">
      <w:pPr>
        <w:spacing w:line="360" w:lineRule="auto"/>
        <w:ind w:firstLine="480" w:firstLineChars="200"/>
        <w:rPr>
          <w:rFonts w:ascii="宋体" w:hAnsi="宋体" w:cs="宋体"/>
          <w:sz w:val="24"/>
        </w:rPr>
      </w:pPr>
      <w:r>
        <w:rPr>
          <w:rFonts w:hint="eastAsia" w:ascii="宋体" w:hAnsi="宋体" w:cs="宋体"/>
          <w:sz w:val="24"/>
        </w:rPr>
        <w:t>2、总价合同。</w:t>
      </w:r>
    </w:p>
    <w:p w14:paraId="151A6182">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052D1D88">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314D33D9">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342DCC9A">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621EE98D">
      <w:pPr>
        <w:spacing w:line="360" w:lineRule="auto"/>
        <w:ind w:firstLine="480" w:firstLineChars="200"/>
        <w:rPr>
          <w:rFonts w:ascii="宋体" w:hAnsi="宋体" w:cs="宋体"/>
          <w:sz w:val="24"/>
        </w:rPr>
      </w:pPr>
      <w:r>
        <w:rPr>
          <w:rFonts w:hint="eastAsia" w:ascii="宋体" w:hAnsi="宋体" w:cs="宋体"/>
          <w:sz w:val="24"/>
        </w:rPr>
        <w:t>12.2 预付款</w:t>
      </w:r>
    </w:p>
    <w:p w14:paraId="47939B74">
      <w:pPr>
        <w:spacing w:line="360" w:lineRule="auto"/>
        <w:ind w:firstLine="480" w:firstLineChars="200"/>
        <w:rPr>
          <w:rFonts w:ascii="宋体" w:hAnsi="宋体" w:cs="宋体"/>
          <w:sz w:val="24"/>
        </w:rPr>
      </w:pPr>
      <w:r>
        <w:rPr>
          <w:rFonts w:hint="eastAsia" w:ascii="宋体" w:hAnsi="宋体" w:cs="宋体"/>
          <w:sz w:val="24"/>
        </w:rPr>
        <w:t>12.2.1 预付款的支付</w:t>
      </w:r>
    </w:p>
    <w:p w14:paraId="7E4BFB0F">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1D2BBE7E">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合同签订后且主要施工人员和机械进场后 </w:t>
      </w:r>
      <w:r>
        <w:rPr>
          <w:rFonts w:hint="eastAsia" w:ascii="宋体" w:hAnsi="宋体" w:cs="宋体"/>
          <w:b/>
          <w:bCs/>
          <w:sz w:val="24"/>
          <w:u w:val="single"/>
          <w:lang w:val="en-US" w:eastAsia="zh-CN"/>
        </w:rPr>
        <w:t>5</w:t>
      </w:r>
      <w:r>
        <w:rPr>
          <w:rFonts w:hint="eastAsia" w:ascii="宋体" w:hAnsi="宋体" w:cs="宋体"/>
          <w:b/>
          <w:bCs/>
          <w:sz w:val="24"/>
          <w:u w:val="single"/>
        </w:rPr>
        <w:t xml:space="preserve">个工作日内 </w:t>
      </w:r>
      <w:r>
        <w:rPr>
          <w:rFonts w:hint="eastAsia" w:ascii="宋体" w:hAnsi="宋体" w:cs="宋体"/>
          <w:sz w:val="24"/>
          <w:u w:val="single"/>
        </w:rPr>
        <w:t xml:space="preserve"> </w:t>
      </w:r>
      <w:r>
        <w:rPr>
          <w:rFonts w:hint="eastAsia" w:ascii="宋体" w:hAnsi="宋体" w:cs="宋体"/>
          <w:sz w:val="24"/>
        </w:rPr>
        <w:t>。</w:t>
      </w:r>
    </w:p>
    <w:p w14:paraId="2305935A">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5274ACDE">
      <w:pPr>
        <w:spacing w:line="360" w:lineRule="auto"/>
        <w:ind w:firstLine="480" w:firstLineChars="200"/>
        <w:rPr>
          <w:rFonts w:ascii="宋体" w:hAnsi="宋体" w:cs="宋体"/>
          <w:sz w:val="24"/>
        </w:rPr>
      </w:pPr>
      <w:r>
        <w:rPr>
          <w:rFonts w:hint="eastAsia" w:ascii="宋体" w:hAnsi="宋体" w:cs="宋体"/>
          <w:sz w:val="24"/>
        </w:rPr>
        <w:t>12.2.2 预付款担保</w:t>
      </w:r>
    </w:p>
    <w:p w14:paraId="69F9F50B">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2D297429">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1A630397">
      <w:pPr>
        <w:spacing w:line="360" w:lineRule="auto"/>
        <w:ind w:firstLine="480" w:firstLineChars="200"/>
        <w:rPr>
          <w:rFonts w:ascii="宋体" w:hAnsi="宋体" w:cs="宋体"/>
          <w:sz w:val="24"/>
        </w:rPr>
      </w:pPr>
      <w:r>
        <w:rPr>
          <w:rFonts w:hint="eastAsia" w:ascii="宋体" w:hAnsi="宋体" w:cs="宋体"/>
          <w:sz w:val="24"/>
        </w:rPr>
        <w:t>12.3计量</w:t>
      </w:r>
    </w:p>
    <w:p w14:paraId="6D20B00D">
      <w:pPr>
        <w:spacing w:line="360" w:lineRule="auto"/>
        <w:ind w:firstLine="480" w:firstLineChars="200"/>
        <w:rPr>
          <w:rFonts w:ascii="宋体" w:hAnsi="宋体" w:cs="宋体"/>
          <w:sz w:val="24"/>
        </w:rPr>
      </w:pPr>
      <w:r>
        <w:rPr>
          <w:rFonts w:hint="eastAsia" w:ascii="宋体" w:hAnsi="宋体" w:cs="宋体"/>
          <w:sz w:val="24"/>
        </w:rPr>
        <w:t>12.3.1计量原则</w:t>
      </w:r>
    </w:p>
    <w:p w14:paraId="30802C94">
      <w:pPr>
        <w:spacing w:line="360" w:lineRule="auto"/>
        <w:ind w:firstLine="480" w:firstLineChars="200"/>
        <w:rPr>
          <w:rFonts w:ascii="宋体" w:hAnsi="宋体" w:cs="宋体"/>
          <w:sz w:val="24"/>
        </w:rPr>
      </w:pPr>
      <w:r>
        <w:rPr>
          <w:rFonts w:hint="eastAsia" w:ascii="宋体" w:hAnsi="宋体" w:cs="宋体"/>
          <w:sz w:val="24"/>
        </w:rPr>
        <w:t>工程量计算规则：</w:t>
      </w:r>
    </w:p>
    <w:p w14:paraId="626EFEE3">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386BD64C">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7F43F8D8">
      <w:pPr>
        <w:spacing w:line="360" w:lineRule="auto"/>
        <w:ind w:firstLine="480" w:firstLineChars="200"/>
        <w:rPr>
          <w:rFonts w:ascii="宋体" w:hAnsi="宋体" w:cs="宋体"/>
          <w:sz w:val="24"/>
        </w:rPr>
      </w:pPr>
      <w:r>
        <w:rPr>
          <w:rFonts w:hint="eastAsia" w:ascii="宋体" w:hAnsi="宋体" w:cs="宋体"/>
          <w:sz w:val="24"/>
        </w:rPr>
        <w:t>12.3.2计量周期</w:t>
      </w:r>
    </w:p>
    <w:p w14:paraId="00F1F3EC">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345F9F2E">
      <w:pPr>
        <w:spacing w:line="360" w:lineRule="auto"/>
        <w:ind w:firstLine="480" w:firstLineChars="200"/>
        <w:rPr>
          <w:rFonts w:ascii="宋体" w:hAnsi="宋体" w:cs="宋体"/>
          <w:sz w:val="24"/>
        </w:rPr>
      </w:pPr>
      <w:r>
        <w:rPr>
          <w:rFonts w:hint="eastAsia" w:ascii="宋体" w:hAnsi="宋体" w:cs="宋体"/>
          <w:sz w:val="24"/>
        </w:rPr>
        <w:t>12.3.3单价合同的计量</w:t>
      </w:r>
    </w:p>
    <w:p w14:paraId="3FC5BB33">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19AB929B">
      <w:pPr>
        <w:spacing w:line="360" w:lineRule="auto"/>
        <w:ind w:firstLine="480" w:firstLineChars="200"/>
        <w:rPr>
          <w:rFonts w:ascii="宋体" w:hAnsi="宋体" w:cs="宋体"/>
          <w:sz w:val="24"/>
        </w:rPr>
      </w:pPr>
      <w:r>
        <w:rPr>
          <w:rFonts w:hint="eastAsia" w:ascii="宋体" w:hAnsi="宋体" w:cs="宋体"/>
          <w:sz w:val="24"/>
        </w:rPr>
        <w:t>12.3.4总价合同的计量</w:t>
      </w:r>
    </w:p>
    <w:p w14:paraId="1A39D265">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048273E7">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5713CFBE">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558A2C4E">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897D72A">
      <w:pPr>
        <w:spacing w:line="360" w:lineRule="auto"/>
        <w:ind w:firstLine="480" w:firstLineChars="200"/>
        <w:rPr>
          <w:rFonts w:ascii="宋体" w:hAnsi="宋体" w:cs="宋体"/>
          <w:sz w:val="24"/>
        </w:rPr>
      </w:pPr>
      <w:r>
        <w:rPr>
          <w:rFonts w:hint="eastAsia" w:ascii="宋体" w:hAnsi="宋体" w:cs="宋体"/>
          <w:sz w:val="24"/>
        </w:rPr>
        <w:t>12.4工程进度款支付</w:t>
      </w:r>
    </w:p>
    <w:p w14:paraId="5731E950">
      <w:pPr>
        <w:spacing w:line="360" w:lineRule="auto"/>
        <w:ind w:firstLine="480" w:firstLineChars="200"/>
        <w:rPr>
          <w:rFonts w:ascii="宋体" w:hAnsi="宋体" w:cs="宋体"/>
          <w:sz w:val="24"/>
        </w:rPr>
      </w:pPr>
      <w:r>
        <w:rPr>
          <w:rFonts w:hint="eastAsia" w:ascii="宋体" w:hAnsi="宋体" w:cs="宋体"/>
          <w:sz w:val="24"/>
        </w:rPr>
        <w:t>12.4.1付款周期</w:t>
      </w:r>
    </w:p>
    <w:p w14:paraId="77599048">
      <w:pPr>
        <w:spacing w:line="360" w:lineRule="auto"/>
        <w:ind w:firstLine="480" w:firstLineChars="200"/>
        <w:rPr>
          <w:rFonts w:ascii="宋体" w:hAnsi="宋体" w:cs="宋体"/>
          <w:sz w:val="24"/>
        </w:rPr>
      </w:pPr>
      <w:r>
        <w:rPr>
          <w:rFonts w:hint="eastAsia" w:ascii="宋体" w:hAnsi="宋体" w:cs="宋体"/>
          <w:sz w:val="24"/>
        </w:rPr>
        <w:t>关于付款周期的约定：</w:t>
      </w:r>
    </w:p>
    <w:p w14:paraId="08AF3C21">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）进场施工后，5个工作日</w:t>
      </w:r>
      <w:r>
        <w:rPr>
          <w:rFonts w:hint="eastAsia" w:ascii="宋体" w:hAnsi="宋体" w:cs="宋体"/>
          <w:b/>
          <w:bCs/>
          <w:sz w:val="24"/>
          <w:highlight w:val="none"/>
          <w:u w:val="single"/>
          <w:lang w:eastAsia="zh-CN"/>
        </w:rPr>
        <w:t>内</w:t>
      </w:r>
      <w:r>
        <w:rPr>
          <w:rFonts w:hint="eastAsia" w:ascii="宋体" w:hAnsi="宋体" w:cs="宋体"/>
          <w:b/>
          <w:bCs/>
          <w:sz w:val="24"/>
          <w:highlight w:val="none"/>
          <w:u w:val="single"/>
        </w:rPr>
        <w:t>，由发包方向承包人支付合同价的40%</w:t>
      </w:r>
      <w:r>
        <w:rPr>
          <w:rFonts w:hint="eastAsia" w:ascii="宋体" w:hAnsi="宋体" w:cs="宋体"/>
          <w:b/>
          <w:bCs/>
          <w:sz w:val="24"/>
          <w:highlight w:val="none"/>
          <w:u w:val="single"/>
          <w:lang w:eastAsia="zh-CN"/>
        </w:rPr>
        <w:t>预付款</w:t>
      </w:r>
      <w:r>
        <w:rPr>
          <w:rFonts w:hint="eastAsia" w:ascii="宋体" w:hAnsi="宋体" w:cs="宋体"/>
          <w:b/>
          <w:bCs/>
          <w:sz w:val="24"/>
          <w:highlight w:val="none"/>
          <w:u w:val="single"/>
        </w:rPr>
        <w:t>；</w:t>
      </w:r>
    </w:p>
    <w:p w14:paraId="1316D31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）工程竣工并上交完整的竣工资料、决算资料后，发包人收到承包人提供的同等金额</w:t>
      </w:r>
      <w:r>
        <w:rPr>
          <w:rFonts w:hint="eastAsia" w:ascii="宋体" w:hAnsi="宋体" w:cs="宋体"/>
          <w:b/>
          <w:bCs/>
          <w:color w:val="auto"/>
          <w:sz w:val="24"/>
          <w:highlight w:val="none"/>
          <w:u w:val="single"/>
        </w:rPr>
        <w:t>的正规发票后5个工作日内，由发包方向承包人支付至合同价的85%；</w:t>
      </w:r>
    </w:p>
    <w:p w14:paraId="1DDEF804">
      <w:pPr>
        <w:spacing w:line="400" w:lineRule="exact"/>
        <w:ind w:firstLine="482" w:firstLineChars="200"/>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）竣工验收合格、</w:t>
      </w:r>
      <w:r>
        <w:rPr>
          <w:rFonts w:hint="eastAsia" w:ascii="宋体" w:hAnsi="宋体" w:eastAsia="宋体" w:cs="宋体"/>
          <w:b/>
          <w:bCs/>
          <w:color w:val="auto"/>
          <w:sz w:val="24"/>
          <w:highlight w:val="none"/>
          <w:u w:val="single"/>
        </w:rPr>
        <w:t>结算审计审定后，待施工单位缴纳</w:t>
      </w:r>
      <w:r>
        <w:rPr>
          <w:rFonts w:hint="eastAsia" w:ascii="宋体" w:hAnsi="宋体" w:eastAsia="宋体" w:cs="宋体"/>
          <w:b/>
          <w:bCs/>
          <w:color w:val="auto"/>
          <w:sz w:val="24"/>
          <w:highlight w:val="none"/>
          <w:u w:val="single"/>
          <w:lang w:eastAsia="zh-CN"/>
        </w:rPr>
        <w:t>审定价的</w:t>
      </w:r>
      <w:r>
        <w:rPr>
          <w:rFonts w:hint="eastAsia" w:ascii="宋体" w:hAnsi="宋体" w:eastAsia="宋体" w:cs="宋体"/>
          <w:b/>
          <w:bCs/>
          <w:color w:val="auto"/>
          <w:sz w:val="24"/>
          <w:highlight w:val="none"/>
          <w:u w:val="single"/>
        </w:rPr>
        <w:t>1.5%作为质量保证金后（</w:t>
      </w:r>
      <w:r>
        <w:rPr>
          <w:rFonts w:hint="eastAsia" w:ascii="宋体" w:hAnsi="宋体" w:eastAsia="宋体" w:cs="宋体"/>
          <w:b/>
          <w:bCs/>
          <w:color w:val="auto"/>
          <w:sz w:val="24"/>
          <w:highlight w:val="none"/>
          <w:u w:val="single"/>
          <w:lang w:val="en-US" w:eastAsia="zh-CN"/>
        </w:rPr>
        <w:t>可</w:t>
      </w:r>
      <w:r>
        <w:rPr>
          <w:rFonts w:hint="eastAsia" w:ascii="宋体" w:hAnsi="宋体" w:eastAsia="宋体" w:cs="宋体"/>
          <w:b/>
          <w:bCs/>
          <w:color w:val="auto"/>
          <w:sz w:val="24"/>
          <w:highlight w:val="none"/>
          <w:u w:val="single"/>
        </w:rPr>
        <w:t>采用保函），支付至审定价的100%。1.5%的质量保证金待保修期满后无息</w:t>
      </w:r>
      <w:r>
        <w:rPr>
          <w:rFonts w:hint="eastAsia" w:ascii="宋体" w:hAnsi="宋体" w:eastAsia="宋体" w:cs="宋体"/>
          <w:b/>
          <w:bCs/>
          <w:color w:val="auto"/>
          <w:sz w:val="24"/>
          <w:highlight w:val="none"/>
          <w:u w:val="single"/>
          <w:lang w:eastAsia="zh-CN"/>
        </w:rPr>
        <w:t>退还</w:t>
      </w:r>
      <w:r>
        <w:rPr>
          <w:rFonts w:hint="eastAsia" w:ascii="宋体" w:hAnsi="宋体" w:eastAsia="宋体" w:cs="宋体"/>
          <w:b/>
          <w:bCs/>
          <w:color w:val="auto"/>
          <w:sz w:val="24"/>
          <w:highlight w:val="none"/>
          <w:u w:val="single"/>
        </w:rPr>
        <w:t>。</w:t>
      </w:r>
    </w:p>
    <w:p w14:paraId="71256A37">
      <w:pPr>
        <w:spacing w:line="360" w:lineRule="auto"/>
        <w:ind w:firstLine="482" w:firstLineChars="200"/>
        <w:rPr>
          <w:rFonts w:ascii="宋体" w:hAnsi="宋体" w:cs="宋体"/>
          <w:b/>
          <w:bCs/>
          <w:color w:val="auto"/>
          <w:sz w:val="24"/>
          <w:u w:val="single"/>
        </w:rPr>
      </w:pPr>
      <w:r>
        <w:rPr>
          <w:rFonts w:hint="eastAsia" w:ascii="宋体" w:hAnsi="宋体" w:cs="宋体"/>
          <w:b/>
          <w:bCs/>
          <w:color w:val="auto"/>
          <w:sz w:val="24"/>
          <w:u w:val="single"/>
        </w:rPr>
        <w:t>（</w:t>
      </w:r>
      <w:r>
        <w:rPr>
          <w:rFonts w:hint="eastAsia" w:ascii="宋体" w:hAnsi="宋体" w:cs="宋体"/>
          <w:b/>
          <w:bCs/>
          <w:color w:val="auto"/>
          <w:sz w:val="24"/>
          <w:u w:val="single"/>
          <w:lang w:val="en-US" w:eastAsia="zh-CN"/>
        </w:rPr>
        <w:t>4</w:t>
      </w:r>
      <w:r>
        <w:rPr>
          <w:rFonts w:hint="eastAsia" w:ascii="宋体" w:hAnsi="宋体" w:cs="宋体"/>
          <w:b/>
          <w:bCs/>
          <w:color w:val="auto"/>
          <w:sz w:val="24"/>
          <w:u w:val="single"/>
        </w:rPr>
        <w:t>）工程承包人收取工程款时应开具符合税务部门要求的正式的建筑安装工程发票, 发包人凭票付款，承包人未提交发票的，发包人有权拒绝付款；</w:t>
      </w:r>
    </w:p>
    <w:p w14:paraId="5FE86DE9">
      <w:pPr>
        <w:spacing w:line="360" w:lineRule="auto"/>
        <w:ind w:firstLine="482" w:firstLineChars="200"/>
        <w:rPr>
          <w:rFonts w:ascii="宋体" w:hAnsi="宋体" w:cs="宋体"/>
          <w:b/>
          <w:bCs/>
          <w:sz w:val="24"/>
          <w:u w:val="single"/>
        </w:rPr>
      </w:pPr>
      <w:r>
        <w:rPr>
          <w:rFonts w:hint="eastAsia" w:ascii="宋体" w:hAnsi="宋体" w:cs="宋体"/>
          <w:b/>
          <w:bCs/>
          <w:color w:val="auto"/>
          <w:sz w:val="24"/>
          <w:u w:val="single"/>
        </w:rPr>
        <w:t>（</w:t>
      </w:r>
      <w:r>
        <w:rPr>
          <w:rFonts w:hint="eastAsia" w:ascii="宋体" w:hAnsi="宋体" w:cs="宋体"/>
          <w:b/>
          <w:bCs/>
          <w:color w:val="auto"/>
          <w:sz w:val="24"/>
          <w:u w:val="single"/>
          <w:lang w:val="en-US" w:eastAsia="zh-CN"/>
        </w:rPr>
        <w:t>5</w:t>
      </w:r>
      <w:r>
        <w:rPr>
          <w:rFonts w:hint="eastAsia" w:ascii="宋体" w:hAnsi="宋体" w:cs="宋体"/>
          <w:b/>
          <w:bCs/>
          <w:color w:val="auto"/>
          <w:sz w:val="24"/>
          <w:u w:val="single"/>
        </w:rPr>
        <w:t>）承包人清楚本工程</w:t>
      </w:r>
      <w:r>
        <w:rPr>
          <w:rFonts w:hint="eastAsia" w:ascii="宋体" w:hAnsi="宋体" w:cs="宋体"/>
          <w:b/>
          <w:bCs/>
          <w:sz w:val="24"/>
          <w:u w:val="single"/>
        </w:rPr>
        <w:t>为政府工程，如因支付审批流程致使付款延迟的，不视为发包人违约。</w:t>
      </w:r>
    </w:p>
    <w:p w14:paraId="3D74081A">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06430A0B">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37F9BF05">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6D29177D">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48732DB9">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74E74413">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2211BD26">
      <w:pPr>
        <w:spacing w:line="360" w:lineRule="auto"/>
        <w:ind w:firstLine="480" w:firstLineChars="200"/>
        <w:rPr>
          <w:rFonts w:ascii="宋体" w:hAnsi="宋体" w:cs="宋体"/>
          <w:sz w:val="24"/>
        </w:rPr>
      </w:pPr>
      <w:r>
        <w:rPr>
          <w:rFonts w:hint="eastAsia" w:ascii="宋体" w:hAnsi="宋体" w:cs="宋体"/>
          <w:sz w:val="24"/>
        </w:rPr>
        <w:t>12.4.4进度款审核和支付</w:t>
      </w:r>
    </w:p>
    <w:p w14:paraId="37D54A8A">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685E5BE3">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4EB1EA0F">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0CB9AD64">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7CA759A5">
      <w:pPr>
        <w:spacing w:line="360" w:lineRule="auto"/>
        <w:ind w:firstLine="480" w:firstLineChars="200"/>
        <w:rPr>
          <w:rFonts w:ascii="宋体" w:hAnsi="宋体" w:cs="宋体"/>
          <w:sz w:val="24"/>
        </w:rPr>
      </w:pPr>
      <w:r>
        <w:rPr>
          <w:rFonts w:hint="eastAsia" w:ascii="宋体" w:hAnsi="宋体" w:cs="宋体"/>
          <w:sz w:val="24"/>
        </w:rPr>
        <w:t>12.4.6支付分解表的编制</w:t>
      </w:r>
    </w:p>
    <w:p w14:paraId="0A2AD689">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6F09F92D">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1BC31BF3">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71682A93">
      <w:pPr>
        <w:spacing w:line="360" w:lineRule="auto"/>
        <w:ind w:firstLine="480" w:firstLineChars="200"/>
        <w:rPr>
          <w:rFonts w:ascii="宋体" w:hAnsi="宋体" w:cs="宋体"/>
          <w:sz w:val="24"/>
        </w:rPr>
      </w:pPr>
      <w:r>
        <w:rPr>
          <w:rFonts w:hint="eastAsia" w:ascii="宋体" w:hAnsi="宋体" w:cs="宋体"/>
          <w:sz w:val="24"/>
        </w:rPr>
        <w:t>13.1分部分项工程验收</w:t>
      </w:r>
    </w:p>
    <w:p w14:paraId="25293041">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04309F82">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28C047F9">
      <w:pPr>
        <w:spacing w:line="360" w:lineRule="auto"/>
        <w:ind w:firstLine="480" w:firstLineChars="200"/>
        <w:rPr>
          <w:rFonts w:ascii="宋体" w:hAnsi="宋体" w:cs="宋体"/>
          <w:sz w:val="24"/>
        </w:rPr>
      </w:pPr>
      <w:r>
        <w:rPr>
          <w:rFonts w:hint="eastAsia" w:ascii="宋体" w:hAnsi="宋体" w:cs="宋体"/>
          <w:sz w:val="24"/>
        </w:rPr>
        <w:t>13.2竣工验收</w:t>
      </w:r>
    </w:p>
    <w:p w14:paraId="71505671">
      <w:pPr>
        <w:spacing w:line="360" w:lineRule="auto"/>
        <w:ind w:firstLine="480" w:firstLineChars="200"/>
        <w:rPr>
          <w:rFonts w:ascii="宋体" w:hAnsi="宋体" w:cs="宋体"/>
          <w:sz w:val="24"/>
        </w:rPr>
      </w:pPr>
      <w:r>
        <w:rPr>
          <w:rFonts w:hint="eastAsia" w:ascii="宋体" w:hAnsi="宋体" w:cs="宋体"/>
          <w:sz w:val="24"/>
        </w:rPr>
        <w:t>13.2.2竣工验收程序</w:t>
      </w:r>
    </w:p>
    <w:p w14:paraId="35FC9832">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340E7FCB">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0F4DAFB4">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3D461B37">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355999A1">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15D81704">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6E08FFF3">
      <w:pPr>
        <w:spacing w:line="360" w:lineRule="auto"/>
        <w:ind w:firstLine="480" w:firstLineChars="200"/>
        <w:rPr>
          <w:rFonts w:ascii="宋体" w:hAnsi="宋体" w:cs="宋体"/>
          <w:sz w:val="24"/>
        </w:rPr>
      </w:pPr>
      <w:r>
        <w:rPr>
          <w:rFonts w:hint="eastAsia" w:ascii="宋体" w:hAnsi="宋体" w:cs="宋体"/>
          <w:sz w:val="24"/>
        </w:rPr>
        <w:t>13.3工程试车</w:t>
      </w:r>
    </w:p>
    <w:p w14:paraId="29DCA8E9">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02137B0D">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5E328029">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65CBC446">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0642DDCE">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32299DD5">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6A9C30E9">
      <w:pPr>
        <w:spacing w:line="360" w:lineRule="auto"/>
        <w:ind w:firstLine="480" w:firstLineChars="200"/>
        <w:rPr>
          <w:rFonts w:ascii="宋体" w:hAnsi="宋体" w:cs="宋体"/>
          <w:sz w:val="24"/>
        </w:rPr>
      </w:pPr>
      <w:r>
        <w:rPr>
          <w:rFonts w:hint="eastAsia" w:ascii="宋体" w:hAnsi="宋体" w:cs="宋体"/>
          <w:sz w:val="24"/>
        </w:rPr>
        <w:t>13.6竣工退场</w:t>
      </w:r>
    </w:p>
    <w:p w14:paraId="0D23D310">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4DFD581C">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7E9E3521">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7F4588DA">
      <w:pPr>
        <w:spacing w:line="360" w:lineRule="auto"/>
        <w:ind w:firstLine="480" w:firstLineChars="200"/>
        <w:rPr>
          <w:rFonts w:ascii="宋体" w:hAnsi="宋体" w:cs="宋体"/>
          <w:sz w:val="24"/>
        </w:rPr>
      </w:pPr>
      <w:r>
        <w:rPr>
          <w:rFonts w:hint="eastAsia" w:ascii="宋体" w:hAnsi="宋体" w:cs="宋体"/>
          <w:sz w:val="24"/>
        </w:rPr>
        <w:t>14.1竣工付款申请</w:t>
      </w:r>
    </w:p>
    <w:p w14:paraId="01A0B017">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A3FA061">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7DEF88EF">
      <w:pPr>
        <w:spacing w:line="360" w:lineRule="auto"/>
        <w:ind w:firstLine="480" w:firstLineChars="200"/>
        <w:rPr>
          <w:rFonts w:ascii="宋体" w:hAnsi="宋体" w:cs="宋体"/>
          <w:sz w:val="24"/>
        </w:rPr>
      </w:pPr>
      <w:r>
        <w:rPr>
          <w:rFonts w:hint="eastAsia" w:ascii="宋体" w:hAnsi="宋体" w:cs="宋体"/>
          <w:sz w:val="24"/>
        </w:rPr>
        <w:t>14.2竣工结算审核</w:t>
      </w:r>
    </w:p>
    <w:p w14:paraId="12398A8E">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63516BC5">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5F4967C6">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4842A405">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186752F7">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6ACE9C75">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4DCA8EBD">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357A9756">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47AFCFA9">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18978D0F">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63D6C8D5">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030FF521">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0E3C2736">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3E765494">
      <w:pPr>
        <w:spacing w:line="360" w:lineRule="auto"/>
        <w:ind w:firstLine="480" w:firstLineChars="200"/>
        <w:rPr>
          <w:rFonts w:ascii="宋体" w:hAnsi="宋体" w:cs="宋体"/>
          <w:sz w:val="24"/>
        </w:rPr>
      </w:pPr>
      <w:r>
        <w:rPr>
          <w:rFonts w:hint="eastAsia" w:ascii="宋体" w:hAnsi="宋体" w:cs="宋体"/>
          <w:sz w:val="24"/>
        </w:rPr>
        <w:t>14.4最终结清</w:t>
      </w:r>
    </w:p>
    <w:p w14:paraId="302B61A5">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2420A0A2">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4F37DF52">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22C53C9B">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61252635">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67780A0A">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35E7A452">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5B69189D">
      <w:pPr>
        <w:spacing w:line="360" w:lineRule="auto"/>
        <w:ind w:firstLine="480" w:firstLineChars="200"/>
        <w:rPr>
          <w:rFonts w:ascii="宋体" w:hAnsi="宋体" w:cs="宋体"/>
          <w:sz w:val="24"/>
        </w:rPr>
      </w:pPr>
      <w:r>
        <w:rPr>
          <w:rFonts w:hint="eastAsia" w:ascii="宋体" w:hAnsi="宋体" w:cs="宋体"/>
          <w:sz w:val="24"/>
        </w:rPr>
        <w:t>15.2缺陷责任期</w:t>
      </w:r>
    </w:p>
    <w:p w14:paraId="57CEAD4D">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2AEBB827">
      <w:pPr>
        <w:spacing w:line="360" w:lineRule="auto"/>
        <w:ind w:firstLine="480" w:firstLineChars="200"/>
        <w:rPr>
          <w:rFonts w:ascii="宋体" w:hAnsi="宋体" w:cs="宋体"/>
          <w:sz w:val="24"/>
        </w:rPr>
      </w:pPr>
      <w:r>
        <w:rPr>
          <w:rFonts w:hint="eastAsia" w:ascii="宋体" w:hAnsi="宋体" w:cs="宋体"/>
          <w:sz w:val="24"/>
        </w:rPr>
        <w:t>15.3质量保证金</w:t>
      </w:r>
    </w:p>
    <w:p w14:paraId="1382084F">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2FD1CA42">
      <w:pPr>
        <w:spacing w:line="360" w:lineRule="auto"/>
        <w:ind w:firstLine="482" w:firstLineChars="200"/>
        <w:rPr>
          <w:rFonts w:ascii="宋体" w:hAnsi="宋体" w:cs="宋体"/>
          <w:color w:val="auto"/>
          <w:sz w:val="24"/>
        </w:rPr>
      </w:pPr>
      <w:r>
        <w:rPr>
          <w:rFonts w:hint="eastAsia" w:ascii="宋体" w:hAnsi="宋体" w:cs="宋体"/>
          <w:b/>
          <w:bCs/>
          <w:color w:val="auto"/>
          <w:sz w:val="24"/>
          <w:u w:val="single"/>
        </w:rPr>
        <w:t xml:space="preserve">15.3.1 </w:t>
      </w:r>
      <w:r>
        <w:rPr>
          <w:rFonts w:hint="eastAsia" w:ascii="宋体" w:hAnsi="宋体" w:cs="宋体"/>
          <w:color w:val="auto"/>
          <w:sz w:val="24"/>
        </w:rPr>
        <w:t>质量保证金采用以下第</w:t>
      </w:r>
      <w:r>
        <w:rPr>
          <w:rFonts w:hint="eastAsia" w:ascii="宋体" w:hAnsi="宋体" w:cs="宋体"/>
          <w:b/>
          <w:bCs/>
          <w:color w:val="auto"/>
          <w:sz w:val="24"/>
          <w:u w:val="single"/>
        </w:rPr>
        <w:t xml:space="preserve"> </w:t>
      </w:r>
      <w:r>
        <w:rPr>
          <w:rFonts w:hint="eastAsia" w:ascii="宋体" w:hAnsi="宋体" w:cs="宋体"/>
          <w:b/>
          <w:bCs/>
          <w:color w:val="auto"/>
          <w:kern w:val="0"/>
          <w:sz w:val="24"/>
          <w:u w:val="single"/>
          <w:lang w:val="en-US" w:eastAsia="zh-CN"/>
        </w:rPr>
        <w:t>3</w:t>
      </w:r>
      <w:r>
        <w:rPr>
          <w:rFonts w:hint="eastAsia" w:ascii="宋体" w:hAnsi="宋体" w:cs="宋体"/>
          <w:b/>
          <w:bCs/>
          <w:color w:val="auto"/>
          <w:sz w:val="24"/>
          <w:u w:val="single"/>
        </w:rPr>
        <w:t xml:space="preserve">  </w:t>
      </w:r>
      <w:r>
        <w:rPr>
          <w:rFonts w:hint="eastAsia" w:ascii="宋体" w:hAnsi="宋体" w:cs="宋体"/>
          <w:color w:val="auto"/>
          <w:sz w:val="24"/>
        </w:rPr>
        <w:t>种方式</w:t>
      </w:r>
      <w:r>
        <w:rPr>
          <w:rFonts w:hint="eastAsia" w:ascii="宋体" w:hAnsi="宋体" w:cs="宋体"/>
          <w:color w:val="auto"/>
          <w:sz w:val="24"/>
          <w:lang w:eastAsia="zh-CN"/>
        </w:rPr>
        <w:t>（</w:t>
      </w:r>
      <w:r>
        <w:rPr>
          <w:rFonts w:hint="eastAsia" w:ascii="宋体" w:hAnsi="宋体" w:cs="宋体"/>
          <w:color w:val="auto"/>
          <w:kern w:val="0"/>
          <w:sz w:val="24"/>
          <w:lang w:eastAsia="zh-CN"/>
        </w:rPr>
        <w:t>工</w:t>
      </w:r>
      <w:r>
        <w:rPr>
          <w:rFonts w:hint="eastAsia" w:ascii="宋体" w:hAnsi="宋体" w:cs="宋体"/>
          <w:color w:val="auto"/>
          <w:kern w:val="0"/>
          <w:sz w:val="24"/>
          <w:lang w:val="en-US" w:eastAsia="zh-CN"/>
        </w:rPr>
        <w:t>程价款结算总额的1.5%</w:t>
      </w:r>
      <w:r>
        <w:rPr>
          <w:rFonts w:hint="eastAsia" w:ascii="宋体" w:hAnsi="宋体" w:cs="宋体"/>
          <w:color w:val="auto"/>
          <w:sz w:val="24"/>
          <w:lang w:eastAsia="zh-CN"/>
        </w:rPr>
        <w:t>）</w:t>
      </w:r>
      <w:r>
        <w:rPr>
          <w:rFonts w:hint="eastAsia" w:ascii="宋体" w:hAnsi="宋体" w:cs="宋体"/>
          <w:color w:val="auto"/>
          <w:sz w:val="24"/>
        </w:rPr>
        <w:t>：</w:t>
      </w:r>
    </w:p>
    <w:p w14:paraId="6461E243">
      <w:pPr>
        <w:autoSpaceDE w:val="0"/>
        <w:autoSpaceDN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rPr>
        <w:t>（1）</w:t>
      </w:r>
      <w:r>
        <w:rPr>
          <w:rFonts w:hint="eastAsia" w:ascii="宋体" w:hAnsi="宋体" w:cs="宋体"/>
          <w:color w:val="auto"/>
          <w:kern w:val="0"/>
          <w:sz w:val="24"/>
          <w:highlight w:val="none"/>
        </w:rPr>
        <w:t>银行保函、保险机构保证保险保单和融资担保公司保函</w:t>
      </w:r>
      <w:r>
        <w:rPr>
          <w:rFonts w:hint="eastAsia" w:ascii="宋体" w:hAnsi="宋体" w:cs="宋体"/>
          <w:color w:val="auto"/>
          <w:kern w:val="0"/>
          <w:sz w:val="24"/>
          <w:highlight w:val="none"/>
          <w:lang w:eastAsia="zh-CN"/>
        </w:rPr>
        <w:t>；</w:t>
      </w:r>
    </w:p>
    <w:p w14:paraId="420F29F5">
      <w:pPr>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银行转账形式</w:t>
      </w:r>
      <w:r>
        <w:rPr>
          <w:rFonts w:hint="eastAsia" w:ascii="宋体" w:hAnsi="宋体" w:cs="宋体"/>
          <w:color w:val="auto"/>
          <w:kern w:val="0"/>
          <w:sz w:val="24"/>
          <w:highlight w:val="none"/>
          <w:lang w:val="en-US" w:eastAsia="zh-CN"/>
        </w:rPr>
        <w:t>；</w:t>
      </w:r>
    </w:p>
    <w:p w14:paraId="312A0800">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结算审核确认价的1.5%作为质量保证金(以银行转账或银行保函形式)。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9E8DCC">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5D136191">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0F13774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2A9265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708975D2">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19BB3E28">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306F2FCF">
      <w:pPr>
        <w:spacing w:line="360" w:lineRule="auto"/>
        <w:ind w:firstLine="480" w:firstLineChars="200"/>
        <w:rPr>
          <w:rFonts w:ascii="宋体" w:hAnsi="宋体" w:cs="宋体"/>
          <w:sz w:val="24"/>
        </w:rPr>
      </w:pPr>
      <w:r>
        <w:rPr>
          <w:rFonts w:hint="eastAsia" w:ascii="宋体" w:hAnsi="宋体" w:cs="宋体"/>
          <w:sz w:val="24"/>
        </w:rPr>
        <w:t>15.4保修</w:t>
      </w:r>
    </w:p>
    <w:p w14:paraId="25D79805">
      <w:pPr>
        <w:spacing w:line="360" w:lineRule="auto"/>
        <w:ind w:firstLine="480" w:firstLineChars="200"/>
        <w:rPr>
          <w:rFonts w:ascii="宋体" w:hAnsi="宋体" w:cs="宋体"/>
          <w:sz w:val="24"/>
        </w:rPr>
      </w:pPr>
      <w:r>
        <w:rPr>
          <w:rFonts w:hint="eastAsia" w:ascii="宋体" w:hAnsi="宋体" w:cs="宋体"/>
          <w:sz w:val="24"/>
        </w:rPr>
        <w:t>15.4.1保修责任</w:t>
      </w:r>
    </w:p>
    <w:p w14:paraId="6B32DF3F">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45EE508E">
      <w:pPr>
        <w:spacing w:line="360" w:lineRule="auto"/>
        <w:ind w:firstLine="480" w:firstLineChars="200"/>
        <w:rPr>
          <w:rFonts w:ascii="宋体" w:hAnsi="宋体" w:cs="宋体"/>
          <w:sz w:val="24"/>
        </w:rPr>
      </w:pPr>
      <w:r>
        <w:rPr>
          <w:rFonts w:hint="eastAsia" w:ascii="宋体" w:hAnsi="宋体" w:cs="宋体"/>
          <w:sz w:val="24"/>
        </w:rPr>
        <w:t>15.4.3修复通知</w:t>
      </w:r>
    </w:p>
    <w:p w14:paraId="18F42B2E">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604A26A7">
      <w:pPr>
        <w:spacing w:line="360" w:lineRule="auto"/>
        <w:ind w:firstLine="482" w:firstLineChars="200"/>
        <w:rPr>
          <w:rFonts w:ascii="宋体" w:hAnsi="宋体" w:cs="宋体"/>
          <w:b/>
          <w:bCs/>
          <w:sz w:val="24"/>
        </w:rPr>
      </w:pPr>
      <w:r>
        <w:rPr>
          <w:rFonts w:hint="eastAsia" w:ascii="宋体" w:hAnsi="宋体" w:cs="宋体"/>
          <w:b/>
          <w:bCs/>
          <w:sz w:val="24"/>
        </w:rPr>
        <w:t>16、违约</w:t>
      </w:r>
    </w:p>
    <w:p w14:paraId="032A10CF">
      <w:pPr>
        <w:spacing w:line="360" w:lineRule="auto"/>
        <w:ind w:firstLine="480" w:firstLineChars="200"/>
        <w:rPr>
          <w:rFonts w:ascii="宋体" w:hAnsi="宋体" w:cs="宋体"/>
          <w:sz w:val="24"/>
        </w:rPr>
      </w:pPr>
      <w:r>
        <w:rPr>
          <w:rFonts w:hint="eastAsia" w:ascii="宋体" w:hAnsi="宋体" w:cs="宋体"/>
          <w:sz w:val="24"/>
        </w:rPr>
        <w:t>16.1发包人违约</w:t>
      </w:r>
    </w:p>
    <w:p w14:paraId="376F048F">
      <w:pPr>
        <w:spacing w:line="360" w:lineRule="auto"/>
        <w:ind w:firstLine="480" w:firstLineChars="200"/>
        <w:rPr>
          <w:rFonts w:ascii="宋体" w:hAnsi="宋体" w:cs="宋体"/>
          <w:sz w:val="24"/>
        </w:rPr>
      </w:pPr>
      <w:r>
        <w:rPr>
          <w:rFonts w:hint="eastAsia" w:ascii="宋体" w:hAnsi="宋体" w:cs="宋体"/>
          <w:sz w:val="24"/>
        </w:rPr>
        <w:t>16.1.1发包人违约的情形</w:t>
      </w:r>
    </w:p>
    <w:p w14:paraId="7CCA52A0">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4C3DBA7E">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2B422E09">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3EDB0EF1">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03131A89">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61971842">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53A59AB3">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13AB9845">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452009D8">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0C642341">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5381CA1E">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7E3457F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74E1FBE8">
      <w:pPr>
        <w:spacing w:line="360" w:lineRule="auto"/>
        <w:ind w:firstLine="480" w:firstLineChars="200"/>
        <w:rPr>
          <w:rFonts w:ascii="宋体" w:hAnsi="宋体" w:cs="宋体"/>
          <w:sz w:val="24"/>
        </w:rPr>
      </w:pPr>
      <w:r>
        <w:rPr>
          <w:rFonts w:hint="eastAsia" w:ascii="宋体" w:hAnsi="宋体" w:cs="宋体"/>
          <w:sz w:val="24"/>
        </w:rPr>
        <w:t>16.2 承包人违约</w:t>
      </w:r>
    </w:p>
    <w:p w14:paraId="0D533DAA">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4D496638">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0F4A4827">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4544C422">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kern w:val="0"/>
          <w:sz w:val="24"/>
          <w:highlight w:val="none"/>
        </w:rPr>
        <w:t>：</w:t>
      </w:r>
      <w:r>
        <w:rPr>
          <w:rFonts w:hint="eastAsia" w:ascii="宋体" w:hAnsi="宋体" w:cs="宋体"/>
          <w:b/>
          <w:bCs/>
          <w:sz w:val="24"/>
          <w:highlight w:val="none"/>
          <w:u w:val="single"/>
        </w:rPr>
        <w:t xml:space="preserve">                                    </w:t>
      </w:r>
      <w:r>
        <w:rPr>
          <w:rFonts w:hint="eastAsia" w:ascii="宋体" w:hAnsi="宋体" w:cs="宋体"/>
          <w:b/>
          <w:bCs/>
          <w:sz w:val="24"/>
          <w:u w:val="single"/>
        </w:rPr>
        <w:t xml:space="preserve">  </w:t>
      </w:r>
    </w:p>
    <w:p w14:paraId="1989E92B">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782C7EF6">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3FE94A8C">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0D3A190B">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4F4BB6D4">
      <w:pPr>
        <w:spacing w:line="360" w:lineRule="auto"/>
        <w:ind w:firstLine="480" w:firstLineChars="200"/>
        <w:rPr>
          <w:rFonts w:ascii="宋体" w:hAnsi="宋体" w:cs="宋体"/>
          <w:sz w:val="24"/>
        </w:rPr>
      </w:pPr>
      <w:r>
        <w:rPr>
          <w:rFonts w:hint="eastAsia" w:ascii="宋体" w:hAnsi="宋体" w:cs="宋体"/>
          <w:sz w:val="24"/>
        </w:rPr>
        <w:t>17.1不可抗力的确认</w:t>
      </w:r>
    </w:p>
    <w:p w14:paraId="31DCC492">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7353B2D5">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322C8A0C">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5DA989E2">
      <w:pPr>
        <w:spacing w:line="360" w:lineRule="auto"/>
        <w:ind w:firstLine="482" w:firstLineChars="200"/>
        <w:rPr>
          <w:rFonts w:ascii="宋体" w:hAnsi="宋体" w:cs="宋体"/>
          <w:b/>
          <w:bCs/>
          <w:sz w:val="24"/>
        </w:rPr>
      </w:pPr>
      <w:r>
        <w:rPr>
          <w:rFonts w:hint="eastAsia" w:ascii="宋体" w:hAnsi="宋体" w:cs="宋体"/>
          <w:b/>
          <w:bCs/>
          <w:sz w:val="24"/>
        </w:rPr>
        <w:t>18、保险</w:t>
      </w:r>
    </w:p>
    <w:p w14:paraId="1E93871E">
      <w:pPr>
        <w:spacing w:line="360" w:lineRule="auto"/>
        <w:ind w:firstLine="480" w:firstLineChars="200"/>
        <w:rPr>
          <w:rFonts w:ascii="宋体" w:hAnsi="宋体" w:cs="宋体"/>
          <w:sz w:val="24"/>
        </w:rPr>
      </w:pPr>
      <w:r>
        <w:rPr>
          <w:rFonts w:hint="eastAsia" w:ascii="宋体" w:hAnsi="宋体" w:cs="宋体"/>
          <w:sz w:val="24"/>
        </w:rPr>
        <w:t>18.1工程保险</w:t>
      </w:r>
    </w:p>
    <w:p w14:paraId="3627E467">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2BE8512A">
      <w:pPr>
        <w:spacing w:line="360" w:lineRule="auto"/>
        <w:ind w:firstLine="480" w:firstLineChars="200"/>
        <w:rPr>
          <w:rFonts w:ascii="宋体" w:hAnsi="宋体" w:cs="宋体"/>
          <w:sz w:val="24"/>
        </w:rPr>
      </w:pPr>
      <w:r>
        <w:rPr>
          <w:rFonts w:hint="eastAsia" w:ascii="宋体" w:hAnsi="宋体" w:cs="宋体"/>
          <w:sz w:val="24"/>
        </w:rPr>
        <w:t>18.3其他保险</w:t>
      </w:r>
    </w:p>
    <w:p w14:paraId="7283E9D3">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528EF8A6">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56D81CCF">
      <w:pPr>
        <w:spacing w:line="360" w:lineRule="auto"/>
        <w:ind w:firstLine="480" w:firstLineChars="200"/>
        <w:rPr>
          <w:rFonts w:ascii="宋体" w:hAnsi="宋体" w:cs="宋体"/>
          <w:sz w:val="24"/>
        </w:rPr>
      </w:pPr>
      <w:r>
        <w:rPr>
          <w:rFonts w:hint="eastAsia" w:ascii="宋体" w:hAnsi="宋体" w:cs="宋体"/>
          <w:sz w:val="24"/>
        </w:rPr>
        <w:t>18.7通知义务</w:t>
      </w:r>
    </w:p>
    <w:p w14:paraId="5DF1F70C">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7B93A52F">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0431F9C2">
      <w:pPr>
        <w:spacing w:line="360" w:lineRule="auto"/>
        <w:ind w:firstLine="480" w:firstLineChars="200"/>
        <w:rPr>
          <w:rFonts w:ascii="宋体" w:hAnsi="宋体" w:cs="宋体"/>
          <w:sz w:val="24"/>
        </w:rPr>
      </w:pPr>
      <w:r>
        <w:rPr>
          <w:rFonts w:hint="eastAsia" w:ascii="宋体" w:hAnsi="宋体" w:cs="宋体"/>
          <w:sz w:val="24"/>
        </w:rPr>
        <w:t>20.3争议评审</w:t>
      </w:r>
    </w:p>
    <w:p w14:paraId="7C6AE754">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54D327FA">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606F15CA">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48979DF7">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4F9E4784">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4C06EE56">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2B54F465">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13FBBDE6">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4429C3D7">
      <w:pPr>
        <w:spacing w:line="360" w:lineRule="auto"/>
        <w:ind w:firstLine="480" w:firstLineChars="200"/>
        <w:rPr>
          <w:rFonts w:ascii="宋体" w:hAnsi="宋体" w:cs="宋体"/>
          <w:sz w:val="24"/>
        </w:rPr>
      </w:pPr>
      <w:r>
        <w:rPr>
          <w:rFonts w:hint="eastAsia" w:ascii="宋体" w:hAnsi="宋体" w:cs="宋体"/>
          <w:sz w:val="24"/>
        </w:rPr>
        <w:t>20.4仲裁或诉讼</w:t>
      </w:r>
    </w:p>
    <w:p w14:paraId="75020F3C">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7C9A4BC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09CDDBFA">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7E2EA567">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48BF1F83">
      <w:pPr>
        <w:spacing w:line="360" w:lineRule="auto"/>
        <w:ind w:firstLine="482" w:firstLineChars="200"/>
        <w:rPr>
          <w:rFonts w:ascii="宋体" w:hAnsi="宋体" w:cs="宋体"/>
          <w:b/>
          <w:sz w:val="24"/>
        </w:rPr>
      </w:pPr>
      <w:r>
        <w:rPr>
          <w:rFonts w:hint="eastAsia" w:ascii="宋体" w:hAnsi="宋体" w:cs="宋体"/>
          <w:b/>
          <w:sz w:val="24"/>
        </w:rPr>
        <w:t>附件</w:t>
      </w:r>
    </w:p>
    <w:p w14:paraId="1C04AF99">
      <w:pPr>
        <w:spacing w:line="360" w:lineRule="auto"/>
        <w:ind w:firstLine="480" w:firstLineChars="200"/>
        <w:rPr>
          <w:rFonts w:ascii="宋体" w:hAnsi="宋体" w:cs="宋体"/>
          <w:sz w:val="24"/>
        </w:rPr>
      </w:pPr>
      <w:r>
        <w:rPr>
          <w:rFonts w:hint="eastAsia" w:ascii="宋体" w:hAnsi="宋体" w:cs="宋体"/>
          <w:sz w:val="24"/>
        </w:rPr>
        <w:t>协议书附件：</w:t>
      </w:r>
    </w:p>
    <w:p w14:paraId="57F4661B">
      <w:pPr>
        <w:spacing w:line="360" w:lineRule="auto"/>
        <w:ind w:firstLine="480" w:firstLineChars="200"/>
        <w:rPr>
          <w:rFonts w:ascii="宋体" w:hAnsi="宋体" w:cs="宋体"/>
          <w:sz w:val="24"/>
        </w:rPr>
      </w:pPr>
      <w:r>
        <w:rPr>
          <w:rFonts w:hint="eastAsia" w:ascii="宋体" w:hAnsi="宋体" w:cs="宋体"/>
          <w:sz w:val="24"/>
        </w:rPr>
        <w:t>附件1：承包人承揽工程项目一览表</w:t>
      </w:r>
    </w:p>
    <w:p w14:paraId="5E704637">
      <w:pPr>
        <w:spacing w:line="360" w:lineRule="auto"/>
        <w:ind w:firstLine="480" w:firstLineChars="200"/>
        <w:rPr>
          <w:rFonts w:ascii="宋体" w:hAnsi="宋体" w:cs="宋体"/>
          <w:sz w:val="24"/>
        </w:rPr>
      </w:pPr>
      <w:r>
        <w:rPr>
          <w:rFonts w:hint="eastAsia" w:ascii="宋体" w:hAnsi="宋体" w:cs="宋体"/>
          <w:sz w:val="24"/>
        </w:rPr>
        <w:t>专用合同条款附件：</w:t>
      </w:r>
    </w:p>
    <w:p w14:paraId="1F18C3BD">
      <w:pPr>
        <w:spacing w:line="360" w:lineRule="auto"/>
        <w:ind w:firstLine="480" w:firstLineChars="200"/>
        <w:rPr>
          <w:rFonts w:ascii="宋体" w:hAnsi="宋体" w:cs="宋体"/>
          <w:sz w:val="24"/>
        </w:rPr>
      </w:pPr>
      <w:r>
        <w:rPr>
          <w:rFonts w:hint="eastAsia" w:ascii="宋体" w:hAnsi="宋体" w:cs="宋体"/>
          <w:sz w:val="24"/>
        </w:rPr>
        <w:t>附件2：发包人供应材料设备一览表</w:t>
      </w:r>
    </w:p>
    <w:p w14:paraId="4260489A">
      <w:pPr>
        <w:spacing w:line="360" w:lineRule="auto"/>
        <w:ind w:firstLine="480" w:firstLineChars="200"/>
        <w:rPr>
          <w:rFonts w:ascii="宋体" w:hAnsi="宋体" w:cs="宋体"/>
          <w:sz w:val="24"/>
        </w:rPr>
      </w:pPr>
      <w:r>
        <w:rPr>
          <w:rFonts w:hint="eastAsia" w:ascii="宋体" w:hAnsi="宋体" w:cs="宋体"/>
          <w:sz w:val="24"/>
        </w:rPr>
        <w:t>附件3：工程质量保修书</w:t>
      </w:r>
    </w:p>
    <w:p w14:paraId="40F186BF">
      <w:pPr>
        <w:spacing w:line="360" w:lineRule="auto"/>
        <w:ind w:firstLine="480" w:firstLineChars="200"/>
        <w:rPr>
          <w:rFonts w:ascii="宋体" w:hAnsi="宋体" w:cs="宋体"/>
          <w:sz w:val="24"/>
        </w:rPr>
      </w:pPr>
      <w:r>
        <w:rPr>
          <w:rFonts w:hint="eastAsia" w:ascii="宋体" w:hAnsi="宋体" w:cs="宋体"/>
          <w:sz w:val="24"/>
        </w:rPr>
        <w:t>附件4：主要建设工程文件目录</w:t>
      </w:r>
    </w:p>
    <w:p w14:paraId="4AE61C57">
      <w:pPr>
        <w:spacing w:line="360" w:lineRule="auto"/>
        <w:ind w:firstLine="480" w:firstLineChars="200"/>
        <w:rPr>
          <w:rFonts w:ascii="宋体" w:hAnsi="宋体" w:cs="宋体"/>
          <w:sz w:val="24"/>
        </w:rPr>
      </w:pPr>
      <w:r>
        <w:rPr>
          <w:rFonts w:hint="eastAsia" w:ascii="宋体" w:hAnsi="宋体" w:cs="宋体"/>
          <w:sz w:val="24"/>
        </w:rPr>
        <w:t>附件5：承包人用于本工程施工的机械设备表</w:t>
      </w:r>
    </w:p>
    <w:p w14:paraId="1DCAB5A6">
      <w:pPr>
        <w:spacing w:line="360" w:lineRule="auto"/>
        <w:ind w:firstLine="480" w:firstLineChars="200"/>
        <w:rPr>
          <w:rFonts w:ascii="宋体" w:hAnsi="宋体" w:cs="宋体"/>
          <w:sz w:val="24"/>
        </w:rPr>
      </w:pPr>
      <w:r>
        <w:rPr>
          <w:rFonts w:hint="eastAsia" w:ascii="宋体" w:hAnsi="宋体" w:cs="宋体"/>
          <w:sz w:val="24"/>
        </w:rPr>
        <w:t>附件6：承包人主要施工管理人员表</w:t>
      </w:r>
    </w:p>
    <w:p w14:paraId="6AC4477A">
      <w:pPr>
        <w:spacing w:line="360" w:lineRule="auto"/>
        <w:ind w:firstLine="480" w:firstLineChars="200"/>
        <w:rPr>
          <w:rFonts w:ascii="宋体" w:hAnsi="宋体" w:cs="宋体"/>
          <w:sz w:val="24"/>
        </w:rPr>
      </w:pPr>
      <w:r>
        <w:rPr>
          <w:rFonts w:hint="eastAsia" w:ascii="宋体" w:hAnsi="宋体" w:cs="宋体"/>
          <w:sz w:val="24"/>
        </w:rPr>
        <w:t>附件7：分包人主要施工管理人员表</w:t>
      </w:r>
    </w:p>
    <w:p w14:paraId="4F6A53A4">
      <w:pPr>
        <w:spacing w:line="360" w:lineRule="auto"/>
        <w:ind w:firstLine="480" w:firstLineChars="200"/>
        <w:rPr>
          <w:rFonts w:ascii="宋体" w:hAnsi="宋体" w:cs="宋体"/>
          <w:sz w:val="24"/>
        </w:rPr>
      </w:pPr>
      <w:r>
        <w:rPr>
          <w:rFonts w:hint="eastAsia" w:ascii="宋体" w:hAnsi="宋体" w:cs="宋体"/>
          <w:sz w:val="24"/>
        </w:rPr>
        <w:t>附件8：履约担保格式</w:t>
      </w:r>
    </w:p>
    <w:p w14:paraId="2F607800">
      <w:pPr>
        <w:spacing w:line="360" w:lineRule="auto"/>
        <w:ind w:firstLine="480" w:firstLineChars="200"/>
        <w:rPr>
          <w:rFonts w:ascii="宋体" w:hAnsi="宋体" w:cs="宋体"/>
          <w:sz w:val="24"/>
        </w:rPr>
      </w:pPr>
      <w:r>
        <w:rPr>
          <w:rFonts w:hint="eastAsia" w:ascii="宋体" w:hAnsi="宋体" w:cs="宋体"/>
          <w:sz w:val="24"/>
        </w:rPr>
        <w:t>附件9：预付款担保格式</w:t>
      </w:r>
    </w:p>
    <w:p w14:paraId="0DFFB22A">
      <w:pPr>
        <w:spacing w:line="360" w:lineRule="auto"/>
        <w:ind w:firstLine="480" w:firstLineChars="200"/>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14:paraId="42F48C05">
      <w:pPr>
        <w:spacing w:line="360" w:lineRule="auto"/>
        <w:ind w:firstLine="480" w:firstLineChars="200"/>
        <w:rPr>
          <w:rFonts w:ascii="宋体" w:hAnsi="宋体" w:cs="宋体"/>
          <w:sz w:val="24"/>
        </w:rPr>
      </w:pPr>
      <w:r>
        <w:rPr>
          <w:rFonts w:hint="eastAsia" w:ascii="宋体" w:hAnsi="宋体" w:cs="宋体"/>
          <w:sz w:val="24"/>
        </w:rPr>
        <w:t>附件11：暂估价一览表</w:t>
      </w:r>
    </w:p>
    <w:p w14:paraId="062FA884">
      <w:pPr>
        <w:spacing w:line="360" w:lineRule="auto"/>
        <w:jc w:val="left"/>
        <w:rPr>
          <w:rFonts w:hAnsi="宋体"/>
          <w:szCs w:val="21"/>
        </w:rPr>
      </w:pPr>
    </w:p>
    <w:p w14:paraId="281496D3">
      <w:pPr>
        <w:spacing w:line="360" w:lineRule="auto"/>
        <w:jc w:val="left"/>
        <w:rPr>
          <w:rFonts w:hAnsi="宋体"/>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14:paraId="3F7BF452">
      <w:pPr>
        <w:spacing w:before="156" w:beforeLines="50" w:after="156" w:afterLines="50" w:line="440" w:lineRule="exact"/>
        <w:jc w:val="left"/>
        <w:rPr>
          <w:rFonts w:hAnsi="宋体"/>
          <w:sz w:val="24"/>
        </w:rPr>
      </w:pPr>
      <w:r>
        <w:rPr>
          <w:rFonts w:hint="eastAsia" w:hAnsi="宋体"/>
          <w:sz w:val="24"/>
        </w:rPr>
        <w:t>附件1：</w:t>
      </w:r>
    </w:p>
    <w:p w14:paraId="1FED0D91">
      <w:pPr>
        <w:spacing w:before="156" w:beforeLines="50" w:after="156" w:afterLines="50" w:line="440" w:lineRule="exact"/>
        <w:jc w:val="center"/>
        <w:rPr>
          <w:rFonts w:hAnsi="宋体"/>
          <w:sz w:val="24"/>
        </w:rPr>
      </w:pPr>
      <w:r>
        <w:rPr>
          <w:rFonts w:hAnsi="宋体"/>
          <w:sz w:val="24"/>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43A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A5798FB">
            <w:pPr>
              <w:pStyle w:val="24"/>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46A20598">
            <w:pPr>
              <w:pStyle w:val="24"/>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1B0E7089">
            <w:pPr>
              <w:pStyle w:val="24"/>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28F18BAA">
            <w:pPr>
              <w:pStyle w:val="24"/>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562F595A">
            <w:pPr>
              <w:pStyle w:val="24"/>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4325425D">
            <w:pPr>
              <w:pStyle w:val="24"/>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71A7D023">
            <w:pPr>
              <w:pStyle w:val="24"/>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1781DBC6">
            <w:pPr>
              <w:pStyle w:val="24"/>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64285D85">
            <w:pPr>
              <w:pStyle w:val="24"/>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0343EDE7">
            <w:pPr>
              <w:pStyle w:val="24"/>
              <w:keepNext/>
              <w:spacing w:line="440" w:lineRule="exact"/>
              <w:ind w:left="63" w:right="63"/>
              <w:rPr>
                <w:rFonts w:hAnsi="宋体" w:cs="Times New Roman"/>
                <w:lang w:val="en-US"/>
              </w:rPr>
            </w:pPr>
            <w:r>
              <w:rPr>
                <w:rFonts w:hAnsi="宋体" w:cs="Times New Roman"/>
                <w:lang w:val="en-US"/>
              </w:rPr>
              <w:t>竣工日期</w:t>
            </w:r>
          </w:p>
        </w:tc>
      </w:tr>
      <w:tr w14:paraId="3D771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769FA44">
            <w:pPr>
              <w:pStyle w:val="24"/>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4A532FDC">
            <w:pPr>
              <w:pStyle w:val="24"/>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777ADE5D">
            <w:pPr>
              <w:pStyle w:val="24"/>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71E587D7">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5B7B89DB">
            <w:pPr>
              <w:pStyle w:val="24"/>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50C4695D">
            <w:pPr>
              <w:pStyle w:val="24"/>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1E669F49">
            <w:pPr>
              <w:pStyle w:val="24"/>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03D5D13F">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3FE78104">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925E292">
            <w:pPr>
              <w:pStyle w:val="24"/>
              <w:keepNext/>
              <w:spacing w:line="440" w:lineRule="exact"/>
              <w:ind w:left="63" w:right="63"/>
              <w:rPr>
                <w:rFonts w:hAnsi="宋体" w:cs="Times New Roman"/>
                <w:lang w:val="en-US"/>
              </w:rPr>
            </w:pPr>
          </w:p>
        </w:tc>
      </w:tr>
      <w:tr w14:paraId="3A4DD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26A3172">
            <w:pPr>
              <w:pStyle w:val="24"/>
              <w:keepNext/>
              <w:spacing w:line="440" w:lineRule="exact"/>
              <w:ind w:left="63" w:right="63"/>
              <w:rPr>
                <w:rFonts w:hAnsi="宋体" w:cs="Times New Roman"/>
                <w:lang w:val="en-US"/>
              </w:rPr>
            </w:pPr>
          </w:p>
        </w:tc>
        <w:tc>
          <w:tcPr>
            <w:tcW w:w="1843" w:type="dxa"/>
            <w:tcBorders>
              <w:top w:val="nil"/>
            </w:tcBorders>
            <w:vAlign w:val="center"/>
          </w:tcPr>
          <w:p w14:paraId="133A99B8">
            <w:pPr>
              <w:pStyle w:val="24"/>
              <w:keepNext/>
              <w:spacing w:line="440" w:lineRule="exact"/>
              <w:ind w:left="63" w:right="63"/>
              <w:rPr>
                <w:rFonts w:hAnsi="宋体" w:cs="Times New Roman"/>
                <w:lang w:val="en-US"/>
              </w:rPr>
            </w:pPr>
          </w:p>
        </w:tc>
        <w:tc>
          <w:tcPr>
            <w:tcW w:w="1417" w:type="dxa"/>
            <w:tcBorders>
              <w:top w:val="nil"/>
            </w:tcBorders>
            <w:vAlign w:val="center"/>
          </w:tcPr>
          <w:p w14:paraId="75EC760D">
            <w:pPr>
              <w:pStyle w:val="24"/>
              <w:keepNext/>
              <w:spacing w:line="440" w:lineRule="exact"/>
              <w:ind w:left="63" w:right="63"/>
              <w:rPr>
                <w:rFonts w:hAnsi="宋体" w:cs="Times New Roman"/>
                <w:lang w:val="en-US"/>
              </w:rPr>
            </w:pPr>
          </w:p>
        </w:tc>
        <w:tc>
          <w:tcPr>
            <w:tcW w:w="2410" w:type="dxa"/>
            <w:tcBorders>
              <w:top w:val="nil"/>
            </w:tcBorders>
            <w:vAlign w:val="center"/>
          </w:tcPr>
          <w:p w14:paraId="090D7D46">
            <w:pPr>
              <w:pStyle w:val="24"/>
              <w:keepNext/>
              <w:spacing w:line="440" w:lineRule="exact"/>
              <w:ind w:left="63" w:right="63"/>
              <w:rPr>
                <w:rFonts w:hAnsi="宋体" w:cs="Times New Roman"/>
                <w:lang w:val="en-US"/>
              </w:rPr>
            </w:pPr>
          </w:p>
        </w:tc>
        <w:tc>
          <w:tcPr>
            <w:tcW w:w="850" w:type="dxa"/>
            <w:tcBorders>
              <w:top w:val="nil"/>
            </w:tcBorders>
            <w:vAlign w:val="center"/>
          </w:tcPr>
          <w:p w14:paraId="13F75D8D">
            <w:pPr>
              <w:pStyle w:val="24"/>
              <w:keepNext/>
              <w:spacing w:line="440" w:lineRule="exact"/>
              <w:ind w:left="63" w:right="63"/>
              <w:rPr>
                <w:rFonts w:hAnsi="宋体" w:cs="Times New Roman"/>
                <w:lang w:val="en-US"/>
              </w:rPr>
            </w:pPr>
          </w:p>
        </w:tc>
        <w:tc>
          <w:tcPr>
            <w:tcW w:w="1560" w:type="dxa"/>
            <w:tcBorders>
              <w:top w:val="nil"/>
            </w:tcBorders>
            <w:vAlign w:val="center"/>
          </w:tcPr>
          <w:p w14:paraId="1A9D016A">
            <w:pPr>
              <w:pStyle w:val="24"/>
              <w:keepNext/>
              <w:spacing w:line="440" w:lineRule="exact"/>
              <w:ind w:left="63" w:right="63"/>
              <w:rPr>
                <w:rFonts w:hAnsi="宋体" w:cs="Times New Roman"/>
                <w:lang w:val="en-US"/>
              </w:rPr>
            </w:pPr>
          </w:p>
        </w:tc>
        <w:tc>
          <w:tcPr>
            <w:tcW w:w="2126" w:type="dxa"/>
            <w:tcBorders>
              <w:top w:val="nil"/>
            </w:tcBorders>
            <w:vAlign w:val="center"/>
          </w:tcPr>
          <w:p w14:paraId="2516C836">
            <w:pPr>
              <w:pStyle w:val="24"/>
              <w:keepNext/>
              <w:spacing w:line="440" w:lineRule="exact"/>
              <w:ind w:left="63" w:right="63"/>
              <w:rPr>
                <w:rFonts w:hAnsi="宋体" w:cs="Times New Roman"/>
                <w:lang w:val="en-US"/>
              </w:rPr>
            </w:pPr>
          </w:p>
        </w:tc>
        <w:tc>
          <w:tcPr>
            <w:tcW w:w="1417" w:type="dxa"/>
            <w:tcBorders>
              <w:top w:val="nil"/>
            </w:tcBorders>
            <w:vAlign w:val="center"/>
          </w:tcPr>
          <w:p w14:paraId="56373B84">
            <w:pPr>
              <w:pStyle w:val="24"/>
              <w:keepNext/>
              <w:spacing w:line="440" w:lineRule="exact"/>
              <w:ind w:left="63" w:right="63"/>
              <w:rPr>
                <w:rFonts w:hAnsi="宋体" w:cs="Times New Roman"/>
                <w:lang w:val="en-US"/>
              </w:rPr>
            </w:pPr>
          </w:p>
        </w:tc>
        <w:tc>
          <w:tcPr>
            <w:tcW w:w="851" w:type="dxa"/>
            <w:tcBorders>
              <w:top w:val="nil"/>
            </w:tcBorders>
            <w:vAlign w:val="center"/>
          </w:tcPr>
          <w:p w14:paraId="182BC928">
            <w:pPr>
              <w:pStyle w:val="24"/>
              <w:keepNext/>
              <w:spacing w:line="440" w:lineRule="exact"/>
              <w:ind w:left="63" w:right="63"/>
              <w:rPr>
                <w:rFonts w:hAnsi="宋体" w:cs="Times New Roman"/>
                <w:lang w:val="en-US"/>
              </w:rPr>
            </w:pPr>
          </w:p>
        </w:tc>
        <w:tc>
          <w:tcPr>
            <w:tcW w:w="850" w:type="dxa"/>
            <w:tcBorders>
              <w:top w:val="nil"/>
            </w:tcBorders>
            <w:vAlign w:val="center"/>
          </w:tcPr>
          <w:p w14:paraId="2C15394F">
            <w:pPr>
              <w:pStyle w:val="24"/>
              <w:keepNext/>
              <w:spacing w:line="440" w:lineRule="exact"/>
              <w:ind w:left="63" w:right="63"/>
              <w:rPr>
                <w:rFonts w:hAnsi="宋体" w:cs="Times New Roman"/>
                <w:lang w:val="en-US"/>
              </w:rPr>
            </w:pPr>
          </w:p>
        </w:tc>
      </w:tr>
      <w:tr w14:paraId="5DEA8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AA6A59">
            <w:pPr>
              <w:pStyle w:val="24"/>
              <w:keepNext/>
              <w:spacing w:line="440" w:lineRule="exact"/>
              <w:ind w:left="63" w:right="63"/>
              <w:rPr>
                <w:rFonts w:hAnsi="宋体" w:cs="Times New Roman"/>
                <w:lang w:val="en-US"/>
              </w:rPr>
            </w:pPr>
          </w:p>
        </w:tc>
        <w:tc>
          <w:tcPr>
            <w:tcW w:w="1843" w:type="dxa"/>
            <w:tcBorders>
              <w:top w:val="nil"/>
            </w:tcBorders>
            <w:vAlign w:val="center"/>
          </w:tcPr>
          <w:p w14:paraId="0B798626">
            <w:pPr>
              <w:pStyle w:val="24"/>
              <w:keepNext/>
              <w:spacing w:line="440" w:lineRule="exact"/>
              <w:ind w:left="63" w:right="63"/>
              <w:rPr>
                <w:rFonts w:hAnsi="宋体" w:cs="Times New Roman"/>
                <w:lang w:val="en-US"/>
              </w:rPr>
            </w:pPr>
          </w:p>
        </w:tc>
        <w:tc>
          <w:tcPr>
            <w:tcW w:w="1417" w:type="dxa"/>
            <w:tcBorders>
              <w:top w:val="nil"/>
            </w:tcBorders>
            <w:vAlign w:val="center"/>
          </w:tcPr>
          <w:p w14:paraId="48C3A7B7">
            <w:pPr>
              <w:pStyle w:val="24"/>
              <w:keepNext/>
              <w:spacing w:line="440" w:lineRule="exact"/>
              <w:ind w:left="63" w:right="63"/>
              <w:rPr>
                <w:rFonts w:hAnsi="宋体" w:cs="Times New Roman"/>
                <w:lang w:val="en-US"/>
              </w:rPr>
            </w:pPr>
          </w:p>
        </w:tc>
        <w:tc>
          <w:tcPr>
            <w:tcW w:w="2410" w:type="dxa"/>
            <w:tcBorders>
              <w:top w:val="nil"/>
            </w:tcBorders>
            <w:vAlign w:val="center"/>
          </w:tcPr>
          <w:p w14:paraId="777DD525">
            <w:pPr>
              <w:pStyle w:val="24"/>
              <w:keepNext/>
              <w:spacing w:line="440" w:lineRule="exact"/>
              <w:ind w:left="63" w:right="63"/>
              <w:rPr>
                <w:rFonts w:hAnsi="宋体" w:cs="Times New Roman"/>
                <w:lang w:val="en-US"/>
              </w:rPr>
            </w:pPr>
          </w:p>
        </w:tc>
        <w:tc>
          <w:tcPr>
            <w:tcW w:w="850" w:type="dxa"/>
            <w:tcBorders>
              <w:top w:val="nil"/>
            </w:tcBorders>
            <w:vAlign w:val="center"/>
          </w:tcPr>
          <w:p w14:paraId="13F5CC6A">
            <w:pPr>
              <w:pStyle w:val="24"/>
              <w:keepNext/>
              <w:spacing w:line="440" w:lineRule="exact"/>
              <w:ind w:left="63" w:right="63"/>
              <w:rPr>
                <w:rFonts w:hAnsi="宋体" w:cs="Times New Roman"/>
                <w:lang w:val="en-US"/>
              </w:rPr>
            </w:pPr>
          </w:p>
        </w:tc>
        <w:tc>
          <w:tcPr>
            <w:tcW w:w="1560" w:type="dxa"/>
            <w:tcBorders>
              <w:top w:val="nil"/>
            </w:tcBorders>
            <w:vAlign w:val="center"/>
          </w:tcPr>
          <w:p w14:paraId="57BE4DF8">
            <w:pPr>
              <w:pStyle w:val="24"/>
              <w:keepNext/>
              <w:spacing w:line="440" w:lineRule="exact"/>
              <w:ind w:left="63" w:right="63"/>
              <w:rPr>
                <w:rFonts w:hAnsi="宋体" w:cs="Times New Roman"/>
                <w:lang w:val="en-US"/>
              </w:rPr>
            </w:pPr>
          </w:p>
        </w:tc>
        <w:tc>
          <w:tcPr>
            <w:tcW w:w="2126" w:type="dxa"/>
            <w:tcBorders>
              <w:top w:val="nil"/>
            </w:tcBorders>
            <w:vAlign w:val="center"/>
          </w:tcPr>
          <w:p w14:paraId="68397F7A">
            <w:pPr>
              <w:pStyle w:val="24"/>
              <w:keepNext/>
              <w:spacing w:line="440" w:lineRule="exact"/>
              <w:ind w:left="63" w:right="63"/>
              <w:rPr>
                <w:rFonts w:hAnsi="宋体" w:cs="Times New Roman"/>
                <w:lang w:val="en-US"/>
              </w:rPr>
            </w:pPr>
          </w:p>
        </w:tc>
        <w:tc>
          <w:tcPr>
            <w:tcW w:w="1417" w:type="dxa"/>
            <w:tcBorders>
              <w:top w:val="nil"/>
            </w:tcBorders>
            <w:vAlign w:val="center"/>
          </w:tcPr>
          <w:p w14:paraId="797C0526">
            <w:pPr>
              <w:pStyle w:val="24"/>
              <w:keepNext/>
              <w:spacing w:line="440" w:lineRule="exact"/>
              <w:ind w:left="63" w:right="63"/>
              <w:rPr>
                <w:rFonts w:hAnsi="宋体" w:cs="Times New Roman"/>
                <w:lang w:val="en-US"/>
              </w:rPr>
            </w:pPr>
          </w:p>
        </w:tc>
        <w:tc>
          <w:tcPr>
            <w:tcW w:w="851" w:type="dxa"/>
            <w:tcBorders>
              <w:top w:val="nil"/>
            </w:tcBorders>
            <w:vAlign w:val="center"/>
          </w:tcPr>
          <w:p w14:paraId="69C77C76">
            <w:pPr>
              <w:pStyle w:val="24"/>
              <w:keepNext/>
              <w:spacing w:line="440" w:lineRule="exact"/>
              <w:ind w:left="63" w:right="63"/>
              <w:rPr>
                <w:rFonts w:hAnsi="宋体" w:cs="Times New Roman"/>
                <w:lang w:val="en-US"/>
              </w:rPr>
            </w:pPr>
          </w:p>
        </w:tc>
        <w:tc>
          <w:tcPr>
            <w:tcW w:w="850" w:type="dxa"/>
            <w:tcBorders>
              <w:top w:val="nil"/>
            </w:tcBorders>
            <w:vAlign w:val="center"/>
          </w:tcPr>
          <w:p w14:paraId="454263E1">
            <w:pPr>
              <w:pStyle w:val="24"/>
              <w:keepNext/>
              <w:spacing w:line="440" w:lineRule="exact"/>
              <w:ind w:left="63" w:right="63"/>
              <w:rPr>
                <w:rFonts w:hAnsi="宋体" w:cs="Times New Roman"/>
                <w:lang w:val="en-US"/>
              </w:rPr>
            </w:pPr>
          </w:p>
        </w:tc>
      </w:tr>
      <w:tr w14:paraId="594C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284B82A">
            <w:pPr>
              <w:pStyle w:val="24"/>
              <w:keepNext/>
              <w:spacing w:line="440" w:lineRule="exact"/>
              <w:ind w:left="63" w:right="63"/>
              <w:rPr>
                <w:rFonts w:hAnsi="宋体" w:cs="Times New Roman"/>
                <w:lang w:val="en-US"/>
              </w:rPr>
            </w:pPr>
          </w:p>
        </w:tc>
        <w:tc>
          <w:tcPr>
            <w:tcW w:w="1843" w:type="dxa"/>
            <w:vAlign w:val="center"/>
          </w:tcPr>
          <w:p w14:paraId="3C942543">
            <w:pPr>
              <w:pStyle w:val="24"/>
              <w:keepNext/>
              <w:spacing w:line="440" w:lineRule="exact"/>
              <w:ind w:left="63" w:right="63"/>
              <w:rPr>
                <w:rFonts w:hAnsi="宋体" w:cs="Times New Roman"/>
                <w:lang w:val="en-US"/>
              </w:rPr>
            </w:pPr>
          </w:p>
        </w:tc>
        <w:tc>
          <w:tcPr>
            <w:tcW w:w="1417" w:type="dxa"/>
            <w:vAlign w:val="center"/>
          </w:tcPr>
          <w:p w14:paraId="37F6F8CA">
            <w:pPr>
              <w:pStyle w:val="24"/>
              <w:keepNext/>
              <w:spacing w:line="440" w:lineRule="exact"/>
              <w:ind w:left="63" w:right="63"/>
              <w:rPr>
                <w:rFonts w:hAnsi="宋体" w:cs="Times New Roman"/>
                <w:lang w:val="en-US"/>
              </w:rPr>
            </w:pPr>
          </w:p>
        </w:tc>
        <w:tc>
          <w:tcPr>
            <w:tcW w:w="2410" w:type="dxa"/>
            <w:vAlign w:val="center"/>
          </w:tcPr>
          <w:p w14:paraId="5EB7023F">
            <w:pPr>
              <w:pStyle w:val="24"/>
              <w:keepNext/>
              <w:spacing w:line="440" w:lineRule="exact"/>
              <w:ind w:left="63" w:right="63"/>
              <w:rPr>
                <w:rFonts w:hAnsi="宋体" w:cs="Times New Roman"/>
                <w:lang w:val="en-US"/>
              </w:rPr>
            </w:pPr>
          </w:p>
        </w:tc>
        <w:tc>
          <w:tcPr>
            <w:tcW w:w="850" w:type="dxa"/>
            <w:vAlign w:val="center"/>
          </w:tcPr>
          <w:p w14:paraId="05273676">
            <w:pPr>
              <w:pStyle w:val="24"/>
              <w:keepNext/>
              <w:spacing w:line="440" w:lineRule="exact"/>
              <w:ind w:left="63" w:right="63"/>
              <w:rPr>
                <w:rFonts w:hAnsi="宋体" w:cs="Times New Roman"/>
                <w:lang w:val="en-US"/>
              </w:rPr>
            </w:pPr>
          </w:p>
        </w:tc>
        <w:tc>
          <w:tcPr>
            <w:tcW w:w="1560" w:type="dxa"/>
            <w:vAlign w:val="center"/>
          </w:tcPr>
          <w:p w14:paraId="4BB92734">
            <w:pPr>
              <w:pStyle w:val="24"/>
              <w:keepNext/>
              <w:spacing w:line="440" w:lineRule="exact"/>
              <w:ind w:left="63" w:right="63"/>
              <w:rPr>
                <w:rFonts w:hAnsi="宋体" w:cs="Times New Roman"/>
                <w:lang w:val="en-US"/>
              </w:rPr>
            </w:pPr>
          </w:p>
        </w:tc>
        <w:tc>
          <w:tcPr>
            <w:tcW w:w="2126" w:type="dxa"/>
            <w:vAlign w:val="center"/>
          </w:tcPr>
          <w:p w14:paraId="551F1518">
            <w:pPr>
              <w:pStyle w:val="24"/>
              <w:keepNext/>
              <w:spacing w:line="440" w:lineRule="exact"/>
              <w:ind w:left="63" w:right="63"/>
              <w:rPr>
                <w:rFonts w:hAnsi="宋体" w:cs="Times New Roman"/>
                <w:lang w:val="en-US"/>
              </w:rPr>
            </w:pPr>
          </w:p>
        </w:tc>
        <w:tc>
          <w:tcPr>
            <w:tcW w:w="1417" w:type="dxa"/>
            <w:vAlign w:val="center"/>
          </w:tcPr>
          <w:p w14:paraId="72B4C5A1">
            <w:pPr>
              <w:pStyle w:val="24"/>
              <w:keepNext/>
              <w:spacing w:line="440" w:lineRule="exact"/>
              <w:ind w:left="63" w:right="63"/>
              <w:rPr>
                <w:rFonts w:hAnsi="宋体" w:cs="Times New Roman"/>
                <w:lang w:val="en-US"/>
              </w:rPr>
            </w:pPr>
          </w:p>
        </w:tc>
        <w:tc>
          <w:tcPr>
            <w:tcW w:w="851" w:type="dxa"/>
            <w:vAlign w:val="center"/>
          </w:tcPr>
          <w:p w14:paraId="751E986A">
            <w:pPr>
              <w:pStyle w:val="24"/>
              <w:keepNext/>
              <w:spacing w:line="440" w:lineRule="exact"/>
              <w:ind w:left="63" w:right="63"/>
              <w:rPr>
                <w:rFonts w:hAnsi="宋体" w:cs="Times New Roman"/>
                <w:lang w:val="en-US"/>
              </w:rPr>
            </w:pPr>
          </w:p>
        </w:tc>
        <w:tc>
          <w:tcPr>
            <w:tcW w:w="850" w:type="dxa"/>
            <w:vAlign w:val="center"/>
          </w:tcPr>
          <w:p w14:paraId="5FB424C2">
            <w:pPr>
              <w:pStyle w:val="24"/>
              <w:keepNext/>
              <w:spacing w:line="440" w:lineRule="exact"/>
              <w:ind w:left="63" w:right="63"/>
              <w:rPr>
                <w:rFonts w:hAnsi="宋体" w:cs="Times New Roman"/>
                <w:lang w:val="en-US"/>
              </w:rPr>
            </w:pPr>
          </w:p>
        </w:tc>
      </w:tr>
      <w:tr w14:paraId="0D6D0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54B9AB">
            <w:pPr>
              <w:pStyle w:val="24"/>
              <w:keepNext/>
              <w:spacing w:line="440" w:lineRule="exact"/>
              <w:ind w:left="63" w:right="63"/>
              <w:rPr>
                <w:rFonts w:hAnsi="宋体" w:cs="Times New Roman"/>
                <w:lang w:val="en-US"/>
              </w:rPr>
            </w:pPr>
          </w:p>
        </w:tc>
        <w:tc>
          <w:tcPr>
            <w:tcW w:w="1843" w:type="dxa"/>
            <w:tcBorders>
              <w:top w:val="nil"/>
            </w:tcBorders>
            <w:vAlign w:val="center"/>
          </w:tcPr>
          <w:p w14:paraId="4D761028">
            <w:pPr>
              <w:pStyle w:val="24"/>
              <w:keepNext/>
              <w:spacing w:line="440" w:lineRule="exact"/>
              <w:ind w:left="63" w:right="63"/>
              <w:rPr>
                <w:rFonts w:hAnsi="宋体" w:cs="Times New Roman"/>
                <w:lang w:val="en-US"/>
              </w:rPr>
            </w:pPr>
          </w:p>
        </w:tc>
        <w:tc>
          <w:tcPr>
            <w:tcW w:w="1417" w:type="dxa"/>
            <w:tcBorders>
              <w:top w:val="nil"/>
            </w:tcBorders>
            <w:vAlign w:val="center"/>
          </w:tcPr>
          <w:p w14:paraId="189279F2">
            <w:pPr>
              <w:pStyle w:val="24"/>
              <w:keepNext/>
              <w:spacing w:line="440" w:lineRule="exact"/>
              <w:ind w:left="63" w:right="63"/>
              <w:rPr>
                <w:rFonts w:hAnsi="宋体" w:cs="Times New Roman"/>
                <w:lang w:val="en-US"/>
              </w:rPr>
            </w:pPr>
          </w:p>
        </w:tc>
        <w:tc>
          <w:tcPr>
            <w:tcW w:w="2410" w:type="dxa"/>
            <w:tcBorders>
              <w:top w:val="nil"/>
            </w:tcBorders>
            <w:vAlign w:val="center"/>
          </w:tcPr>
          <w:p w14:paraId="3B6E048B">
            <w:pPr>
              <w:pStyle w:val="24"/>
              <w:keepNext/>
              <w:spacing w:line="440" w:lineRule="exact"/>
              <w:ind w:left="63" w:right="63"/>
              <w:rPr>
                <w:rFonts w:hAnsi="宋体" w:cs="Times New Roman"/>
                <w:lang w:val="en-US"/>
              </w:rPr>
            </w:pPr>
          </w:p>
        </w:tc>
        <w:tc>
          <w:tcPr>
            <w:tcW w:w="850" w:type="dxa"/>
            <w:tcBorders>
              <w:top w:val="nil"/>
            </w:tcBorders>
            <w:vAlign w:val="center"/>
          </w:tcPr>
          <w:p w14:paraId="084705D1">
            <w:pPr>
              <w:pStyle w:val="24"/>
              <w:keepNext/>
              <w:spacing w:line="440" w:lineRule="exact"/>
              <w:ind w:left="63" w:right="63"/>
              <w:rPr>
                <w:rFonts w:hAnsi="宋体" w:cs="Times New Roman"/>
                <w:lang w:val="en-US"/>
              </w:rPr>
            </w:pPr>
          </w:p>
        </w:tc>
        <w:tc>
          <w:tcPr>
            <w:tcW w:w="1560" w:type="dxa"/>
            <w:tcBorders>
              <w:top w:val="nil"/>
            </w:tcBorders>
            <w:vAlign w:val="center"/>
          </w:tcPr>
          <w:p w14:paraId="63A1518C">
            <w:pPr>
              <w:pStyle w:val="24"/>
              <w:keepNext/>
              <w:spacing w:line="440" w:lineRule="exact"/>
              <w:ind w:left="63" w:right="63"/>
              <w:rPr>
                <w:rFonts w:hAnsi="宋体" w:cs="Times New Roman"/>
                <w:lang w:val="en-US"/>
              </w:rPr>
            </w:pPr>
          </w:p>
        </w:tc>
        <w:tc>
          <w:tcPr>
            <w:tcW w:w="2126" w:type="dxa"/>
            <w:tcBorders>
              <w:top w:val="nil"/>
            </w:tcBorders>
            <w:vAlign w:val="center"/>
          </w:tcPr>
          <w:p w14:paraId="0E42CB3E">
            <w:pPr>
              <w:pStyle w:val="24"/>
              <w:keepNext/>
              <w:spacing w:line="440" w:lineRule="exact"/>
              <w:ind w:left="63" w:right="63"/>
              <w:rPr>
                <w:rFonts w:hAnsi="宋体" w:cs="Times New Roman"/>
                <w:lang w:val="en-US"/>
              </w:rPr>
            </w:pPr>
          </w:p>
        </w:tc>
        <w:tc>
          <w:tcPr>
            <w:tcW w:w="1417" w:type="dxa"/>
            <w:tcBorders>
              <w:top w:val="nil"/>
            </w:tcBorders>
            <w:vAlign w:val="center"/>
          </w:tcPr>
          <w:p w14:paraId="2962F210">
            <w:pPr>
              <w:pStyle w:val="24"/>
              <w:keepNext/>
              <w:spacing w:line="440" w:lineRule="exact"/>
              <w:ind w:left="63" w:right="63"/>
              <w:rPr>
                <w:rFonts w:hAnsi="宋体" w:cs="Times New Roman"/>
                <w:lang w:val="en-US"/>
              </w:rPr>
            </w:pPr>
          </w:p>
        </w:tc>
        <w:tc>
          <w:tcPr>
            <w:tcW w:w="851" w:type="dxa"/>
            <w:tcBorders>
              <w:top w:val="nil"/>
            </w:tcBorders>
            <w:vAlign w:val="center"/>
          </w:tcPr>
          <w:p w14:paraId="6B4EE8E7">
            <w:pPr>
              <w:pStyle w:val="24"/>
              <w:keepNext/>
              <w:spacing w:line="440" w:lineRule="exact"/>
              <w:ind w:left="63" w:right="63"/>
              <w:rPr>
                <w:rFonts w:hAnsi="宋体" w:cs="Times New Roman"/>
                <w:lang w:val="en-US"/>
              </w:rPr>
            </w:pPr>
          </w:p>
        </w:tc>
        <w:tc>
          <w:tcPr>
            <w:tcW w:w="850" w:type="dxa"/>
            <w:tcBorders>
              <w:top w:val="nil"/>
            </w:tcBorders>
            <w:vAlign w:val="center"/>
          </w:tcPr>
          <w:p w14:paraId="52F42F5A">
            <w:pPr>
              <w:pStyle w:val="24"/>
              <w:keepNext/>
              <w:spacing w:line="440" w:lineRule="exact"/>
              <w:ind w:left="63" w:right="63"/>
              <w:rPr>
                <w:rFonts w:hAnsi="宋体" w:cs="Times New Roman"/>
                <w:lang w:val="en-US"/>
              </w:rPr>
            </w:pPr>
          </w:p>
        </w:tc>
      </w:tr>
      <w:tr w14:paraId="14E6D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431154">
            <w:pPr>
              <w:pStyle w:val="24"/>
              <w:keepNext/>
              <w:spacing w:line="440" w:lineRule="exact"/>
              <w:ind w:left="63" w:right="63"/>
              <w:rPr>
                <w:rFonts w:hAnsi="宋体" w:cs="Times New Roman"/>
                <w:lang w:val="en-US"/>
              </w:rPr>
            </w:pPr>
          </w:p>
        </w:tc>
        <w:tc>
          <w:tcPr>
            <w:tcW w:w="1843" w:type="dxa"/>
            <w:vAlign w:val="center"/>
          </w:tcPr>
          <w:p w14:paraId="01230B06">
            <w:pPr>
              <w:pStyle w:val="24"/>
              <w:keepNext/>
              <w:spacing w:line="440" w:lineRule="exact"/>
              <w:ind w:left="63" w:right="63"/>
              <w:rPr>
                <w:rFonts w:hAnsi="宋体" w:cs="Times New Roman"/>
                <w:lang w:val="en-US"/>
              </w:rPr>
            </w:pPr>
          </w:p>
        </w:tc>
        <w:tc>
          <w:tcPr>
            <w:tcW w:w="1417" w:type="dxa"/>
            <w:vAlign w:val="center"/>
          </w:tcPr>
          <w:p w14:paraId="27CD58E0">
            <w:pPr>
              <w:pStyle w:val="24"/>
              <w:keepNext/>
              <w:spacing w:line="440" w:lineRule="exact"/>
              <w:ind w:left="63" w:right="63"/>
              <w:rPr>
                <w:rFonts w:hAnsi="宋体" w:cs="Times New Roman"/>
                <w:lang w:val="en-US"/>
              </w:rPr>
            </w:pPr>
          </w:p>
        </w:tc>
        <w:tc>
          <w:tcPr>
            <w:tcW w:w="2410" w:type="dxa"/>
            <w:vAlign w:val="center"/>
          </w:tcPr>
          <w:p w14:paraId="6EC0D73F">
            <w:pPr>
              <w:pStyle w:val="24"/>
              <w:keepNext/>
              <w:spacing w:line="440" w:lineRule="exact"/>
              <w:ind w:left="63" w:right="63"/>
              <w:rPr>
                <w:rFonts w:hAnsi="宋体" w:cs="Times New Roman"/>
                <w:lang w:val="en-US"/>
              </w:rPr>
            </w:pPr>
          </w:p>
        </w:tc>
        <w:tc>
          <w:tcPr>
            <w:tcW w:w="850" w:type="dxa"/>
            <w:vAlign w:val="center"/>
          </w:tcPr>
          <w:p w14:paraId="1896DECD">
            <w:pPr>
              <w:pStyle w:val="24"/>
              <w:keepNext/>
              <w:spacing w:line="440" w:lineRule="exact"/>
              <w:ind w:left="63" w:right="63"/>
              <w:rPr>
                <w:rFonts w:hAnsi="宋体" w:cs="Times New Roman"/>
                <w:lang w:val="en-US"/>
              </w:rPr>
            </w:pPr>
          </w:p>
        </w:tc>
        <w:tc>
          <w:tcPr>
            <w:tcW w:w="1560" w:type="dxa"/>
            <w:vAlign w:val="center"/>
          </w:tcPr>
          <w:p w14:paraId="77B63AE6">
            <w:pPr>
              <w:pStyle w:val="24"/>
              <w:keepNext/>
              <w:spacing w:line="440" w:lineRule="exact"/>
              <w:ind w:left="63" w:right="63"/>
              <w:rPr>
                <w:rFonts w:hAnsi="宋体" w:cs="Times New Roman"/>
                <w:lang w:val="en-US"/>
              </w:rPr>
            </w:pPr>
          </w:p>
        </w:tc>
        <w:tc>
          <w:tcPr>
            <w:tcW w:w="2126" w:type="dxa"/>
            <w:vAlign w:val="center"/>
          </w:tcPr>
          <w:p w14:paraId="501A0E88">
            <w:pPr>
              <w:pStyle w:val="24"/>
              <w:keepNext/>
              <w:spacing w:line="440" w:lineRule="exact"/>
              <w:ind w:left="63" w:right="63"/>
              <w:rPr>
                <w:rFonts w:hAnsi="宋体" w:cs="Times New Roman"/>
                <w:lang w:val="en-US"/>
              </w:rPr>
            </w:pPr>
          </w:p>
        </w:tc>
        <w:tc>
          <w:tcPr>
            <w:tcW w:w="1417" w:type="dxa"/>
            <w:vAlign w:val="center"/>
          </w:tcPr>
          <w:p w14:paraId="7DECEBF5">
            <w:pPr>
              <w:pStyle w:val="24"/>
              <w:keepNext/>
              <w:spacing w:line="440" w:lineRule="exact"/>
              <w:ind w:left="63" w:right="63"/>
              <w:rPr>
                <w:rFonts w:hAnsi="宋体" w:cs="Times New Roman"/>
                <w:lang w:val="en-US"/>
              </w:rPr>
            </w:pPr>
          </w:p>
        </w:tc>
        <w:tc>
          <w:tcPr>
            <w:tcW w:w="851" w:type="dxa"/>
            <w:vAlign w:val="center"/>
          </w:tcPr>
          <w:p w14:paraId="125748E1">
            <w:pPr>
              <w:pStyle w:val="24"/>
              <w:keepNext/>
              <w:spacing w:line="440" w:lineRule="exact"/>
              <w:ind w:left="63" w:right="63"/>
              <w:rPr>
                <w:rFonts w:hAnsi="宋体" w:cs="Times New Roman"/>
                <w:lang w:val="en-US"/>
              </w:rPr>
            </w:pPr>
          </w:p>
        </w:tc>
        <w:tc>
          <w:tcPr>
            <w:tcW w:w="850" w:type="dxa"/>
            <w:vAlign w:val="center"/>
          </w:tcPr>
          <w:p w14:paraId="49C90978">
            <w:pPr>
              <w:pStyle w:val="24"/>
              <w:keepNext/>
              <w:spacing w:line="440" w:lineRule="exact"/>
              <w:ind w:left="63" w:right="63"/>
              <w:rPr>
                <w:rFonts w:hAnsi="宋体" w:cs="Times New Roman"/>
                <w:lang w:val="en-US"/>
              </w:rPr>
            </w:pPr>
          </w:p>
        </w:tc>
      </w:tr>
      <w:tr w14:paraId="3F128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EAB9E7C">
            <w:pPr>
              <w:pStyle w:val="24"/>
              <w:keepNext/>
              <w:spacing w:line="440" w:lineRule="exact"/>
              <w:ind w:left="63" w:right="63"/>
              <w:rPr>
                <w:rFonts w:hAnsi="宋体" w:cs="Times New Roman"/>
                <w:lang w:val="en-US"/>
              </w:rPr>
            </w:pPr>
          </w:p>
        </w:tc>
        <w:tc>
          <w:tcPr>
            <w:tcW w:w="1843" w:type="dxa"/>
            <w:tcBorders>
              <w:top w:val="nil"/>
            </w:tcBorders>
            <w:vAlign w:val="center"/>
          </w:tcPr>
          <w:p w14:paraId="480E4050">
            <w:pPr>
              <w:pStyle w:val="24"/>
              <w:keepNext/>
              <w:spacing w:line="440" w:lineRule="exact"/>
              <w:ind w:left="63" w:right="63"/>
              <w:rPr>
                <w:rFonts w:hAnsi="宋体" w:cs="Times New Roman"/>
                <w:lang w:val="en-US"/>
              </w:rPr>
            </w:pPr>
          </w:p>
        </w:tc>
        <w:tc>
          <w:tcPr>
            <w:tcW w:w="1417" w:type="dxa"/>
            <w:tcBorders>
              <w:top w:val="nil"/>
            </w:tcBorders>
            <w:vAlign w:val="center"/>
          </w:tcPr>
          <w:p w14:paraId="01B36A99">
            <w:pPr>
              <w:pStyle w:val="24"/>
              <w:keepNext/>
              <w:spacing w:line="440" w:lineRule="exact"/>
              <w:ind w:left="63" w:right="63"/>
              <w:rPr>
                <w:rFonts w:hAnsi="宋体" w:cs="Times New Roman"/>
                <w:lang w:val="en-US"/>
              </w:rPr>
            </w:pPr>
          </w:p>
        </w:tc>
        <w:tc>
          <w:tcPr>
            <w:tcW w:w="2410" w:type="dxa"/>
            <w:tcBorders>
              <w:top w:val="nil"/>
            </w:tcBorders>
            <w:vAlign w:val="center"/>
          </w:tcPr>
          <w:p w14:paraId="0805CBD5">
            <w:pPr>
              <w:pStyle w:val="24"/>
              <w:keepNext/>
              <w:spacing w:line="440" w:lineRule="exact"/>
              <w:ind w:left="63" w:right="63"/>
              <w:rPr>
                <w:rFonts w:hAnsi="宋体" w:cs="Times New Roman"/>
                <w:lang w:val="en-US"/>
              </w:rPr>
            </w:pPr>
          </w:p>
        </w:tc>
        <w:tc>
          <w:tcPr>
            <w:tcW w:w="850" w:type="dxa"/>
            <w:tcBorders>
              <w:top w:val="nil"/>
            </w:tcBorders>
            <w:vAlign w:val="center"/>
          </w:tcPr>
          <w:p w14:paraId="39D1FAA6">
            <w:pPr>
              <w:pStyle w:val="24"/>
              <w:keepNext/>
              <w:spacing w:line="440" w:lineRule="exact"/>
              <w:ind w:left="63" w:right="63"/>
              <w:rPr>
                <w:rFonts w:hAnsi="宋体" w:cs="Times New Roman"/>
                <w:lang w:val="en-US"/>
              </w:rPr>
            </w:pPr>
          </w:p>
        </w:tc>
        <w:tc>
          <w:tcPr>
            <w:tcW w:w="1560" w:type="dxa"/>
            <w:tcBorders>
              <w:top w:val="nil"/>
            </w:tcBorders>
            <w:vAlign w:val="center"/>
          </w:tcPr>
          <w:p w14:paraId="54AE3368">
            <w:pPr>
              <w:pStyle w:val="24"/>
              <w:keepNext/>
              <w:spacing w:line="440" w:lineRule="exact"/>
              <w:ind w:left="63" w:right="63"/>
              <w:rPr>
                <w:rFonts w:hAnsi="宋体" w:cs="Times New Roman"/>
                <w:lang w:val="en-US"/>
              </w:rPr>
            </w:pPr>
          </w:p>
        </w:tc>
        <w:tc>
          <w:tcPr>
            <w:tcW w:w="2126" w:type="dxa"/>
            <w:tcBorders>
              <w:top w:val="nil"/>
            </w:tcBorders>
            <w:vAlign w:val="center"/>
          </w:tcPr>
          <w:p w14:paraId="7A7A9141">
            <w:pPr>
              <w:pStyle w:val="24"/>
              <w:keepNext/>
              <w:spacing w:line="440" w:lineRule="exact"/>
              <w:ind w:left="63" w:right="63"/>
              <w:rPr>
                <w:rFonts w:hAnsi="宋体" w:cs="Times New Roman"/>
                <w:lang w:val="en-US"/>
              </w:rPr>
            </w:pPr>
          </w:p>
        </w:tc>
        <w:tc>
          <w:tcPr>
            <w:tcW w:w="1417" w:type="dxa"/>
            <w:tcBorders>
              <w:top w:val="nil"/>
            </w:tcBorders>
            <w:vAlign w:val="center"/>
          </w:tcPr>
          <w:p w14:paraId="1E8680EA">
            <w:pPr>
              <w:pStyle w:val="24"/>
              <w:keepNext/>
              <w:spacing w:line="440" w:lineRule="exact"/>
              <w:ind w:left="63" w:right="63"/>
              <w:rPr>
                <w:rFonts w:hAnsi="宋体" w:cs="Times New Roman"/>
                <w:lang w:val="en-US"/>
              </w:rPr>
            </w:pPr>
          </w:p>
        </w:tc>
        <w:tc>
          <w:tcPr>
            <w:tcW w:w="851" w:type="dxa"/>
            <w:tcBorders>
              <w:top w:val="nil"/>
            </w:tcBorders>
            <w:vAlign w:val="center"/>
          </w:tcPr>
          <w:p w14:paraId="520E6E45">
            <w:pPr>
              <w:pStyle w:val="24"/>
              <w:keepNext/>
              <w:spacing w:line="440" w:lineRule="exact"/>
              <w:ind w:left="63" w:right="63"/>
              <w:rPr>
                <w:rFonts w:hAnsi="宋体" w:cs="Times New Roman"/>
                <w:lang w:val="en-US"/>
              </w:rPr>
            </w:pPr>
          </w:p>
        </w:tc>
        <w:tc>
          <w:tcPr>
            <w:tcW w:w="850" w:type="dxa"/>
            <w:tcBorders>
              <w:top w:val="nil"/>
            </w:tcBorders>
            <w:vAlign w:val="center"/>
          </w:tcPr>
          <w:p w14:paraId="0C6AD131">
            <w:pPr>
              <w:pStyle w:val="24"/>
              <w:keepNext/>
              <w:spacing w:line="440" w:lineRule="exact"/>
              <w:ind w:left="63" w:right="63"/>
              <w:rPr>
                <w:rFonts w:hAnsi="宋体" w:cs="Times New Roman"/>
                <w:lang w:val="en-US"/>
              </w:rPr>
            </w:pPr>
          </w:p>
        </w:tc>
      </w:tr>
      <w:tr w14:paraId="30969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15A711F">
            <w:pPr>
              <w:pStyle w:val="24"/>
              <w:keepNext/>
              <w:spacing w:line="440" w:lineRule="exact"/>
              <w:ind w:left="63" w:right="63"/>
              <w:rPr>
                <w:rFonts w:hAnsi="宋体" w:cs="Times New Roman"/>
                <w:lang w:val="en-US"/>
              </w:rPr>
            </w:pPr>
          </w:p>
        </w:tc>
        <w:tc>
          <w:tcPr>
            <w:tcW w:w="1843" w:type="dxa"/>
            <w:tcBorders>
              <w:top w:val="nil"/>
            </w:tcBorders>
            <w:vAlign w:val="center"/>
          </w:tcPr>
          <w:p w14:paraId="0C927DF1">
            <w:pPr>
              <w:pStyle w:val="24"/>
              <w:keepNext/>
              <w:spacing w:line="440" w:lineRule="exact"/>
              <w:ind w:left="63" w:right="63"/>
              <w:rPr>
                <w:rFonts w:hAnsi="宋体" w:cs="Times New Roman"/>
                <w:lang w:val="en-US"/>
              </w:rPr>
            </w:pPr>
          </w:p>
        </w:tc>
        <w:tc>
          <w:tcPr>
            <w:tcW w:w="1417" w:type="dxa"/>
            <w:tcBorders>
              <w:top w:val="nil"/>
            </w:tcBorders>
            <w:vAlign w:val="center"/>
          </w:tcPr>
          <w:p w14:paraId="31336CCA">
            <w:pPr>
              <w:pStyle w:val="24"/>
              <w:keepNext/>
              <w:spacing w:line="440" w:lineRule="exact"/>
              <w:ind w:left="63" w:right="63"/>
              <w:rPr>
                <w:rFonts w:hAnsi="宋体" w:cs="Times New Roman"/>
                <w:lang w:val="en-US"/>
              </w:rPr>
            </w:pPr>
          </w:p>
        </w:tc>
        <w:tc>
          <w:tcPr>
            <w:tcW w:w="2410" w:type="dxa"/>
            <w:tcBorders>
              <w:top w:val="nil"/>
            </w:tcBorders>
            <w:vAlign w:val="center"/>
          </w:tcPr>
          <w:p w14:paraId="04A641B4">
            <w:pPr>
              <w:pStyle w:val="24"/>
              <w:keepNext/>
              <w:spacing w:line="440" w:lineRule="exact"/>
              <w:ind w:left="63" w:right="63"/>
              <w:rPr>
                <w:rFonts w:hAnsi="宋体" w:cs="Times New Roman"/>
                <w:lang w:val="en-US"/>
              </w:rPr>
            </w:pPr>
          </w:p>
        </w:tc>
        <w:tc>
          <w:tcPr>
            <w:tcW w:w="850" w:type="dxa"/>
            <w:tcBorders>
              <w:top w:val="nil"/>
            </w:tcBorders>
            <w:vAlign w:val="center"/>
          </w:tcPr>
          <w:p w14:paraId="1411772A">
            <w:pPr>
              <w:pStyle w:val="24"/>
              <w:keepNext/>
              <w:spacing w:line="440" w:lineRule="exact"/>
              <w:ind w:left="63" w:right="63"/>
              <w:rPr>
                <w:rFonts w:hAnsi="宋体" w:cs="Times New Roman"/>
                <w:lang w:val="en-US"/>
              </w:rPr>
            </w:pPr>
          </w:p>
        </w:tc>
        <w:tc>
          <w:tcPr>
            <w:tcW w:w="1560" w:type="dxa"/>
            <w:tcBorders>
              <w:top w:val="nil"/>
            </w:tcBorders>
            <w:vAlign w:val="center"/>
          </w:tcPr>
          <w:p w14:paraId="7E6018C7">
            <w:pPr>
              <w:pStyle w:val="24"/>
              <w:keepNext/>
              <w:spacing w:line="440" w:lineRule="exact"/>
              <w:ind w:left="63" w:right="63"/>
              <w:rPr>
                <w:rFonts w:hAnsi="宋体" w:cs="Times New Roman"/>
                <w:lang w:val="en-US"/>
              </w:rPr>
            </w:pPr>
          </w:p>
        </w:tc>
        <w:tc>
          <w:tcPr>
            <w:tcW w:w="2126" w:type="dxa"/>
            <w:tcBorders>
              <w:top w:val="nil"/>
            </w:tcBorders>
            <w:vAlign w:val="center"/>
          </w:tcPr>
          <w:p w14:paraId="44508EB7">
            <w:pPr>
              <w:pStyle w:val="24"/>
              <w:keepNext/>
              <w:spacing w:line="440" w:lineRule="exact"/>
              <w:ind w:left="63" w:right="63"/>
              <w:rPr>
                <w:rFonts w:hAnsi="宋体" w:cs="Times New Roman"/>
                <w:lang w:val="en-US"/>
              </w:rPr>
            </w:pPr>
          </w:p>
        </w:tc>
        <w:tc>
          <w:tcPr>
            <w:tcW w:w="1417" w:type="dxa"/>
            <w:tcBorders>
              <w:top w:val="nil"/>
            </w:tcBorders>
            <w:vAlign w:val="center"/>
          </w:tcPr>
          <w:p w14:paraId="5C51E08A">
            <w:pPr>
              <w:pStyle w:val="24"/>
              <w:keepNext/>
              <w:spacing w:line="440" w:lineRule="exact"/>
              <w:ind w:left="63" w:right="63"/>
              <w:rPr>
                <w:rFonts w:hAnsi="宋体" w:cs="Times New Roman"/>
                <w:lang w:val="en-US"/>
              </w:rPr>
            </w:pPr>
          </w:p>
        </w:tc>
        <w:tc>
          <w:tcPr>
            <w:tcW w:w="851" w:type="dxa"/>
            <w:tcBorders>
              <w:top w:val="nil"/>
            </w:tcBorders>
            <w:vAlign w:val="center"/>
          </w:tcPr>
          <w:p w14:paraId="5396889B">
            <w:pPr>
              <w:pStyle w:val="24"/>
              <w:keepNext/>
              <w:spacing w:line="440" w:lineRule="exact"/>
              <w:ind w:left="63" w:right="63"/>
              <w:rPr>
                <w:rFonts w:hAnsi="宋体" w:cs="Times New Roman"/>
                <w:lang w:val="en-US"/>
              </w:rPr>
            </w:pPr>
          </w:p>
        </w:tc>
        <w:tc>
          <w:tcPr>
            <w:tcW w:w="850" w:type="dxa"/>
            <w:tcBorders>
              <w:top w:val="nil"/>
            </w:tcBorders>
            <w:vAlign w:val="center"/>
          </w:tcPr>
          <w:p w14:paraId="55A0EB32">
            <w:pPr>
              <w:pStyle w:val="24"/>
              <w:keepNext/>
              <w:spacing w:line="440" w:lineRule="exact"/>
              <w:ind w:left="63" w:right="63"/>
              <w:rPr>
                <w:rFonts w:hAnsi="宋体" w:cs="Times New Roman"/>
                <w:lang w:val="en-US"/>
              </w:rPr>
            </w:pPr>
          </w:p>
        </w:tc>
      </w:tr>
      <w:tr w14:paraId="35AF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B47DBAA">
            <w:pPr>
              <w:pStyle w:val="24"/>
              <w:keepNext/>
              <w:spacing w:line="440" w:lineRule="exact"/>
              <w:ind w:left="63" w:right="63"/>
              <w:rPr>
                <w:rFonts w:hAnsi="宋体" w:cs="Times New Roman"/>
                <w:lang w:val="en-US"/>
              </w:rPr>
            </w:pPr>
          </w:p>
        </w:tc>
        <w:tc>
          <w:tcPr>
            <w:tcW w:w="1843" w:type="dxa"/>
            <w:vAlign w:val="center"/>
          </w:tcPr>
          <w:p w14:paraId="47EDCF29">
            <w:pPr>
              <w:pStyle w:val="24"/>
              <w:keepNext/>
              <w:spacing w:line="440" w:lineRule="exact"/>
              <w:ind w:left="63" w:right="63"/>
              <w:rPr>
                <w:rFonts w:hAnsi="宋体" w:cs="Times New Roman"/>
                <w:lang w:val="en-US"/>
              </w:rPr>
            </w:pPr>
          </w:p>
        </w:tc>
        <w:tc>
          <w:tcPr>
            <w:tcW w:w="1417" w:type="dxa"/>
            <w:vAlign w:val="center"/>
          </w:tcPr>
          <w:p w14:paraId="22594E43">
            <w:pPr>
              <w:pStyle w:val="24"/>
              <w:keepNext/>
              <w:spacing w:line="440" w:lineRule="exact"/>
              <w:ind w:left="63" w:right="63"/>
              <w:rPr>
                <w:rFonts w:hAnsi="宋体" w:cs="Times New Roman"/>
                <w:lang w:val="en-US"/>
              </w:rPr>
            </w:pPr>
          </w:p>
        </w:tc>
        <w:tc>
          <w:tcPr>
            <w:tcW w:w="2410" w:type="dxa"/>
            <w:vAlign w:val="center"/>
          </w:tcPr>
          <w:p w14:paraId="20807FE7">
            <w:pPr>
              <w:pStyle w:val="24"/>
              <w:keepNext/>
              <w:spacing w:line="440" w:lineRule="exact"/>
              <w:ind w:left="63" w:right="63"/>
              <w:rPr>
                <w:rFonts w:hAnsi="宋体" w:cs="Times New Roman"/>
                <w:lang w:val="en-US"/>
              </w:rPr>
            </w:pPr>
          </w:p>
        </w:tc>
        <w:tc>
          <w:tcPr>
            <w:tcW w:w="850" w:type="dxa"/>
            <w:vAlign w:val="center"/>
          </w:tcPr>
          <w:p w14:paraId="7F113185">
            <w:pPr>
              <w:pStyle w:val="24"/>
              <w:keepNext/>
              <w:spacing w:line="440" w:lineRule="exact"/>
              <w:ind w:left="63" w:right="63"/>
              <w:rPr>
                <w:rFonts w:hAnsi="宋体" w:cs="Times New Roman"/>
                <w:lang w:val="en-US"/>
              </w:rPr>
            </w:pPr>
          </w:p>
        </w:tc>
        <w:tc>
          <w:tcPr>
            <w:tcW w:w="1560" w:type="dxa"/>
            <w:vAlign w:val="center"/>
          </w:tcPr>
          <w:p w14:paraId="72A847F4">
            <w:pPr>
              <w:pStyle w:val="24"/>
              <w:keepNext/>
              <w:spacing w:line="440" w:lineRule="exact"/>
              <w:ind w:left="63" w:right="63"/>
              <w:rPr>
                <w:rFonts w:hAnsi="宋体" w:cs="Times New Roman"/>
                <w:lang w:val="en-US"/>
              </w:rPr>
            </w:pPr>
          </w:p>
        </w:tc>
        <w:tc>
          <w:tcPr>
            <w:tcW w:w="2126" w:type="dxa"/>
            <w:vAlign w:val="center"/>
          </w:tcPr>
          <w:p w14:paraId="06828361">
            <w:pPr>
              <w:pStyle w:val="24"/>
              <w:keepNext/>
              <w:spacing w:line="440" w:lineRule="exact"/>
              <w:ind w:left="63" w:right="63"/>
              <w:rPr>
                <w:rFonts w:hAnsi="宋体" w:cs="Times New Roman"/>
                <w:lang w:val="en-US"/>
              </w:rPr>
            </w:pPr>
          </w:p>
        </w:tc>
        <w:tc>
          <w:tcPr>
            <w:tcW w:w="1417" w:type="dxa"/>
            <w:vAlign w:val="center"/>
          </w:tcPr>
          <w:p w14:paraId="5207361C">
            <w:pPr>
              <w:pStyle w:val="24"/>
              <w:keepNext/>
              <w:spacing w:line="440" w:lineRule="exact"/>
              <w:ind w:left="63" w:right="63"/>
              <w:rPr>
                <w:rFonts w:hAnsi="宋体" w:cs="Times New Roman"/>
                <w:lang w:val="en-US"/>
              </w:rPr>
            </w:pPr>
          </w:p>
        </w:tc>
        <w:tc>
          <w:tcPr>
            <w:tcW w:w="851" w:type="dxa"/>
            <w:vAlign w:val="center"/>
          </w:tcPr>
          <w:p w14:paraId="7EBA2941">
            <w:pPr>
              <w:pStyle w:val="24"/>
              <w:keepNext/>
              <w:spacing w:line="440" w:lineRule="exact"/>
              <w:ind w:left="63" w:right="63"/>
              <w:rPr>
                <w:rFonts w:hAnsi="宋体" w:cs="Times New Roman"/>
                <w:lang w:val="en-US"/>
              </w:rPr>
            </w:pPr>
          </w:p>
        </w:tc>
        <w:tc>
          <w:tcPr>
            <w:tcW w:w="850" w:type="dxa"/>
            <w:vAlign w:val="center"/>
          </w:tcPr>
          <w:p w14:paraId="7B40C0D5">
            <w:pPr>
              <w:pStyle w:val="24"/>
              <w:keepNext/>
              <w:spacing w:line="440" w:lineRule="exact"/>
              <w:ind w:left="63" w:right="63"/>
              <w:rPr>
                <w:rFonts w:hAnsi="宋体" w:cs="Times New Roman"/>
                <w:lang w:val="en-US"/>
              </w:rPr>
            </w:pPr>
          </w:p>
        </w:tc>
      </w:tr>
      <w:tr w14:paraId="36CC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F62B916">
            <w:pPr>
              <w:pStyle w:val="24"/>
              <w:keepNext/>
              <w:spacing w:line="440" w:lineRule="exact"/>
              <w:ind w:left="63" w:right="63"/>
              <w:rPr>
                <w:rFonts w:hAnsi="宋体" w:cs="Times New Roman"/>
                <w:lang w:val="en-US"/>
              </w:rPr>
            </w:pPr>
          </w:p>
        </w:tc>
        <w:tc>
          <w:tcPr>
            <w:tcW w:w="1843" w:type="dxa"/>
            <w:tcBorders>
              <w:top w:val="nil"/>
            </w:tcBorders>
            <w:vAlign w:val="center"/>
          </w:tcPr>
          <w:p w14:paraId="39C757D8">
            <w:pPr>
              <w:pStyle w:val="24"/>
              <w:keepNext/>
              <w:spacing w:line="440" w:lineRule="exact"/>
              <w:ind w:left="63" w:right="63"/>
              <w:rPr>
                <w:rFonts w:hAnsi="宋体" w:cs="Times New Roman"/>
                <w:lang w:val="en-US"/>
              </w:rPr>
            </w:pPr>
          </w:p>
        </w:tc>
        <w:tc>
          <w:tcPr>
            <w:tcW w:w="1417" w:type="dxa"/>
            <w:tcBorders>
              <w:top w:val="nil"/>
            </w:tcBorders>
            <w:vAlign w:val="center"/>
          </w:tcPr>
          <w:p w14:paraId="27A55D53">
            <w:pPr>
              <w:pStyle w:val="24"/>
              <w:keepNext/>
              <w:spacing w:line="440" w:lineRule="exact"/>
              <w:ind w:left="63" w:right="63"/>
              <w:rPr>
                <w:rFonts w:hAnsi="宋体" w:cs="Times New Roman"/>
                <w:lang w:val="en-US"/>
              </w:rPr>
            </w:pPr>
          </w:p>
        </w:tc>
        <w:tc>
          <w:tcPr>
            <w:tcW w:w="2410" w:type="dxa"/>
            <w:tcBorders>
              <w:top w:val="nil"/>
            </w:tcBorders>
            <w:vAlign w:val="center"/>
          </w:tcPr>
          <w:p w14:paraId="48819064">
            <w:pPr>
              <w:pStyle w:val="24"/>
              <w:keepNext/>
              <w:spacing w:line="440" w:lineRule="exact"/>
              <w:ind w:left="63" w:right="63"/>
              <w:rPr>
                <w:rFonts w:hAnsi="宋体" w:cs="Times New Roman"/>
                <w:lang w:val="en-US"/>
              </w:rPr>
            </w:pPr>
          </w:p>
        </w:tc>
        <w:tc>
          <w:tcPr>
            <w:tcW w:w="850" w:type="dxa"/>
            <w:tcBorders>
              <w:top w:val="nil"/>
            </w:tcBorders>
            <w:vAlign w:val="center"/>
          </w:tcPr>
          <w:p w14:paraId="3F689B42">
            <w:pPr>
              <w:pStyle w:val="24"/>
              <w:keepNext/>
              <w:spacing w:line="440" w:lineRule="exact"/>
              <w:ind w:left="63" w:right="63"/>
              <w:rPr>
                <w:rFonts w:hAnsi="宋体" w:cs="Times New Roman"/>
                <w:lang w:val="en-US"/>
              </w:rPr>
            </w:pPr>
          </w:p>
        </w:tc>
        <w:tc>
          <w:tcPr>
            <w:tcW w:w="1560" w:type="dxa"/>
            <w:tcBorders>
              <w:top w:val="nil"/>
            </w:tcBorders>
            <w:vAlign w:val="center"/>
          </w:tcPr>
          <w:p w14:paraId="3AA95E72">
            <w:pPr>
              <w:pStyle w:val="24"/>
              <w:keepNext/>
              <w:spacing w:line="440" w:lineRule="exact"/>
              <w:ind w:left="63" w:right="63"/>
              <w:rPr>
                <w:rFonts w:hAnsi="宋体" w:cs="Times New Roman"/>
                <w:lang w:val="en-US"/>
              </w:rPr>
            </w:pPr>
          </w:p>
        </w:tc>
        <w:tc>
          <w:tcPr>
            <w:tcW w:w="2126" w:type="dxa"/>
            <w:tcBorders>
              <w:top w:val="nil"/>
            </w:tcBorders>
            <w:vAlign w:val="center"/>
          </w:tcPr>
          <w:p w14:paraId="7217BF90">
            <w:pPr>
              <w:pStyle w:val="24"/>
              <w:keepNext/>
              <w:spacing w:line="440" w:lineRule="exact"/>
              <w:ind w:left="63" w:right="63"/>
              <w:rPr>
                <w:rFonts w:hAnsi="宋体" w:cs="Times New Roman"/>
                <w:lang w:val="en-US"/>
              </w:rPr>
            </w:pPr>
          </w:p>
        </w:tc>
        <w:tc>
          <w:tcPr>
            <w:tcW w:w="1417" w:type="dxa"/>
            <w:tcBorders>
              <w:top w:val="nil"/>
            </w:tcBorders>
            <w:vAlign w:val="center"/>
          </w:tcPr>
          <w:p w14:paraId="11D186D7">
            <w:pPr>
              <w:pStyle w:val="24"/>
              <w:keepNext/>
              <w:spacing w:line="440" w:lineRule="exact"/>
              <w:ind w:left="63" w:right="63"/>
              <w:rPr>
                <w:rFonts w:hAnsi="宋体" w:cs="Times New Roman"/>
                <w:lang w:val="en-US"/>
              </w:rPr>
            </w:pPr>
          </w:p>
        </w:tc>
        <w:tc>
          <w:tcPr>
            <w:tcW w:w="851" w:type="dxa"/>
            <w:tcBorders>
              <w:top w:val="nil"/>
            </w:tcBorders>
            <w:vAlign w:val="center"/>
          </w:tcPr>
          <w:p w14:paraId="15BFF760">
            <w:pPr>
              <w:pStyle w:val="24"/>
              <w:keepNext/>
              <w:spacing w:line="440" w:lineRule="exact"/>
              <w:ind w:left="63" w:right="63"/>
              <w:rPr>
                <w:rFonts w:hAnsi="宋体" w:cs="Times New Roman"/>
                <w:lang w:val="en-US"/>
              </w:rPr>
            </w:pPr>
          </w:p>
        </w:tc>
        <w:tc>
          <w:tcPr>
            <w:tcW w:w="850" w:type="dxa"/>
            <w:tcBorders>
              <w:top w:val="nil"/>
            </w:tcBorders>
            <w:vAlign w:val="center"/>
          </w:tcPr>
          <w:p w14:paraId="47B435DB">
            <w:pPr>
              <w:pStyle w:val="24"/>
              <w:keepNext/>
              <w:spacing w:line="440" w:lineRule="exact"/>
              <w:ind w:left="63" w:right="63"/>
              <w:rPr>
                <w:rFonts w:hAnsi="宋体" w:cs="Times New Roman"/>
                <w:lang w:val="en-US"/>
              </w:rPr>
            </w:pPr>
          </w:p>
        </w:tc>
      </w:tr>
      <w:tr w14:paraId="1596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B9E764">
            <w:pPr>
              <w:pStyle w:val="24"/>
              <w:keepNext/>
              <w:spacing w:line="440" w:lineRule="exact"/>
              <w:ind w:left="63" w:right="63"/>
              <w:rPr>
                <w:rFonts w:hAnsi="宋体" w:cs="Times New Roman"/>
                <w:lang w:val="en-US"/>
              </w:rPr>
            </w:pPr>
          </w:p>
        </w:tc>
        <w:tc>
          <w:tcPr>
            <w:tcW w:w="1843" w:type="dxa"/>
            <w:vAlign w:val="center"/>
          </w:tcPr>
          <w:p w14:paraId="3B98E4CB">
            <w:pPr>
              <w:pStyle w:val="24"/>
              <w:keepNext/>
              <w:spacing w:line="440" w:lineRule="exact"/>
              <w:ind w:left="63" w:right="63"/>
              <w:rPr>
                <w:rFonts w:hAnsi="宋体" w:cs="Times New Roman"/>
                <w:lang w:val="en-US"/>
              </w:rPr>
            </w:pPr>
          </w:p>
        </w:tc>
        <w:tc>
          <w:tcPr>
            <w:tcW w:w="1417" w:type="dxa"/>
            <w:vAlign w:val="center"/>
          </w:tcPr>
          <w:p w14:paraId="71FF6662">
            <w:pPr>
              <w:pStyle w:val="24"/>
              <w:keepNext/>
              <w:spacing w:line="440" w:lineRule="exact"/>
              <w:ind w:left="63" w:right="63"/>
              <w:rPr>
                <w:rFonts w:hAnsi="宋体" w:cs="Times New Roman"/>
                <w:lang w:val="en-US"/>
              </w:rPr>
            </w:pPr>
          </w:p>
        </w:tc>
        <w:tc>
          <w:tcPr>
            <w:tcW w:w="2410" w:type="dxa"/>
            <w:vAlign w:val="center"/>
          </w:tcPr>
          <w:p w14:paraId="4EFE3F76">
            <w:pPr>
              <w:pStyle w:val="24"/>
              <w:keepNext/>
              <w:spacing w:line="440" w:lineRule="exact"/>
              <w:ind w:left="63" w:right="63"/>
              <w:rPr>
                <w:rFonts w:hAnsi="宋体" w:cs="Times New Roman"/>
                <w:lang w:val="en-US"/>
              </w:rPr>
            </w:pPr>
          </w:p>
        </w:tc>
        <w:tc>
          <w:tcPr>
            <w:tcW w:w="850" w:type="dxa"/>
            <w:vAlign w:val="center"/>
          </w:tcPr>
          <w:p w14:paraId="4287CE3D">
            <w:pPr>
              <w:pStyle w:val="24"/>
              <w:keepNext/>
              <w:spacing w:line="440" w:lineRule="exact"/>
              <w:ind w:left="63" w:right="63"/>
              <w:rPr>
                <w:rFonts w:hAnsi="宋体" w:cs="Times New Roman"/>
                <w:lang w:val="en-US"/>
              </w:rPr>
            </w:pPr>
          </w:p>
        </w:tc>
        <w:tc>
          <w:tcPr>
            <w:tcW w:w="1560" w:type="dxa"/>
            <w:vAlign w:val="center"/>
          </w:tcPr>
          <w:p w14:paraId="7296F1B9">
            <w:pPr>
              <w:pStyle w:val="24"/>
              <w:keepNext/>
              <w:spacing w:line="440" w:lineRule="exact"/>
              <w:ind w:left="63" w:right="63"/>
              <w:rPr>
                <w:rFonts w:hAnsi="宋体" w:cs="Times New Roman"/>
                <w:lang w:val="en-US"/>
              </w:rPr>
            </w:pPr>
          </w:p>
        </w:tc>
        <w:tc>
          <w:tcPr>
            <w:tcW w:w="2126" w:type="dxa"/>
            <w:vAlign w:val="center"/>
          </w:tcPr>
          <w:p w14:paraId="37DC071B">
            <w:pPr>
              <w:pStyle w:val="24"/>
              <w:keepNext/>
              <w:spacing w:line="440" w:lineRule="exact"/>
              <w:ind w:left="63" w:right="63"/>
              <w:rPr>
                <w:rFonts w:hAnsi="宋体" w:cs="Times New Roman"/>
                <w:lang w:val="en-US"/>
              </w:rPr>
            </w:pPr>
          </w:p>
        </w:tc>
        <w:tc>
          <w:tcPr>
            <w:tcW w:w="1417" w:type="dxa"/>
            <w:vAlign w:val="center"/>
          </w:tcPr>
          <w:p w14:paraId="3129F40F">
            <w:pPr>
              <w:pStyle w:val="24"/>
              <w:keepNext/>
              <w:spacing w:line="440" w:lineRule="exact"/>
              <w:ind w:left="63" w:right="63"/>
              <w:rPr>
                <w:rFonts w:hAnsi="宋体" w:cs="Times New Roman"/>
                <w:lang w:val="en-US"/>
              </w:rPr>
            </w:pPr>
          </w:p>
        </w:tc>
        <w:tc>
          <w:tcPr>
            <w:tcW w:w="851" w:type="dxa"/>
            <w:vAlign w:val="center"/>
          </w:tcPr>
          <w:p w14:paraId="301439DB">
            <w:pPr>
              <w:pStyle w:val="24"/>
              <w:keepNext/>
              <w:spacing w:line="440" w:lineRule="exact"/>
              <w:ind w:left="63" w:right="63"/>
              <w:rPr>
                <w:rFonts w:hAnsi="宋体" w:cs="Times New Roman"/>
                <w:lang w:val="en-US"/>
              </w:rPr>
            </w:pPr>
          </w:p>
        </w:tc>
        <w:tc>
          <w:tcPr>
            <w:tcW w:w="850" w:type="dxa"/>
            <w:vAlign w:val="center"/>
          </w:tcPr>
          <w:p w14:paraId="6F3DC28D">
            <w:pPr>
              <w:pStyle w:val="24"/>
              <w:keepNext/>
              <w:spacing w:line="440" w:lineRule="exact"/>
              <w:ind w:left="63" w:right="63"/>
              <w:rPr>
                <w:rFonts w:hAnsi="宋体" w:cs="Times New Roman"/>
                <w:lang w:val="en-US"/>
              </w:rPr>
            </w:pPr>
          </w:p>
        </w:tc>
      </w:tr>
    </w:tbl>
    <w:p w14:paraId="37DE67B0">
      <w:pPr>
        <w:spacing w:line="440" w:lineRule="exact"/>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015F0CD0">
      <w:pPr>
        <w:spacing w:line="440" w:lineRule="exact"/>
        <w:rPr>
          <w:rFonts w:hAnsi="宋体"/>
          <w:sz w:val="24"/>
        </w:rPr>
      </w:pPr>
      <w:r>
        <w:rPr>
          <w:rFonts w:hAnsi="宋体"/>
          <w:sz w:val="24"/>
        </w:rPr>
        <w:t>附件2：</w:t>
      </w:r>
    </w:p>
    <w:p w14:paraId="79B0119B">
      <w:pPr>
        <w:spacing w:before="120" w:beforeLines="50" w:after="120" w:afterLines="50" w:line="440" w:lineRule="exact"/>
        <w:jc w:val="center"/>
        <w:rPr>
          <w:rFonts w:hAnsi="宋体"/>
          <w:sz w:val="24"/>
        </w:rPr>
      </w:pPr>
      <w:r>
        <w:rPr>
          <w:rFonts w:hAnsi="宋体"/>
          <w:sz w:val="24"/>
        </w:rPr>
        <w:t>发包人供应材料设备一览表</w:t>
      </w:r>
    </w:p>
    <w:tbl>
      <w:tblPr>
        <w:tblStyle w:val="63"/>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60F59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681137C3">
            <w:pPr>
              <w:pStyle w:val="24"/>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1041A067">
            <w:pPr>
              <w:pStyle w:val="24"/>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52A0B08D">
            <w:pPr>
              <w:pStyle w:val="24"/>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3F0183AF">
            <w:pPr>
              <w:pStyle w:val="24"/>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2DE45562">
            <w:pPr>
              <w:pStyle w:val="24"/>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0BF78153">
            <w:pPr>
              <w:pStyle w:val="24"/>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63A05EF0">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329344EE">
            <w:pPr>
              <w:pStyle w:val="24"/>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1D160222">
            <w:pPr>
              <w:pStyle w:val="24"/>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7B5EADC4">
            <w:pPr>
              <w:pStyle w:val="24"/>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357054EF">
            <w:pPr>
              <w:pStyle w:val="24"/>
              <w:keepNext/>
              <w:spacing w:line="440" w:lineRule="exact"/>
              <w:ind w:left="63" w:right="63"/>
              <w:rPr>
                <w:rFonts w:hAnsi="宋体" w:cs="Times New Roman"/>
                <w:lang w:val="en-US"/>
              </w:rPr>
            </w:pPr>
            <w:r>
              <w:rPr>
                <w:rFonts w:hAnsi="宋体" w:cs="Times New Roman"/>
                <w:lang w:val="en-US"/>
              </w:rPr>
              <w:t>备注</w:t>
            </w:r>
          </w:p>
        </w:tc>
      </w:tr>
      <w:tr w14:paraId="3B932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10E8D88F">
            <w:pPr>
              <w:pStyle w:val="24"/>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4D24CF42">
            <w:pPr>
              <w:pStyle w:val="24"/>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06393DB4">
            <w:pPr>
              <w:pStyle w:val="24"/>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0A85A21E">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14AD5324">
            <w:pPr>
              <w:pStyle w:val="24"/>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724898D9">
            <w:pPr>
              <w:pStyle w:val="24"/>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49B95291">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57C8AE57">
            <w:pPr>
              <w:pStyle w:val="24"/>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690D7D06">
            <w:pPr>
              <w:pStyle w:val="24"/>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58B10941">
            <w:pPr>
              <w:pStyle w:val="24"/>
              <w:keepNext/>
              <w:spacing w:line="440" w:lineRule="exact"/>
              <w:ind w:left="63" w:right="63"/>
              <w:rPr>
                <w:rFonts w:hAnsi="宋体" w:cs="Times New Roman"/>
                <w:lang w:val="en-US"/>
              </w:rPr>
            </w:pPr>
          </w:p>
        </w:tc>
      </w:tr>
      <w:tr w14:paraId="445DD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63145B79">
            <w:pPr>
              <w:pStyle w:val="24"/>
              <w:keepNext/>
              <w:spacing w:line="440" w:lineRule="exact"/>
              <w:ind w:left="63" w:right="63"/>
              <w:rPr>
                <w:rFonts w:hAnsi="宋体" w:cs="Times New Roman"/>
                <w:lang w:val="en-US"/>
              </w:rPr>
            </w:pPr>
          </w:p>
        </w:tc>
        <w:tc>
          <w:tcPr>
            <w:tcW w:w="1276" w:type="dxa"/>
            <w:tcBorders>
              <w:top w:val="nil"/>
            </w:tcBorders>
            <w:vAlign w:val="center"/>
          </w:tcPr>
          <w:p w14:paraId="6E2D772B">
            <w:pPr>
              <w:pStyle w:val="24"/>
              <w:keepNext/>
              <w:spacing w:line="440" w:lineRule="exact"/>
              <w:ind w:left="63" w:right="63"/>
              <w:rPr>
                <w:rFonts w:hAnsi="宋体" w:cs="Times New Roman"/>
                <w:lang w:val="en-US"/>
              </w:rPr>
            </w:pPr>
          </w:p>
        </w:tc>
        <w:tc>
          <w:tcPr>
            <w:tcW w:w="1162" w:type="dxa"/>
            <w:tcBorders>
              <w:top w:val="nil"/>
            </w:tcBorders>
            <w:vAlign w:val="center"/>
          </w:tcPr>
          <w:p w14:paraId="470A09B8">
            <w:pPr>
              <w:pStyle w:val="24"/>
              <w:keepNext/>
              <w:spacing w:line="440" w:lineRule="exact"/>
              <w:ind w:left="63" w:right="63"/>
              <w:rPr>
                <w:rFonts w:hAnsi="宋体" w:cs="Times New Roman"/>
                <w:lang w:val="en-US"/>
              </w:rPr>
            </w:pPr>
          </w:p>
        </w:tc>
        <w:tc>
          <w:tcPr>
            <w:tcW w:w="940" w:type="dxa"/>
            <w:tcBorders>
              <w:top w:val="nil"/>
            </w:tcBorders>
            <w:vAlign w:val="center"/>
          </w:tcPr>
          <w:p w14:paraId="4E18130E">
            <w:pPr>
              <w:pStyle w:val="24"/>
              <w:keepNext/>
              <w:spacing w:line="440" w:lineRule="exact"/>
              <w:ind w:left="63" w:right="63"/>
              <w:rPr>
                <w:rFonts w:hAnsi="宋体" w:cs="Times New Roman"/>
                <w:lang w:val="en-US"/>
              </w:rPr>
            </w:pPr>
          </w:p>
        </w:tc>
        <w:tc>
          <w:tcPr>
            <w:tcW w:w="851" w:type="dxa"/>
            <w:tcBorders>
              <w:top w:val="nil"/>
            </w:tcBorders>
            <w:vAlign w:val="center"/>
          </w:tcPr>
          <w:p w14:paraId="553F9B26">
            <w:pPr>
              <w:pStyle w:val="24"/>
              <w:keepNext/>
              <w:spacing w:line="440" w:lineRule="exact"/>
              <w:ind w:left="63" w:right="63"/>
              <w:rPr>
                <w:rFonts w:hAnsi="宋体" w:cs="Times New Roman"/>
                <w:lang w:val="en-US"/>
              </w:rPr>
            </w:pPr>
          </w:p>
        </w:tc>
        <w:tc>
          <w:tcPr>
            <w:tcW w:w="1044" w:type="dxa"/>
            <w:tcBorders>
              <w:top w:val="nil"/>
            </w:tcBorders>
            <w:vAlign w:val="center"/>
          </w:tcPr>
          <w:p w14:paraId="098FD34C">
            <w:pPr>
              <w:pStyle w:val="24"/>
              <w:keepNext/>
              <w:spacing w:line="440" w:lineRule="exact"/>
              <w:ind w:left="63" w:right="63"/>
              <w:rPr>
                <w:rFonts w:hAnsi="宋体" w:cs="Times New Roman"/>
                <w:lang w:val="en-US"/>
              </w:rPr>
            </w:pPr>
          </w:p>
        </w:tc>
        <w:tc>
          <w:tcPr>
            <w:tcW w:w="731" w:type="dxa"/>
            <w:tcBorders>
              <w:top w:val="nil"/>
            </w:tcBorders>
            <w:vAlign w:val="center"/>
          </w:tcPr>
          <w:p w14:paraId="4DB25E8B">
            <w:pPr>
              <w:pStyle w:val="24"/>
              <w:keepNext/>
              <w:spacing w:line="440" w:lineRule="exact"/>
              <w:ind w:left="63" w:right="63"/>
              <w:rPr>
                <w:rFonts w:hAnsi="宋体" w:cs="Times New Roman"/>
                <w:lang w:val="en-US"/>
              </w:rPr>
            </w:pPr>
          </w:p>
        </w:tc>
        <w:tc>
          <w:tcPr>
            <w:tcW w:w="851" w:type="dxa"/>
            <w:tcBorders>
              <w:top w:val="nil"/>
            </w:tcBorders>
            <w:vAlign w:val="center"/>
          </w:tcPr>
          <w:p w14:paraId="016CB6FC">
            <w:pPr>
              <w:pStyle w:val="24"/>
              <w:keepNext/>
              <w:spacing w:line="440" w:lineRule="exact"/>
              <w:ind w:left="63" w:right="63"/>
              <w:rPr>
                <w:rFonts w:hAnsi="宋体" w:cs="Times New Roman"/>
                <w:lang w:val="en-US"/>
              </w:rPr>
            </w:pPr>
          </w:p>
        </w:tc>
        <w:tc>
          <w:tcPr>
            <w:tcW w:w="1314" w:type="dxa"/>
            <w:tcBorders>
              <w:top w:val="nil"/>
            </w:tcBorders>
            <w:vAlign w:val="center"/>
          </w:tcPr>
          <w:p w14:paraId="66250673">
            <w:pPr>
              <w:pStyle w:val="24"/>
              <w:keepNext/>
              <w:spacing w:line="440" w:lineRule="exact"/>
              <w:ind w:left="63" w:right="63"/>
              <w:rPr>
                <w:rFonts w:hAnsi="宋体" w:cs="Times New Roman"/>
                <w:lang w:val="en-US"/>
              </w:rPr>
            </w:pPr>
          </w:p>
        </w:tc>
        <w:tc>
          <w:tcPr>
            <w:tcW w:w="730" w:type="dxa"/>
            <w:tcBorders>
              <w:top w:val="nil"/>
            </w:tcBorders>
            <w:vAlign w:val="center"/>
          </w:tcPr>
          <w:p w14:paraId="76914D2E">
            <w:pPr>
              <w:pStyle w:val="24"/>
              <w:keepNext/>
              <w:spacing w:line="440" w:lineRule="exact"/>
              <w:ind w:left="63" w:right="63"/>
              <w:rPr>
                <w:rFonts w:hAnsi="宋体" w:cs="Times New Roman"/>
                <w:lang w:val="en-US"/>
              </w:rPr>
            </w:pPr>
          </w:p>
        </w:tc>
      </w:tr>
      <w:tr w14:paraId="6EAF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DE48029">
            <w:pPr>
              <w:pStyle w:val="24"/>
              <w:keepNext/>
              <w:spacing w:line="440" w:lineRule="exact"/>
              <w:ind w:left="63" w:right="63"/>
              <w:rPr>
                <w:rFonts w:hAnsi="宋体" w:cs="Times New Roman"/>
                <w:lang w:val="en-US"/>
              </w:rPr>
            </w:pPr>
          </w:p>
        </w:tc>
        <w:tc>
          <w:tcPr>
            <w:tcW w:w="1276" w:type="dxa"/>
            <w:vAlign w:val="center"/>
          </w:tcPr>
          <w:p w14:paraId="6174930A">
            <w:pPr>
              <w:pStyle w:val="24"/>
              <w:keepNext/>
              <w:spacing w:line="440" w:lineRule="exact"/>
              <w:ind w:left="63" w:right="63"/>
              <w:rPr>
                <w:rFonts w:hAnsi="宋体" w:cs="Times New Roman"/>
                <w:lang w:val="en-US"/>
              </w:rPr>
            </w:pPr>
          </w:p>
        </w:tc>
        <w:tc>
          <w:tcPr>
            <w:tcW w:w="1162" w:type="dxa"/>
            <w:vAlign w:val="center"/>
          </w:tcPr>
          <w:p w14:paraId="32943C65">
            <w:pPr>
              <w:pStyle w:val="24"/>
              <w:keepNext/>
              <w:spacing w:line="440" w:lineRule="exact"/>
              <w:ind w:left="63" w:right="63"/>
              <w:rPr>
                <w:rFonts w:hAnsi="宋体" w:cs="Times New Roman"/>
                <w:lang w:val="en-US"/>
              </w:rPr>
            </w:pPr>
          </w:p>
        </w:tc>
        <w:tc>
          <w:tcPr>
            <w:tcW w:w="940" w:type="dxa"/>
            <w:vAlign w:val="center"/>
          </w:tcPr>
          <w:p w14:paraId="4D363D5D">
            <w:pPr>
              <w:pStyle w:val="24"/>
              <w:keepNext/>
              <w:spacing w:line="440" w:lineRule="exact"/>
              <w:ind w:left="63" w:right="63"/>
              <w:rPr>
                <w:rFonts w:hAnsi="宋体" w:cs="Times New Roman"/>
                <w:lang w:val="en-US"/>
              </w:rPr>
            </w:pPr>
          </w:p>
        </w:tc>
        <w:tc>
          <w:tcPr>
            <w:tcW w:w="851" w:type="dxa"/>
            <w:vAlign w:val="center"/>
          </w:tcPr>
          <w:p w14:paraId="3E1DF4CF">
            <w:pPr>
              <w:pStyle w:val="24"/>
              <w:keepNext/>
              <w:spacing w:line="440" w:lineRule="exact"/>
              <w:ind w:left="63" w:right="63"/>
              <w:rPr>
                <w:rFonts w:hAnsi="宋体" w:cs="Times New Roman"/>
                <w:lang w:val="en-US"/>
              </w:rPr>
            </w:pPr>
          </w:p>
        </w:tc>
        <w:tc>
          <w:tcPr>
            <w:tcW w:w="1044" w:type="dxa"/>
            <w:vAlign w:val="center"/>
          </w:tcPr>
          <w:p w14:paraId="6CD9F78B">
            <w:pPr>
              <w:pStyle w:val="24"/>
              <w:keepNext/>
              <w:spacing w:line="440" w:lineRule="exact"/>
              <w:ind w:left="63" w:right="63"/>
              <w:rPr>
                <w:rFonts w:hAnsi="宋体" w:cs="Times New Roman"/>
                <w:lang w:val="en-US"/>
              </w:rPr>
            </w:pPr>
          </w:p>
        </w:tc>
        <w:tc>
          <w:tcPr>
            <w:tcW w:w="731" w:type="dxa"/>
            <w:vAlign w:val="center"/>
          </w:tcPr>
          <w:p w14:paraId="4E440CEB">
            <w:pPr>
              <w:pStyle w:val="24"/>
              <w:keepNext/>
              <w:spacing w:line="440" w:lineRule="exact"/>
              <w:ind w:left="63" w:right="63"/>
              <w:rPr>
                <w:rFonts w:hAnsi="宋体" w:cs="Times New Roman"/>
                <w:lang w:val="en-US"/>
              </w:rPr>
            </w:pPr>
          </w:p>
        </w:tc>
        <w:tc>
          <w:tcPr>
            <w:tcW w:w="851" w:type="dxa"/>
            <w:vAlign w:val="center"/>
          </w:tcPr>
          <w:p w14:paraId="48790817">
            <w:pPr>
              <w:pStyle w:val="24"/>
              <w:keepNext/>
              <w:spacing w:line="440" w:lineRule="exact"/>
              <w:ind w:left="63" w:right="63"/>
              <w:rPr>
                <w:rFonts w:hAnsi="宋体" w:cs="Times New Roman"/>
                <w:lang w:val="en-US"/>
              </w:rPr>
            </w:pPr>
          </w:p>
        </w:tc>
        <w:tc>
          <w:tcPr>
            <w:tcW w:w="1314" w:type="dxa"/>
            <w:vAlign w:val="center"/>
          </w:tcPr>
          <w:p w14:paraId="6228A31E">
            <w:pPr>
              <w:pStyle w:val="24"/>
              <w:keepNext/>
              <w:spacing w:line="440" w:lineRule="exact"/>
              <w:ind w:left="63" w:right="63"/>
              <w:rPr>
                <w:rFonts w:hAnsi="宋体" w:cs="Times New Roman"/>
                <w:lang w:val="en-US"/>
              </w:rPr>
            </w:pPr>
          </w:p>
        </w:tc>
        <w:tc>
          <w:tcPr>
            <w:tcW w:w="730" w:type="dxa"/>
            <w:vAlign w:val="center"/>
          </w:tcPr>
          <w:p w14:paraId="60B91D93">
            <w:pPr>
              <w:pStyle w:val="24"/>
              <w:keepNext/>
              <w:spacing w:line="440" w:lineRule="exact"/>
              <w:ind w:left="63" w:right="63"/>
              <w:rPr>
                <w:rFonts w:hAnsi="宋体" w:cs="Times New Roman"/>
                <w:lang w:val="en-US"/>
              </w:rPr>
            </w:pPr>
          </w:p>
        </w:tc>
      </w:tr>
      <w:tr w14:paraId="1116E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8E3B06">
            <w:pPr>
              <w:pStyle w:val="24"/>
              <w:keepNext/>
              <w:spacing w:line="440" w:lineRule="exact"/>
              <w:ind w:left="63" w:right="63"/>
              <w:rPr>
                <w:rFonts w:hAnsi="宋体" w:cs="Times New Roman"/>
                <w:lang w:val="en-US"/>
              </w:rPr>
            </w:pPr>
          </w:p>
        </w:tc>
        <w:tc>
          <w:tcPr>
            <w:tcW w:w="1276" w:type="dxa"/>
            <w:vAlign w:val="center"/>
          </w:tcPr>
          <w:p w14:paraId="0DDA05E3">
            <w:pPr>
              <w:pStyle w:val="24"/>
              <w:keepNext/>
              <w:spacing w:line="440" w:lineRule="exact"/>
              <w:ind w:left="63" w:right="63"/>
              <w:rPr>
                <w:rFonts w:hAnsi="宋体" w:cs="Times New Roman"/>
                <w:lang w:val="en-US"/>
              </w:rPr>
            </w:pPr>
          </w:p>
        </w:tc>
        <w:tc>
          <w:tcPr>
            <w:tcW w:w="1162" w:type="dxa"/>
            <w:vAlign w:val="center"/>
          </w:tcPr>
          <w:p w14:paraId="6A066CBF">
            <w:pPr>
              <w:pStyle w:val="24"/>
              <w:keepNext/>
              <w:spacing w:line="440" w:lineRule="exact"/>
              <w:ind w:left="63" w:right="63"/>
              <w:rPr>
                <w:rFonts w:hAnsi="宋体" w:cs="Times New Roman"/>
                <w:lang w:val="en-US"/>
              </w:rPr>
            </w:pPr>
          </w:p>
        </w:tc>
        <w:tc>
          <w:tcPr>
            <w:tcW w:w="940" w:type="dxa"/>
            <w:vAlign w:val="center"/>
          </w:tcPr>
          <w:p w14:paraId="418E2CD2">
            <w:pPr>
              <w:pStyle w:val="24"/>
              <w:keepNext/>
              <w:spacing w:line="440" w:lineRule="exact"/>
              <w:ind w:left="63" w:right="63"/>
              <w:rPr>
                <w:rFonts w:hAnsi="宋体" w:cs="Times New Roman"/>
                <w:lang w:val="en-US"/>
              </w:rPr>
            </w:pPr>
          </w:p>
        </w:tc>
        <w:tc>
          <w:tcPr>
            <w:tcW w:w="851" w:type="dxa"/>
            <w:vAlign w:val="center"/>
          </w:tcPr>
          <w:p w14:paraId="574D81BC">
            <w:pPr>
              <w:pStyle w:val="24"/>
              <w:keepNext/>
              <w:spacing w:line="440" w:lineRule="exact"/>
              <w:ind w:left="63" w:right="63"/>
              <w:rPr>
                <w:rFonts w:hAnsi="宋体" w:cs="Times New Roman"/>
                <w:lang w:val="en-US"/>
              </w:rPr>
            </w:pPr>
          </w:p>
        </w:tc>
        <w:tc>
          <w:tcPr>
            <w:tcW w:w="1044" w:type="dxa"/>
            <w:vAlign w:val="center"/>
          </w:tcPr>
          <w:p w14:paraId="36A8573A">
            <w:pPr>
              <w:pStyle w:val="24"/>
              <w:keepNext/>
              <w:spacing w:line="440" w:lineRule="exact"/>
              <w:ind w:left="63" w:right="63"/>
              <w:rPr>
                <w:rFonts w:hAnsi="宋体" w:cs="Times New Roman"/>
                <w:lang w:val="en-US"/>
              </w:rPr>
            </w:pPr>
          </w:p>
        </w:tc>
        <w:tc>
          <w:tcPr>
            <w:tcW w:w="731" w:type="dxa"/>
            <w:vAlign w:val="center"/>
          </w:tcPr>
          <w:p w14:paraId="5FC7ABE3">
            <w:pPr>
              <w:pStyle w:val="24"/>
              <w:keepNext/>
              <w:spacing w:line="440" w:lineRule="exact"/>
              <w:ind w:left="63" w:right="63"/>
              <w:rPr>
                <w:rFonts w:hAnsi="宋体" w:cs="Times New Roman"/>
                <w:lang w:val="en-US"/>
              </w:rPr>
            </w:pPr>
          </w:p>
        </w:tc>
        <w:tc>
          <w:tcPr>
            <w:tcW w:w="851" w:type="dxa"/>
            <w:vAlign w:val="center"/>
          </w:tcPr>
          <w:p w14:paraId="59A7C4D2">
            <w:pPr>
              <w:pStyle w:val="24"/>
              <w:keepNext/>
              <w:spacing w:line="440" w:lineRule="exact"/>
              <w:ind w:left="63" w:right="63"/>
              <w:rPr>
                <w:rFonts w:hAnsi="宋体" w:cs="Times New Roman"/>
                <w:lang w:val="en-US"/>
              </w:rPr>
            </w:pPr>
          </w:p>
        </w:tc>
        <w:tc>
          <w:tcPr>
            <w:tcW w:w="1314" w:type="dxa"/>
            <w:vAlign w:val="center"/>
          </w:tcPr>
          <w:p w14:paraId="65394C1D">
            <w:pPr>
              <w:pStyle w:val="24"/>
              <w:keepNext/>
              <w:spacing w:line="440" w:lineRule="exact"/>
              <w:ind w:left="63" w:right="63"/>
              <w:rPr>
                <w:rFonts w:hAnsi="宋体" w:cs="Times New Roman"/>
                <w:lang w:val="en-US"/>
              </w:rPr>
            </w:pPr>
          </w:p>
        </w:tc>
        <w:tc>
          <w:tcPr>
            <w:tcW w:w="730" w:type="dxa"/>
            <w:vAlign w:val="center"/>
          </w:tcPr>
          <w:p w14:paraId="7075C1C0">
            <w:pPr>
              <w:pStyle w:val="24"/>
              <w:keepNext/>
              <w:spacing w:line="440" w:lineRule="exact"/>
              <w:ind w:left="63" w:right="63"/>
              <w:rPr>
                <w:rFonts w:hAnsi="宋体" w:cs="Times New Roman"/>
                <w:lang w:val="en-US"/>
              </w:rPr>
            </w:pPr>
          </w:p>
        </w:tc>
      </w:tr>
      <w:tr w14:paraId="09B2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9259B8">
            <w:pPr>
              <w:pStyle w:val="24"/>
              <w:keepNext/>
              <w:spacing w:line="440" w:lineRule="exact"/>
              <w:ind w:left="63" w:right="63"/>
              <w:rPr>
                <w:rFonts w:hAnsi="宋体" w:cs="Times New Roman"/>
                <w:lang w:val="en-US"/>
              </w:rPr>
            </w:pPr>
          </w:p>
        </w:tc>
        <w:tc>
          <w:tcPr>
            <w:tcW w:w="1276" w:type="dxa"/>
            <w:vAlign w:val="center"/>
          </w:tcPr>
          <w:p w14:paraId="34BD1014">
            <w:pPr>
              <w:pStyle w:val="24"/>
              <w:keepNext/>
              <w:spacing w:line="440" w:lineRule="exact"/>
              <w:ind w:left="63" w:right="63"/>
              <w:rPr>
                <w:rFonts w:hAnsi="宋体" w:cs="Times New Roman"/>
                <w:lang w:val="en-US"/>
              </w:rPr>
            </w:pPr>
          </w:p>
        </w:tc>
        <w:tc>
          <w:tcPr>
            <w:tcW w:w="1162" w:type="dxa"/>
            <w:vAlign w:val="center"/>
          </w:tcPr>
          <w:p w14:paraId="3905773F">
            <w:pPr>
              <w:pStyle w:val="24"/>
              <w:keepNext/>
              <w:spacing w:line="440" w:lineRule="exact"/>
              <w:ind w:left="63" w:right="63"/>
              <w:rPr>
                <w:rFonts w:hAnsi="宋体" w:cs="Times New Roman"/>
                <w:lang w:val="en-US"/>
              </w:rPr>
            </w:pPr>
          </w:p>
        </w:tc>
        <w:tc>
          <w:tcPr>
            <w:tcW w:w="940" w:type="dxa"/>
            <w:vAlign w:val="center"/>
          </w:tcPr>
          <w:p w14:paraId="6FEFCA0A">
            <w:pPr>
              <w:pStyle w:val="24"/>
              <w:keepNext/>
              <w:spacing w:line="440" w:lineRule="exact"/>
              <w:ind w:left="63" w:right="63"/>
              <w:rPr>
                <w:rFonts w:hAnsi="宋体" w:cs="Times New Roman"/>
                <w:lang w:val="en-US"/>
              </w:rPr>
            </w:pPr>
          </w:p>
        </w:tc>
        <w:tc>
          <w:tcPr>
            <w:tcW w:w="851" w:type="dxa"/>
            <w:vAlign w:val="center"/>
          </w:tcPr>
          <w:p w14:paraId="231BDF28">
            <w:pPr>
              <w:pStyle w:val="24"/>
              <w:keepNext/>
              <w:spacing w:line="440" w:lineRule="exact"/>
              <w:ind w:left="63" w:right="63"/>
              <w:rPr>
                <w:rFonts w:hAnsi="宋体" w:cs="Times New Roman"/>
                <w:lang w:val="en-US"/>
              </w:rPr>
            </w:pPr>
          </w:p>
        </w:tc>
        <w:tc>
          <w:tcPr>
            <w:tcW w:w="1044" w:type="dxa"/>
            <w:vAlign w:val="center"/>
          </w:tcPr>
          <w:p w14:paraId="7ACD92BE">
            <w:pPr>
              <w:pStyle w:val="24"/>
              <w:keepNext/>
              <w:spacing w:line="440" w:lineRule="exact"/>
              <w:ind w:left="63" w:right="63"/>
              <w:rPr>
                <w:rFonts w:hAnsi="宋体" w:cs="Times New Roman"/>
                <w:lang w:val="en-US"/>
              </w:rPr>
            </w:pPr>
          </w:p>
        </w:tc>
        <w:tc>
          <w:tcPr>
            <w:tcW w:w="731" w:type="dxa"/>
            <w:vAlign w:val="center"/>
          </w:tcPr>
          <w:p w14:paraId="0DF6B267">
            <w:pPr>
              <w:pStyle w:val="24"/>
              <w:keepNext/>
              <w:spacing w:line="440" w:lineRule="exact"/>
              <w:ind w:left="63" w:right="63"/>
              <w:rPr>
                <w:rFonts w:hAnsi="宋体" w:cs="Times New Roman"/>
                <w:lang w:val="en-US"/>
              </w:rPr>
            </w:pPr>
          </w:p>
        </w:tc>
        <w:tc>
          <w:tcPr>
            <w:tcW w:w="851" w:type="dxa"/>
            <w:vAlign w:val="center"/>
          </w:tcPr>
          <w:p w14:paraId="6F4C62D3">
            <w:pPr>
              <w:pStyle w:val="24"/>
              <w:keepNext/>
              <w:spacing w:line="440" w:lineRule="exact"/>
              <w:ind w:left="63" w:right="63"/>
              <w:rPr>
                <w:rFonts w:hAnsi="宋体" w:cs="Times New Roman"/>
                <w:lang w:val="en-US"/>
              </w:rPr>
            </w:pPr>
          </w:p>
        </w:tc>
        <w:tc>
          <w:tcPr>
            <w:tcW w:w="1314" w:type="dxa"/>
            <w:vAlign w:val="center"/>
          </w:tcPr>
          <w:p w14:paraId="3CFCA8C7">
            <w:pPr>
              <w:pStyle w:val="24"/>
              <w:keepNext/>
              <w:spacing w:line="440" w:lineRule="exact"/>
              <w:ind w:left="63" w:right="63"/>
              <w:rPr>
                <w:rFonts w:hAnsi="宋体" w:cs="Times New Roman"/>
                <w:lang w:val="en-US"/>
              </w:rPr>
            </w:pPr>
          </w:p>
        </w:tc>
        <w:tc>
          <w:tcPr>
            <w:tcW w:w="730" w:type="dxa"/>
            <w:vAlign w:val="center"/>
          </w:tcPr>
          <w:p w14:paraId="2605CC7A">
            <w:pPr>
              <w:pStyle w:val="24"/>
              <w:keepNext/>
              <w:spacing w:line="440" w:lineRule="exact"/>
              <w:ind w:left="63" w:right="63"/>
              <w:rPr>
                <w:rFonts w:hAnsi="宋体" w:cs="Times New Roman"/>
                <w:lang w:val="en-US"/>
              </w:rPr>
            </w:pPr>
          </w:p>
        </w:tc>
      </w:tr>
      <w:tr w14:paraId="2EAAD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03E35D">
            <w:pPr>
              <w:pStyle w:val="24"/>
              <w:keepNext/>
              <w:spacing w:line="440" w:lineRule="exact"/>
              <w:ind w:left="63" w:right="63"/>
              <w:rPr>
                <w:rFonts w:hAnsi="宋体" w:cs="Times New Roman"/>
                <w:lang w:val="en-US"/>
              </w:rPr>
            </w:pPr>
          </w:p>
        </w:tc>
        <w:tc>
          <w:tcPr>
            <w:tcW w:w="1276" w:type="dxa"/>
            <w:vAlign w:val="center"/>
          </w:tcPr>
          <w:p w14:paraId="184F2191">
            <w:pPr>
              <w:pStyle w:val="24"/>
              <w:keepNext/>
              <w:spacing w:line="440" w:lineRule="exact"/>
              <w:ind w:left="63" w:right="63"/>
              <w:rPr>
                <w:rFonts w:hAnsi="宋体" w:cs="Times New Roman"/>
                <w:lang w:val="en-US"/>
              </w:rPr>
            </w:pPr>
          </w:p>
        </w:tc>
        <w:tc>
          <w:tcPr>
            <w:tcW w:w="1162" w:type="dxa"/>
            <w:vAlign w:val="center"/>
          </w:tcPr>
          <w:p w14:paraId="18287728">
            <w:pPr>
              <w:pStyle w:val="24"/>
              <w:keepNext/>
              <w:spacing w:line="440" w:lineRule="exact"/>
              <w:ind w:left="63" w:right="63"/>
              <w:rPr>
                <w:rFonts w:hAnsi="宋体" w:cs="Times New Roman"/>
                <w:lang w:val="en-US"/>
              </w:rPr>
            </w:pPr>
          </w:p>
        </w:tc>
        <w:tc>
          <w:tcPr>
            <w:tcW w:w="940" w:type="dxa"/>
            <w:vAlign w:val="center"/>
          </w:tcPr>
          <w:p w14:paraId="5C0C6500">
            <w:pPr>
              <w:pStyle w:val="24"/>
              <w:keepNext/>
              <w:spacing w:line="440" w:lineRule="exact"/>
              <w:ind w:left="63" w:right="63"/>
              <w:rPr>
                <w:rFonts w:hAnsi="宋体" w:cs="Times New Roman"/>
                <w:lang w:val="en-US"/>
              </w:rPr>
            </w:pPr>
          </w:p>
        </w:tc>
        <w:tc>
          <w:tcPr>
            <w:tcW w:w="851" w:type="dxa"/>
            <w:vAlign w:val="center"/>
          </w:tcPr>
          <w:p w14:paraId="501498A7">
            <w:pPr>
              <w:pStyle w:val="24"/>
              <w:keepNext/>
              <w:spacing w:line="440" w:lineRule="exact"/>
              <w:ind w:left="63" w:right="63"/>
              <w:rPr>
                <w:rFonts w:hAnsi="宋体" w:cs="Times New Roman"/>
                <w:lang w:val="en-US"/>
              </w:rPr>
            </w:pPr>
          </w:p>
        </w:tc>
        <w:tc>
          <w:tcPr>
            <w:tcW w:w="1044" w:type="dxa"/>
            <w:vAlign w:val="center"/>
          </w:tcPr>
          <w:p w14:paraId="3EBB614C">
            <w:pPr>
              <w:pStyle w:val="24"/>
              <w:keepNext/>
              <w:spacing w:line="440" w:lineRule="exact"/>
              <w:ind w:left="63" w:right="63"/>
              <w:rPr>
                <w:rFonts w:hAnsi="宋体" w:cs="Times New Roman"/>
                <w:lang w:val="en-US"/>
              </w:rPr>
            </w:pPr>
          </w:p>
        </w:tc>
        <w:tc>
          <w:tcPr>
            <w:tcW w:w="731" w:type="dxa"/>
            <w:vAlign w:val="center"/>
          </w:tcPr>
          <w:p w14:paraId="24B6478C">
            <w:pPr>
              <w:pStyle w:val="24"/>
              <w:keepNext/>
              <w:spacing w:line="440" w:lineRule="exact"/>
              <w:ind w:left="63" w:right="63"/>
              <w:rPr>
                <w:rFonts w:hAnsi="宋体" w:cs="Times New Roman"/>
                <w:lang w:val="en-US"/>
              </w:rPr>
            </w:pPr>
          </w:p>
        </w:tc>
        <w:tc>
          <w:tcPr>
            <w:tcW w:w="851" w:type="dxa"/>
            <w:vAlign w:val="center"/>
          </w:tcPr>
          <w:p w14:paraId="67DAB7C0">
            <w:pPr>
              <w:pStyle w:val="24"/>
              <w:keepNext/>
              <w:spacing w:line="440" w:lineRule="exact"/>
              <w:ind w:left="63" w:right="63"/>
              <w:rPr>
                <w:rFonts w:hAnsi="宋体" w:cs="Times New Roman"/>
                <w:lang w:val="en-US"/>
              </w:rPr>
            </w:pPr>
          </w:p>
        </w:tc>
        <w:tc>
          <w:tcPr>
            <w:tcW w:w="1314" w:type="dxa"/>
            <w:vAlign w:val="center"/>
          </w:tcPr>
          <w:p w14:paraId="216219BA">
            <w:pPr>
              <w:pStyle w:val="24"/>
              <w:keepNext/>
              <w:spacing w:line="440" w:lineRule="exact"/>
              <w:ind w:left="63" w:right="63"/>
              <w:rPr>
                <w:rFonts w:hAnsi="宋体" w:cs="Times New Roman"/>
                <w:lang w:val="en-US"/>
              </w:rPr>
            </w:pPr>
          </w:p>
        </w:tc>
        <w:tc>
          <w:tcPr>
            <w:tcW w:w="730" w:type="dxa"/>
            <w:vAlign w:val="center"/>
          </w:tcPr>
          <w:p w14:paraId="2C9CBD1A">
            <w:pPr>
              <w:pStyle w:val="24"/>
              <w:keepNext/>
              <w:spacing w:line="440" w:lineRule="exact"/>
              <w:ind w:left="63" w:right="63"/>
              <w:rPr>
                <w:rFonts w:hAnsi="宋体" w:cs="Times New Roman"/>
                <w:lang w:val="en-US"/>
              </w:rPr>
            </w:pPr>
          </w:p>
        </w:tc>
      </w:tr>
      <w:tr w14:paraId="20EF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2980A05">
            <w:pPr>
              <w:pStyle w:val="24"/>
              <w:keepNext/>
              <w:spacing w:line="440" w:lineRule="exact"/>
              <w:ind w:left="63" w:right="63"/>
              <w:rPr>
                <w:rFonts w:hAnsi="宋体" w:cs="Times New Roman"/>
                <w:lang w:val="en-US"/>
              </w:rPr>
            </w:pPr>
          </w:p>
        </w:tc>
        <w:tc>
          <w:tcPr>
            <w:tcW w:w="1276" w:type="dxa"/>
            <w:vAlign w:val="center"/>
          </w:tcPr>
          <w:p w14:paraId="6D4111F3">
            <w:pPr>
              <w:pStyle w:val="24"/>
              <w:keepNext/>
              <w:spacing w:line="440" w:lineRule="exact"/>
              <w:ind w:left="63" w:right="63"/>
              <w:rPr>
                <w:rFonts w:hAnsi="宋体" w:cs="Times New Roman"/>
                <w:lang w:val="en-US"/>
              </w:rPr>
            </w:pPr>
          </w:p>
        </w:tc>
        <w:tc>
          <w:tcPr>
            <w:tcW w:w="1162" w:type="dxa"/>
            <w:vAlign w:val="center"/>
          </w:tcPr>
          <w:p w14:paraId="558C1988">
            <w:pPr>
              <w:pStyle w:val="24"/>
              <w:keepNext/>
              <w:spacing w:line="440" w:lineRule="exact"/>
              <w:ind w:left="63" w:right="63"/>
              <w:rPr>
                <w:rFonts w:hAnsi="宋体" w:cs="Times New Roman"/>
                <w:lang w:val="en-US"/>
              </w:rPr>
            </w:pPr>
          </w:p>
        </w:tc>
        <w:tc>
          <w:tcPr>
            <w:tcW w:w="940" w:type="dxa"/>
            <w:vAlign w:val="center"/>
          </w:tcPr>
          <w:p w14:paraId="364DCD0F">
            <w:pPr>
              <w:pStyle w:val="24"/>
              <w:keepNext/>
              <w:spacing w:line="440" w:lineRule="exact"/>
              <w:ind w:left="63" w:right="63"/>
              <w:rPr>
                <w:rFonts w:hAnsi="宋体" w:cs="Times New Roman"/>
                <w:lang w:val="en-US"/>
              </w:rPr>
            </w:pPr>
          </w:p>
        </w:tc>
        <w:tc>
          <w:tcPr>
            <w:tcW w:w="851" w:type="dxa"/>
            <w:vAlign w:val="center"/>
          </w:tcPr>
          <w:p w14:paraId="5E7C2C65">
            <w:pPr>
              <w:pStyle w:val="24"/>
              <w:keepNext/>
              <w:spacing w:line="440" w:lineRule="exact"/>
              <w:ind w:left="63" w:right="63"/>
              <w:rPr>
                <w:rFonts w:hAnsi="宋体" w:cs="Times New Roman"/>
                <w:lang w:val="en-US"/>
              </w:rPr>
            </w:pPr>
          </w:p>
        </w:tc>
        <w:tc>
          <w:tcPr>
            <w:tcW w:w="1044" w:type="dxa"/>
            <w:vAlign w:val="center"/>
          </w:tcPr>
          <w:p w14:paraId="2B2675D6">
            <w:pPr>
              <w:pStyle w:val="24"/>
              <w:keepNext/>
              <w:spacing w:line="440" w:lineRule="exact"/>
              <w:ind w:left="63" w:right="63"/>
              <w:rPr>
                <w:rFonts w:hAnsi="宋体" w:cs="Times New Roman"/>
                <w:lang w:val="en-US"/>
              </w:rPr>
            </w:pPr>
          </w:p>
        </w:tc>
        <w:tc>
          <w:tcPr>
            <w:tcW w:w="731" w:type="dxa"/>
            <w:vAlign w:val="center"/>
          </w:tcPr>
          <w:p w14:paraId="5A7A2CDD">
            <w:pPr>
              <w:pStyle w:val="24"/>
              <w:keepNext/>
              <w:spacing w:line="440" w:lineRule="exact"/>
              <w:ind w:left="63" w:right="63"/>
              <w:rPr>
                <w:rFonts w:hAnsi="宋体" w:cs="Times New Roman"/>
                <w:lang w:val="en-US"/>
              </w:rPr>
            </w:pPr>
          </w:p>
        </w:tc>
        <w:tc>
          <w:tcPr>
            <w:tcW w:w="851" w:type="dxa"/>
            <w:vAlign w:val="center"/>
          </w:tcPr>
          <w:p w14:paraId="08988648">
            <w:pPr>
              <w:pStyle w:val="24"/>
              <w:keepNext/>
              <w:spacing w:line="440" w:lineRule="exact"/>
              <w:ind w:left="63" w:right="63"/>
              <w:rPr>
                <w:rFonts w:hAnsi="宋体" w:cs="Times New Roman"/>
                <w:lang w:val="en-US"/>
              </w:rPr>
            </w:pPr>
          </w:p>
        </w:tc>
        <w:tc>
          <w:tcPr>
            <w:tcW w:w="1314" w:type="dxa"/>
            <w:vAlign w:val="center"/>
          </w:tcPr>
          <w:p w14:paraId="781E02CC">
            <w:pPr>
              <w:pStyle w:val="24"/>
              <w:keepNext/>
              <w:spacing w:line="440" w:lineRule="exact"/>
              <w:ind w:left="63" w:right="63"/>
              <w:rPr>
                <w:rFonts w:hAnsi="宋体" w:cs="Times New Roman"/>
                <w:lang w:val="en-US"/>
              </w:rPr>
            </w:pPr>
          </w:p>
        </w:tc>
        <w:tc>
          <w:tcPr>
            <w:tcW w:w="730" w:type="dxa"/>
            <w:vAlign w:val="center"/>
          </w:tcPr>
          <w:p w14:paraId="4222F813">
            <w:pPr>
              <w:pStyle w:val="24"/>
              <w:keepNext/>
              <w:spacing w:line="440" w:lineRule="exact"/>
              <w:ind w:left="63" w:right="63"/>
              <w:rPr>
                <w:rFonts w:hAnsi="宋体" w:cs="Times New Roman"/>
                <w:lang w:val="en-US"/>
              </w:rPr>
            </w:pPr>
          </w:p>
        </w:tc>
      </w:tr>
      <w:tr w14:paraId="4336E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E51030">
            <w:pPr>
              <w:pStyle w:val="24"/>
              <w:keepNext/>
              <w:spacing w:line="440" w:lineRule="exact"/>
              <w:ind w:left="63" w:right="63"/>
              <w:rPr>
                <w:rFonts w:hAnsi="宋体" w:cs="Times New Roman"/>
                <w:lang w:val="en-US"/>
              </w:rPr>
            </w:pPr>
          </w:p>
        </w:tc>
        <w:tc>
          <w:tcPr>
            <w:tcW w:w="1276" w:type="dxa"/>
            <w:vAlign w:val="center"/>
          </w:tcPr>
          <w:p w14:paraId="3AA8B321">
            <w:pPr>
              <w:pStyle w:val="24"/>
              <w:keepNext/>
              <w:spacing w:line="440" w:lineRule="exact"/>
              <w:ind w:left="63" w:right="63"/>
              <w:rPr>
                <w:rFonts w:hAnsi="宋体" w:cs="Times New Roman"/>
                <w:lang w:val="en-US"/>
              </w:rPr>
            </w:pPr>
          </w:p>
        </w:tc>
        <w:tc>
          <w:tcPr>
            <w:tcW w:w="1162" w:type="dxa"/>
            <w:vAlign w:val="center"/>
          </w:tcPr>
          <w:p w14:paraId="4F79F72B">
            <w:pPr>
              <w:pStyle w:val="24"/>
              <w:keepNext/>
              <w:spacing w:line="440" w:lineRule="exact"/>
              <w:ind w:left="63" w:right="63"/>
              <w:rPr>
                <w:rFonts w:hAnsi="宋体" w:cs="Times New Roman"/>
                <w:lang w:val="en-US"/>
              </w:rPr>
            </w:pPr>
          </w:p>
        </w:tc>
        <w:tc>
          <w:tcPr>
            <w:tcW w:w="940" w:type="dxa"/>
            <w:vAlign w:val="center"/>
          </w:tcPr>
          <w:p w14:paraId="2AF88D39">
            <w:pPr>
              <w:pStyle w:val="24"/>
              <w:keepNext/>
              <w:spacing w:line="440" w:lineRule="exact"/>
              <w:ind w:left="63" w:right="63"/>
              <w:rPr>
                <w:rFonts w:hAnsi="宋体" w:cs="Times New Roman"/>
                <w:lang w:val="en-US"/>
              </w:rPr>
            </w:pPr>
          </w:p>
        </w:tc>
        <w:tc>
          <w:tcPr>
            <w:tcW w:w="851" w:type="dxa"/>
            <w:vAlign w:val="center"/>
          </w:tcPr>
          <w:p w14:paraId="4F7C351A">
            <w:pPr>
              <w:pStyle w:val="24"/>
              <w:keepNext/>
              <w:spacing w:line="440" w:lineRule="exact"/>
              <w:ind w:left="63" w:right="63"/>
              <w:rPr>
                <w:rFonts w:hAnsi="宋体" w:cs="Times New Roman"/>
                <w:lang w:val="en-US"/>
              </w:rPr>
            </w:pPr>
          </w:p>
        </w:tc>
        <w:tc>
          <w:tcPr>
            <w:tcW w:w="1044" w:type="dxa"/>
            <w:vAlign w:val="center"/>
          </w:tcPr>
          <w:p w14:paraId="451397E4">
            <w:pPr>
              <w:pStyle w:val="24"/>
              <w:keepNext/>
              <w:spacing w:line="440" w:lineRule="exact"/>
              <w:ind w:left="63" w:right="63"/>
              <w:rPr>
                <w:rFonts w:hAnsi="宋体" w:cs="Times New Roman"/>
                <w:lang w:val="en-US"/>
              </w:rPr>
            </w:pPr>
          </w:p>
        </w:tc>
        <w:tc>
          <w:tcPr>
            <w:tcW w:w="731" w:type="dxa"/>
            <w:vAlign w:val="center"/>
          </w:tcPr>
          <w:p w14:paraId="74CC9D00">
            <w:pPr>
              <w:pStyle w:val="24"/>
              <w:keepNext/>
              <w:spacing w:line="440" w:lineRule="exact"/>
              <w:ind w:left="63" w:right="63"/>
              <w:rPr>
                <w:rFonts w:hAnsi="宋体" w:cs="Times New Roman"/>
                <w:lang w:val="en-US"/>
              </w:rPr>
            </w:pPr>
          </w:p>
        </w:tc>
        <w:tc>
          <w:tcPr>
            <w:tcW w:w="851" w:type="dxa"/>
            <w:vAlign w:val="center"/>
          </w:tcPr>
          <w:p w14:paraId="4DB96257">
            <w:pPr>
              <w:pStyle w:val="24"/>
              <w:keepNext/>
              <w:spacing w:line="440" w:lineRule="exact"/>
              <w:ind w:left="63" w:right="63"/>
              <w:rPr>
                <w:rFonts w:hAnsi="宋体" w:cs="Times New Roman"/>
                <w:lang w:val="en-US"/>
              </w:rPr>
            </w:pPr>
          </w:p>
        </w:tc>
        <w:tc>
          <w:tcPr>
            <w:tcW w:w="1314" w:type="dxa"/>
            <w:vAlign w:val="center"/>
          </w:tcPr>
          <w:p w14:paraId="19EBAB58">
            <w:pPr>
              <w:pStyle w:val="24"/>
              <w:keepNext/>
              <w:spacing w:line="440" w:lineRule="exact"/>
              <w:ind w:left="63" w:right="63"/>
              <w:rPr>
                <w:rFonts w:hAnsi="宋体" w:cs="Times New Roman"/>
                <w:lang w:val="en-US"/>
              </w:rPr>
            </w:pPr>
          </w:p>
        </w:tc>
        <w:tc>
          <w:tcPr>
            <w:tcW w:w="730" w:type="dxa"/>
            <w:vAlign w:val="center"/>
          </w:tcPr>
          <w:p w14:paraId="4D3A2317">
            <w:pPr>
              <w:pStyle w:val="24"/>
              <w:keepNext/>
              <w:spacing w:line="440" w:lineRule="exact"/>
              <w:ind w:left="63" w:right="63"/>
              <w:rPr>
                <w:rFonts w:hAnsi="宋体" w:cs="Times New Roman"/>
                <w:lang w:val="en-US"/>
              </w:rPr>
            </w:pPr>
          </w:p>
        </w:tc>
      </w:tr>
      <w:tr w14:paraId="5777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EBF66A5">
            <w:pPr>
              <w:jc w:val="center"/>
              <w:rPr>
                <w:rFonts w:hAnsi="宋体"/>
                <w:sz w:val="24"/>
              </w:rPr>
            </w:pPr>
          </w:p>
        </w:tc>
        <w:tc>
          <w:tcPr>
            <w:tcW w:w="1276" w:type="dxa"/>
            <w:vAlign w:val="center"/>
          </w:tcPr>
          <w:p w14:paraId="76258D5D">
            <w:pPr>
              <w:jc w:val="center"/>
              <w:rPr>
                <w:rFonts w:hAnsi="宋体"/>
                <w:sz w:val="24"/>
              </w:rPr>
            </w:pPr>
          </w:p>
        </w:tc>
        <w:tc>
          <w:tcPr>
            <w:tcW w:w="1162" w:type="dxa"/>
            <w:vAlign w:val="center"/>
          </w:tcPr>
          <w:p w14:paraId="1107B9EB">
            <w:pPr>
              <w:jc w:val="center"/>
              <w:rPr>
                <w:rFonts w:hAnsi="宋体"/>
                <w:sz w:val="24"/>
              </w:rPr>
            </w:pPr>
          </w:p>
        </w:tc>
        <w:tc>
          <w:tcPr>
            <w:tcW w:w="940" w:type="dxa"/>
            <w:vAlign w:val="center"/>
          </w:tcPr>
          <w:p w14:paraId="3528511A">
            <w:pPr>
              <w:jc w:val="center"/>
              <w:rPr>
                <w:rFonts w:hAnsi="宋体"/>
                <w:sz w:val="24"/>
              </w:rPr>
            </w:pPr>
          </w:p>
        </w:tc>
        <w:tc>
          <w:tcPr>
            <w:tcW w:w="851" w:type="dxa"/>
            <w:vAlign w:val="center"/>
          </w:tcPr>
          <w:p w14:paraId="7D78F3DC">
            <w:pPr>
              <w:jc w:val="center"/>
              <w:rPr>
                <w:rFonts w:hAnsi="宋体"/>
                <w:sz w:val="24"/>
              </w:rPr>
            </w:pPr>
          </w:p>
        </w:tc>
        <w:tc>
          <w:tcPr>
            <w:tcW w:w="1044" w:type="dxa"/>
            <w:vAlign w:val="center"/>
          </w:tcPr>
          <w:p w14:paraId="3FB77013">
            <w:pPr>
              <w:jc w:val="center"/>
              <w:rPr>
                <w:rFonts w:hAnsi="宋体"/>
                <w:sz w:val="24"/>
              </w:rPr>
            </w:pPr>
          </w:p>
        </w:tc>
        <w:tc>
          <w:tcPr>
            <w:tcW w:w="731" w:type="dxa"/>
            <w:vAlign w:val="center"/>
          </w:tcPr>
          <w:p w14:paraId="797D38B1">
            <w:pPr>
              <w:jc w:val="center"/>
              <w:rPr>
                <w:rFonts w:hAnsi="宋体"/>
                <w:sz w:val="24"/>
              </w:rPr>
            </w:pPr>
          </w:p>
        </w:tc>
        <w:tc>
          <w:tcPr>
            <w:tcW w:w="851" w:type="dxa"/>
            <w:vAlign w:val="center"/>
          </w:tcPr>
          <w:p w14:paraId="5879CF6D">
            <w:pPr>
              <w:jc w:val="center"/>
              <w:rPr>
                <w:rFonts w:hAnsi="宋体"/>
                <w:sz w:val="24"/>
              </w:rPr>
            </w:pPr>
          </w:p>
        </w:tc>
        <w:tc>
          <w:tcPr>
            <w:tcW w:w="1314" w:type="dxa"/>
            <w:vAlign w:val="center"/>
          </w:tcPr>
          <w:p w14:paraId="3309E900">
            <w:pPr>
              <w:jc w:val="center"/>
              <w:rPr>
                <w:rFonts w:hAnsi="宋体"/>
                <w:sz w:val="24"/>
              </w:rPr>
            </w:pPr>
          </w:p>
        </w:tc>
        <w:tc>
          <w:tcPr>
            <w:tcW w:w="730" w:type="dxa"/>
            <w:vAlign w:val="center"/>
          </w:tcPr>
          <w:p w14:paraId="2FE7B880">
            <w:pPr>
              <w:jc w:val="center"/>
              <w:rPr>
                <w:rFonts w:hAnsi="宋体"/>
                <w:sz w:val="24"/>
              </w:rPr>
            </w:pPr>
          </w:p>
        </w:tc>
      </w:tr>
      <w:tr w14:paraId="400B4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C0A974">
            <w:pPr>
              <w:pStyle w:val="24"/>
              <w:keepNext/>
              <w:spacing w:line="440" w:lineRule="exact"/>
              <w:ind w:left="63" w:right="63"/>
              <w:rPr>
                <w:rFonts w:hAnsi="宋体" w:cs="Times New Roman"/>
                <w:lang w:val="en-US"/>
              </w:rPr>
            </w:pPr>
          </w:p>
        </w:tc>
        <w:tc>
          <w:tcPr>
            <w:tcW w:w="1276" w:type="dxa"/>
            <w:vAlign w:val="center"/>
          </w:tcPr>
          <w:p w14:paraId="12BA8337">
            <w:pPr>
              <w:pStyle w:val="24"/>
              <w:keepNext/>
              <w:spacing w:line="440" w:lineRule="exact"/>
              <w:ind w:left="63" w:right="63"/>
              <w:rPr>
                <w:rFonts w:hAnsi="宋体" w:cs="Times New Roman"/>
                <w:lang w:val="en-US"/>
              </w:rPr>
            </w:pPr>
          </w:p>
        </w:tc>
        <w:tc>
          <w:tcPr>
            <w:tcW w:w="1162" w:type="dxa"/>
            <w:vAlign w:val="center"/>
          </w:tcPr>
          <w:p w14:paraId="3C3ADFD6">
            <w:pPr>
              <w:pStyle w:val="24"/>
              <w:keepNext/>
              <w:spacing w:line="440" w:lineRule="exact"/>
              <w:ind w:left="63" w:right="63"/>
              <w:rPr>
                <w:rFonts w:hAnsi="宋体" w:cs="Times New Roman"/>
                <w:lang w:val="en-US"/>
              </w:rPr>
            </w:pPr>
          </w:p>
        </w:tc>
        <w:tc>
          <w:tcPr>
            <w:tcW w:w="940" w:type="dxa"/>
            <w:vAlign w:val="center"/>
          </w:tcPr>
          <w:p w14:paraId="719DC72E">
            <w:pPr>
              <w:pStyle w:val="24"/>
              <w:keepNext/>
              <w:spacing w:line="440" w:lineRule="exact"/>
              <w:ind w:left="63" w:right="63"/>
              <w:rPr>
                <w:rFonts w:hAnsi="宋体" w:cs="Times New Roman"/>
                <w:lang w:val="en-US"/>
              </w:rPr>
            </w:pPr>
          </w:p>
        </w:tc>
        <w:tc>
          <w:tcPr>
            <w:tcW w:w="851" w:type="dxa"/>
            <w:vAlign w:val="center"/>
          </w:tcPr>
          <w:p w14:paraId="161BC134">
            <w:pPr>
              <w:pStyle w:val="24"/>
              <w:keepNext/>
              <w:spacing w:line="440" w:lineRule="exact"/>
              <w:ind w:left="63" w:right="63"/>
              <w:rPr>
                <w:rFonts w:hAnsi="宋体" w:cs="Times New Roman"/>
                <w:lang w:val="en-US"/>
              </w:rPr>
            </w:pPr>
          </w:p>
        </w:tc>
        <w:tc>
          <w:tcPr>
            <w:tcW w:w="1044" w:type="dxa"/>
            <w:vAlign w:val="center"/>
          </w:tcPr>
          <w:p w14:paraId="6C113716">
            <w:pPr>
              <w:pStyle w:val="24"/>
              <w:keepNext/>
              <w:spacing w:line="440" w:lineRule="exact"/>
              <w:ind w:left="63" w:right="63"/>
              <w:rPr>
                <w:rFonts w:hAnsi="宋体" w:cs="Times New Roman"/>
                <w:lang w:val="en-US"/>
              </w:rPr>
            </w:pPr>
          </w:p>
        </w:tc>
        <w:tc>
          <w:tcPr>
            <w:tcW w:w="731" w:type="dxa"/>
            <w:vAlign w:val="center"/>
          </w:tcPr>
          <w:p w14:paraId="2C7BECF2">
            <w:pPr>
              <w:pStyle w:val="24"/>
              <w:keepNext/>
              <w:spacing w:line="440" w:lineRule="exact"/>
              <w:ind w:left="63" w:right="63"/>
              <w:rPr>
                <w:rFonts w:hAnsi="宋体" w:cs="Times New Roman"/>
                <w:lang w:val="en-US"/>
              </w:rPr>
            </w:pPr>
          </w:p>
        </w:tc>
        <w:tc>
          <w:tcPr>
            <w:tcW w:w="851" w:type="dxa"/>
            <w:vAlign w:val="center"/>
          </w:tcPr>
          <w:p w14:paraId="0ABEBD8C">
            <w:pPr>
              <w:pStyle w:val="24"/>
              <w:keepNext/>
              <w:spacing w:line="440" w:lineRule="exact"/>
              <w:ind w:left="63" w:right="63"/>
              <w:rPr>
                <w:rFonts w:hAnsi="宋体" w:cs="Times New Roman"/>
                <w:lang w:val="en-US"/>
              </w:rPr>
            </w:pPr>
          </w:p>
        </w:tc>
        <w:tc>
          <w:tcPr>
            <w:tcW w:w="1314" w:type="dxa"/>
            <w:vAlign w:val="center"/>
          </w:tcPr>
          <w:p w14:paraId="219D3626">
            <w:pPr>
              <w:pStyle w:val="24"/>
              <w:keepNext/>
              <w:spacing w:line="440" w:lineRule="exact"/>
              <w:ind w:left="63" w:right="63"/>
              <w:rPr>
                <w:rFonts w:hAnsi="宋体" w:cs="Times New Roman"/>
                <w:lang w:val="en-US"/>
              </w:rPr>
            </w:pPr>
          </w:p>
        </w:tc>
        <w:tc>
          <w:tcPr>
            <w:tcW w:w="730" w:type="dxa"/>
            <w:vAlign w:val="center"/>
          </w:tcPr>
          <w:p w14:paraId="0592657B">
            <w:pPr>
              <w:pStyle w:val="24"/>
              <w:keepNext/>
              <w:spacing w:line="440" w:lineRule="exact"/>
              <w:ind w:left="63" w:right="63"/>
              <w:rPr>
                <w:rFonts w:hAnsi="宋体" w:cs="Times New Roman"/>
                <w:lang w:val="en-US"/>
              </w:rPr>
            </w:pPr>
          </w:p>
        </w:tc>
      </w:tr>
      <w:tr w14:paraId="2B7E9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1216450">
            <w:pPr>
              <w:jc w:val="center"/>
              <w:rPr>
                <w:rFonts w:hAnsi="宋体"/>
                <w:sz w:val="24"/>
              </w:rPr>
            </w:pPr>
          </w:p>
        </w:tc>
        <w:tc>
          <w:tcPr>
            <w:tcW w:w="1276" w:type="dxa"/>
            <w:vAlign w:val="center"/>
          </w:tcPr>
          <w:p w14:paraId="489F8240">
            <w:pPr>
              <w:jc w:val="center"/>
              <w:rPr>
                <w:rFonts w:hAnsi="宋体"/>
                <w:sz w:val="24"/>
              </w:rPr>
            </w:pPr>
          </w:p>
        </w:tc>
        <w:tc>
          <w:tcPr>
            <w:tcW w:w="1162" w:type="dxa"/>
            <w:vAlign w:val="center"/>
          </w:tcPr>
          <w:p w14:paraId="76D93F5D">
            <w:pPr>
              <w:jc w:val="center"/>
              <w:rPr>
                <w:rFonts w:hAnsi="宋体"/>
                <w:sz w:val="24"/>
              </w:rPr>
            </w:pPr>
          </w:p>
        </w:tc>
        <w:tc>
          <w:tcPr>
            <w:tcW w:w="940" w:type="dxa"/>
            <w:vAlign w:val="center"/>
          </w:tcPr>
          <w:p w14:paraId="7CC8B848">
            <w:pPr>
              <w:jc w:val="center"/>
              <w:rPr>
                <w:rFonts w:hAnsi="宋体"/>
                <w:sz w:val="24"/>
              </w:rPr>
            </w:pPr>
          </w:p>
        </w:tc>
        <w:tc>
          <w:tcPr>
            <w:tcW w:w="851" w:type="dxa"/>
            <w:vAlign w:val="center"/>
          </w:tcPr>
          <w:p w14:paraId="72EAFF07">
            <w:pPr>
              <w:jc w:val="center"/>
              <w:rPr>
                <w:rFonts w:hAnsi="宋体"/>
                <w:sz w:val="24"/>
              </w:rPr>
            </w:pPr>
          </w:p>
        </w:tc>
        <w:tc>
          <w:tcPr>
            <w:tcW w:w="1044" w:type="dxa"/>
            <w:vAlign w:val="center"/>
          </w:tcPr>
          <w:p w14:paraId="2E357F82">
            <w:pPr>
              <w:jc w:val="center"/>
              <w:rPr>
                <w:rFonts w:hAnsi="宋体"/>
                <w:sz w:val="24"/>
              </w:rPr>
            </w:pPr>
          </w:p>
        </w:tc>
        <w:tc>
          <w:tcPr>
            <w:tcW w:w="731" w:type="dxa"/>
            <w:vAlign w:val="center"/>
          </w:tcPr>
          <w:p w14:paraId="3C436014">
            <w:pPr>
              <w:jc w:val="center"/>
              <w:rPr>
                <w:rFonts w:hAnsi="宋体"/>
                <w:sz w:val="24"/>
              </w:rPr>
            </w:pPr>
          </w:p>
        </w:tc>
        <w:tc>
          <w:tcPr>
            <w:tcW w:w="851" w:type="dxa"/>
            <w:vAlign w:val="center"/>
          </w:tcPr>
          <w:p w14:paraId="5E87768B">
            <w:pPr>
              <w:jc w:val="center"/>
              <w:rPr>
                <w:rFonts w:hAnsi="宋体"/>
                <w:sz w:val="24"/>
              </w:rPr>
            </w:pPr>
          </w:p>
        </w:tc>
        <w:tc>
          <w:tcPr>
            <w:tcW w:w="1314" w:type="dxa"/>
            <w:vAlign w:val="center"/>
          </w:tcPr>
          <w:p w14:paraId="40B51D2E">
            <w:pPr>
              <w:jc w:val="center"/>
              <w:rPr>
                <w:rFonts w:hAnsi="宋体"/>
                <w:sz w:val="24"/>
              </w:rPr>
            </w:pPr>
          </w:p>
        </w:tc>
        <w:tc>
          <w:tcPr>
            <w:tcW w:w="730" w:type="dxa"/>
            <w:vAlign w:val="center"/>
          </w:tcPr>
          <w:p w14:paraId="586152E5">
            <w:pPr>
              <w:jc w:val="center"/>
              <w:rPr>
                <w:rFonts w:hAnsi="宋体"/>
                <w:sz w:val="24"/>
              </w:rPr>
            </w:pPr>
          </w:p>
        </w:tc>
      </w:tr>
      <w:tr w14:paraId="5BF6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113769">
            <w:pPr>
              <w:jc w:val="center"/>
              <w:rPr>
                <w:rFonts w:hAnsi="宋体"/>
                <w:sz w:val="24"/>
              </w:rPr>
            </w:pPr>
          </w:p>
        </w:tc>
        <w:tc>
          <w:tcPr>
            <w:tcW w:w="1276" w:type="dxa"/>
            <w:vAlign w:val="center"/>
          </w:tcPr>
          <w:p w14:paraId="38608BF8">
            <w:pPr>
              <w:jc w:val="center"/>
              <w:rPr>
                <w:rFonts w:hAnsi="宋体"/>
                <w:sz w:val="24"/>
              </w:rPr>
            </w:pPr>
          </w:p>
        </w:tc>
        <w:tc>
          <w:tcPr>
            <w:tcW w:w="1162" w:type="dxa"/>
            <w:vAlign w:val="center"/>
          </w:tcPr>
          <w:p w14:paraId="1B32CFC5">
            <w:pPr>
              <w:jc w:val="center"/>
              <w:rPr>
                <w:rFonts w:hAnsi="宋体"/>
                <w:sz w:val="24"/>
              </w:rPr>
            </w:pPr>
          </w:p>
        </w:tc>
        <w:tc>
          <w:tcPr>
            <w:tcW w:w="940" w:type="dxa"/>
            <w:vAlign w:val="center"/>
          </w:tcPr>
          <w:p w14:paraId="266CE741">
            <w:pPr>
              <w:jc w:val="center"/>
              <w:rPr>
                <w:rFonts w:hAnsi="宋体"/>
                <w:sz w:val="24"/>
              </w:rPr>
            </w:pPr>
          </w:p>
        </w:tc>
        <w:tc>
          <w:tcPr>
            <w:tcW w:w="851" w:type="dxa"/>
            <w:vAlign w:val="center"/>
          </w:tcPr>
          <w:p w14:paraId="6A258120">
            <w:pPr>
              <w:jc w:val="center"/>
              <w:rPr>
                <w:rFonts w:hAnsi="宋体"/>
                <w:sz w:val="24"/>
              </w:rPr>
            </w:pPr>
          </w:p>
        </w:tc>
        <w:tc>
          <w:tcPr>
            <w:tcW w:w="1044" w:type="dxa"/>
            <w:vAlign w:val="center"/>
          </w:tcPr>
          <w:p w14:paraId="09772C7E">
            <w:pPr>
              <w:jc w:val="center"/>
              <w:rPr>
                <w:rFonts w:hAnsi="宋体"/>
                <w:sz w:val="24"/>
              </w:rPr>
            </w:pPr>
          </w:p>
        </w:tc>
        <w:tc>
          <w:tcPr>
            <w:tcW w:w="731" w:type="dxa"/>
            <w:vAlign w:val="center"/>
          </w:tcPr>
          <w:p w14:paraId="4C93B9F4">
            <w:pPr>
              <w:jc w:val="center"/>
              <w:rPr>
                <w:rFonts w:hAnsi="宋体"/>
                <w:sz w:val="24"/>
              </w:rPr>
            </w:pPr>
          </w:p>
        </w:tc>
        <w:tc>
          <w:tcPr>
            <w:tcW w:w="851" w:type="dxa"/>
            <w:vAlign w:val="center"/>
          </w:tcPr>
          <w:p w14:paraId="72DED865">
            <w:pPr>
              <w:jc w:val="center"/>
              <w:rPr>
                <w:rFonts w:hAnsi="宋体"/>
                <w:sz w:val="24"/>
              </w:rPr>
            </w:pPr>
          </w:p>
        </w:tc>
        <w:tc>
          <w:tcPr>
            <w:tcW w:w="1314" w:type="dxa"/>
            <w:vAlign w:val="center"/>
          </w:tcPr>
          <w:p w14:paraId="4768E851">
            <w:pPr>
              <w:jc w:val="center"/>
              <w:rPr>
                <w:rFonts w:hAnsi="宋体"/>
                <w:sz w:val="24"/>
              </w:rPr>
            </w:pPr>
          </w:p>
        </w:tc>
        <w:tc>
          <w:tcPr>
            <w:tcW w:w="730" w:type="dxa"/>
            <w:vAlign w:val="center"/>
          </w:tcPr>
          <w:p w14:paraId="6514D6D3">
            <w:pPr>
              <w:jc w:val="center"/>
              <w:rPr>
                <w:rFonts w:hAnsi="宋体"/>
                <w:sz w:val="24"/>
              </w:rPr>
            </w:pPr>
          </w:p>
        </w:tc>
      </w:tr>
      <w:tr w14:paraId="4EED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0D9C3C4">
            <w:pPr>
              <w:jc w:val="center"/>
              <w:rPr>
                <w:rFonts w:hAnsi="宋体"/>
                <w:sz w:val="24"/>
              </w:rPr>
            </w:pPr>
          </w:p>
        </w:tc>
        <w:tc>
          <w:tcPr>
            <w:tcW w:w="1276" w:type="dxa"/>
            <w:vAlign w:val="center"/>
          </w:tcPr>
          <w:p w14:paraId="28EACEB8">
            <w:pPr>
              <w:jc w:val="center"/>
              <w:rPr>
                <w:rFonts w:hAnsi="宋体"/>
                <w:sz w:val="24"/>
              </w:rPr>
            </w:pPr>
          </w:p>
        </w:tc>
        <w:tc>
          <w:tcPr>
            <w:tcW w:w="1162" w:type="dxa"/>
            <w:vAlign w:val="center"/>
          </w:tcPr>
          <w:p w14:paraId="2252C19F">
            <w:pPr>
              <w:jc w:val="center"/>
              <w:rPr>
                <w:rFonts w:hAnsi="宋体"/>
                <w:sz w:val="24"/>
              </w:rPr>
            </w:pPr>
          </w:p>
        </w:tc>
        <w:tc>
          <w:tcPr>
            <w:tcW w:w="940" w:type="dxa"/>
            <w:vAlign w:val="center"/>
          </w:tcPr>
          <w:p w14:paraId="36E519BC">
            <w:pPr>
              <w:jc w:val="center"/>
              <w:rPr>
                <w:rFonts w:hAnsi="宋体"/>
                <w:sz w:val="24"/>
              </w:rPr>
            </w:pPr>
          </w:p>
        </w:tc>
        <w:tc>
          <w:tcPr>
            <w:tcW w:w="851" w:type="dxa"/>
            <w:vAlign w:val="center"/>
          </w:tcPr>
          <w:p w14:paraId="0746FB70">
            <w:pPr>
              <w:jc w:val="center"/>
              <w:rPr>
                <w:rFonts w:hAnsi="宋体"/>
                <w:sz w:val="24"/>
              </w:rPr>
            </w:pPr>
          </w:p>
        </w:tc>
        <w:tc>
          <w:tcPr>
            <w:tcW w:w="1044" w:type="dxa"/>
            <w:vAlign w:val="center"/>
          </w:tcPr>
          <w:p w14:paraId="2ABBE577">
            <w:pPr>
              <w:jc w:val="center"/>
              <w:rPr>
                <w:rFonts w:hAnsi="宋体"/>
                <w:sz w:val="24"/>
              </w:rPr>
            </w:pPr>
          </w:p>
        </w:tc>
        <w:tc>
          <w:tcPr>
            <w:tcW w:w="731" w:type="dxa"/>
            <w:vAlign w:val="center"/>
          </w:tcPr>
          <w:p w14:paraId="567B8205">
            <w:pPr>
              <w:jc w:val="center"/>
              <w:rPr>
                <w:rFonts w:hAnsi="宋体"/>
                <w:sz w:val="24"/>
              </w:rPr>
            </w:pPr>
          </w:p>
        </w:tc>
        <w:tc>
          <w:tcPr>
            <w:tcW w:w="851" w:type="dxa"/>
            <w:vAlign w:val="center"/>
          </w:tcPr>
          <w:p w14:paraId="07B32F10">
            <w:pPr>
              <w:jc w:val="center"/>
              <w:rPr>
                <w:rFonts w:hAnsi="宋体"/>
                <w:sz w:val="24"/>
              </w:rPr>
            </w:pPr>
          </w:p>
        </w:tc>
        <w:tc>
          <w:tcPr>
            <w:tcW w:w="1314" w:type="dxa"/>
            <w:vAlign w:val="center"/>
          </w:tcPr>
          <w:p w14:paraId="1A8AE8C6">
            <w:pPr>
              <w:jc w:val="center"/>
              <w:rPr>
                <w:rFonts w:hAnsi="宋体"/>
                <w:sz w:val="24"/>
              </w:rPr>
            </w:pPr>
          </w:p>
        </w:tc>
        <w:tc>
          <w:tcPr>
            <w:tcW w:w="730" w:type="dxa"/>
            <w:vAlign w:val="center"/>
          </w:tcPr>
          <w:p w14:paraId="56498FBC">
            <w:pPr>
              <w:jc w:val="center"/>
              <w:rPr>
                <w:rFonts w:hAnsi="宋体"/>
                <w:sz w:val="24"/>
              </w:rPr>
            </w:pPr>
          </w:p>
        </w:tc>
      </w:tr>
      <w:tr w14:paraId="46B03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B137077">
            <w:pPr>
              <w:jc w:val="center"/>
              <w:rPr>
                <w:rFonts w:hAnsi="宋体"/>
                <w:sz w:val="24"/>
              </w:rPr>
            </w:pPr>
          </w:p>
        </w:tc>
        <w:tc>
          <w:tcPr>
            <w:tcW w:w="1276" w:type="dxa"/>
            <w:vAlign w:val="center"/>
          </w:tcPr>
          <w:p w14:paraId="52B0D26B">
            <w:pPr>
              <w:jc w:val="center"/>
              <w:rPr>
                <w:rFonts w:hAnsi="宋体"/>
                <w:sz w:val="24"/>
              </w:rPr>
            </w:pPr>
          </w:p>
        </w:tc>
        <w:tc>
          <w:tcPr>
            <w:tcW w:w="1162" w:type="dxa"/>
            <w:vAlign w:val="center"/>
          </w:tcPr>
          <w:p w14:paraId="1004F580">
            <w:pPr>
              <w:jc w:val="center"/>
              <w:rPr>
                <w:rFonts w:hAnsi="宋体"/>
                <w:sz w:val="24"/>
              </w:rPr>
            </w:pPr>
          </w:p>
        </w:tc>
        <w:tc>
          <w:tcPr>
            <w:tcW w:w="940" w:type="dxa"/>
            <w:vAlign w:val="center"/>
          </w:tcPr>
          <w:p w14:paraId="074CF974">
            <w:pPr>
              <w:jc w:val="center"/>
              <w:rPr>
                <w:rFonts w:hAnsi="宋体"/>
                <w:sz w:val="24"/>
              </w:rPr>
            </w:pPr>
          </w:p>
        </w:tc>
        <w:tc>
          <w:tcPr>
            <w:tcW w:w="851" w:type="dxa"/>
            <w:vAlign w:val="center"/>
          </w:tcPr>
          <w:p w14:paraId="34BB5768">
            <w:pPr>
              <w:jc w:val="center"/>
              <w:rPr>
                <w:rFonts w:hAnsi="宋体"/>
                <w:sz w:val="24"/>
              </w:rPr>
            </w:pPr>
          </w:p>
        </w:tc>
        <w:tc>
          <w:tcPr>
            <w:tcW w:w="1044" w:type="dxa"/>
            <w:vAlign w:val="center"/>
          </w:tcPr>
          <w:p w14:paraId="7225C008">
            <w:pPr>
              <w:jc w:val="center"/>
              <w:rPr>
                <w:rFonts w:hAnsi="宋体"/>
                <w:sz w:val="24"/>
              </w:rPr>
            </w:pPr>
          </w:p>
        </w:tc>
        <w:tc>
          <w:tcPr>
            <w:tcW w:w="731" w:type="dxa"/>
            <w:vAlign w:val="center"/>
          </w:tcPr>
          <w:p w14:paraId="28CE5A46">
            <w:pPr>
              <w:jc w:val="center"/>
              <w:rPr>
                <w:rFonts w:hAnsi="宋体"/>
                <w:sz w:val="24"/>
              </w:rPr>
            </w:pPr>
          </w:p>
        </w:tc>
        <w:tc>
          <w:tcPr>
            <w:tcW w:w="851" w:type="dxa"/>
            <w:vAlign w:val="center"/>
          </w:tcPr>
          <w:p w14:paraId="71D8C2FF">
            <w:pPr>
              <w:jc w:val="center"/>
              <w:rPr>
                <w:rFonts w:hAnsi="宋体"/>
                <w:sz w:val="24"/>
              </w:rPr>
            </w:pPr>
          </w:p>
        </w:tc>
        <w:tc>
          <w:tcPr>
            <w:tcW w:w="1314" w:type="dxa"/>
            <w:vAlign w:val="center"/>
          </w:tcPr>
          <w:p w14:paraId="0DF65E71">
            <w:pPr>
              <w:jc w:val="center"/>
              <w:rPr>
                <w:rFonts w:hAnsi="宋体"/>
                <w:sz w:val="24"/>
              </w:rPr>
            </w:pPr>
          </w:p>
        </w:tc>
        <w:tc>
          <w:tcPr>
            <w:tcW w:w="730" w:type="dxa"/>
            <w:vAlign w:val="center"/>
          </w:tcPr>
          <w:p w14:paraId="71C0D0C4">
            <w:pPr>
              <w:jc w:val="center"/>
              <w:rPr>
                <w:rFonts w:hAnsi="宋体"/>
                <w:sz w:val="24"/>
              </w:rPr>
            </w:pPr>
          </w:p>
        </w:tc>
      </w:tr>
      <w:tr w14:paraId="5EABA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F5933FB">
            <w:pPr>
              <w:jc w:val="center"/>
              <w:rPr>
                <w:rFonts w:hAnsi="宋体"/>
                <w:sz w:val="24"/>
              </w:rPr>
            </w:pPr>
          </w:p>
        </w:tc>
        <w:tc>
          <w:tcPr>
            <w:tcW w:w="1276" w:type="dxa"/>
            <w:vAlign w:val="center"/>
          </w:tcPr>
          <w:p w14:paraId="0B101EED">
            <w:pPr>
              <w:jc w:val="center"/>
              <w:rPr>
                <w:rFonts w:hAnsi="宋体"/>
                <w:sz w:val="24"/>
              </w:rPr>
            </w:pPr>
          </w:p>
        </w:tc>
        <w:tc>
          <w:tcPr>
            <w:tcW w:w="1162" w:type="dxa"/>
            <w:vAlign w:val="center"/>
          </w:tcPr>
          <w:p w14:paraId="785920D5">
            <w:pPr>
              <w:jc w:val="center"/>
              <w:rPr>
                <w:rFonts w:hAnsi="宋体"/>
                <w:sz w:val="24"/>
              </w:rPr>
            </w:pPr>
          </w:p>
        </w:tc>
        <w:tc>
          <w:tcPr>
            <w:tcW w:w="940" w:type="dxa"/>
            <w:vAlign w:val="center"/>
          </w:tcPr>
          <w:p w14:paraId="56D63125">
            <w:pPr>
              <w:jc w:val="center"/>
              <w:rPr>
                <w:rFonts w:hAnsi="宋体"/>
                <w:sz w:val="24"/>
              </w:rPr>
            </w:pPr>
          </w:p>
        </w:tc>
        <w:tc>
          <w:tcPr>
            <w:tcW w:w="851" w:type="dxa"/>
            <w:vAlign w:val="center"/>
          </w:tcPr>
          <w:p w14:paraId="1EEE9366">
            <w:pPr>
              <w:jc w:val="center"/>
              <w:rPr>
                <w:rFonts w:hAnsi="宋体"/>
                <w:sz w:val="24"/>
              </w:rPr>
            </w:pPr>
          </w:p>
        </w:tc>
        <w:tc>
          <w:tcPr>
            <w:tcW w:w="1044" w:type="dxa"/>
            <w:vAlign w:val="center"/>
          </w:tcPr>
          <w:p w14:paraId="0EE61F97">
            <w:pPr>
              <w:jc w:val="center"/>
              <w:rPr>
                <w:rFonts w:hAnsi="宋体"/>
                <w:sz w:val="24"/>
              </w:rPr>
            </w:pPr>
          </w:p>
        </w:tc>
        <w:tc>
          <w:tcPr>
            <w:tcW w:w="731" w:type="dxa"/>
            <w:vAlign w:val="center"/>
          </w:tcPr>
          <w:p w14:paraId="2CB39917">
            <w:pPr>
              <w:jc w:val="center"/>
              <w:rPr>
                <w:rFonts w:hAnsi="宋体"/>
                <w:sz w:val="24"/>
              </w:rPr>
            </w:pPr>
          </w:p>
        </w:tc>
        <w:tc>
          <w:tcPr>
            <w:tcW w:w="851" w:type="dxa"/>
            <w:vAlign w:val="center"/>
          </w:tcPr>
          <w:p w14:paraId="6B95ED8E">
            <w:pPr>
              <w:jc w:val="center"/>
              <w:rPr>
                <w:rFonts w:hAnsi="宋体"/>
                <w:sz w:val="24"/>
              </w:rPr>
            </w:pPr>
          </w:p>
        </w:tc>
        <w:tc>
          <w:tcPr>
            <w:tcW w:w="1314" w:type="dxa"/>
            <w:vAlign w:val="center"/>
          </w:tcPr>
          <w:p w14:paraId="460B9DE2">
            <w:pPr>
              <w:jc w:val="center"/>
              <w:rPr>
                <w:rFonts w:hAnsi="宋体"/>
                <w:sz w:val="24"/>
              </w:rPr>
            </w:pPr>
          </w:p>
        </w:tc>
        <w:tc>
          <w:tcPr>
            <w:tcW w:w="730" w:type="dxa"/>
            <w:vAlign w:val="center"/>
          </w:tcPr>
          <w:p w14:paraId="5A8E7D87">
            <w:pPr>
              <w:jc w:val="center"/>
              <w:rPr>
                <w:rFonts w:hAnsi="宋体"/>
                <w:sz w:val="24"/>
              </w:rPr>
            </w:pPr>
          </w:p>
        </w:tc>
      </w:tr>
      <w:tr w14:paraId="1E8F5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702D209">
            <w:pPr>
              <w:jc w:val="center"/>
              <w:rPr>
                <w:rFonts w:hAnsi="宋体"/>
                <w:sz w:val="24"/>
              </w:rPr>
            </w:pPr>
          </w:p>
        </w:tc>
        <w:tc>
          <w:tcPr>
            <w:tcW w:w="1276" w:type="dxa"/>
            <w:vAlign w:val="center"/>
          </w:tcPr>
          <w:p w14:paraId="2EBBCE77">
            <w:pPr>
              <w:jc w:val="center"/>
              <w:rPr>
                <w:rFonts w:hAnsi="宋体"/>
                <w:sz w:val="24"/>
              </w:rPr>
            </w:pPr>
          </w:p>
        </w:tc>
        <w:tc>
          <w:tcPr>
            <w:tcW w:w="1162" w:type="dxa"/>
            <w:vAlign w:val="center"/>
          </w:tcPr>
          <w:p w14:paraId="6C64F03E">
            <w:pPr>
              <w:jc w:val="center"/>
              <w:rPr>
                <w:rFonts w:hAnsi="宋体"/>
                <w:sz w:val="24"/>
              </w:rPr>
            </w:pPr>
          </w:p>
        </w:tc>
        <w:tc>
          <w:tcPr>
            <w:tcW w:w="940" w:type="dxa"/>
            <w:vAlign w:val="center"/>
          </w:tcPr>
          <w:p w14:paraId="61B2307B">
            <w:pPr>
              <w:jc w:val="center"/>
              <w:rPr>
                <w:rFonts w:hAnsi="宋体"/>
                <w:sz w:val="24"/>
              </w:rPr>
            </w:pPr>
          </w:p>
        </w:tc>
        <w:tc>
          <w:tcPr>
            <w:tcW w:w="851" w:type="dxa"/>
            <w:vAlign w:val="center"/>
          </w:tcPr>
          <w:p w14:paraId="55136EA4">
            <w:pPr>
              <w:jc w:val="center"/>
              <w:rPr>
                <w:rFonts w:hAnsi="宋体"/>
                <w:sz w:val="24"/>
              </w:rPr>
            </w:pPr>
          </w:p>
        </w:tc>
        <w:tc>
          <w:tcPr>
            <w:tcW w:w="1044" w:type="dxa"/>
            <w:vAlign w:val="center"/>
          </w:tcPr>
          <w:p w14:paraId="67B11A50">
            <w:pPr>
              <w:jc w:val="center"/>
              <w:rPr>
                <w:rFonts w:hAnsi="宋体"/>
                <w:sz w:val="24"/>
              </w:rPr>
            </w:pPr>
          </w:p>
        </w:tc>
        <w:tc>
          <w:tcPr>
            <w:tcW w:w="731" w:type="dxa"/>
            <w:vAlign w:val="center"/>
          </w:tcPr>
          <w:p w14:paraId="23D2523F">
            <w:pPr>
              <w:jc w:val="center"/>
              <w:rPr>
                <w:rFonts w:hAnsi="宋体"/>
                <w:sz w:val="24"/>
              </w:rPr>
            </w:pPr>
          </w:p>
        </w:tc>
        <w:tc>
          <w:tcPr>
            <w:tcW w:w="851" w:type="dxa"/>
            <w:vAlign w:val="center"/>
          </w:tcPr>
          <w:p w14:paraId="6396BC46">
            <w:pPr>
              <w:jc w:val="center"/>
              <w:rPr>
                <w:rFonts w:hAnsi="宋体"/>
                <w:sz w:val="24"/>
              </w:rPr>
            </w:pPr>
          </w:p>
        </w:tc>
        <w:tc>
          <w:tcPr>
            <w:tcW w:w="1314" w:type="dxa"/>
            <w:vAlign w:val="center"/>
          </w:tcPr>
          <w:p w14:paraId="1BDA9AC0">
            <w:pPr>
              <w:jc w:val="center"/>
              <w:rPr>
                <w:rFonts w:hAnsi="宋体"/>
                <w:sz w:val="24"/>
              </w:rPr>
            </w:pPr>
          </w:p>
        </w:tc>
        <w:tc>
          <w:tcPr>
            <w:tcW w:w="730" w:type="dxa"/>
            <w:vAlign w:val="center"/>
          </w:tcPr>
          <w:p w14:paraId="358A09F5">
            <w:pPr>
              <w:jc w:val="center"/>
              <w:rPr>
                <w:rFonts w:hAnsi="宋体"/>
                <w:sz w:val="24"/>
              </w:rPr>
            </w:pPr>
          </w:p>
        </w:tc>
      </w:tr>
      <w:tr w14:paraId="7E332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61767CC">
            <w:pPr>
              <w:jc w:val="center"/>
              <w:rPr>
                <w:rFonts w:hAnsi="宋体"/>
                <w:sz w:val="24"/>
              </w:rPr>
            </w:pPr>
          </w:p>
        </w:tc>
        <w:tc>
          <w:tcPr>
            <w:tcW w:w="1276" w:type="dxa"/>
            <w:vAlign w:val="center"/>
          </w:tcPr>
          <w:p w14:paraId="6DCBD9E6">
            <w:pPr>
              <w:jc w:val="center"/>
              <w:rPr>
                <w:rFonts w:hAnsi="宋体"/>
                <w:sz w:val="24"/>
              </w:rPr>
            </w:pPr>
          </w:p>
        </w:tc>
        <w:tc>
          <w:tcPr>
            <w:tcW w:w="1162" w:type="dxa"/>
            <w:vAlign w:val="center"/>
          </w:tcPr>
          <w:p w14:paraId="2720723C">
            <w:pPr>
              <w:jc w:val="center"/>
              <w:rPr>
                <w:rFonts w:hAnsi="宋体"/>
                <w:sz w:val="24"/>
              </w:rPr>
            </w:pPr>
          </w:p>
        </w:tc>
        <w:tc>
          <w:tcPr>
            <w:tcW w:w="940" w:type="dxa"/>
            <w:vAlign w:val="center"/>
          </w:tcPr>
          <w:p w14:paraId="015F8A0F">
            <w:pPr>
              <w:jc w:val="center"/>
              <w:rPr>
                <w:rFonts w:hAnsi="宋体"/>
                <w:sz w:val="24"/>
              </w:rPr>
            </w:pPr>
          </w:p>
        </w:tc>
        <w:tc>
          <w:tcPr>
            <w:tcW w:w="851" w:type="dxa"/>
            <w:vAlign w:val="center"/>
          </w:tcPr>
          <w:p w14:paraId="6990DE00">
            <w:pPr>
              <w:jc w:val="center"/>
              <w:rPr>
                <w:rFonts w:hAnsi="宋体"/>
                <w:sz w:val="24"/>
              </w:rPr>
            </w:pPr>
          </w:p>
        </w:tc>
        <w:tc>
          <w:tcPr>
            <w:tcW w:w="1044" w:type="dxa"/>
            <w:vAlign w:val="center"/>
          </w:tcPr>
          <w:p w14:paraId="4C32B144">
            <w:pPr>
              <w:jc w:val="center"/>
              <w:rPr>
                <w:rFonts w:hAnsi="宋体"/>
                <w:sz w:val="24"/>
              </w:rPr>
            </w:pPr>
          </w:p>
        </w:tc>
        <w:tc>
          <w:tcPr>
            <w:tcW w:w="731" w:type="dxa"/>
            <w:vAlign w:val="center"/>
          </w:tcPr>
          <w:p w14:paraId="217EA630">
            <w:pPr>
              <w:jc w:val="center"/>
              <w:rPr>
                <w:rFonts w:hAnsi="宋体"/>
                <w:sz w:val="24"/>
              </w:rPr>
            </w:pPr>
          </w:p>
        </w:tc>
        <w:tc>
          <w:tcPr>
            <w:tcW w:w="851" w:type="dxa"/>
            <w:vAlign w:val="center"/>
          </w:tcPr>
          <w:p w14:paraId="2D456E83">
            <w:pPr>
              <w:jc w:val="center"/>
              <w:rPr>
                <w:rFonts w:hAnsi="宋体"/>
                <w:sz w:val="24"/>
              </w:rPr>
            </w:pPr>
          </w:p>
        </w:tc>
        <w:tc>
          <w:tcPr>
            <w:tcW w:w="1314" w:type="dxa"/>
            <w:vAlign w:val="center"/>
          </w:tcPr>
          <w:p w14:paraId="4031959A">
            <w:pPr>
              <w:jc w:val="center"/>
              <w:rPr>
                <w:rFonts w:hAnsi="宋体"/>
                <w:sz w:val="24"/>
              </w:rPr>
            </w:pPr>
          </w:p>
        </w:tc>
        <w:tc>
          <w:tcPr>
            <w:tcW w:w="730" w:type="dxa"/>
            <w:vAlign w:val="center"/>
          </w:tcPr>
          <w:p w14:paraId="78046E49">
            <w:pPr>
              <w:jc w:val="center"/>
              <w:rPr>
                <w:rFonts w:hAnsi="宋体"/>
                <w:sz w:val="24"/>
              </w:rPr>
            </w:pPr>
          </w:p>
        </w:tc>
      </w:tr>
      <w:tr w14:paraId="0155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C05A445">
            <w:pPr>
              <w:jc w:val="center"/>
              <w:rPr>
                <w:rFonts w:hAnsi="宋体"/>
                <w:sz w:val="24"/>
              </w:rPr>
            </w:pPr>
          </w:p>
        </w:tc>
        <w:tc>
          <w:tcPr>
            <w:tcW w:w="1276" w:type="dxa"/>
            <w:vAlign w:val="center"/>
          </w:tcPr>
          <w:p w14:paraId="319B2E6E">
            <w:pPr>
              <w:jc w:val="center"/>
              <w:rPr>
                <w:rFonts w:hAnsi="宋体"/>
                <w:sz w:val="24"/>
              </w:rPr>
            </w:pPr>
          </w:p>
        </w:tc>
        <w:tc>
          <w:tcPr>
            <w:tcW w:w="1162" w:type="dxa"/>
            <w:vAlign w:val="center"/>
          </w:tcPr>
          <w:p w14:paraId="00232EAC">
            <w:pPr>
              <w:jc w:val="center"/>
              <w:rPr>
                <w:rFonts w:hAnsi="宋体"/>
                <w:sz w:val="24"/>
              </w:rPr>
            </w:pPr>
          </w:p>
        </w:tc>
        <w:tc>
          <w:tcPr>
            <w:tcW w:w="940" w:type="dxa"/>
            <w:vAlign w:val="center"/>
          </w:tcPr>
          <w:p w14:paraId="453A17D3">
            <w:pPr>
              <w:jc w:val="center"/>
              <w:rPr>
                <w:rFonts w:hAnsi="宋体"/>
                <w:sz w:val="24"/>
              </w:rPr>
            </w:pPr>
          </w:p>
        </w:tc>
        <w:tc>
          <w:tcPr>
            <w:tcW w:w="851" w:type="dxa"/>
            <w:vAlign w:val="center"/>
          </w:tcPr>
          <w:p w14:paraId="6698C878">
            <w:pPr>
              <w:jc w:val="center"/>
              <w:rPr>
                <w:rFonts w:hAnsi="宋体"/>
                <w:sz w:val="24"/>
              </w:rPr>
            </w:pPr>
          </w:p>
        </w:tc>
        <w:tc>
          <w:tcPr>
            <w:tcW w:w="1044" w:type="dxa"/>
            <w:vAlign w:val="center"/>
          </w:tcPr>
          <w:p w14:paraId="293D5501">
            <w:pPr>
              <w:jc w:val="center"/>
              <w:rPr>
                <w:rFonts w:hAnsi="宋体"/>
                <w:sz w:val="24"/>
              </w:rPr>
            </w:pPr>
          </w:p>
        </w:tc>
        <w:tc>
          <w:tcPr>
            <w:tcW w:w="731" w:type="dxa"/>
            <w:vAlign w:val="center"/>
          </w:tcPr>
          <w:p w14:paraId="1E5E6577">
            <w:pPr>
              <w:jc w:val="center"/>
              <w:rPr>
                <w:rFonts w:hAnsi="宋体"/>
                <w:sz w:val="24"/>
              </w:rPr>
            </w:pPr>
          </w:p>
        </w:tc>
        <w:tc>
          <w:tcPr>
            <w:tcW w:w="851" w:type="dxa"/>
            <w:vAlign w:val="center"/>
          </w:tcPr>
          <w:p w14:paraId="5D0E1CC2">
            <w:pPr>
              <w:jc w:val="center"/>
              <w:rPr>
                <w:rFonts w:hAnsi="宋体"/>
                <w:sz w:val="24"/>
              </w:rPr>
            </w:pPr>
          </w:p>
        </w:tc>
        <w:tc>
          <w:tcPr>
            <w:tcW w:w="1314" w:type="dxa"/>
            <w:vAlign w:val="center"/>
          </w:tcPr>
          <w:p w14:paraId="52D21A1A">
            <w:pPr>
              <w:jc w:val="center"/>
              <w:rPr>
                <w:rFonts w:hAnsi="宋体"/>
                <w:sz w:val="24"/>
              </w:rPr>
            </w:pPr>
          </w:p>
        </w:tc>
        <w:tc>
          <w:tcPr>
            <w:tcW w:w="730" w:type="dxa"/>
            <w:vAlign w:val="center"/>
          </w:tcPr>
          <w:p w14:paraId="7552FDF4">
            <w:pPr>
              <w:jc w:val="center"/>
              <w:rPr>
                <w:rFonts w:hAnsi="宋体"/>
                <w:sz w:val="24"/>
              </w:rPr>
            </w:pPr>
          </w:p>
        </w:tc>
      </w:tr>
    </w:tbl>
    <w:p w14:paraId="00B12A59">
      <w:pPr>
        <w:spacing w:line="440" w:lineRule="exact"/>
        <w:rPr>
          <w:rFonts w:hAnsi="宋体"/>
          <w:sz w:val="24"/>
        </w:rPr>
      </w:pPr>
    </w:p>
    <w:p w14:paraId="57E395AC">
      <w:pPr>
        <w:spacing w:line="440" w:lineRule="exact"/>
        <w:rPr>
          <w:rFonts w:ascii="宋体"/>
          <w:sz w:val="24"/>
        </w:rPr>
      </w:pPr>
      <w:r>
        <w:rPr>
          <w:rFonts w:hAnsi="宋体"/>
          <w:sz w:val="24"/>
        </w:rPr>
        <w:br w:type="page"/>
      </w:r>
      <w:r>
        <w:rPr>
          <w:rFonts w:hint="eastAsia" w:ascii="宋体"/>
          <w:sz w:val="24"/>
        </w:rPr>
        <w:t>附件</w:t>
      </w:r>
      <w:r>
        <w:rPr>
          <w:rFonts w:ascii="宋体"/>
          <w:sz w:val="24"/>
        </w:rPr>
        <w:t>3</w:t>
      </w:r>
      <w:r>
        <w:rPr>
          <w:rFonts w:hint="eastAsia" w:ascii="宋体"/>
          <w:sz w:val="24"/>
        </w:rPr>
        <w:t>：</w:t>
      </w:r>
    </w:p>
    <w:p w14:paraId="4B54136E">
      <w:pPr>
        <w:autoSpaceDE w:val="0"/>
        <w:autoSpaceDN w:val="0"/>
        <w:spacing w:line="360" w:lineRule="auto"/>
        <w:ind w:left="360" w:right="600" w:rightChars="250" w:firstLine="643"/>
        <w:jc w:val="center"/>
        <w:rPr>
          <w:rFonts w:ascii="宋体"/>
          <w:b/>
          <w:bCs/>
          <w:kern w:val="0"/>
          <w:sz w:val="24"/>
        </w:rPr>
      </w:pPr>
      <w:r>
        <w:rPr>
          <w:rFonts w:hint="eastAsia" w:ascii="宋体"/>
          <w:b/>
          <w:bCs/>
          <w:kern w:val="0"/>
          <w:sz w:val="24"/>
        </w:rPr>
        <w:t>房屋建筑工程质量保修书</w:t>
      </w:r>
    </w:p>
    <w:p w14:paraId="441FE4E8">
      <w:pPr>
        <w:autoSpaceDE w:val="0"/>
        <w:autoSpaceDN w:val="0"/>
        <w:spacing w:line="400" w:lineRule="exact"/>
        <w:ind w:right="600" w:rightChars="250"/>
        <w:jc w:val="left"/>
        <w:rPr>
          <w:rFonts w:ascii="宋体"/>
          <w:kern w:val="0"/>
          <w:sz w:val="24"/>
        </w:rPr>
      </w:pPr>
      <w:r>
        <w:rPr>
          <w:rFonts w:hint="eastAsia" w:ascii="宋体"/>
          <w:kern w:val="0"/>
          <w:sz w:val="24"/>
        </w:rPr>
        <w:t>发</w:t>
      </w:r>
      <w:r>
        <w:rPr>
          <w:rFonts w:hint="eastAsia" w:ascii="宋体"/>
          <w:sz w:val="24"/>
        </w:rPr>
        <w:t>包人（全称）：</w:t>
      </w:r>
      <w:r>
        <w:rPr>
          <w:rFonts w:hint="eastAsia" w:ascii="宋体"/>
          <w:sz w:val="24"/>
          <w:u w:val="single"/>
        </w:rPr>
        <w:t xml:space="preserve">                    </w:t>
      </w:r>
    </w:p>
    <w:p w14:paraId="25335F1F">
      <w:pPr>
        <w:spacing w:line="400" w:lineRule="exact"/>
        <w:rPr>
          <w:rFonts w:ascii="宋体"/>
          <w:sz w:val="24"/>
          <w:u w:val="single"/>
        </w:rPr>
      </w:pPr>
      <w:r>
        <w:rPr>
          <w:rFonts w:hint="eastAsia" w:ascii="宋体"/>
          <w:sz w:val="24"/>
        </w:rPr>
        <w:t>承包人（全称）：</w:t>
      </w:r>
      <w:r>
        <w:rPr>
          <w:rFonts w:hint="eastAsia" w:ascii="宋体"/>
          <w:sz w:val="24"/>
          <w:u w:val="single"/>
        </w:rPr>
        <w:t xml:space="preserve">                    </w:t>
      </w:r>
    </w:p>
    <w:p w14:paraId="3E396661">
      <w:pPr>
        <w:autoSpaceDE w:val="0"/>
        <w:autoSpaceDN w:val="0"/>
        <w:spacing w:line="400" w:lineRule="exact"/>
        <w:ind w:right="360" w:firstLine="480" w:firstLineChars="200"/>
        <w:jc w:val="left"/>
        <w:rPr>
          <w:rFonts w:ascii="宋体"/>
          <w:kern w:val="0"/>
          <w:sz w:val="24"/>
        </w:rPr>
      </w:pPr>
      <w:r>
        <w:rPr>
          <w:rFonts w:hint="eastAsia" w:ascii="宋体"/>
          <w:kern w:val="0"/>
          <w:sz w:val="24"/>
        </w:rPr>
        <w:t>发包人、承包人根据《中华人民共和国建筑法》、《建设工程质量管理条例》和《房屋建筑工程质量保修办法》，经协商一致，对签定工程质量保修书。</w:t>
      </w:r>
    </w:p>
    <w:p w14:paraId="5E0490A0">
      <w:pPr>
        <w:autoSpaceDE w:val="0"/>
        <w:autoSpaceDN w:val="0"/>
        <w:spacing w:line="400" w:lineRule="exact"/>
        <w:ind w:right="600" w:rightChars="250"/>
        <w:jc w:val="left"/>
        <w:rPr>
          <w:rFonts w:ascii="宋体"/>
          <w:b/>
          <w:bCs/>
          <w:kern w:val="0"/>
          <w:sz w:val="24"/>
        </w:rPr>
      </w:pPr>
      <w:r>
        <w:rPr>
          <w:rFonts w:hint="eastAsia" w:ascii="宋体"/>
          <w:b/>
          <w:bCs/>
          <w:kern w:val="0"/>
          <w:sz w:val="24"/>
        </w:rPr>
        <w:t>一、工程质量保修范围和内容</w:t>
      </w:r>
    </w:p>
    <w:p w14:paraId="79DDF562">
      <w:pPr>
        <w:autoSpaceDE w:val="0"/>
        <w:autoSpaceDN w:val="0"/>
        <w:spacing w:line="400" w:lineRule="exact"/>
        <w:ind w:right="360" w:firstLine="480" w:firstLineChars="200"/>
        <w:jc w:val="left"/>
        <w:rPr>
          <w:rFonts w:ascii="宋体"/>
          <w:kern w:val="0"/>
          <w:sz w:val="24"/>
        </w:rPr>
      </w:pPr>
      <w:r>
        <w:rPr>
          <w:rFonts w:hint="eastAsia" w:ascii="宋体"/>
          <w:kern w:val="0"/>
          <w:sz w:val="24"/>
        </w:rPr>
        <w:t>承包人在质量保修期内，按照有关法律、法规、规章的管理规定和双方约定，承担本工程质量保修责任。</w:t>
      </w:r>
    </w:p>
    <w:p w14:paraId="49F93BA9">
      <w:pPr>
        <w:autoSpaceDE w:val="0"/>
        <w:autoSpaceDN w:val="0"/>
        <w:spacing w:line="400" w:lineRule="exact"/>
        <w:ind w:right="360" w:firstLine="480" w:firstLineChars="200"/>
        <w:jc w:val="left"/>
        <w:rPr>
          <w:rFonts w:ascii="宋体"/>
          <w:kern w:val="0"/>
          <w:sz w:val="24"/>
        </w:rPr>
      </w:pPr>
      <w:r>
        <w:rPr>
          <w:rFonts w:hint="eastAsia" w:ascii="宋体"/>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kern w:val="0"/>
          <w:sz w:val="24"/>
          <w:u w:val="single"/>
        </w:rPr>
        <w:t xml:space="preserve"> </w:t>
      </w:r>
      <w:r>
        <w:rPr>
          <w:rFonts w:hint="eastAsia" w:ascii="宋体"/>
          <w:b/>
          <w:bCs/>
          <w:kern w:val="0"/>
          <w:sz w:val="24"/>
          <w:u w:val="single"/>
        </w:rPr>
        <w:t>承包人承包范围内的所有内容</w:t>
      </w:r>
      <w:r>
        <w:rPr>
          <w:rFonts w:ascii="宋体"/>
          <w:b/>
          <w:bCs/>
          <w:kern w:val="0"/>
          <w:sz w:val="24"/>
          <w:u w:val="single"/>
        </w:rPr>
        <w:t xml:space="preserve"> </w:t>
      </w:r>
      <w:r>
        <w:rPr>
          <w:rFonts w:hint="eastAsia" w:ascii="宋体"/>
          <w:b/>
          <w:bCs/>
          <w:kern w:val="0"/>
          <w:sz w:val="24"/>
        </w:rPr>
        <w:t>。</w:t>
      </w:r>
    </w:p>
    <w:p w14:paraId="2127CA77">
      <w:pPr>
        <w:autoSpaceDE w:val="0"/>
        <w:autoSpaceDN w:val="0"/>
        <w:spacing w:line="400" w:lineRule="exact"/>
        <w:ind w:right="600" w:rightChars="250"/>
        <w:jc w:val="left"/>
        <w:rPr>
          <w:rFonts w:ascii="宋体"/>
          <w:b/>
          <w:bCs/>
          <w:kern w:val="0"/>
          <w:sz w:val="24"/>
        </w:rPr>
      </w:pPr>
      <w:r>
        <w:rPr>
          <w:rFonts w:hint="eastAsia" w:ascii="宋体"/>
          <w:b/>
          <w:bCs/>
          <w:kern w:val="0"/>
          <w:sz w:val="24"/>
        </w:rPr>
        <w:t>二、质量保修期</w:t>
      </w:r>
    </w:p>
    <w:p w14:paraId="31ED527B">
      <w:pPr>
        <w:autoSpaceDE w:val="0"/>
        <w:autoSpaceDN w:val="0"/>
        <w:spacing w:line="400" w:lineRule="exact"/>
        <w:ind w:right="-6" w:firstLine="480" w:firstLineChars="200"/>
        <w:jc w:val="left"/>
        <w:rPr>
          <w:rFonts w:ascii="宋体"/>
          <w:kern w:val="0"/>
          <w:sz w:val="24"/>
        </w:rPr>
      </w:pPr>
      <w:r>
        <w:rPr>
          <w:rFonts w:hint="eastAsia" w:ascii="宋体"/>
          <w:kern w:val="0"/>
          <w:sz w:val="24"/>
        </w:rPr>
        <w:t>双方根据《建设工程质量管理条例》及有关规定，约定本工程的质量保修期如下：</w:t>
      </w:r>
    </w:p>
    <w:p w14:paraId="39DE29A2">
      <w:pPr>
        <w:autoSpaceDE w:val="0"/>
        <w:autoSpaceDN w:val="0"/>
        <w:spacing w:line="400" w:lineRule="exact"/>
        <w:ind w:right="-6" w:firstLine="480" w:firstLineChars="200"/>
        <w:jc w:val="left"/>
        <w:rPr>
          <w:rFonts w:ascii="宋体"/>
          <w:kern w:val="0"/>
          <w:sz w:val="24"/>
        </w:rPr>
      </w:pPr>
      <w:r>
        <w:rPr>
          <w:rFonts w:ascii="宋体"/>
          <w:kern w:val="0"/>
          <w:sz w:val="24"/>
        </w:rPr>
        <w:t>1</w:t>
      </w:r>
      <w:r>
        <w:rPr>
          <w:rFonts w:hint="eastAsia" w:ascii="宋体"/>
          <w:kern w:val="0"/>
          <w:sz w:val="24"/>
        </w:rPr>
        <w:t>、地基基础工程和主体结构工程为设计文件规定的该工程合理使用年限；</w:t>
      </w:r>
    </w:p>
    <w:p w14:paraId="392A15C9">
      <w:pPr>
        <w:autoSpaceDE w:val="0"/>
        <w:autoSpaceDN w:val="0"/>
        <w:spacing w:line="400" w:lineRule="exact"/>
        <w:ind w:right="-6" w:firstLine="480" w:firstLineChars="200"/>
        <w:jc w:val="left"/>
        <w:rPr>
          <w:rFonts w:ascii="宋体"/>
          <w:kern w:val="0"/>
          <w:sz w:val="24"/>
        </w:rPr>
      </w:pPr>
      <w:r>
        <w:rPr>
          <w:rFonts w:ascii="宋体"/>
          <w:kern w:val="0"/>
          <w:sz w:val="24"/>
        </w:rPr>
        <w:t>2</w:t>
      </w:r>
      <w:r>
        <w:rPr>
          <w:rFonts w:hint="eastAsia" w:ascii="宋体"/>
          <w:kern w:val="0"/>
          <w:sz w:val="24"/>
        </w:rPr>
        <w:t>、</w:t>
      </w:r>
      <w:r>
        <w:rPr>
          <w:rFonts w:hint="eastAsia" w:ascii="宋体" w:hAnsi="宋体"/>
          <w:sz w:val="24"/>
        </w:rPr>
        <w:t>本工程屋面防水工程、外墙面防水工程的防渗漏</w:t>
      </w:r>
      <w:r>
        <w:rPr>
          <w:rFonts w:hint="eastAsia" w:ascii="宋体"/>
          <w:kern w:val="0"/>
          <w:sz w:val="24"/>
        </w:rPr>
        <w:t>为</w:t>
      </w:r>
      <w:r>
        <w:rPr>
          <w:rFonts w:hint="eastAsia" w:ascii="宋体"/>
          <w:kern w:val="0"/>
          <w:sz w:val="24"/>
          <w:u w:val="single"/>
        </w:rPr>
        <w:t xml:space="preserve">  5  </w:t>
      </w:r>
      <w:r>
        <w:rPr>
          <w:rFonts w:hint="eastAsia" w:ascii="宋体"/>
          <w:kern w:val="0"/>
          <w:sz w:val="24"/>
        </w:rPr>
        <w:t>年；</w:t>
      </w:r>
    </w:p>
    <w:p w14:paraId="2F077FF7">
      <w:pPr>
        <w:autoSpaceDE w:val="0"/>
        <w:autoSpaceDN w:val="0"/>
        <w:spacing w:line="400" w:lineRule="exact"/>
        <w:ind w:right="-6" w:firstLine="480" w:firstLineChars="200"/>
        <w:jc w:val="left"/>
        <w:rPr>
          <w:rFonts w:ascii="宋体"/>
          <w:kern w:val="0"/>
          <w:sz w:val="24"/>
        </w:rPr>
      </w:pPr>
      <w:r>
        <w:rPr>
          <w:rFonts w:hint="eastAsia" w:ascii="宋体"/>
          <w:kern w:val="0"/>
          <w:sz w:val="24"/>
        </w:rPr>
        <w:t>3、装修工程为</w:t>
      </w:r>
      <w:r>
        <w:rPr>
          <w:rFonts w:ascii="宋体"/>
          <w:kern w:val="0"/>
          <w:sz w:val="24"/>
          <w:u w:val="single"/>
        </w:rPr>
        <w:t xml:space="preserve">  2  </w:t>
      </w:r>
      <w:r>
        <w:rPr>
          <w:rFonts w:hint="eastAsia" w:ascii="宋体"/>
          <w:kern w:val="0"/>
          <w:sz w:val="24"/>
        </w:rPr>
        <w:t>年；</w:t>
      </w:r>
    </w:p>
    <w:p w14:paraId="29D1DF49">
      <w:pPr>
        <w:autoSpaceDE w:val="0"/>
        <w:autoSpaceDN w:val="0"/>
        <w:spacing w:line="400" w:lineRule="exact"/>
        <w:ind w:right="-6" w:firstLine="480" w:firstLineChars="200"/>
        <w:jc w:val="left"/>
        <w:rPr>
          <w:rFonts w:ascii="宋体"/>
          <w:kern w:val="0"/>
          <w:sz w:val="24"/>
        </w:rPr>
      </w:pPr>
      <w:r>
        <w:rPr>
          <w:rFonts w:ascii="宋体"/>
          <w:kern w:val="0"/>
          <w:sz w:val="24"/>
        </w:rPr>
        <w:t>4</w:t>
      </w:r>
      <w:r>
        <w:rPr>
          <w:rFonts w:hint="eastAsia" w:ascii="宋体"/>
          <w:kern w:val="0"/>
          <w:sz w:val="24"/>
        </w:rPr>
        <w:t>、电气管线、给排水管道、设备安装工程为</w:t>
      </w:r>
      <w:r>
        <w:rPr>
          <w:rFonts w:ascii="宋体"/>
          <w:kern w:val="0"/>
          <w:sz w:val="24"/>
          <w:u w:val="single"/>
        </w:rPr>
        <w:t xml:space="preserve">   2  </w:t>
      </w:r>
      <w:r>
        <w:rPr>
          <w:rFonts w:hint="eastAsia" w:ascii="宋体"/>
          <w:kern w:val="0"/>
          <w:sz w:val="24"/>
        </w:rPr>
        <w:t>年；</w:t>
      </w:r>
    </w:p>
    <w:p w14:paraId="25FEB9BF">
      <w:pPr>
        <w:autoSpaceDE w:val="0"/>
        <w:autoSpaceDN w:val="0"/>
        <w:spacing w:line="400" w:lineRule="exact"/>
        <w:ind w:right="-6" w:firstLine="480" w:firstLineChars="200"/>
        <w:jc w:val="left"/>
        <w:rPr>
          <w:rFonts w:ascii="宋体"/>
          <w:kern w:val="0"/>
          <w:sz w:val="24"/>
        </w:rPr>
      </w:pPr>
      <w:r>
        <w:rPr>
          <w:rFonts w:ascii="宋体"/>
          <w:kern w:val="0"/>
          <w:sz w:val="24"/>
        </w:rPr>
        <w:t>5</w:t>
      </w:r>
      <w:r>
        <w:rPr>
          <w:rFonts w:hint="eastAsia" w:ascii="宋体"/>
          <w:kern w:val="0"/>
          <w:sz w:val="24"/>
        </w:rPr>
        <w:t>、供热与供冷系统为</w:t>
      </w:r>
      <w:r>
        <w:rPr>
          <w:rFonts w:ascii="宋体"/>
          <w:kern w:val="0"/>
          <w:sz w:val="24"/>
          <w:u w:val="single"/>
        </w:rPr>
        <w:t xml:space="preserve">   2  </w:t>
      </w:r>
      <w:r>
        <w:rPr>
          <w:rFonts w:hint="eastAsia" w:ascii="宋体"/>
          <w:kern w:val="0"/>
          <w:sz w:val="24"/>
        </w:rPr>
        <w:t>个采暖期、供冷期；</w:t>
      </w:r>
    </w:p>
    <w:p w14:paraId="2F0A7390">
      <w:pPr>
        <w:autoSpaceDE w:val="0"/>
        <w:autoSpaceDN w:val="0"/>
        <w:spacing w:line="400" w:lineRule="exact"/>
        <w:ind w:right="-6" w:firstLine="480" w:firstLineChars="200"/>
        <w:jc w:val="left"/>
        <w:rPr>
          <w:rFonts w:ascii="宋体"/>
          <w:kern w:val="0"/>
          <w:sz w:val="24"/>
        </w:rPr>
      </w:pPr>
      <w:r>
        <w:rPr>
          <w:rFonts w:ascii="宋体"/>
          <w:kern w:val="0"/>
          <w:sz w:val="24"/>
        </w:rPr>
        <w:t>6</w:t>
      </w:r>
      <w:r>
        <w:rPr>
          <w:rFonts w:hint="eastAsia" w:ascii="宋体"/>
          <w:kern w:val="0"/>
          <w:sz w:val="24"/>
        </w:rPr>
        <w:t>、住宅小区内的给排水设施、道路等配套工程为</w:t>
      </w:r>
      <w:r>
        <w:rPr>
          <w:rFonts w:ascii="宋体"/>
          <w:kern w:val="0"/>
          <w:sz w:val="24"/>
          <w:u w:val="single"/>
        </w:rPr>
        <w:t xml:space="preserve">   2   </w:t>
      </w:r>
      <w:r>
        <w:rPr>
          <w:rFonts w:hint="eastAsia" w:ascii="宋体"/>
          <w:kern w:val="0"/>
          <w:sz w:val="24"/>
        </w:rPr>
        <w:t>年；</w:t>
      </w:r>
    </w:p>
    <w:p w14:paraId="5760C35E">
      <w:pPr>
        <w:autoSpaceDE w:val="0"/>
        <w:autoSpaceDN w:val="0"/>
        <w:spacing w:line="400" w:lineRule="exact"/>
        <w:ind w:right="-6" w:firstLine="480" w:firstLineChars="200"/>
        <w:jc w:val="left"/>
        <w:rPr>
          <w:rFonts w:ascii="宋体"/>
          <w:kern w:val="0"/>
          <w:sz w:val="24"/>
        </w:rPr>
      </w:pPr>
      <w:r>
        <w:rPr>
          <w:rFonts w:ascii="宋体"/>
          <w:kern w:val="0"/>
          <w:sz w:val="24"/>
        </w:rPr>
        <w:t>7</w:t>
      </w:r>
      <w:r>
        <w:rPr>
          <w:rFonts w:hint="eastAsia" w:ascii="宋体"/>
          <w:kern w:val="0"/>
          <w:sz w:val="24"/>
        </w:rPr>
        <w:t>、其他项目保修期限：</w:t>
      </w:r>
      <w:r>
        <w:rPr>
          <w:rFonts w:ascii="宋体"/>
          <w:kern w:val="0"/>
          <w:sz w:val="24"/>
          <w:u w:val="single"/>
        </w:rPr>
        <w:t xml:space="preserve">   2   </w:t>
      </w:r>
      <w:r>
        <w:rPr>
          <w:rFonts w:hint="eastAsia" w:ascii="宋体"/>
          <w:kern w:val="0"/>
          <w:sz w:val="24"/>
        </w:rPr>
        <w:t>年。</w:t>
      </w:r>
    </w:p>
    <w:p w14:paraId="02110041">
      <w:pPr>
        <w:autoSpaceDE w:val="0"/>
        <w:autoSpaceDN w:val="0"/>
        <w:spacing w:line="400" w:lineRule="exact"/>
        <w:ind w:right="-6" w:firstLine="480" w:firstLineChars="200"/>
        <w:jc w:val="left"/>
        <w:rPr>
          <w:rFonts w:ascii="宋体"/>
          <w:kern w:val="0"/>
          <w:sz w:val="24"/>
          <w:u w:val="single"/>
        </w:rPr>
      </w:pPr>
      <w:r>
        <w:rPr>
          <w:rFonts w:hint="eastAsia" w:ascii="宋体"/>
          <w:kern w:val="0"/>
          <w:sz w:val="24"/>
          <w:u w:val="single"/>
        </w:rPr>
        <w:t>质量保修期自工程整体移交接收单位之日起计算。</w:t>
      </w:r>
      <w:r>
        <w:rPr>
          <w:rFonts w:ascii="宋体"/>
          <w:kern w:val="0"/>
          <w:sz w:val="24"/>
          <w:u w:val="single"/>
        </w:rPr>
        <w:t xml:space="preserve"> </w:t>
      </w:r>
    </w:p>
    <w:p w14:paraId="5F595A87">
      <w:pPr>
        <w:numPr>
          <w:ilvl w:val="0"/>
          <w:numId w:val="3"/>
        </w:numPr>
        <w:autoSpaceDE w:val="0"/>
        <w:autoSpaceDN w:val="0"/>
        <w:spacing w:line="400" w:lineRule="exact"/>
        <w:ind w:right="600" w:rightChars="250"/>
        <w:jc w:val="left"/>
        <w:rPr>
          <w:rFonts w:ascii="宋体"/>
          <w:b/>
          <w:bCs/>
          <w:kern w:val="0"/>
          <w:sz w:val="24"/>
        </w:rPr>
      </w:pPr>
      <w:r>
        <w:rPr>
          <w:rFonts w:hint="eastAsia" w:ascii="宋体"/>
          <w:b/>
          <w:bCs/>
          <w:kern w:val="0"/>
          <w:sz w:val="24"/>
        </w:rPr>
        <w:t>质量保修责任</w:t>
      </w:r>
    </w:p>
    <w:p w14:paraId="3BFE5BDD">
      <w:pPr>
        <w:widowControl/>
        <w:spacing w:line="400" w:lineRule="exact"/>
        <w:ind w:firstLine="480" w:firstLineChars="200"/>
        <w:rPr>
          <w:rFonts w:ascii="宋体"/>
          <w:sz w:val="24"/>
        </w:rPr>
      </w:pPr>
      <w:r>
        <w:rPr>
          <w:rFonts w:ascii="宋体"/>
          <w:sz w:val="24"/>
        </w:rPr>
        <w:t>1</w:t>
      </w:r>
      <w:r>
        <w:rPr>
          <w:rFonts w:hint="eastAsia" w:ascii="宋体"/>
          <w:sz w:val="24"/>
        </w:rPr>
        <w:t>、属于保修范围和内容的项目，承包人应在接到修理通知之日后</w:t>
      </w:r>
      <w:r>
        <w:rPr>
          <w:rFonts w:ascii="宋体"/>
          <w:sz w:val="24"/>
        </w:rPr>
        <w:t>24</w:t>
      </w:r>
      <w:r>
        <w:rPr>
          <w:rFonts w:hint="eastAsia" w:ascii="宋体"/>
          <w:sz w:val="24"/>
        </w:rPr>
        <w:t>小时内派人修理。承包人不在约定期限内派人修理，发包人可委托其他人员修理，产生的费用由承包人加倍支付，同意由发包人在工程保修金中扣除。</w:t>
      </w:r>
    </w:p>
    <w:p w14:paraId="4AEE44BF">
      <w:pPr>
        <w:widowControl/>
        <w:spacing w:line="400" w:lineRule="exact"/>
        <w:ind w:firstLine="480" w:firstLineChars="200"/>
        <w:rPr>
          <w:rFonts w:ascii="宋体"/>
          <w:sz w:val="24"/>
        </w:rPr>
      </w:pPr>
      <w:r>
        <w:rPr>
          <w:rFonts w:ascii="宋体"/>
          <w:sz w:val="24"/>
        </w:rPr>
        <w:t>2</w:t>
      </w:r>
      <w:r>
        <w:rPr>
          <w:rFonts w:hint="eastAsia" w:ascii="宋体"/>
          <w:sz w:val="24"/>
        </w:rPr>
        <w:t>、发生紧急抢修事故的，承包人接到事故通知后，应立即（2小时内）到达事故现场抢修。</w:t>
      </w:r>
    </w:p>
    <w:p w14:paraId="3C60DFA2">
      <w:pPr>
        <w:widowControl/>
        <w:spacing w:line="400" w:lineRule="exact"/>
        <w:ind w:firstLine="480" w:firstLineChars="200"/>
        <w:rPr>
          <w:rFonts w:ascii="宋体"/>
          <w:sz w:val="24"/>
        </w:rPr>
      </w:pPr>
      <w:r>
        <w:rPr>
          <w:rFonts w:ascii="宋体"/>
          <w:sz w:val="24"/>
        </w:rPr>
        <w:t>3</w:t>
      </w:r>
      <w:r>
        <w:rPr>
          <w:rFonts w:hint="eastAsia" w:ascii="宋体"/>
          <w:sz w:val="24"/>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6BC2661F">
      <w:pPr>
        <w:snapToGrid w:val="0"/>
        <w:spacing w:line="400" w:lineRule="exact"/>
        <w:ind w:firstLine="480" w:firstLineChars="200"/>
        <w:jc w:val="left"/>
        <w:rPr>
          <w:rFonts w:ascii="宋体"/>
          <w:sz w:val="24"/>
        </w:rPr>
      </w:pPr>
      <w:r>
        <w:rPr>
          <w:rFonts w:ascii="宋体"/>
          <w:kern w:val="0"/>
          <w:sz w:val="24"/>
        </w:rPr>
        <w:t>4</w:t>
      </w:r>
      <w:r>
        <w:rPr>
          <w:rFonts w:hint="eastAsia" w:ascii="宋体"/>
          <w:kern w:val="0"/>
          <w:sz w:val="24"/>
        </w:rPr>
        <w:t>、</w:t>
      </w:r>
      <w:r>
        <w:rPr>
          <w:rFonts w:hint="eastAsia" w:ascii="宋体"/>
          <w:sz w:val="24"/>
        </w:rPr>
        <w:t>遇下列特殊情况时，在承包人到达之前，承包人同意发包人可以先行采取应急措施处理：</w:t>
      </w:r>
    </w:p>
    <w:p w14:paraId="0E8FF04F">
      <w:pPr>
        <w:snapToGrid w:val="0"/>
        <w:spacing w:line="400" w:lineRule="exact"/>
        <w:ind w:firstLine="480" w:firstLineChars="200"/>
        <w:jc w:val="left"/>
        <w:rPr>
          <w:rFonts w:ascii="宋体"/>
          <w:sz w:val="24"/>
        </w:rPr>
      </w:pPr>
      <w:r>
        <w:rPr>
          <w:rFonts w:ascii="宋体"/>
          <w:sz w:val="24"/>
        </w:rPr>
        <w:t>4</w:t>
      </w:r>
      <w:r>
        <w:rPr>
          <w:rFonts w:hint="eastAsia" w:ascii="宋体"/>
          <w:sz w:val="24"/>
        </w:rPr>
        <w:t>．</w:t>
      </w:r>
      <w:r>
        <w:rPr>
          <w:rFonts w:ascii="宋体"/>
          <w:sz w:val="24"/>
        </w:rPr>
        <w:t>1</w:t>
      </w:r>
      <w:r>
        <w:rPr>
          <w:rFonts w:hint="eastAsia" w:ascii="宋体"/>
          <w:sz w:val="24"/>
        </w:rPr>
        <w:t>发生紧急抢修事故时，为避免损失进一步扩大；</w:t>
      </w:r>
    </w:p>
    <w:p w14:paraId="128590AC">
      <w:pPr>
        <w:autoSpaceDE w:val="0"/>
        <w:autoSpaceDN w:val="0"/>
        <w:spacing w:line="400" w:lineRule="exact"/>
        <w:ind w:right="360" w:firstLine="480" w:firstLineChars="200"/>
        <w:jc w:val="left"/>
        <w:rPr>
          <w:rFonts w:ascii="宋体"/>
          <w:kern w:val="0"/>
          <w:sz w:val="24"/>
        </w:rPr>
      </w:pPr>
      <w:r>
        <w:rPr>
          <w:rFonts w:ascii="宋体"/>
          <w:kern w:val="0"/>
          <w:sz w:val="24"/>
        </w:rPr>
        <w:t>4</w:t>
      </w:r>
      <w:r>
        <w:rPr>
          <w:rFonts w:hint="eastAsia" w:ascii="宋体"/>
          <w:kern w:val="0"/>
          <w:sz w:val="24"/>
        </w:rPr>
        <w:t>．</w:t>
      </w:r>
      <w:r>
        <w:rPr>
          <w:rFonts w:ascii="宋体"/>
          <w:kern w:val="0"/>
          <w:sz w:val="24"/>
        </w:rPr>
        <w:t>2</w:t>
      </w:r>
      <w:r>
        <w:rPr>
          <w:rFonts w:hint="eastAsia" w:ascii="宋体"/>
          <w:kern w:val="0"/>
          <w:sz w:val="24"/>
        </w:rPr>
        <w:t>直接影响到业主正常生活，威胁业主人身财产及公司财产安全时。</w:t>
      </w:r>
    </w:p>
    <w:p w14:paraId="2CD366FB">
      <w:pPr>
        <w:autoSpaceDE w:val="0"/>
        <w:autoSpaceDN w:val="0"/>
        <w:spacing w:line="400" w:lineRule="exact"/>
        <w:ind w:right="600" w:rightChars="250"/>
        <w:jc w:val="left"/>
        <w:rPr>
          <w:rFonts w:ascii="宋体"/>
          <w:b/>
          <w:bCs/>
          <w:kern w:val="0"/>
          <w:sz w:val="24"/>
        </w:rPr>
      </w:pPr>
      <w:r>
        <w:rPr>
          <w:rFonts w:hint="eastAsia" w:ascii="宋体"/>
          <w:b/>
          <w:bCs/>
          <w:kern w:val="0"/>
          <w:sz w:val="24"/>
        </w:rPr>
        <w:t>四、保修费用</w:t>
      </w:r>
    </w:p>
    <w:p w14:paraId="502C6BB0">
      <w:pPr>
        <w:autoSpaceDE w:val="0"/>
        <w:autoSpaceDN w:val="0"/>
        <w:spacing w:line="400" w:lineRule="exact"/>
        <w:ind w:right="600" w:rightChars="250" w:firstLine="480" w:firstLineChars="200"/>
        <w:jc w:val="left"/>
        <w:rPr>
          <w:rFonts w:ascii="宋体"/>
          <w:kern w:val="0"/>
          <w:sz w:val="24"/>
        </w:rPr>
      </w:pPr>
      <w:r>
        <w:rPr>
          <w:rFonts w:hint="eastAsia" w:ascii="宋体"/>
          <w:kern w:val="0"/>
          <w:sz w:val="24"/>
        </w:rPr>
        <w:t>保修费用由造成质量缺陷的责任方承担。</w:t>
      </w:r>
    </w:p>
    <w:p w14:paraId="7E2FEF09">
      <w:pPr>
        <w:autoSpaceDE w:val="0"/>
        <w:autoSpaceDN w:val="0"/>
        <w:spacing w:line="400" w:lineRule="exact"/>
        <w:ind w:right="600" w:rightChars="250"/>
        <w:jc w:val="left"/>
        <w:rPr>
          <w:rFonts w:ascii="宋体"/>
          <w:b/>
          <w:bCs/>
          <w:kern w:val="0"/>
          <w:sz w:val="24"/>
        </w:rPr>
      </w:pPr>
      <w:r>
        <w:rPr>
          <w:rFonts w:hint="eastAsia" w:ascii="宋体"/>
          <w:b/>
          <w:bCs/>
          <w:kern w:val="0"/>
          <w:sz w:val="24"/>
        </w:rPr>
        <w:t>五、其他</w:t>
      </w:r>
    </w:p>
    <w:p w14:paraId="13A9E4BA">
      <w:pPr>
        <w:autoSpaceDE w:val="0"/>
        <w:autoSpaceDN w:val="0"/>
        <w:spacing w:line="400" w:lineRule="exact"/>
        <w:ind w:right="600" w:rightChars="250" w:firstLine="480" w:firstLineChars="200"/>
        <w:jc w:val="left"/>
        <w:rPr>
          <w:kern w:val="0"/>
          <w:sz w:val="24"/>
          <w:u w:val="single"/>
        </w:rPr>
      </w:pPr>
      <w:r>
        <w:rPr>
          <w:rFonts w:hint="eastAsia" w:ascii="宋体"/>
          <w:kern w:val="0"/>
          <w:sz w:val="24"/>
        </w:rPr>
        <w:t>双方约定的其他工程质量保修事宜：</w:t>
      </w:r>
    </w:p>
    <w:p w14:paraId="581BCF85">
      <w:pPr>
        <w:autoSpaceDE w:val="0"/>
        <w:autoSpaceDN w:val="0"/>
        <w:spacing w:line="400" w:lineRule="exact"/>
        <w:ind w:right="360" w:firstLine="480" w:firstLineChars="200"/>
        <w:jc w:val="left"/>
        <w:rPr>
          <w:rFonts w:ascii="宋体"/>
          <w:kern w:val="0"/>
          <w:sz w:val="24"/>
        </w:rPr>
      </w:pPr>
      <w:r>
        <w:rPr>
          <w:rFonts w:hint="eastAsia" w:ascii="宋体"/>
          <w:kern w:val="0"/>
          <w:sz w:val="24"/>
        </w:rPr>
        <w:t>本工程质量保修书，由施工合同发包人、承包人双方在施工合同签订时共同签署，作为施工合同附件，其有效期限至保修期满。</w:t>
      </w:r>
    </w:p>
    <w:p w14:paraId="2D7E3C1B">
      <w:pPr>
        <w:autoSpaceDE w:val="0"/>
        <w:autoSpaceDN w:val="0"/>
        <w:spacing w:line="400" w:lineRule="exact"/>
        <w:ind w:left="660" w:leftChars="225" w:right="600" w:rightChars="250" w:hanging="120" w:hangingChars="50"/>
        <w:jc w:val="left"/>
        <w:rPr>
          <w:rFonts w:hint="eastAsia" w:ascii="宋体"/>
          <w:kern w:val="0"/>
          <w:sz w:val="24"/>
        </w:rPr>
      </w:pPr>
    </w:p>
    <w:p w14:paraId="1FB0BEA0">
      <w:pPr>
        <w:autoSpaceDE w:val="0"/>
        <w:autoSpaceDN w:val="0"/>
        <w:spacing w:line="400" w:lineRule="exact"/>
        <w:ind w:left="660" w:leftChars="225" w:right="600" w:rightChars="250" w:hanging="120" w:hangingChars="50"/>
        <w:jc w:val="left"/>
        <w:rPr>
          <w:rFonts w:hint="eastAsia" w:ascii="宋体"/>
          <w:kern w:val="0"/>
          <w:sz w:val="24"/>
        </w:rPr>
      </w:pPr>
      <w:r>
        <w:rPr>
          <w:rFonts w:hint="eastAsia" w:ascii="宋体"/>
          <w:kern w:val="0"/>
          <w:sz w:val="24"/>
        </w:rPr>
        <w:t>发包人（公章）：</w:t>
      </w: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承包人（公章）：</w:t>
      </w:r>
    </w:p>
    <w:p w14:paraId="79439778">
      <w:pPr>
        <w:autoSpaceDE w:val="0"/>
        <w:autoSpaceDN w:val="0"/>
        <w:spacing w:line="400" w:lineRule="exact"/>
        <w:ind w:left="660" w:leftChars="225" w:right="600" w:rightChars="250" w:hanging="120" w:hangingChars="50"/>
        <w:jc w:val="left"/>
        <w:rPr>
          <w:rFonts w:ascii="宋体"/>
          <w:kern w:val="0"/>
          <w:sz w:val="24"/>
        </w:rPr>
      </w:pPr>
      <w:r>
        <w:rPr>
          <w:rFonts w:ascii="宋体"/>
          <w:kern w:val="0"/>
          <w:sz w:val="24"/>
        </w:rPr>
        <w:t xml:space="preserve">               </w:t>
      </w:r>
    </w:p>
    <w:p w14:paraId="62B7D445">
      <w:pPr>
        <w:autoSpaceDE w:val="0"/>
        <w:autoSpaceDN w:val="0"/>
        <w:spacing w:line="400" w:lineRule="exact"/>
        <w:ind w:left="660" w:leftChars="225" w:right="600" w:rightChars="250" w:hanging="120" w:hangingChars="50"/>
        <w:jc w:val="left"/>
        <w:rPr>
          <w:rFonts w:ascii="宋体"/>
          <w:kern w:val="0"/>
          <w:sz w:val="24"/>
        </w:rPr>
      </w:pPr>
      <w:r>
        <w:rPr>
          <w:rFonts w:hint="eastAsia" w:ascii="宋体"/>
          <w:kern w:val="0"/>
          <w:sz w:val="24"/>
        </w:rPr>
        <w:t>法定代表人（签字或盖章）：</w:t>
      </w:r>
      <w:r>
        <w:rPr>
          <w:rFonts w:ascii="宋体"/>
          <w:kern w:val="0"/>
          <w:sz w:val="24"/>
        </w:rPr>
        <w:t xml:space="preserve">             </w:t>
      </w:r>
      <w:r>
        <w:rPr>
          <w:rFonts w:hint="eastAsia" w:ascii="宋体"/>
          <w:kern w:val="0"/>
          <w:sz w:val="24"/>
        </w:rPr>
        <w:t xml:space="preserve">    法定代表人（签字或盖章）</w:t>
      </w:r>
    </w:p>
    <w:p w14:paraId="1F28E263">
      <w:pPr>
        <w:autoSpaceDE w:val="0"/>
        <w:autoSpaceDN w:val="0"/>
        <w:spacing w:line="400" w:lineRule="exact"/>
        <w:ind w:left="660" w:leftChars="225" w:right="600" w:rightChars="250" w:hanging="120" w:hangingChars="50"/>
        <w:jc w:val="left"/>
        <w:rPr>
          <w:rFonts w:ascii="宋体"/>
          <w:kern w:val="0"/>
          <w:sz w:val="24"/>
        </w:rPr>
      </w:pPr>
    </w:p>
    <w:p w14:paraId="2CA1B8AD">
      <w:pPr>
        <w:spacing w:line="400" w:lineRule="exact"/>
        <w:ind w:firstLine="1200" w:firstLineChars="500"/>
        <w:rPr>
          <w:rFonts w:ascii="宋体"/>
          <w:sz w:val="24"/>
        </w:rPr>
      </w:pPr>
      <w:r>
        <w:rPr>
          <w:rFonts w:hint="eastAsia" w:ascii="宋体"/>
          <w:sz w:val="24"/>
          <w:u w:val="single"/>
          <w:lang w:val="en-US" w:eastAsia="zh-CN"/>
        </w:rPr>
        <w:t xml:space="preserve">     </w:t>
      </w:r>
      <w:r>
        <w:rPr>
          <w:rFonts w:hint="eastAsia" w:ascii="宋体"/>
          <w:sz w:val="24"/>
        </w:rPr>
        <w:t>年  月  日</w:t>
      </w:r>
      <w:r>
        <w:rPr>
          <w:rFonts w:ascii="宋体"/>
          <w:sz w:val="24"/>
        </w:rPr>
        <w:t xml:space="preserve">                          </w:t>
      </w:r>
      <w:r>
        <w:rPr>
          <w:rFonts w:hint="eastAsia" w:ascii="宋体"/>
          <w:sz w:val="24"/>
          <w:lang w:val="en-US" w:eastAsia="zh-CN"/>
        </w:rPr>
        <w:t xml:space="preserve">   </w:t>
      </w:r>
      <w:r>
        <w:rPr>
          <w:rFonts w:ascii="宋体"/>
          <w:sz w:val="24"/>
        </w:rPr>
        <w:t xml:space="preserve">  </w:t>
      </w:r>
      <w:r>
        <w:rPr>
          <w:rFonts w:ascii="宋体"/>
          <w:sz w:val="24"/>
          <w:u w:val="single"/>
        </w:rPr>
        <w:t xml:space="preserve"> </w:t>
      </w:r>
      <w:r>
        <w:rPr>
          <w:rFonts w:hint="eastAsia" w:ascii="宋体"/>
          <w:sz w:val="24"/>
          <w:u w:val="single"/>
          <w:lang w:val="en-US" w:eastAsia="zh-CN"/>
        </w:rPr>
        <w:t xml:space="preserve">   </w:t>
      </w:r>
      <w:r>
        <w:rPr>
          <w:rFonts w:hint="eastAsia" w:ascii="宋体"/>
          <w:sz w:val="24"/>
        </w:rPr>
        <w:t>年  月  日</w:t>
      </w:r>
    </w:p>
    <w:p w14:paraId="2CE5CC3D">
      <w:pPr>
        <w:spacing w:line="400" w:lineRule="exact"/>
        <w:rPr>
          <w:rFonts w:hAnsi="宋体"/>
          <w:sz w:val="24"/>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3FFDFBC4">
      <w:pPr>
        <w:spacing w:line="400" w:lineRule="exact"/>
        <w:rPr>
          <w:rFonts w:hAnsi="宋体"/>
          <w:sz w:val="24"/>
        </w:rPr>
      </w:pPr>
      <w:r>
        <w:rPr>
          <w:rFonts w:hAnsi="宋体"/>
          <w:sz w:val="24"/>
        </w:rPr>
        <w:t>附件4：</w:t>
      </w:r>
    </w:p>
    <w:p w14:paraId="71C52268">
      <w:pPr>
        <w:spacing w:before="120" w:beforeLines="50" w:after="120" w:afterLines="50" w:line="440" w:lineRule="exact"/>
        <w:jc w:val="center"/>
        <w:rPr>
          <w:rFonts w:hAnsi="宋体"/>
          <w:sz w:val="24"/>
        </w:rPr>
      </w:pPr>
      <w:r>
        <w:rPr>
          <w:rFonts w:hAnsi="宋体"/>
          <w:sz w:val="24"/>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64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51A0803">
            <w:pPr>
              <w:pStyle w:val="24"/>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2089F99E">
            <w:pPr>
              <w:pStyle w:val="24"/>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090B5B09">
            <w:pPr>
              <w:pStyle w:val="24"/>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435D9E0D">
            <w:pPr>
              <w:pStyle w:val="24"/>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1EC50904">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3C95365F">
            <w:pPr>
              <w:spacing w:line="440" w:lineRule="exact"/>
              <w:jc w:val="center"/>
              <w:rPr>
                <w:rFonts w:hAnsi="宋体"/>
                <w:sz w:val="24"/>
              </w:rPr>
            </w:pPr>
            <w:r>
              <w:rPr>
                <w:rFonts w:hAnsi="宋体"/>
                <w:sz w:val="24"/>
              </w:rPr>
              <w:t>责任人</w:t>
            </w:r>
          </w:p>
        </w:tc>
      </w:tr>
      <w:tr w14:paraId="69D8F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1DBEAD1">
            <w:pPr>
              <w:pStyle w:val="24"/>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210E5B77">
            <w:pPr>
              <w:pStyle w:val="24"/>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394C7233">
            <w:pPr>
              <w:pStyle w:val="24"/>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2574ADDD">
            <w:pPr>
              <w:pStyle w:val="24"/>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7C0131C5">
            <w:pPr>
              <w:pStyle w:val="24"/>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4E8501C3">
            <w:pPr>
              <w:pStyle w:val="24"/>
              <w:keepNext/>
              <w:spacing w:line="440" w:lineRule="exact"/>
              <w:ind w:left="63" w:right="63"/>
              <w:rPr>
                <w:rFonts w:hAnsi="宋体" w:cs="Times New Roman"/>
                <w:lang w:val="en-US"/>
              </w:rPr>
            </w:pPr>
          </w:p>
        </w:tc>
      </w:tr>
      <w:tr w14:paraId="59F9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E8F6D8">
            <w:pPr>
              <w:pStyle w:val="24"/>
              <w:keepNext/>
              <w:spacing w:line="440" w:lineRule="exact"/>
              <w:ind w:left="63" w:right="63"/>
              <w:rPr>
                <w:rFonts w:hAnsi="宋体" w:cs="Times New Roman"/>
                <w:lang w:val="en-US"/>
              </w:rPr>
            </w:pPr>
          </w:p>
        </w:tc>
        <w:tc>
          <w:tcPr>
            <w:tcW w:w="1276" w:type="dxa"/>
            <w:tcBorders>
              <w:top w:val="nil"/>
            </w:tcBorders>
            <w:vAlign w:val="center"/>
          </w:tcPr>
          <w:p w14:paraId="74870A2A">
            <w:pPr>
              <w:pStyle w:val="24"/>
              <w:keepNext/>
              <w:spacing w:line="440" w:lineRule="exact"/>
              <w:ind w:left="63" w:right="63"/>
              <w:rPr>
                <w:rFonts w:hAnsi="宋体" w:cs="Times New Roman"/>
                <w:lang w:val="en-US"/>
              </w:rPr>
            </w:pPr>
          </w:p>
        </w:tc>
        <w:tc>
          <w:tcPr>
            <w:tcW w:w="1450" w:type="dxa"/>
            <w:tcBorders>
              <w:top w:val="nil"/>
            </w:tcBorders>
            <w:vAlign w:val="center"/>
          </w:tcPr>
          <w:p w14:paraId="1064E9A2">
            <w:pPr>
              <w:pStyle w:val="24"/>
              <w:keepNext/>
              <w:spacing w:line="440" w:lineRule="exact"/>
              <w:ind w:left="63" w:right="63"/>
              <w:rPr>
                <w:rFonts w:hAnsi="宋体" w:cs="Times New Roman"/>
                <w:lang w:val="en-US"/>
              </w:rPr>
            </w:pPr>
          </w:p>
        </w:tc>
        <w:tc>
          <w:tcPr>
            <w:tcW w:w="1243" w:type="dxa"/>
            <w:tcBorders>
              <w:top w:val="nil"/>
            </w:tcBorders>
            <w:vAlign w:val="center"/>
          </w:tcPr>
          <w:p w14:paraId="50F92FAA">
            <w:pPr>
              <w:pStyle w:val="24"/>
              <w:keepNext/>
              <w:spacing w:line="440" w:lineRule="exact"/>
              <w:ind w:left="63" w:right="63"/>
              <w:rPr>
                <w:rFonts w:hAnsi="宋体" w:cs="Times New Roman"/>
                <w:lang w:val="en-US"/>
              </w:rPr>
            </w:pPr>
          </w:p>
        </w:tc>
        <w:tc>
          <w:tcPr>
            <w:tcW w:w="1450" w:type="dxa"/>
            <w:tcBorders>
              <w:top w:val="nil"/>
            </w:tcBorders>
            <w:vAlign w:val="center"/>
          </w:tcPr>
          <w:p w14:paraId="769555EF">
            <w:pPr>
              <w:pStyle w:val="24"/>
              <w:keepNext/>
              <w:spacing w:line="440" w:lineRule="exact"/>
              <w:ind w:left="63" w:right="63"/>
              <w:rPr>
                <w:rFonts w:hAnsi="宋体" w:cs="Times New Roman"/>
                <w:lang w:val="en-US"/>
              </w:rPr>
            </w:pPr>
          </w:p>
        </w:tc>
        <w:tc>
          <w:tcPr>
            <w:tcW w:w="1667" w:type="dxa"/>
            <w:tcBorders>
              <w:top w:val="nil"/>
            </w:tcBorders>
            <w:vAlign w:val="center"/>
          </w:tcPr>
          <w:p w14:paraId="53E33144">
            <w:pPr>
              <w:pStyle w:val="24"/>
              <w:keepNext/>
              <w:spacing w:line="440" w:lineRule="exact"/>
              <w:ind w:left="63" w:right="63"/>
              <w:rPr>
                <w:rFonts w:hAnsi="宋体" w:cs="Times New Roman"/>
                <w:lang w:val="en-US"/>
              </w:rPr>
            </w:pPr>
          </w:p>
        </w:tc>
      </w:tr>
      <w:tr w14:paraId="26651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E6AB6A">
            <w:pPr>
              <w:pStyle w:val="24"/>
              <w:keepNext/>
              <w:spacing w:line="440" w:lineRule="exact"/>
              <w:ind w:left="63" w:right="63"/>
              <w:rPr>
                <w:rFonts w:hAnsi="宋体" w:cs="Times New Roman"/>
                <w:lang w:val="en-US"/>
              </w:rPr>
            </w:pPr>
          </w:p>
        </w:tc>
        <w:tc>
          <w:tcPr>
            <w:tcW w:w="1276" w:type="dxa"/>
            <w:vAlign w:val="center"/>
          </w:tcPr>
          <w:p w14:paraId="77AEA046">
            <w:pPr>
              <w:pStyle w:val="24"/>
              <w:keepNext/>
              <w:spacing w:line="440" w:lineRule="exact"/>
              <w:ind w:left="63" w:right="63"/>
              <w:rPr>
                <w:rFonts w:hAnsi="宋体" w:cs="Times New Roman"/>
                <w:lang w:val="en-US"/>
              </w:rPr>
            </w:pPr>
          </w:p>
        </w:tc>
        <w:tc>
          <w:tcPr>
            <w:tcW w:w="1450" w:type="dxa"/>
            <w:vAlign w:val="center"/>
          </w:tcPr>
          <w:p w14:paraId="10C1BD9B">
            <w:pPr>
              <w:pStyle w:val="24"/>
              <w:keepNext/>
              <w:spacing w:line="440" w:lineRule="exact"/>
              <w:ind w:left="63" w:right="63"/>
              <w:rPr>
                <w:rFonts w:hAnsi="宋体" w:cs="Times New Roman"/>
                <w:lang w:val="en-US"/>
              </w:rPr>
            </w:pPr>
          </w:p>
        </w:tc>
        <w:tc>
          <w:tcPr>
            <w:tcW w:w="1243" w:type="dxa"/>
            <w:vAlign w:val="center"/>
          </w:tcPr>
          <w:p w14:paraId="43E867A7">
            <w:pPr>
              <w:pStyle w:val="24"/>
              <w:keepNext/>
              <w:spacing w:line="440" w:lineRule="exact"/>
              <w:ind w:left="63" w:right="63"/>
              <w:rPr>
                <w:rFonts w:hAnsi="宋体" w:cs="Times New Roman"/>
                <w:lang w:val="en-US"/>
              </w:rPr>
            </w:pPr>
          </w:p>
        </w:tc>
        <w:tc>
          <w:tcPr>
            <w:tcW w:w="1450" w:type="dxa"/>
            <w:vAlign w:val="center"/>
          </w:tcPr>
          <w:p w14:paraId="4A36BCA2">
            <w:pPr>
              <w:pStyle w:val="24"/>
              <w:keepNext/>
              <w:spacing w:line="440" w:lineRule="exact"/>
              <w:ind w:left="63" w:right="63"/>
              <w:rPr>
                <w:rFonts w:hAnsi="宋体" w:cs="Times New Roman"/>
                <w:lang w:val="en-US"/>
              </w:rPr>
            </w:pPr>
          </w:p>
        </w:tc>
        <w:tc>
          <w:tcPr>
            <w:tcW w:w="1667" w:type="dxa"/>
            <w:vAlign w:val="center"/>
          </w:tcPr>
          <w:p w14:paraId="08D4DA09">
            <w:pPr>
              <w:pStyle w:val="24"/>
              <w:keepNext/>
              <w:spacing w:line="440" w:lineRule="exact"/>
              <w:ind w:left="63" w:right="63"/>
              <w:rPr>
                <w:rFonts w:hAnsi="宋体" w:cs="Times New Roman"/>
                <w:lang w:val="en-US"/>
              </w:rPr>
            </w:pPr>
          </w:p>
        </w:tc>
      </w:tr>
      <w:tr w14:paraId="040DA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4D3248">
            <w:pPr>
              <w:pStyle w:val="24"/>
              <w:keepNext/>
              <w:spacing w:line="440" w:lineRule="exact"/>
              <w:ind w:left="63" w:right="63"/>
              <w:rPr>
                <w:rFonts w:hAnsi="宋体" w:cs="Times New Roman"/>
                <w:lang w:val="en-US"/>
              </w:rPr>
            </w:pPr>
          </w:p>
        </w:tc>
        <w:tc>
          <w:tcPr>
            <w:tcW w:w="1276" w:type="dxa"/>
            <w:vAlign w:val="center"/>
          </w:tcPr>
          <w:p w14:paraId="74D79460">
            <w:pPr>
              <w:pStyle w:val="24"/>
              <w:keepNext/>
              <w:spacing w:line="440" w:lineRule="exact"/>
              <w:ind w:left="63" w:right="63"/>
              <w:rPr>
                <w:rFonts w:hAnsi="宋体" w:cs="Times New Roman"/>
                <w:lang w:val="en-US"/>
              </w:rPr>
            </w:pPr>
          </w:p>
        </w:tc>
        <w:tc>
          <w:tcPr>
            <w:tcW w:w="1450" w:type="dxa"/>
            <w:vAlign w:val="center"/>
          </w:tcPr>
          <w:p w14:paraId="7763534D">
            <w:pPr>
              <w:pStyle w:val="24"/>
              <w:keepNext/>
              <w:spacing w:line="440" w:lineRule="exact"/>
              <w:ind w:left="63" w:right="63"/>
              <w:rPr>
                <w:rFonts w:hAnsi="宋体" w:cs="Times New Roman"/>
                <w:lang w:val="en-US"/>
              </w:rPr>
            </w:pPr>
          </w:p>
        </w:tc>
        <w:tc>
          <w:tcPr>
            <w:tcW w:w="1243" w:type="dxa"/>
            <w:vAlign w:val="center"/>
          </w:tcPr>
          <w:p w14:paraId="1D61FD62">
            <w:pPr>
              <w:pStyle w:val="24"/>
              <w:keepNext/>
              <w:spacing w:line="440" w:lineRule="exact"/>
              <w:ind w:left="63" w:right="63"/>
              <w:rPr>
                <w:rFonts w:hAnsi="宋体" w:cs="Times New Roman"/>
                <w:lang w:val="en-US"/>
              </w:rPr>
            </w:pPr>
          </w:p>
        </w:tc>
        <w:tc>
          <w:tcPr>
            <w:tcW w:w="1450" w:type="dxa"/>
            <w:vAlign w:val="center"/>
          </w:tcPr>
          <w:p w14:paraId="4D90C7B7">
            <w:pPr>
              <w:pStyle w:val="24"/>
              <w:keepNext/>
              <w:spacing w:line="440" w:lineRule="exact"/>
              <w:ind w:left="63" w:right="63"/>
              <w:rPr>
                <w:rFonts w:hAnsi="宋体" w:cs="Times New Roman"/>
                <w:lang w:val="en-US"/>
              </w:rPr>
            </w:pPr>
          </w:p>
        </w:tc>
        <w:tc>
          <w:tcPr>
            <w:tcW w:w="1667" w:type="dxa"/>
            <w:vAlign w:val="center"/>
          </w:tcPr>
          <w:p w14:paraId="68EAF2CD">
            <w:pPr>
              <w:pStyle w:val="24"/>
              <w:keepNext/>
              <w:spacing w:line="440" w:lineRule="exact"/>
              <w:ind w:left="63" w:right="63"/>
              <w:rPr>
                <w:rFonts w:hAnsi="宋体" w:cs="Times New Roman"/>
                <w:lang w:val="en-US"/>
              </w:rPr>
            </w:pPr>
          </w:p>
        </w:tc>
      </w:tr>
      <w:tr w14:paraId="33ABA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A9F4409">
            <w:pPr>
              <w:pStyle w:val="24"/>
              <w:keepNext/>
              <w:spacing w:line="440" w:lineRule="exact"/>
              <w:ind w:left="63" w:right="63"/>
              <w:rPr>
                <w:rFonts w:hAnsi="宋体" w:cs="Times New Roman"/>
                <w:lang w:val="en-US"/>
              </w:rPr>
            </w:pPr>
          </w:p>
        </w:tc>
        <w:tc>
          <w:tcPr>
            <w:tcW w:w="1276" w:type="dxa"/>
            <w:vAlign w:val="center"/>
          </w:tcPr>
          <w:p w14:paraId="095B669C">
            <w:pPr>
              <w:pStyle w:val="24"/>
              <w:keepNext/>
              <w:spacing w:line="440" w:lineRule="exact"/>
              <w:ind w:left="63" w:right="63"/>
              <w:rPr>
                <w:rFonts w:hAnsi="宋体" w:cs="Times New Roman"/>
                <w:lang w:val="en-US"/>
              </w:rPr>
            </w:pPr>
          </w:p>
        </w:tc>
        <w:tc>
          <w:tcPr>
            <w:tcW w:w="1450" w:type="dxa"/>
            <w:vAlign w:val="center"/>
          </w:tcPr>
          <w:p w14:paraId="23FD8209">
            <w:pPr>
              <w:pStyle w:val="24"/>
              <w:keepNext/>
              <w:spacing w:line="440" w:lineRule="exact"/>
              <w:ind w:left="63" w:right="63"/>
              <w:rPr>
                <w:rFonts w:hAnsi="宋体" w:cs="Times New Roman"/>
                <w:lang w:val="en-US"/>
              </w:rPr>
            </w:pPr>
          </w:p>
        </w:tc>
        <w:tc>
          <w:tcPr>
            <w:tcW w:w="1243" w:type="dxa"/>
            <w:vAlign w:val="center"/>
          </w:tcPr>
          <w:p w14:paraId="1BE09815">
            <w:pPr>
              <w:pStyle w:val="24"/>
              <w:keepNext/>
              <w:spacing w:line="440" w:lineRule="exact"/>
              <w:ind w:left="63" w:right="63"/>
              <w:rPr>
                <w:rFonts w:hAnsi="宋体" w:cs="Times New Roman"/>
                <w:lang w:val="en-US"/>
              </w:rPr>
            </w:pPr>
          </w:p>
        </w:tc>
        <w:tc>
          <w:tcPr>
            <w:tcW w:w="1450" w:type="dxa"/>
            <w:vAlign w:val="center"/>
          </w:tcPr>
          <w:p w14:paraId="2243F899">
            <w:pPr>
              <w:pStyle w:val="24"/>
              <w:keepNext/>
              <w:spacing w:line="440" w:lineRule="exact"/>
              <w:ind w:left="63" w:right="63"/>
              <w:rPr>
                <w:rFonts w:hAnsi="宋体" w:cs="Times New Roman"/>
                <w:lang w:val="en-US"/>
              </w:rPr>
            </w:pPr>
          </w:p>
        </w:tc>
        <w:tc>
          <w:tcPr>
            <w:tcW w:w="1667" w:type="dxa"/>
            <w:vAlign w:val="center"/>
          </w:tcPr>
          <w:p w14:paraId="3EA549EF">
            <w:pPr>
              <w:pStyle w:val="24"/>
              <w:keepNext/>
              <w:spacing w:line="440" w:lineRule="exact"/>
              <w:ind w:left="63" w:right="63"/>
              <w:rPr>
                <w:rFonts w:hAnsi="宋体" w:cs="Times New Roman"/>
                <w:lang w:val="en-US"/>
              </w:rPr>
            </w:pPr>
          </w:p>
        </w:tc>
      </w:tr>
      <w:tr w14:paraId="723F9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8439E7D">
            <w:pPr>
              <w:pStyle w:val="24"/>
              <w:keepNext/>
              <w:spacing w:line="440" w:lineRule="exact"/>
              <w:ind w:left="63" w:right="63"/>
              <w:rPr>
                <w:rFonts w:hAnsi="宋体" w:cs="Times New Roman"/>
                <w:lang w:val="en-US"/>
              </w:rPr>
            </w:pPr>
          </w:p>
        </w:tc>
        <w:tc>
          <w:tcPr>
            <w:tcW w:w="1276" w:type="dxa"/>
            <w:vAlign w:val="center"/>
          </w:tcPr>
          <w:p w14:paraId="2BB053BA">
            <w:pPr>
              <w:pStyle w:val="24"/>
              <w:keepNext/>
              <w:spacing w:line="440" w:lineRule="exact"/>
              <w:ind w:left="63" w:right="63"/>
              <w:rPr>
                <w:rFonts w:hAnsi="宋体" w:cs="Times New Roman"/>
                <w:lang w:val="en-US"/>
              </w:rPr>
            </w:pPr>
          </w:p>
        </w:tc>
        <w:tc>
          <w:tcPr>
            <w:tcW w:w="1450" w:type="dxa"/>
            <w:vAlign w:val="center"/>
          </w:tcPr>
          <w:p w14:paraId="4CB40136">
            <w:pPr>
              <w:pStyle w:val="24"/>
              <w:keepNext/>
              <w:spacing w:line="440" w:lineRule="exact"/>
              <w:ind w:left="63" w:right="63"/>
              <w:rPr>
                <w:rFonts w:hAnsi="宋体" w:cs="Times New Roman"/>
                <w:lang w:val="en-US"/>
              </w:rPr>
            </w:pPr>
          </w:p>
        </w:tc>
        <w:tc>
          <w:tcPr>
            <w:tcW w:w="1243" w:type="dxa"/>
            <w:vAlign w:val="center"/>
          </w:tcPr>
          <w:p w14:paraId="5F6A5C47">
            <w:pPr>
              <w:pStyle w:val="24"/>
              <w:keepNext/>
              <w:spacing w:line="440" w:lineRule="exact"/>
              <w:ind w:left="63" w:right="63"/>
              <w:rPr>
                <w:rFonts w:hAnsi="宋体" w:cs="Times New Roman"/>
                <w:lang w:val="en-US"/>
              </w:rPr>
            </w:pPr>
          </w:p>
        </w:tc>
        <w:tc>
          <w:tcPr>
            <w:tcW w:w="1450" w:type="dxa"/>
            <w:vAlign w:val="center"/>
          </w:tcPr>
          <w:p w14:paraId="454D8A26">
            <w:pPr>
              <w:pStyle w:val="24"/>
              <w:keepNext/>
              <w:spacing w:line="440" w:lineRule="exact"/>
              <w:ind w:left="63" w:right="63"/>
              <w:rPr>
                <w:rFonts w:hAnsi="宋体" w:cs="Times New Roman"/>
                <w:lang w:val="en-US"/>
              </w:rPr>
            </w:pPr>
          </w:p>
        </w:tc>
        <w:tc>
          <w:tcPr>
            <w:tcW w:w="1667" w:type="dxa"/>
            <w:vAlign w:val="center"/>
          </w:tcPr>
          <w:p w14:paraId="4E1D0919">
            <w:pPr>
              <w:pStyle w:val="24"/>
              <w:keepNext/>
              <w:spacing w:line="440" w:lineRule="exact"/>
              <w:ind w:left="63" w:right="63"/>
              <w:rPr>
                <w:rFonts w:hAnsi="宋体" w:cs="Times New Roman"/>
                <w:lang w:val="en-US"/>
              </w:rPr>
            </w:pPr>
          </w:p>
        </w:tc>
      </w:tr>
      <w:tr w14:paraId="66A6C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4F77FD">
            <w:pPr>
              <w:pStyle w:val="24"/>
              <w:keepNext/>
              <w:spacing w:line="440" w:lineRule="exact"/>
              <w:ind w:left="63" w:right="63"/>
              <w:rPr>
                <w:rFonts w:hAnsi="宋体" w:cs="Times New Roman"/>
                <w:lang w:val="en-US"/>
              </w:rPr>
            </w:pPr>
          </w:p>
        </w:tc>
        <w:tc>
          <w:tcPr>
            <w:tcW w:w="1276" w:type="dxa"/>
            <w:vAlign w:val="center"/>
          </w:tcPr>
          <w:p w14:paraId="7E220060">
            <w:pPr>
              <w:pStyle w:val="24"/>
              <w:keepNext/>
              <w:spacing w:line="440" w:lineRule="exact"/>
              <w:ind w:left="63" w:right="63"/>
              <w:rPr>
                <w:rFonts w:hAnsi="宋体" w:cs="Times New Roman"/>
                <w:lang w:val="en-US"/>
              </w:rPr>
            </w:pPr>
          </w:p>
        </w:tc>
        <w:tc>
          <w:tcPr>
            <w:tcW w:w="1450" w:type="dxa"/>
            <w:vAlign w:val="center"/>
          </w:tcPr>
          <w:p w14:paraId="06BFD262">
            <w:pPr>
              <w:pStyle w:val="24"/>
              <w:keepNext/>
              <w:spacing w:line="440" w:lineRule="exact"/>
              <w:ind w:left="63" w:right="63"/>
              <w:rPr>
                <w:rFonts w:hAnsi="宋体" w:cs="Times New Roman"/>
                <w:lang w:val="en-US"/>
              </w:rPr>
            </w:pPr>
          </w:p>
        </w:tc>
        <w:tc>
          <w:tcPr>
            <w:tcW w:w="1243" w:type="dxa"/>
            <w:vAlign w:val="center"/>
          </w:tcPr>
          <w:p w14:paraId="62DDB416">
            <w:pPr>
              <w:pStyle w:val="24"/>
              <w:keepNext/>
              <w:spacing w:line="440" w:lineRule="exact"/>
              <w:ind w:left="63" w:right="63"/>
              <w:rPr>
                <w:rFonts w:hAnsi="宋体" w:cs="Times New Roman"/>
                <w:lang w:val="en-US"/>
              </w:rPr>
            </w:pPr>
          </w:p>
        </w:tc>
        <w:tc>
          <w:tcPr>
            <w:tcW w:w="1450" w:type="dxa"/>
            <w:vAlign w:val="center"/>
          </w:tcPr>
          <w:p w14:paraId="30933515">
            <w:pPr>
              <w:pStyle w:val="24"/>
              <w:keepNext/>
              <w:spacing w:line="440" w:lineRule="exact"/>
              <w:ind w:left="63" w:right="63"/>
              <w:rPr>
                <w:rFonts w:hAnsi="宋体" w:cs="Times New Roman"/>
                <w:lang w:val="en-US"/>
              </w:rPr>
            </w:pPr>
          </w:p>
        </w:tc>
        <w:tc>
          <w:tcPr>
            <w:tcW w:w="1667" w:type="dxa"/>
            <w:vAlign w:val="center"/>
          </w:tcPr>
          <w:p w14:paraId="739BEF41">
            <w:pPr>
              <w:pStyle w:val="24"/>
              <w:keepNext/>
              <w:spacing w:line="440" w:lineRule="exact"/>
              <w:ind w:left="63" w:right="63"/>
              <w:rPr>
                <w:rFonts w:hAnsi="宋体" w:cs="Times New Roman"/>
                <w:lang w:val="en-US"/>
              </w:rPr>
            </w:pPr>
          </w:p>
        </w:tc>
      </w:tr>
      <w:tr w14:paraId="7BDC0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AE3363D">
            <w:pPr>
              <w:pStyle w:val="24"/>
              <w:keepNext/>
              <w:spacing w:line="440" w:lineRule="exact"/>
              <w:ind w:left="63" w:right="63"/>
              <w:rPr>
                <w:rFonts w:hAnsi="宋体" w:cs="Times New Roman"/>
                <w:lang w:val="en-US"/>
              </w:rPr>
            </w:pPr>
          </w:p>
        </w:tc>
        <w:tc>
          <w:tcPr>
            <w:tcW w:w="1276" w:type="dxa"/>
            <w:vAlign w:val="center"/>
          </w:tcPr>
          <w:p w14:paraId="499960A2">
            <w:pPr>
              <w:pStyle w:val="24"/>
              <w:keepNext/>
              <w:spacing w:line="440" w:lineRule="exact"/>
              <w:ind w:left="63" w:right="63"/>
              <w:rPr>
                <w:rFonts w:hAnsi="宋体" w:cs="Times New Roman"/>
                <w:lang w:val="en-US"/>
              </w:rPr>
            </w:pPr>
          </w:p>
        </w:tc>
        <w:tc>
          <w:tcPr>
            <w:tcW w:w="1450" w:type="dxa"/>
            <w:vAlign w:val="center"/>
          </w:tcPr>
          <w:p w14:paraId="1508D0D9">
            <w:pPr>
              <w:pStyle w:val="24"/>
              <w:keepNext/>
              <w:spacing w:line="440" w:lineRule="exact"/>
              <w:ind w:left="63" w:right="63"/>
              <w:rPr>
                <w:rFonts w:hAnsi="宋体" w:cs="Times New Roman"/>
                <w:lang w:val="en-US"/>
              </w:rPr>
            </w:pPr>
          </w:p>
        </w:tc>
        <w:tc>
          <w:tcPr>
            <w:tcW w:w="1243" w:type="dxa"/>
            <w:vAlign w:val="center"/>
          </w:tcPr>
          <w:p w14:paraId="4DD49874">
            <w:pPr>
              <w:pStyle w:val="24"/>
              <w:keepNext/>
              <w:spacing w:line="440" w:lineRule="exact"/>
              <w:ind w:left="63" w:right="63"/>
              <w:rPr>
                <w:rFonts w:hAnsi="宋体" w:cs="Times New Roman"/>
                <w:lang w:val="en-US"/>
              </w:rPr>
            </w:pPr>
          </w:p>
        </w:tc>
        <w:tc>
          <w:tcPr>
            <w:tcW w:w="1450" w:type="dxa"/>
            <w:vAlign w:val="center"/>
          </w:tcPr>
          <w:p w14:paraId="21EFC9CE">
            <w:pPr>
              <w:pStyle w:val="24"/>
              <w:keepNext/>
              <w:spacing w:line="440" w:lineRule="exact"/>
              <w:ind w:left="63" w:right="63"/>
              <w:rPr>
                <w:rFonts w:hAnsi="宋体" w:cs="Times New Roman"/>
                <w:lang w:val="en-US"/>
              </w:rPr>
            </w:pPr>
          </w:p>
        </w:tc>
        <w:tc>
          <w:tcPr>
            <w:tcW w:w="1667" w:type="dxa"/>
            <w:vAlign w:val="center"/>
          </w:tcPr>
          <w:p w14:paraId="1059E3C3">
            <w:pPr>
              <w:pStyle w:val="24"/>
              <w:keepNext/>
              <w:spacing w:line="440" w:lineRule="exact"/>
              <w:ind w:left="63" w:right="63"/>
              <w:rPr>
                <w:rFonts w:hAnsi="宋体" w:cs="Times New Roman"/>
                <w:lang w:val="en-US"/>
              </w:rPr>
            </w:pPr>
          </w:p>
        </w:tc>
      </w:tr>
      <w:tr w14:paraId="1E5E7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A80831">
            <w:pPr>
              <w:rPr>
                <w:rFonts w:hAnsi="宋体"/>
                <w:sz w:val="24"/>
              </w:rPr>
            </w:pPr>
          </w:p>
        </w:tc>
        <w:tc>
          <w:tcPr>
            <w:tcW w:w="1276" w:type="dxa"/>
          </w:tcPr>
          <w:p w14:paraId="157C4C95">
            <w:pPr>
              <w:rPr>
                <w:rFonts w:hAnsi="宋体"/>
                <w:sz w:val="24"/>
              </w:rPr>
            </w:pPr>
          </w:p>
        </w:tc>
        <w:tc>
          <w:tcPr>
            <w:tcW w:w="1450" w:type="dxa"/>
          </w:tcPr>
          <w:p w14:paraId="29B4FB8A">
            <w:pPr>
              <w:rPr>
                <w:rFonts w:hAnsi="宋体"/>
                <w:sz w:val="24"/>
              </w:rPr>
            </w:pPr>
          </w:p>
        </w:tc>
        <w:tc>
          <w:tcPr>
            <w:tcW w:w="1243" w:type="dxa"/>
          </w:tcPr>
          <w:p w14:paraId="2B653435">
            <w:pPr>
              <w:rPr>
                <w:rFonts w:hAnsi="宋体"/>
                <w:sz w:val="24"/>
              </w:rPr>
            </w:pPr>
          </w:p>
        </w:tc>
        <w:tc>
          <w:tcPr>
            <w:tcW w:w="1450" w:type="dxa"/>
          </w:tcPr>
          <w:p w14:paraId="7D405A4D">
            <w:pPr>
              <w:rPr>
                <w:rFonts w:hAnsi="宋体"/>
                <w:sz w:val="24"/>
              </w:rPr>
            </w:pPr>
          </w:p>
        </w:tc>
        <w:tc>
          <w:tcPr>
            <w:tcW w:w="1667" w:type="dxa"/>
          </w:tcPr>
          <w:p w14:paraId="084B64DA">
            <w:pPr>
              <w:rPr>
                <w:rFonts w:hAnsi="宋体"/>
                <w:sz w:val="24"/>
              </w:rPr>
            </w:pPr>
          </w:p>
        </w:tc>
      </w:tr>
      <w:tr w14:paraId="045FC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01263D">
            <w:pPr>
              <w:pStyle w:val="24"/>
              <w:keepNext/>
              <w:spacing w:line="440" w:lineRule="exact"/>
              <w:ind w:left="63" w:right="63"/>
              <w:rPr>
                <w:rFonts w:hAnsi="宋体" w:cs="Times New Roman"/>
                <w:lang w:val="en-US"/>
              </w:rPr>
            </w:pPr>
          </w:p>
        </w:tc>
        <w:tc>
          <w:tcPr>
            <w:tcW w:w="1276" w:type="dxa"/>
            <w:vAlign w:val="center"/>
          </w:tcPr>
          <w:p w14:paraId="1219296F">
            <w:pPr>
              <w:pStyle w:val="24"/>
              <w:keepNext/>
              <w:spacing w:line="440" w:lineRule="exact"/>
              <w:ind w:left="63" w:right="63"/>
              <w:rPr>
                <w:rFonts w:hAnsi="宋体" w:cs="Times New Roman"/>
                <w:lang w:val="en-US"/>
              </w:rPr>
            </w:pPr>
          </w:p>
        </w:tc>
        <w:tc>
          <w:tcPr>
            <w:tcW w:w="1450" w:type="dxa"/>
            <w:vAlign w:val="center"/>
          </w:tcPr>
          <w:p w14:paraId="184A8122">
            <w:pPr>
              <w:pStyle w:val="24"/>
              <w:keepNext/>
              <w:spacing w:line="440" w:lineRule="exact"/>
              <w:ind w:left="63" w:right="63"/>
              <w:rPr>
                <w:rFonts w:hAnsi="宋体" w:cs="Times New Roman"/>
                <w:lang w:val="en-US"/>
              </w:rPr>
            </w:pPr>
          </w:p>
        </w:tc>
        <w:tc>
          <w:tcPr>
            <w:tcW w:w="1243" w:type="dxa"/>
            <w:vAlign w:val="center"/>
          </w:tcPr>
          <w:p w14:paraId="4733ACF2">
            <w:pPr>
              <w:pStyle w:val="24"/>
              <w:keepNext/>
              <w:spacing w:line="440" w:lineRule="exact"/>
              <w:ind w:left="63" w:right="63"/>
              <w:rPr>
                <w:rFonts w:hAnsi="宋体" w:cs="Times New Roman"/>
                <w:lang w:val="en-US"/>
              </w:rPr>
            </w:pPr>
          </w:p>
        </w:tc>
        <w:tc>
          <w:tcPr>
            <w:tcW w:w="1450" w:type="dxa"/>
            <w:vAlign w:val="center"/>
          </w:tcPr>
          <w:p w14:paraId="6342C4AE">
            <w:pPr>
              <w:pStyle w:val="24"/>
              <w:keepNext/>
              <w:spacing w:line="440" w:lineRule="exact"/>
              <w:ind w:left="63" w:right="63"/>
              <w:rPr>
                <w:rFonts w:hAnsi="宋体" w:cs="Times New Roman"/>
                <w:lang w:val="en-US"/>
              </w:rPr>
            </w:pPr>
          </w:p>
        </w:tc>
        <w:tc>
          <w:tcPr>
            <w:tcW w:w="1667" w:type="dxa"/>
            <w:vAlign w:val="center"/>
          </w:tcPr>
          <w:p w14:paraId="65E9336A">
            <w:pPr>
              <w:pStyle w:val="24"/>
              <w:keepNext/>
              <w:spacing w:line="440" w:lineRule="exact"/>
              <w:ind w:left="63" w:right="63"/>
              <w:rPr>
                <w:rFonts w:hAnsi="宋体" w:cs="Times New Roman"/>
                <w:lang w:val="en-US"/>
              </w:rPr>
            </w:pPr>
          </w:p>
        </w:tc>
      </w:tr>
      <w:tr w14:paraId="0A0B4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703E29">
            <w:pPr>
              <w:rPr>
                <w:rFonts w:hAnsi="宋体"/>
                <w:sz w:val="24"/>
              </w:rPr>
            </w:pPr>
          </w:p>
        </w:tc>
        <w:tc>
          <w:tcPr>
            <w:tcW w:w="1276" w:type="dxa"/>
          </w:tcPr>
          <w:p w14:paraId="4FE32829">
            <w:pPr>
              <w:rPr>
                <w:rFonts w:hAnsi="宋体"/>
                <w:sz w:val="24"/>
              </w:rPr>
            </w:pPr>
          </w:p>
        </w:tc>
        <w:tc>
          <w:tcPr>
            <w:tcW w:w="1450" w:type="dxa"/>
          </w:tcPr>
          <w:p w14:paraId="2C0421A4">
            <w:pPr>
              <w:rPr>
                <w:rFonts w:hAnsi="宋体"/>
                <w:sz w:val="24"/>
              </w:rPr>
            </w:pPr>
          </w:p>
        </w:tc>
        <w:tc>
          <w:tcPr>
            <w:tcW w:w="1243" w:type="dxa"/>
          </w:tcPr>
          <w:p w14:paraId="30681C18">
            <w:pPr>
              <w:rPr>
                <w:rFonts w:hAnsi="宋体"/>
                <w:sz w:val="24"/>
              </w:rPr>
            </w:pPr>
          </w:p>
        </w:tc>
        <w:tc>
          <w:tcPr>
            <w:tcW w:w="1450" w:type="dxa"/>
          </w:tcPr>
          <w:p w14:paraId="5219C85A">
            <w:pPr>
              <w:rPr>
                <w:rFonts w:hAnsi="宋体"/>
                <w:sz w:val="24"/>
              </w:rPr>
            </w:pPr>
          </w:p>
        </w:tc>
        <w:tc>
          <w:tcPr>
            <w:tcW w:w="1667" w:type="dxa"/>
          </w:tcPr>
          <w:p w14:paraId="31E8A451">
            <w:pPr>
              <w:rPr>
                <w:rFonts w:hAnsi="宋体"/>
                <w:sz w:val="24"/>
              </w:rPr>
            </w:pPr>
          </w:p>
        </w:tc>
      </w:tr>
      <w:tr w14:paraId="0AEC3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1B286B">
            <w:pPr>
              <w:rPr>
                <w:rFonts w:hAnsi="宋体"/>
                <w:sz w:val="24"/>
              </w:rPr>
            </w:pPr>
          </w:p>
        </w:tc>
        <w:tc>
          <w:tcPr>
            <w:tcW w:w="1276" w:type="dxa"/>
          </w:tcPr>
          <w:p w14:paraId="70292764">
            <w:pPr>
              <w:rPr>
                <w:rFonts w:hAnsi="宋体"/>
                <w:sz w:val="24"/>
              </w:rPr>
            </w:pPr>
          </w:p>
        </w:tc>
        <w:tc>
          <w:tcPr>
            <w:tcW w:w="1450" w:type="dxa"/>
          </w:tcPr>
          <w:p w14:paraId="5D04853E">
            <w:pPr>
              <w:rPr>
                <w:rFonts w:hAnsi="宋体"/>
                <w:sz w:val="24"/>
              </w:rPr>
            </w:pPr>
          </w:p>
        </w:tc>
        <w:tc>
          <w:tcPr>
            <w:tcW w:w="1243" w:type="dxa"/>
          </w:tcPr>
          <w:p w14:paraId="681E1BD2">
            <w:pPr>
              <w:rPr>
                <w:rFonts w:hAnsi="宋体"/>
                <w:sz w:val="24"/>
              </w:rPr>
            </w:pPr>
          </w:p>
        </w:tc>
        <w:tc>
          <w:tcPr>
            <w:tcW w:w="1450" w:type="dxa"/>
          </w:tcPr>
          <w:p w14:paraId="613A3737">
            <w:pPr>
              <w:rPr>
                <w:rFonts w:hAnsi="宋体"/>
                <w:sz w:val="24"/>
              </w:rPr>
            </w:pPr>
          </w:p>
        </w:tc>
        <w:tc>
          <w:tcPr>
            <w:tcW w:w="1667" w:type="dxa"/>
          </w:tcPr>
          <w:p w14:paraId="39486EDE">
            <w:pPr>
              <w:rPr>
                <w:rFonts w:hAnsi="宋体"/>
                <w:sz w:val="24"/>
              </w:rPr>
            </w:pPr>
          </w:p>
        </w:tc>
      </w:tr>
      <w:tr w14:paraId="463A8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243E43">
            <w:pPr>
              <w:rPr>
                <w:rFonts w:hAnsi="宋体"/>
                <w:sz w:val="24"/>
              </w:rPr>
            </w:pPr>
          </w:p>
        </w:tc>
        <w:tc>
          <w:tcPr>
            <w:tcW w:w="1276" w:type="dxa"/>
          </w:tcPr>
          <w:p w14:paraId="51DB5F78">
            <w:pPr>
              <w:rPr>
                <w:rFonts w:hAnsi="宋体"/>
                <w:sz w:val="24"/>
              </w:rPr>
            </w:pPr>
          </w:p>
        </w:tc>
        <w:tc>
          <w:tcPr>
            <w:tcW w:w="1450" w:type="dxa"/>
          </w:tcPr>
          <w:p w14:paraId="0F511AC1">
            <w:pPr>
              <w:rPr>
                <w:rFonts w:hAnsi="宋体"/>
                <w:sz w:val="24"/>
              </w:rPr>
            </w:pPr>
          </w:p>
        </w:tc>
        <w:tc>
          <w:tcPr>
            <w:tcW w:w="1243" w:type="dxa"/>
          </w:tcPr>
          <w:p w14:paraId="43B0F480">
            <w:pPr>
              <w:rPr>
                <w:rFonts w:hAnsi="宋体"/>
                <w:sz w:val="24"/>
              </w:rPr>
            </w:pPr>
          </w:p>
        </w:tc>
        <w:tc>
          <w:tcPr>
            <w:tcW w:w="1450" w:type="dxa"/>
          </w:tcPr>
          <w:p w14:paraId="352E1249">
            <w:pPr>
              <w:rPr>
                <w:rFonts w:hAnsi="宋体"/>
                <w:sz w:val="24"/>
              </w:rPr>
            </w:pPr>
          </w:p>
        </w:tc>
        <w:tc>
          <w:tcPr>
            <w:tcW w:w="1667" w:type="dxa"/>
          </w:tcPr>
          <w:p w14:paraId="05D27C4E">
            <w:pPr>
              <w:rPr>
                <w:rFonts w:hAnsi="宋体"/>
                <w:sz w:val="24"/>
              </w:rPr>
            </w:pPr>
          </w:p>
        </w:tc>
      </w:tr>
      <w:tr w14:paraId="0F6E0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8325028">
            <w:pPr>
              <w:rPr>
                <w:rFonts w:hAnsi="宋体"/>
                <w:sz w:val="24"/>
              </w:rPr>
            </w:pPr>
          </w:p>
        </w:tc>
        <w:tc>
          <w:tcPr>
            <w:tcW w:w="1276" w:type="dxa"/>
          </w:tcPr>
          <w:p w14:paraId="0ADFEE1C">
            <w:pPr>
              <w:rPr>
                <w:rFonts w:hAnsi="宋体"/>
                <w:sz w:val="24"/>
              </w:rPr>
            </w:pPr>
          </w:p>
        </w:tc>
        <w:tc>
          <w:tcPr>
            <w:tcW w:w="1450" w:type="dxa"/>
          </w:tcPr>
          <w:p w14:paraId="6EE04EA4">
            <w:pPr>
              <w:rPr>
                <w:rFonts w:hAnsi="宋体"/>
                <w:sz w:val="24"/>
              </w:rPr>
            </w:pPr>
          </w:p>
        </w:tc>
        <w:tc>
          <w:tcPr>
            <w:tcW w:w="1243" w:type="dxa"/>
          </w:tcPr>
          <w:p w14:paraId="08789AE3">
            <w:pPr>
              <w:rPr>
                <w:rFonts w:hAnsi="宋体"/>
                <w:sz w:val="24"/>
              </w:rPr>
            </w:pPr>
          </w:p>
        </w:tc>
        <w:tc>
          <w:tcPr>
            <w:tcW w:w="1450" w:type="dxa"/>
          </w:tcPr>
          <w:p w14:paraId="5B789D1D">
            <w:pPr>
              <w:rPr>
                <w:rFonts w:hAnsi="宋体"/>
                <w:sz w:val="24"/>
              </w:rPr>
            </w:pPr>
          </w:p>
        </w:tc>
        <w:tc>
          <w:tcPr>
            <w:tcW w:w="1667" w:type="dxa"/>
          </w:tcPr>
          <w:p w14:paraId="16EED14E">
            <w:pPr>
              <w:rPr>
                <w:rFonts w:hAnsi="宋体"/>
                <w:sz w:val="24"/>
              </w:rPr>
            </w:pPr>
          </w:p>
        </w:tc>
      </w:tr>
      <w:tr w14:paraId="08E54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C6A49D">
            <w:pPr>
              <w:rPr>
                <w:rFonts w:hAnsi="宋体"/>
                <w:sz w:val="24"/>
              </w:rPr>
            </w:pPr>
          </w:p>
        </w:tc>
        <w:tc>
          <w:tcPr>
            <w:tcW w:w="1276" w:type="dxa"/>
          </w:tcPr>
          <w:p w14:paraId="0B02B86E">
            <w:pPr>
              <w:rPr>
                <w:rFonts w:hAnsi="宋体"/>
                <w:sz w:val="24"/>
              </w:rPr>
            </w:pPr>
          </w:p>
        </w:tc>
        <w:tc>
          <w:tcPr>
            <w:tcW w:w="1450" w:type="dxa"/>
          </w:tcPr>
          <w:p w14:paraId="6B60CB86">
            <w:pPr>
              <w:rPr>
                <w:rFonts w:hAnsi="宋体"/>
                <w:sz w:val="24"/>
              </w:rPr>
            </w:pPr>
          </w:p>
        </w:tc>
        <w:tc>
          <w:tcPr>
            <w:tcW w:w="1243" w:type="dxa"/>
          </w:tcPr>
          <w:p w14:paraId="0B261841">
            <w:pPr>
              <w:rPr>
                <w:rFonts w:hAnsi="宋体"/>
                <w:sz w:val="24"/>
              </w:rPr>
            </w:pPr>
          </w:p>
        </w:tc>
        <w:tc>
          <w:tcPr>
            <w:tcW w:w="1450" w:type="dxa"/>
          </w:tcPr>
          <w:p w14:paraId="035726F6">
            <w:pPr>
              <w:rPr>
                <w:rFonts w:hAnsi="宋体"/>
                <w:sz w:val="24"/>
              </w:rPr>
            </w:pPr>
          </w:p>
        </w:tc>
        <w:tc>
          <w:tcPr>
            <w:tcW w:w="1667" w:type="dxa"/>
          </w:tcPr>
          <w:p w14:paraId="162C0103">
            <w:pPr>
              <w:rPr>
                <w:rFonts w:hAnsi="宋体"/>
                <w:sz w:val="24"/>
              </w:rPr>
            </w:pPr>
          </w:p>
        </w:tc>
      </w:tr>
      <w:tr w14:paraId="389EA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808B69">
            <w:pPr>
              <w:rPr>
                <w:rFonts w:hAnsi="宋体"/>
                <w:sz w:val="24"/>
              </w:rPr>
            </w:pPr>
          </w:p>
        </w:tc>
        <w:tc>
          <w:tcPr>
            <w:tcW w:w="1276" w:type="dxa"/>
          </w:tcPr>
          <w:p w14:paraId="05CD4EF9">
            <w:pPr>
              <w:rPr>
                <w:rFonts w:hAnsi="宋体"/>
                <w:sz w:val="24"/>
              </w:rPr>
            </w:pPr>
          </w:p>
        </w:tc>
        <w:tc>
          <w:tcPr>
            <w:tcW w:w="1450" w:type="dxa"/>
          </w:tcPr>
          <w:p w14:paraId="1188A9F0">
            <w:pPr>
              <w:rPr>
                <w:rFonts w:hAnsi="宋体"/>
                <w:sz w:val="24"/>
              </w:rPr>
            </w:pPr>
          </w:p>
        </w:tc>
        <w:tc>
          <w:tcPr>
            <w:tcW w:w="1243" w:type="dxa"/>
          </w:tcPr>
          <w:p w14:paraId="19BE9B0E">
            <w:pPr>
              <w:rPr>
                <w:rFonts w:hAnsi="宋体"/>
                <w:sz w:val="24"/>
              </w:rPr>
            </w:pPr>
          </w:p>
        </w:tc>
        <w:tc>
          <w:tcPr>
            <w:tcW w:w="1450" w:type="dxa"/>
          </w:tcPr>
          <w:p w14:paraId="0240EA7A">
            <w:pPr>
              <w:rPr>
                <w:rFonts w:hAnsi="宋体"/>
                <w:sz w:val="24"/>
              </w:rPr>
            </w:pPr>
          </w:p>
        </w:tc>
        <w:tc>
          <w:tcPr>
            <w:tcW w:w="1667" w:type="dxa"/>
          </w:tcPr>
          <w:p w14:paraId="36A35527">
            <w:pPr>
              <w:rPr>
                <w:rFonts w:hAnsi="宋体"/>
                <w:sz w:val="24"/>
              </w:rPr>
            </w:pPr>
          </w:p>
        </w:tc>
      </w:tr>
      <w:tr w14:paraId="08223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D1391D7">
            <w:pPr>
              <w:rPr>
                <w:rFonts w:hAnsi="宋体"/>
                <w:sz w:val="24"/>
              </w:rPr>
            </w:pPr>
          </w:p>
        </w:tc>
        <w:tc>
          <w:tcPr>
            <w:tcW w:w="1276" w:type="dxa"/>
          </w:tcPr>
          <w:p w14:paraId="183BF816">
            <w:pPr>
              <w:rPr>
                <w:rFonts w:hAnsi="宋体"/>
                <w:sz w:val="24"/>
              </w:rPr>
            </w:pPr>
          </w:p>
        </w:tc>
        <w:tc>
          <w:tcPr>
            <w:tcW w:w="1450" w:type="dxa"/>
          </w:tcPr>
          <w:p w14:paraId="07C91AF9">
            <w:pPr>
              <w:rPr>
                <w:rFonts w:hAnsi="宋体"/>
                <w:sz w:val="24"/>
              </w:rPr>
            </w:pPr>
          </w:p>
        </w:tc>
        <w:tc>
          <w:tcPr>
            <w:tcW w:w="1243" w:type="dxa"/>
          </w:tcPr>
          <w:p w14:paraId="36CC07D6">
            <w:pPr>
              <w:rPr>
                <w:rFonts w:hAnsi="宋体"/>
                <w:sz w:val="24"/>
              </w:rPr>
            </w:pPr>
          </w:p>
        </w:tc>
        <w:tc>
          <w:tcPr>
            <w:tcW w:w="1450" w:type="dxa"/>
          </w:tcPr>
          <w:p w14:paraId="775CA28E">
            <w:pPr>
              <w:rPr>
                <w:rFonts w:hAnsi="宋体"/>
                <w:sz w:val="24"/>
              </w:rPr>
            </w:pPr>
          </w:p>
        </w:tc>
        <w:tc>
          <w:tcPr>
            <w:tcW w:w="1667" w:type="dxa"/>
          </w:tcPr>
          <w:p w14:paraId="243D8F61">
            <w:pPr>
              <w:rPr>
                <w:rFonts w:hAnsi="宋体"/>
                <w:sz w:val="24"/>
              </w:rPr>
            </w:pPr>
          </w:p>
        </w:tc>
      </w:tr>
      <w:tr w14:paraId="66162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A46BC9">
            <w:pPr>
              <w:rPr>
                <w:rFonts w:hAnsi="宋体"/>
                <w:sz w:val="24"/>
              </w:rPr>
            </w:pPr>
          </w:p>
        </w:tc>
        <w:tc>
          <w:tcPr>
            <w:tcW w:w="1276" w:type="dxa"/>
          </w:tcPr>
          <w:p w14:paraId="2497BF10">
            <w:pPr>
              <w:rPr>
                <w:rFonts w:hAnsi="宋体"/>
                <w:sz w:val="24"/>
              </w:rPr>
            </w:pPr>
          </w:p>
        </w:tc>
        <w:tc>
          <w:tcPr>
            <w:tcW w:w="1450" w:type="dxa"/>
          </w:tcPr>
          <w:p w14:paraId="6C2B2665">
            <w:pPr>
              <w:rPr>
                <w:rFonts w:hAnsi="宋体"/>
                <w:sz w:val="24"/>
              </w:rPr>
            </w:pPr>
          </w:p>
        </w:tc>
        <w:tc>
          <w:tcPr>
            <w:tcW w:w="1243" w:type="dxa"/>
          </w:tcPr>
          <w:p w14:paraId="19215877">
            <w:pPr>
              <w:rPr>
                <w:rFonts w:hAnsi="宋体"/>
                <w:sz w:val="24"/>
              </w:rPr>
            </w:pPr>
          </w:p>
        </w:tc>
        <w:tc>
          <w:tcPr>
            <w:tcW w:w="1450" w:type="dxa"/>
          </w:tcPr>
          <w:p w14:paraId="5DD86ECD">
            <w:pPr>
              <w:rPr>
                <w:rFonts w:hAnsi="宋体"/>
                <w:sz w:val="24"/>
              </w:rPr>
            </w:pPr>
          </w:p>
        </w:tc>
        <w:tc>
          <w:tcPr>
            <w:tcW w:w="1667" w:type="dxa"/>
          </w:tcPr>
          <w:p w14:paraId="4AF0918E">
            <w:pPr>
              <w:rPr>
                <w:rFonts w:hAnsi="宋体"/>
                <w:sz w:val="24"/>
              </w:rPr>
            </w:pPr>
          </w:p>
        </w:tc>
      </w:tr>
      <w:tr w14:paraId="18711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904B646">
            <w:pPr>
              <w:rPr>
                <w:rFonts w:hAnsi="宋体"/>
                <w:sz w:val="24"/>
              </w:rPr>
            </w:pPr>
          </w:p>
        </w:tc>
        <w:tc>
          <w:tcPr>
            <w:tcW w:w="1276" w:type="dxa"/>
          </w:tcPr>
          <w:p w14:paraId="759FE6BD">
            <w:pPr>
              <w:rPr>
                <w:rFonts w:hAnsi="宋体"/>
                <w:sz w:val="24"/>
              </w:rPr>
            </w:pPr>
          </w:p>
        </w:tc>
        <w:tc>
          <w:tcPr>
            <w:tcW w:w="1450" w:type="dxa"/>
          </w:tcPr>
          <w:p w14:paraId="1DA631C5">
            <w:pPr>
              <w:rPr>
                <w:rFonts w:hAnsi="宋体"/>
                <w:sz w:val="24"/>
              </w:rPr>
            </w:pPr>
          </w:p>
        </w:tc>
        <w:tc>
          <w:tcPr>
            <w:tcW w:w="1243" w:type="dxa"/>
          </w:tcPr>
          <w:p w14:paraId="1CF522F1">
            <w:pPr>
              <w:rPr>
                <w:rFonts w:hAnsi="宋体"/>
                <w:sz w:val="24"/>
              </w:rPr>
            </w:pPr>
          </w:p>
        </w:tc>
        <w:tc>
          <w:tcPr>
            <w:tcW w:w="1450" w:type="dxa"/>
          </w:tcPr>
          <w:p w14:paraId="7DB1F383">
            <w:pPr>
              <w:rPr>
                <w:rFonts w:hAnsi="宋体"/>
                <w:sz w:val="24"/>
              </w:rPr>
            </w:pPr>
          </w:p>
        </w:tc>
        <w:tc>
          <w:tcPr>
            <w:tcW w:w="1667" w:type="dxa"/>
          </w:tcPr>
          <w:p w14:paraId="4417D9F1">
            <w:pPr>
              <w:rPr>
                <w:rFonts w:hAnsi="宋体"/>
                <w:sz w:val="24"/>
              </w:rPr>
            </w:pPr>
          </w:p>
        </w:tc>
      </w:tr>
    </w:tbl>
    <w:p w14:paraId="5286C98A">
      <w:pPr>
        <w:spacing w:line="440" w:lineRule="exact"/>
        <w:rPr>
          <w:rFonts w:hAnsi="宋体"/>
          <w:sz w:val="24"/>
        </w:rPr>
      </w:pPr>
    </w:p>
    <w:p w14:paraId="6069F41D">
      <w:pPr>
        <w:spacing w:line="440" w:lineRule="exact"/>
        <w:rPr>
          <w:rFonts w:hAnsi="宋体"/>
          <w:sz w:val="24"/>
        </w:rPr>
      </w:pPr>
      <w:r>
        <w:rPr>
          <w:rFonts w:hAnsi="宋体"/>
          <w:sz w:val="24"/>
        </w:rPr>
        <w:br w:type="page"/>
      </w:r>
      <w:r>
        <w:rPr>
          <w:rFonts w:hAnsi="宋体"/>
          <w:sz w:val="24"/>
        </w:rPr>
        <w:t>附件5：</w:t>
      </w:r>
    </w:p>
    <w:p w14:paraId="0DDB26FC">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B5D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F327360">
            <w:pPr>
              <w:pStyle w:val="24"/>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6DE9DDC8">
            <w:pPr>
              <w:pStyle w:val="24"/>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555D9C9F">
            <w:pPr>
              <w:pStyle w:val="24"/>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2B77F798">
            <w:pPr>
              <w:pStyle w:val="24"/>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1E9F6317">
            <w:pPr>
              <w:pStyle w:val="24"/>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02AEF057">
            <w:pPr>
              <w:pStyle w:val="24"/>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311B868B">
            <w:pPr>
              <w:pStyle w:val="24"/>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132B96D8">
            <w:pPr>
              <w:pStyle w:val="24"/>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153962EB">
            <w:pPr>
              <w:pStyle w:val="24"/>
              <w:keepNext/>
              <w:spacing w:line="440" w:lineRule="exact"/>
              <w:ind w:left="63" w:right="63"/>
              <w:rPr>
                <w:rFonts w:hAnsi="宋体" w:cs="Times New Roman"/>
                <w:lang w:val="en-US"/>
              </w:rPr>
            </w:pPr>
            <w:r>
              <w:rPr>
                <w:rFonts w:hAnsi="宋体" w:cs="Times New Roman"/>
                <w:lang w:val="en-US"/>
              </w:rPr>
              <w:t>备注</w:t>
            </w:r>
          </w:p>
        </w:tc>
      </w:tr>
      <w:tr w14:paraId="0DD0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056FBEC">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7B9479AE">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1EEE820">
            <w:pPr>
              <w:pStyle w:val="24"/>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62AF029F">
            <w:pPr>
              <w:pStyle w:val="24"/>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09255F8D">
            <w:pPr>
              <w:pStyle w:val="24"/>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26FC7FB9">
            <w:pPr>
              <w:pStyle w:val="24"/>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7C84221F">
            <w:pPr>
              <w:pStyle w:val="24"/>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1C3596D5">
            <w:pPr>
              <w:pStyle w:val="24"/>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08AAE4B2">
            <w:pPr>
              <w:pStyle w:val="24"/>
              <w:keepNext/>
              <w:spacing w:line="440" w:lineRule="exact"/>
              <w:ind w:left="63" w:right="63"/>
              <w:rPr>
                <w:rFonts w:hAnsi="宋体" w:cs="Times New Roman"/>
                <w:lang w:val="en-US"/>
              </w:rPr>
            </w:pPr>
          </w:p>
        </w:tc>
      </w:tr>
      <w:tr w14:paraId="081B3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2FBF597">
            <w:pPr>
              <w:pStyle w:val="24"/>
              <w:keepNext/>
              <w:spacing w:line="440" w:lineRule="exact"/>
              <w:ind w:left="63" w:right="63"/>
              <w:rPr>
                <w:rFonts w:hAnsi="宋体" w:cs="Times New Roman"/>
                <w:lang w:val="en-US"/>
              </w:rPr>
            </w:pPr>
          </w:p>
        </w:tc>
        <w:tc>
          <w:tcPr>
            <w:tcW w:w="1418" w:type="dxa"/>
            <w:tcBorders>
              <w:top w:val="nil"/>
            </w:tcBorders>
            <w:vAlign w:val="center"/>
          </w:tcPr>
          <w:p w14:paraId="0EC0B3BB">
            <w:pPr>
              <w:pStyle w:val="24"/>
              <w:keepNext/>
              <w:spacing w:line="440" w:lineRule="exact"/>
              <w:ind w:left="63" w:right="63"/>
              <w:rPr>
                <w:rFonts w:hAnsi="宋体" w:cs="Times New Roman"/>
                <w:lang w:val="en-US"/>
              </w:rPr>
            </w:pPr>
          </w:p>
        </w:tc>
        <w:tc>
          <w:tcPr>
            <w:tcW w:w="850" w:type="dxa"/>
            <w:tcBorders>
              <w:top w:val="nil"/>
            </w:tcBorders>
            <w:vAlign w:val="center"/>
          </w:tcPr>
          <w:p w14:paraId="2F81F46A">
            <w:pPr>
              <w:pStyle w:val="24"/>
              <w:keepNext/>
              <w:spacing w:line="440" w:lineRule="exact"/>
              <w:ind w:left="63" w:right="63"/>
              <w:rPr>
                <w:rFonts w:hAnsi="宋体" w:cs="Times New Roman"/>
                <w:lang w:val="en-US"/>
              </w:rPr>
            </w:pPr>
          </w:p>
        </w:tc>
        <w:tc>
          <w:tcPr>
            <w:tcW w:w="1058" w:type="dxa"/>
            <w:tcBorders>
              <w:top w:val="nil"/>
            </w:tcBorders>
            <w:vAlign w:val="center"/>
          </w:tcPr>
          <w:p w14:paraId="67CCB52B">
            <w:pPr>
              <w:pStyle w:val="24"/>
              <w:keepNext/>
              <w:spacing w:line="440" w:lineRule="exact"/>
              <w:ind w:left="63" w:right="63"/>
              <w:rPr>
                <w:rFonts w:hAnsi="宋体" w:cs="Times New Roman"/>
                <w:lang w:val="en-US"/>
              </w:rPr>
            </w:pPr>
          </w:p>
        </w:tc>
        <w:tc>
          <w:tcPr>
            <w:tcW w:w="880" w:type="dxa"/>
            <w:tcBorders>
              <w:top w:val="nil"/>
            </w:tcBorders>
            <w:vAlign w:val="center"/>
          </w:tcPr>
          <w:p w14:paraId="71F7D1EC">
            <w:pPr>
              <w:pStyle w:val="24"/>
              <w:keepNext/>
              <w:spacing w:line="440" w:lineRule="exact"/>
              <w:ind w:left="63" w:right="63"/>
              <w:rPr>
                <w:rFonts w:hAnsi="宋体" w:cs="Times New Roman"/>
                <w:lang w:val="en-US"/>
              </w:rPr>
            </w:pPr>
          </w:p>
        </w:tc>
        <w:tc>
          <w:tcPr>
            <w:tcW w:w="1020" w:type="dxa"/>
            <w:tcBorders>
              <w:top w:val="nil"/>
            </w:tcBorders>
            <w:vAlign w:val="center"/>
          </w:tcPr>
          <w:p w14:paraId="4A8AA9B5">
            <w:pPr>
              <w:pStyle w:val="24"/>
              <w:keepNext/>
              <w:spacing w:line="440" w:lineRule="exact"/>
              <w:ind w:left="63" w:right="63"/>
              <w:rPr>
                <w:rFonts w:hAnsi="宋体" w:cs="Times New Roman"/>
                <w:lang w:val="en-US"/>
              </w:rPr>
            </w:pPr>
          </w:p>
        </w:tc>
        <w:tc>
          <w:tcPr>
            <w:tcW w:w="1480" w:type="dxa"/>
            <w:tcBorders>
              <w:top w:val="nil"/>
            </w:tcBorders>
            <w:vAlign w:val="center"/>
          </w:tcPr>
          <w:p w14:paraId="523D71F4">
            <w:pPr>
              <w:pStyle w:val="24"/>
              <w:keepNext/>
              <w:spacing w:line="440" w:lineRule="exact"/>
              <w:ind w:left="63" w:right="63"/>
              <w:rPr>
                <w:rFonts w:hAnsi="宋体" w:cs="Times New Roman"/>
                <w:lang w:val="en-US"/>
              </w:rPr>
            </w:pPr>
          </w:p>
        </w:tc>
        <w:tc>
          <w:tcPr>
            <w:tcW w:w="1020" w:type="dxa"/>
            <w:tcBorders>
              <w:top w:val="nil"/>
            </w:tcBorders>
            <w:vAlign w:val="center"/>
          </w:tcPr>
          <w:p w14:paraId="72C2E52B">
            <w:pPr>
              <w:pStyle w:val="24"/>
              <w:keepNext/>
              <w:spacing w:line="440" w:lineRule="exact"/>
              <w:ind w:left="63" w:right="63"/>
              <w:rPr>
                <w:rFonts w:hAnsi="宋体" w:cs="Times New Roman"/>
                <w:lang w:val="en-US"/>
              </w:rPr>
            </w:pPr>
          </w:p>
        </w:tc>
        <w:tc>
          <w:tcPr>
            <w:tcW w:w="921" w:type="dxa"/>
            <w:tcBorders>
              <w:top w:val="nil"/>
            </w:tcBorders>
            <w:vAlign w:val="center"/>
          </w:tcPr>
          <w:p w14:paraId="6DC207E8">
            <w:pPr>
              <w:pStyle w:val="24"/>
              <w:keepNext/>
              <w:spacing w:line="440" w:lineRule="exact"/>
              <w:ind w:left="63" w:right="63"/>
              <w:rPr>
                <w:rFonts w:hAnsi="宋体" w:cs="Times New Roman"/>
                <w:lang w:val="en-US"/>
              </w:rPr>
            </w:pPr>
          </w:p>
        </w:tc>
      </w:tr>
      <w:tr w14:paraId="3E58D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D5152F">
            <w:pPr>
              <w:pStyle w:val="24"/>
              <w:keepNext/>
              <w:spacing w:line="440" w:lineRule="exact"/>
              <w:ind w:left="63" w:right="63"/>
              <w:rPr>
                <w:rFonts w:hAnsi="宋体" w:cs="Times New Roman"/>
                <w:lang w:val="en-US"/>
              </w:rPr>
            </w:pPr>
          </w:p>
        </w:tc>
        <w:tc>
          <w:tcPr>
            <w:tcW w:w="1418" w:type="dxa"/>
            <w:vAlign w:val="center"/>
          </w:tcPr>
          <w:p w14:paraId="54F78E58">
            <w:pPr>
              <w:pStyle w:val="24"/>
              <w:keepNext/>
              <w:spacing w:line="440" w:lineRule="exact"/>
              <w:ind w:left="63" w:right="63"/>
              <w:rPr>
                <w:rFonts w:hAnsi="宋体" w:cs="Times New Roman"/>
                <w:lang w:val="en-US"/>
              </w:rPr>
            </w:pPr>
          </w:p>
        </w:tc>
        <w:tc>
          <w:tcPr>
            <w:tcW w:w="850" w:type="dxa"/>
            <w:vAlign w:val="center"/>
          </w:tcPr>
          <w:p w14:paraId="38027E14">
            <w:pPr>
              <w:pStyle w:val="24"/>
              <w:keepNext/>
              <w:spacing w:line="440" w:lineRule="exact"/>
              <w:ind w:left="63" w:right="63"/>
              <w:rPr>
                <w:rFonts w:hAnsi="宋体" w:cs="Times New Roman"/>
                <w:lang w:val="en-US"/>
              </w:rPr>
            </w:pPr>
          </w:p>
        </w:tc>
        <w:tc>
          <w:tcPr>
            <w:tcW w:w="1058" w:type="dxa"/>
            <w:vAlign w:val="center"/>
          </w:tcPr>
          <w:p w14:paraId="6B902E44">
            <w:pPr>
              <w:pStyle w:val="24"/>
              <w:keepNext/>
              <w:spacing w:line="440" w:lineRule="exact"/>
              <w:ind w:left="63" w:right="63"/>
              <w:rPr>
                <w:rFonts w:hAnsi="宋体" w:cs="Times New Roman"/>
                <w:lang w:val="en-US"/>
              </w:rPr>
            </w:pPr>
          </w:p>
        </w:tc>
        <w:tc>
          <w:tcPr>
            <w:tcW w:w="880" w:type="dxa"/>
            <w:vAlign w:val="center"/>
          </w:tcPr>
          <w:p w14:paraId="02580E1D">
            <w:pPr>
              <w:pStyle w:val="24"/>
              <w:keepNext/>
              <w:spacing w:line="440" w:lineRule="exact"/>
              <w:ind w:left="63" w:right="63"/>
              <w:rPr>
                <w:rFonts w:hAnsi="宋体" w:cs="Times New Roman"/>
                <w:lang w:val="en-US"/>
              </w:rPr>
            </w:pPr>
          </w:p>
        </w:tc>
        <w:tc>
          <w:tcPr>
            <w:tcW w:w="1020" w:type="dxa"/>
            <w:vAlign w:val="center"/>
          </w:tcPr>
          <w:p w14:paraId="572A9DFD">
            <w:pPr>
              <w:pStyle w:val="24"/>
              <w:keepNext/>
              <w:spacing w:line="440" w:lineRule="exact"/>
              <w:ind w:left="63" w:right="63"/>
              <w:rPr>
                <w:rFonts w:hAnsi="宋体" w:cs="Times New Roman"/>
                <w:lang w:val="en-US"/>
              </w:rPr>
            </w:pPr>
          </w:p>
        </w:tc>
        <w:tc>
          <w:tcPr>
            <w:tcW w:w="1480" w:type="dxa"/>
            <w:vAlign w:val="center"/>
          </w:tcPr>
          <w:p w14:paraId="10DD549C">
            <w:pPr>
              <w:pStyle w:val="24"/>
              <w:keepNext/>
              <w:spacing w:line="440" w:lineRule="exact"/>
              <w:ind w:left="63" w:right="63"/>
              <w:rPr>
                <w:rFonts w:hAnsi="宋体" w:cs="Times New Roman"/>
                <w:lang w:val="en-US"/>
              </w:rPr>
            </w:pPr>
          </w:p>
        </w:tc>
        <w:tc>
          <w:tcPr>
            <w:tcW w:w="1020" w:type="dxa"/>
            <w:vAlign w:val="center"/>
          </w:tcPr>
          <w:p w14:paraId="01D6FFAD">
            <w:pPr>
              <w:pStyle w:val="24"/>
              <w:keepNext/>
              <w:spacing w:line="440" w:lineRule="exact"/>
              <w:ind w:left="63" w:right="63"/>
              <w:rPr>
                <w:rFonts w:hAnsi="宋体" w:cs="Times New Roman"/>
                <w:lang w:val="en-US"/>
              </w:rPr>
            </w:pPr>
          </w:p>
        </w:tc>
        <w:tc>
          <w:tcPr>
            <w:tcW w:w="921" w:type="dxa"/>
            <w:vAlign w:val="center"/>
          </w:tcPr>
          <w:p w14:paraId="78ABCC67">
            <w:pPr>
              <w:pStyle w:val="24"/>
              <w:keepNext/>
              <w:spacing w:line="440" w:lineRule="exact"/>
              <w:ind w:left="63" w:right="63"/>
              <w:rPr>
                <w:rFonts w:hAnsi="宋体" w:cs="Times New Roman"/>
                <w:lang w:val="en-US"/>
              </w:rPr>
            </w:pPr>
          </w:p>
        </w:tc>
      </w:tr>
      <w:tr w14:paraId="147D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FCFA45">
            <w:pPr>
              <w:pStyle w:val="24"/>
              <w:keepNext/>
              <w:spacing w:line="440" w:lineRule="exact"/>
              <w:ind w:left="63" w:right="63"/>
              <w:rPr>
                <w:rFonts w:hAnsi="宋体" w:cs="Times New Roman"/>
                <w:lang w:val="en-US"/>
              </w:rPr>
            </w:pPr>
          </w:p>
        </w:tc>
        <w:tc>
          <w:tcPr>
            <w:tcW w:w="1418" w:type="dxa"/>
            <w:vAlign w:val="center"/>
          </w:tcPr>
          <w:p w14:paraId="6FA03150">
            <w:pPr>
              <w:pStyle w:val="24"/>
              <w:keepNext/>
              <w:spacing w:line="440" w:lineRule="exact"/>
              <w:ind w:left="63" w:right="63"/>
              <w:rPr>
                <w:rFonts w:hAnsi="宋体" w:cs="Times New Roman"/>
                <w:lang w:val="en-US"/>
              </w:rPr>
            </w:pPr>
          </w:p>
        </w:tc>
        <w:tc>
          <w:tcPr>
            <w:tcW w:w="850" w:type="dxa"/>
            <w:vAlign w:val="center"/>
          </w:tcPr>
          <w:p w14:paraId="005257FA">
            <w:pPr>
              <w:pStyle w:val="24"/>
              <w:keepNext/>
              <w:spacing w:line="440" w:lineRule="exact"/>
              <w:ind w:left="63" w:right="63"/>
              <w:rPr>
                <w:rFonts w:hAnsi="宋体" w:cs="Times New Roman"/>
                <w:lang w:val="en-US"/>
              </w:rPr>
            </w:pPr>
          </w:p>
        </w:tc>
        <w:tc>
          <w:tcPr>
            <w:tcW w:w="1058" w:type="dxa"/>
            <w:vAlign w:val="center"/>
          </w:tcPr>
          <w:p w14:paraId="4E82623F">
            <w:pPr>
              <w:pStyle w:val="24"/>
              <w:keepNext/>
              <w:spacing w:line="440" w:lineRule="exact"/>
              <w:ind w:left="63" w:right="63"/>
              <w:rPr>
                <w:rFonts w:hAnsi="宋体" w:cs="Times New Roman"/>
                <w:lang w:val="en-US"/>
              </w:rPr>
            </w:pPr>
          </w:p>
        </w:tc>
        <w:tc>
          <w:tcPr>
            <w:tcW w:w="880" w:type="dxa"/>
            <w:vAlign w:val="center"/>
          </w:tcPr>
          <w:p w14:paraId="329FD9D7">
            <w:pPr>
              <w:pStyle w:val="24"/>
              <w:keepNext/>
              <w:spacing w:line="440" w:lineRule="exact"/>
              <w:ind w:left="63" w:right="63"/>
              <w:rPr>
                <w:rFonts w:hAnsi="宋体" w:cs="Times New Roman"/>
                <w:lang w:val="en-US"/>
              </w:rPr>
            </w:pPr>
          </w:p>
        </w:tc>
        <w:tc>
          <w:tcPr>
            <w:tcW w:w="1020" w:type="dxa"/>
            <w:vAlign w:val="center"/>
          </w:tcPr>
          <w:p w14:paraId="71FD8B2F">
            <w:pPr>
              <w:pStyle w:val="24"/>
              <w:keepNext/>
              <w:spacing w:line="440" w:lineRule="exact"/>
              <w:ind w:left="63" w:right="63"/>
              <w:rPr>
                <w:rFonts w:hAnsi="宋体" w:cs="Times New Roman"/>
                <w:lang w:val="en-US"/>
              </w:rPr>
            </w:pPr>
          </w:p>
        </w:tc>
        <w:tc>
          <w:tcPr>
            <w:tcW w:w="1480" w:type="dxa"/>
            <w:vAlign w:val="center"/>
          </w:tcPr>
          <w:p w14:paraId="2F0F59A2">
            <w:pPr>
              <w:pStyle w:val="24"/>
              <w:keepNext/>
              <w:spacing w:line="440" w:lineRule="exact"/>
              <w:ind w:left="63" w:right="63"/>
              <w:rPr>
                <w:rFonts w:hAnsi="宋体" w:cs="Times New Roman"/>
                <w:lang w:val="en-US"/>
              </w:rPr>
            </w:pPr>
          </w:p>
        </w:tc>
        <w:tc>
          <w:tcPr>
            <w:tcW w:w="1020" w:type="dxa"/>
            <w:vAlign w:val="center"/>
          </w:tcPr>
          <w:p w14:paraId="581093BA">
            <w:pPr>
              <w:pStyle w:val="24"/>
              <w:keepNext/>
              <w:spacing w:line="440" w:lineRule="exact"/>
              <w:ind w:left="63" w:right="63"/>
              <w:rPr>
                <w:rFonts w:hAnsi="宋体" w:cs="Times New Roman"/>
                <w:lang w:val="en-US"/>
              </w:rPr>
            </w:pPr>
          </w:p>
        </w:tc>
        <w:tc>
          <w:tcPr>
            <w:tcW w:w="921" w:type="dxa"/>
            <w:vAlign w:val="center"/>
          </w:tcPr>
          <w:p w14:paraId="7A0DECA6">
            <w:pPr>
              <w:pStyle w:val="24"/>
              <w:keepNext/>
              <w:spacing w:line="440" w:lineRule="exact"/>
              <w:ind w:left="63" w:right="63"/>
              <w:rPr>
                <w:rFonts w:hAnsi="宋体" w:cs="Times New Roman"/>
                <w:lang w:val="en-US"/>
              </w:rPr>
            </w:pPr>
          </w:p>
        </w:tc>
      </w:tr>
      <w:tr w14:paraId="65CE3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8CFC78">
            <w:pPr>
              <w:pStyle w:val="24"/>
              <w:keepNext/>
              <w:spacing w:line="440" w:lineRule="exact"/>
              <w:ind w:left="63" w:right="63"/>
              <w:rPr>
                <w:rFonts w:hAnsi="宋体" w:cs="Times New Roman"/>
                <w:lang w:val="en-US"/>
              </w:rPr>
            </w:pPr>
          </w:p>
        </w:tc>
        <w:tc>
          <w:tcPr>
            <w:tcW w:w="1418" w:type="dxa"/>
            <w:vAlign w:val="center"/>
          </w:tcPr>
          <w:p w14:paraId="455D22FF">
            <w:pPr>
              <w:pStyle w:val="24"/>
              <w:keepNext/>
              <w:spacing w:line="440" w:lineRule="exact"/>
              <w:ind w:left="63" w:right="63"/>
              <w:rPr>
                <w:rFonts w:hAnsi="宋体" w:cs="Times New Roman"/>
                <w:lang w:val="en-US"/>
              </w:rPr>
            </w:pPr>
          </w:p>
        </w:tc>
        <w:tc>
          <w:tcPr>
            <w:tcW w:w="850" w:type="dxa"/>
            <w:vAlign w:val="center"/>
          </w:tcPr>
          <w:p w14:paraId="02453C20">
            <w:pPr>
              <w:pStyle w:val="24"/>
              <w:keepNext/>
              <w:spacing w:line="440" w:lineRule="exact"/>
              <w:ind w:left="63" w:right="63"/>
              <w:rPr>
                <w:rFonts w:hAnsi="宋体" w:cs="Times New Roman"/>
                <w:lang w:val="en-US"/>
              </w:rPr>
            </w:pPr>
          </w:p>
        </w:tc>
        <w:tc>
          <w:tcPr>
            <w:tcW w:w="1058" w:type="dxa"/>
            <w:vAlign w:val="center"/>
          </w:tcPr>
          <w:p w14:paraId="0D773D3B">
            <w:pPr>
              <w:pStyle w:val="24"/>
              <w:keepNext/>
              <w:spacing w:line="440" w:lineRule="exact"/>
              <w:ind w:left="63" w:right="63"/>
              <w:rPr>
                <w:rFonts w:hAnsi="宋体" w:cs="Times New Roman"/>
                <w:lang w:val="en-US"/>
              </w:rPr>
            </w:pPr>
          </w:p>
        </w:tc>
        <w:tc>
          <w:tcPr>
            <w:tcW w:w="880" w:type="dxa"/>
            <w:vAlign w:val="center"/>
          </w:tcPr>
          <w:p w14:paraId="46FA29B9">
            <w:pPr>
              <w:pStyle w:val="24"/>
              <w:keepNext/>
              <w:spacing w:line="440" w:lineRule="exact"/>
              <w:ind w:left="63" w:right="63"/>
              <w:rPr>
                <w:rFonts w:hAnsi="宋体" w:cs="Times New Roman"/>
                <w:lang w:val="en-US"/>
              </w:rPr>
            </w:pPr>
          </w:p>
        </w:tc>
        <w:tc>
          <w:tcPr>
            <w:tcW w:w="1020" w:type="dxa"/>
            <w:vAlign w:val="center"/>
          </w:tcPr>
          <w:p w14:paraId="293A0AD6">
            <w:pPr>
              <w:pStyle w:val="24"/>
              <w:keepNext/>
              <w:spacing w:line="440" w:lineRule="exact"/>
              <w:ind w:left="63" w:right="63"/>
              <w:rPr>
                <w:rFonts w:hAnsi="宋体" w:cs="Times New Roman"/>
                <w:lang w:val="en-US"/>
              </w:rPr>
            </w:pPr>
          </w:p>
        </w:tc>
        <w:tc>
          <w:tcPr>
            <w:tcW w:w="1480" w:type="dxa"/>
            <w:vAlign w:val="center"/>
          </w:tcPr>
          <w:p w14:paraId="7E46CFB0">
            <w:pPr>
              <w:pStyle w:val="24"/>
              <w:keepNext/>
              <w:spacing w:line="440" w:lineRule="exact"/>
              <w:ind w:left="63" w:right="63"/>
              <w:rPr>
                <w:rFonts w:hAnsi="宋体" w:cs="Times New Roman"/>
                <w:lang w:val="en-US"/>
              </w:rPr>
            </w:pPr>
          </w:p>
        </w:tc>
        <w:tc>
          <w:tcPr>
            <w:tcW w:w="1020" w:type="dxa"/>
            <w:vAlign w:val="center"/>
          </w:tcPr>
          <w:p w14:paraId="56E10C01">
            <w:pPr>
              <w:pStyle w:val="24"/>
              <w:keepNext/>
              <w:spacing w:line="440" w:lineRule="exact"/>
              <w:ind w:left="63" w:right="63"/>
              <w:rPr>
                <w:rFonts w:hAnsi="宋体" w:cs="Times New Roman"/>
                <w:lang w:val="en-US"/>
              </w:rPr>
            </w:pPr>
          </w:p>
        </w:tc>
        <w:tc>
          <w:tcPr>
            <w:tcW w:w="921" w:type="dxa"/>
            <w:vAlign w:val="center"/>
          </w:tcPr>
          <w:p w14:paraId="6C60DD4A">
            <w:pPr>
              <w:pStyle w:val="24"/>
              <w:keepNext/>
              <w:spacing w:line="440" w:lineRule="exact"/>
              <w:ind w:left="63" w:right="63"/>
              <w:rPr>
                <w:rFonts w:hAnsi="宋体" w:cs="Times New Roman"/>
                <w:lang w:val="en-US"/>
              </w:rPr>
            </w:pPr>
          </w:p>
        </w:tc>
      </w:tr>
      <w:tr w14:paraId="4F296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AA80D5">
            <w:pPr>
              <w:pStyle w:val="24"/>
              <w:keepNext/>
              <w:spacing w:line="440" w:lineRule="exact"/>
              <w:ind w:left="63" w:right="63"/>
              <w:rPr>
                <w:rFonts w:hAnsi="宋体" w:cs="Times New Roman"/>
                <w:lang w:val="en-US"/>
              </w:rPr>
            </w:pPr>
          </w:p>
        </w:tc>
        <w:tc>
          <w:tcPr>
            <w:tcW w:w="1418" w:type="dxa"/>
            <w:vAlign w:val="center"/>
          </w:tcPr>
          <w:p w14:paraId="64965F59">
            <w:pPr>
              <w:pStyle w:val="24"/>
              <w:keepNext/>
              <w:spacing w:line="440" w:lineRule="exact"/>
              <w:ind w:left="63" w:right="63"/>
              <w:rPr>
                <w:rFonts w:hAnsi="宋体" w:cs="Times New Roman"/>
                <w:lang w:val="en-US"/>
              </w:rPr>
            </w:pPr>
          </w:p>
        </w:tc>
        <w:tc>
          <w:tcPr>
            <w:tcW w:w="850" w:type="dxa"/>
            <w:vAlign w:val="center"/>
          </w:tcPr>
          <w:p w14:paraId="18670A02">
            <w:pPr>
              <w:pStyle w:val="24"/>
              <w:keepNext/>
              <w:spacing w:line="440" w:lineRule="exact"/>
              <w:ind w:left="63" w:right="63"/>
              <w:rPr>
                <w:rFonts w:hAnsi="宋体" w:cs="Times New Roman"/>
                <w:lang w:val="en-US"/>
              </w:rPr>
            </w:pPr>
          </w:p>
        </w:tc>
        <w:tc>
          <w:tcPr>
            <w:tcW w:w="1058" w:type="dxa"/>
            <w:vAlign w:val="center"/>
          </w:tcPr>
          <w:p w14:paraId="43BD8B56">
            <w:pPr>
              <w:pStyle w:val="24"/>
              <w:keepNext/>
              <w:spacing w:line="440" w:lineRule="exact"/>
              <w:ind w:left="63" w:right="63"/>
              <w:rPr>
                <w:rFonts w:hAnsi="宋体" w:cs="Times New Roman"/>
                <w:lang w:val="en-US"/>
              </w:rPr>
            </w:pPr>
          </w:p>
        </w:tc>
        <w:tc>
          <w:tcPr>
            <w:tcW w:w="880" w:type="dxa"/>
            <w:vAlign w:val="center"/>
          </w:tcPr>
          <w:p w14:paraId="7FC92999">
            <w:pPr>
              <w:pStyle w:val="24"/>
              <w:keepNext/>
              <w:spacing w:line="440" w:lineRule="exact"/>
              <w:ind w:left="63" w:right="63"/>
              <w:rPr>
                <w:rFonts w:hAnsi="宋体" w:cs="Times New Roman"/>
                <w:lang w:val="en-US"/>
              </w:rPr>
            </w:pPr>
          </w:p>
        </w:tc>
        <w:tc>
          <w:tcPr>
            <w:tcW w:w="1020" w:type="dxa"/>
            <w:vAlign w:val="center"/>
          </w:tcPr>
          <w:p w14:paraId="41D40323">
            <w:pPr>
              <w:pStyle w:val="24"/>
              <w:keepNext/>
              <w:spacing w:line="440" w:lineRule="exact"/>
              <w:ind w:left="63" w:right="63"/>
              <w:rPr>
                <w:rFonts w:hAnsi="宋体" w:cs="Times New Roman"/>
                <w:lang w:val="en-US"/>
              </w:rPr>
            </w:pPr>
          </w:p>
        </w:tc>
        <w:tc>
          <w:tcPr>
            <w:tcW w:w="1480" w:type="dxa"/>
            <w:vAlign w:val="center"/>
          </w:tcPr>
          <w:p w14:paraId="0AEDFFD9">
            <w:pPr>
              <w:pStyle w:val="24"/>
              <w:keepNext/>
              <w:spacing w:line="440" w:lineRule="exact"/>
              <w:ind w:left="63" w:right="63"/>
              <w:rPr>
                <w:rFonts w:hAnsi="宋体" w:cs="Times New Roman"/>
                <w:lang w:val="en-US"/>
              </w:rPr>
            </w:pPr>
          </w:p>
        </w:tc>
        <w:tc>
          <w:tcPr>
            <w:tcW w:w="1020" w:type="dxa"/>
            <w:vAlign w:val="center"/>
          </w:tcPr>
          <w:p w14:paraId="3BAE5425">
            <w:pPr>
              <w:pStyle w:val="24"/>
              <w:keepNext/>
              <w:spacing w:line="440" w:lineRule="exact"/>
              <w:ind w:left="63" w:right="63"/>
              <w:rPr>
                <w:rFonts w:hAnsi="宋体" w:cs="Times New Roman"/>
                <w:lang w:val="en-US"/>
              </w:rPr>
            </w:pPr>
          </w:p>
        </w:tc>
        <w:tc>
          <w:tcPr>
            <w:tcW w:w="921" w:type="dxa"/>
            <w:vAlign w:val="center"/>
          </w:tcPr>
          <w:p w14:paraId="37B84E93">
            <w:pPr>
              <w:pStyle w:val="24"/>
              <w:keepNext/>
              <w:spacing w:line="440" w:lineRule="exact"/>
              <w:ind w:left="63" w:right="63"/>
              <w:rPr>
                <w:rFonts w:hAnsi="宋体" w:cs="Times New Roman"/>
                <w:lang w:val="en-US"/>
              </w:rPr>
            </w:pPr>
          </w:p>
        </w:tc>
      </w:tr>
      <w:tr w14:paraId="6072B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036494C">
            <w:pPr>
              <w:pStyle w:val="24"/>
              <w:keepNext/>
              <w:spacing w:line="440" w:lineRule="exact"/>
              <w:ind w:left="63" w:right="63"/>
              <w:rPr>
                <w:rFonts w:hAnsi="宋体" w:cs="Times New Roman"/>
                <w:lang w:val="en-US"/>
              </w:rPr>
            </w:pPr>
          </w:p>
        </w:tc>
        <w:tc>
          <w:tcPr>
            <w:tcW w:w="1418" w:type="dxa"/>
            <w:vAlign w:val="center"/>
          </w:tcPr>
          <w:p w14:paraId="4E0B668F">
            <w:pPr>
              <w:pStyle w:val="24"/>
              <w:keepNext/>
              <w:spacing w:line="440" w:lineRule="exact"/>
              <w:ind w:left="63" w:right="63"/>
              <w:rPr>
                <w:rFonts w:hAnsi="宋体" w:cs="Times New Roman"/>
                <w:lang w:val="en-US"/>
              </w:rPr>
            </w:pPr>
          </w:p>
        </w:tc>
        <w:tc>
          <w:tcPr>
            <w:tcW w:w="850" w:type="dxa"/>
            <w:vAlign w:val="center"/>
          </w:tcPr>
          <w:p w14:paraId="6BCBAFC9">
            <w:pPr>
              <w:pStyle w:val="24"/>
              <w:keepNext/>
              <w:spacing w:line="440" w:lineRule="exact"/>
              <w:ind w:left="63" w:right="63"/>
              <w:rPr>
                <w:rFonts w:hAnsi="宋体" w:cs="Times New Roman"/>
                <w:lang w:val="en-US"/>
              </w:rPr>
            </w:pPr>
          </w:p>
        </w:tc>
        <w:tc>
          <w:tcPr>
            <w:tcW w:w="1058" w:type="dxa"/>
            <w:vAlign w:val="center"/>
          </w:tcPr>
          <w:p w14:paraId="79913012">
            <w:pPr>
              <w:pStyle w:val="24"/>
              <w:keepNext/>
              <w:spacing w:line="440" w:lineRule="exact"/>
              <w:ind w:left="63" w:right="63"/>
              <w:rPr>
                <w:rFonts w:hAnsi="宋体" w:cs="Times New Roman"/>
                <w:lang w:val="en-US"/>
              </w:rPr>
            </w:pPr>
          </w:p>
        </w:tc>
        <w:tc>
          <w:tcPr>
            <w:tcW w:w="880" w:type="dxa"/>
            <w:vAlign w:val="center"/>
          </w:tcPr>
          <w:p w14:paraId="3EBE2B4B">
            <w:pPr>
              <w:pStyle w:val="24"/>
              <w:keepNext/>
              <w:spacing w:line="440" w:lineRule="exact"/>
              <w:ind w:left="63" w:right="63"/>
              <w:rPr>
                <w:rFonts w:hAnsi="宋体" w:cs="Times New Roman"/>
                <w:lang w:val="en-US"/>
              </w:rPr>
            </w:pPr>
          </w:p>
        </w:tc>
        <w:tc>
          <w:tcPr>
            <w:tcW w:w="1020" w:type="dxa"/>
            <w:vAlign w:val="center"/>
          </w:tcPr>
          <w:p w14:paraId="55DF14AA">
            <w:pPr>
              <w:pStyle w:val="24"/>
              <w:keepNext/>
              <w:spacing w:line="440" w:lineRule="exact"/>
              <w:ind w:left="63" w:right="63"/>
              <w:rPr>
                <w:rFonts w:hAnsi="宋体" w:cs="Times New Roman"/>
                <w:lang w:val="en-US"/>
              </w:rPr>
            </w:pPr>
          </w:p>
        </w:tc>
        <w:tc>
          <w:tcPr>
            <w:tcW w:w="1480" w:type="dxa"/>
            <w:vAlign w:val="center"/>
          </w:tcPr>
          <w:p w14:paraId="665D6604">
            <w:pPr>
              <w:pStyle w:val="24"/>
              <w:keepNext/>
              <w:spacing w:line="440" w:lineRule="exact"/>
              <w:ind w:left="63" w:right="63"/>
              <w:rPr>
                <w:rFonts w:hAnsi="宋体" w:cs="Times New Roman"/>
                <w:lang w:val="en-US"/>
              </w:rPr>
            </w:pPr>
          </w:p>
        </w:tc>
        <w:tc>
          <w:tcPr>
            <w:tcW w:w="1020" w:type="dxa"/>
            <w:vAlign w:val="center"/>
          </w:tcPr>
          <w:p w14:paraId="0A0198D7">
            <w:pPr>
              <w:pStyle w:val="24"/>
              <w:keepNext/>
              <w:spacing w:line="440" w:lineRule="exact"/>
              <w:ind w:left="63" w:right="63"/>
              <w:rPr>
                <w:rFonts w:hAnsi="宋体" w:cs="Times New Roman"/>
                <w:lang w:val="en-US"/>
              </w:rPr>
            </w:pPr>
          </w:p>
        </w:tc>
        <w:tc>
          <w:tcPr>
            <w:tcW w:w="921" w:type="dxa"/>
            <w:vAlign w:val="center"/>
          </w:tcPr>
          <w:p w14:paraId="5E3A3C3E">
            <w:pPr>
              <w:pStyle w:val="24"/>
              <w:keepNext/>
              <w:spacing w:line="440" w:lineRule="exact"/>
              <w:ind w:left="63" w:right="63"/>
              <w:rPr>
                <w:rFonts w:hAnsi="宋体" w:cs="Times New Roman"/>
                <w:lang w:val="en-US"/>
              </w:rPr>
            </w:pPr>
          </w:p>
        </w:tc>
      </w:tr>
      <w:tr w14:paraId="5B1C7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4EBD6E">
            <w:pPr>
              <w:pStyle w:val="24"/>
              <w:keepNext/>
              <w:spacing w:line="440" w:lineRule="exact"/>
              <w:ind w:left="63" w:right="63"/>
              <w:rPr>
                <w:rFonts w:hAnsi="宋体" w:cs="Times New Roman"/>
                <w:lang w:val="en-US"/>
              </w:rPr>
            </w:pPr>
          </w:p>
        </w:tc>
        <w:tc>
          <w:tcPr>
            <w:tcW w:w="1418" w:type="dxa"/>
            <w:vAlign w:val="center"/>
          </w:tcPr>
          <w:p w14:paraId="0F60104B">
            <w:pPr>
              <w:pStyle w:val="24"/>
              <w:keepNext/>
              <w:spacing w:line="440" w:lineRule="exact"/>
              <w:ind w:left="63" w:right="63"/>
              <w:rPr>
                <w:rFonts w:hAnsi="宋体" w:cs="Times New Roman"/>
                <w:lang w:val="en-US"/>
              </w:rPr>
            </w:pPr>
          </w:p>
        </w:tc>
        <w:tc>
          <w:tcPr>
            <w:tcW w:w="850" w:type="dxa"/>
            <w:vAlign w:val="center"/>
          </w:tcPr>
          <w:p w14:paraId="162266CB">
            <w:pPr>
              <w:pStyle w:val="24"/>
              <w:keepNext/>
              <w:spacing w:line="440" w:lineRule="exact"/>
              <w:ind w:left="63" w:right="63"/>
              <w:rPr>
                <w:rFonts w:hAnsi="宋体" w:cs="Times New Roman"/>
                <w:lang w:val="en-US"/>
              </w:rPr>
            </w:pPr>
          </w:p>
        </w:tc>
        <w:tc>
          <w:tcPr>
            <w:tcW w:w="1058" w:type="dxa"/>
            <w:vAlign w:val="center"/>
          </w:tcPr>
          <w:p w14:paraId="046EA65D">
            <w:pPr>
              <w:pStyle w:val="24"/>
              <w:keepNext/>
              <w:spacing w:line="440" w:lineRule="exact"/>
              <w:ind w:left="63" w:right="63"/>
              <w:rPr>
                <w:rFonts w:hAnsi="宋体" w:cs="Times New Roman"/>
                <w:lang w:val="en-US"/>
              </w:rPr>
            </w:pPr>
          </w:p>
        </w:tc>
        <w:tc>
          <w:tcPr>
            <w:tcW w:w="880" w:type="dxa"/>
            <w:vAlign w:val="center"/>
          </w:tcPr>
          <w:p w14:paraId="663E530F">
            <w:pPr>
              <w:pStyle w:val="24"/>
              <w:keepNext/>
              <w:spacing w:line="440" w:lineRule="exact"/>
              <w:ind w:left="63" w:right="63"/>
              <w:rPr>
                <w:rFonts w:hAnsi="宋体" w:cs="Times New Roman"/>
                <w:lang w:val="en-US"/>
              </w:rPr>
            </w:pPr>
          </w:p>
        </w:tc>
        <w:tc>
          <w:tcPr>
            <w:tcW w:w="1020" w:type="dxa"/>
            <w:vAlign w:val="center"/>
          </w:tcPr>
          <w:p w14:paraId="415989FD">
            <w:pPr>
              <w:pStyle w:val="24"/>
              <w:keepNext/>
              <w:spacing w:line="440" w:lineRule="exact"/>
              <w:ind w:left="63" w:right="63"/>
              <w:rPr>
                <w:rFonts w:hAnsi="宋体" w:cs="Times New Roman"/>
                <w:lang w:val="en-US"/>
              </w:rPr>
            </w:pPr>
          </w:p>
        </w:tc>
        <w:tc>
          <w:tcPr>
            <w:tcW w:w="1480" w:type="dxa"/>
            <w:vAlign w:val="center"/>
          </w:tcPr>
          <w:p w14:paraId="79D606BB">
            <w:pPr>
              <w:pStyle w:val="24"/>
              <w:keepNext/>
              <w:spacing w:line="440" w:lineRule="exact"/>
              <w:ind w:left="63" w:right="63"/>
              <w:rPr>
                <w:rFonts w:hAnsi="宋体" w:cs="Times New Roman"/>
                <w:lang w:val="en-US"/>
              </w:rPr>
            </w:pPr>
          </w:p>
        </w:tc>
        <w:tc>
          <w:tcPr>
            <w:tcW w:w="1020" w:type="dxa"/>
            <w:vAlign w:val="center"/>
          </w:tcPr>
          <w:p w14:paraId="3FA3D560">
            <w:pPr>
              <w:pStyle w:val="24"/>
              <w:keepNext/>
              <w:spacing w:line="440" w:lineRule="exact"/>
              <w:ind w:left="63" w:right="63"/>
              <w:rPr>
                <w:rFonts w:hAnsi="宋体" w:cs="Times New Roman"/>
                <w:lang w:val="en-US"/>
              </w:rPr>
            </w:pPr>
          </w:p>
        </w:tc>
        <w:tc>
          <w:tcPr>
            <w:tcW w:w="921" w:type="dxa"/>
            <w:vAlign w:val="center"/>
          </w:tcPr>
          <w:p w14:paraId="7CF5E11A">
            <w:pPr>
              <w:pStyle w:val="24"/>
              <w:keepNext/>
              <w:spacing w:line="440" w:lineRule="exact"/>
              <w:ind w:left="63" w:right="63"/>
              <w:rPr>
                <w:rFonts w:hAnsi="宋体" w:cs="Times New Roman"/>
                <w:lang w:val="en-US"/>
              </w:rPr>
            </w:pPr>
          </w:p>
        </w:tc>
      </w:tr>
      <w:tr w14:paraId="7AFBB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3FF6701">
            <w:pPr>
              <w:rPr>
                <w:rFonts w:hAnsi="宋体"/>
                <w:sz w:val="24"/>
              </w:rPr>
            </w:pPr>
          </w:p>
        </w:tc>
        <w:tc>
          <w:tcPr>
            <w:tcW w:w="1418" w:type="dxa"/>
          </w:tcPr>
          <w:p w14:paraId="5BB6DF93">
            <w:pPr>
              <w:rPr>
                <w:rFonts w:hAnsi="宋体"/>
                <w:sz w:val="24"/>
              </w:rPr>
            </w:pPr>
          </w:p>
        </w:tc>
        <w:tc>
          <w:tcPr>
            <w:tcW w:w="850" w:type="dxa"/>
          </w:tcPr>
          <w:p w14:paraId="5F2EB501">
            <w:pPr>
              <w:rPr>
                <w:rFonts w:hAnsi="宋体"/>
                <w:sz w:val="24"/>
              </w:rPr>
            </w:pPr>
          </w:p>
        </w:tc>
        <w:tc>
          <w:tcPr>
            <w:tcW w:w="1058" w:type="dxa"/>
          </w:tcPr>
          <w:p w14:paraId="392931E1">
            <w:pPr>
              <w:rPr>
                <w:rFonts w:hAnsi="宋体"/>
                <w:sz w:val="24"/>
              </w:rPr>
            </w:pPr>
          </w:p>
        </w:tc>
        <w:tc>
          <w:tcPr>
            <w:tcW w:w="880" w:type="dxa"/>
          </w:tcPr>
          <w:p w14:paraId="12FCAAFA">
            <w:pPr>
              <w:rPr>
                <w:rFonts w:hAnsi="宋体"/>
                <w:sz w:val="24"/>
              </w:rPr>
            </w:pPr>
          </w:p>
        </w:tc>
        <w:tc>
          <w:tcPr>
            <w:tcW w:w="1020" w:type="dxa"/>
          </w:tcPr>
          <w:p w14:paraId="16404D99">
            <w:pPr>
              <w:rPr>
                <w:rFonts w:hAnsi="宋体"/>
                <w:sz w:val="24"/>
              </w:rPr>
            </w:pPr>
          </w:p>
        </w:tc>
        <w:tc>
          <w:tcPr>
            <w:tcW w:w="1480" w:type="dxa"/>
          </w:tcPr>
          <w:p w14:paraId="7CFE975A">
            <w:pPr>
              <w:rPr>
                <w:rFonts w:hAnsi="宋体"/>
                <w:sz w:val="24"/>
              </w:rPr>
            </w:pPr>
          </w:p>
        </w:tc>
        <w:tc>
          <w:tcPr>
            <w:tcW w:w="1020" w:type="dxa"/>
          </w:tcPr>
          <w:p w14:paraId="073392BD">
            <w:pPr>
              <w:rPr>
                <w:rFonts w:hAnsi="宋体"/>
                <w:sz w:val="24"/>
              </w:rPr>
            </w:pPr>
          </w:p>
        </w:tc>
        <w:tc>
          <w:tcPr>
            <w:tcW w:w="921" w:type="dxa"/>
          </w:tcPr>
          <w:p w14:paraId="3B71C5FC">
            <w:pPr>
              <w:rPr>
                <w:rFonts w:hAnsi="宋体"/>
                <w:sz w:val="24"/>
              </w:rPr>
            </w:pPr>
          </w:p>
        </w:tc>
      </w:tr>
      <w:tr w14:paraId="511E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DED612">
            <w:pPr>
              <w:pStyle w:val="24"/>
              <w:keepNext/>
              <w:spacing w:line="440" w:lineRule="exact"/>
              <w:ind w:left="63" w:right="63"/>
              <w:rPr>
                <w:rFonts w:hAnsi="宋体" w:cs="Times New Roman"/>
                <w:lang w:val="en-US"/>
              </w:rPr>
            </w:pPr>
          </w:p>
        </w:tc>
        <w:tc>
          <w:tcPr>
            <w:tcW w:w="1418" w:type="dxa"/>
            <w:vAlign w:val="center"/>
          </w:tcPr>
          <w:p w14:paraId="3C8E1A36">
            <w:pPr>
              <w:pStyle w:val="24"/>
              <w:keepNext/>
              <w:spacing w:line="440" w:lineRule="exact"/>
              <w:ind w:left="63" w:right="63"/>
              <w:rPr>
                <w:rFonts w:hAnsi="宋体" w:cs="Times New Roman"/>
                <w:lang w:val="en-US"/>
              </w:rPr>
            </w:pPr>
          </w:p>
        </w:tc>
        <w:tc>
          <w:tcPr>
            <w:tcW w:w="850" w:type="dxa"/>
            <w:vAlign w:val="center"/>
          </w:tcPr>
          <w:p w14:paraId="16E9B445">
            <w:pPr>
              <w:pStyle w:val="24"/>
              <w:keepNext/>
              <w:spacing w:line="440" w:lineRule="exact"/>
              <w:ind w:left="63" w:right="63"/>
              <w:rPr>
                <w:rFonts w:hAnsi="宋体" w:cs="Times New Roman"/>
                <w:lang w:val="en-US"/>
              </w:rPr>
            </w:pPr>
          </w:p>
        </w:tc>
        <w:tc>
          <w:tcPr>
            <w:tcW w:w="1058" w:type="dxa"/>
            <w:vAlign w:val="center"/>
          </w:tcPr>
          <w:p w14:paraId="18238B73">
            <w:pPr>
              <w:pStyle w:val="24"/>
              <w:keepNext/>
              <w:spacing w:line="440" w:lineRule="exact"/>
              <w:ind w:left="63" w:right="63"/>
              <w:rPr>
                <w:rFonts w:hAnsi="宋体" w:cs="Times New Roman"/>
                <w:lang w:val="en-US"/>
              </w:rPr>
            </w:pPr>
          </w:p>
        </w:tc>
        <w:tc>
          <w:tcPr>
            <w:tcW w:w="880" w:type="dxa"/>
            <w:vAlign w:val="center"/>
          </w:tcPr>
          <w:p w14:paraId="42603A9A">
            <w:pPr>
              <w:pStyle w:val="24"/>
              <w:keepNext/>
              <w:spacing w:line="440" w:lineRule="exact"/>
              <w:ind w:left="63" w:right="63"/>
              <w:rPr>
                <w:rFonts w:hAnsi="宋体" w:cs="Times New Roman"/>
                <w:lang w:val="en-US"/>
              </w:rPr>
            </w:pPr>
          </w:p>
        </w:tc>
        <w:tc>
          <w:tcPr>
            <w:tcW w:w="1020" w:type="dxa"/>
            <w:vAlign w:val="center"/>
          </w:tcPr>
          <w:p w14:paraId="7DF5CDB3">
            <w:pPr>
              <w:pStyle w:val="24"/>
              <w:keepNext/>
              <w:spacing w:line="440" w:lineRule="exact"/>
              <w:ind w:left="63" w:right="63"/>
              <w:rPr>
                <w:rFonts w:hAnsi="宋体" w:cs="Times New Roman"/>
                <w:lang w:val="en-US"/>
              </w:rPr>
            </w:pPr>
          </w:p>
        </w:tc>
        <w:tc>
          <w:tcPr>
            <w:tcW w:w="1480" w:type="dxa"/>
            <w:vAlign w:val="center"/>
          </w:tcPr>
          <w:p w14:paraId="7538C571">
            <w:pPr>
              <w:pStyle w:val="24"/>
              <w:keepNext/>
              <w:spacing w:line="440" w:lineRule="exact"/>
              <w:ind w:left="63" w:right="63"/>
              <w:rPr>
                <w:rFonts w:hAnsi="宋体" w:cs="Times New Roman"/>
                <w:lang w:val="en-US"/>
              </w:rPr>
            </w:pPr>
          </w:p>
        </w:tc>
        <w:tc>
          <w:tcPr>
            <w:tcW w:w="1020" w:type="dxa"/>
            <w:vAlign w:val="center"/>
          </w:tcPr>
          <w:p w14:paraId="44308AD5">
            <w:pPr>
              <w:pStyle w:val="24"/>
              <w:keepNext/>
              <w:spacing w:line="440" w:lineRule="exact"/>
              <w:ind w:left="63" w:right="63"/>
              <w:rPr>
                <w:rFonts w:hAnsi="宋体" w:cs="Times New Roman"/>
                <w:lang w:val="en-US"/>
              </w:rPr>
            </w:pPr>
          </w:p>
        </w:tc>
        <w:tc>
          <w:tcPr>
            <w:tcW w:w="921" w:type="dxa"/>
            <w:vAlign w:val="center"/>
          </w:tcPr>
          <w:p w14:paraId="714FE3F7">
            <w:pPr>
              <w:pStyle w:val="24"/>
              <w:keepNext/>
              <w:spacing w:line="440" w:lineRule="exact"/>
              <w:ind w:left="63" w:right="63"/>
              <w:rPr>
                <w:rFonts w:hAnsi="宋体" w:cs="Times New Roman"/>
                <w:lang w:val="en-US"/>
              </w:rPr>
            </w:pPr>
          </w:p>
        </w:tc>
      </w:tr>
      <w:tr w14:paraId="0E50B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D70B98A">
            <w:pPr>
              <w:rPr>
                <w:rFonts w:hAnsi="宋体"/>
                <w:sz w:val="24"/>
              </w:rPr>
            </w:pPr>
          </w:p>
        </w:tc>
        <w:tc>
          <w:tcPr>
            <w:tcW w:w="1418" w:type="dxa"/>
          </w:tcPr>
          <w:p w14:paraId="0640F408">
            <w:pPr>
              <w:rPr>
                <w:rFonts w:hAnsi="宋体"/>
                <w:sz w:val="24"/>
              </w:rPr>
            </w:pPr>
          </w:p>
        </w:tc>
        <w:tc>
          <w:tcPr>
            <w:tcW w:w="850" w:type="dxa"/>
          </w:tcPr>
          <w:p w14:paraId="503DCFEF">
            <w:pPr>
              <w:rPr>
                <w:rFonts w:hAnsi="宋体"/>
                <w:sz w:val="24"/>
              </w:rPr>
            </w:pPr>
          </w:p>
        </w:tc>
        <w:tc>
          <w:tcPr>
            <w:tcW w:w="1058" w:type="dxa"/>
          </w:tcPr>
          <w:p w14:paraId="34B82F06">
            <w:pPr>
              <w:rPr>
                <w:rFonts w:hAnsi="宋体"/>
                <w:sz w:val="24"/>
              </w:rPr>
            </w:pPr>
          </w:p>
        </w:tc>
        <w:tc>
          <w:tcPr>
            <w:tcW w:w="880" w:type="dxa"/>
          </w:tcPr>
          <w:p w14:paraId="354C0A59">
            <w:pPr>
              <w:rPr>
                <w:rFonts w:hAnsi="宋体"/>
                <w:sz w:val="24"/>
              </w:rPr>
            </w:pPr>
          </w:p>
        </w:tc>
        <w:tc>
          <w:tcPr>
            <w:tcW w:w="1020" w:type="dxa"/>
          </w:tcPr>
          <w:p w14:paraId="5DFDA5B4">
            <w:pPr>
              <w:rPr>
                <w:rFonts w:hAnsi="宋体"/>
                <w:sz w:val="24"/>
              </w:rPr>
            </w:pPr>
          </w:p>
        </w:tc>
        <w:tc>
          <w:tcPr>
            <w:tcW w:w="1480" w:type="dxa"/>
          </w:tcPr>
          <w:p w14:paraId="0E8FDEB1">
            <w:pPr>
              <w:rPr>
                <w:rFonts w:hAnsi="宋体"/>
                <w:sz w:val="24"/>
              </w:rPr>
            </w:pPr>
          </w:p>
        </w:tc>
        <w:tc>
          <w:tcPr>
            <w:tcW w:w="1020" w:type="dxa"/>
          </w:tcPr>
          <w:p w14:paraId="2D3714BF">
            <w:pPr>
              <w:rPr>
                <w:rFonts w:hAnsi="宋体"/>
                <w:sz w:val="24"/>
              </w:rPr>
            </w:pPr>
          </w:p>
        </w:tc>
        <w:tc>
          <w:tcPr>
            <w:tcW w:w="921" w:type="dxa"/>
          </w:tcPr>
          <w:p w14:paraId="4FA6094B">
            <w:pPr>
              <w:rPr>
                <w:rFonts w:hAnsi="宋体"/>
                <w:sz w:val="24"/>
              </w:rPr>
            </w:pPr>
          </w:p>
        </w:tc>
      </w:tr>
      <w:tr w14:paraId="38E4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6C6A87">
            <w:pPr>
              <w:rPr>
                <w:rFonts w:hAnsi="宋体"/>
                <w:sz w:val="24"/>
              </w:rPr>
            </w:pPr>
          </w:p>
        </w:tc>
        <w:tc>
          <w:tcPr>
            <w:tcW w:w="1418" w:type="dxa"/>
          </w:tcPr>
          <w:p w14:paraId="062FC238">
            <w:pPr>
              <w:rPr>
                <w:rFonts w:hAnsi="宋体"/>
                <w:sz w:val="24"/>
              </w:rPr>
            </w:pPr>
          </w:p>
        </w:tc>
        <w:tc>
          <w:tcPr>
            <w:tcW w:w="850" w:type="dxa"/>
          </w:tcPr>
          <w:p w14:paraId="5E49A632">
            <w:pPr>
              <w:rPr>
                <w:rFonts w:hAnsi="宋体"/>
                <w:sz w:val="24"/>
              </w:rPr>
            </w:pPr>
          </w:p>
        </w:tc>
        <w:tc>
          <w:tcPr>
            <w:tcW w:w="1058" w:type="dxa"/>
          </w:tcPr>
          <w:p w14:paraId="3202A404">
            <w:pPr>
              <w:rPr>
                <w:rFonts w:hAnsi="宋体"/>
                <w:sz w:val="24"/>
              </w:rPr>
            </w:pPr>
          </w:p>
        </w:tc>
        <w:tc>
          <w:tcPr>
            <w:tcW w:w="880" w:type="dxa"/>
          </w:tcPr>
          <w:p w14:paraId="0DD20B04">
            <w:pPr>
              <w:rPr>
                <w:rFonts w:hAnsi="宋体"/>
                <w:sz w:val="24"/>
              </w:rPr>
            </w:pPr>
          </w:p>
        </w:tc>
        <w:tc>
          <w:tcPr>
            <w:tcW w:w="1020" w:type="dxa"/>
          </w:tcPr>
          <w:p w14:paraId="649DC01D">
            <w:pPr>
              <w:rPr>
                <w:rFonts w:hAnsi="宋体"/>
                <w:sz w:val="24"/>
              </w:rPr>
            </w:pPr>
          </w:p>
        </w:tc>
        <w:tc>
          <w:tcPr>
            <w:tcW w:w="1480" w:type="dxa"/>
          </w:tcPr>
          <w:p w14:paraId="42881C4E">
            <w:pPr>
              <w:rPr>
                <w:rFonts w:hAnsi="宋体"/>
                <w:sz w:val="24"/>
              </w:rPr>
            </w:pPr>
          </w:p>
        </w:tc>
        <w:tc>
          <w:tcPr>
            <w:tcW w:w="1020" w:type="dxa"/>
          </w:tcPr>
          <w:p w14:paraId="0E7C85AE">
            <w:pPr>
              <w:rPr>
                <w:rFonts w:hAnsi="宋体"/>
                <w:sz w:val="24"/>
              </w:rPr>
            </w:pPr>
          </w:p>
        </w:tc>
        <w:tc>
          <w:tcPr>
            <w:tcW w:w="921" w:type="dxa"/>
          </w:tcPr>
          <w:p w14:paraId="41CFECC8">
            <w:pPr>
              <w:rPr>
                <w:rFonts w:hAnsi="宋体"/>
                <w:sz w:val="24"/>
              </w:rPr>
            </w:pPr>
          </w:p>
        </w:tc>
      </w:tr>
      <w:tr w14:paraId="3D18B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616419">
            <w:pPr>
              <w:rPr>
                <w:rFonts w:hAnsi="宋体"/>
                <w:sz w:val="24"/>
              </w:rPr>
            </w:pPr>
          </w:p>
        </w:tc>
        <w:tc>
          <w:tcPr>
            <w:tcW w:w="1418" w:type="dxa"/>
          </w:tcPr>
          <w:p w14:paraId="774E2CF3">
            <w:pPr>
              <w:rPr>
                <w:rFonts w:hAnsi="宋体"/>
                <w:sz w:val="24"/>
              </w:rPr>
            </w:pPr>
          </w:p>
        </w:tc>
        <w:tc>
          <w:tcPr>
            <w:tcW w:w="850" w:type="dxa"/>
          </w:tcPr>
          <w:p w14:paraId="3C24952F">
            <w:pPr>
              <w:rPr>
                <w:rFonts w:hAnsi="宋体"/>
                <w:sz w:val="24"/>
              </w:rPr>
            </w:pPr>
          </w:p>
        </w:tc>
        <w:tc>
          <w:tcPr>
            <w:tcW w:w="1058" w:type="dxa"/>
          </w:tcPr>
          <w:p w14:paraId="6BC2E56C">
            <w:pPr>
              <w:rPr>
                <w:rFonts w:hAnsi="宋体"/>
                <w:sz w:val="24"/>
              </w:rPr>
            </w:pPr>
          </w:p>
        </w:tc>
        <w:tc>
          <w:tcPr>
            <w:tcW w:w="880" w:type="dxa"/>
          </w:tcPr>
          <w:p w14:paraId="6B66D376">
            <w:pPr>
              <w:rPr>
                <w:rFonts w:hAnsi="宋体"/>
                <w:sz w:val="24"/>
              </w:rPr>
            </w:pPr>
          </w:p>
        </w:tc>
        <w:tc>
          <w:tcPr>
            <w:tcW w:w="1020" w:type="dxa"/>
          </w:tcPr>
          <w:p w14:paraId="05D34FE6">
            <w:pPr>
              <w:rPr>
                <w:rFonts w:hAnsi="宋体"/>
                <w:sz w:val="24"/>
              </w:rPr>
            </w:pPr>
          </w:p>
        </w:tc>
        <w:tc>
          <w:tcPr>
            <w:tcW w:w="1480" w:type="dxa"/>
          </w:tcPr>
          <w:p w14:paraId="5505356D">
            <w:pPr>
              <w:rPr>
                <w:rFonts w:hAnsi="宋体"/>
                <w:sz w:val="24"/>
              </w:rPr>
            </w:pPr>
          </w:p>
        </w:tc>
        <w:tc>
          <w:tcPr>
            <w:tcW w:w="1020" w:type="dxa"/>
          </w:tcPr>
          <w:p w14:paraId="0DCD6A38">
            <w:pPr>
              <w:rPr>
                <w:rFonts w:hAnsi="宋体"/>
                <w:sz w:val="24"/>
              </w:rPr>
            </w:pPr>
          </w:p>
        </w:tc>
        <w:tc>
          <w:tcPr>
            <w:tcW w:w="921" w:type="dxa"/>
          </w:tcPr>
          <w:p w14:paraId="7F370415">
            <w:pPr>
              <w:rPr>
                <w:rFonts w:hAnsi="宋体"/>
                <w:sz w:val="24"/>
              </w:rPr>
            </w:pPr>
          </w:p>
        </w:tc>
      </w:tr>
      <w:tr w14:paraId="51404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36039C8">
            <w:pPr>
              <w:rPr>
                <w:rFonts w:hAnsi="宋体"/>
                <w:sz w:val="24"/>
              </w:rPr>
            </w:pPr>
          </w:p>
        </w:tc>
        <w:tc>
          <w:tcPr>
            <w:tcW w:w="1418" w:type="dxa"/>
          </w:tcPr>
          <w:p w14:paraId="19DF4971">
            <w:pPr>
              <w:rPr>
                <w:rFonts w:hAnsi="宋体"/>
                <w:sz w:val="24"/>
              </w:rPr>
            </w:pPr>
          </w:p>
        </w:tc>
        <w:tc>
          <w:tcPr>
            <w:tcW w:w="850" w:type="dxa"/>
          </w:tcPr>
          <w:p w14:paraId="30D665FD">
            <w:pPr>
              <w:rPr>
                <w:rFonts w:hAnsi="宋体"/>
                <w:sz w:val="24"/>
              </w:rPr>
            </w:pPr>
          </w:p>
        </w:tc>
        <w:tc>
          <w:tcPr>
            <w:tcW w:w="1058" w:type="dxa"/>
          </w:tcPr>
          <w:p w14:paraId="4420210F">
            <w:pPr>
              <w:rPr>
                <w:rFonts w:hAnsi="宋体"/>
                <w:sz w:val="24"/>
              </w:rPr>
            </w:pPr>
          </w:p>
        </w:tc>
        <w:tc>
          <w:tcPr>
            <w:tcW w:w="880" w:type="dxa"/>
          </w:tcPr>
          <w:p w14:paraId="7665DF8A">
            <w:pPr>
              <w:rPr>
                <w:rFonts w:hAnsi="宋体"/>
                <w:sz w:val="24"/>
              </w:rPr>
            </w:pPr>
          </w:p>
        </w:tc>
        <w:tc>
          <w:tcPr>
            <w:tcW w:w="1020" w:type="dxa"/>
          </w:tcPr>
          <w:p w14:paraId="62AC6355">
            <w:pPr>
              <w:rPr>
                <w:rFonts w:hAnsi="宋体"/>
                <w:sz w:val="24"/>
              </w:rPr>
            </w:pPr>
          </w:p>
        </w:tc>
        <w:tc>
          <w:tcPr>
            <w:tcW w:w="1480" w:type="dxa"/>
          </w:tcPr>
          <w:p w14:paraId="2F591135">
            <w:pPr>
              <w:rPr>
                <w:rFonts w:hAnsi="宋体"/>
                <w:sz w:val="24"/>
              </w:rPr>
            </w:pPr>
          </w:p>
        </w:tc>
        <w:tc>
          <w:tcPr>
            <w:tcW w:w="1020" w:type="dxa"/>
          </w:tcPr>
          <w:p w14:paraId="58F81EF1">
            <w:pPr>
              <w:rPr>
                <w:rFonts w:hAnsi="宋体"/>
                <w:sz w:val="24"/>
              </w:rPr>
            </w:pPr>
          </w:p>
        </w:tc>
        <w:tc>
          <w:tcPr>
            <w:tcW w:w="921" w:type="dxa"/>
          </w:tcPr>
          <w:p w14:paraId="618EC818">
            <w:pPr>
              <w:rPr>
                <w:rFonts w:hAnsi="宋体"/>
                <w:sz w:val="24"/>
              </w:rPr>
            </w:pPr>
          </w:p>
        </w:tc>
      </w:tr>
      <w:tr w14:paraId="480FD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F3610C">
            <w:pPr>
              <w:rPr>
                <w:rFonts w:hAnsi="宋体"/>
                <w:sz w:val="24"/>
              </w:rPr>
            </w:pPr>
          </w:p>
        </w:tc>
        <w:tc>
          <w:tcPr>
            <w:tcW w:w="1418" w:type="dxa"/>
          </w:tcPr>
          <w:p w14:paraId="49E64FD8">
            <w:pPr>
              <w:rPr>
                <w:rFonts w:hAnsi="宋体"/>
                <w:sz w:val="24"/>
              </w:rPr>
            </w:pPr>
          </w:p>
        </w:tc>
        <w:tc>
          <w:tcPr>
            <w:tcW w:w="850" w:type="dxa"/>
          </w:tcPr>
          <w:p w14:paraId="2F9B5EC2">
            <w:pPr>
              <w:rPr>
                <w:rFonts w:hAnsi="宋体"/>
                <w:sz w:val="24"/>
              </w:rPr>
            </w:pPr>
          </w:p>
        </w:tc>
        <w:tc>
          <w:tcPr>
            <w:tcW w:w="1058" w:type="dxa"/>
          </w:tcPr>
          <w:p w14:paraId="4E8B0C45">
            <w:pPr>
              <w:rPr>
                <w:rFonts w:hAnsi="宋体"/>
                <w:sz w:val="24"/>
              </w:rPr>
            </w:pPr>
          </w:p>
        </w:tc>
        <w:tc>
          <w:tcPr>
            <w:tcW w:w="880" w:type="dxa"/>
          </w:tcPr>
          <w:p w14:paraId="3AEF226D">
            <w:pPr>
              <w:rPr>
                <w:rFonts w:hAnsi="宋体"/>
                <w:sz w:val="24"/>
              </w:rPr>
            </w:pPr>
          </w:p>
        </w:tc>
        <w:tc>
          <w:tcPr>
            <w:tcW w:w="1020" w:type="dxa"/>
          </w:tcPr>
          <w:p w14:paraId="7CD4282F">
            <w:pPr>
              <w:rPr>
                <w:rFonts w:hAnsi="宋体"/>
                <w:sz w:val="24"/>
              </w:rPr>
            </w:pPr>
          </w:p>
        </w:tc>
        <w:tc>
          <w:tcPr>
            <w:tcW w:w="1480" w:type="dxa"/>
          </w:tcPr>
          <w:p w14:paraId="777AF63F">
            <w:pPr>
              <w:rPr>
                <w:rFonts w:hAnsi="宋体"/>
                <w:sz w:val="24"/>
              </w:rPr>
            </w:pPr>
          </w:p>
        </w:tc>
        <w:tc>
          <w:tcPr>
            <w:tcW w:w="1020" w:type="dxa"/>
          </w:tcPr>
          <w:p w14:paraId="7F5BD9E1">
            <w:pPr>
              <w:rPr>
                <w:rFonts w:hAnsi="宋体"/>
                <w:sz w:val="24"/>
              </w:rPr>
            </w:pPr>
          </w:p>
        </w:tc>
        <w:tc>
          <w:tcPr>
            <w:tcW w:w="921" w:type="dxa"/>
          </w:tcPr>
          <w:p w14:paraId="24B34A6A">
            <w:pPr>
              <w:rPr>
                <w:rFonts w:hAnsi="宋体"/>
                <w:sz w:val="24"/>
              </w:rPr>
            </w:pPr>
          </w:p>
        </w:tc>
      </w:tr>
      <w:tr w14:paraId="126CB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CAC89B">
            <w:pPr>
              <w:rPr>
                <w:rFonts w:hAnsi="宋体"/>
                <w:sz w:val="24"/>
              </w:rPr>
            </w:pPr>
          </w:p>
        </w:tc>
        <w:tc>
          <w:tcPr>
            <w:tcW w:w="1418" w:type="dxa"/>
          </w:tcPr>
          <w:p w14:paraId="19EB505E">
            <w:pPr>
              <w:rPr>
                <w:rFonts w:hAnsi="宋体"/>
                <w:sz w:val="24"/>
              </w:rPr>
            </w:pPr>
          </w:p>
        </w:tc>
        <w:tc>
          <w:tcPr>
            <w:tcW w:w="850" w:type="dxa"/>
          </w:tcPr>
          <w:p w14:paraId="11BF818E">
            <w:pPr>
              <w:rPr>
                <w:rFonts w:hAnsi="宋体"/>
                <w:sz w:val="24"/>
              </w:rPr>
            </w:pPr>
          </w:p>
        </w:tc>
        <w:tc>
          <w:tcPr>
            <w:tcW w:w="1058" w:type="dxa"/>
          </w:tcPr>
          <w:p w14:paraId="4F080B16">
            <w:pPr>
              <w:rPr>
                <w:rFonts w:hAnsi="宋体"/>
                <w:sz w:val="24"/>
              </w:rPr>
            </w:pPr>
          </w:p>
        </w:tc>
        <w:tc>
          <w:tcPr>
            <w:tcW w:w="880" w:type="dxa"/>
          </w:tcPr>
          <w:p w14:paraId="17A67DF1">
            <w:pPr>
              <w:rPr>
                <w:rFonts w:hAnsi="宋体"/>
                <w:sz w:val="24"/>
              </w:rPr>
            </w:pPr>
          </w:p>
        </w:tc>
        <w:tc>
          <w:tcPr>
            <w:tcW w:w="1020" w:type="dxa"/>
          </w:tcPr>
          <w:p w14:paraId="4B096299">
            <w:pPr>
              <w:rPr>
                <w:rFonts w:hAnsi="宋体"/>
                <w:sz w:val="24"/>
              </w:rPr>
            </w:pPr>
          </w:p>
        </w:tc>
        <w:tc>
          <w:tcPr>
            <w:tcW w:w="1480" w:type="dxa"/>
          </w:tcPr>
          <w:p w14:paraId="1448A6D5">
            <w:pPr>
              <w:rPr>
                <w:rFonts w:hAnsi="宋体"/>
                <w:sz w:val="24"/>
              </w:rPr>
            </w:pPr>
          </w:p>
        </w:tc>
        <w:tc>
          <w:tcPr>
            <w:tcW w:w="1020" w:type="dxa"/>
          </w:tcPr>
          <w:p w14:paraId="4CA1624E">
            <w:pPr>
              <w:rPr>
                <w:rFonts w:hAnsi="宋体"/>
                <w:sz w:val="24"/>
              </w:rPr>
            </w:pPr>
          </w:p>
        </w:tc>
        <w:tc>
          <w:tcPr>
            <w:tcW w:w="921" w:type="dxa"/>
          </w:tcPr>
          <w:p w14:paraId="04D7D5A1">
            <w:pPr>
              <w:rPr>
                <w:rFonts w:hAnsi="宋体"/>
                <w:sz w:val="24"/>
              </w:rPr>
            </w:pPr>
          </w:p>
        </w:tc>
      </w:tr>
      <w:tr w14:paraId="4715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CEABE4">
            <w:pPr>
              <w:rPr>
                <w:rFonts w:hAnsi="宋体"/>
                <w:sz w:val="24"/>
              </w:rPr>
            </w:pPr>
          </w:p>
        </w:tc>
        <w:tc>
          <w:tcPr>
            <w:tcW w:w="1418" w:type="dxa"/>
          </w:tcPr>
          <w:p w14:paraId="21987CF6">
            <w:pPr>
              <w:rPr>
                <w:rFonts w:hAnsi="宋体"/>
                <w:sz w:val="24"/>
              </w:rPr>
            </w:pPr>
          </w:p>
        </w:tc>
        <w:tc>
          <w:tcPr>
            <w:tcW w:w="850" w:type="dxa"/>
          </w:tcPr>
          <w:p w14:paraId="601F2286">
            <w:pPr>
              <w:rPr>
                <w:rFonts w:hAnsi="宋体"/>
                <w:sz w:val="24"/>
              </w:rPr>
            </w:pPr>
          </w:p>
        </w:tc>
        <w:tc>
          <w:tcPr>
            <w:tcW w:w="1058" w:type="dxa"/>
          </w:tcPr>
          <w:p w14:paraId="1B944128">
            <w:pPr>
              <w:rPr>
                <w:rFonts w:hAnsi="宋体"/>
                <w:sz w:val="24"/>
              </w:rPr>
            </w:pPr>
          </w:p>
        </w:tc>
        <w:tc>
          <w:tcPr>
            <w:tcW w:w="880" w:type="dxa"/>
          </w:tcPr>
          <w:p w14:paraId="45423147">
            <w:pPr>
              <w:rPr>
                <w:rFonts w:hAnsi="宋体"/>
                <w:sz w:val="24"/>
              </w:rPr>
            </w:pPr>
          </w:p>
        </w:tc>
        <w:tc>
          <w:tcPr>
            <w:tcW w:w="1020" w:type="dxa"/>
          </w:tcPr>
          <w:p w14:paraId="7F9D759B">
            <w:pPr>
              <w:rPr>
                <w:rFonts w:hAnsi="宋体"/>
                <w:sz w:val="24"/>
              </w:rPr>
            </w:pPr>
          </w:p>
        </w:tc>
        <w:tc>
          <w:tcPr>
            <w:tcW w:w="1480" w:type="dxa"/>
          </w:tcPr>
          <w:p w14:paraId="40033A06">
            <w:pPr>
              <w:rPr>
                <w:rFonts w:hAnsi="宋体"/>
                <w:sz w:val="24"/>
              </w:rPr>
            </w:pPr>
          </w:p>
        </w:tc>
        <w:tc>
          <w:tcPr>
            <w:tcW w:w="1020" w:type="dxa"/>
          </w:tcPr>
          <w:p w14:paraId="403A6062">
            <w:pPr>
              <w:rPr>
                <w:rFonts w:hAnsi="宋体"/>
                <w:sz w:val="24"/>
              </w:rPr>
            </w:pPr>
          </w:p>
        </w:tc>
        <w:tc>
          <w:tcPr>
            <w:tcW w:w="921" w:type="dxa"/>
          </w:tcPr>
          <w:p w14:paraId="3E84472D">
            <w:pPr>
              <w:rPr>
                <w:rFonts w:hAnsi="宋体"/>
                <w:sz w:val="24"/>
              </w:rPr>
            </w:pPr>
          </w:p>
        </w:tc>
      </w:tr>
      <w:tr w14:paraId="37D8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F8FE62">
            <w:pPr>
              <w:rPr>
                <w:rFonts w:hAnsi="宋体"/>
                <w:sz w:val="24"/>
              </w:rPr>
            </w:pPr>
          </w:p>
        </w:tc>
        <w:tc>
          <w:tcPr>
            <w:tcW w:w="1418" w:type="dxa"/>
          </w:tcPr>
          <w:p w14:paraId="5B8E336D">
            <w:pPr>
              <w:rPr>
                <w:rFonts w:hAnsi="宋体"/>
                <w:sz w:val="24"/>
              </w:rPr>
            </w:pPr>
          </w:p>
        </w:tc>
        <w:tc>
          <w:tcPr>
            <w:tcW w:w="850" w:type="dxa"/>
          </w:tcPr>
          <w:p w14:paraId="45CF3191">
            <w:pPr>
              <w:rPr>
                <w:rFonts w:hAnsi="宋体"/>
                <w:sz w:val="24"/>
              </w:rPr>
            </w:pPr>
          </w:p>
        </w:tc>
        <w:tc>
          <w:tcPr>
            <w:tcW w:w="1058" w:type="dxa"/>
          </w:tcPr>
          <w:p w14:paraId="27383D30">
            <w:pPr>
              <w:rPr>
                <w:rFonts w:hAnsi="宋体"/>
                <w:sz w:val="24"/>
              </w:rPr>
            </w:pPr>
          </w:p>
        </w:tc>
        <w:tc>
          <w:tcPr>
            <w:tcW w:w="880" w:type="dxa"/>
          </w:tcPr>
          <w:p w14:paraId="727545BF">
            <w:pPr>
              <w:rPr>
                <w:rFonts w:hAnsi="宋体"/>
                <w:sz w:val="24"/>
              </w:rPr>
            </w:pPr>
          </w:p>
        </w:tc>
        <w:tc>
          <w:tcPr>
            <w:tcW w:w="1020" w:type="dxa"/>
          </w:tcPr>
          <w:p w14:paraId="06DD2EB7">
            <w:pPr>
              <w:rPr>
                <w:rFonts w:hAnsi="宋体"/>
                <w:sz w:val="24"/>
              </w:rPr>
            </w:pPr>
          </w:p>
        </w:tc>
        <w:tc>
          <w:tcPr>
            <w:tcW w:w="1480" w:type="dxa"/>
          </w:tcPr>
          <w:p w14:paraId="43E96F78">
            <w:pPr>
              <w:rPr>
                <w:rFonts w:hAnsi="宋体"/>
                <w:sz w:val="24"/>
              </w:rPr>
            </w:pPr>
          </w:p>
        </w:tc>
        <w:tc>
          <w:tcPr>
            <w:tcW w:w="1020" w:type="dxa"/>
          </w:tcPr>
          <w:p w14:paraId="7D1D8C42">
            <w:pPr>
              <w:rPr>
                <w:rFonts w:hAnsi="宋体"/>
                <w:sz w:val="24"/>
              </w:rPr>
            </w:pPr>
          </w:p>
        </w:tc>
        <w:tc>
          <w:tcPr>
            <w:tcW w:w="921" w:type="dxa"/>
          </w:tcPr>
          <w:p w14:paraId="4C9C462F">
            <w:pPr>
              <w:rPr>
                <w:rFonts w:hAnsi="宋体"/>
                <w:sz w:val="24"/>
              </w:rPr>
            </w:pPr>
          </w:p>
        </w:tc>
      </w:tr>
      <w:tr w14:paraId="288CC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713FA5">
            <w:pPr>
              <w:rPr>
                <w:rFonts w:hAnsi="宋体"/>
                <w:sz w:val="24"/>
              </w:rPr>
            </w:pPr>
          </w:p>
        </w:tc>
        <w:tc>
          <w:tcPr>
            <w:tcW w:w="1418" w:type="dxa"/>
          </w:tcPr>
          <w:p w14:paraId="7DCE5772">
            <w:pPr>
              <w:rPr>
                <w:rFonts w:hAnsi="宋体"/>
                <w:sz w:val="24"/>
              </w:rPr>
            </w:pPr>
          </w:p>
        </w:tc>
        <w:tc>
          <w:tcPr>
            <w:tcW w:w="850" w:type="dxa"/>
          </w:tcPr>
          <w:p w14:paraId="7E9A8C72">
            <w:pPr>
              <w:rPr>
                <w:rFonts w:hAnsi="宋体"/>
                <w:sz w:val="24"/>
              </w:rPr>
            </w:pPr>
          </w:p>
        </w:tc>
        <w:tc>
          <w:tcPr>
            <w:tcW w:w="1058" w:type="dxa"/>
          </w:tcPr>
          <w:p w14:paraId="7B0841FC">
            <w:pPr>
              <w:rPr>
                <w:rFonts w:hAnsi="宋体"/>
                <w:sz w:val="24"/>
              </w:rPr>
            </w:pPr>
          </w:p>
        </w:tc>
        <w:tc>
          <w:tcPr>
            <w:tcW w:w="880" w:type="dxa"/>
          </w:tcPr>
          <w:p w14:paraId="03115FC9">
            <w:pPr>
              <w:rPr>
                <w:rFonts w:hAnsi="宋体"/>
                <w:sz w:val="24"/>
              </w:rPr>
            </w:pPr>
          </w:p>
        </w:tc>
        <w:tc>
          <w:tcPr>
            <w:tcW w:w="1020" w:type="dxa"/>
          </w:tcPr>
          <w:p w14:paraId="6752AE31">
            <w:pPr>
              <w:rPr>
                <w:rFonts w:hAnsi="宋体"/>
                <w:sz w:val="24"/>
              </w:rPr>
            </w:pPr>
          </w:p>
        </w:tc>
        <w:tc>
          <w:tcPr>
            <w:tcW w:w="1480" w:type="dxa"/>
          </w:tcPr>
          <w:p w14:paraId="264D16C3">
            <w:pPr>
              <w:rPr>
                <w:rFonts w:hAnsi="宋体"/>
                <w:sz w:val="24"/>
              </w:rPr>
            </w:pPr>
          </w:p>
        </w:tc>
        <w:tc>
          <w:tcPr>
            <w:tcW w:w="1020" w:type="dxa"/>
          </w:tcPr>
          <w:p w14:paraId="28F53BBF">
            <w:pPr>
              <w:rPr>
                <w:rFonts w:hAnsi="宋体"/>
                <w:sz w:val="24"/>
              </w:rPr>
            </w:pPr>
          </w:p>
        </w:tc>
        <w:tc>
          <w:tcPr>
            <w:tcW w:w="921" w:type="dxa"/>
          </w:tcPr>
          <w:p w14:paraId="710F563E">
            <w:pPr>
              <w:rPr>
                <w:rFonts w:hAnsi="宋体"/>
                <w:sz w:val="24"/>
              </w:rPr>
            </w:pPr>
          </w:p>
        </w:tc>
      </w:tr>
    </w:tbl>
    <w:p w14:paraId="3ED4FCD4">
      <w:pPr>
        <w:spacing w:line="440" w:lineRule="exact"/>
        <w:rPr>
          <w:rFonts w:hAnsi="宋体"/>
          <w:sz w:val="24"/>
        </w:rPr>
      </w:pPr>
    </w:p>
    <w:p w14:paraId="34718D56">
      <w:pPr>
        <w:spacing w:line="440" w:lineRule="exact"/>
        <w:rPr>
          <w:rFonts w:hAnsi="宋体"/>
          <w:sz w:val="24"/>
        </w:rPr>
      </w:pPr>
      <w:r>
        <w:rPr>
          <w:rFonts w:hAnsi="宋体"/>
          <w:sz w:val="24"/>
        </w:rPr>
        <w:br w:type="page"/>
      </w:r>
      <w:r>
        <w:rPr>
          <w:rFonts w:hint="eastAsia" w:hAnsi="宋体"/>
          <w:sz w:val="24"/>
        </w:rPr>
        <w:t>附件</w:t>
      </w:r>
      <w:r>
        <w:rPr>
          <w:rFonts w:hAnsi="宋体"/>
          <w:sz w:val="24"/>
        </w:rPr>
        <w:t>6</w:t>
      </w:r>
      <w:r>
        <w:rPr>
          <w:rFonts w:hint="eastAsia" w:hAnsi="宋体"/>
          <w:sz w:val="24"/>
        </w:rPr>
        <w:t>：</w:t>
      </w:r>
    </w:p>
    <w:p w14:paraId="2EAC98A5">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A67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74ACA57">
            <w:pPr>
              <w:pStyle w:val="24"/>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13571E03">
            <w:pPr>
              <w:pStyle w:val="24"/>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6087591E">
            <w:pPr>
              <w:pStyle w:val="24"/>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5A436E54">
            <w:pPr>
              <w:pStyle w:val="24"/>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7A3BDE58">
            <w:pPr>
              <w:pStyle w:val="24"/>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08162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6F9A5608">
            <w:pPr>
              <w:pStyle w:val="24"/>
              <w:keepNext/>
              <w:spacing w:line="440" w:lineRule="exact"/>
              <w:ind w:left="63" w:right="63"/>
              <w:rPr>
                <w:rFonts w:hAnsi="宋体" w:cs="Times New Roman"/>
                <w:lang w:val="en-US"/>
              </w:rPr>
            </w:pPr>
            <w:r>
              <w:rPr>
                <w:rFonts w:hint="eastAsia" w:hAnsi="宋体" w:cs="Times New Roman"/>
                <w:lang w:val="en-US"/>
              </w:rPr>
              <w:t>一、总部人员</w:t>
            </w:r>
          </w:p>
        </w:tc>
      </w:tr>
      <w:tr w14:paraId="49FC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8E7AD95">
            <w:pPr>
              <w:pStyle w:val="24"/>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41EE93C0">
            <w:pPr>
              <w:pStyle w:val="24"/>
              <w:keepNext/>
              <w:spacing w:line="440" w:lineRule="exact"/>
              <w:ind w:left="63" w:right="63"/>
              <w:rPr>
                <w:rFonts w:hAnsi="宋体" w:cs="Times New Roman"/>
                <w:lang w:val="en-US"/>
              </w:rPr>
            </w:pPr>
          </w:p>
        </w:tc>
        <w:tc>
          <w:tcPr>
            <w:tcW w:w="1134" w:type="dxa"/>
            <w:tcBorders>
              <w:top w:val="nil"/>
            </w:tcBorders>
            <w:vAlign w:val="center"/>
          </w:tcPr>
          <w:p w14:paraId="48732E76">
            <w:pPr>
              <w:pStyle w:val="24"/>
              <w:keepNext/>
              <w:spacing w:line="440" w:lineRule="exact"/>
              <w:ind w:left="63" w:right="63"/>
              <w:rPr>
                <w:rFonts w:hAnsi="宋体" w:cs="Times New Roman"/>
                <w:lang w:val="en-US"/>
              </w:rPr>
            </w:pPr>
          </w:p>
        </w:tc>
        <w:tc>
          <w:tcPr>
            <w:tcW w:w="1134" w:type="dxa"/>
            <w:tcBorders>
              <w:top w:val="nil"/>
            </w:tcBorders>
            <w:vAlign w:val="center"/>
          </w:tcPr>
          <w:p w14:paraId="6D49E5EA">
            <w:pPr>
              <w:pStyle w:val="24"/>
              <w:keepNext/>
              <w:spacing w:line="440" w:lineRule="exact"/>
              <w:ind w:left="63" w:right="63"/>
              <w:rPr>
                <w:rFonts w:hAnsi="宋体" w:cs="Times New Roman"/>
                <w:lang w:val="en-US"/>
              </w:rPr>
            </w:pPr>
          </w:p>
        </w:tc>
        <w:tc>
          <w:tcPr>
            <w:tcW w:w="4252" w:type="dxa"/>
            <w:tcBorders>
              <w:top w:val="nil"/>
            </w:tcBorders>
            <w:vAlign w:val="center"/>
          </w:tcPr>
          <w:p w14:paraId="1705BE83">
            <w:pPr>
              <w:pStyle w:val="24"/>
              <w:keepNext/>
              <w:spacing w:line="440" w:lineRule="exact"/>
              <w:ind w:left="63" w:right="63"/>
              <w:rPr>
                <w:rFonts w:hAnsi="宋体" w:cs="Times New Roman"/>
                <w:lang w:val="en-US"/>
              </w:rPr>
            </w:pPr>
          </w:p>
        </w:tc>
      </w:tr>
      <w:tr w14:paraId="0513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7ADAD377">
            <w:pPr>
              <w:pStyle w:val="24"/>
              <w:keepNext/>
              <w:spacing w:line="440" w:lineRule="exact"/>
              <w:ind w:left="63" w:right="63"/>
              <w:rPr>
                <w:rFonts w:hAnsi="宋体" w:cs="Times New Roman"/>
                <w:lang w:val="en-US"/>
              </w:rPr>
            </w:pPr>
          </w:p>
        </w:tc>
        <w:tc>
          <w:tcPr>
            <w:tcW w:w="1418" w:type="dxa"/>
            <w:vAlign w:val="center"/>
          </w:tcPr>
          <w:p w14:paraId="6217377D">
            <w:pPr>
              <w:pStyle w:val="24"/>
              <w:keepNext/>
              <w:spacing w:line="440" w:lineRule="exact"/>
              <w:ind w:left="63" w:right="63"/>
              <w:rPr>
                <w:rFonts w:hAnsi="宋体" w:cs="Times New Roman"/>
                <w:lang w:val="en-US"/>
              </w:rPr>
            </w:pPr>
          </w:p>
        </w:tc>
        <w:tc>
          <w:tcPr>
            <w:tcW w:w="1134" w:type="dxa"/>
            <w:vAlign w:val="center"/>
          </w:tcPr>
          <w:p w14:paraId="79CCC1BE">
            <w:pPr>
              <w:pStyle w:val="24"/>
              <w:keepNext/>
              <w:spacing w:line="440" w:lineRule="exact"/>
              <w:ind w:left="63" w:right="63"/>
              <w:rPr>
                <w:rFonts w:hAnsi="宋体" w:cs="Times New Roman"/>
                <w:lang w:val="en-US"/>
              </w:rPr>
            </w:pPr>
          </w:p>
        </w:tc>
        <w:tc>
          <w:tcPr>
            <w:tcW w:w="1134" w:type="dxa"/>
            <w:vAlign w:val="center"/>
          </w:tcPr>
          <w:p w14:paraId="27DB66A9">
            <w:pPr>
              <w:pStyle w:val="24"/>
              <w:keepNext/>
              <w:spacing w:line="440" w:lineRule="exact"/>
              <w:ind w:left="63" w:right="63"/>
              <w:rPr>
                <w:rFonts w:hAnsi="宋体" w:cs="Times New Roman"/>
                <w:lang w:val="en-US"/>
              </w:rPr>
            </w:pPr>
          </w:p>
        </w:tc>
        <w:tc>
          <w:tcPr>
            <w:tcW w:w="4252" w:type="dxa"/>
            <w:vAlign w:val="center"/>
          </w:tcPr>
          <w:p w14:paraId="33D2ED31">
            <w:pPr>
              <w:pStyle w:val="24"/>
              <w:keepNext/>
              <w:spacing w:line="440" w:lineRule="exact"/>
              <w:ind w:left="63" w:right="63"/>
              <w:rPr>
                <w:rFonts w:hAnsi="宋体" w:cs="Times New Roman"/>
                <w:lang w:val="en-US"/>
              </w:rPr>
            </w:pPr>
          </w:p>
        </w:tc>
      </w:tr>
      <w:tr w14:paraId="421E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B4CDED5">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245983F">
            <w:pPr>
              <w:pStyle w:val="24"/>
              <w:keepNext/>
              <w:spacing w:line="440" w:lineRule="exact"/>
              <w:ind w:left="63" w:right="63"/>
              <w:rPr>
                <w:rFonts w:hAnsi="宋体" w:cs="Times New Roman"/>
                <w:lang w:val="en-US"/>
              </w:rPr>
            </w:pPr>
          </w:p>
        </w:tc>
        <w:tc>
          <w:tcPr>
            <w:tcW w:w="1134" w:type="dxa"/>
            <w:vAlign w:val="center"/>
          </w:tcPr>
          <w:p w14:paraId="685F7AE6">
            <w:pPr>
              <w:pStyle w:val="24"/>
              <w:keepNext/>
              <w:spacing w:line="440" w:lineRule="exact"/>
              <w:ind w:left="63" w:right="63"/>
              <w:rPr>
                <w:rFonts w:hAnsi="宋体" w:cs="Times New Roman"/>
                <w:lang w:val="en-US"/>
              </w:rPr>
            </w:pPr>
          </w:p>
        </w:tc>
        <w:tc>
          <w:tcPr>
            <w:tcW w:w="1134" w:type="dxa"/>
            <w:vAlign w:val="center"/>
          </w:tcPr>
          <w:p w14:paraId="7A4B9CEF">
            <w:pPr>
              <w:pStyle w:val="24"/>
              <w:keepNext/>
              <w:spacing w:line="440" w:lineRule="exact"/>
              <w:ind w:left="63" w:right="63"/>
              <w:rPr>
                <w:rFonts w:hAnsi="宋体" w:cs="Times New Roman"/>
                <w:lang w:val="en-US"/>
              </w:rPr>
            </w:pPr>
          </w:p>
        </w:tc>
        <w:tc>
          <w:tcPr>
            <w:tcW w:w="4252" w:type="dxa"/>
            <w:vAlign w:val="center"/>
          </w:tcPr>
          <w:p w14:paraId="03155065">
            <w:pPr>
              <w:pStyle w:val="24"/>
              <w:keepNext/>
              <w:spacing w:line="440" w:lineRule="exact"/>
              <w:ind w:left="63" w:right="63"/>
              <w:rPr>
                <w:rFonts w:hAnsi="宋体" w:cs="Times New Roman"/>
                <w:lang w:val="en-US"/>
              </w:rPr>
            </w:pPr>
          </w:p>
        </w:tc>
      </w:tr>
      <w:tr w14:paraId="4BDC8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2095A5">
            <w:pPr>
              <w:pStyle w:val="24"/>
              <w:keepNext/>
              <w:spacing w:line="440" w:lineRule="exact"/>
              <w:ind w:left="63" w:right="63"/>
              <w:rPr>
                <w:rFonts w:hAnsi="宋体" w:cs="Times New Roman"/>
                <w:lang w:val="en-US"/>
              </w:rPr>
            </w:pPr>
          </w:p>
        </w:tc>
        <w:tc>
          <w:tcPr>
            <w:tcW w:w="1418" w:type="dxa"/>
            <w:vAlign w:val="center"/>
          </w:tcPr>
          <w:p w14:paraId="0DFF5412">
            <w:pPr>
              <w:pStyle w:val="24"/>
              <w:keepNext/>
              <w:spacing w:line="440" w:lineRule="exact"/>
              <w:ind w:left="63" w:right="63"/>
              <w:rPr>
                <w:rFonts w:hAnsi="宋体" w:cs="Times New Roman"/>
                <w:lang w:val="en-US"/>
              </w:rPr>
            </w:pPr>
          </w:p>
        </w:tc>
        <w:tc>
          <w:tcPr>
            <w:tcW w:w="1134" w:type="dxa"/>
            <w:vAlign w:val="center"/>
          </w:tcPr>
          <w:p w14:paraId="7690DE7B">
            <w:pPr>
              <w:pStyle w:val="24"/>
              <w:keepNext/>
              <w:spacing w:line="440" w:lineRule="exact"/>
              <w:ind w:left="63" w:right="63"/>
              <w:rPr>
                <w:rFonts w:hAnsi="宋体" w:cs="Times New Roman"/>
                <w:lang w:val="en-US"/>
              </w:rPr>
            </w:pPr>
          </w:p>
        </w:tc>
        <w:tc>
          <w:tcPr>
            <w:tcW w:w="1134" w:type="dxa"/>
            <w:vAlign w:val="center"/>
          </w:tcPr>
          <w:p w14:paraId="3A3882E8">
            <w:pPr>
              <w:pStyle w:val="24"/>
              <w:keepNext/>
              <w:spacing w:line="440" w:lineRule="exact"/>
              <w:ind w:left="63" w:right="63"/>
              <w:rPr>
                <w:rFonts w:hAnsi="宋体" w:cs="Times New Roman"/>
                <w:lang w:val="en-US"/>
              </w:rPr>
            </w:pPr>
          </w:p>
        </w:tc>
        <w:tc>
          <w:tcPr>
            <w:tcW w:w="4252" w:type="dxa"/>
            <w:vAlign w:val="center"/>
          </w:tcPr>
          <w:p w14:paraId="2FEC5B10">
            <w:pPr>
              <w:pStyle w:val="24"/>
              <w:keepNext/>
              <w:spacing w:line="440" w:lineRule="exact"/>
              <w:ind w:left="63" w:right="63"/>
              <w:rPr>
                <w:rFonts w:hAnsi="宋体" w:cs="Times New Roman"/>
                <w:lang w:val="en-US"/>
              </w:rPr>
            </w:pPr>
          </w:p>
        </w:tc>
      </w:tr>
      <w:tr w14:paraId="38C68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4980D56">
            <w:pPr>
              <w:pStyle w:val="24"/>
              <w:keepNext/>
              <w:spacing w:line="440" w:lineRule="exact"/>
              <w:ind w:left="63" w:right="63"/>
              <w:rPr>
                <w:rFonts w:hAnsi="宋体" w:cs="Times New Roman"/>
                <w:lang w:val="en-US"/>
              </w:rPr>
            </w:pPr>
            <w:r>
              <w:rPr>
                <w:rFonts w:hint="eastAsia" w:hAnsi="宋体" w:cs="Times New Roman"/>
                <w:lang w:val="en-US"/>
              </w:rPr>
              <w:t>二、现场人员</w:t>
            </w:r>
          </w:p>
        </w:tc>
      </w:tr>
      <w:tr w14:paraId="0573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192F470">
            <w:pPr>
              <w:pStyle w:val="24"/>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28C9543D">
            <w:pPr>
              <w:pStyle w:val="24"/>
              <w:keepNext/>
              <w:spacing w:line="440" w:lineRule="exact"/>
              <w:ind w:left="63" w:right="63"/>
              <w:rPr>
                <w:rFonts w:hAnsi="宋体" w:cs="Times New Roman"/>
                <w:lang w:val="en-US"/>
              </w:rPr>
            </w:pPr>
          </w:p>
        </w:tc>
        <w:tc>
          <w:tcPr>
            <w:tcW w:w="1134" w:type="dxa"/>
            <w:vAlign w:val="center"/>
          </w:tcPr>
          <w:p w14:paraId="73F30A1B">
            <w:pPr>
              <w:pStyle w:val="24"/>
              <w:keepNext/>
              <w:spacing w:line="440" w:lineRule="exact"/>
              <w:ind w:left="63" w:right="63"/>
              <w:rPr>
                <w:rFonts w:hAnsi="宋体" w:cs="Times New Roman"/>
                <w:lang w:val="en-US"/>
              </w:rPr>
            </w:pPr>
          </w:p>
        </w:tc>
        <w:tc>
          <w:tcPr>
            <w:tcW w:w="1134" w:type="dxa"/>
            <w:vAlign w:val="center"/>
          </w:tcPr>
          <w:p w14:paraId="2088ECA7">
            <w:pPr>
              <w:pStyle w:val="24"/>
              <w:keepNext/>
              <w:spacing w:line="440" w:lineRule="exact"/>
              <w:ind w:left="63" w:right="63"/>
              <w:rPr>
                <w:rFonts w:hAnsi="宋体" w:cs="Times New Roman"/>
                <w:lang w:val="en-US"/>
              </w:rPr>
            </w:pPr>
          </w:p>
        </w:tc>
        <w:tc>
          <w:tcPr>
            <w:tcW w:w="4252" w:type="dxa"/>
            <w:vAlign w:val="center"/>
          </w:tcPr>
          <w:p w14:paraId="21A0D165">
            <w:pPr>
              <w:pStyle w:val="24"/>
              <w:keepNext/>
              <w:spacing w:line="440" w:lineRule="exact"/>
              <w:ind w:left="63" w:right="63"/>
              <w:rPr>
                <w:rFonts w:hAnsi="宋体" w:cs="Times New Roman"/>
                <w:lang w:val="en-US"/>
              </w:rPr>
            </w:pPr>
          </w:p>
        </w:tc>
      </w:tr>
      <w:tr w14:paraId="784DA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A14C2A">
            <w:pPr>
              <w:pStyle w:val="24"/>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30D6D17F">
            <w:pPr>
              <w:pStyle w:val="24"/>
              <w:keepNext/>
              <w:spacing w:line="440" w:lineRule="exact"/>
              <w:ind w:left="63" w:right="63"/>
              <w:rPr>
                <w:rFonts w:hAnsi="宋体" w:cs="Times New Roman"/>
                <w:lang w:val="en-US"/>
              </w:rPr>
            </w:pPr>
          </w:p>
        </w:tc>
        <w:tc>
          <w:tcPr>
            <w:tcW w:w="1134" w:type="dxa"/>
            <w:vAlign w:val="center"/>
          </w:tcPr>
          <w:p w14:paraId="2CCC0B7E">
            <w:pPr>
              <w:pStyle w:val="24"/>
              <w:keepNext/>
              <w:spacing w:line="440" w:lineRule="exact"/>
              <w:ind w:left="63" w:right="63"/>
              <w:rPr>
                <w:rFonts w:hAnsi="宋体" w:cs="Times New Roman"/>
                <w:lang w:val="en-US"/>
              </w:rPr>
            </w:pPr>
          </w:p>
        </w:tc>
        <w:tc>
          <w:tcPr>
            <w:tcW w:w="1134" w:type="dxa"/>
            <w:vAlign w:val="center"/>
          </w:tcPr>
          <w:p w14:paraId="5D287F96">
            <w:pPr>
              <w:pStyle w:val="24"/>
              <w:keepNext/>
              <w:spacing w:line="440" w:lineRule="exact"/>
              <w:ind w:left="63" w:right="63"/>
              <w:rPr>
                <w:rFonts w:hAnsi="宋体" w:cs="Times New Roman"/>
                <w:lang w:val="en-US"/>
              </w:rPr>
            </w:pPr>
          </w:p>
        </w:tc>
        <w:tc>
          <w:tcPr>
            <w:tcW w:w="4252" w:type="dxa"/>
            <w:vAlign w:val="center"/>
          </w:tcPr>
          <w:p w14:paraId="0AE5195D">
            <w:pPr>
              <w:pStyle w:val="24"/>
              <w:keepNext/>
              <w:spacing w:line="440" w:lineRule="exact"/>
              <w:ind w:left="63" w:right="63"/>
              <w:rPr>
                <w:rFonts w:hAnsi="宋体" w:cs="Times New Roman"/>
                <w:lang w:val="en-US"/>
              </w:rPr>
            </w:pPr>
          </w:p>
        </w:tc>
      </w:tr>
      <w:tr w14:paraId="59D0D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B589FA">
            <w:pPr>
              <w:pStyle w:val="24"/>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689B9FA4">
            <w:pPr>
              <w:pStyle w:val="24"/>
              <w:keepNext/>
              <w:spacing w:line="440" w:lineRule="exact"/>
              <w:ind w:left="63" w:right="63"/>
              <w:rPr>
                <w:rFonts w:hAnsi="宋体" w:cs="Times New Roman"/>
                <w:lang w:val="en-US"/>
              </w:rPr>
            </w:pPr>
          </w:p>
        </w:tc>
        <w:tc>
          <w:tcPr>
            <w:tcW w:w="1134" w:type="dxa"/>
            <w:vAlign w:val="center"/>
          </w:tcPr>
          <w:p w14:paraId="2B44DAC3">
            <w:pPr>
              <w:pStyle w:val="24"/>
              <w:keepNext/>
              <w:spacing w:line="440" w:lineRule="exact"/>
              <w:ind w:left="63" w:right="63"/>
              <w:rPr>
                <w:rFonts w:hAnsi="宋体" w:cs="Times New Roman"/>
                <w:lang w:val="en-US"/>
              </w:rPr>
            </w:pPr>
          </w:p>
        </w:tc>
        <w:tc>
          <w:tcPr>
            <w:tcW w:w="1134" w:type="dxa"/>
            <w:vAlign w:val="center"/>
          </w:tcPr>
          <w:p w14:paraId="00031EA8">
            <w:pPr>
              <w:pStyle w:val="24"/>
              <w:keepNext/>
              <w:spacing w:line="440" w:lineRule="exact"/>
              <w:ind w:left="63" w:right="63"/>
              <w:rPr>
                <w:rFonts w:hAnsi="宋体" w:cs="Times New Roman"/>
                <w:lang w:val="en-US"/>
              </w:rPr>
            </w:pPr>
          </w:p>
        </w:tc>
        <w:tc>
          <w:tcPr>
            <w:tcW w:w="4252" w:type="dxa"/>
            <w:vAlign w:val="center"/>
          </w:tcPr>
          <w:p w14:paraId="1B227077">
            <w:pPr>
              <w:pStyle w:val="24"/>
              <w:keepNext/>
              <w:spacing w:line="440" w:lineRule="exact"/>
              <w:ind w:left="63" w:right="63"/>
              <w:rPr>
                <w:rFonts w:hAnsi="宋体" w:cs="Times New Roman"/>
                <w:lang w:val="en-US"/>
              </w:rPr>
            </w:pPr>
          </w:p>
        </w:tc>
      </w:tr>
      <w:tr w14:paraId="39EDD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F1505D5">
            <w:pPr>
              <w:pStyle w:val="24"/>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1B4FAF0F">
            <w:pPr>
              <w:pStyle w:val="24"/>
              <w:keepNext/>
              <w:spacing w:line="440" w:lineRule="exact"/>
              <w:ind w:left="63" w:right="63"/>
              <w:rPr>
                <w:rFonts w:hAnsi="宋体" w:cs="Times New Roman"/>
                <w:lang w:val="en-US"/>
              </w:rPr>
            </w:pPr>
          </w:p>
        </w:tc>
        <w:tc>
          <w:tcPr>
            <w:tcW w:w="1134" w:type="dxa"/>
            <w:vAlign w:val="center"/>
          </w:tcPr>
          <w:p w14:paraId="1941126F">
            <w:pPr>
              <w:pStyle w:val="24"/>
              <w:keepNext/>
              <w:spacing w:line="440" w:lineRule="exact"/>
              <w:ind w:left="63" w:right="63"/>
              <w:rPr>
                <w:rFonts w:hAnsi="宋体" w:cs="Times New Roman"/>
                <w:lang w:val="en-US"/>
              </w:rPr>
            </w:pPr>
          </w:p>
        </w:tc>
        <w:tc>
          <w:tcPr>
            <w:tcW w:w="1134" w:type="dxa"/>
            <w:vAlign w:val="center"/>
          </w:tcPr>
          <w:p w14:paraId="0C5E8FD5">
            <w:pPr>
              <w:pStyle w:val="24"/>
              <w:keepNext/>
              <w:spacing w:line="440" w:lineRule="exact"/>
              <w:ind w:left="63" w:right="63"/>
              <w:rPr>
                <w:rFonts w:hAnsi="宋体" w:cs="Times New Roman"/>
                <w:lang w:val="en-US"/>
              </w:rPr>
            </w:pPr>
          </w:p>
        </w:tc>
        <w:tc>
          <w:tcPr>
            <w:tcW w:w="4252" w:type="dxa"/>
            <w:vAlign w:val="center"/>
          </w:tcPr>
          <w:p w14:paraId="5CBC16C0">
            <w:pPr>
              <w:pStyle w:val="24"/>
              <w:keepNext/>
              <w:spacing w:line="440" w:lineRule="exact"/>
              <w:ind w:left="63" w:right="63"/>
              <w:rPr>
                <w:rFonts w:hAnsi="宋体" w:cs="Times New Roman"/>
                <w:lang w:val="en-US"/>
              </w:rPr>
            </w:pPr>
          </w:p>
        </w:tc>
      </w:tr>
      <w:tr w14:paraId="2F800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E4C6ED">
            <w:pPr>
              <w:pStyle w:val="24"/>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2F5C15CD">
            <w:pPr>
              <w:pStyle w:val="24"/>
              <w:keepNext/>
              <w:spacing w:line="440" w:lineRule="exact"/>
              <w:ind w:left="63" w:right="63"/>
              <w:rPr>
                <w:rFonts w:hAnsi="宋体" w:cs="Times New Roman"/>
                <w:lang w:val="en-US"/>
              </w:rPr>
            </w:pPr>
          </w:p>
        </w:tc>
        <w:tc>
          <w:tcPr>
            <w:tcW w:w="1134" w:type="dxa"/>
            <w:vAlign w:val="center"/>
          </w:tcPr>
          <w:p w14:paraId="7F5B1B37">
            <w:pPr>
              <w:pStyle w:val="24"/>
              <w:keepNext/>
              <w:spacing w:line="440" w:lineRule="exact"/>
              <w:ind w:left="63" w:right="63"/>
              <w:rPr>
                <w:rFonts w:hAnsi="宋体" w:cs="Times New Roman"/>
                <w:lang w:val="en-US"/>
              </w:rPr>
            </w:pPr>
          </w:p>
        </w:tc>
        <w:tc>
          <w:tcPr>
            <w:tcW w:w="1134" w:type="dxa"/>
            <w:vAlign w:val="center"/>
          </w:tcPr>
          <w:p w14:paraId="3FA7556D">
            <w:pPr>
              <w:pStyle w:val="24"/>
              <w:keepNext/>
              <w:spacing w:line="440" w:lineRule="exact"/>
              <w:ind w:left="63" w:right="63"/>
              <w:rPr>
                <w:rFonts w:hAnsi="宋体" w:cs="Times New Roman"/>
                <w:lang w:val="en-US"/>
              </w:rPr>
            </w:pPr>
          </w:p>
        </w:tc>
        <w:tc>
          <w:tcPr>
            <w:tcW w:w="4252" w:type="dxa"/>
            <w:vAlign w:val="center"/>
          </w:tcPr>
          <w:p w14:paraId="503590D8">
            <w:pPr>
              <w:pStyle w:val="24"/>
              <w:keepNext/>
              <w:spacing w:line="440" w:lineRule="exact"/>
              <w:ind w:left="63" w:right="63"/>
              <w:rPr>
                <w:rFonts w:hAnsi="宋体" w:cs="Times New Roman"/>
                <w:lang w:val="en-US"/>
              </w:rPr>
            </w:pPr>
          </w:p>
        </w:tc>
      </w:tr>
      <w:tr w14:paraId="12B29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5AE6323">
            <w:pPr>
              <w:pStyle w:val="24"/>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48E66107">
            <w:pPr>
              <w:pStyle w:val="24"/>
              <w:keepNext/>
              <w:spacing w:line="440" w:lineRule="exact"/>
              <w:ind w:left="63" w:right="63"/>
              <w:rPr>
                <w:rFonts w:hAnsi="宋体" w:cs="Times New Roman"/>
                <w:lang w:val="en-US"/>
              </w:rPr>
            </w:pPr>
          </w:p>
        </w:tc>
        <w:tc>
          <w:tcPr>
            <w:tcW w:w="1134" w:type="dxa"/>
            <w:vAlign w:val="center"/>
          </w:tcPr>
          <w:p w14:paraId="25A913FB">
            <w:pPr>
              <w:pStyle w:val="24"/>
              <w:keepNext/>
              <w:spacing w:line="440" w:lineRule="exact"/>
              <w:ind w:left="63" w:right="63"/>
              <w:rPr>
                <w:rFonts w:hAnsi="宋体" w:cs="Times New Roman"/>
                <w:lang w:val="en-US"/>
              </w:rPr>
            </w:pPr>
          </w:p>
        </w:tc>
        <w:tc>
          <w:tcPr>
            <w:tcW w:w="1134" w:type="dxa"/>
            <w:vAlign w:val="center"/>
          </w:tcPr>
          <w:p w14:paraId="2EE0262B">
            <w:pPr>
              <w:pStyle w:val="24"/>
              <w:keepNext/>
              <w:spacing w:line="440" w:lineRule="exact"/>
              <w:ind w:left="63" w:right="63"/>
              <w:rPr>
                <w:rFonts w:hAnsi="宋体" w:cs="Times New Roman"/>
                <w:lang w:val="en-US"/>
              </w:rPr>
            </w:pPr>
          </w:p>
        </w:tc>
        <w:tc>
          <w:tcPr>
            <w:tcW w:w="4252" w:type="dxa"/>
            <w:vAlign w:val="center"/>
          </w:tcPr>
          <w:p w14:paraId="1213FFF6">
            <w:pPr>
              <w:pStyle w:val="24"/>
              <w:keepNext/>
              <w:spacing w:line="440" w:lineRule="exact"/>
              <w:ind w:left="63" w:right="63"/>
              <w:rPr>
                <w:rFonts w:hAnsi="宋体" w:cs="Times New Roman"/>
                <w:lang w:val="en-US"/>
              </w:rPr>
            </w:pPr>
          </w:p>
        </w:tc>
      </w:tr>
      <w:tr w14:paraId="2D188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F80E9B2">
            <w:pPr>
              <w:pStyle w:val="24"/>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36624416">
            <w:pPr>
              <w:pStyle w:val="24"/>
              <w:keepNext/>
              <w:spacing w:line="440" w:lineRule="exact"/>
              <w:ind w:left="63" w:right="63"/>
              <w:rPr>
                <w:rFonts w:hAnsi="宋体" w:cs="Times New Roman"/>
                <w:lang w:val="en-US"/>
              </w:rPr>
            </w:pPr>
          </w:p>
        </w:tc>
        <w:tc>
          <w:tcPr>
            <w:tcW w:w="1134" w:type="dxa"/>
            <w:vAlign w:val="center"/>
          </w:tcPr>
          <w:p w14:paraId="24C37492">
            <w:pPr>
              <w:pStyle w:val="24"/>
              <w:keepNext/>
              <w:spacing w:line="440" w:lineRule="exact"/>
              <w:ind w:left="63" w:right="63"/>
              <w:rPr>
                <w:rFonts w:hAnsi="宋体" w:cs="Times New Roman"/>
                <w:lang w:val="en-US"/>
              </w:rPr>
            </w:pPr>
          </w:p>
        </w:tc>
        <w:tc>
          <w:tcPr>
            <w:tcW w:w="1134" w:type="dxa"/>
            <w:vAlign w:val="center"/>
          </w:tcPr>
          <w:p w14:paraId="02597961">
            <w:pPr>
              <w:pStyle w:val="24"/>
              <w:keepNext/>
              <w:spacing w:line="440" w:lineRule="exact"/>
              <w:ind w:left="63" w:right="63"/>
              <w:rPr>
                <w:rFonts w:hAnsi="宋体" w:cs="Times New Roman"/>
                <w:lang w:val="en-US"/>
              </w:rPr>
            </w:pPr>
          </w:p>
        </w:tc>
        <w:tc>
          <w:tcPr>
            <w:tcW w:w="4252" w:type="dxa"/>
            <w:vAlign w:val="center"/>
          </w:tcPr>
          <w:p w14:paraId="0916D132">
            <w:pPr>
              <w:pStyle w:val="24"/>
              <w:keepNext/>
              <w:spacing w:line="440" w:lineRule="exact"/>
              <w:ind w:left="63" w:right="63"/>
              <w:rPr>
                <w:rFonts w:hAnsi="宋体" w:cs="Times New Roman"/>
                <w:lang w:val="en-US"/>
              </w:rPr>
            </w:pPr>
          </w:p>
        </w:tc>
      </w:tr>
      <w:tr w14:paraId="720C9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86CF4F1">
            <w:pPr>
              <w:pStyle w:val="24"/>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81E3026">
            <w:pPr>
              <w:pStyle w:val="24"/>
              <w:keepNext/>
              <w:spacing w:line="440" w:lineRule="exact"/>
              <w:ind w:left="63" w:right="63"/>
              <w:rPr>
                <w:rFonts w:hAnsi="宋体" w:cs="Times New Roman"/>
                <w:lang w:val="en-US"/>
              </w:rPr>
            </w:pPr>
          </w:p>
        </w:tc>
        <w:tc>
          <w:tcPr>
            <w:tcW w:w="1134" w:type="dxa"/>
            <w:vAlign w:val="center"/>
          </w:tcPr>
          <w:p w14:paraId="351FA21B">
            <w:pPr>
              <w:pStyle w:val="24"/>
              <w:keepNext/>
              <w:spacing w:line="440" w:lineRule="exact"/>
              <w:ind w:left="63" w:right="63"/>
              <w:rPr>
                <w:rFonts w:hAnsi="宋体" w:cs="Times New Roman"/>
                <w:lang w:val="en-US"/>
              </w:rPr>
            </w:pPr>
          </w:p>
        </w:tc>
        <w:tc>
          <w:tcPr>
            <w:tcW w:w="1134" w:type="dxa"/>
            <w:vAlign w:val="center"/>
          </w:tcPr>
          <w:p w14:paraId="7AC77BA9">
            <w:pPr>
              <w:pStyle w:val="24"/>
              <w:keepNext/>
              <w:spacing w:line="440" w:lineRule="exact"/>
              <w:ind w:left="63" w:right="63"/>
              <w:rPr>
                <w:rFonts w:hAnsi="宋体" w:cs="Times New Roman"/>
                <w:lang w:val="en-US"/>
              </w:rPr>
            </w:pPr>
          </w:p>
        </w:tc>
        <w:tc>
          <w:tcPr>
            <w:tcW w:w="4252" w:type="dxa"/>
            <w:vAlign w:val="center"/>
          </w:tcPr>
          <w:p w14:paraId="68A98C33">
            <w:pPr>
              <w:pStyle w:val="24"/>
              <w:keepNext/>
              <w:spacing w:line="440" w:lineRule="exact"/>
              <w:ind w:left="63" w:right="63"/>
              <w:rPr>
                <w:rFonts w:hAnsi="宋体" w:cs="Times New Roman"/>
                <w:lang w:val="en-US"/>
              </w:rPr>
            </w:pPr>
          </w:p>
        </w:tc>
      </w:tr>
      <w:tr w14:paraId="5CDEA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A027FD">
            <w:pPr>
              <w:pStyle w:val="24"/>
              <w:keepNext/>
              <w:spacing w:line="440" w:lineRule="exact"/>
              <w:ind w:left="63" w:right="63"/>
              <w:rPr>
                <w:rFonts w:hAnsi="宋体" w:cs="Times New Roman"/>
                <w:lang w:val="en-US"/>
              </w:rPr>
            </w:pPr>
          </w:p>
        </w:tc>
        <w:tc>
          <w:tcPr>
            <w:tcW w:w="1418" w:type="dxa"/>
            <w:vAlign w:val="center"/>
          </w:tcPr>
          <w:p w14:paraId="2393F817">
            <w:pPr>
              <w:pStyle w:val="24"/>
              <w:keepNext/>
              <w:spacing w:line="440" w:lineRule="exact"/>
              <w:ind w:left="63" w:right="63"/>
              <w:rPr>
                <w:rFonts w:hAnsi="宋体" w:cs="Times New Roman"/>
                <w:lang w:val="en-US"/>
              </w:rPr>
            </w:pPr>
          </w:p>
        </w:tc>
        <w:tc>
          <w:tcPr>
            <w:tcW w:w="1134" w:type="dxa"/>
            <w:vAlign w:val="center"/>
          </w:tcPr>
          <w:p w14:paraId="3A727CD9">
            <w:pPr>
              <w:pStyle w:val="24"/>
              <w:keepNext/>
              <w:spacing w:line="440" w:lineRule="exact"/>
              <w:ind w:left="63" w:right="63"/>
              <w:rPr>
                <w:rFonts w:hAnsi="宋体" w:cs="Times New Roman"/>
                <w:lang w:val="en-US"/>
              </w:rPr>
            </w:pPr>
          </w:p>
        </w:tc>
        <w:tc>
          <w:tcPr>
            <w:tcW w:w="1134" w:type="dxa"/>
            <w:vAlign w:val="center"/>
          </w:tcPr>
          <w:p w14:paraId="510BE5C5">
            <w:pPr>
              <w:pStyle w:val="24"/>
              <w:keepNext/>
              <w:spacing w:line="440" w:lineRule="exact"/>
              <w:ind w:left="63" w:right="63"/>
              <w:rPr>
                <w:rFonts w:hAnsi="宋体" w:cs="Times New Roman"/>
                <w:lang w:val="en-US"/>
              </w:rPr>
            </w:pPr>
          </w:p>
        </w:tc>
        <w:tc>
          <w:tcPr>
            <w:tcW w:w="4252" w:type="dxa"/>
            <w:vAlign w:val="center"/>
          </w:tcPr>
          <w:p w14:paraId="13451119">
            <w:pPr>
              <w:pStyle w:val="24"/>
              <w:keepNext/>
              <w:spacing w:line="440" w:lineRule="exact"/>
              <w:ind w:left="63" w:right="63"/>
              <w:rPr>
                <w:rFonts w:hAnsi="宋体" w:cs="Times New Roman"/>
                <w:lang w:val="en-US"/>
              </w:rPr>
            </w:pPr>
          </w:p>
        </w:tc>
      </w:tr>
      <w:tr w14:paraId="4F502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B26F37">
            <w:pPr>
              <w:pStyle w:val="24"/>
              <w:keepNext/>
              <w:spacing w:line="440" w:lineRule="exact"/>
              <w:ind w:left="63" w:right="63"/>
              <w:rPr>
                <w:rFonts w:hAnsi="宋体" w:cs="Times New Roman"/>
                <w:lang w:val="en-US"/>
              </w:rPr>
            </w:pPr>
          </w:p>
        </w:tc>
        <w:tc>
          <w:tcPr>
            <w:tcW w:w="1418" w:type="dxa"/>
            <w:vAlign w:val="center"/>
          </w:tcPr>
          <w:p w14:paraId="49DCCECE">
            <w:pPr>
              <w:pStyle w:val="24"/>
              <w:keepNext/>
              <w:spacing w:line="440" w:lineRule="exact"/>
              <w:ind w:left="63" w:right="63"/>
              <w:rPr>
                <w:rFonts w:hAnsi="宋体" w:cs="Times New Roman"/>
                <w:lang w:val="en-US"/>
              </w:rPr>
            </w:pPr>
          </w:p>
        </w:tc>
        <w:tc>
          <w:tcPr>
            <w:tcW w:w="1134" w:type="dxa"/>
            <w:vAlign w:val="center"/>
          </w:tcPr>
          <w:p w14:paraId="77B0D350">
            <w:pPr>
              <w:pStyle w:val="24"/>
              <w:keepNext/>
              <w:spacing w:line="440" w:lineRule="exact"/>
              <w:ind w:left="63" w:right="63"/>
              <w:rPr>
                <w:rFonts w:hAnsi="宋体" w:cs="Times New Roman"/>
                <w:lang w:val="en-US"/>
              </w:rPr>
            </w:pPr>
          </w:p>
        </w:tc>
        <w:tc>
          <w:tcPr>
            <w:tcW w:w="1134" w:type="dxa"/>
            <w:vAlign w:val="center"/>
          </w:tcPr>
          <w:p w14:paraId="58EB32AB">
            <w:pPr>
              <w:pStyle w:val="24"/>
              <w:keepNext/>
              <w:spacing w:line="440" w:lineRule="exact"/>
              <w:ind w:left="63" w:right="63"/>
              <w:rPr>
                <w:rFonts w:hAnsi="宋体" w:cs="Times New Roman"/>
                <w:lang w:val="en-US"/>
              </w:rPr>
            </w:pPr>
          </w:p>
        </w:tc>
        <w:tc>
          <w:tcPr>
            <w:tcW w:w="4252" w:type="dxa"/>
            <w:vAlign w:val="center"/>
          </w:tcPr>
          <w:p w14:paraId="31658575">
            <w:pPr>
              <w:pStyle w:val="24"/>
              <w:keepNext/>
              <w:spacing w:line="440" w:lineRule="exact"/>
              <w:ind w:left="63" w:right="63"/>
              <w:rPr>
                <w:rFonts w:hAnsi="宋体" w:cs="Times New Roman"/>
                <w:lang w:val="en-US"/>
              </w:rPr>
            </w:pPr>
          </w:p>
        </w:tc>
      </w:tr>
      <w:tr w14:paraId="2583B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7D5DA3">
            <w:pPr>
              <w:pStyle w:val="24"/>
              <w:keepNext/>
              <w:spacing w:line="440" w:lineRule="exact"/>
              <w:ind w:left="63" w:right="63"/>
              <w:rPr>
                <w:rFonts w:hAnsi="宋体" w:cs="Times New Roman"/>
                <w:lang w:val="en-US"/>
              </w:rPr>
            </w:pPr>
          </w:p>
        </w:tc>
        <w:tc>
          <w:tcPr>
            <w:tcW w:w="1418" w:type="dxa"/>
            <w:vAlign w:val="center"/>
          </w:tcPr>
          <w:p w14:paraId="7AE59E94">
            <w:pPr>
              <w:pStyle w:val="24"/>
              <w:keepNext/>
              <w:spacing w:line="440" w:lineRule="exact"/>
              <w:ind w:left="63" w:right="63"/>
              <w:rPr>
                <w:rFonts w:hAnsi="宋体" w:cs="Times New Roman"/>
                <w:lang w:val="en-US"/>
              </w:rPr>
            </w:pPr>
          </w:p>
        </w:tc>
        <w:tc>
          <w:tcPr>
            <w:tcW w:w="1134" w:type="dxa"/>
            <w:vAlign w:val="center"/>
          </w:tcPr>
          <w:p w14:paraId="75CF0E81">
            <w:pPr>
              <w:pStyle w:val="24"/>
              <w:keepNext/>
              <w:spacing w:line="440" w:lineRule="exact"/>
              <w:ind w:left="63" w:right="63"/>
              <w:rPr>
                <w:rFonts w:hAnsi="宋体" w:cs="Times New Roman"/>
                <w:lang w:val="en-US"/>
              </w:rPr>
            </w:pPr>
          </w:p>
        </w:tc>
        <w:tc>
          <w:tcPr>
            <w:tcW w:w="1134" w:type="dxa"/>
            <w:vAlign w:val="center"/>
          </w:tcPr>
          <w:p w14:paraId="48EE79D2">
            <w:pPr>
              <w:pStyle w:val="24"/>
              <w:keepNext/>
              <w:spacing w:line="440" w:lineRule="exact"/>
              <w:ind w:left="63" w:right="63"/>
              <w:rPr>
                <w:rFonts w:hAnsi="宋体" w:cs="Times New Roman"/>
                <w:lang w:val="en-US"/>
              </w:rPr>
            </w:pPr>
          </w:p>
        </w:tc>
        <w:tc>
          <w:tcPr>
            <w:tcW w:w="4252" w:type="dxa"/>
            <w:vAlign w:val="center"/>
          </w:tcPr>
          <w:p w14:paraId="6B4534CB">
            <w:pPr>
              <w:pStyle w:val="24"/>
              <w:keepNext/>
              <w:spacing w:line="440" w:lineRule="exact"/>
              <w:ind w:left="63" w:right="63"/>
              <w:rPr>
                <w:rFonts w:hAnsi="宋体" w:cs="Times New Roman"/>
                <w:lang w:val="en-US"/>
              </w:rPr>
            </w:pPr>
          </w:p>
        </w:tc>
      </w:tr>
      <w:tr w14:paraId="6E583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5A74EC">
            <w:pPr>
              <w:pStyle w:val="24"/>
              <w:keepNext/>
              <w:spacing w:line="440" w:lineRule="exact"/>
              <w:ind w:left="63" w:right="63"/>
              <w:rPr>
                <w:rFonts w:hAnsi="宋体" w:cs="Times New Roman"/>
                <w:lang w:val="en-US"/>
              </w:rPr>
            </w:pPr>
          </w:p>
        </w:tc>
        <w:tc>
          <w:tcPr>
            <w:tcW w:w="1418" w:type="dxa"/>
            <w:vAlign w:val="center"/>
          </w:tcPr>
          <w:p w14:paraId="4CE14279">
            <w:pPr>
              <w:pStyle w:val="24"/>
              <w:keepNext/>
              <w:spacing w:line="440" w:lineRule="exact"/>
              <w:ind w:left="63" w:right="63"/>
              <w:rPr>
                <w:rFonts w:hAnsi="宋体" w:cs="Times New Roman"/>
                <w:lang w:val="en-US"/>
              </w:rPr>
            </w:pPr>
          </w:p>
        </w:tc>
        <w:tc>
          <w:tcPr>
            <w:tcW w:w="1134" w:type="dxa"/>
            <w:vAlign w:val="center"/>
          </w:tcPr>
          <w:p w14:paraId="3D23DA83">
            <w:pPr>
              <w:pStyle w:val="24"/>
              <w:keepNext/>
              <w:spacing w:line="440" w:lineRule="exact"/>
              <w:ind w:left="63" w:right="63"/>
              <w:rPr>
                <w:rFonts w:hAnsi="宋体" w:cs="Times New Roman"/>
                <w:lang w:val="en-US"/>
              </w:rPr>
            </w:pPr>
          </w:p>
        </w:tc>
        <w:tc>
          <w:tcPr>
            <w:tcW w:w="1134" w:type="dxa"/>
            <w:vAlign w:val="center"/>
          </w:tcPr>
          <w:p w14:paraId="41FA5935">
            <w:pPr>
              <w:pStyle w:val="24"/>
              <w:keepNext/>
              <w:spacing w:line="440" w:lineRule="exact"/>
              <w:ind w:left="63" w:right="63"/>
              <w:rPr>
                <w:rFonts w:hAnsi="宋体" w:cs="Times New Roman"/>
                <w:lang w:val="en-US"/>
              </w:rPr>
            </w:pPr>
          </w:p>
        </w:tc>
        <w:tc>
          <w:tcPr>
            <w:tcW w:w="4252" w:type="dxa"/>
            <w:vAlign w:val="center"/>
          </w:tcPr>
          <w:p w14:paraId="68EAF3EB">
            <w:pPr>
              <w:pStyle w:val="24"/>
              <w:keepNext/>
              <w:spacing w:line="440" w:lineRule="exact"/>
              <w:ind w:left="63" w:right="63"/>
              <w:rPr>
                <w:rFonts w:hAnsi="宋体" w:cs="Times New Roman"/>
                <w:lang w:val="en-US"/>
              </w:rPr>
            </w:pPr>
          </w:p>
        </w:tc>
      </w:tr>
      <w:tr w14:paraId="30813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A590BB2">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11843A7C">
            <w:pPr>
              <w:pStyle w:val="24"/>
              <w:keepNext/>
              <w:spacing w:line="440" w:lineRule="exact"/>
              <w:ind w:left="63" w:right="63"/>
              <w:rPr>
                <w:rFonts w:hAnsi="宋体" w:cs="Times New Roman"/>
                <w:lang w:val="en-US"/>
              </w:rPr>
            </w:pPr>
          </w:p>
        </w:tc>
        <w:tc>
          <w:tcPr>
            <w:tcW w:w="1134" w:type="dxa"/>
            <w:vAlign w:val="center"/>
          </w:tcPr>
          <w:p w14:paraId="70E217B1">
            <w:pPr>
              <w:pStyle w:val="24"/>
              <w:keepNext/>
              <w:spacing w:line="440" w:lineRule="exact"/>
              <w:ind w:left="63" w:right="63"/>
              <w:rPr>
                <w:rFonts w:hAnsi="宋体" w:cs="Times New Roman"/>
                <w:lang w:val="en-US"/>
              </w:rPr>
            </w:pPr>
          </w:p>
        </w:tc>
        <w:tc>
          <w:tcPr>
            <w:tcW w:w="1134" w:type="dxa"/>
            <w:vAlign w:val="center"/>
          </w:tcPr>
          <w:p w14:paraId="54AA6FEA">
            <w:pPr>
              <w:pStyle w:val="24"/>
              <w:keepNext/>
              <w:spacing w:line="440" w:lineRule="exact"/>
              <w:ind w:left="63" w:right="63"/>
              <w:rPr>
                <w:rFonts w:hAnsi="宋体" w:cs="Times New Roman"/>
                <w:lang w:val="en-US"/>
              </w:rPr>
            </w:pPr>
          </w:p>
        </w:tc>
        <w:tc>
          <w:tcPr>
            <w:tcW w:w="4252" w:type="dxa"/>
            <w:vAlign w:val="center"/>
          </w:tcPr>
          <w:p w14:paraId="6928E3F2">
            <w:pPr>
              <w:pStyle w:val="24"/>
              <w:keepNext/>
              <w:spacing w:line="440" w:lineRule="exact"/>
              <w:ind w:left="63" w:right="63"/>
              <w:rPr>
                <w:rFonts w:hAnsi="宋体" w:cs="Times New Roman"/>
                <w:lang w:val="en-US"/>
              </w:rPr>
            </w:pPr>
          </w:p>
        </w:tc>
      </w:tr>
      <w:tr w14:paraId="47794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814831B">
            <w:pPr>
              <w:pStyle w:val="24"/>
              <w:keepNext/>
              <w:spacing w:line="440" w:lineRule="exact"/>
              <w:ind w:left="63" w:right="63"/>
              <w:rPr>
                <w:rFonts w:hAnsi="宋体" w:cs="Times New Roman"/>
                <w:lang w:val="en-US"/>
              </w:rPr>
            </w:pPr>
          </w:p>
        </w:tc>
        <w:tc>
          <w:tcPr>
            <w:tcW w:w="1418" w:type="dxa"/>
            <w:vAlign w:val="center"/>
          </w:tcPr>
          <w:p w14:paraId="1779B023">
            <w:pPr>
              <w:pStyle w:val="24"/>
              <w:keepNext/>
              <w:spacing w:line="440" w:lineRule="exact"/>
              <w:ind w:left="63" w:right="63"/>
              <w:rPr>
                <w:rFonts w:hAnsi="宋体" w:cs="Times New Roman"/>
                <w:lang w:val="en-US"/>
              </w:rPr>
            </w:pPr>
          </w:p>
        </w:tc>
        <w:tc>
          <w:tcPr>
            <w:tcW w:w="1134" w:type="dxa"/>
            <w:vAlign w:val="center"/>
          </w:tcPr>
          <w:p w14:paraId="0F293002">
            <w:pPr>
              <w:pStyle w:val="24"/>
              <w:keepNext/>
              <w:spacing w:line="440" w:lineRule="exact"/>
              <w:ind w:left="63" w:right="63"/>
              <w:rPr>
                <w:rFonts w:hAnsi="宋体" w:cs="Times New Roman"/>
                <w:lang w:val="en-US"/>
              </w:rPr>
            </w:pPr>
          </w:p>
        </w:tc>
        <w:tc>
          <w:tcPr>
            <w:tcW w:w="1134" w:type="dxa"/>
            <w:vAlign w:val="center"/>
          </w:tcPr>
          <w:p w14:paraId="23414AFF">
            <w:pPr>
              <w:pStyle w:val="24"/>
              <w:keepNext/>
              <w:spacing w:line="440" w:lineRule="exact"/>
              <w:ind w:left="63" w:right="63"/>
              <w:rPr>
                <w:rFonts w:hAnsi="宋体" w:cs="Times New Roman"/>
                <w:lang w:val="en-US"/>
              </w:rPr>
            </w:pPr>
          </w:p>
        </w:tc>
        <w:tc>
          <w:tcPr>
            <w:tcW w:w="4252" w:type="dxa"/>
            <w:vAlign w:val="center"/>
          </w:tcPr>
          <w:p w14:paraId="46E08156">
            <w:pPr>
              <w:pStyle w:val="24"/>
              <w:keepNext/>
              <w:spacing w:line="440" w:lineRule="exact"/>
              <w:ind w:left="63" w:right="63"/>
              <w:rPr>
                <w:rFonts w:hAnsi="宋体" w:cs="Times New Roman"/>
                <w:lang w:val="en-US"/>
              </w:rPr>
            </w:pPr>
          </w:p>
        </w:tc>
      </w:tr>
      <w:tr w14:paraId="7A2B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E3287E3">
            <w:pPr>
              <w:pStyle w:val="24"/>
              <w:keepNext/>
              <w:spacing w:line="440" w:lineRule="exact"/>
              <w:ind w:left="63" w:right="63"/>
              <w:rPr>
                <w:rFonts w:hAnsi="宋体" w:cs="Times New Roman"/>
                <w:lang w:val="en-US"/>
              </w:rPr>
            </w:pPr>
          </w:p>
        </w:tc>
        <w:tc>
          <w:tcPr>
            <w:tcW w:w="1418" w:type="dxa"/>
            <w:tcBorders>
              <w:bottom w:val="single" w:color="auto" w:sz="12" w:space="0"/>
            </w:tcBorders>
            <w:vAlign w:val="center"/>
          </w:tcPr>
          <w:p w14:paraId="33E3531A">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0C1123F1">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600AE006">
            <w:pPr>
              <w:pStyle w:val="24"/>
              <w:keepNext/>
              <w:spacing w:line="440" w:lineRule="exact"/>
              <w:ind w:left="63" w:right="63"/>
              <w:rPr>
                <w:rFonts w:hAnsi="宋体" w:cs="Times New Roman"/>
                <w:lang w:val="en-US"/>
              </w:rPr>
            </w:pPr>
          </w:p>
        </w:tc>
        <w:tc>
          <w:tcPr>
            <w:tcW w:w="4252" w:type="dxa"/>
            <w:tcBorders>
              <w:bottom w:val="single" w:color="auto" w:sz="12" w:space="0"/>
            </w:tcBorders>
            <w:vAlign w:val="center"/>
          </w:tcPr>
          <w:p w14:paraId="184307C6">
            <w:pPr>
              <w:pStyle w:val="24"/>
              <w:keepNext/>
              <w:spacing w:line="440" w:lineRule="exact"/>
              <w:ind w:left="63" w:right="63"/>
              <w:rPr>
                <w:rFonts w:hAnsi="宋体" w:cs="Times New Roman"/>
                <w:lang w:val="en-US"/>
              </w:rPr>
            </w:pPr>
          </w:p>
        </w:tc>
      </w:tr>
    </w:tbl>
    <w:p w14:paraId="609F2271">
      <w:pPr>
        <w:spacing w:line="440" w:lineRule="exact"/>
        <w:rPr>
          <w:rFonts w:hAnsi="宋体"/>
          <w:sz w:val="24"/>
        </w:rPr>
      </w:pPr>
      <w:r>
        <w:rPr>
          <w:rFonts w:hAnsi="宋体"/>
          <w:sz w:val="24"/>
        </w:rPr>
        <w:br w:type="page"/>
      </w:r>
      <w:r>
        <w:rPr>
          <w:rFonts w:hint="eastAsia" w:hAnsi="宋体"/>
          <w:sz w:val="24"/>
        </w:rPr>
        <w:t>附件7：</w:t>
      </w:r>
    </w:p>
    <w:p w14:paraId="6C72B3C9">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06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9CFBAB4">
            <w:pPr>
              <w:pStyle w:val="24"/>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4F267E7F">
            <w:pPr>
              <w:pStyle w:val="24"/>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1E08AEAA">
            <w:pPr>
              <w:pStyle w:val="24"/>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0D8863DC">
            <w:pPr>
              <w:pStyle w:val="24"/>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42C24212">
            <w:pPr>
              <w:pStyle w:val="24"/>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667E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DB96564">
            <w:pPr>
              <w:pStyle w:val="24"/>
              <w:keepNext/>
              <w:spacing w:line="440" w:lineRule="exact"/>
              <w:ind w:left="63" w:right="63"/>
              <w:rPr>
                <w:rFonts w:hAnsi="宋体" w:cs="Times New Roman"/>
                <w:lang w:val="en-US"/>
              </w:rPr>
            </w:pPr>
            <w:r>
              <w:rPr>
                <w:rFonts w:hint="eastAsia" w:hAnsi="宋体" w:cs="Times New Roman"/>
                <w:lang w:val="en-US"/>
              </w:rPr>
              <w:t>一、总部人员</w:t>
            </w:r>
          </w:p>
        </w:tc>
      </w:tr>
      <w:tr w14:paraId="3D4B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560D46F">
            <w:pPr>
              <w:pStyle w:val="24"/>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7F316411">
            <w:pPr>
              <w:pStyle w:val="24"/>
              <w:keepNext/>
              <w:spacing w:line="440" w:lineRule="exact"/>
              <w:ind w:left="63" w:right="63"/>
              <w:rPr>
                <w:rFonts w:hAnsi="宋体" w:cs="Times New Roman"/>
                <w:lang w:val="en-US"/>
              </w:rPr>
            </w:pPr>
          </w:p>
        </w:tc>
        <w:tc>
          <w:tcPr>
            <w:tcW w:w="1134" w:type="dxa"/>
            <w:tcBorders>
              <w:top w:val="nil"/>
            </w:tcBorders>
            <w:vAlign w:val="center"/>
          </w:tcPr>
          <w:p w14:paraId="3E9C6ED3">
            <w:pPr>
              <w:pStyle w:val="24"/>
              <w:keepNext/>
              <w:spacing w:line="440" w:lineRule="exact"/>
              <w:ind w:left="63" w:right="63"/>
              <w:rPr>
                <w:rFonts w:hAnsi="宋体" w:cs="Times New Roman"/>
                <w:lang w:val="en-US"/>
              </w:rPr>
            </w:pPr>
          </w:p>
        </w:tc>
        <w:tc>
          <w:tcPr>
            <w:tcW w:w="1134" w:type="dxa"/>
            <w:tcBorders>
              <w:top w:val="nil"/>
            </w:tcBorders>
            <w:vAlign w:val="center"/>
          </w:tcPr>
          <w:p w14:paraId="0F55A7DF">
            <w:pPr>
              <w:pStyle w:val="24"/>
              <w:keepNext/>
              <w:spacing w:line="440" w:lineRule="exact"/>
              <w:ind w:left="63" w:right="63"/>
              <w:rPr>
                <w:rFonts w:hAnsi="宋体" w:cs="Times New Roman"/>
                <w:lang w:val="en-US"/>
              </w:rPr>
            </w:pPr>
          </w:p>
        </w:tc>
        <w:tc>
          <w:tcPr>
            <w:tcW w:w="4252" w:type="dxa"/>
            <w:tcBorders>
              <w:top w:val="nil"/>
            </w:tcBorders>
            <w:vAlign w:val="center"/>
          </w:tcPr>
          <w:p w14:paraId="3F31DE2B">
            <w:pPr>
              <w:pStyle w:val="24"/>
              <w:keepNext/>
              <w:spacing w:line="440" w:lineRule="exact"/>
              <w:ind w:left="63" w:right="63"/>
              <w:rPr>
                <w:rFonts w:hAnsi="宋体" w:cs="Times New Roman"/>
                <w:lang w:val="en-US"/>
              </w:rPr>
            </w:pPr>
          </w:p>
        </w:tc>
      </w:tr>
      <w:tr w14:paraId="147CC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3838D5A">
            <w:pPr>
              <w:pStyle w:val="24"/>
              <w:keepNext/>
              <w:spacing w:line="440" w:lineRule="exact"/>
              <w:ind w:left="63" w:right="63"/>
              <w:rPr>
                <w:rFonts w:hAnsi="宋体" w:cs="Times New Roman"/>
                <w:lang w:val="en-US"/>
              </w:rPr>
            </w:pPr>
          </w:p>
        </w:tc>
        <w:tc>
          <w:tcPr>
            <w:tcW w:w="1418" w:type="dxa"/>
            <w:vAlign w:val="center"/>
          </w:tcPr>
          <w:p w14:paraId="5550124C">
            <w:pPr>
              <w:pStyle w:val="24"/>
              <w:keepNext/>
              <w:spacing w:line="440" w:lineRule="exact"/>
              <w:ind w:left="63" w:right="63"/>
              <w:rPr>
                <w:rFonts w:hAnsi="宋体" w:cs="Times New Roman"/>
                <w:lang w:val="en-US"/>
              </w:rPr>
            </w:pPr>
          </w:p>
        </w:tc>
        <w:tc>
          <w:tcPr>
            <w:tcW w:w="1134" w:type="dxa"/>
            <w:vAlign w:val="center"/>
          </w:tcPr>
          <w:p w14:paraId="4B00A2F6">
            <w:pPr>
              <w:pStyle w:val="24"/>
              <w:keepNext/>
              <w:spacing w:line="440" w:lineRule="exact"/>
              <w:ind w:left="63" w:right="63"/>
              <w:rPr>
                <w:rFonts w:hAnsi="宋体" w:cs="Times New Roman"/>
                <w:lang w:val="en-US"/>
              </w:rPr>
            </w:pPr>
          </w:p>
        </w:tc>
        <w:tc>
          <w:tcPr>
            <w:tcW w:w="1134" w:type="dxa"/>
            <w:vAlign w:val="center"/>
          </w:tcPr>
          <w:p w14:paraId="5B72F28F">
            <w:pPr>
              <w:pStyle w:val="24"/>
              <w:keepNext/>
              <w:spacing w:line="440" w:lineRule="exact"/>
              <w:ind w:left="63" w:right="63"/>
              <w:rPr>
                <w:rFonts w:hAnsi="宋体" w:cs="Times New Roman"/>
                <w:lang w:val="en-US"/>
              </w:rPr>
            </w:pPr>
          </w:p>
        </w:tc>
        <w:tc>
          <w:tcPr>
            <w:tcW w:w="4252" w:type="dxa"/>
            <w:vAlign w:val="center"/>
          </w:tcPr>
          <w:p w14:paraId="7961249A">
            <w:pPr>
              <w:pStyle w:val="24"/>
              <w:keepNext/>
              <w:spacing w:line="440" w:lineRule="exact"/>
              <w:ind w:left="63" w:right="63"/>
              <w:rPr>
                <w:rFonts w:hAnsi="宋体" w:cs="Times New Roman"/>
                <w:lang w:val="en-US"/>
              </w:rPr>
            </w:pPr>
          </w:p>
        </w:tc>
      </w:tr>
      <w:tr w14:paraId="0936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6763130">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454B99C">
            <w:pPr>
              <w:pStyle w:val="24"/>
              <w:keepNext/>
              <w:spacing w:line="440" w:lineRule="exact"/>
              <w:ind w:left="63" w:right="63"/>
              <w:rPr>
                <w:rFonts w:hAnsi="宋体" w:cs="Times New Roman"/>
                <w:lang w:val="en-US"/>
              </w:rPr>
            </w:pPr>
          </w:p>
        </w:tc>
        <w:tc>
          <w:tcPr>
            <w:tcW w:w="1134" w:type="dxa"/>
            <w:vAlign w:val="center"/>
          </w:tcPr>
          <w:p w14:paraId="3ACA28C6">
            <w:pPr>
              <w:pStyle w:val="24"/>
              <w:keepNext/>
              <w:spacing w:line="440" w:lineRule="exact"/>
              <w:ind w:left="63" w:right="63"/>
              <w:rPr>
                <w:rFonts w:hAnsi="宋体" w:cs="Times New Roman"/>
                <w:lang w:val="en-US"/>
              </w:rPr>
            </w:pPr>
          </w:p>
        </w:tc>
        <w:tc>
          <w:tcPr>
            <w:tcW w:w="1134" w:type="dxa"/>
            <w:vAlign w:val="center"/>
          </w:tcPr>
          <w:p w14:paraId="5C71B58E">
            <w:pPr>
              <w:pStyle w:val="24"/>
              <w:keepNext/>
              <w:spacing w:line="440" w:lineRule="exact"/>
              <w:ind w:left="63" w:right="63"/>
              <w:rPr>
                <w:rFonts w:hAnsi="宋体" w:cs="Times New Roman"/>
                <w:lang w:val="en-US"/>
              </w:rPr>
            </w:pPr>
          </w:p>
        </w:tc>
        <w:tc>
          <w:tcPr>
            <w:tcW w:w="4252" w:type="dxa"/>
            <w:vAlign w:val="center"/>
          </w:tcPr>
          <w:p w14:paraId="5E243150">
            <w:pPr>
              <w:pStyle w:val="24"/>
              <w:keepNext/>
              <w:spacing w:line="440" w:lineRule="exact"/>
              <w:ind w:left="63" w:right="63"/>
              <w:rPr>
                <w:rFonts w:hAnsi="宋体" w:cs="Times New Roman"/>
                <w:lang w:val="en-US"/>
              </w:rPr>
            </w:pPr>
          </w:p>
        </w:tc>
      </w:tr>
      <w:tr w14:paraId="7DD32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A9838FD">
            <w:pPr>
              <w:pStyle w:val="24"/>
              <w:keepNext/>
              <w:spacing w:line="440" w:lineRule="exact"/>
              <w:ind w:left="63" w:right="63"/>
              <w:rPr>
                <w:rFonts w:hAnsi="宋体" w:cs="Times New Roman"/>
                <w:lang w:val="en-US"/>
              </w:rPr>
            </w:pPr>
          </w:p>
        </w:tc>
        <w:tc>
          <w:tcPr>
            <w:tcW w:w="1418" w:type="dxa"/>
            <w:vAlign w:val="center"/>
          </w:tcPr>
          <w:p w14:paraId="31F7BC52">
            <w:pPr>
              <w:pStyle w:val="24"/>
              <w:keepNext/>
              <w:spacing w:line="440" w:lineRule="exact"/>
              <w:ind w:left="63" w:right="63"/>
              <w:rPr>
                <w:rFonts w:hAnsi="宋体" w:cs="Times New Roman"/>
                <w:lang w:val="en-US"/>
              </w:rPr>
            </w:pPr>
          </w:p>
        </w:tc>
        <w:tc>
          <w:tcPr>
            <w:tcW w:w="1134" w:type="dxa"/>
            <w:vAlign w:val="center"/>
          </w:tcPr>
          <w:p w14:paraId="461929AA">
            <w:pPr>
              <w:pStyle w:val="24"/>
              <w:keepNext/>
              <w:spacing w:line="440" w:lineRule="exact"/>
              <w:ind w:left="63" w:right="63"/>
              <w:rPr>
                <w:rFonts w:hAnsi="宋体" w:cs="Times New Roman"/>
                <w:lang w:val="en-US"/>
              </w:rPr>
            </w:pPr>
          </w:p>
        </w:tc>
        <w:tc>
          <w:tcPr>
            <w:tcW w:w="1134" w:type="dxa"/>
            <w:vAlign w:val="center"/>
          </w:tcPr>
          <w:p w14:paraId="194BDFC8">
            <w:pPr>
              <w:pStyle w:val="24"/>
              <w:keepNext/>
              <w:spacing w:line="440" w:lineRule="exact"/>
              <w:ind w:left="63" w:right="63"/>
              <w:rPr>
                <w:rFonts w:hAnsi="宋体" w:cs="Times New Roman"/>
                <w:lang w:val="en-US"/>
              </w:rPr>
            </w:pPr>
          </w:p>
        </w:tc>
        <w:tc>
          <w:tcPr>
            <w:tcW w:w="4252" w:type="dxa"/>
            <w:vAlign w:val="center"/>
          </w:tcPr>
          <w:p w14:paraId="7E59C88E">
            <w:pPr>
              <w:pStyle w:val="24"/>
              <w:keepNext/>
              <w:spacing w:line="440" w:lineRule="exact"/>
              <w:ind w:left="63" w:right="63"/>
              <w:rPr>
                <w:rFonts w:hAnsi="宋体" w:cs="Times New Roman"/>
                <w:lang w:val="en-US"/>
              </w:rPr>
            </w:pPr>
          </w:p>
        </w:tc>
      </w:tr>
      <w:tr w14:paraId="39DBF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02C23206">
            <w:pPr>
              <w:pStyle w:val="24"/>
              <w:keepNext/>
              <w:spacing w:line="440" w:lineRule="exact"/>
              <w:ind w:left="63" w:right="63"/>
              <w:rPr>
                <w:rFonts w:hAnsi="宋体" w:cs="Times New Roman"/>
                <w:lang w:val="en-US"/>
              </w:rPr>
            </w:pPr>
            <w:r>
              <w:rPr>
                <w:rFonts w:hint="eastAsia" w:hAnsi="宋体" w:cs="Times New Roman"/>
                <w:lang w:val="en-US"/>
              </w:rPr>
              <w:t>二、现场人员</w:t>
            </w:r>
          </w:p>
        </w:tc>
      </w:tr>
      <w:tr w14:paraId="03288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6E69144">
            <w:pPr>
              <w:pStyle w:val="24"/>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09F292AD">
            <w:pPr>
              <w:pStyle w:val="24"/>
              <w:keepNext/>
              <w:spacing w:line="440" w:lineRule="exact"/>
              <w:ind w:left="63" w:right="63"/>
              <w:rPr>
                <w:rFonts w:hAnsi="宋体" w:cs="Times New Roman"/>
                <w:lang w:val="en-US"/>
              </w:rPr>
            </w:pPr>
          </w:p>
        </w:tc>
        <w:tc>
          <w:tcPr>
            <w:tcW w:w="1134" w:type="dxa"/>
            <w:vAlign w:val="center"/>
          </w:tcPr>
          <w:p w14:paraId="0458E915">
            <w:pPr>
              <w:pStyle w:val="24"/>
              <w:keepNext/>
              <w:spacing w:line="440" w:lineRule="exact"/>
              <w:ind w:left="63" w:right="63"/>
              <w:rPr>
                <w:rFonts w:hAnsi="宋体" w:cs="Times New Roman"/>
                <w:lang w:val="en-US"/>
              </w:rPr>
            </w:pPr>
          </w:p>
        </w:tc>
        <w:tc>
          <w:tcPr>
            <w:tcW w:w="1134" w:type="dxa"/>
            <w:vAlign w:val="center"/>
          </w:tcPr>
          <w:p w14:paraId="6D60C9E4">
            <w:pPr>
              <w:pStyle w:val="24"/>
              <w:keepNext/>
              <w:spacing w:line="440" w:lineRule="exact"/>
              <w:ind w:left="63" w:right="63"/>
              <w:rPr>
                <w:rFonts w:hAnsi="宋体" w:cs="Times New Roman"/>
                <w:lang w:val="en-US"/>
              </w:rPr>
            </w:pPr>
          </w:p>
        </w:tc>
        <w:tc>
          <w:tcPr>
            <w:tcW w:w="4252" w:type="dxa"/>
            <w:vAlign w:val="center"/>
          </w:tcPr>
          <w:p w14:paraId="07187CBF">
            <w:pPr>
              <w:pStyle w:val="24"/>
              <w:keepNext/>
              <w:spacing w:line="440" w:lineRule="exact"/>
              <w:ind w:left="63" w:right="63"/>
              <w:rPr>
                <w:rFonts w:hAnsi="宋体" w:cs="Times New Roman"/>
                <w:lang w:val="en-US"/>
              </w:rPr>
            </w:pPr>
          </w:p>
        </w:tc>
      </w:tr>
      <w:tr w14:paraId="7A1A3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160F5BD">
            <w:pPr>
              <w:pStyle w:val="24"/>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3F9F98DD">
            <w:pPr>
              <w:pStyle w:val="24"/>
              <w:keepNext/>
              <w:spacing w:line="440" w:lineRule="exact"/>
              <w:ind w:left="63" w:right="63"/>
              <w:rPr>
                <w:rFonts w:hAnsi="宋体" w:cs="Times New Roman"/>
                <w:lang w:val="en-US"/>
              </w:rPr>
            </w:pPr>
          </w:p>
        </w:tc>
        <w:tc>
          <w:tcPr>
            <w:tcW w:w="1134" w:type="dxa"/>
            <w:vAlign w:val="center"/>
          </w:tcPr>
          <w:p w14:paraId="4EA5C575">
            <w:pPr>
              <w:pStyle w:val="24"/>
              <w:keepNext/>
              <w:spacing w:line="440" w:lineRule="exact"/>
              <w:ind w:left="63" w:right="63"/>
              <w:rPr>
                <w:rFonts w:hAnsi="宋体" w:cs="Times New Roman"/>
                <w:lang w:val="en-US"/>
              </w:rPr>
            </w:pPr>
          </w:p>
        </w:tc>
        <w:tc>
          <w:tcPr>
            <w:tcW w:w="1134" w:type="dxa"/>
            <w:vAlign w:val="center"/>
          </w:tcPr>
          <w:p w14:paraId="692AEE80">
            <w:pPr>
              <w:pStyle w:val="24"/>
              <w:keepNext/>
              <w:spacing w:line="440" w:lineRule="exact"/>
              <w:ind w:left="63" w:right="63"/>
              <w:rPr>
                <w:rFonts w:hAnsi="宋体" w:cs="Times New Roman"/>
                <w:lang w:val="en-US"/>
              </w:rPr>
            </w:pPr>
          </w:p>
        </w:tc>
        <w:tc>
          <w:tcPr>
            <w:tcW w:w="4252" w:type="dxa"/>
            <w:vAlign w:val="center"/>
          </w:tcPr>
          <w:p w14:paraId="7FE077F8">
            <w:pPr>
              <w:pStyle w:val="24"/>
              <w:keepNext/>
              <w:spacing w:line="440" w:lineRule="exact"/>
              <w:ind w:left="63" w:right="63"/>
              <w:rPr>
                <w:rFonts w:hAnsi="宋体" w:cs="Times New Roman"/>
                <w:lang w:val="en-US"/>
              </w:rPr>
            </w:pPr>
          </w:p>
        </w:tc>
      </w:tr>
      <w:tr w14:paraId="31962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00D7DF">
            <w:pPr>
              <w:pStyle w:val="24"/>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3FC40FD0">
            <w:pPr>
              <w:pStyle w:val="24"/>
              <w:keepNext/>
              <w:spacing w:line="440" w:lineRule="exact"/>
              <w:ind w:left="63" w:right="63"/>
              <w:rPr>
                <w:rFonts w:hAnsi="宋体" w:cs="Times New Roman"/>
                <w:lang w:val="en-US"/>
              </w:rPr>
            </w:pPr>
          </w:p>
        </w:tc>
        <w:tc>
          <w:tcPr>
            <w:tcW w:w="1134" w:type="dxa"/>
            <w:vAlign w:val="center"/>
          </w:tcPr>
          <w:p w14:paraId="162D9C5F">
            <w:pPr>
              <w:pStyle w:val="24"/>
              <w:keepNext/>
              <w:spacing w:line="440" w:lineRule="exact"/>
              <w:ind w:left="63" w:right="63"/>
              <w:rPr>
                <w:rFonts w:hAnsi="宋体" w:cs="Times New Roman"/>
                <w:lang w:val="en-US"/>
              </w:rPr>
            </w:pPr>
          </w:p>
        </w:tc>
        <w:tc>
          <w:tcPr>
            <w:tcW w:w="1134" w:type="dxa"/>
            <w:vAlign w:val="center"/>
          </w:tcPr>
          <w:p w14:paraId="5E3C9078">
            <w:pPr>
              <w:pStyle w:val="24"/>
              <w:keepNext/>
              <w:spacing w:line="440" w:lineRule="exact"/>
              <w:ind w:left="63" w:right="63"/>
              <w:rPr>
                <w:rFonts w:hAnsi="宋体" w:cs="Times New Roman"/>
                <w:lang w:val="en-US"/>
              </w:rPr>
            </w:pPr>
          </w:p>
        </w:tc>
        <w:tc>
          <w:tcPr>
            <w:tcW w:w="4252" w:type="dxa"/>
            <w:vAlign w:val="center"/>
          </w:tcPr>
          <w:p w14:paraId="6E5A6747">
            <w:pPr>
              <w:pStyle w:val="24"/>
              <w:keepNext/>
              <w:spacing w:line="440" w:lineRule="exact"/>
              <w:ind w:left="63" w:right="63"/>
              <w:rPr>
                <w:rFonts w:hAnsi="宋体" w:cs="Times New Roman"/>
                <w:lang w:val="en-US"/>
              </w:rPr>
            </w:pPr>
          </w:p>
        </w:tc>
      </w:tr>
      <w:tr w14:paraId="32770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8DB816">
            <w:pPr>
              <w:pStyle w:val="24"/>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15B64D5C">
            <w:pPr>
              <w:pStyle w:val="24"/>
              <w:keepNext/>
              <w:spacing w:line="440" w:lineRule="exact"/>
              <w:ind w:left="63" w:right="63"/>
              <w:rPr>
                <w:rFonts w:hAnsi="宋体" w:cs="Times New Roman"/>
                <w:lang w:val="en-US"/>
              </w:rPr>
            </w:pPr>
          </w:p>
        </w:tc>
        <w:tc>
          <w:tcPr>
            <w:tcW w:w="1134" w:type="dxa"/>
            <w:vAlign w:val="center"/>
          </w:tcPr>
          <w:p w14:paraId="7F59BA37">
            <w:pPr>
              <w:pStyle w:val="24"/>
              <w:keepNext/>
              <w:spacing w:line="440" w:lineRule="exact"/>
              <w:ind w:left="63" w:right="63"/>
              <w:rPr>
                <w:rFonts w:hAnsi="宋体" w:cs="Times New Roman"/>
                <w:lang w:val="en-US"/>
              </w:rPr>
            </w:pPr>
          </w:p>
        </w:tc>
        <w:tc>
          <w:tcPr>
            <w:tcW w:w="1134" w:type="dxa"/>
            <w:vAlign w:val="center"/>
          </w:tcPr>
          <w:p w14:paraId="4E8878D8">
            <w:pPr>
              <w:pStyle w:val="24"/>
              <w:keepNext/>
              <w:spacing w:line="440" w:lineRule="exact"/>
              <w:ind w:left="63" w:right="63"/>
              <w:rPr>
                <w:rFonts w:hAnsi="宋体" w:cs="Times New Roman"/>
                <w:lang w:val="en-US"/>
              </w:rPr>
            </w:pPr>
          </w:p>
        </w:tc>
        <w:tc>
          <w:tcPr>
            <w:tcW w:w="4252" w:type="dxa"/>
            <w:vAlign w:val="center"/>
          </w:tcPr>
          <w:p w14:paraId="46FE19F7">
            <w:pPr>
              <w:pStyle w:val="24"/>
              <w:keepNext/>
              <w:spacing w:line="440" w:lineRule="exact"/>
              <w:ind w:left="63" w:right="63"/>
              <w:rPr>
                <w:rFonts w:hAnsi="宋体" w:cs="Times New Roman"/>
                <w:lang w:val="en-US"/>
              </w:rPr>
            </w:pPr>
          </w:p>
        </w:tc>
      </w:tr>
      <w:tr w14:paraId="40D5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EA22472">
            <w:pPr>
              <w:pStyle w:val="24"/>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721B78B8">
            <w:pPr>
              <w:pStyle w:val="24"/>
              <w:keepNext/>
              <w:spacing w:line="440" w:lineRule="exact"/>
              <w:ind w:left="63" w:right="63"/>
              <w:rPr>
                <w:rFonts w:hAnsi="宋体" w:cs="Times New Roman"/>
                <w:lang w:val="en-US"/>
              </w:rPr>
            </w:pPr>
          </w:p>
        </w:tc>
        <w:tc>
          <w:tcPr>
            <w:tcW w:w="1134" w:type="dxa"/>
            <w:vAlign w:val="center"/>
          </w:tcPr>
          <w:p w14:paraId="1030EA96">
            <w:pPr>
              <w:pStyle w:val="24"/>
              <w:keepNext/>
              <w:spacing w:line="440" w:lineRule="exact"/>
              <w:ind w:left="63" w:right="63"/>
              <w:rPr>
                <w:rFonts w:hAnsi="宋体" w:cs="Times New Roman"/>
                <w:lang w:val="en-US"/>
              </w:rPr>
            </w:pPr>
          </w:p>
        </w:tc>
        <w:tc>
          <w:tcPr>
            <w:tcW w:w="1134" w:type="dxa"/>
            <w:vAlign w:val="center"/>
          </w:tcPr>
          <w:p w14:paraId="3A37680E">
            <w:pPr>
              <w:pStyle w:val="24"/>
              <w:keepNext/>
              <w:spacing w:line="440" w:lineRule="exact"/>
              <w:ind w:left="63" w:right="63"/>
              <w:rPr>
                <w:rFonts w:hAnsi="宋体" w:cs="Times New Roman"/>
                <w:lang w:val="en-US"/>
              </w:rPr>
            </w:pPr>
          </w:p>
        </w:tc>
        <w:tc>
          <w:tcPr>
            <w:tcW w:w="4252" w:type="dxa"/>
            <w:vAlign w:val="center"/>
          </w:tcPr>
          <w:p w14:paraId="66A2486C">
            <w:pPr>
              <w:pStyle w:val="24"/>
              <w:keepNext/>
              <w:spacing w:line="440" w:lineRule="exact"/>
              <w:ind w:left="63" w:right="63"/>
              <w:rPr>
                <w:rFonts w:hAnsi="宋体" w:cs="Times New Roman"/>
                <w:lang w:val="en-US"/>
              </w:rPr>
            </w:pPr>
          </w:p>
        </w:tc>
      </w:tr>
      <w:tr w14:paraId="3A9FF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A17D00">
            <w:pPr>
              <w:pStyle w:val="24"/>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12F4B88D">
            <w:pPr>
              <w:pStyle w:val="24"/>
              <w:keepNext/>
              <w:spacing w:line="440" w:lineRule="exact"/>
              <w:ind w:left="63" w:right="63"/>
              <w:rPr>
                <w:rFonts w:hAnsi="宋体" w:cs="Times New Roman"/>
                <w:lang w:val="en-US"/>
              </w:rPr>
            </w:pPr>
          </w:p>
        </w:tc>
        <w:tc>
          <w:tcPr>
            <w:tcW w:w="1134" w:type="dxa"/>
            <w:vAlign w:val="center"/>
          </w:tcPr>
          <w:p w14:paraId="1C98FEE7">
            <w:pPr>
              <w:pStyle w:val="24"/>
              <w:keepNext/>
              <w:spacing w:line="440" w:lineRule="exact"/>
              <w:ind w:left="63" w:right="63"/>
              <w:rPr>
                <w:rFonts w:hAnsi="宋体" w:cs="Times New Roman"/>
                <w:lang w:val="en-US"/>
              </w:rPr>
            </w:pPr>
          </w:p>
        </w:tc>
        <w:tc>
          <w:tcPr>
            <w:tcW w:w="1134" w:type="dxa"/>
            <w:vAlign w:val="center"/>
          </w:tcPr>
          <w:p w14:paraId="6B264F87">
            <w:pPr>
              <w:pStyle w:val="24"/>
              <w:keepNext/>
              <w:spacing w:line="440" w:lineRule="exact"/>
              <w:ind w:left="63" w:right="63"/>
              <w:rPr>
                <w:rFonts w:hAnsi="宋体" w:cs="Times New Roman"/>
                <w:lang w:val="en-US"/>
              </w:rPr>
            </w:pPr>
          </w:p>
        </w:tc>
        <w:tc>
          <w:tcPr>
            <w:tcW w:w="4252" w:type="dxa"/>
            <w:vAlign w:val="center"/>
          </w:tcPr>
          <w:p w14:paraId="30C6A402">
            <w:pPr>
              <w:pStyle w:val="24"/>
              <w:keepNext/>
              <w:spacing w:line="440" w:lineRule="exact"/>
              <w:ind w:left="63" w:right="63"/>
              <w:rPr>
                <w:rFonts w:hAnsi="宋体" w:cs="Times New Roman"/>
                <w:lang w:val="en-US"/>
              </w:rPr>
            </w:pPr>
          </w:p>
        </w:tc>
      </w:tr>
      <w:tr w14:paraId="62F9C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738361B">
            <w:pPr>
              <w:pStyle w:val="24"/>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6391C050">
            <w:pPr>
              <w:pStyle w:val="24"/>
              <w:keepNext/>
              <w:spacing w:line="440" w:lineRule="exact"/>
              <w:ind w:left="63" w:right="63"/>
              <w:rPr>
                <w:rFonts w:hAnsi="宋体" w:cs="Times New Roman"/>
                <w:lang w:val="en-US"/>
              </w:rPr>
            </w:pPr>
          </w:p>
        </w:tc>
        <w:tc>
          <w:tcPr>
            <w:tcW w:w="1134" w:type="dxa"/>
            <w:vAlign w:val="center"/>
          </w:tcPr>
          <w:p w14:paraId="14E7FE52">
            <w:pPr>
              <w:pStyle w:val="24"/>
              <w:keepNext/>
              <w:spacing w:line="440" w:lineRule="exact"/>
              <w:ind w:left="63" w:right="63"/>
              <w:rPr>
                <w:rFonts w:hAnsi="宋体" w:cs="Times New Roman"/>
                <w:lang w:val="en-US"/>
              </w:rPr>
            </w:pPr>
          </w:p>
        </w:tc>
        <w:tc>
          <w:tcPr>
            <w:tcW w:w="1134" w:type="dxa"/>
            <w:vAlign w:val="center"/>
          </w:tcPr>
          <w:p w14:paraId="7DA305D9">
            <w:pPr>
              <w:pStyle w:val="24"/>
              <w:keepNext/>
              <w:spacing w:line="440" w:lineRule="exact"/>
              <w:ind w:left="63" w:right="63"/>
              <w:rPr>
                <w:rFonts w:hAnsi="宋体" w:cs="Times New Roman"/>
                <w:lang w:val="en-US"/>
              </w:rPr>
            </w:pPr>
          </w:p>
        </w:tc>
        <w:tc>
          <w:tcPr>
            <w:tcW w:w="4252" w:type="dxa"/>
            <w:vAlign w:val="center"/>
          </w:tcPr>
          <w:p w14:paraId="68A9979F">
            <w:pPr>
              <w:pStyle w:val="24"/>
              <w:keepNext/>
              <w:spacing w:line="440" w:lineRule="exact"/>
              <w:ind w:left="63" w:right="63"/>
              <w:rPr>
                <w:rFonts w:hAnsi="宋体" w:cs="Times New Roman"/>
                <w:lang w:val="en-US"/>
              </w:rPr>
            </w:pPr>
          </w:p>
        </w:tc>
      </w:tr>
      <w:tr w14:paraId="62235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571D957">
            <w:pPr>
              <w:pStyle w:val="24"/>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B3F18F1">
            <w:pPr>
              <w:pStyle w:val="24"/>
              <w:keepNext/>
              <w:spacing w:line="440" w:lineRule="exact"/>
              <w:ind w:left="63" w:right="63"/>
              <w:rPr>
                <w:rFonts w:hAnsi="宋体" w:cs="Times New Roman"/>
                <w:lang w:val="en-US"/>
              </w:rPr>
            </w:pPr>
          </w:p>
        </w:tc>
        <w:tc>
          <w:tcPr>
            <w:tcW w:w="1134" w:type="dxa"/>
            <w:vAlign w:val="center"/>
          </w:tcPr>
          <w:p w14:paraId="4E68FF88">
            <w:pPr>
              <w:pStyle w:val="24"/>
              <w:keepNext/>
              <w:spacing w:line="440" w:lineRule="exact"/>
              <w:ind w:left="63" w:right="63"/>
              <w:rPr>
                <w:rFonts w:hAnsi="宋体" w:cs="Times New Roman"/>
                <w:lang w:val="en-US"/>
              </w:rPr>
            </w:pPr>
          </w:p>
        </w:tc>
        <w:tc>
          <w:tcPr>
            <w:tcW w:w="1134" w:type="dxa"/>
            <w:vAlign w:val="center"/>
          </w:tcPr>
          <w:p w14:paraId="0B1DD1F9">
            <w:pPr>
              <w:pStyle w:val="24"/>
              <w:keepNext/>
              <w:spacing w:line="440" w:lineRule="exact"/>
              <w:ind w:left="63" w:right="63"/>
              <w:rPr>
                <w:rFonts w:hAnsi="宋体" w:cs="Times New Roman"/>
                <w:lang w:val="en-US"/>
              </w:rPr>
            </w:pPr>
          </w:p>
        </w:tc>
        <w:tc>
          <w:tcPr>
            <w:tcW w:w="4252" w:type="dxa"/>
            <w:vAlign w:val="center"/>
          </w:tcPr>
          <w:p w14:paraId="2F2AE277">
            <w:pPr>
              <w:pStyle w:val="24"/>
              <w:keepNext/>
              <w:spacing w:line="440" w:lineRule="exact"/>
              <w:ind w:left="63" w:right="63"/>
              <w:rPr>
                <w:rFonts w:hAnsi="宋体" w:cs="Times New Roman"/>
                <w:lang w:val="en-US"/>
              </w:rPr>
            </w:pPr>
          </w:p>
        </w:tc>
      </w:tr>
      <w:tr w14:paraId="0813B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FD55D3">
            <w:pPr>
              <w:pStyle w:val="24"/>
              <w:keepNext/>
              <w:spacing w:line="440" w:lineRule="exact"/>
              <w:ind w:left="63" w:right="63"/>
              <w:rPr>
                <w:rFonts w:hAnsi="宋体" w:cs="Times New Roman"/>
                <w:lang w:val="en-US"/>
              </w:rPr>
            </w:pPr>
          </w:p>
        </w:tc>
        <w:tc>
          <w:tcPr>
            <w:tcW w:w="1418" w:type="dxa"/>
            <w:vAlign w:val="center"/>
          </w:tcPr>
          <w:p w14:paraId="588B617F">
            <w:pPr>
              <w:pStyle w:val="24"/>
              <w:keepNext/>
              <w:spacing w:line="440" w:lineRule="exact"/>
              <w:ind w:left="63" w:right="63"/>
              <w:rPr>
                <w:rFonts w:hAnsi="宋体" w:cs="Times New Roman"/>
                <w:lang w:val="en-US"/>
              </w:rPr>
            </w:pPr>
          </w:p>
        </w:tc>
        <w:tc>
          <w:tcPr>
            <w:tcW w:w="1134" w:type="dxa"/>
            <w:vAlign w:val="center"/>
          </w:tcPr>
          <w:p w14:paraId="402010F3">
            <w:pPr>
              <w:pStyle w:val="24"/>
              <w:keepNext/>
              <w:spacing w:line="440" w:lineRule="exact"/>
              <w:ind w:left="63" w:right="63"/>
              <w:rPr>
                <w:rFonts w:hAnsi="宋体" w:cs="Times New Roman"/>
                <w:lang w:val="en-US"/>
              </w:rPr>
            </w:pPr>
          </w:p>
        </w:tc>
        <w:tc>
          <w:tcPr>
            <w:tcW w:w="1134" w:type="dxa"/>
            <w:vAlign w:val="center"/>
          </w:tcPr>
          <w:p w14:paraId="78B879F1">
            <w:pPr>
              <w:pStyle w:val="24"/>
              <w:keepNext/>
              <w:spacing w:line="440" w:lineRule="exact"/>
              <w:ind w:left="63" w:right="63"/>
              <w:rPr>
                <w:rFonts w:hAnsi="宋体" w:cs="Times New Roman"/>
                <w:lang w:val="en-US"/>
              </w:rPr>
            </w:pPr>
          </w:p>
        </w:tc>
        <w:tc>
          <w:tcPr>
            <w:tcW w:w="4252" w:type="dxa"/>
            <w:vAlign w:val="center"/>
          </w:tcPr>
          <w:p w14:paraId="7861926E">
            <w:pPr>
              <w:pStyle w:val="24"/>
              <w:keepNext/>
              <w:spacing w:line="440" w:lineRule="exact"/>
              <w:ind w:left="63" w:right="63"/>
              <w:rPr>
                <w:rFonts w:hAnsi="宋体" w:cs="Times New Roman"/>
                <w:lang w:val="en-US"/>
              </w:rPr>
            </w:pPr>
          </w:p>
        </w:tc>
      </w:tr>
      <w:tr w14:paraId="6F72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5EF472">
            <w:pPr>
              <w:pStyle w:val="24"/>
              <w:keepNext/>
              <w:spacing w:line="440" w:lineRule="exact"/>
              <w:ind w:left="63" w:right="63"/>
              <w:rPr>
                <w:rFonts w:hAnsi="宋体" w:cs="Times New Roman"/>
                <w:lang w:val="en-US"/>
              </w:rPr>
            </w:pPr>
          </w:p>
        </w:tc>
        <w:tc>
          <w:tcPr>
            <w:tcW w:w="1418" w:type="dxa"/>
            <w:vAlign w:val="center"/>
          </w:tcPr>
          <w:p w14:paraId="7B6EE1BD">
            <w:pPr>
              <w:pStyle w:val="24"/>
              <w:keepNext/>
              <w:spacing w:line="440" w:lineRule="exact"/>
              <w:ind w:left="63" w:right="63"/>
              <w:rPr>
                <w:rFonts w:hAnsi="宋体" w:cs="Times New Roman"/>
                <w:lang w:val="en-US"/>
              </w:rPr>
            </w:pPr>
          </w:p>
        </w:tc>
        <w:tc>
          <w:tcPr>
            <w:tcW w:w="1134" w:type="dxa"/>
            <w:vAlign w:val="center"/>
          </w:tcPr>
          <w:p w14:paraId="7B3B496D">
            <w:pPr>
              <w:pStyle w:val="24"/>
              <w:keepNext/>
              <w:spacing w:line="440" w:lineRule="exact"/>
              <w:ind w:left="63" w:right="63"/>
              <w:rPr>
                <w:rFonts w:hAnsi="宋体" w:cs="Times New Roman"/>
                <w:lang w:val="en-US"/>
              </w:rPr>
            </w:pPr>
          </w:p>
        </w:tc>
        <w:tc>
          <w:tcPr>
            <w:tcW w:w="1134" w:type="dxa"/>
            <w:vAlign w:val="center"/>
          </w:tcPr>
          <w:p w14:paraId="05D4846D">
            <w:pPr>
              <w:pStyle w:val="24"/>
              <w:keepNext/>
              <w:spacing w:line="440" w:lineRule="exact"/>
              <w:ind w:left="63" w:right="63"/>
              <w:rPr>
                <w:rFonts w:hAnsi="宋体" w:cs="Times New Roman"/>
                <w:lang w:val="en-US"/>
              </w:rPr>
            </w:pPr>
          </w:p>
        </w:tc>
        <w:tc>
          <w:tcPr>
            <w:tcW w:w="4252" w:type="dxa"/>
            <w:vAlign w:val="center"/>
          </w:tcPr>
          <w:p w14:paraId="773A6568">
            <w:pPr>
              <w:pStyle w:val="24"/>
              <w:keepNext/>
              <w:spacing w:line="440" w:lineRule="exact"/>
              <w:ind w:left="63" w:right="63"/>
              <w:rPr>
                <w:rFonts w:hAnsi="宋体" w:cs="Times New Roman"/>
                <w:lang w:val="en-US"/>
              </w:rPr>
            </w:pPr>
          </w:p>
        </w:tc>
      </w:tr>
      <w:tr w14:paraId="7420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58C0BFD">
            <w:pPr>
              <w:pStyle w:val="24"/>
              <w:keepNext/>
              <w:spacing w:line="440" w:lineRule="exact"/>
              <w:ind w:left="63" w:right="63"/>
              <w:rPr>
                <w:rFonts w:hAnsi="宋体" w:cs="Times New Roman"/>
                <w:lang w:val="en-US"/>
              </w:rPr>
            </w:pPr>
          </w:p>
        </w:tc>
        <w:tc>
          <w:tcPr>
            <w:tcW w:w="1418" w:type="dxa"/>
            <w:vAlign w:val="center"/>
          </w:tcPr>
          <w:p w14:paraId="2F8B9F75">
            <w:pPr>
              <w:pStyle w:val="24"/>
              <w:keepNext/>
              <w:spacing w:line="440" w:lineRule="exact"/>
              <w:ind w:left="63" w:right="63"/>
              <w:rPr>
                <w:rFonts w:hAnsi="宋体" w:cs="Times New Roman"/>
                <w:lang w:val="en-US"/>
              </w:rPr>
            </w:pPr>
          </w:p>
        </w:tc>
        <w:tc>
          <w:tcPr>
            <w:tcW w:w="1134" w:type="dxa"/>
            <w:vAlign w:val="center"/>
          </w:tcPr>
          <w:p w14:paraId="7DC5D714">
            <w:pPr>
              <w:pStyle w:val="24"/>
              <w:keepNext/>
              <w:spacing w:line="440" w:lineRule="exact"/>
              <w:ind w:left="63" w:right="63"/>
              <w:rPr>
                <w:rFonts w:hAnsi="宋体" w:cs="Times New Roman"/>
                <w:lang w:val="en-US"/>
              </w:rPr>
            </w:pPr>
          </w:p>
        </w:tc>
        <w:tc>
          <w:tcPr>
            <w:tcW w:w="1134" w:type="dxa"/>
            <w:vAlign w:val="center"/>
          </w:tcPr>
          <w:p w14:paraId="779A1593">
            <w:pPr>
              <w:pStyle w:val="24"/>
              <w:keepNext/>
              <w:spacing w:line="440" w:lineRule="exact"/>
              <w:ind w:left="63" w:right="63"/>
              <w:rPr>
                <w:rFonts w:hAnsi="宋体" w:cs="Times New Roman"/>
                <w:lang w:val="en-US"/>
              </w:rPr>
            </w:pPr>
          </w:p>
        </w:tc>
        <w:tc>
          <w:tcPr>
            <w:tcW w:w="4252" w:type="dxa"/>
            <w:vAlign w:val="center"/>
          </w:tcPr>
          <w:p w14:paraId="3DC89139">
            <w:pPr>
              <w:pStyle w:val="24"/>
              <w:keepNext/>
              <w:spacing w:line="440" w:lineRule="exact"/>
              <w:ind w:left="63" w:right="63"/>
              <w:rPr>
                <w:rFonts w:hAnsi="宋体" w:cs="Times New Roman"/>
                <w:lang w:val="en-US"/>
              </w:rPr>
            </w:pPr>
          </w:p>
        </w:tc>
      </w:tr>
      <w:tr w14:paraId="110FA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6257E5">
            <w:pPr>
              <w:pStyle w:val="24"/>
              <w:keepNext/>
              <w:spacing w:line="440" w:lineRule="exact"/>
              <w:ind w:left="63" w:right="63"/>
              <w:rPr>
                <w:rFonts w:hAnsi="宋体" w:cs="Times New Roman"/>
                <w:lang w:val="en-US"/>
              </w:rPr>
            </w:pPr>
          </w:p>
        </w:tc>
        <w:tc>
          <w:tcPr>
            <w:tcW w:w="1418" w:type="dxa"/>
            <w:vAlign w:val="center"/>
          </w:tcPr>
          <w:p w14:paraId="5F982D7C">
            <w:pPr>
              <w:pStyle w:val="24"/>
              <w:keepNext/>
              <w:spacing w:line="440" w:lineRule="exact"/>
              <w:ind w:left="63" w:right="63"/>
              <w:rPr>
                <w:rFonts w:hAnsi="宋体" w:cs="Times New Roman"/>
                <w:lang w:val="en-US"/>
              </w:rPr>
            </w:pPr>
          </w:p>
        </w:tc>
        <w:tc>
          <w:tcPr>
            <w:tcW w:w="1134" w:type="dxa"/>
            <w:vAlign w:val="center"/>
          </w:tcPr>
          <w:p w14:paraId="1B9ED322">
            <w:pPr>
              <w:pStyle w:val="24"/>
              <w:keepNext/>
              <w:spacing w:line="440" w:lineRule="exact"/>
              <w:ind w:left="63" w:right="63"/>
              <w:rPr>
                <w:rFonts w:hAnsi="宋体" w:cs="Times New Roman"/>
                <w:lang w:val="en-US"/>
              </w:rPr>
            </w:pPr>
          </w:p>
        </w:tc>
        <w:tc>
          <w:tcPr>
            <w:tcW w:w="1134" w:type="dxa"/>
            <w:vAlign w:val="center"/>
          </w:tcPr>
          <w:p w14:paraId="478EC302">
            <w:pPr>
              <w:pStyle w:val="24"/>
              <w:keepNext/>
              <w:spacing w:line="440" w:lineRule="exact"/>
              <w:ind w:left="63" w:right="63"/>
              <w:rPr>
                <w:rFonts w:hAnsi="宋体" w:cs="Times New Roman"/>
                <w:lang w:val="en-US"/>
              </w:rPr>
            </w:pPr>
          </w:p>
        </w:tc>
        <w:tc>
          <w:tcPr>
            <w:tcW w:w="4252" w:type="dxa"/>
            <w:vAlign w:val="center"/>
          </w:tcPr>
          <w:p w14:paraId="0D46EA29">
            <w:pPr>
              <w:pStyle w:val="24"/>
              <w:keepNext/>
              <w:spacing w:line="440" w:lineRule="exact"/>
              <w:ind w:left="63" w:right="63"/>
              <w:rPr>
                <w:rFonts w:hAnsi="宋体" w:cs="Times New Roman"/>
                <w:lang w:val="en-US"/>
              </w:rPr>
            </w:pPr>
          </w:p>
        </w:tc>
      </w:tr>
      <w:tr w14:paraId="3026C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48FAEE9">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7FA3F35F">
            <w:pPr>
              <w:pStyle w:val="24"/>
              <w:keepNext/>
              <w:spacing w:line="440" w:lineRule="exact"/>
              <w:ind w:left="63" w:right="63"/>
              <w:rPr>
                <w:rFonts w:hAnsi="宋体" w:cs="Times New Roman"/>
                <w:lang w:val="en-US"/>
              </w:rPr>
            </w:pPr>
          </w:p>
        </w:tc>
        <w:tc>
          <w:tcPr>
            <w:tcW w:w="1134" w:type="dxa"/>
            <w:vAlign w:val="center"/>
          </w:tcPr>
          <w:p w14:paraId="0CD6113F">
            <w:pPr>
              <w:pStyle w:val="24"/>
              <w:keepNext/>
              <w:spacing w:line="440" w:lineRule="exact"/>
              <w:ind w:left="63" w:right="63"/>
              <w:rPr>
                <w:rFonts w:hAnsi="宋体" w:cs="Times New Roman"/>
                <w:lang w:val="en-US"/>
              </w:rPr>
            </w:pPr>
          </w:p>
        </w:tc>
        <w:tc>
          <w:tcPr>
            <w:tcW w:w="1134" w:type="dxa"/>
            <w:vAlign w:val="center"/>
          </w:tcPr>
          <w:p w14:paraId="5176DFA5">
            <w:pPr>
              <w:pStyle w:val="24"/>
              <w:keepNext/>
              <w:spacing w:line="440" w:lineRule="exact"/>
              <w:ind w:left="63" w:right="63"/>
              <w:rPr>
                <w:rFonts w:hAnsi="宋体" w:cs="Times New Roman"/>
                <w:lang w:val="en-US"/>
              </w:rPr>
            </w:pPr>
          </w:p>
        </w:tc>
        <w:tc>
          <w:tcPr>
            <w:tcW w:w="4252" w:type="dxa"/>
            <w:vAlign w:val="center"/>
          </w:tcPr>
          <w:p w14:paraId="2ADC208E">
            <w:pPr>
              <w:pStyle w:val="24"/>
              <w:keepNext/>
              <w:spacing w:line="440" w:lineRule="exact"/>
              <w:ind w:left="63" w:right="63"/>
              <w:rPr>
                <w:rFonts w:hAnsi="宋体" w:cs="Times New Roman"/>
                <w:lang w:val="en-US"/>
              </w:rPr>
            </w:pPr>
          </w:p>
        </w:tc>
      </w:tr>
      <w:tr w14:paraId="45C0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7C42FA">
            <w:pPr>
              <w:pStyle w:val="24"/>
              <w:keepNext/>
              <w:spacing w:line="440" w:lineRule="exact"/>
              <w:ind w:left="63" w:right="63"/>
              <w:rPr>
                <w:rFonts w:hAnsi="宋体" w:cs="Times New Roman"/>
                <w:lang w:val="en-US"/>
              </w:rPr>
            </w:pPr>
          </w:p>
        </w:tc>
        <w:tc>
          <w:tcPr>
            <w:tcW w:w="1418" w:type="dxa"/>
            <w:vAlign w:val="center"/>
          </w:tcPr>
          <w:p w14:paraId="160C9173">
            <w:pPr>
              <w:pStyle w:val="24"/>
              <w:keepNext/>
              <w:spacing w:line="440" w:lineRule="exact"/>
              <w:ind w:left="63" w:right="63"/>
              <w:rPr>
                <w:rFonts w:hAnsi="宋体" w:cs="Times New Roman"/>
                <w:lang w:val="en-US"/>
              </w:rPr>
            </w:pPr>
          </w:p>
        </w:tc>
        <w:tc>
          <w:tcPr>
            <w:tcW w:w="1134" w:type="dxa"/>
            <w:vAlign w:val="center"/>
          </w:tcPr>
          <w:p w14:paraId="36312ADF">
            <w:pPr>
              <w:pStyle w:val="24"/>
              <w:keepNext/>
              <w:spacing w:line="440" w:lineRule="exact"/>
              <w:ind w:left="63" w:right="63"/>
              <w:rPr>
                <w:rFonts w:hAnsi="宋体" w:cs="Times New Roman"/>
                <w:lang w:val="en-US"/>
              </w:rPr>
            </w:pPr>
          </w:p>
        </w:tc>
        <w:tc>
          <w:tcPr>
            <w:tcW w:w="1134" w:type="dxa"/>
            <w:vAlign w:val="center"/>
          </w:tcPr>
          <w:p w14:paraId="5019478A">
            <w:pPr>
              <w:pStyle w:val="24"/>
              <w:keepNext/>
              <w:spacing w:line="440" w:lineRule="exact"/>
              <w:ind w:left="63" w:right="63"/>
              <w:rPr>
                <w:rFonts w:hAnsi="宋体" w:cs="Times New Roman"/>
                <w:lang w:val="en-US"/>
              </w:rPr>
            </w:pPr>
          </w:p>
        </w:tc>
        <w:tc>
          <w:tcPr>
            <w:tcW w:w="4252" w:type="dxa"/>
            <w:vAlign w:val="center"/>
          </w:tcPr>
          <w:p w14:paraId="29E58FB1">
            <w:pPr>
              <w:pStyle w:val="24"/>
              <w:keepNext/>
              <w:spacing w:line="440" w:lineRule="exact"/>
              <w:ind w:left="63" w:right="63"/>
              <w:rPr>
                <w:rFonts w:hAnsi="宋体" w:cs="Times New Roman"/>
                <w:lang w:val="en-US"/>
              </w:rPr>
            </w:pPr>
          </w:p>
        </w:tc>
      </w:tr>
      <w:tr w14:paraId="34336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30D7C4">
            <w:pPr>
              <w:pStyle w:val="24"/>
              <w:keepNext/>
              <w:spacing w:line="440" w:lineRule="exact"/>
              <w:ind w:left="63" w:right="63"/>
              <w:rPr>
                <w:rFonts w:hAnsi="宋体" w:cs="Times New Roman"/>
                <w:lang w:val="en-US"/>
              </w:rPr>
            </w:pPr>
          </w:p>
        </w:tc>
        <w:tc>
          <w:tcPr>
            <w:tcW w:w="1418" w:type="dxa"/>
            <w:tcBorders>
              <w:bottom w:val="single" w:color="auto" w:sz="12" w:space="0"/>
            </w:tcBorders>
            <w:vAlign w:val="center"/>
          </w:tcPr>
          <w:p w14:paraId="6AEFD886">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333E78B3">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43C22624">
            <w:pPr>
              <w:pStyle w:val="24"/>
              <w:keepNext/>
              <w:spacing w:line="440" w:lineRule="exact"/>
              <w:ind w:left="63" w:right="63"/>
              <w:rPr>
                <w:rFonts w:hAnsi="宋体" w:cs="Times New Roman"/>
                <w:lang w:val="en-US"/>
              </w:rPr>
            </w:pPr>
          </w:p>
        </w:tc>
        <w:tc>
          <w:tcPr>
            <w:tcW w:w="4252" w:type="dxa"/>
            <w:tcBorders>
              <w:bottom w:val="single" w:color="auto" w:sz="12" w:space="0"/>
            </w:tcBorders>
            <w:vAlign w:val="center"/>
          </w:tcPr>
          <w:p w14:paraId="1D1CEC31">
            <w:pPr>
              <w:pStyle w:val="24"/>
              <w:keepNext/>
              <w:spacing w:line="440" w:lineRule="exact"/>
              <w:ind w:left="63" w:right="63"/>
              <w:rPr>
                <w:rFonts w:hAnsi="宋体" w:cs="Times New Roman"/>
                <w:lang w:val="en-US"/>
              </w:rPr>
            </w:pPr>
          </w:p>
        </w:tc>
      </w:tr>
    </w:tbl>
    <w:p w14:paraId="0FC2919D">
      <w:pPr>
        <w:rPr>
          <w:rFonts w:hAnsi="宋体"/>
          <w:sz w:val="24"/>
        </w:rPr>
      </w:pPr>
    </w:p>
    <w:p w14:paraId="6DC10B05">
      <w:pPr>
        <w:spacing w:line="440" w:lineRule="exact"/>
        <w:rPr>
          <w:rFonts w:hAnsi="宋体"/>
          <w:sz w:val="24"/>
        </w:rPr>
      </w:pPr>
    </w:p>
    <w:p w14:paraId="25E7FF6F">
      <w:pPr>
        <w:spacing w:line="440" w:lineRule="exact"/>
        <w:rPr>
          <w:rFonts w:hAnsi="宋体"/>
          <w:sz w:val="24"/>
        </w:rPr>
      </w:pPr>
      <w:r>
        <w:rPr>
          <w:rFonts w:hAnsi="宋体"/>
          <w:sz w:val="24"/>
        </w:rPr>
        <w:br w:type="page"/>
      </w:r>
      <w:r>
        <w:rPr>
          <w:rFonts w:hAnsi="宋体"/>
          <w:sz w:val="24"/>
        </w:rPr>
        <w:t>附件8：</w:t>
      </w:r>
    </w:p>
    <w:p w14:paraId="12AFB91F">
      <w:pPr>
        <w:spacing w:before="120" w:beforeLines="50" w:after="120" w:afterLines="50" w:line="440" w:lineRule="exact"/>
        <w:jc w:val="center"/>
        <w:rPr>
          <w:rFonts w:hAnsi="宋体"/>
          <w:sz w:val="24"/>
        </w:rPr>
      </w:pPr>
      <w:r>
        <w:rPr>
          <w:rFonts w:hAnsi="宋体"/>
          <w:sz w:val="24"/>
        </w:rPr>
        <w:t>履约担保</w:t>
      </w:r>
    </w:p>
    <w:p w14:paraId="18436208">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118D8982">
      <w:pPr>
        <w:spacing w:line="440" w:lineRule="exact"/>
        <w:rPr>
          <w:rFonts w:ascii="宋体" w:hAnsi="宋体" w:cs="宋体"/>
          <w:szCs w:val="21"/>
        </w:rPr>
      </w:pPr>
    </w:p>
    <w:p w14:paraId="71672F8C">
      <w:pPr>
        <w:spacing w:line="360" w:lineRule="auto"/>
        <w:ind w:firstLine="48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340A0BB3">
      <w:pPr>
        <w:spacing w:line="360" w:lineRule="auto"/>
        <w:ind w:firstLine="48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10AF2A6E">
      <w:pPr>
        <w:spacing w:line="360" w:lineRule="auto"/>
        <w:ind w:firstLine="48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4D5942C9">
      <w:pPr>
        <w:spacing w:line="360" w:lineRule="auto"/>
        <w:ind w:firstLine="48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5D34D79F">
      <w:pPr>
        <w:spacing w:line="360" w:lineRule="auto"/>
        <w:ind w:firstLine="48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5B8F821D">
      <w:pPr>
        <w:spacing w:line="360" w:lineRule="auto"/>
        <w:ind w:firstLine="48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A9D8B08">
      <w:pPr>
        <w:spacing w:line="360" w:lineRule="auto"/>
        <w:ind w:firstLine="48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70A877D9">
      <w:pPr>
        <w:spacing w:line="360" w:lineRule="auto"/>
        <w:rPr>
          <w:rFonts w:ascii="宋体" w:hAnsi="宋体" w:cs="宋体"/>
          <w:szCs w:val="21"/>
        </w:rPr>
      </w:pPr>
    </w:p>
    <w:p w14:paraId="13F0B993">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0DFD0D47">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98147D8">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DA265AD">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D93A93D">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72764464">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2EE3EF55">
      <w:pPr>
        <w:spacing w:line="360" w:lineRule="auto"/>
        <w:jc w:val="left"/>
        <w:rPr>
          <w:rFonts w:ascii="宋体" w:hAnsi="宋体" w:cs="宋体"/>
          <w:szCs w:val="21"/>
          <w:u w:val="single"/>
        </w:rPr>
      </w:pPr>
    </w:p>
    <w:p w14:paraId="7274997E">
      <w:pPr>
        <w:spacing w:line="360" w:lineRule="auto"/>
        <w:ind w:left="1329" w:hanging="151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EA9ADD3">
      <w:pPr>
        <w:spacing w:line="360" w:lineRule="auto"/>
        <w:ind w:left="1519" w:hanging="1519" w:hangingChars="633"/>
        <w:rPr>
          <w:rFonts w:hAnsi="宋体"/>
          <w:sz w:val="24"/>
        </w:rPr>
      </w:pPr>
      <w:r>
        <w:rPr>
          <w:rFonts w:hAnsi="宋体"/>
          <w:sz w:val="24"/>
        </w:rPr>
        <w:br w:type="page"/>
      </w:r>
      <w:r>
        <w:rPr>
          <w:rFonts w:hAnsi="宋体"/>
          <w:sz w:val="24"/>
        </w:rPr>
        <w:t>附件9 ：</w:t>
      </w:r>
    </w:p>
    <w:p w14:paraId="273708C2">
      <w:pPr>
        <w:spacing w:before="120" w:beforeLines="50" w:after="120" w:afterLines="50" w:line="440" w:lineRule="exact"/>
        <w:jc w:val="center"/>
        <w:rPr>
          <w:rFonts w:hAnsi="宋体"/>
          <w:sz w:val="24"/>
        </w:rPr>
      </w:pPr>
      <w:r>
        <w:rPr>
          <w:rFonts w:hAnsi="宋体"/>
          <w:sz w:val="24"/>
        </w:rPr>
        <w:t>预付款担保</w:t>
      </w:r>
    </w:p>
    <w:p w14:paraId="6C958A1E">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49E8DF0C">
      <w:pPr>
        <w:spacing w:line="360" w:lineRule="auto"/>
        <w:rPr>
          <w:rFonts w:hAnsi="宋体"/>
          <w:szCs w:val="21"/>
        </w:rPr>
      </w:pPr>
    </w:p>
    <w:p w14:paraId="3557A327">
      <w:pPr>
        <w:spacing w:line="360" w:lineRule="auto"/>
        <w:ind w:firstLine="48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38D98638">
      <w:pPr>
        <w:spacing w:line="360" w:lineRule="auto"/>
        <w:ind w:firstLine="48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7F5E5774">
      <w:pPr>
        <w:spacing w:line="360" w:lineRule="auto"/>
        <w:ind w:firstLine="48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43297FC5">
      <w:pPr>
        <w:spacing w:line="360" w:lineRule="auto"/>
        <w:ind w:firstLine="48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3848961">
      <w:pPr>
        <w:spacing w:line="360" w:lineRule="auto"/>
        <w:ind w:firstLine="48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0181DBD6">
      <w:pPr>
        <w:spacing w:line="360" w:lineRule="auto"/>
        <w:ind w:firstLine="48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42095C8">
      <w:pPr>
        <w:spacing w:line="360" w:lineRule="auto"/>
        <w:ind w:firstLine="48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1DE92DC0">
      <w:pPr>
        <w:spacing w:line="360" w:lineRule="auto"/>
        <w:rPr>
          <w:rFonts w:ascii="宋体" w:hAnsi="宋体" w:cs="宋体"/>
          <w:szCs w:val="21"/>
        </w:rPr>
      </w:pPr>
    </w:p>
    <w:p w14:paraId="691C676C">
      <w:pPr>
        <w:spacing w:line="360" w:lineRule="auto"/>
        <w:rPr>
          <w:rFonts w:hAnsi="宋体"/>
          <w:szCs w:val="21"/>
        </w:rPr>
      </w:pPr>
    </w:p>
    <w:p w14:paraId="32CF81DD">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199D2D01">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65F2BE2B">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5BF864F4">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82FE2D7">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24719310">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6BBFE4BF">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A053C8F">
      <w:pPr>
        <w:spacing w:line="440" w:lineRule="exact"/>
        <w:rPr>
          <w:rFonts w:hAnsi="宋体"/>
          <w:sz w:val="24"/>
        </w:rPr>
      </w:pPr>
      <w:r>
        <w:rPr>
          <w:rFonts w:hAnsi="宋体"/>
          <w:b/>
          <w:sz w:val="24"/>
        </w:rPr>
        <w:br w:type="page"/>
      </w:r>
      <w:r>
        <w:rPr>
          <w:rFonts w:hAnsi="宋体"/>
          <w:sz w:val="24"/>
        </w:rPr>
        <w:t xml:space="preserve">附件10:  </w:t>
      </w:r>
    </w:p>
    <w:p w14:paraId="061B88A4">
      <w:pPr>
        <w:spacing w:before="120" w:beforeLines="50" w:after="120" w:afterLines="50" w:line="440" w:lineRule="exact"/>
        <w:jc w:val="center"/>
        <w:rPr>
          <w:rFonts w:hAnsi="宋体"/>
          <w:sz w:val="24"/>
        </w:rPr>
      </w:pPr>
      <w:r>
        <w:rPr>
          <w:rFonts w:hAnsi="宋体"/>
          <w:sz w:val="24"/>
        </w:rPr>
        <w:t>支付担保</w:t>
      </w:r>
    </w:p>
    <w:p w14:paraId="539FAC8B">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2988C984">
      <w:pPr>
        <w:spacing w:line="440" w:lineRule="exact"/>
        <w:jc w:val="left"/>
        <w:rPr>
          <w:rFonts w:ascii="宋体" w:hAnsi="宋体" w:cs="宋体"/>
          <w:szCs w:val="21"/>
        </w:rPr>
      </w:pPr>
    </w:p>
    <w:p w14:paraId="2D157991">
      <w:pPr>
        <w:spacing w:line="312" w:lineRule="auto"/>
        <w:ind w:firstLine="48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04514A9B">
      <w:pPr>
        <w:spacing w:line="312" w:lineRule="auto"/>
        <w:ind w:firstLine="480" w:firstLineChars="200"/>
        <w:jc w:val="left"/>
        <w:rPr>
          <w:rFonts w:ascii="宋体" w:hAnsi="宋体" w:cs="宋体"/>
          <w:szCs w:val="21"/>
        </w:rPr>
      </w:pPr>
      <w:r>
        <w:rPr>
          <w:rFonts w:hint="eastAsia" w:ascii="宋体" w:hAnsi="宋体" w:cs="宋体"/>
          <w:szCs w:val="21"/>
        </w:rPr>
        <w:t>一、保证的范围及保证金额</w:t>
      </w:r>
    </w:p>
    <w:p w14:paraId="3185F633">
      <w:pPr>
        <w:spacing w:line="312" w:lineRule="auto"/>
        <w:ind w:firstLine="480" w:firstLineChars="200"/>
        <w:jc w:val="left"/>
        <w:rPr>
          <w:rFonts w:ascii="宋体" w:hAnsi="宋体" w:cs="宋体"/>
          <w:szCs w:val="21"/>
        </w:rPr>
      </w:pPr>
      <w:r>
        <w:rPr>
          <w:rFonts w:hint="eastAsia" w:ascii="宋体" w:hAnsi="宋体" w:cs="宋体"/>
          <w:szCs w:val="21"/>
        </w:rPr>
        <w:t>1.我方的保证范围是主合同约定的工程款。</w:t>
      </w:r>
    </w:p>
    <w:p w14:paraId="1E1B571E">
      <w:pPr>
        <w:spacing w:line="312" w:lineRule="auto"/>
        <w:ind w:firstLine="48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1C0F24C6">
      <w:pPr>
        <w:spacing w:line="312" w:lineRule="auto"/>
        <w:ind w:firstLine="48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0907DEB4">
      <w:pPr>
        <w:spacing w:line="312" w:lineRule="auto"/>
        <w:ind w:firstLine="480" w:firstLineChars="200"/>
        <w:jc w:val="left"/>
        <w:rPr>
          <w:rFonts w:ascii="宋体" w:hAnsi="宋体" w:cs="宋体"/>
          <w:szCs w:val="21"/>
        </w:rPr>
      </w:pPr>
      <w:r>
        <w:rPr>
          <w:rFonts w:hint="eastAsia" w:ascii="宋体" w:hAnsi="宋体" w:cs="宋体"/>
          <w:szCs w:val="21"/>
        </w:rPr>
        <w:t>二、保证的方式及保证期间</w:t>
      </w:r>
    </w:p>
    <w:p w14:paraId="6735CD04">
      <w:pPr>
        <w:spacing w:line="312" w:lineRule="auto"/>
        <w:ind w:firstLine="480" w:firstLineChars="200"/>
        <w:jc w:val="left"/>
        <w:rPr>
          <w:rFonts w:ascii="宋体" w:hAnsi="宋体" w:cs="宋体"/>
          <w:szCs w:val="21"/>
        </w:rPr>
      </w:pPr>
      <w:r>
        <w:rPr>
          <w:rFonts w:hint="eastAsia" w:ascii="宋体" w:hAnsi="宋体" w:cs="宋体"/>
          <w:szCs w:val="21"/>
        </w:rPr>
        <w:t>1.我方保证的方式为：连带责任保证。</w:t>
      </w:r>
    </w:p>
    <w:p w14:paraId="2FA958B4">
      <w:pPr>
        <w:spacing w:line="312" w:lineRule="auto"/>
        <w:ind w:firstLine="48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196963AD">
      <w:pPr>
        <w:spacing w:line="312" w:lineRule="auto"/>
        <w:ind w:firstLine="48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5747AFC5">
      <w:pPr>
        <w:spacing w:line="312" w:lineRule="auto"/>
        <w:ind w:firstLine="480" w:firstLineChars="200"/>
        <w:jc w:val="left"/>
        <w:rPr>
          <w:rFonts w:ascii="宋体" w:hAnsi="宋体" w:cs="宋体"/>
          <w:szCs w:val="21"/>
        </w:rPr>
      </w:pPr>
      <w:r>
        <w:rPr>
          <w:rFonts w:hint="eastAsia" w:ascii="宋体" w:hAnsi="宋体" w:cs="宋体"/>
          <w:szCs w:val="21"/>
        </w:rPr>
        <w:t>三、承担保证责任的形式</w:t>
      </w:r>
    </w:p>
    <w:p w14:paraId="21E6C502">
      <w:pPr>
        <w:spacing w:line="312" w:lineRule="auto"/>
        <w:ind w:firstLine="48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0A4C96CE">
      <w:pPr>
        <w:spacing w:line="312" w:lineRule="auto"/>
        <w:ind w:firstLine="480" w:firstLineChars="200"/>
        <w:jc w:val="left"/>
        <w:rPr>
          <w:rFonts w:ascii="宋体" w:hAnsi="宋体" w:cs="宋体"/>
          <w:szCs w:val="21"/>
        </w:rPr>
      </w:pPr>
      <w:r>
        <w:rPr>
          <w:rFonts w:hint="eastAsia" w:ascii="宋体" w:hAnsi="宋体" w:cs="宋体"/>
          <w:szCs w:val="21"/>
        </w:rPr>
        <w:t>四、代偿的安排</w:t>
      </w:r>
    </w:p>
    <w:p w14:paraId="20B2726B">
      <w:pPr>
        <w:spacing w:line="312" w:lineRule="auto"/>
        <w:ind w:firstLine="48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4A891966">
      <w:pPr>
        <w:spacing w:line="312" w:lineRule="auto"/>
        <w:ind w:firstLine="48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1414DE86">
      <w:pPr>
        <w:spacing w:line="312" w:lineRule="auto"/>
        <w:ind w:firstLine="48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45969DEB">
      <w:pPr>
        <w:spacing w:line="312" w:lineRule="auto"/>
        <w:ind w:firstLine="480" w:firstLineChars="200"/>
        <w:jc w:val="left"/>
        <w:rPr>
          <w:rFonts w:ascii="宋体" w:hAnsi="宋体" w:cs="宋体"/>
          <w:szCs w:val="21"/>
        </w:rPr>
      </w:pPr>
      <w:r>
        <w:rPr>
          <w:rFonts w:hint="eastAsia" w:ascii="宋体" w:hAnsi="宋体" w:cs="宋体"/>
          <w:szCs w:val="21"/>
        </w:rPr>
        <w:t>五、保证责任的解除</w:t>
      </w:r>
    </w:p>
    <w:p w14:paraId="1623A3A7">
      <w:pPr>
        <w:spacing w:line="312" w:lineRule="auto"/>
        <w:ind w:firstLine="48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7CCC144C">
      <w:pPr>
        <w:spacing w:line="312" w:lineRule="auto"/>
        <w:ind w:firstLine="48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63335528">
      <w:pPr>
        <w:spacing w:line="312" w:lineRule="auto"/>
        <w:ind w:firstLine="48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67338DD3">
      <w:pPr>
        <w:spacing w:line="312" w:lineRule="auto"/>
        <w:ind w:firstLine="48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2B10FBC1">
      <w:pPr>
        <w:spacing w:line="312" w:lineRule="auto"/>
        <w:jc w:val="left"/>
        <w:rPr>
          <w:rFonts w:ascii="宋体" w:hAnsi="宋体" w:cs="宋体"/>
          <w:szCs w:val="21"/>
        </w:rPr>
      </w:pPr>
    </w:p>
    <w:p w14:paraId="7778FE1E">
      <w:pPr>
        <w:spacing w:line="312" w:lineRule="auto"/>
        <w:ind w:firstLine="48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28C17F48">
      <w:pPr>
        <w:spacing w:line="312" w:lineRule="auto"/>
        <w:ind w:firstLine="480" w:firstLineChars="200"/>
        <w:jc w:val="left"/>
        <w:rPr>
          <w:rFonts w:ascii="宋体" w:hAnsi="宋体" w:cs="宋体"/>
          <w:szCs w:val="21"/>
        </w:rPr>
      </w:pPr>
      <w:r>
        <w:rPr>
          <w:rFonts w:hint="eastAsia" w:ascii="宋体" w:hAnsi="宋体" w:cs="宋体"/>
          <w:szCs w:val="21"/>
        </w:rPr>
        <w:t>六、免责条款</w:t>
      </w:r>
    </w:p>
    <w:p w14:paraId="3CEF9BDD">
      <w:pPr>
        <w:spacing w:line="312" w:lineRule="auto"/>
        <w:ind w:firstLine="48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2D44D16C">
      <w:pPr>
        <w:spacing w:line="312" w:lineRule="auto"/>
        <w:ind w:firstLine="48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4FD55582">
      <w:pPr>
        <w:spacing w:line="312" w:lineRule="auto"/>
        <w:ind w:firstLine="48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35D47399">
      <w:pPr>
        <w:spacing w:line="312" w:lineRule="auto"/>
        <w:ind w:firstLine="48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78D729A8">
      <w:pPr>
        <w:spacing w:line="312" w:lineRule="auto"/>
        <w:ind w:firstLine="480" w:firstLineChars="200"/>
        <w:jc w:val="left"/>
        <w:rPr>
          <w:rFonts w:ascii="宋体" w:hAnsi="宋体" w:cs="宋体"/>
          <w:szCs w:val="21"/>
        </w:rPr>
      </w:pPr>
      <w:r>
        <w:rPr>
          <w:rFonts w:hint="eastAsia" w:ascii="宋体" w:hAnsi="宋体" w:cs="宋体"/>
          <w:szCs w:val="21"/>
        </w:rPr>
        <w:t>七、争议解决</w:t>
      </w:r>
    </w:p>
    <w:p w14:paraId="20566F76">
      <w:pPr>
        <w:spacing w:line="312" w:lineRule="auto"/>
        <w:ind w:firstLine="48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15B588C5">
      <w:pPr>
        <w:spacing w:line="312" w:lineRule="auto"/>
        <w:ind w:firstLine="48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4403374A">
      <w:pPr>
        <w:spacing w:line="312" w:lineRule="auto"/>
        <w:ind w:firstLine="48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1C953575">
      <w:pPr>
        <w:spacing w:line="312" w:lineRule="auto"/>
        <w:ind w:firstLine="480" w:firstLineChars="200"/>
        <w:rPr>
          <w:rFonts w:ascii="宋体" w:hAnsi="宋体" w:cs="宋体"/>
          <w:szCs w:val="21"/>
        </w:rPr>
      </w:pPr>
      <w:r>
        <w:rPr>
          <w:rFonts w:hint="eastAsia" w:ascii="宋体" w:hAnsi="宋体" w:cs="宋体"/>
          <w:szCs w:val="21"/>
        </w:rPr>
        <w:t>八、保函的生效</w:t>
      </w:r>
    </w:p>
    <w:p w14:paraId="0CE13A3D">
      <w:pPr>
        <w:spacing w:line="312" w:lineRule="auto"/>
        <w:ind w:firstLine="48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0A829529">
      <w:pPr>
        <w:spacing w:line="312" w:lineRule="auto"/>
        <w:ind w:firstLine="480" w:firstLineChars="200"/>
        <w:jc w:val="left"/>
        <w:rPr>
          <w:rFonts w:ascii="宋体" w:hAnsi="宋体" w:cs="宋体"/>
          <w:szCs w:val="21"/>
        </w:rPr>
      </w:pPr>
    </w:p>
    <w:p w14:paraId="08E68649">
      <w:pPr>
        <w:spacing w:line="312" w:lineRule="auto"/>
        <w:ind w:firstLine="480" w:firstLineChars="200"/>
        <w:jc w:val="left"/>
        <w:rPr>
          <w:rFonts w:ascii="宋体" w:hAnsi="宋体" w:cs="宋体"/>
          <w:szCs w:val="21"/>
        </w:rPr>
      </w:pPr>
    </w:p>
    <w:p w14:paraId="664CFE94">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65DB8960">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6DA66314">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DCA4A0D">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7E16E63">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05EEA0DE">
      <w:pPr>
        <w:spacing w:line="312" w:lineRule="auto"/>
        <w:ind w:right="150" w:firstLine="480" w:firstLineChars="200"/>
        <w:jc w:val="left"/>
        <w:rPr>
          <w:rFonts w:ascii="宋体" w:hAnsi="宋体" w:cs="宋体"/>
          <w:szCs w:val="21"/>
          <w:u w:val="single"/>
        </w:rPr>
      </w:pPr>
    </w:p>
    <w:p w14:paraId="16207A73">
      <w:pPr>
        <w:spacing w:line="312" w:lineRule="auto"/>
        <w:ind w:right="150" w:firstLine="48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D8EF15">
      <w:pPr>
        <w:spacing w:line="440" w:lineRule="exact"/>
        <w:rPr>
          <w:rFonts w:hAnsi="宋体"/>
          <w:sz w:val="24"/>
        </w:rPr>
      </w:pPr>
      <w:r>
        <w:rPr>
          <w:rFonts w:hAnsi="宋体"/>
          <w:sz w:val="24"/>
        </w:rPr>
        <w:br w:type="page"/>
      </w:r>
      <w:r>
        <w:rPr>
          <w:rFonts w:hAnsi="宋体"/>
          <w:sz w:val="24"/>
        </w:rPr>
        <w:t>附件11：</w:t>
      </w:r>
    </w:p>
    <w:p w14:paraId="49C9C9E9">
      <w:pPr>
        <w:spacing w:before="120" w:beforeLines="50" w:after="120" w:afterLines="50" w:line="440" w:lineRule="exact"/>
        <w:jc w:val="center"/>
        <w:rPr>
          <w:rFonts w:hAnsi="宋体"/>
          <w:sz w:val="24"/>
        </w:rPr>
      </w:pPr>
      <w:r>
        <w:rPr>
          <w:rFonts w:hAnsi="宋体"/>
          <w:sz w:val="24"/>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DA77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39C2E15">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E5A8FA9">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217DE4C9">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8D8E3B3">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6F6B4D08">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F1BD745">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6F4FF4E3">
            <w:pPr>
              <w:pStyle w:val="24"/>
              <w:keepNext/>
              <w:spacing w:line="440" w:lineRule="exact"/>
              <w:ind w:left="63" w:right="63"/>
              <w:rPr>
                <w:rFonts w:hAnsi="宋体" w:cs="Times New Roman"/>
                <w:lang w:val="en-US"/>
              </w:rPr>
            </w:pPr>
            <w:r>
              <w:rPr>
                <w:rFonts w:hAnsi="宋体" w:cs="Times New Roman"/>
                <w:lang w:val="en-US"/>
              </w:rPr>
              <w:t>备注</w:t>
            </w:r>
          </w:p>
        </w:tc>
      </w:tr>
      <w:tr w14:paraId="19736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76F73A0">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1F5CB471">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56FFD306">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6A3C1C8F">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55C3E124">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47C4BA32">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1436111E">
            <w:pPr>
              <w:pStyle w:val="24"/>
              <w:keepNext/>
              <w:spacing w:line="440" w:lineRule="exact"/>
              <w:ind w:left="63" w:right="63"/>
              <w:rPr>
                <w:rFonts w:hAnsi="宋体" w:cs="Times New Roman"/>
                <w:lang w:val="en-US"/>
              </w:rPr>
            </w:pPr>
          </w:p>
        </w:tc>
      </w:tr>
      <w:tr w14:paraId="77F69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4D4488">
            <w:pPr>
              <w:pStyle w:val="24"/>
              <w:keepNext/>
              <w:spacing w:line="440" w:lineRule="exact"/>
              <w:ind w:left="63" w:right="63"/>
              <w:rPr>
                <w:rFonts w:hAnsi="宋体" w:cs="Times New Roman"/>
                <w:lang w:val="en-US"/>
              </w:rPr>
            </w:pPr>
          </w:p>
        </w:tc>
        <w:tc>
          <w:tcPr>
            <w:tcW w:w="1984" w:type="dxa"/>
            <w:tcBorders>
              <w:top w:val="nil"/>
            </w:tcBorders>
          </w:tcPr>
          <w:p w14:paraId="55A5B115">
            <w:pPr>
              <w:pStyle w:val="24"/>
              <w:keepNext/>
              <w:spacing w:line="440" w:lineRule="exact"/>
              <w:ind w:left="63" w:right="63"/>
              <w:rPr>
                <w:rFonts w:hAnsi="宋体" w:cs="Times New Roman"/>
                <w:lang w:val="en-US"/>
              </w:rPr>
            </w:pPr>
          </w:p>
        </w:tc>
        <w:tc>
          <w:tcPr>
            <w:tcW w:w="851" w:type="dxa"/>
            <w:tcBorders>
              <w:top w:val="nil"/>
            </w:tcBorders>
          </w:tcPr>
          <w:p w14:paraId="07EC4DEB">
            <w:pPr>
              <w:pStyle w:val="24"/>
              <w:keepNext/>
              <w:spacing w:line="440" w:lineRule="exact"/>
              <w:ind w:left="63" w:right="63"/>
              <w:rPr>
                <w:rFonts w:hAnsi="宋体" w:cs="Times New Roman"/>
                <w:lang w:val="en-US"/>
              </w:rPr>
            </w:pPr>
          </w:p>
        </w:tc>
        <w:tc>
          <w:tcPr>
            <w:tcW w:w="774" w:type="dxa"/>
            <w:tcBorders>
              <w:top w:val="nil"/>
            </w:tcBorders>
          </w:tcPr>
          <w:p w14:paraId="0D95AEEE">
            <w:pPr>
              <w:pStyle w:val="24"/>
              <w:keepNext/>
              <w:spacing w:line="440" w:lineRule="exact"/>
              <w:ind w:left="63" w:right="63"/>
              <w:rPr>
                <w:rFonts w:hAnsi="宋体" w:cs="Times New Roman"/>
                <w:lang w:val="en-US"/>
              </w:rPr>
            </w:pPr>
          </w:p>
        </w:tc>
        <w:tc>
          <w:tcPr>
            <w:tcW w:w="1352" w:type="dxa"/>
            <w:tcBorders>
              <w:top w:val="nil"/>
            </w:tcBorders>
          </w:tcPr>
          <w:p w14:paraId="644C7613">
            <w:pPr>
              <w:pStyle w:val="24"/>
              <w:keepNext/>
              <w:spacing w:line="440" w:lineRule="exact"/>
              <w:ind w:left="63" w:right="63"/>
              <w:rPr>
                <w:rFonts w:hAnsi="宋体" w:cs="Times New Roman"/>
                <w:lang w:val="en-US"/>
              </w:rPr>
            </w:pPr>
          </w:p>
        </w:tc>
        <w:tc>
          <w:tcPr>
            <w:tcW w:w="1418" w:type="dxa"/>
            <w:tcBorders>
              <w:top w:val="nil"/>
            </w:tcBorders>
          </w:tcPr>
          <w:p w14:paraId="75C4077C">
            <w:pPr>
              <w:pStyle w:val="24"/>
              <w:keepNext/>
              <w:spacing w:line="440" w:lineRule="exact"/>
              <w:ind w:left="63" w:right="63"/>
              <w:rPr>
                <w:rFonts w:hAnsi="宋体" w:cs="Times New Roman"/>
                <w:lang w:val="en-US"/>
              </w:rPr>
            </w:pPr>
          </w:p>
        </w:tc>
        <w:tc>
          <w:tcPr>
            <w:tcW w:w="1701" w:type="dxa"/>
            <w:tcBorders>
              <w:top w:val="nil"/>
            </w:tcBorders>
          </w:tcPr>
          <w:p w14:paraId="1FE5131D">
            <w:pPr>
              <w:pStyle w:val="24"/>
              <w:keepNext/>
              <w:spacing w:line="440" w:lineRule="exact"/>
              <w:ind w:left="63" w:right="63"/>
              <w:rPr>
                <w:rFonts w:hAnsi="宋体" w:cs="Times New Roman"/>
                <w:lang w:val="en-US"/>
              </w:rPr>
            </w:pPr>
          </w:p>
        </w:tc>
      </w:tr>
      <w:tr w14:paraId="2E92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245310">
            <w:pPr>
              <w:pStyle w:val="24"/>
              <w:keepNext/>
              <w:spacing w:line="440" w:lineRule="exact"/>
              <w:ind w:left="63" w:right="63"/>
              <w:rPr>
                <w:rFonts w:hAnsi="宋体" w:cs="Times New Roman"/>
                <w:lang w:val="en-US"/>
              </w:rPr>
            </w:pPr>
          </w:p>
        </w:tc>
        <w:tc>
          <w:tcPr>
            <w:tcW w:w="1984" w:type="dxa"/>
          </w:tcPr>
          <w:p w14:paraId="0DD736DC">
            <w:pPr>
              <w:pStyle w:val="24"/>
              <w:keepNext/>
              <w:spacing w:line="440" w:lineRule="exact"/>
              <w:ind w:left="63" w:right="63"/>
              <w:rPr>
                <w:rFonts w:hAnsi="宋体" w:cs="Times New Roman"/>
                <w:lang w:val="en-US"/>
              </w:rPr>
            </w:pPr>
          </w:p>
        </w:tc>
        <w:tc>
          <w:tcPr>
            <w:tcW w:w="851" w:type="dxa"/>
          </w:tcPr>
          <w:p w14:paraId="5FB9BBAB">
            <w:pPr>
              <w:pStyle w:val="24"/>
              <w:keepNext/>
              <w:spacing w:line="440" w:lineRule="exact"/>
              <w:ind w:left="63" w:right="63"/>
              <w:rPr>
                <w:rFonts w:hAnsi="宋体" w:cs="Times New Roman"/>
                <w:lang w:val="en-US"/>
              </w:rPr>
            </w:pPr>
          </w:p>
        </w:tc>
        <w:tc>
          <w:tcPr>
            <w:tcW w:w="774" w:type="dxa"/>
          </w:tcPr>
          <w:p w14:paraId="26BE3928">
            <w:pPr>
              <w:pStyle w:val="24"/>
              <w:keepNext/>
              <w:spacing w:line="440" w:lineRule="exact"/>
              <w:ind w:left="63" w:right="63"/>
              <w:rPr>
                <w:rFonts w:hAnsi="宋体" w:cs="Times New Roman"/>
                <w:lang w:val="en-US"/>
              </w:rPr>
            </w:pPr>
          </w:p>
        </w:tc>
        <w:tc>
          <w:tcPr>
            <w:tcW w:w="1352" w:type="dxa"/>
          </w:tcPr>
          <w:p w14:paraId="568A5B28">
            <w:pPr>
              <w:pStyle w:val="24"/>
              <w:keepNext/>
              <w:spacing w:line="440" w:lineRule="exact"/>
              <w:ind w:left="63" w:right="63"/>
              <w:rPr>
                <w:rFonts w:hAnsi="宋体" w:cs="Times New Roman"/>
                <w:lang w:val="en-US"/>
              </w:rPr>
            </w:pPr>
          </w:p>
        </w:tc>
        <w:tc>
          <w:tcPr>
            <w:tcW w:w="1418" w:type="dxa"/>
          </w:tcPr>
          <w:p w14:paraId="3C2612E2">
            <w:pPr>
              <w:pStyle w:val="24"/>
              <w:keepNext/>
              <w:spacing w:line="440" w:lineRule="exact"/>
              <w:ind w:left="63" w:right="63"/>
              <w:rPr>
                <w:rFonts w:hAnsi="宋体" w:cs="Times New Roman"/>
                <w:lang w:val="en-US"/>
              </w:rPr>
            </w:pPr>
          </w:p>
        </w:tc>
        <w:tc>
          <w:tcPr>
            <w:tcW w:w="1701" w:type="dxa"/>
          </w:tcPr>
          <w:p w14:paraId="2071D2FB">
            <w:pPr>
              <w:pStyle w:val="24"/>
              <w:keepNext/>
              <w:spacing w:line="440" w:lineRule="exact"/>
              <w:ind w:left="63" w:right="63"/>
              <w:rPr>
                <w:rFonts w:hAnsi="宋体" w:cs="Times New Roman"/>
                <w:lang w:val="en-US"/>
              </w:rPr>
            </w:pPr>
          </w:p>
        </w:tc>
      </w:tr>
      <w:tr w14:paraId="4833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63B3E1">
            <w:pPr>
              <w:pStyle w:val="24"/>
              <w:keepNext/>
              <w:spacing w:line="440" w:lineRule="exact"/>
              <w:ind w:left="63" w:right="63"/>
              <w:rPr>
                <w:rFonts w:hAnsi="宋体" w:cs="Times New Roman"/>
                <w:lang w:val="en-US"/>
              </w:rPr>
            </w:pPr>
          </w:p>
        </w:tc>
        <w:tc>
          <w:tcPr>
            <w:tcW w:w="1984" w:type="dxa"/>
          </w:tcPr>
          <w:p w14:paraId="0B94AEBA">
            <w:pPr>
              <w:pStyle w:val="24"/>
              <w:keepNext/>
              <w:spacing w:line="440" w:lineRule="exact"/>
              <w:ind w:left="63" w:right="63"/>
              <w:rPr>
                <w:rFonts w:hAnsi="宋体" w:cs="Times New Roman"/>
                <w:lang w:val="en-US"/>
              </w:rPr>
            </w:pPr>
          </w:p>
        </w:tc>
        <w:tc>
          <w:tcPr>
            <w:tcW w:w="851" w:type="dxa"/>
          </w:tcPr>
          <w:p w14:paraId="14D67C23">
            <w:pPr>
              <w:pStyle w:val="24"/>
              <w:keepNext/>
              <w:spacing w:line="440" w:lineRule="exact"/>
              <w:ind w:left="63" w:right="63"/>
              <w:rPr>
                <w:rFonts w:hAnsi="宋体" w:cs="Times New Roman"/>
                <w:lang w:val="en-US"/>
              </w:rPr>
            </w:pPr>
          </w:p>
        </w:tc>
        <w:tc>
          <w:tcPr>
            <w:tcW w:w="774" w:type="dxa"/>
          </w:tcPr>
          <w:p w14:paraId="774D286D">
            <w:pPr>
              <w:pStyle w:val="24"/>
              <w:keepNext/>
              <w:spacing w:line="440" w:lineRule="exact"/>
              <w:ind w:left="63" w:right="63"/>
              <w:rPr>
                <w:rFonts w:hAnsi="宋体" w:cs="Times New Roman"/>
                <w:lang w:val="en-US"/>
              </w:rPr>
            </w:pPr>
          </w:p>
        </w:tc>
        <w:tc>
          <w:tcPr>
            <w:tcW w:w="1352" w:type="dxa"/>
          </w:tcPr>
          <w:p w14:paraId="57D1E0F9">
            <w:pPr>
              <w:pStyle w:val="24"/>
              <w:keepNext/>
              <w:spacing w:line="440" w:lineRule="exact"/>
              <w:ind w:left="63" w:right="63"/>
              <w:rPr>
                <w:rFonts w:hAnsi="宋体" w:cs="Times New Roman"/>
                <w:lang w:val="en-US"/>
              </w:rPr>
            </w:pPr>
          </w:p>
        </w:tc>
        <w:tc>
          <w:tcPr>
            <w:tcW w:w="1418" w:type="dxa"/>
          </w:tcPr>
          <w:p w14:paraId="0A051027">
            <w:pPr>
              <w:pStyle w:val="24"/>
              <w:keepNext/>
              <w:spacing w:line="440" w:lineRule="exact"/>
              <w:ind w:left="63" w:right="63"/>
              <w:rPr>
                <w:rFonts w:hAnsi="宋体" w:cs="Times New Roman"/>
                <w:lang w:val="en-US"/>
              </w:rPr>
            </w:pPr>
          </w:p>
        </w:tc>
        <w:tc>
          <w:tcPr>
            <w:tcW w:w="1701" w:type="dxa"/>
          </w:tcPr>
          <w:p w14:paraId="54962D49">
            <w:pPr>
              <w:pStyle w:val="24"/>
              <w:keepNext/>
              <w:spacing w:line="440" w:lineRule="exact"/>
              <w:ind w:left="63" w:right="63"/>
              <w:rPr>
                <w:rFonts w:hAnsi="宋体" w:cs="Times New Roman"/>
                <w:lang w:val="en-US"/>
              </w:rPr>
            </w:pPr>
          </w:p>
        </w:tc>
      </w:tr>
      <w:tr w14:paraId="0AEE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A47D5">
            <w:pPr>
              <w:pStyle w:val="24"/>
              <w:keepNext/>
              <w:spacing w:line="440" w:lineRule="exact"/>
              <w:ind w:left="63" w:right="63"/>
              <w:rPr>
                <w:rFonts w:hAnsi="宋体" w:cs="Times New Roman"/>
                <w:lang w:val="en-US"/>
              </w:rPr>
            </w:pPr>
          </w:p>
        </w:tc>
        <w:tc>
          <w:tcPr>
            <w:tcW w:w="1984" w:type="dxa"/>
          </w:tcPr>
          <w:p w14:paraId="5F84CD6D">
            <w:pPr>
              <w:pStyle w:val="24"/>
              <w:keepNext/>
              <w:spacing w:line="440" w:lineRule="exact"/>
              <w:ind w:left="63" w:right="63"/>
              <w:rPr>
                <w:rFonts w:hAnsi="宋体" w:cs="Times New Roman"/>
                <w:lang w:val="en-US"/>
              </w:rPr>
            </w:pPr>
          </w:p>
        </w:tc>
        <w:tc>
          <w:tcPr>
            <w:tcW w:w="851" w:type="dxa"/>
          </w:tcPr>
          <w:p w14:paraId="7160B535">
            <w:pPr>
              <w:pStyle w:val="24"/>
              <w:keepNext/>
              <w:spacing w:line="440" w:lineRule="exact"/>
              <w:ind w:left="63" w:right="63"/>
              <w:rPr>
                <w:rFonts w:hAnsi="宋体" w:cs="Times New Roman"/>
                <w:lang w:val="en-US"/>
              </w:rPr>
            </w:pPr>
          </w:p>
        </w:tc>
        <w:tc>
          <w:tcPr>
            <w:tcW w:w="774" w:type="dxa"/>
          </w:tcPr>
          <w:p w14:paraId="78D7AA4C">
            <w:pPr>
              <w:pStyle w:val="24"/>
              <w:keepNext/>
              <w:spacing w:line="440" w:lineRule="exact"/>
              <w:ind w:left="63" w:right="63"/>
              <w:rPr>
                <w:rFonts w:hAnsi="宋体" w:cs="Times New Roman"/>
                <w:lang w:val="en-US"/>
              </w:rPr>
            </w:pPr>
          </w:p>
        </w:tc>
        <w:tc>
          <w:tcPr>
            <w:tcW w:w="1352" w:type="dxa"/>
          </w:tcPr>
          <w:p w14:paraId="0C461BE9">
            <w:pPr>
              <w:pStyle w:val="24"/>
              <w:keepNext/>
              <w:spacing w:line="440" w:lineRule="exact"/>
              <w:ind w:left="63" w:right="63"/>
              <w:rPr>
                <w:rFonts w:hAnsi="宋体" w:cs="Times New Roman"/>
                <w:lang w:val="en-US"/>
              </w:rPr>
            </w:pPr>
          </w:p>
        </w:tc>
        <w:tc>
          <w:tcPr>
            <w:tcW w:w="1418" w:type="dxa"/>
          </w:tcPr>
          <w:p w14:paraId="4BC5B9F4">
            <w:pPr>
              <w:pStyle w:val="24"/>
              <w:keepNext/>
              <w:spacing w:line="440" w:lineRule="exact"/>
              <w:ind w:left="63" w:right="63"/>
              <w:rPr>
                <w:rFonts w:hAnsi="宋体" w:cs="Times New Roman"/>
                <w:lang w:val="en-US"/>
              </w:rPr>
            </w:pPr>
          </w:p>
        </w:tc>
        <w:tc>
          <w:tcPr>
            <w:tcW w:w="1701" w:type="dxa"/>
          </w:tcPr>
          <w:p w14:paraId="39713B6D">
            <w:pPr>
              <w:pStyle w:val="24"/>
              <w:keepNext/>
              <w:spacing w:line="440" w:lineRule="exact"/>
              <w:ind w:left="63" w:right="63"/>
              <w:rPr>
                <w:rFonts w:hAnsi="宋体" w:cs="Times New Roman"/>
                <w:lang w:val="en-US"/>
              </w:rPr>
            </w:pPr>
          </w:p>
        </w:tc>
      </w:tr>
      <w:tr w14:paraId="1E9FA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8DA729">
            <w:pPr>
              <w:pStyle w:val="24"/>
              <w:keepNext/>
              <w:spacing w:line="440" w:lineRule="exact"/>
              <w:ind w:left="63" w:right="63"/>
              <w:rPr>
                <w:rFonts w:hAnsi="宋体" w:cs="Times New Roman"/>
                <w:lang w:val="en-US"/>
              </w:rPr>
            </w:pPr>
          </w:p>
        </w:tc>
        <w:tc>
          <w:tcPr>
            <w:tcW w:w="1984" w:type="dxa"/>
          </w:tcPr>
          <w:p w14:paraId="4E51AD3D">
            <w:pPr>
              <w:pStyle w:val="24"/>
              <w:keepNext/>
              <w:spacing w:line="440" w:lineRule="exact"/>
              <w:ind w:left="63" w:right="63"/>
              <w:rPr>
                <w:rFonts w:hAnsi="宋体" w:cs="Times New Roman"/>
                <w:lang w:val="en-US"/>
              </w:rPr>
            </w:pPr>
          </w:p>
        </w:tc>
        <w:tc>
          <w:tcPr>
            <w:tcW w:w="851" w:type="dxa"/>
          </w:tcPr>
          <w:p w14:paraId="2D26685B">
            <w:pPr>
              <w:pStyle w:val="24"/>
              <w:keepNext/>
              <w:spacing w:line="440" w:lineRule="exact"/>
              <w:ind w:left="63" w:right="63"/>
              <w:rPr>
                <w:rFonts w:hAnsi="宋体" w:cs="Times New Roman"/>
                <w:lang w:val="en-US"/>
              </w:rPr>
            </w:pPr>
          </w:p>
        </w:tc>
        <w:tc>
          <w:tcPr>
            <w:tcW w:w="774" w:type="dxa"/>
          </w:tcPr>
          <w:p w14:paraId="3B1E4510">
            <w:pPr>
              <w:pStyle w:val="24"/>
              <w:keepNext/>
              <w:spacing w:line="440" w:lineRule="exact"/>
              <w:ind w:left="63" w:right="63"/>
              <w:rPr>
                <w:rFonts w:hAnsi="宋体" w:cs="Times New Roman"/>
                <w:lang w:val="en-US"/>
              </w:rPr>
            </w:pPr>
          </w:p>
        </w:tc>
        <w:tc>
          <w:tcPr>
            <w:tcW w:w="1352" w:type="dxa"/>
          </w:tcPr>
          <w:p w14:paraId="29DC938A">
            <w:pPr>
              <w:pStyle w:val="24"/>
              <w:keepNext/>
              <w:spacing w:line="440" w:lineRule="exact"/>
              <w:ind w:left="63" w:right="63"/>
              <w:rPr>
                <w:rFonts w:hAnsi="宋体" w:cs="Times New Roman"/>
                <w:lang w:val="en-US"/>
              </w:rPr>
            </w:pPr>
          </w:p>
        </w:tc>
        <w:tc>
          <w:tcPr>
            <w:tcW w:w="1418" w:type="dxa"/>
          </w:tcPr>
          <w:p w14:paraId="679A090B">
            <w:pPr>
              <w:pStyle w:val="24"/>
              <w:keepNext/>
              <w:spacing w:line="440" w:lineRule="exact"/>
              <w:ind w:left="63" w:right="63"/>
              <w:rPr>
                <w:rFonts w:hAnsi="宋体" w:cs="Times New Roman"/>
                <w:lang w:val="en-US"/>
              </w:rPr>
            </w:pPr>
          </w:p>
        </w:tc>
        <w:tc>
          <w:tcPr>
            <w:tcW w:w="1701" w:type="dxa"/>
          </w:tcPr>
          <w:p w14:paraId="0A93033A">
            <w:pPr>
              <w:pStyle w:val="24"/>
              <w:keepNext/>
              <w:spacing w:line="440" w:lineRule="exact"/>
              <w:ind w:left="63" w:right="63"/>
              <w:rPr>
                <w:rFonts w:hAnsi="宋体" w:cs="Times New Roman"/>
                <w:lang w:val="en-US"/>
              </w:rPr>
            </w:pPr>
          </w:p>
        </w:tc>
      </w:tr>
      <w:tr w14:paraId="5E31D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A37445">
            <w:pPr>
              <w:pStyle w:val="24"/>
              <w:keepNext/>
              <w:spacing w:line="440" w:lineRule="exact"/>
              <w:ind w:left="63" w:right="63"/>
              <w:rPr>
                <w:rFonts w:hAnsi="宋体" w:cs="Times New Roman"/>
                <w:lang w:val="en-US"/>
              </w:rPr>
            </w:pPr>
          </w:p>
        </w:tc>
        <w:tc>
          <w:tcPr>
            <w:tcW w:w="1984" w:type="dxa"/>
          </w:tcPr>
          <w:p w14:paraId="4AB4CE2A">
            <w:pPr>
              <w:pStyle w:val="24"/>
              <w:keepNext/>
              <w:spacing w:line="440" w:lineRule="exact"/>
              <w:ind w:left="63" w:right="63"/>
              <w:rPr>
                <w:rFonts w:hAnsi="宋体" w:cs="Times New Roman"/>
                <w:lang w:val="en-US"/>
              </w:rPr>
            </w:pPr>
          </w:p>
        </w:tc>
        <w:tc>
          <w:tcPr>
            <w:tcW w:w="851" w:type="dxa"/>
          </w:tcPr>
          <w:p w14:paraId="1025BA9F">
            <w:pPr>
              <w:pStyle w:val="24"/>
              <w:keepNext/>
              <w:spacing w:line="440" w:lineRule="exact"/>
              <w:ind w:left="63" w:right="63"/>
              <w:rPr>
                <w:rFonts w:hAnsi="宋体" w:cs="Times New Roman"/>
                <w:lang w:val="en-US"/>
              </w:rPr>
            </w:pPr>
          </w:p>
        </w:tc>
        <w:tc>
          <w:tcPr>
            <w:tcW w:w="774" w:type="dxa"/>
          </w:tcPr>
          <w:p w14:paraId="02BE1C8F">
            <w:pPr>
              <w:pStyle w:val="24"/>
              <w:keepNext/>
              <w:spacing w:line="440" w:lineRule="exact"/>
              <w:ind w:left="63" w:right="63"/>
              <w:rPr>
                <w:rFonts w:hAnsi="宋体" w:cs="Times New Roman"/>
                <w:lang w:val="en-US"/>
              </w:rPr>
            </w:pPr>
          </w:p>
        </w:tc>
        <w:tc>
          <w:tcPr>
            <w:tcW w:w="1352" w:type="dxa"/>
          </w:tcPr>
          <w:p w14:paraId="402F3388">
            <w:pPr>
              <w:pStyle w:val="24"/>
              <w:keepNext/>
              <w:spacing w:line="440" w:lineRule="exact"/>
              <w:ind w:left="63" w:right="63"/>
              <w:rPr>
                <w:rFonts w:hAnsi="宋体" w:cs="Times New Roman"/>
                <w:lang w:val="en-US"/>
              </w:rPr>
            </w:pPr>
          </w:p>
        </w:tc>
        <w:tc>
          <w:tcPr>
            <w:tcW w:w="1418" w:type="dxa"/>
          </w:tcPr>
          <w:p w14:paraId="3251ADF9">
            <w:pPr>
              <w:pStyle w:val="24"/>
              <w:keepNext/>
              <w:spacing w:line="440" w:lineRule="exact"/>
              <w:ind w:left="63" w:right="63"/>
              <w:rPr>
                <w:rFonts w:hAnsi="宋体" w:cs="Times New Roman"/>
                <w:lang w:val="en-US"/>
              </w:rPr>
            </w:pPr>
          </w:p>
        </w:tc>
        <w:tc>
          <w:tcPr>
            <w:tcW w:w="1701" w:type="dxa"/>
          </w:tcPr>
          <w:p w14:paraId="0EEEEFCC">
            <w:pPr>
              <w:pStyle w:val="24"/>
              <w:keepNext/>
              <w:spacing w:line="440" w:lineRule="exact"/>
              <w:ind w:left="63" w:right="63"/>
              <w:rPr>
                <w:rFonts w:hAnsi="宋体" w:cs="Times New Roman"/>
                <w:lang w:val="en-US"/>
              </w:rPr>
            </w:pPr>
          </w:p>
        </w:tc>
      </w:tr>
      <w:tr w14:paraId="51F34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5EA306">
            <w:pPr>
              <w:pStyle w:val="24"/>
              <w:keepNext/>
              <w:spacing w:line="440" w:lineRule="exact"/>
              <w:ind w:left="63" w:right="63"/>
              <w:rPr>
                <w:rFonts w:hAnsi="宋体" w:cs="Times New Roman"/>
                <w:lang w:val="en-US"/>
              </w:rPr>
            </w:pPr>
          </w:p>
        </w:tc>
        <w:tc>
          <w:tcPr>
            <w:tcW w:w="1984" w:type="dxa"/>
          </w:tcPr>
          <w:p w14:paraId="68CA5C39">
            <w:pPr>
              <w:pStyle w:val="24"/>
              <w:keepNext/>
              <w:spacing w:line="440" w:lineRule="exact"/>
              <w:ind w:left="63" w:right="63"/>
              <w:rPr>
                <w:rFonts w:hAnsi="宋体" w:cs="Times New Roman"/>
                <w:lang w:val="en-US"/>
              </w:rPr>
            </w:pPr>
          </w:p>
        </w:tc>
        <w:tc>
          <w:tcPr>
            <w:tcW w:w="851" w:type="dxa"/>
          </w:tcPr>
          <w:p w14:paraId="788BC045">
            <w:pPr>
              <w:pStyle w:val="24"/>
              <w:keepNext/>
              <w:spacing w:line="440" w:lineRule="exact"/>
              <w:ind w:left="63" w:right="63"/>
              <w:rPr>
                <w:rFonts w:hAnsi="宋体" w:cs="Times New Roman"/>
                <w:lang w:val="en-US"/>
              </w:rPr>
            </w:pPr>
          </w:p>
        </w:tc>
        <w:tc>
          <w:tcPr>
            <w:tcW w:w="774" w:type="dxa"/>
          </w:tcPr>
          <w:p w14:paraId="17C5F892">
            <w:pPr>
              <w:pStyle w:val="24"/>
              <w:keepNext/>
              <w:spacing w:line="440" w:lineRule="exact"/>
              <w:ind w:left="63" w:right="63"/>
              <w:rPr>
                <w:rFonts w:hAnsi="宋体" w:cs="Times New Roman"/>
                <w:lang w:val="en-US"/>
              </w:rPr>
            </w:pPr>
          </w:p>
        </w:tc>
        <w:tc>
          <w:tcPr>
            <w:tcW w:w="1352" w:type="dxa"/>
          </w:tcPr>
          <w:p w14:paraId="6AC2E34C">
            <w:pPr>
              <w:pStyle w:val="24"/>
              <w:keepNext/>
              <w:spacing w:line="440" w:lineRule="exact"/>
              <w:ind w:left="63" w:right="63"/>
              <w:rPr>
                <w:rFonts w:hAnsi="宋体" w:cs="Times New Roman"/>
                <w:lang w:val="en-US"/>
              </w:rPr>
            </w:pPr>
          </w:p>
        </w:tc>
        <w:tc>
          <w:tcPr>
            <w:tcW w:w="1418" w:type="dxa"/>
          </w:tcPr>
          <w:p w14:paraId="4455C333">
            <w:pPr>
              <w:pStyle w:val="24"/>
              <w:keepNext/>
              <w:spacing w:line="440" w:lineRule="exact"/>
              <w:ind w:left="63" w:right="63"/>
              <w:rPr>
                <w:rFonts w:hAnsi="宋体" w:cs="Times New Roman"/>
                <w:lang w:val="en-US"/>
              </w:rPr>
            </w:pPr>
          </w:p>
        </w:tc>
        <w:tc>
          <w:tcPr>
            <w:tcW w:w="1701" w:type="dxa"/>
          </w:tcPr>
          <w:p w14:paraId="59F115B2">
            <w:pPr>
              <w:pStyle w:val="24"/>
              <w:keepNext/>
              <w:spacing w:line="440" w:lineRule="exact"/>
              <w:ind w:left="63" w:right="63"/>
              <w:rPr>
                <w:rFonts w:hAnsi="宋体" w:cs="Times New Roman"/>
                <w:lang w:val="en-US"/>
              </w:rPr>
            </w:pPr>
          </w:p>
        </w:tc>
      </w:tr>
      <w:tr w14:paraId="1AE75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6D3FEB">
            <w:pPr>
              <w:pStyle w:val="24"/>
              <w:keepNext/>
              <w:spacing w:line="440" w:lineRule="exact"/>
              <w:ind w:left="63" w:right="63"/>
              <w:rPr>
                <w:rFonts w:hAnsi="宋体" w:cs="Times New Roman"/>
                <w:lang w:val="en-US"/>
              </w:rPr>
            </w:pPr>
          </w:p>
        </w:tc>
        <w:tc>
          <w:tcPr>
            <w:tcW w:w="1984" w:type="dxa"/>
          </w:tcPr>
          <w:p w14:paraId="4243C55A">
            <w:pPr>
              <w:pStyle w:val="24"/>
              <w:keepNext/>
              <w:spacing w:line="440" w:lineRule="exact"/>
              <w:ind w:left="63" w:right="63"/>
              <w:rPr>
                <w:rFonts w:hAnsi="宋体" w:cs="Times New Roman"/>
                <w:lang w:val="en-US"/>
              </w:rPr>
            </w:pPr>
          </w:p>
        </w:tc>
        <w:tc>
          <w:tcPr>
            <w:tcW w:w="851" w:type="dxa"/>
          </w:tcPr>
          <w:p w14:paraId="5F94AFE2">
            <w:pPr>
              <w:pStyle w:val="24"/>
              <w:keepNext/>
              <w:spacing w:line="440" w:lineRule="exact"/>
              <w:ind w:left="63" w:right="63"/>
              <w:rPr>
                <w:rFonts w:hAnsi="宋体" w:cs="Times New Roman"/>
                <w:lang w:val="en-US"/>
              </w:rPr>
            </w:pPr>
          </w:p>
        </w:tc>
        <w:tc>
          <w:tcPr>
            <w:tcW w:w="774" w:type="dxa"/>
          </w:tcPr>
          <w:p w14:paraId="2CB8F205">
            <w:pPr>
              <w:pStyle w:val="24"/>
              <w:keepNext/>
              <w:spacing w:line="440" w:lineRule="exact"/>
              <w:ind w:left="63" w:right="63"/>
              <w:rPr>
                <w:rFonts w:hAnsi="宋体" w:cs="Times New Roman"/>
                <w:lang w:val="en-US"/>
              </w:rPr>
            </w:pPr>
          </w:p>
        </w:tc>
        <w:tc>
          <w:tcPr>
            <w:tcW w:w="1352" w:type="dxa"/>
          </w:tcPr>
          <w:p w14:paraId="51B29A78">
            <w:pPr>
              <w:pStyle w:val="24"/>
              <w:keepNext/>
              <w:spacing w:line="440" w:lineRule="exact"/>
              <w:ind w:left="63" w:right="63"/>
              <w:rPr>
                <w:rFonts w:hAnsi="宋体" w:cs="Times New Roman"/>
                <w:lang w:val="en-US"/>
              </w:rPr>
            </w:pPr>
          </w:p>
        </w:tc>
        <w:tc>
          <w:tcPr>
            <w:tcW w:w="1418" w:type="dxa"/>
          </w:tcPr>
          <w:p w14:paraId="78A6DFB5">
            <w:pPr>
              <w:pStyle w:val="24"/>
              <w:keepNext/>
              <w:spacing w:line="440" w:lineRule="exact"/>
              <w:ind w:left="63" w:right="63"/>
              <w:rPr>
                <w:rFonts w:hAnsi="宋体" w:cs="Times New Roman"/>
                <w:lang w:val="en-US"/>
              </w:rPr>
            </w:pPr>
          </w:p>
        </w:tc>
        <w:tc>
          <w:tcPr>
            <w:tcW w:w="1701" w:type="dxa"/>
          </w:tcPr>
          <w:p w14:paraId="0B85B345">
            <w:pPr>
              <w:pStyle w:val="24"/>
              <w:keepNext/>
              <w:spacing w:line="440" w:lineRule="exact"/>
              <w:ind w:left="63" w:right="63"/>
              <w:rPr>
                <w:rFonts w:hAnsi="宋体" w:cs="Times New Roman"/>
                <w:lang w:val="en-US"/>
              </w:rPr>
            </w:pPr>
          </w:p>
        </w:tc>
      </w:tr>
      <w:tr w14:paraId="4D239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B6A4C8">
            <w:pPr>
              <w:pStyle w:val="24"/>
              <w:keepNext/>
              <w:spacing w:line="440" w:lineRule="exact"/>
              <w:ind w:left="63" w:right="63"/>
              <w:rPr>
                <w:rFonts w:hAnsi="宋体" w:cs="Times New Roman"/>
                <w:lang w:val="en-US"/>
              </w:rPr>
            </w:pPr>
          </w:p>
        </w:tc>
        <w:tc>
          <w:tcPr>
            <w:tcW w:w="1984" w:type="dxa"/>
          </w:tcPr>
          <w:p w14:paraId="4BAC8286">
            <w:pPr>
              <w:pStyle w:val="24"/>
              <w:keepNext/>
              <w:spacing w:line="440" w:lineRule="exact"/>
              <w:ind w:left="63" w:right="63"/>
              <w:rPr>
                <w:rFonts w:hAnsi="宋体" w:cs="Times New Roman"/>
                <w:lang w:val="en-US"/>
              </w:rPr>
            </w:pPr>
          </w:p>
        </w:tc>
        <w:tc>
          <w:tcPr>
            <w:tcW w:w="851" w:type="dxa"/>
          </w:tcPr>
          <w:p w14:paraId="1A185ED3">
            <w:pPr>
              <w:pStyle w:val="24"/>
              <w:keepNext/>
              <w:spacing w:line="440" w:lineRule="exact"/>
              <w:ind w:left="63" w:right="63"/>
              <w:rPr>
                <w:rFonts w:hAnsi="宋体" w:cs="Times New Roman"/>
                <w:lang w:val="en-US"/>
              </w:rPr>
            </w:pPr>
          </w:p>
        </w:tc>
        <w:tc>
          <w:tcPr>
            <w:tcW w:w="774" w:type="dxa"/>
          </w:tcPr>
          <w:p w14:paraId="573258F3">
            <w:pPr>
              <w:pStyle w:val="24"/>
              <w:keepNext/>
              <w:spacing w:line="440" w:lineRule="exact"/>
              <w:ind w:left="63" w:right="63"/>
              <w:rPr>
                <w:rFonts w:hAnsi="宋体" w:cs="Times New Roman"/>
                <w:lang w:val="en-US"/>
              </w:rPr>
            </w:pPr>
          </w:p>
        </w:tc>
        <w:tc>
          <w:tcPr>
            <w:tcW w:w="1352" w:type="dxa"/>
          </w:tcPr>
          <w:p w14:paraId="64E0AE65">
            <w:pPr>
              <w:pStyle w:val="24"/>
              <w:keepNext/>
              <w:spacing w:line="440" w:lineRule="exact"/>
              <w:ind w:left="63" w:right="63"/>
              <w:rPr>
                <w:rFonts w:hAnsi="宋体" w:cs="Times New Roman"/>
                <w:lang w:val="en-US"/>
              </w:rPr>
            </w:pPr>
          </w:p>
        </w:tc>
        <w:tc>
          <w:tcPr>
            <w:tcW w:w="1418" w:type="dxa"/>
          </w:tcPr>
          <w:p w14:paraId="1757AA59">
            <w:pPr>
              <w:pStyle w:val="24"/>
              <w:keepNext/>
              <w:spacing w:line="440" w:lineRule="exact"/>
              <w:ind w:left="63" w:right="63"/>
              <w:rPr>
                <w:rFonts w:hAnsi="宋体" w:cs="Times New Roman"/>
                <w:lang w:val="en-US"/>
              </w:rPr>
            </w:pPr>
          </w:p>
        </w:tc>
        <w:tc>
          <w:tcPr>
            <w:tcW w:w="1701" w:type="dxa"/>
          </w:tcPr>
          <w:p w14:paraId="6385E8F4">
            <w:pPr>
              <w:pStyle w:val="24"/>
              <w:keepNext/>
              <w:spacing w:line="440" w:lineRule="exact"/>
              <w:ind w:left="63" w:right="63"/>
              <w:rPr>
                <w:rFonts w:hAnsi="宋体" w:cs="Times New Roman"/>
                <w:lang w:val="en-US"/>
              </w:rPr>
            </w:pPr>
          </w:p>
        </w:tc>
      </w:tr>
      <w:tr w14:paraId="2CF79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A6960A">
            <w:pPr>
              <w:pStyle w:val="24"/>
              <w:keepNext/>
              <w:spacing w:line="440" w:lineRule="exact"/>
              <w:ind w:left="63" w:right="63"/>
              <w:rPr>
                <w:rFonts w:hAnsi="宋体" w:cs="Times New Roman"/>
                <w:lang w:val="en-US"/>
              </w:rPr>
            </w:pPr>
          </w:p>
        </w:tc>
        <w:tc>
          <w:tcPr>
            <w:tcW w:w="1984" w:type="dxa"/>
          </w:tcPr>
          <w:p w14:paraId="19DC1AAF">
            <w:pPr>
              <w:pStyle w:val="24"/>
              <w:keepNext/>
              <w:spacing w:line="440" w:lineRule="exact"/>
              <w:ind w:left="63" w:right="63"/>
              <w:rPr>
                <w:rFonts w:hAnsi="宋体" w:cs="Times New Roman"/>
                <w:lang w:val="en-US"/>
              </w:rPr>
            </w:pPr>
          </w:p>
        </w:tc>
        <w:tc>
          <w:tcPr>
            <w:tcW w:w="851" w:type="dxa"/>
          </w:tcPr>
          <w:p w14:paraId="1FD8F5B4">
            <w:pPr>
              <w:pStyle w:val="24"/>
              <w:keepNext/>
              <w:spacing w:line="440" w:lineRule="exact"/>
              <w:ind w:left="63" w:right="63"/>
              <w:rPr>
                <w:rFonts w:hAnsi="宋体" w:cs="Times New Roman"/>
                <w:lang w:val="en-US"/>
              </w:rPr>
            </w:pPr>
          </w:p>
        </w:tc>
        <w:tc>
          <w:tcPr>
            <w:tcW w:w="774" w:type="dxa"/>
          </w:tcPr>
          <w:p w14:paraId="76DCD413">
            <w:pPr>
              <w:pStyle w:val="24"/>
              <w:keepNext/>
              <w:spacing w:line="440" w:lineRule="exact"/>
              <w:ind w:left="63" w:right="63"/>
              <w:rPr>
                <w:rFonts w:hAnsi="宋体" w:cs="Times New Roman"/>
                <w:lang w:val="en-US"/>
              </w:rPr>
            </w:pPr>
          </w:p>
        </w:tc>
        <w:tc>
          <w:tcPr>
            <w:tcW w:w="1352" w:type="dxa"/>
          </w:tcPr>
          <w:p w14:paraId="6BE45B33">
            <w:pPr>
              <w:pStyle w:val="24"/>
              <w:keepNext/>
              <w:spacing w:line="440" w:lineRule="exact"/>
              <w:ind w:left="63" w:right="63"/>
              <w:rPr>
                <w:rFonts w:hAnsi="宋体" w:cs="Times New Roman"/>
                <w:lang w:val="en-US"/>
              </w:rPr>
            </w:pPr>
          </w:p>
        </w:tc>
        <w:tc>
          <w:tcPr>
            <w:tcW w:w="1418" w:type="dxa"/>
          </w:tcPr>
          <w:p w14:paraId="468C577E">
            <w:pPr>
              <w:pStyle w:val="24"/>
              <w:keepNext/>
              <w:spacing w:line="440" w:lineRule="exact"/>
              <w:ind w:left="63" w:right="63"/>
              <w:rPr>
                <w:rFonts w:hAnsi="宋体" w:cs="Times New Roman"/>
                <w:lang w:val="en-US"/>
              </w:rPr>
            </w:pPr>
          </w:p>
        </w:tc>
        <w:tc>
          <w:tcPr>
            <w:tcW w:w="1701" w:type="dxa"/>
          </w:tcPr>
          <w:p w14:paraId="537B1BCF">
            <w:pPr>
              <w:pStyle w:val="24"/>
              <w:keepNext/>
              <w:spacing w:line="440" w:lineRule="exact"/>
              <w:ind w:left="63" w:right="63"/>
              <w:rPr>
                <w:rFonts w:hAnsi="宋体" w:cs="Times New Roman"/>
                <w:lang w:val="en-US"/>
              </w:rPr>
            </w:pPr>
          </w:p>
        </w:tc>
      </w:tr>
      <w:tr w14:paraId="7E884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E0E6CB">
            <w:pPr>
              <w:pStyle w:val="24"/>
              <w:keepNext/>
              <w:spacing w:line="440" w:lineRule="exact"/>
              <w:ind w:left="63" w:right="63"/>
              <w:rPr>
                <w:rFonts w:hAnsi="宋体" w:cs="Times New Roman"/>
                <w:lang w:val="en-US"/>
              </w:rPr>
            </w:pPr>
          </w:p>
        </w:tc>
        <w:tc>
          <w:tcPr>
            <w:tcW w:w="1984" w:type="dxa"/>
          </w:tcPr>
          <w:p w14:paraId="57E1FF7D">
            <w:pPr>
              <w:pStyle w:val="24"/>
              <w:keepNext/>
              <w:spacing w:line="440" w:lineRule="exact"/>
              <w:ind w:left="63" w:right="63"/>
              <w:rPr>
                <w:rFonts w:hAnsi="宋体" w:cs="Times New Roman"/>
                <w:lang w:val="en-US"/>
              </w:rPr>
            </w:pPr>
          </w:p>
        </w:tc>
        <w:tc>
          <w:tcPr>
            <w:tcW w:w="851" w:type="dxa"/>
          </w:tcPr>
          <w:p w14:paraId="532BC507">
            <w:pPr>
              <w:pStyle w:val="24"/>
              <w:keepNext/>
              <w:spacing w:line="440" w:lineRule="exact"/>
              <w:ind w:left="63" w:right="63"/>
              <w:rPr>
                <w:rFonts w:hAnsi="宋体" w:cs="Times New Roman"/>
                <w:lang w:val="en-US"/>
              </w:rPr>
            </w:pPr>
          </w:p>
        </w:tc>
        <w:tc>
          <w:tcPr>
            <w:tcW w:w="774" w:type="dxa"/>
          </w:tcPr>
          <w:p w14:paraId="3B3E0BAC">
            <w:pPr>
              <w:pStyle w:val="24"/>
              <w:keepNext/>
              <w:spacing w:line="440" w:lineRule="exact"/>
              <w:ind w:left="63" w:right="63"/>
              <w:rPr>
                <w:rFonts w:hAnsi="宋体" w:cs="Times New Roman"/>
                <w:lang w:val="en-US"/>
              </w:rPr>
            </w:pPr>
          </w:p>
        </w:tc>
        <w:tc>
          <w:tcPr>
            <w:tcW w:w="1352" w:type="dxa"/>
          </w:tcPr>
          <w:p w14:paraId="48391C82">
            <w:pPr>
              <w:pStyle w:val="24"/>
              <w:keepNext/>
              <w:spacing w:line="440" w:lineRule="exact"/>
              <w:ind w:left="63" w:right="63"/>
              <w:rPr>
                <w:rFonts w:hAnsi="宋体" w:cs="Times New Roman"/>
                <w:lang w:val="en-US"/>
              </w:rPr>
            </w:pPr>
          </w:p>
        </w:tc>
        <w:tc>
          <w:tcPr>
            <w:tcW w:w="1418" w:type="dxa"/>
          </w:tcPr>
          <w:p w14:paraId="140E19C6">
            <w:pPr>
              <w:pStyle w:val="24"/>
              <w:keepNext/>
              <w:spacing w:line="440" w:lineRule="exact"/>
              <w:ind w:left="63" w:right="63"/>
              <w:rPr>
                <w:rFonts w:hAnsi="宋体" w:cs="Times New Roman"/>
                <w:lang w:val="en-US"/>
              </w:rPr>
            </w:pPr>
          </w:p>
        </w:tc>
        <w:tc>
          <w:tcPr>
            <w:tcW w:w="1701" w:type="dxa"/>
          </w:tcPr>
          <w:p w14:paraId="37ABDAED">
            <w:pPr>
              <w:pStyle w:val="24"/>
              <w:keepNext/>
              <w:spacing w:line="440" w:lineRule="exact"/>
              <w:ind w:left="63" w:right="63"/>
              <w:rPr>
                <w:rFonts w:hAnsi="宋体" w:cs="Times New Roman"/>
                <w:lang w:val="en-US"/>
              </w:rPr>
            </w:pPr>
          </w:p>
        </w:tc>
      </w:tr>
      <w:tr w14:paraId="31561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626A9D">
            <w:pPr>
              <w:pStyle w:val="24"/>
              <w:keepNext/>
              <w:spacing w:line="440" w:lineRule="exact"/>
              <w:ind w:left="63" w:right="63"/>
              <w:rPr>
                <w:rFonts w:hAnsi="宋体" w:cs="Times New Roman"/>
                <w:lang w:val="en-US"/>
              </w:rPr>
            </w:pPr>
          </w:p>
        </w:tc>
        <w:tc>
          <w:tcPr>
            <w:tcW w:w="1984" w:type="dxa"/>
          </w:tcPr>
          <w:p w14:paraId="32CF8054">
            <w:pPr>
              <w:pStyle w:val="24"/>
              <w:keepNext/>
              <w:spacing w:line="440" w:lineRule="exact"/>
              <w:ind w:left="63" w:right="63"/>
              <w:rPr>
                <w:rFonts w:hAnsi="宋体" w:cs="Times New Roman"/>
                <w:lang w:val="en-US"/>
              </w:rPr>
            </w:pPr>
          </w:p>
        </w:tc>
        <w:tc>
          <w:tcPr>
            <w:tcW w:w="851" w:type="dxa"/>
          </w:tcPr>
          <w:p w14:paraId="7DBF756C">
            <w:pPr>
              <w:pStyle w:val="24"/>
              <w:keepNext/>
              <w:spacing w:line="440" w:lineRule="exact"/>
              <w:ind w:left="63" w:right="63"/>
              <w:rPr>
                <w:rFonts w:hAnsi="宋体" w:cs="Times New Roman"/>
                <w:lang w:val="en-US"/>
              </w:rPr>
            </w:pPr>
          </w:p>
        </w:tc>
        <w:tc>
          <w:tcPr>
            <w:tcW w:w="774" w:type="dxa"/>
          </w:tcPr>
          <w:p w14:paraId="5A6712BF">
            <w:pPr>
              <w:pStyle w:val="24"/>
              <w:keepNext/>
              <w:spacing w:line="440" w:lineRule="exact"/>
              <w:ind w:left="63" w:right="63"/>
              <w:rPr>
                <w:rFonts w:hAnsi="宋体" w:cs="Times New Roman"/>
                <w:lang w:val="en-US"/>
              </w:rPr>
            </w:pPr>
          </w:p>
        </w:tc>
        <w:tc>
          <w:tcPr>
            <w:tcW w:w="1352" w:type="dxa"/>
          </w:tcPr>
          <w:p w14:paraId="51318C82">
            <w:pPr>
              <w:pStyle w:val="24"/>
              <w:keepNext/>
              <w:spacing w:line="440" w:lineRule="exact"/>
              <w:ind w:left="63" w:right="63"/>
              <w:rPr>
                <w:rFonts w:hAnsi="宋体" w:cs="Times New Roman"/>
                <w:lang w:val="en-US"/>
              </w:rPr>
            </w:pPr>
          </w:p>
        </w:tc>
        <w:tc>
          <w:tcPr>
            <w:tcW w:w="1418" w:type="dxa"/>
          </w:tcPr>
          <w:p w14:paraId="0F4B5EB2">
            <w:pPr>
              <w:pStyle w:val="24"/>
              <w:keepNext/>
              <w:spacing w:line="440" w:lineRule="exact"/>
              <w:ind w:left="63" w:right="63"/>
              <w:rPr>
                <w:rFonts w:hAnsi="宋体" w:cs="Times New Roman"/>
                <w:lang w:val="en-US"/>
              </w:rPr>
            </w:pPr>
          </w:p>
        </w:tc>
        <w:tc>
          <w:tcPr>
            <w:tcW w:w="1701" w:type="dxa"/>
          </w:tcPr>
          <w:p w14:paraId="4F967772">
            <w:pPr>
              <w:pStyle w:val="24"/>
              <w:keepNext/>
              <w:spacing w:line="440" w:lineRule="exact"/>
              <w:ind w:left="63" w:right="63"/>
              <w:rPr>
                <w:rFonts w:hAnsi="宋体" w:cs="Times New Roman"/>
                <w:lang w:val="en-US"/>
              </w:rPr>
            </w:pPr>
          </w:p>
        </w:tc>
      </w:tr>
      <w:tr w14:paraId="7E4CE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D9F5C5">
            <w:pPr>
              <w:pStyle w:val="24"/>
              <w:keepNext/>
              <w:spacing w:line="440" w:lineRule="exact"/>
              <w:ind w:left="63" w:right="63"/>
              <w:rPr>
                <w:rFonts w:hAnsi="宋体" w:cs="Times New Roman"/>
                <w:lang w:val="en-US"/>
              </w:rPr>
            </w:pPr>
          </w:p>
        </w:tc>
        <w:tc>
          <w:tcPr>
            <w:tcW w:w="1984" w:type="dxa"/>
          </w:tcPr>
          <w:p w14:paraId="277DA162">
            <w:pPr>
              <w:pStyle w:val="24"/>
              <w:keepNext/>
              <w:spacing w:line="440" w:lineRule="exact"/>
              <w:ind w:left="63" w:right="63"/>
              <w:rPr>
                <w:rFonts w:hAnsi="宋体" w:cs="Times New Roman"/>
                <w:lang w:val="en-US"/>
              </w:rPr>
            </w:pPr>
          </w:p>
        </w:tc>
        <w:tc>
          <w:tcPr>
            <w:tcW w:w="851" w:type="dxa"/>
          </w:tcPr>
          <w:p w14:paraId="22F2B2CD">
            <w:pPr>
              <w:pStyle w:val="24"/>
              <w:keepNext/>
              <w:spacing w:line="440" w:lineRule="exact"/>
              <w:ind w:left="63" w:right="63"/>
              <w:rPr>
                <w:rFonts w:hAnsi="宋体" w:cs="Times New Roman"/>
                <w:lang w:val="en-US"/>
              </w:rPr>
            </w:pPr>
          </w:p>
        </w:tc>
        <w:tc>
          <w:tcPr>
            <w:tcW w:w="774" w:type="dxa"/>
          </w:tcPr>
          <w:p w14:paraId="1DB889A6">
            <w:pPr>
              <w:pStyle w:val="24"/>
              <w:keepNext/>
              <w:spacing w:line="440" w:lineRule="exact"/>
              <w:ind w:left="63" w:right="63"/>
              <w:rPr>
                <w:rFonts w:hAnsi="宋体" w:cs="Times New Roman"/>
                <w:lang w:val="en-US"/>
              </w:rPr>
            </w:pPr>
          </w:p>
        </w:tc>
        <w:tc>
          <w:tcPr>
            <w:tcW w:w="1352" w:type="dxa"/>
          </w:tcPr>
          <w:p w14:paraId="21E897B4">
            <w:pPr>
              <w:pStyle w:val="24"/>
              <w:keepNext/>
              <w:spacing w:line="440" w:lineRule="exact"/>
              <w:ind w:left="63" w:right="63"/>
              <w:rPr>
                <w:rFonts w:hAnsi="宋体" w:cs="Times New Roman"/>
                <w:lang w:val="en-US"/>
              </w:rPr>
            </w:pPr>
          </w:p>
        </w:tc>
        <w:tc>
          <w:tcPr>
            <w:tcW w:w="1418" w:type="dxa"/>
          </w:tcPr>
          <w:p w14:paraId="7686103B">
            <w:pPr>
              <w:pStyle w:val="24"/>
              <w:keepNext/>
              <w:spacing w:line="440" w:lineRule="exact"/>
              <w:ind w:left="63" w:right="63"/>
              <w:rPr>
                <w:rFonts w:hAnsi="宋体" w:cs="Times New Roman"/>
                <w:lang w:val="en-US"/>
              </w:rPr>
            </w:pPr>
          </w:p>
        </w:tc>
        <w:tc>
          <w:tcPr>
            <w:tcW w:w="1701" w:type="dxa"/>
          </w:tcPr>
          <w:p w14:paraId="01A5EB3D">
            <w:pPr>
              <w:pStyle w:val="24"/>
              <w:keepNext/>
              <w:spacing w:line="440" w:lineRule="exact"/>
              <w:ind w:left="63" w:right="63"/>
              <w:rPr>
                <w:rFonts w:hAnsi="宋体" w:cs="Times New Roman"/>
                <w:lang w:val="en-US"/>
              </w:rPr>
            </w:pPr>
          </w:p>
        </w:tc>
      </w:tr>
      <w:tr w14:paraId="0B9F3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6C9EDB">
            <w:pPr>
              <w:pStyle w:val="24"/>
              <w:keepNext/>
              <w:spacing w:line="440" w:lineRule="exact"/>
              <w:ind w:left="63" w:right="63"/>
              <w:rPr>
                <w:rFonts w:hAnsi="宋体" w:cs="Times New Roman"/>
                <w:lang w:val="en-US"/>
              </w:rPr>
            </w:pPr>
          </w:p>
        </w:tc>
        <w:tc>
          <w:tcPr>
            <w:tcW w:w="1984" w:type="dxa"/>
          </w:tcPr>
          <w:p w14:paraId="73C70A36">
            <w:pPr>
              <w:pStyle w:val="24"/>
              <w:keepNext/>
              <w:spacing w:line="440" w:lineRule="exact"/>
              <w:ind w:left="63" w:right="63"/>
              <w:rPr>
                <w:rFonts w:hAnsi="宋体" w:cs="Times New Roman"/>
                <w:lang w:val="en-US"/>
              </w:rPr>
            </w:pPr>
          </w:p>
        </w:tc>
        <w:tc>
          <w:tcPr>
            <w:tcW w:w="851" w:type="dxa"/>
          </w:tcPr>
          <w:p w14:paraId="321C4F7E">
            <w:pPr>
              <w:pStyle w:val="24"/>
              <w:keepNext/>
              <w:spacing w:line="440" w:lineRule="exact"/>
              <w:ind w:left="63" w:right="63"/>
              <w:rPr>
                <w:rFonts w:hAnsi="宋体" w:cs="Times New Roman"/>
                <w:lang w:val="en-US"/>
              </w:rPr>
            </w:pPr>
          </w:p>
        </w:tc>
        <w:tc>
          <w:tcPr>
            <w:tcW w:w="774" w:type="dxa"/>
          </w:tcPr>
          <w:p w14:paraId="56619DB5">
            <w:pPr>
              <w:pStyle w:val="24"/>
              <w:keepNext/>
              <w:spacing w:line="440" w:lineRule="exact"/>
              <w:ind w:left="63" w:right="63"/>
              <w:rPr>
                <w:rFonts w:hAnsi="宋体" w:cs="Times New Roman"/>
                <w:lang w:val="en-US"/>
              </w:rPr>
            </w:pPr>
          </w:p>
        </w:tc>
        <w:tc>
          <w:tcPr>
            <w:tcW w:w="1352" w:type="dxa"/>
          </w:tcPr>
          <w:p w14:paraId="6F2777E4">
            <w:pPr>
              <w:pStyle w:val="24"/>
              <w:keepNext/>
              <w:spacing w:line="440" w:lineRule="exact"/>
              <w:ind w:left="63" w:right="63"/>
              <w:rPr>
                <w:rFonts w:hAnsi="宋体" w:cs="Times New Roman"/>
                <w:lang w:val="en-US"/>
              </w:rPr>
            </w:pPr>
          </w:p>
        </w:tc>
        <w:tc>
          <w:tcPr>
            <w:tcW w:w="1418" w:type="dxa"/>
          </w:tcPr>
          <w:p w14:paraId="2ACFE5BD">
            <w:pPr>
              <w:pStyle w:val="24"/>
              <w:keepNext/>
              <w:spacing w:line="440" w:lineRule="exact"/>
              <w:ind w:left="63" w:right="63"/>
              <w:rPr>
                <w:rFonts w:hAnsi="宋体" w:cs="Times New Roman"/>
                <w:lang w:val="en-US"/>
              </w:rPr>
            </w:pPr>
          </w:p>
        </w:tc>
        <w:tc>
          <w:tcPr>
            <w:tcW w:w="1701" w:type="dxa"/>
          </w:tcPr>
          <w:p w14:paraId="36FFF220">
            <w:pPr>
              <w:pStyle w:val="24"/>
              <w:keepNext/>
              <w:spacing w:line="440" w:lineRule="exact"/>
              <w:ind w:left="63" w:right="63"/>
              <w:rPr>
                <w:rFonts w:hAnsi="宋体" w:cs="Times New Roman"/>
                <w:lang w:val="en-US"/>
              </w:rPr>
            </w:pPr>
          </w:p>
        </w:tc>
      </w:tr>
      <w:tr w14:paraId="5C92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D9E63">
            <w:pPr>
              <w:pStyle w:val="24"/>
              <w:keepNext/>
              <w:spacing w:line="440" w:lineRule="exact"/>
              <w:ind w:left="63" w:right="63"/>
              <w:rPr>
                <w:rFonts w:hAnsi="宋体" w:cs="Times New Roman"/>
                <w:lang w:val="en-US"/>
              </w:rPr>
            </w:pPr>
          </w:p>
        </w:tc>
        <w:tc>
          <w:tcPr>
            <w:tcW w:w="1984" w:type="dxa"/>
          </w:tcPr>
          <w:p w14:paraId="2F91C6CB">
            <w:pPr>
              <w:pStyle w:val="24"/>
              <w:keepNext/>
              <w:spacing w:line="440" w:lineRule="exact"/>
              <w:ind w:left="63" w:right="63"/>
              <w:rPr>
                <w:rFonts w:hAnsi="宋体" w:cs="Times New Roman"/>
                <w:lang w:val="en-US"/>
              </w:rPr>
            </w:pPr>
          </w:p>
        </w:tc>
        <w:tc>
          <w:tcPr>
            <w:tcW w:w="851" w:type="dxa"/>
          </w:tcPr>
          <w:p w14:paraId="1B2038AA">
            <w:pPr>
              <w:pStyle w:val="24"/>
              <w:keepNext/>
              <w:spacing w:line="440" w:lineRule="exact"/>
              <w:ind w:left="63" w:right="63"/>
              <w:rPr>
                <w:rFonts w:hAnsi="宋体" w:cs="Times New Roman"/>
                <w:lang w:val="en-US"/>
              </w:rPr>
            </w:pPr>
          </w:p>
        </w:tc>
        <w:tc>
          <w:tcPr>
            <w:tcW w:w="774" w:type="dxa"/>
          </w:tcPr>
          <w:p w14:paraId="3A28EED6">
            <w:pPr>
              <w:pStyle w:val="24"/>
              <w:keepNext/>
              <w:spacing w:line="440" w:lineRule="exact"/>
              <w:ind w:left="63" w:right="63"/>
              <w:rPr>
                <w:rFonts w:hAnsi="宋体" w:cs="Times New Roman"/>
                <w:lang w:val="en-US"/>
              </w:rPr>
            </w:pPr>
          </w:p>
        </w:tc>
        <w:tc>
          <w:tcPr>
            <w:tcW w:w="1352" w:type="dxa"/>
          </w:tcPr>
          <w:p w14:paraId="280A4480">
            <w:pPr>
              <w:pStyle w:val="24"/>
              <w:keepNext/>
              <w:spacing w:line="440" w:lineRule="exact"/>
              <w:ind w:left="63" w:right="63"/>
              <w:rPr>
                <w:rFonts w:hAnsi="宋体" w:cs="Times New Roman"/>
                <w:lang w:val="en-US"/>
              </w:rPr>
            </w:pPr>
          </w:p>
        </w:tc>
        <w:tc>
          <w:tcPr>
            <w:tcW w:w="1418" w:type="dxa"/>
          </w:tcPr>
          <w:p w14:paraId="007D590F">
            <w:pPr>
              <w:pStyle w:val="24"/>
              <w:keepNext/>
              <w:spacing w:line="440" w:lineRule="exact"/>
              <w:ind w:left="63" w:right="63"/>
              <w:rPr>
                <w:rFonts w:hAnsi="宋体" w:cs="Times New Roman"/>
                <w:lang w:val="en-US"/>
              </w:rPr>
            </w:pPr>
          </w:p>
        </w:tc>
        <w:tc>
          <w:tcPr>
            <w:tcW w:w="1701" w:type="dxa"/>
          </w:tcPr>
          <w:p w14:paraId="46461241">
            <w:pPr>
              <w:pStyle w:val="24"/>
              <w:keepNext/>
              <w:spacing w:line="440" w:lineRule="exact"/>
              <w:ind w:left="63" w:right="63"/>
              <w:rPr>
                <w:rFonts w:hAnsi="宋体" w:cs="Times New Roman"/>
                <w:lang w:val="en-US"/>
              </w:rPr>
            </w:pPr>
          </w:p>
        </w:tc>
      </w:tr>
      <w:tr w14:paraId="4C9A1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5AEED">
            <w:pPr>
              <w:pStyle w:val="24"/>
              <w:keepNext/>
              <w:spacing w:line="440" w:lineRule="exact"/>
              <w:ind w:left="63" w:right="63"/>
              <w:rPr>
                <w:rFonts w:hAnsi="宋体" w:cs="Times New Roman"/>
                <w:lang w:val="en-US"/>
              </w:rPr>
            </w:pPr>
          </w:p>
        </w:tc>
        <w:tc>
          <w:tcPr>
            <w:tcW w:w="1984" w:type="dxa"/>
          </w:tcPr>
          <w:p w14:paraId="2DFDCD53">
            <w:pPr>
              <w:pStyle w:val="24"/>
              <w:keepNext/>
              <w:spacing w:line="440" w:lineRule="exact"/>
              <w:ind w:left="63" w:right="63"/>
              <w:rPr>
                <w:rFonts w:hAnsi="宋体" w:cs="Times New Roman"/>
                <w:lang w:val="en-US"/>
              </w:rPr>
            </w:pPr>
          </w:p>
        </w:tc>
        <w:tc>
          <w:tcPr>
            <w:tcW w:w="851" w:type="dxa"/>
          </w:tcPr>
          <w:p w14:paraId="77956268">
            <w:pPr>
              <w:pStyle w:val="24"/>
              <w:keepNext/>
              <w:spacing w:line="440" w:lineRule="exact"/>
              <w:ind w:left="63" w:right="63"/>
              <w:rPr>
                <w:rFonts w:hAnsi="宋体" w:cs="Times New Roman"/>
                <w:lang w:val="en-US"/>
              </w:rPr>
            </w:pPr>
          </w:p>
        </w:tc>
        <w:tc>
          <w:tcPr>
            <w:tcW w:w="774" w:type="dxa"/>
          </w:tcPr>
          <w:p w14:paraId="2FB331E7">
            <w:pPr>
              <w:pStyle w:val="24"/>
              <w:keepNext/>
              <w:spacing w:line="440" w:lineRule="exact"/>
              <w:ind w:left="63" w:right="63"/>
              <w:rPr>
                <w:rFonts w:hAnsi="宋体" w:cs="Times New Roman"/>
                <w:lang w:val="en-US"/>
              </w:rPr>
            </w:pPr>
          </w:p>
        </w:tc>
        <w:tc>
          <w:tcPr>
            <w:tcW w:w="1352" w:type="dxa"/>
          </w:tcPr>
          <w:p w14:paraId="3F8811C2">
            <w:pPr>
              <w:pStyle w:val="24"/>
              <w:keepNext/>
              <w:spacing w:line="440" w:lineRule="exact"/>
              <w:ind w:left="63" w:right="63"/>
              <w:rPr>
                <w:rFonts w:hAnsi="宋体" w:cs="Times New Roman"/>
                <w:lang w:val="en-US"/>
              </w:rPr>
            </w:pPr>
          </w:p>
        </w:tc>
        <w:tc>
          <w:tcPr>
            <w:tcW w:w="1418" w:type="dxa"/>
          </w:tcPr>
          <w:p w14:paraId="4BBEE19B">
            <w:pPr>
              <w:pStyle w:val="24"/>
              <w:keepNext/>
              <w:spacing w:line="440" w:lineRule="exact"/>
              <w:ind w:left="63" w:right="63"/>
              <w:rPr>
                <w:rFonts w:hAnsi="宋体" w:cs="Times New Roman"/>
                <w:lang w:val="en-US"/>
              </w:rPr>
            </w:pPr>
          </w:p>
        </w:tc>
        <w:tc>
          <w:tcPr>
            <w:tcW w:w="1701" w:type="dxa"/>
          </w:tcPr>
          <w:p w14:paraId="464A4C99">
            <w:pPr>
              <w:pStyle w:val="24"/>
              <w:keepNext/>
              <w:spacing w:line="440" w:lineRule="exact"/>
              <w:ind w:left="63" w:right="63"/>
              <w:rPr>
                <w:rFonts w:hAnsi="宋体" w:cs="Times New Roman"/>
                <w:lang w:val="en-US"/>
              </w:rPr>
            </w:pPr>
          </w:p>
        </w:tc>
      </w:tr>
      <w:tr w14:paraId="2233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81CF24">
            <w:pPr>
              <w:pStyle w:val="24"/>
              <w:keepNext/>
              <w:spacing w:line="440" w:lineRule="exact"/>
              <w:ind w:left="63" w:right="63"/>
              <w:rPr>
                <w:rFonts w:hAnsi="宋体" w:cs="Times New Roman"/>
                <w:lang w:val="en-US"/>
              </w:rPr>
            </w:pPr>
          </w:p>
        </w:tc>
        <w:tc>
          <w:tcPr>
            <w:tcW w:w="1984" w:type="dxa"/>
          </w:tcPr>
          <w:p w14:paraId="3EE045D6">
            <w:pPr>
              <w:pStyle w:val="24"/>
              <w:keepNext/>
              <w:spacing w:line="440" w:lineRule="exact"/>
              <w:ind w:left="63" w:right="63"/>
              <w:rPr>
                <w:rFonts w:hAnsi="宋体" w:cs="Times New Roman"/>
                <w:lang w:val="en-US"/>
              </w:rPr>
            </w:pPr>
          </w:p>
        </w:tc>
        <w:tc>
          <w:tcPr>
            <w:tcW w:w="851" w:type="dxa"/>
          </w:tcPr>
          <w:p w14:paraId="61DF08A6">
            <w:pPr>
              <w:pStyle w:val="24"/>
              <w:keepNext/>
              <w:spacing w:line="440" w:lineRule="exact"/>
              <w:ind w:left="63" w:right="63"/>
              <w:rPr>
                <w:rFonts w:hAnsi="宋体" w:cs="Times New Roman"/>
                <w:lang w:val="en-US"/>
              </w:rPr>
            </w:pPr>
          </w:p>
        </w:tc>
        <w:tc>
          <w:tcPr>
            <w:tcW w:w="774" w:type="dxa"/>
          </w:tcPr>
          <w:p w14:paraId="0F9E03B5">
            <w:pPr>
              <w:pStyle w:val="24"/>
              <w:keepNext/>
              <w:spacing w:line="440" w:lineRule="exact"/>
              <w:ind w:left="63" w:right="63"/>
              <w:rPr>
                <w:rFonts w:hAnsi="宋体" w:cs="Times New Roman"/>
                <w:lang w:val="en-US"/>
              </w:rPr>
            </w:pPr>
          </w:p>
        </w:tc>
        <w:tc>
          <w:tcPr>
            <w:tcW w:w="1352" w:type="dxa"/>
          </w:tcPr>
          <w:p w14:paraId="6F053835">
            <w:pPr>
              <w:pStyle w:val="24"/>
              <w:keepNext/>
              <w:spacing w:line="440" w:lineRule="exact"/>
              <w:ind w:left="63" w:right="63"/>
              <w:rPr>
                <w:rFonts w:hAnsi="宋体" w:cs="Times New Roman"/>
                <w:lang w:val="en-US"/>
              </w:rPr>
            </w:pPr>
          </w:p>
        </w:tc>
        <w:tc>
          <w:tcPr>
            <w:tcW w:w="1418" w:type="dxa"/>
          </w:tcPr>
          <w:p w14:paraId="40D8DB32">
            <w:pPr>
              <w:pStyle w:val="24"/>
              <w:keepNext/>
              <w:spacing w:line="440" w:lineRule="exact"/>
              <w:ind w:left="63" w:right="63"/>
              <w:rPr>
                <w:rFonts w:hAnsi="宋体" w:cs="Times New Roman"/>
                <w:lang w:val="en-US"/>
              </w:rPr>
            </w:pPr>
          </w:p>
        </w:tc>
        <w:tc>
          <w:tcPr>
            <w:tcW w:w="1701" w:type="dxa"/>
          </w:tcPr>
          <w:p w14:paraId="05F4634B">
            <w:pPr>
              <w:pStyle w:val="24"/>
              <w:keepNext/>
              <w:spacing w:line="440" w:lineRule="exact"/>
              <w:ind w:left="63" w:right="63"/>
              <w:rPr>
                <w:rFonts w:hAnsi="宋体" w:cs="Times New Roman"/>
                <w:lang w:val="en-US"/>
              </w:rPr>
            </w:pPr>
          </w:p>
        </w:tc>
      </w:tr>
      <w:tr w14:paraId="7DCA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3DFA45">
            <w:pPr>
              <w:pStyle w:val="24"/>
              <w:keepNext/>
              <w:spacing w:line="440" w:lineRule="exact"/>
              <w:ind w:left="63" w:right="63"/>
              <w:rPr>
                <w:rFonts w:hAnsi="宋体" w:cs="Times New Roman"/>
                <w:lang w:val="en-US"/>
              </w:rPr>
            </w:pPr>
          </w:p>
        </w:tc>
        <w:tc>
          <w:tcPr>
            <w:tcW w:w="1984" w:type="dxa"/>
          </w:tcPr>
          <w:p w14:paraId="77B6A03E">
            <w:pPr>
              <w:pStyle w:val="24"/>
              <w:keepNext/>
              <w:spacing w:line="440" w:lineRule="exact"/>
              <w:ind w:left="63" w:right="63"/>
              <w:rPr>
                <w:rFonts w:hAnsi="宋体" w:cs="Times New Roman"/>
                <w:lang w:val="en-US"/>
              </w:rPr>
            </w:pPr>
          </w:p>
        </w:tc>
        <w:tc>
          <w:tcPr>
            <w:tcW w:w="851" w:type="dxa"/>
          </w:tcPr>
          <w:p w14:paraId="7ABB72C9">
            <w:pPr>
              <w:pStyle w:val="24"/>
              <w:keepNext/>
              <w:spacing w:line="440" w:lineRule="exact"/>
              <w:ind w:left="63" w:right="63"/>
              <w:rPr>
                <w:rFonts w:hAnsi="宋体" w:cs="Times New Roman"/>
                <w:lang w:val="en-US"/>
              </w:rPr>
            </w:pPr>
          </w:p>
        </w:tc>
        <w:tc>
          <w:tcPr>
            <w:tcW w:w="774" w:type="dxa"/>
          </w:tcPr>
          <w:p w14:paraId="68D98C1A">
            <w:pPr>
              <w:pStyle w:val="24"/>
              <w:keepNext/>
              <w:spacing w:line="440" w:lineRule="exact"/>
              <w:ind w:left="63" w:right="63"/>
              <w:rPr>
                <w:rFonts w:hAnsi="宋体" w:cs="Times New Roman"/>
                <w:lang w:val="en-US"/>
              </w:rPr>
            </w:pPr>
          </w:p>
        </w:tc>
        <w:tc>
          <w:tcPr>
            <w:tcW w:w="1352" w:type="dxa"/>
          </w:tcPr>
          <w:p w14:paraId="377752B3">
            <w:pPr>
              <w:pStyle w:val="24"/>
              <w:keepNext/>
              <w:spacing w:line="440" w:lineRule="exact"/>
              <w:ind w:left="63" w:right="63"/>
              <w:rPr>
                <w:rFonts w:hAnsi="宋体" w:cs="Times New Roman"/>
                <w:lang w:val="en-US"/>
              </w:rPr>
            </w:pPr>
          </w:p>
        </w:tc>
        <w:tc>
          <w:tcPr>
            <w:tcW w:w="1418" w:type="dxa"/>
          </w:tcPr>
          <w:p w14:paraId="4CD3B8DB">
            <w:pPr>
              <w:pStyle w:val="24"/>
              <w:keepNext/>
              <w:spacing w:line="440" w:lineRule="exact"/>
              <w:ind w:left="63" w:right="63"/>
              <w:rPr>
                <w:rFonts w:hAnsi="宋体" w:cs="Times New Roman"/>
                <w:lang w:val="en-US"/>
              </w:rPr>
            </w:pPr>
          </w:p>
        </w:tc>
        <w:tc>
          <w:tcPr>
            <w:tcW w:w="1701" w:type="dxa"/>
          </w:tcPr>
          <w:p w14:paraId="527B94E3">
            <w:pPr>
              <w:pStyle w:val="24"/>
              <w:keepNext/>
              <w:spacing w:line="440" w:lineRule="exact"/>
              <w:ind w:left="63" w:right="63"/>
              <w:rPr>
                <w:rFonts w:hAnsi="宋体" w:cs="Times New Roman"/>
                <w:lang w:val="en-US"/>
              </w:rPr>
            </w:pPr>
          </w:p>
        </w:tc>
      </w:tr>
      <w:tr w14:paraId="41FA7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BE84F">
            <w:pPr>
              <w:pStyle w:val="24"/>
              <w:keepNext/>
              <w:spacing w:line="440" w:lineRule="exact"/>
              <w:ind w:left="63" w:right="63"/>
              <w:rPr>
                <w:rFonts w:hAnsi="宋体" w:cs="Times New Roman"/>
                <w:lang w:val="en-US"/>
              </w:rPr>
            </w:pPr>
          </w:p>
        </w:tc>
        <w:tc>
          <w:tcPr>
            <w:tcW w:w="1984" w:type="dxa"/>
          </w:tcPr>
          <w:p w14:paraId="367A3B2C">
            <w:pPr>
              <w:pStyle w:val="24"/>
              <w:keepNext/>
              <w:spacing w:line="440" w:lineRule="exact"/>
              <w:ind w:left="63" w:right="63"/>
              <w:rPr>
                <w:rFonts w:hAnsi="宋体" w:cs="Times New Roman"/>
                <w:lang w:val="en-US"/>
              </w:rPr>
            </w:pPr>
          </w:p>
        </w:tc>
        <w:tc>
          <w:tcPr>
            <w:tcW w:w="851" w:type="dxa"/>
          </w:tcPr>
          <w:p w14:paraId="2621D552">
            <w:pPr>
              <w:pStyle w:val="24"/>
              <w:keepNext/>
              <w:spacing w:line="440" w:lineRule="exact"/>
              <w:ind w:left="63" w:right="63"/>
              <w:rPr>
                <w:rFonts w:hAnsi="宋体" w:cs="Times New Roman"/>
                <w:lang w:val="en-US"/>
              </w:rPr>
            </w:pPr>
          </w:p>
        </w:tc>
        <w:tc>
          <w:tcPr>
            <w:tcW w:w="774" w:type="dxa"/>
          </w:tcPr>
          <w:p w14:paraId="196CB483">
            <w:pPr>
              <w:pStyle w:val="24"/>
              <w:keepNext/>
              <w:spacing w:line="440" w:lineRule="exact"/>
              <w:ind w:left="63" w:right="63"/>
              <w:rPr>
                <w:rFonts w:hAnsi="宋体" w:cs="Times New Roman"/>
                <w:lang w:val="en-US"/>
              </w:rPr>
            </w:pPr>
          </w:p>
        </w:tc>
        <w:tc>
          <w:tcPr>
            <w:tcW w:w="1352" w:type="dxa"/>
          </w:tcPr>
          <w:p w14:paraId="4C3CD318">
            <w:pPr>
              <w:pStyle w:val="24"/>
              <w:keepNext/>
              <w:spacing w:line="440" w:lineRule="exact"/>
              <w:ind w:left="63" w:right="63"/>
              <w:rPr>
                <w:rFonts w:hAnsi="宋体" w:cs="Times New Roman"/>
                <w:lang w:val="en-US"/>
              </w:rPr>
            </w:pPr>
          </w:p>
        </w:tc>
        <w:tc>
          <w:tcPr>
            <w:tcW w:w="1418" w:type="dxa"/>
          </w:tcPr>
          <w:p w14:paraId="174BA971">
            <w:pPr>
              <w:pStyle w:val="24"/>
              <w:keepNext/>
              <w:spacing w:line="440" w:lineRule="exact"/>
              <w:ind w:left="63" w:right="63"/>
              <w:rPr>
                <w:rFonts w:hAnsi="宋体" w:cs="Times New Roman"/>
                <w:lang w:val="en-US"/>
              </w:rPr>
            </w:pPr>
          </w:p>
        </w:tc>
        <w:tc>
          <w:tcPr>
            <w:tcW w:w="1701" w:type="dxa"/>
          </w:tcPr>
          <w:p w14:paraId="54D89A56">
            <w:pPr>
              <w:pStyle w:val="24"/>
              <w:keepNext/>
              <w:spacing w:line="440" w:lineRule="exact"/>
              <w:ind w:left="63" w:right="63"/>
              <w:rPr>
                <w:rFonts w:hAnsi="宋体" w:cs="Times New Roman"/>
                <w:lang w:val="en-US"/>
              </w:rPr>
            </w:pPr>
          </w:p>
        </w:tc>
      </w:tr>
      <w:tr w14:paraId="1FB8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521D47">
            <w:pPr>
              <w:pStyle w:val="24"/>
              <w:keepNext/>
              <w:spacing w:line="440" w:lineRule="exact"/>
              <w:ind w:left="63" w:right="63"/>
              <w:rPr>
                <w:rFonts w:hAnsi="宋体" w:cs="Times New Roman"/>
                <w:lang w:val="en-US"/>
              </w:rPr>
            </w:pPr>
          </w:p>
        </w:tc>
        <w:tc>
          <w:tcPr>
            <w:tcW w:w="1984" w:type="dxa"/>
          </w:tcPr>
          <w:p w14:paraId="1E9E1065">
            <w:pPr>
              <w:pStyle w:val="24"/>
              <w:keepNext/>
              <w:spacing w:line="440" w:lineRule="exact"/>
              <w:ind w:left="63" w:right="63"/>
              <w:rPr>
                <w:rFonts w:hAnsi="宋体" w:cs="Times New Roman"/>
                <w:lang w:val="en-US"/>
              </w:rPr>
            </w:pPr>
          </w:p>
        </w:tc>
        <w:tc>
          <w:tcPr>
            <w:tcW w:w="851" w:type="dxa"/>
          </w:tcPr>
          <w:p w14:paraId="184A77ED">
            <w:pPr>
              <w:pStyle w:val="24"/>
              <w:keepNext/>
              <w:spacing w:line="440" w:lineRule="exact"/>
              <w:ind w:left="63" w:right="63"/>
              <w:rPr>
                <w:rFonts w:hAnsi="宋体" w:cs="Times New Roman"/>
                <w:lang w:val="en-US"/>
              </w:rPr>
            </w:pPr>
          </w:p>
        </w:tc>
        <w:tc>
          <w:tcPr>
            <w:tcW w:w="774" w:type="dxa"/>
          </w:tcPr>
          <w:p w14:paraId="75EEA6D8">
            <w:pPr>
              <w:pStyle w:val="24"/>
              <w:keepNext/>
              <w:spacing w:line="440" w:lineRule="exact"/>
              <w:ind w:left="63" w:right="63"/>
              <w:rPr>
                <w:rFonts w:hAnsi="宋体" w:cs="Times New Roman"/>
                <w:lang w:val="en-US"/>
              </w:rPr>
            </w:pPr>
          </w:p>
        </w:tc>
        <w:tc>
          <w:tcPr>
            <w:tcW w:w="1352" w:type="dxa"/>
          </w:tcPr>
          <w:p w14:paraId="27B08323">
            <w:pPr>
              <w:pStyle w:val="24"/>
              <w:keepNext/>
              <w:spacing w:line="440" w:lineRule="exact"/>
              <w:ind w:left="63" w:right="63"/>
              <w:rPr>
                <w:rFonts w:hAnsi="宋体" w:cs="Times New Roman"/>
                <w:lang w:val="en-US"/>
              </w:rPr>
            </w:pPr>
          </w:p>
        </w:tc>
        <w:tc>
          <w:tcPr>
            <w:tcW w:w="1418" w:type="dxa"/>
          </w:tcPr>
          <w:p w14:paraId="210D5F42">
            <w:pPr>
              <w:pStyle w:val="24"/>
              <w:keepNext/>
              <w:spacing w:line="440" w:lineRule="exact"/>
              <w:ind w:left="63" w:right="63"/>
              <w:rPr>
                <w:rFonts w:hAnsi="宋体" w:cs="Times New Roman"/>
                <w:lang w:val="en-US"/>
              </w:rPr>
            </w:pPr>
          </w:p>
        </w:tc>
        <w:tc>
          <w:tcPr>
            <w:tcW w:w="1701" w:type="dxa"/>
          </w:tcPr>
          <w:p w14:paraId="253DB065">
            <w:pPr>
              <w:pStyle w:val="24"/>
              <w:keepNext/>
              <w:spacing w:line="440" w:lineRule="exact"/>
              <w:ind w:left="63" w:right="63"/>
              <w:rPr>
                <w:rFonts w:hAnsi="宋体" w:cs="Times New Roman"/>
                <w:lang w:val="en-US"/>
              </w:rPr>
            </w:pPr>
          </w:p>
        </w:tc>
      </w:tr>
      <w:tr w14:paraId="5991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2D59">
            <w:pPr>
              <w:pStyle w:val="24"/>
              <w:keepNext/>
              <w:spacing w:line="440" w:lineRule="exact"/>
              <w:ind w:left="63" w:right="63"/>
              <w:rPr>
                <w:rFonts w:hAnsi="宋体" w:cs="Times New Roman"/>
                <w:lang w:val="en-US"/>
              </w:rPr>
            </w:pPr>
          </w:p>
        </w:tc>
        <w:tc>
          <w:tcPr>
            <w:tcW w:w="1984" w:type="dxa"/>
          </w:tcPr>
          <w:p w14:paraId="497FEA4D">
            <w:pPr>
              <w:pStyle w:val="24"/>
              <w:keepNext/>
              <w:spacing w:line="440" w:lineRule="exact"/>
              <w:ind w:left="63" w:right="63"/>
              <w:rPr>
                <w:rFonts w:hAnsi="宋体" w:cs="Times New Roman"/>
                <w:lang w:val="en-US"/>
              </w:rPr>
            </w:pPr>
          </w:p>
        </w:tc>
        <w:tc>
          <w:tcPr>
            <w:tcW w:w="851" w:type="dxa"/>
          </w:tcPr>
          <w:p w14:paraId="32DE8925">
            <w:pPr>
              <w:pStyle w:val="24"/>
              <w:keepNext/>
              <w:spacing w:line="440" w:lineRule="exact"/>
              <w:ind w:left="63" w:right="63"/>
              <w:rPr>
                <w:rFonts w:hAnsi="宋体" w:cs="Times New Roman"/>
                <w:lang w:val="en-US"/>
              </w:rPr>
            </w:pPr>
          </w:p>
        </w:tc>
        <w:tc>
          <w:tcPr>
            <w:tcW w:w="774" w:type="dxa"/>
          </w:tcPr>
          <w:p w14:paraId="3A0471F2">
            <w:pPr>
              <w:pStyle w:val="24"/>
              <w:keepNext/>
              <w:spacing w:line="440" w:lineRule="exact"/>
              <w:ind w:left="63" w:right="63"/>
              <w:rPr>
                <w:rFonts w:hAnsi="宋体" w:cs="Times New Roman"/>
                <w:lang w:val="en-US"/>
              </w:rPr>
            </w:pPr>
          </w:p>
        </w:tc>
        <w:tc>
          <w:tcPr>
            <w:tcW w:w="1352" w:type="dxa"/>
          </w:tcPr>
          <w:p w14:paraId="7233D0B1">
            <w:pPr>
              <w:pStyle w:val="24"/>
              <w:keepNext/>
              <w:spacing w:line="440" w:lineRule="exact"/>
              <w:ind w:left="63" w:right="63"/>
              <w:rPr>
                <w:rFonts w:hAnsi="宋体" w:cs="Times New Roman"/>
                <w:lang w:val="en-US"/>
              </w:rPr>
            </w:pPr>
          </w:p>
        </w:tc>
        <w:tc>
          <w:tcPr>
            <w:tcW w:w="1418" w:type="dxa"/>
          </w:tcPr>
          <w:p w14:paraId="2DC2031F">
            <w:pPr>
              <w:pStyle w:val="24"/>
              <w:keepNext/>
              <w:spacing w:line="440" w:lineRule="exact"/>
              <w:ind w:left="63" w:right="63"/>
              <w:rPr>
                <w:rFonts w:hAnsi="宋体" w:cs="Times New Roman"/>
                <w:lang w:val="en-US"/>
              </w:rPr>
            </w:pPr>
          </w:p>
        </w:tc>
        <w:tc>
          <w:tcPr>
            <w:tcW w:w="1701" w:type="dxa"/>
          </w:tcPr>
          <w:p w14:paraId="31C4E5F1">
            <w:pPr>
              <w:pStyle w:val="24"/>
              <w:keepNext/>
              <w:spacing w:line="440" w:lineRule="exact"/>
              <w:ind w:left="63" w:right="63"/>
              <w:rPr>
                <w:rFonts w:hAnsi="宋体" w:cs="Times New Roman"/>
                <w:lang w:val="en-US"/>
              </w:rPr>
            </w:pPr>
          </w:p>
        </w:tc>
      </w:tr>
      <w:tr w14:paraId="3F43C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AC0538">
            <w:pPr>
              <w:pStyle w:val="24"/>
              <w:keepNext/>
              <w:spacing w:line="440" w:lineRule="exact"/>
              <w:ind w:left="63" w:right="63"/>
              <w:rPr>
                <w:rFonts w:hAnsi="宋体" w:cs="Times New Roman"/>
                <w:lang w:val="en-US"/>
              </w:rPr>
            </w:pPr>
          </w:p>
        </w:tc>
        <w:tc>
          <w:tcPr>
            <w:tcW w:w="1984" w:type="dxa"/>
          </w:tcPr>
          <w:p w14:paraId="5302AEAB">
            <w:pPr>
              <w:pStyle w:val="24"/>
              <w:keepNext/>
              <w:spacing w:line="440" w:lineRule="exact"/>
              <w:ind w:left="63" w:right="63"/>
              <w:rPr>
                <w:rFonts w:hAnsi="宋体" w:cs="Times New Roman"/>
                <w:lang w:val="en-US"/>
              </w:rPr>
            </w:pPr>
          </w:p>
        </w:tc>
        <w:tc>
          <w:tcPr>
            <w:tcW w:w="851" w:type="dxa"/>
          </w:tcPr>
          <w:p w14:paraId="4D58B03C">
            <w:pPr>
              <w:pStyle w:val="24"/>
              <w:keepNext/>
              <w:spacing w:line="440" w:lineRule="exact"/>
              <w:ind w:left="63" w:right="63"/>
              <w:rPr>
                <w:rFonts w:hAnsi="宋体" w:cs="Times New Roman"/>
                <w:lang w:val="en-US"/>
              </w:rPr>
            </w:pPr>
          </w:p>
        </w:tc>
        <w:tc>
          <w:tcPr>
            <w:tcW w:w="774" w:type="dxa"/>
          </w:tcPr>
          <w:p w14:paraId="65D22378">
            <w:pPr>
              <w:pStyle w:val="24"/>
              <w:keepNext/>
              <w:spacing w:line="440" w:lineRule="exact"/>
              <w:ind w:left="63" w:right="63"/>
              <w:rPr>
                <w:rFonts w:hAnsi="宋体" w:cs="Times New Roman"/>
                <w:lang w:val="en-US"/>
              </w:rPr>
            </w:pPr>
          </w:p>
        </w:tc>
        <w:tc>
          <w:tcPr>
            <w:tcW w:w="1352" w:type="dxa"/>
          </w:tcPr>
          <w:p w14:paraId="6E9D268A">
            <w:pPr>
              <w:pStyle w:val="24"/>
              <w:keepNext/>
              <w:spacing w:line="440" w:lineRule="exact"/>
              <w:ind w:left="63" w:right="63"/>
              <w:rPr>
                <w:rFonts w:hAnsi="宋体" w:cs="Times New Roman"/>
                <w:lang w:val="en-US"/>
              </w:rPr>
            </w:pPr>
          </w:p>
        </w:tc>
        <w:tc>
          <w:tcPr>
            <w:tcW w:w="1418" w:type="dxa"/>
          </w:tcPr>
          <w:p w14:paraId="4ECBC82A">
            <w:pPr>
              <w:pStyle w:val="24"/>
              <w:keepNext/>
              <w:spacing w:line="440" w:lineRule="exact"/>
              <w:ind w:left="63" w:right="63"/>
              <w:rPr>
                <w:rFonts w:hAnsi="宋体" w:cs="Times New Roman"/>
                <w:lang w:val="en-US"/>
              </w:rPr>
            </w:pPr>
          </w:p>
        </w:tc>
        <w:tc>
          <w:tcPr>
            <w:tcW w:w="1701" w:type="dxa"/>
          </w:tcPr>
          <w:p w14:paraId="735769E3">
            <w:pPr>
              <w:pStyle w:val="24"/>
              <w:keepNext/>
              <w:spacing w:line="440" w:lineRule="exact"/>
              <w:ind w:left="63" w:right="63"/>
              <w:rPr>
                <w:rFonts w:hAnsi="宋体" w:cs="Times New Roman"/>
                <w:lang w:val="en-US"/>
              </w:rPr>
            </w:pPr>
          </w:p>
        </w:tc>
      </w:tr>
      <w:tr w14:paraId="0AF44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0CF7EA">
            <w:pPr>
              <w:pStyle w:val="24"/>
              <w:keepNext/>
              <w:spacing w:line="440" w:lineRule="exact"/>
              <w:ind w:left="63" w:right="63"/>
              <w:rPr>
                <w:rFonts w:hAnsi="宋体" w:cs="Times New Roman"/>
                <w:lang w:val="en-US"/>
              </w:rPr>
            </w:pPr>
          </w:p>
        </w:tc>
        <w:tc>
          <w:tcPr>
            <w:tcW w:w="1984" w:type="dxa"/>
          </w:tcPr>
          <w:p w14:paraId="3CA3FE3B">
            <w:pPr>
              <w:pStyle w:val="24"/>
              <w:keepNext/>
              <w:spacing w:line="440" w:lineRule="exact"/>
              <w:ind w:left="63" w:right="63"/>
              <w:rPr>
                <w:rFonts w:hAnsi="宋体" w:cs="Times New Roman"/>
                <w:lang w:val="en-US"/>
              </w:rPr>
            </w:pPr>
          </w:p>
        </w:tc>
        <w:tc>
          <w:tcPr>
            <w:tcW w:w="851" w:type="dxa"/>
          </w:tcPr>
          <w:p w14:paraId="54CDB373">
            <w:pPr>
              <w:pStyle w:val="24"/>
              <w:keepNext/>
              <w:spacing w:line="440" w:lineRule="exact"/>
              <w:ind w:left="63" w:right="63"/>
              <w:rPr>
                <w:rFonts w:hAnsi="宋体" w:cs="Times New Roman"/>
                <w:lang w:val="en-US"/>
              </w:rPr>
            </w:pPr>
          </w:p>
        </w:tc>
        <w:tc>
          <w:tcPr>
            <w:tcW w:w="774" w:type="dxa"/>
          </w:tcPr>
          <w:p w14:paraId="5AC2D79C">
            <w:pPr>
              <w:pStyle w:val="24"/>
              <w:keepNext/>
              <w:spacing w:line="440" w:lineRule="exact"/>
              <w:ind w:left="63" w:right="63"/>
              <w:rPr>
                <w:rFonts w:hAnsi="宋体" w:cs="Times New Roman"/>
                <w:lang w:val="en-US"/>
              </w:rPr>
            </w:pPr>
          </w:p>
        </w:tc>
        <w:tc>
          <w:tcPr>
            <w:tcW w:w="1352" w:type="dxa"/>
          </w:tcPr>
          <w:p w14:paraId="4DDADEBB">
            <w:pPr>
              <w:pStyle w:val="24"/>
              <w:keepNext/>
              <w:spacing w:line="440" w:lineRule="exact"/>
              <w:ind w:left="63" w:right="63"/>
              <w:rPr>
                <w:rFonts w:hAnsi="宋体" w:cs="Times New Roman"/>
                <w:lang w:val="en-US"/>
              </w:rPr>
            </w:pPr>
          </w:p>
        </w:tc>
        <w:tc>
          <w:tcPr>
            <w:tcW w:w="1418" w:type="dxa"/>
          </w:tcPr>
          <w:p w14:paraId="272282F6">
            <w:pPr>
              <w:pStyle w:val="24"/>
              <w:keepNext/>
              <w:spacing w:line="440" w:lineRule="exact"/>
              <w:ind w:left="63" w:right="63"/>
              <w:rPr>
                <w:rFonts w:hAnsi="宋体" w:cs="Times New Roman"/>
                <w:lang w:val="en-US"/>
              </w:rPr>
            </w:pPr>
          </w:p>
        </w:tc>
        <w:tc>
          <w:tcPr>
            <w:tcW w:w="1701" w:type="dxa"/>
          </w:tcPr>
          <w:p w14:paraId="5AEF9B24">
            <w:pPr>
              <w:pStyle w:val="24"/>
              <w:keepNext/>
              <w:spacing w:line="440" w:lineRule="exact"/>
              <w:ind w:left="63" w:right="63"/>
              <w:rPr>
                <w:rFonts w:hAnsi="宋体" w:cs="Times New Roman"/>
                <w:lang w:val="en-US"/>
              </w:rPr>
            </w:pPr>
          </w:p>
        </w:tc>
      </w:tr>
    </w:tbl>
    <w:p w14:paraId="4EB9B8BC">
      <w:pPr>
        <w:spacing w:before="120" w:beforeLines="50" w:after="120" w:afterLines="50" w:line="440" w:lineRule="exact"/>
        <w:rPr>
          <w:rFonts w:hAnsi="宋体"/>
          <w:sz w:val="24"/>
        </w:rPr>
      </w:pPr>
    </w:p>
    <w:p w14:paraId="3C12D306">
      <w:pPr>
        <w:spacing w:before="120" w:beforeLines="50" w:after="120" w:afterLines="50" w:line="440" w:lineRule="exact"/>
        <w:jc w:val="center"/>
        <w:rPr>
          <w:rFonts w:hAnsi="宋体"/>
          <w:sz w:val="24"/>
        </w:rPr>
      </w:pPr>
      <w:r>
        <w:rPr>
          <w:rFonts w:hAnsi="宋体"/>
          <w:sz w:val="24"/>
        </w:rPr>
        <w:br w:type="page"/>
      </w:r>
      <w:r>
        <w:rPr>
          <w:rFonts w:hAnsi="宋体"/>
          <w:sz w:val="24"/>
        </w:rPr>
        <w:t>11-2：工程设备暂估价表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6C0E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4EFE3C2">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57E1C71">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12C7EBFA">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3022C0A8">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7FB87EFF">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D17B174">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0538E61A">
            <w:pPr>
              <w:pStyle w:val="24"/>
              <w:keepNext/>
              <w:spacing w:line="440" w:lineRule="exact"/>
              <w:ind w:left="63" w:right="63"/>
              <w:rPr>
                <w:rFonts w:hAnsi="宋体" w:cs="Times New Roman"/>
                <w:lang w:val="en-US"/>
              </w:rPr>
            </w:pPr>
            <w:r>
              <w:rPr>
                <w:rFonts w:hAnsi="宋体" w:cs="Times New Roman"/>
                <w:lang w:val="en-US"/>
              </w:rPr>
              <w:t>备注</w:t>
            </w:r>
          </w:p>
        </w:tc>
      </w:tr>
      <w:tr w14:paraId="4D3CD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3C770E2">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444617D">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76475762">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1AF9FED9">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5AE18F9A">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03CC3D5E">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54FAAE60">
            <w:pPr>
              <w:pStyle w:val="24"/>
              <w:keepNext/>
              <w:spacing w:line="440" w:lineRule="exact"/>
              <w:ind w:left="63" w:right="63"/>
              <w:rPr>
                <w:rFonts w:hAnsi="宋体" w:cs="Times New Roman"/>
                <w:lang w:val="en-US"/>
              </w:rPr>
            </w:pPr>
          </w:p>
        </w:tc>
      </w:tr>
      <w:tr w14:paraId="165A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A49720E">
            <w:pPr>
              <w:pStyle w:val="24"/>
              <w:keepNext/>
              <w:spacing w:line="440" w:lineRule="exact"/>
              <w:ind w:left="63" w:right="63"/>
              <w:rPr>
                <w:rFonts w:hAnsi="宋体" w:cs="Times New Roman"/>
                <w:lang w:val="en-US"/>
              </w:rPr>
            </w:pPr>
          </w:p>
        </w:tc>
        <w:tc>
          <w:tcPr>
            <w:tcW w:w="1984" w:type="dxa"/>
            <w:tcBorders>
              <w:top w:val="nil"/>
            </w:tcBorders>
          </w:tcPr>
          <w:p w14:paraId="2EB4F55B">
            <w:pPr>
              <w:pStyle w:val="24"/>
              <w:keepNext/>
              <w:spacing w:line="440" w:lineRule="exact"/>
              <w:ind w:left="63" w:right="63"/>
              <w:rPr>
                <w:rFonts w:hAnsi="宋体" w:cs="Times New Roman"/>
                <w:lang w:val="en-US"/>
              </w:rPr>
            </w:pPr>
          </w:p>
        </w:tc>
        <w:tc>
          <w:tcPr>
            <w:tcW w:w="851" w:type="dxa"/>
            <w:tcBorders>
              <w:top w:val="nil"/>
            </w:tcBorders>
          </w:tcPr>
          <w:p w14:paraId="363094E4">
            <w:pPr>
              <w:pStyle w:val="24"/>
              <w:keepNext/>
              <w:spacing w:line="440" w:lineRule="exact"/>
              <w:ind w:left="63" w:right="63"/>
              <w:rPr>
                <w:rFonts w:hAnsi="宋体" w:cs="Times New Roman"/>
                <w:lang w:val="en-US"/>
              </w:rPr>
            </w:pPr>
          </w:p>
        </w:tc>
        <w:tc>
          <w:tcPr>
            <w:tcW w:w="774" w:type="dxa"/>
            <w:tcBorders>
              <w:top w:val="nil"/>
            </w:tcBorders>
          </w:tcPr>
          <w:p w14:paraId="2AAEEAA6">
            <w:pPr>
              <w:pStyle w:val="24"/>
              <w:keepNext/>
              <w:spacing w:line="440" w:lineRule="exact"/>
              <w:ind w:left="63" w:right="63"/>
              <w:rPr>
                <w:rFonts w:hAnsi="宋体" w:cs="Times New Roman"/>
                <w:lang w:val="en-US"/>
              </w:rPr>
            </w:pPr>
          </w:p>
        </w:tc>
        <w:tc>
          <w:tcPr>
            <w:tcW w:w="1352" w:type="dxa"/>
            <w:tcBorders>
              <w:top w:val="nil"/>
            </w:tcBorders>
          </w:tcPr>
          <w:p w14:paraId="073A78AF">
            <w:pPr>
              <w:pStyle w:val="24"/>
              <w:keepNext/>
              <w:spacing w:line="440" w:lineRule="exact"/>
              <w:ind w:left="63" w:right="63"/>
              <w:rPr>
                <w:rFonts w:hAnsi="宋体" w:cs="Times New Roman"/>
                <w:lang w:val="en-US"/>
              </w:rPr>
            </w:pPr>
          </w:p>
        </w:tc>
        <w:tc>
          <w:tcPr>
            <w:tcW w:w="1418" w:type="dxa"/>
            <w:tcBorders>
              <w:top w:val="nil"/>
            </w:tcBorders>
          </w:tcPr>
          <w:p w14:paraId="221785A5">
            <w:pPr>
              <w:pStyle w:val="24"/>
              <w:keepNext/>
              <w:spacing w:line="440" w:lineRule="exact"/>
              <w:ind w:left="63" w:right="63"/>
              <w:rPr>
                <w:rFonts w:hAnsi="宋体" w:cs="Times New Roman"/>
                <w:lang w:val="en-US"/>
              </w:rPr>
            </w:pPr>
          </w:p>
        </w:tc>
        <w:tc>
          <w:tcPr>
            <w:tcW w:w="1701" w:type="dxa"/>
            <w:tcBorders>
              <w:top w:val="nil"/>
            </w:tcBorders>
          </w:tcPr>
          <w:p w14:paraId="6E11A44F">
            <w:pPr>
              <w:pStyle w:val="24"/>
              <w:keepNext/>
              <w:spacing w:line="440" w:lineRule="exact"/>
              <w:ind w:left="63" w:right="63"/>
              <w:rPr>
                <w:rFonts w:hAnsi="宋体" w:cs="Times New Roman"/>
                <w:lang w:val="en-US"/>
              </w:rPr>
            </w:pPr>
          </w:p>
        </w:tc>
      </w:tr>
      <w:tr w14:paraId="6DDF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4A4AB9">
            <w:pPr>
              <w:pStyle w:val="24"/>
              <w:keepNext/>
              <w:spacing w:line="440" w:lineRule="exact"/>
              <w:ind w:left="63" w:right="63"/>
              <w:rPr>
                <w:rFonts w:hAnsi="宋体" w:cs="Times New Roman"/>
                <w:lang w:val="en-US"/>
              </w:rPr>
            </w:pPr>
          </w:p>
        </w:tc>
        <w:tc>
          <w:tcPr>
            <w:tcW w:w="1984" w:type="dxa"/>
          </w:tcPr>
          <w:p w14:paraId="59BCAC3D">
            <w:pPr>
              <w:pStyle w:val="24"/>
              <w:keepNext/>
              <w:spacing w:line="440" w:lineRule="exact"/>
              <w:ind w:left="63" w:right="63"/>
              <w:rPr>
                <w:rFonts w:hAnsi="宋体" w:cs="Times New Roman"/>
                <w:lang w:val="en-US"/>
              </w:rPr>
            </w:pPr>
          </w:p>
        </w:tc>
        <w:tc>
          <w:tcPr>
            <w:tcW w:w="851" w:type="dxa"/>
          </w:tcPr>
          <w:p w14:paraId="0542187C">
            <w:pPr>
              <w:pStyle w:val="24"/>
              <w:keepNext/>
              <w:spacing w:line="440" w:lineRule="exact"/>
              <w:ind w:left="63" w:right="63"/>
              <w:rPr>
                <w:rFonts w:hAnsi="宋体" w:cs="Times New Roman"/>
                <w:lang w:val="en-US"/>
              </w:rPr>
            </w:pPr>
          </w:p>
        </w:tc>
        <w:tc>
          <w:tcPr>
            <w:tcW w:w="774" w:type="dxa"/>
          </w:tcPr>
          <w:p w14:paraId="11C284FE">
            <w:pPr>
              <w:pStyle w:val="24"/>
              <w:keepNext/>
              <w:spacing w:line="440" w:lineRule="exact"/>
              <w:ind w:left="63" w:right="63"/>
              <w:rPr>
                <w:rFonts w:hAnsi="宋体" w:cs="Times New Roman"/>
                <w:lang w:val="en-US"/>
              </w:rPr>
            </w:pPr>
          </w:p>
        </w:tc>
        <w:tc>
          <w:tcPr>
            <w:tcW w:w="1352" w:type="dxa"/>
          </w:tcPr>
          <w:p w14:paraId="49AC1A5B">
            <w:pPr>
              <w:pStyle w:val="24"/>
              <w:keepNext/>
              <w:spacing w:line="440" w:lineRule="exact"/>
              <w:ind w:left="63" w:right="63"/>
              <w:rPr>
                <w:rFonts w:hAnsi="宋体" w:cs="Times New Roman"/>
                <w:lang w:val="en-US"/>
              </w:rPr>
            </w:pPr>
          </w:p>
        </w:tc>
        <w:tc>
          <w:tcPr>
            <w:tcW w:w="1418" w:type="dxa"/>
          </w:tcPr>
          <w:p w14:paraId="379CC702">
            <w:pPr>
              <w:pStyle w:val="24"/>
              <w:keepNext/>
              <w:spacing w:line="440" w:lineRule="exact"/>
              <w:ind w:left="63" w:right="63"/>
              <w:rPr>
                <w:rFonts w:hAnsi="宋体" w:cs="Times New Roman"/>
                <w:lang w:val="en-US"/>
              </w:rPr>
            </w:pPr>
          </w:p>
        </w:tc>
        <w:tc>
          <w:tcPr>
            <w:tcW w:w="1701" w:type="dxa"/>
          </w:tcPr>
          <w:p w14:paraId="23176B0A">
            <w:pPr>
              <w:pStyle w:val="24"/>
              <w:keepNext/>
              <w:spacing w:line="440" w:lineRule="exact"/>
              <w:ind w:left="63" w:right="63"/>
              <w:rPr>
                <w:rFonts w:hAnsi="宋体" w:cs="Times New Roman"/>
                <w:lang w:val="en-US"/>
              </w:rPr>
            </w:pPr>
          </w:p>
        </w:tc>
      </w:tr>
      <w:tr w14:paraId="795C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A72EE5">
            <w:pPr>
              <w:pStyle w:val="24"/>
              <w:keepNext/>
              <w:spacing w:line="440" w:lineRule="exact"/>
              <w:ind w:left="63" w:right="63"/>
              <w:rPr>
                <w:rFonts w:hAnsi="宋体" w:cs="Times New Roman"/>
                <w:lang w:val="en-US"/>
              </w:rPr>
            </w:pPr>
          </w:p>
        </w:tc>
        <w:tc>
          <w:tcPr>
            <w:tcW w:w="1984" w:type="dxa"/>
          </w:tcPr>
          <w:p w14:paraId="29573470">
            <w:pPr>
              <w:pStyle w:val="24"/>
              <w:keepNext/>
              <w:spacing w:line="440" w:lineRule="exact"/>
              <w:ind w:left="63" w:right="63"/>
              <w:rPr>
                <w:rFonts w:hAnsi="宋体" w:cs="Times New Roman"/>
                <w:lang w:val="en-US"/>
              </w:rPr>
            </w:pPr>
          </w:p>
        </w:tc>
        <w:tc>
          <w:tcPr>
            <w:tcW w:w="851" w:type="dxa"/>
          </w:tcPr>
          <w:p w14:paraId="5A082582">
            <w:pPr>
              <w:pStyle w:val="24"/>
              <w:keepNext/>
              <w:spacing w:line="440" w:lineRule="exact"/>
              <w:ind w:left="63" w:right="63"/>
              <w:rPr>
                <w:rFonts w:hAnsi="宋体" w:cs="Times New Roman"/>
                <w:lang w:val="en-US"/>
              </w:rPr>
            </w:pPr>
          </w:p>
        </w:tc>
        <w:tc>
          <w:tcPr>
            <w:tcW w:w="774" w:type="dxa"/>
          </w:tcPr>
          <w:p w14:paraId="575904F9">
            <w:pPr>
              <w:pStyle w:val="24"/>
              <w:keepNext/>
              <w:spacing w:line="440" w:lineRule="exact"/>
              <w:ind w:left="63" w:right="63"/>
              <w:rPr>
                <w:rFonts w:hAnsi="宋体" w:cs="Times New Roman"/>
                <w:lang w:val="en-US"/>
              </w:rPr>
            </w:pPr>
          </w:p>
        </w:tc>
        <w:tc>
          <w:tcPr>
            <w:tcW w:w="1352" w:type="dxa"/>
          </w:tcPr>
          <w:p w14:paraId="200B8CE0">
            <w:pPr>
              <w:pStyle w:val="24"/>
              <w:keepNext/>
              <w:spacing w:line="440" w:lineRule="exact"/>
              <w:ind w:left="63" w:right="63"/>
              <w:rPr>
                <w:rFonts w:hAnsi="宋体" w:cs="Times New Roman"/>
                <w:lang w:val="en-US"/>
              </w:rPr>
            </w:pPr>
          </w:p>
        </w:tc>
        <w:tc>
          <w:tcPr>
            <w:tcW w:w="1418" w:type="dxa"/>
          </w:tcPr>
          <w:p w14:paraId="63B70ED2">
            <w:pPr>
              <w:pStyle w:val="24"/>
              <w:keepNext/>
              <w:spacing w:line="440" w:lineRule="exact"/>
              <w:ind w:left="63" w:right="63"/>
              <w:rPr>
                <w:rFonts w:hAnsi="宋体" w:cs="Times New Roman"/>
                <w:lang w:val="en-US"/>
              </w:rPr>
            </w:pPr>
          </w:p>
        </w:tc>
        <w:tc>
          <w:tcPr>
            <w:tcW w:w="1701" w:type="dxa"/>
          </w:tcPr>
          <w:p w14:paraId="035B917D">
            <w:pPr>
              <w:pStyle w:val="24"/>
              <w:keepNext/>
              <w:spacing w:line="440" w:lineRule="exact"/>
              <w:ind w:left="63" w:right="63"/>
              <w:rPr>
                <w:rFonts w:hAnsi="宋体" w:cs="Times New Roman"/>
                <w:lang w:val="en-US"/>
              </w:rPr>
            </w:pPr>
          </w:p>
        </w:tc>
      </w:tr>
      <w:tr w14:paraId="1F744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BD2A8C">
            <w:pPr>
              <w:pStyle w:val="24"/>
              <w:keepNext/>
              <w:spacing w:line="440" w:lineRule="exact"/>
              <w:ind w:left="63" w:right="63"/>
              <w:rPr>
                <w:rFonts w:hAnsi="宋体" w:cs="Times New Roman"/>
                <w:lang w:val="en-US"/>
              </w:rPr>
            </w:pPr>
          </w:p>
        </w:tc>
        <w:tc>
          <w:tcPr>
            <w:tcW w:w="1984" w:type="dxa"/>
          </w:tcPr>
          <w:p w14:paraId="7B2C4168">
            <w:pPr>
              <w:pStyle w:val="24"/>
              <w:keepNext/>
              <w:spacing w:line="440" w:lineRule="exact"/>
              <w:ind w:left="63" w:right="63"/>
              <w:rPr>
                <w:rFonts w:hAnsi="宋体" w:cs="Times New Roman"/>
                <w:lang w:val="en-US"/>
              </w:rPr>
            </w:pPr>
          </w:p>
        </w:tc>
        <w:tc>
          <w:tcPr>
            <w:tcW w:w="851" w:type="dxa"/>
          </w:tcPr>
          <w:p w14:paraId="4A34B8EC">
            <w:pPr>
              <w:pStyle w:val="24"/>
              <w:keepNext/>
              <w:spacing w:line="440" w:lineRule="exact"/>
              <w:ind w:left="63" w:right="63"/>
              <w:rPr>
                <w:rFonts w:hAnsi="宋体" w:cs="Times New Roman"/>
                <w:lang w:val="en-US"/>
              </w:rPr>
            </w:pPr>
          </w:p>
        </w:tc>
        <w:tc>
          <w:tcPr>
            <w:tcW w:w="774" w:type="dxa"/>
          </w:tcPr>
          <w:p w14:paraId="5C26B026">
            <w:pPr>
              <w:pStyle w:val="24"/>
              <w:keepNext/>
              <w:spacing w:line="440" w:lineRule="exact"/>
              <w:ind w:left="63" w:right="63"/>
              <w:rPr>
                <w:rFonts w:hAnsi="宋体" w:cs="Times New Roman"/>
                <w:lang w:val="en-US"/>
              </w:rPr>
            </w:pPr>
          </w:p>
        </w:tc>
        <w:tc>
          <w:tcPr>
            <w:tcW w:w="1352" w:type="dxa"/>
          </w:tcPr>
          <w:p w14:paraId="330A27E5">
            <w:pPr>
              <w:pStyle w:val="24"/>
              <w:keepNext/>
              <w:spacing w:line="440" w:lineRule="exact"/>
              <w:ind w:left="63" w:right="63"/>
              <w:rPr>
                <w:rFonts w:hAnsi="宋体" w:cs="Times New Roman"/>
                <w:lang w:val="en-US"/>
              </w:rPr>
            </w:pPr>
          </w:p>
        </w:tc>
        <w:tc>
          <w:tcPr>
            <w:tcW w:w="1418" w:type="dxa"/>
          </w:tcPr>
          <w:p w14:paraId="20D3FF28">
            <w:pPr>
              <w:pStyle w:val="24"/>
              <w:keepNext/>
              <w:spacing w:line="440" w:lineRule="exact"/>
              <w:ind w:left="63" w:right="63"/>
              <w:rPr>
                <w:rFonts w:hAnsi="宋体" w:cs="Times New Roman"/>
                <w:lang w:val="en-US"/>
              </w:rPr>
            </w:pPr>
          </w:p>
        </w:tc>
        <w:tc>
          <w:tcPr>
            <w:tcW w:w="1701" w:type="dxa"/>
          </w:tcPr>
          <w:p w14:paraId="24A85E36">
            <w:pPr>
              <w:pStyle w:val="24"/>
              <w:keepNext/>
              <w:spacing w:line="440" w:lineRule="exact"/>
              <w:ind w:left="63" w:right="63"/>
              <w:rPr>
                <w:rFonts w:hAnsi="宋体" w:cs="Times New Roman"/>
                <w:lang w:val="en-US"/>
              </w:rPr>
            </w:pPr>
          </w:p>
        </w:tc>
      </w:tr>
      <w:tr w14:paraId="2FE3F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A911B8">
            <w:pPr>
              <w:pStyle w:val="24"/>
              <w:keepNext/>
              <w:spacing w:line="440" w:lineRule="exact"/>
              <w:ind w:left="63" w:right="63"/>
              <w:rPr>
                <w:rFonts w:hAnsi="宋体" w:cs="Times New Roman"/>
                <w:lang w:val="en-US"/>
              </w:rPr>
            </w:pPr>
          </w:p>
        </w:tc>
        <w:tc>
          <w:tcPr>
            <w:tcW w:w="1984" w:type="dxa"/>
          </w:tcPr>
          <w:p w14:paraId="0002E353">
            <w:pPr>
              <w:pStyle w:val="24"/>
              <w:keepNext/>
              <w:spacing w:line="440" w:lineRule="exact"/>
              <w:ind w:left="63" w:right="63"/>
              <w:rPr>
                <w:rFonts w:hAnsi="宋体" w:cs="Times New Roman"/>
                <w:lang w:val="en-US"/>
              </w:rPr>
            </w:pPr>
          </w:p>
        </w:tc>
        <w:tc>
          <w:tcPr>
            <w:tcW w:w="851" w:type="dxa"/>
          </w:tcPr>
          <w:p w14:paraId="4BB8D5B7">
            <w:pPr>
              <w:pStyle w:val="24"/>
              <w:keepNext/>
              <w:spacing w:line="440" w:lineRule="exact"/>
              <w:ind w:left="63" w:right="63"/>
              <w:rPr>
                <w:rFonts w:hAnsi="宋体" w:cs="Times New Roman"/>
                <w:lang w:val="en-US"/>
              </w:rPr>
            </w:pPr>
          </w:p>
        </w:tc>
        <w:tc>
          <w:tcPr>
            <w:tcW w:w="774" w:type="dxa"/>
          </w:tcPr>
          <w:p w14:paraId="2F8249DF">
            <w:pPr>
              <w:pStyle w:val="24"/>
              <w:keepNext/>
              <w:spacing w:line="440" w:lineRule="exact"/>
              <w:ind w:left="63" w:right="63"/>
              <w:rPr>
                <w:rFonts w:hAnsi="宋体" w:cs="Times New Roman"/>
                <w:lang w:val="en-US"/>
              </w:rPr>
            </w:pPr>
          </w:p>
        </w:tc>
        <w:tc>
          <w:tcPr>
            <w:tcW w:w="1352" w:type="dxa"/>
          </w:tcPr>
          <w:p w14:paraId="0E1465FC">
            <w:pPr>
              <w:pStyle w:val="24"/>
              <w:keepNext/>
              <w:spacing w:line="440" w:lineRule="exact"/>
              <w:ind w:left="63" w:right="63"/>
              <w:rPr>
                <w:rFonts w:hAnsi="宋体" w:cs="Times New Roman"/>
                <w:lang w:val="en-US"/>
              </w:rPr>
            </w:pPr>
          </w:p>
        </w:tc>
        <w:tc>
          <w:tcPr>
            <w:tcW w:w="1418" w:type="dxa"/>
          </w:tcPr>
          <w:p w14:paraId="06BA6C6C">
            <w:pPr>
              <w:pStyle w:val="24"/>
              <w:keepNext/>
              <w:spacing w:line="440" w:lineRule="exact"/>
              <w:ind w:left="63" w:right="63"/>
              <w:rPr>
                <w:rFonts w:hAnsi="宋体" w:cs="Times New Roman"/>
                <w:lang w:val="en-US"/>
              </w:rPr>
            </w:pPr>
          </w:p>
        </w:tc>
        <w:tc>
          <w:tcPr>
            <w:tcW w:w="1701" w:type="dxa"/>
          </w:tcPr>
          <w:p w14:paraId="48CE7B88">
            <w:pPr>
              <w:pStyle w:val="24"/>
              <w:keepNext/>
              <w:spacing w:line="440" w:lineRule="exact"/>
              <w:ind w:left="63" w:right="63"/>
              <w:rPr>
                <w:rFonts w:hAnsi="宋体" w:cs="Times New Roman"/>
                <w:lang w:val="en-US"/>
              </w:rPr>
            </w:pPr>
          </w:p>
        </w:tc>
      </w:tr>
      <w:tr w14:paraId="05013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16C7F4">
            <w:pPr>
              <w:pStyle w:val="24"/>
              <w:keepNext/>
              <w:spacing w:line="440" w:lineRule="exact"/>
              <w:ind w:left="63" w:right="63"/>
              <w:rPr>
                <w:rFonts w:hAnsi="宋体" w:cs="Times New Roman"/>
                <w:lang w:val="en-US"/>
              </w:rPr>
            </w:pPr>
          </w:p>
        </w:tc>
        <w:tc>
          <w:tcPr>
            <w:tcW w:w="1984" w:type="dxa"/>
          </w:tcPr>
          <w:p w14:paraId="4E03E63C">
            <w:pPr>
              <w:pStyle w:val="24"/>
              <w:keepNext/>
              <w:spacing w:line="440" w:lineRule="exact"/>
              <w:ind w:left="63" w:right="63"/>
              <w:rPr>
                <w:rFonts w:hAnsi="宋体" w:cs="Times New Roman"/>
                <w:lang w:val="en-US"/>
              </w:rPr>
            </w:pPr>
          </w:p>
        </w:tc>
        <w:tc>
          <w:tcPr>
            <w:tcW w:w="851" w:type="dxa"/>
          </w:tcPr>
          <w:p w14:paraId="7B596ADC">
            <w:pPr>
              <w:pStyle w:val="24"/>
              <w:keepNext/>
              <w:spacing w:line="440" w:lineRule="exact"/>
              <w:ind w:left="63" w:right="63"/>
              <w:rPr>
                <w:rFonts w:hAnsi="宋体" w:cs="Times New Roman"/>
                <w:lang w:val="en-US"/>
              </w:rPr>
            </w:pPr>
          </w:p>
        </w:tc>
        <w:tc>
          <w:tcPr>
            <w:tcW w:w="774" w:type="dxa"/>
          </w:tcPr>
          <w:p w14:paraId="46F3917A">
            <w:pPr>
              <w:pStyle w:val="24"/>
              <w:keepNext/>
              <w:spacing w:line="440" w:lineRule="exact"/>
              <w:ind w:left="63" w:right="63"/>
              <w:rPr>
                <w:rFonts w:hAnsi="宋体" w:cs="Times New Roman"/>
                <w:lang w:val="en-US"/>
              </w:rPr>
            </w:pPr>
          </w:p>
        </w:tc>
        <w:tc>
          <w:tcPr>
            <w:tcW w:w="1352" w:type="dxa"/>
          </w:tcPr>
          <w:p w14:paraId="6727340F">
            <w:pPr>
              <w:pStyle w:val="24"/>
              <w:keepNext/>
              <w:spacing w:line="440" w:lineRule="exact"/>
              <w:ind w:left="63" w:right="63"/>
              <w:rPr>
                <w:rFonts w:hAnsi="宋体" w:cs="Times New Roman"/>
                <w:lang w:val="en-US"/>
              </w:rPr>
            </w:pPr>
          </w:p>
        </w:tc>
        <w:tc>
          <w:tcPr>
            <w:tcW w:w="1418" w:type="dxa"/>
          </w:tcPr>
          <w:p w14:paraId="793CBC2F">
            <w:pPr>
              <w:pStyle w:val="24"/>
              <w:keepNext/>
              <w:spacing w:line="440" w:lineRule="exact"/>
              <w:ind w:left="63" w:right="63"/>
              <w:rPr>
                <w:rFonts w:hAnsi="宋体" w:cs="Times New Roman"/>
                <w:lang w:val="en-US"/>
              </w:rPr>
            </w:pPr>
          </w:p>
        </w:tc>
        <w:tc>
          <w:tcPr>
            <w:tcW w:w="1701" w:type="dxa"/>
          </w:tcPr>
          <w:p w14:paraId="32160442">
            <w:pPr>
              <w:pStyle w:val="24"/>
              <w:keepNext/>
              <w:spacing w:line="440" w:lineRule="exact"/>
              <w:ind w:left="63" w:right="63"/>
              <w:rPr>
                <w:rFonts w:hAnsi="宋体" w:cs="Times New Roman"/>
                <w:lang w:val="en-US"/>
              </w:rPr>
            </w:pPr>
          </w:p>
        </w:tc>
      </w:tr>
      <w:tr w14:paraId="1446A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B6A01C">
            <w:pPr>
              <w:pStyle w:val="24"/>
              <w:keepNext/>
              <w:spacing w:line="440" w:lineRule="exact"/>
              <w:ind w:left="63" w:right="63"/>
              <w:rPr>
                <w:rFonts w:hAnsi="宋体" w:cs="Times New Roman"/>
                <w:lang w:val="en-US"/>
              </w:rPr>
            </w:pPr>
          </w:p>
        </w:tc>
        <w:tc>
          <w:tcPr>
            <w:tcW w:w="1984" w:type="dxa"/>
          </w:tcPr>
          <w:p w14:paraId="007A38CC">
            <w:pPr>
              <w:pStyle w:val="24"/>
              <w:keepNext/>
              <w:spacing w:line="440" w:lineRule="exact"/>
              <w:ind w:left="63" w:right="63"/>
              <w:rPr>
                <w:rFonts w:hAnsi="宋体" w:cs="Times New Roman"/>
                <w:lang w:val="en-US"/>
              </w:rPr>
            </w:pPr>
          </w:p>
        </w:tc>
        <w:tc>
          <w:tcPr>
            <w:tcW w:w="851" w:type="dxa"/>
          </w:tcPr>
          <w:p w14:paraId="5993410D">
            <w:pPr>
              <w:pStyle w:val="24"/>
              <w:keepNext/>
              <w:spacing w:line="440" w:lineRule="exact"/>
              <w:ind w:left="63" w:right="63"/>
              <w:rPr>
                <w:rFonts w:hAnsi="宋体" w:cs="Times New Roman"/>
                <w:lang w:val="en-US"/>
              </w:rPr>
            </w:pPr>
          </w:p>
        </w:tc>
        <w:tc>
          <w:tcPr>
            <w:tcW w:w="774" w:type="dxa"/>
          </w:tcPr>
          <w:p w14:paraId="0FF9A420">
            <w:pPr>
              <w:pStyle w:val="24"/>
              <w:keepNext/>
              <w:spacing w:line="440" w:lineRule="exact"/>
              <w:ind w:left="63" w:right="63"/>
              <w:rPr>
                <w:rFonts w:hAnsi="宋体" w:cs="Times New Roman"/>
                <w:lang w:val="en-US"/>
              </w:rPr>
            </w:pPr>
          </w:p>
        </w:tc>
        <w:tc>
          <w:tcPr>
            <w:tcW w:w="1352" w:type="dxa"/>
          </w:tcPr>
          <w:p w14:paraId="6023C542">
            <w:pPr>
              <w:pStyle w:val="24"/>
              <w:keepNext/>
              <w:spacing w:line="440" w:lineRule="exact"/>
              <w:ind w:left="63" w:right="63"/>
              <w:rPr>
                <w:rFonts w:hAnsi="宋体" w:cs="Times New Roman"/>
                <w:lang w:val="en-US"/>
              </w:rPr>
            </w:pPr>
          </w:p>
        </w:tc>
        <w:tc>
          <w:tcPr>
            <w:tcW w:w="1418" w:type="dxa"/>
          </w:tcPr>
          <w:p w14:paraId="32C324DF">
            <w:pPr>
              <w:pStyle w:val="24"/>
              <w:keepNext/>
              <w:spacing w:line="440" w:lineRule="exact"/>
              <w:ind w:left="63" w:right="63"/>
              <w:rPr>
                <w:rFonts w:hAnsi="宋体" w:cs="Times New Roman"/>
                <w:lang w:val="en-US"/>
              </w:rPr>
            </w:pPr>
          </w:p>
        </w:tc>
        <w:tc>
          <w:tcPr>
            <w:tcW w:w="1701" w:type="dxa"/>
          </w:tcPr>
          <w:p w14:paraId="1F162DD4">
            <w:pPr>
              <w:pStyle w:val="24"/>
              <w:keepNext/>
              <w:spacing w:line="440" w:lineRule="exact"/>
              <w:ind w:left="63" w:right="63"/>
              <w:rPr>
                <w:rFonts w:hAnsi="宋体" w:cs="Times New Roman"/>
                <w:lang w:val="en-US"/>
              </w:rPr>
            </w:pPr>
          </w:p>
        </w:tc>
      </w:tr>
      <w:tr w14:paraId="61912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45E9DD">
            <w:pPr>
              <w:pStyle w:val="24"/>
              <w:keepNext/>
              <w:spacing w:line="440" w:lineRule="exact"/>
              <w:ind w:left="63" w:right="63"/>
              <w:rPr>
                <w:rFonts w:hAnsi="宋体" w:cs="Times New Roman"/>
                <w:lang w:val="en-US"/>
              </w:rPr>
            </w:pPr>
          </w:p>
        </w:tc>
        <w:tc>
          <w:tcPr>
            <w:tcW w:w="1984" w:type="dxa"/>
          </w:tcPr>
          <w:p w14:paraId="29DBC64F">
            <w:pPr>
              <w:pStyle w:val="24"/>
              <w:keepNext/>
              <w:spacing w:line="440" w:lineRule="exact"/>
              <w:ind w:left="63" w:right="63"/>
              <w:rPr>
                <w:rFonts w:hAnsi="宋体" w:cs="Times New Roman"/>
                <w:lang w:val="en-US"/>
              </w:rPr>
            </w:pPr>
          </w:p>
        </w:tc>
        <w:tc>
          <w:tcPr>
            <w:tcW w:w="851" w:type="dxa"/>
          </w:tcPr>
          <w:p w14:paraId="565A3704">
            <w:pPr>
              <w:pStyle w:val="24"/>
              <w:keepNext/>
              <w:spacing w:line="440" w:lineRule="exact"/>
              <w:ind w:left="63" w:right="63"/>
              <w:rPr>
                <w:rFonts w:hAnsi="宋体" w:cs="Times New Roman"/>
                <w:lang w:val="en-US"/>
              </w:rPr>
            </w:pPr>
          </w:p>
        </w:tc>
        <w:tc>
          <w:tcPr>
            <w:tcW w:w="774" w:type="dxa"/>
          </w:tcPr>
          <w:p w14:paraId="637A6061">
            <w:pPr>
              <w:pStyle w:val="24"/>
              <w:keepNext/>
              <w:spacing w:line="440" w:lineRule="exact"/>
              <w:ind w:left="63" w:right="63"/>
              <w:rPr>
                <w:rFonts w:hAnsi="宋体" w:cs="Times New Roman"/>
                <w:lang w:val="en-US"/>
              </w:rPr>
            </w:pPr>
          </w:p>
        </w:tc>
        <w:tc>
          <w:tcPr>
            <w:tcW w:w="1352" w:type="dxa"/>
          </w:tcPr>
          <w:p w14:paraId="5342E40D">
            <w:pPr>
              <w:pStyle w:val="24"/>
              <w:keepNext/>
              <w:spacing w:line="440" w:lineRule="exact"/>
              <w:ind w:left="63" w:right="63"/>
              <w:rPr>
                <w:rFonts w:hAnsi="宋体" w:cs="Times New Roman"/>
                <w:lang w:val="en-US"/>
              </w:rPr>
            </w:pPr>
          </w:p>
        </w:tc>
        <w:tc>
          <w:tcPr>
            <w:tcW w:w="1418" w:type="dxa"/>
          </w:tcPr>
          <w:p w14:paraId="67AE102F">
            <w:pPr>
              <w:pStyle w:val="24"/>
              <w:keepNext/>
              <w:spacing w:line="440" w:lineRule="exact"/>
              <w:ind w:left="63" w:right="63"/>
              <w:rPr>
                <w:rFonts w:hAnsi="宋体" w:cs="Times New Roman"/>
                <w:lang w:val="en-US"/>
              </w:rPr>
            </w:pPr>
          </w:p>
        </w:tc>
        <w:tc>
          <w:tcPr>
            <w:tcW w:w="1701" w:type="dxa"/>
          </w:tcPr>
          <w:p w14:paraId="5FB36773">
            <w:pPr>
              <w:pStyle w:val="24"/>
              <w:keepNext/>
              <w:spacing w:line="440" w:lineRule="exact"/>
              <w:ind w:left="63" w:right="63"/>
              <w:rPr>
                <w:rFonts w:hAnsi="宋体" w:cs="Times New Roman"/>
                <w:lang w:val="en-US"/>
              </w:rPr>
            </w:pPr>
          </w:p>
        </w:tc>
      </w:tr>
      <w:tr w14:paraId="2FBD8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787401">
            <w:pPr>
              <w:pStyle w:val="24"/>
              <w:keepNext/>
              <w:spacing w:line="440" w:lineRule="exact"/>
              <w:ind w:left="63" w:right="63"/>
              <w:rPr>
                <w:rFonts w:hAnsi="宋体" w:cs="Times New Roman"/>
                <w:lang w:val="en-US"/>
              </w:rPr>
            </w:pPr>
          </w:p>
        </w:tc>
        <w:tc>
          <w:tcPr>
            <w:tcW w:w="1984" w:type="dxa"/>
          </w:tcPr>
          <w:p w14:paraId="63AC18F1">
            <w:pPr>
              <w:pStyle w:val="24"/>
              <w:keepNext/>
              <w:spacing w:line="440" w:lineRule="exact"/>
              <w:ind w:left="63" w:right="63"/>
              <w:rPr>
                <w:rFonts w:hAnsi="宋体" w:cs="Times New Roman"/>
                <w:lang w:val="en-US"/>
              </w:rPr>
            </w:pPr>
          </w:p>
        </w:tc>
        <w:tc>
          <w:tcPr>
            <w:tcW w:w="851" w:type="dxa"/>
          </w:tcPr>
          <w:p w14:paraId="67EADF5E">
            <w:pPr>
              <w:pStyle w:val="24"/>
              <w:keepNext/>
              <w:spacing w:line="440" w:lineRule="exact"/>
              <w:ind w:left="63" w:right="63"/>
              <w:rPr>
                <w:rFonts w:hAnsi="宋体" w:cs="Times New Roman"/>
                <w:lang w:val="en-US"/>
              </w:rPr>
            </w:pPr>
          </w:p>
        </w:tc>
        <w:tc>
          <w:tcPr>
            <w:tcW w:w="774" w:type="dxa"/>
          </w:tcPr>
          <w:p w14:paraId="1E4AB2D0">
            <w:pPr>
              <w:pStyle w:val="24"/>
              <w:keepNext/>
              <w:spacing w:line="440" w:lineRule="exact"/>
              <w:ind w:left="63" w:right="63"/>
              <w:rPr>
                <w:rFonts w:hAnsi="宋体" w:cs="Times New Roman"/>
                <w:lang w:val="en-US"/>
              </w:rPr>
            </w:pPr>
          </w:p>
        </w:tc>
        <w:tc>
          <w:tcPr>
            <w:tcW w:w="1352" w:type="dxa"/>
          </w:tcPr>
          <w:p w14:paraId="117999AF">
            <w:pPr>
              <w:pStyle w:val="24"/>
              <w:keepNext/>
              <w:spacing w:line="440" w:lineRule="exact"/>
              <w:ind w:left="63" w:right="63"/>
              <w:rPr>
                <w:rFonts w:hAnsi="宋体" w:cs="Times New Roman"/>
                <w:lang w:val="en-US"/>
              </w:rPr>
            </w:pPr>
          </w:p>
        </w:tc>
        <w:tc>
          <w:tcPr>
            <w:tcW w:w="1418" w:type="dxa"/>
          </w:tcPr>
          <w:p w14:paraId="5358E144">
            <w:pPr>
              <w:pStyle w:val="24"/>
              <w:keepNext/>
              <w:spacing w:line="440" w:lineRule="exact"/>
              <w:ind w:left="63" w:right="63"/>
              <w:rPr>
                <w:rFonts w:hAnsi="宋体" w:cs="Times New Roman"/>
                <w:lang w:val="en-US"/>
              </w:rPr>
            </w:pPr>
          </w:p>
        </w:tc>
        <w:tc>
          <w:tcPr>
            <w:tcW w:w="1701" w:type="dxa"/>
          </w:tcPr>
          <w:p w14:paraId="50A67398">
            <w:pPr>
              <w:pStyle w:val="24"/>
              <w:keepNext/>
              <w:spacing w:line="440" w:lineRule="exact"/>
              <w:ind w:left="63" w:right="63"/>
              <w:rPr>
                <w:rFonts w:hAnsi="宋体" w:cs="Times New Roman"/>
                <w:lang w:val="en-US"/>
              </w:rPr>
            </w:pPr>
          </w:p>
        </w:tc>
      </w:tr>
      <w:tr w14:paraId="3E56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959C5">
            <w:pPr>
              <w:pStyle w:val="24"/>
              <w:keepNext/>
              <w:spacing w:line="440" w:lineRule="exact"/>
              <w:ind w:left="63" w:right="63"/>
              <w:rPr>
                <w:rFonts w:hAnsi="宋体" w:cs="Times New Roman"/>
                <w:lang w:val="en-US"/>
              </w:rPr>
            </w:pPr>
          </w:p>
        </w:tc>
        <w:tc>
          <w:tcPr>
            <w:tcW w:w="1984" w:type="dxa"/>
          </w:tcPr>
          <w:p w14:paraId="0827E2A5">
            <w:pPr>
              <w:pStyle w:val="24"/>
              <w:keepNext/>
              <w:spacing w:line="440" w:lineRule="exact"/>
              <w:ind w:left="63" w:right="63"/>
              <w:rPr>
                <w:rFonts w:hAnsi="宋体" w:cs="Times New Roman"/>
                <w:lang w:val="en-US"/>
              </w:rPr>
            </w:pPr>
          </w:p>
        </w:tc>
        <w:tc>
          <w:tcPr>
            <w:tcW w:w="851" w:type="dxa"/>
          </w:tcPr>
          <w:p w14:paraId="54EC7A4E">
            <w:pPr>
              <w:pStyle w:val="24"/>
              <w:keepNext/>
              <w:spacing w:line="440" w:lineRule="exact"/>
              <w:ind w:left="63" w:right="63"/>
              <w:rPr>
                <w:rFonts w:hAnsi="宋体" w:cs="Times New Roman"/>
                <w:lang w:val="en-US"/>
              </w:rPr>
            </w:pPr>
          </w:p>
        </w:tc>
        <w:tc>
          <w:tcPr>
            <w:tcW w:w="774" w:type="dxa"/>
          </w:tcPr>
          <w:p w14:paraId="1BA27433">
            <w:pPr>
              <w:pStyle w:val="24"/>
              <w:keepNext/>
              <w:spacing w:line="440" w:lineRule="exact"/>
              <w:ind w:left="63" w:right="63"/>
              <w:rPr>
                <w:rFonts w:hAnsi="宋体" w:cs="Times New Roman"/>
                <w:lang w:val="en-US"/>
              </w:rPr>
            </w:pPr>
          </w:p>
        </w:tc>
        <w:tc>
          <w:tcPr>
            <w:tcW w:w="1352" w:type="dxa"/>
          </w:tcPr>
          <w:p w14:paraId="7FD1B51B">
            <w:pPr>
              <w:pStyle w:val="24"/>
              <w:keepNext/>
              <w:spacing w:line="440" w:lineRule="exact"/>
              <w:ind w:left="63" w:right="63"/>
              <w:rPr>
                <w:rFonts w:hAnsi="宋体" w:cs="Times New Roman"/>
                <w:lang w:val="en-US"/>
              </w:rPr>
            </w:pPr>
          </w:p>
        </w:tc>
        <w:tc>
          <w:tcPr>
            <w:tcW w:w="1418" w:type="dxa"/>
          </w:tcPr>
          <w:p w14:paraId="027F9B56">
            <w:pPr>
              <w:pStyle w:val="24"/>
              <w:keepNext/>
              <w:spacing w:line="440" w:lineRule="exact"/>
              <w:ind w:left="63" w:right="63"/>
              <w:rPr>
                <w:rFonts w:hAnsi="宋体" w:cs="Times New Roman"/>
                <w:lang w:val="en-US"/>
              </w:rPr>
            </w:pPr>
          </w:p>
        </w:tc>
        <w:tc>
          <w:tcPr>
            <w:tcW w:w="1701" w:type="dxa"/>
          </w:tcPr>
          <w:p w14:paraId="77195A29">
            <w:pPr>
              <w:pStyle w:val="24"/>
              <w:keepNext/>
              <w:spacing w:line="440" w:lineRule="exact"/>
              <w:ind w:left="63" w:right="63"/>
              <w:rPr>
                <w:rFonts w:hAnsi="宋体" w:cs="Times New Roman"/>
                <w:lang w:val="en-US"/>
              </w:rPr>
            </w:pPr>
          </w:p>
        </w:tc>
      </w:tr>
      <w:tr w14:paraId="1F7C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C05102">
            <w:pPr>
              <w:pStyle w:val="24"/>
              <w:keepNext/>
              <w:spacing w:line="440" w:lineRule="exact"/>
              <w:ind w:left="63" w:right="63"/>
              <w:rPr>
                <w:rFonts w:hAnsi="宋体" w:cs="Times New Roman"/>
                <w:lang w:val="en-US"/>
              </w:rPr>
            </w:pPr>
          </w:p>
        </w:tc>
        <w:tc>
          <w:tcPr>
            <w:tcW w:w="1984" w:type="dxa"/>
          </w:tcPr>
          <w:p w14:paraId="77254A0C">
            <w:pPr>
              <w:pStyle w:val="24"/>
              <w:keepNext/>
              <w:spacing w:line="440" w:lineRule="exact"/>
              <w:ind w:left="63" w:right="63"/>
              <w:rPr>
                <w:rFonts w:hAnsi="宋体" w:cs="Times New Roman"/>
                <w:lang w:val="en-US"/>
              </w:rPr>
            </w:pPr>
          </w:p>
        </w:tc>
        <w:tc>
          <w:tcPr>
            <w:tcW w:w="851" w:type="dxa"/>
          </w:tcPr>
          <w:p w14:paraId="48C2CA91">
            <w:pPr>
              <w:pStyle w:val="24"/>
              <w:keepNext/>
              <w:spacing w:line="440" w:lineRule="exact"/>
              <w:ind w:left="63" w:right="63"/>
              <w:rPr>
                <w:rFonts w:hAnsi="宋体" w:cs="Times New Roman"/>
                <w:lang w:val="en-US"/>
              </w:rPr>
            </w:pPr>
          </w:p>
        </w:tc>
        <w:tc>
          <w:tcPr>
            <w:tcW w:w="774" w:type="dxa"/>
          </w:tcPr>
          <w:p w14:paraId="4E34A53B">
            <w:pPr>
              <w:pStyle w:val="24"/>
              <w:keepNext/>
              <w:spacing w:line="440" w:lineRule="exact"/>
              <w:ind w:left="63" w:right="63"/>
              <w:rPr>
                <w:rFonts w:hAnsi="宋体" w:cs="Times New Roman"/>
                <w:lang w:val="en-US"/>
              </w:rPr>
            </w:pPr>
          </w:p>
        </w:tc>
        <w:tc>
          <w:tcPr>
            <w:tcW w:w="1352" w:type="dxa"/>
          </w:tcPr>
          <w:p w14:paraId="4BF6C840">
            <w:pPr>
              <w:pStyle w:val="24"/>
              <w:keepNext/>
              <w:spacing w:line="440" w:lineRule="exact"/>
              <w:ind w:left="63" w:right="63"/>
              <w:rPr>
                <w:rFonts w:hAnsi="宋体" w:cs="Times New Roman"/>
                <w:lang w:val="en-US"/>
              </w:rPr>
            </w:pPr>
          </w:p>
        </w:tc>
        <w:tc>
          <w:tcPr>
            <w:tcW w:w="1418" w:type="dxa"/>
          </w:tcPr>
          <w:p w14:paraId="7896FFA7">
            <w:pPr>
              <w:pStyle w:val="24"/>
              <w:keepNext/>
              <w:spacing w:line="440" w:lineRule="exact"/>
              <w:ind w:left="63" w:right="63"/>
              <w:rPr>
                <w:rFonts w:hAnsi="宋体" w:cs="Times New Roman"/>
                <w:lang w:val="en-US"/>
              </w:rPr>
            </w:pPr>
          </w:p>
        </w:tc>
        <w:tc>
          <w:tcPr>
            <w:tcW w:w="1701" w:type="dxa"/>
          </w:tcPr>
          <w:p w14:paraId="76615BA8">
            <w:pPr>
              <w:pStyle w:val="24"/>
              <w:keepNext/>
              <w:spacing w:line="440" w:lineRule="exact"/>
              <w:ind w:left="63" w:right="63"/>
              <w:rPr>
                <w:rFonts w:hAnsi="宋体" w:cs="Times New Roman"/>
                <w:lang w:val="en-US"/>
              </w:rPr>
            </w:pPr>
          </w:p>
        </w:tc>
      </w:tr>
      <w:tr w14:paraId="06A2F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1994CA">
            <w:pPr>
              <w:pStyle w:val="24"/>
              <w:keepNext/>
              <w:spacing w:line="440" w:lineRule="exact"/>
              <w:ind w:left="63" w:right="63"/>
              <w:rPr>
                <w:rFonts w:hAnsi="宋体" w:cs="Times New Roman"/>
                <w:lang w:val="en-US"/>
              </w:rPr>
            </w:pPr>
          </w:p>
        </w:tc>
        <w:tc>
          <w:tcPr>
            <w:tcW w:w="1984" w:type="dxa"/>
          </w:tcPr>
          <w:p w14:paraId="18D4BD2E">
            <w:pPr>
              <w:pStyle w:val="24"/>
              <w:keepNext/>
              <w:spacing w:line="440" w:lineRule="exact"/>
              <w:ind w:left="63" w:right="63"/>
              <w:rPr>
                <w:rFonts w:hAnsi="宋体" w:cs="Times New Roman"/>
                <w:lang w:val="en-US"/>
              </w:rPr>
            </w:pPr>
          </w:p>
        </w:tc>
        <w:tc>
          <w:tcPr>
            <w:tcW w:w="851" w:type="dxa"/>
          </w:tcPr>
          <w:p w14:paraId="3180EE10">
            <w:pPr>
              <w:pStyle w:val="24"/>
              <w:keepNext/>
              <w:spacing w:line="440" w:lineRule="exact"/>
              <w:ind w:left="63" w:right="63"/>
              <w:rPr>
                <w:rFonts w:hAnsi="宋体" w:cs="Times New Roman"/>
                <w:lang w:val="en-US"/>
              </w:rPr>
            </w:pPr>
          </w:p>
        </w:tc>
        <w:tc>
          <w:tcPr>
            <w:tcW w:w="774" w:type="dxa"/>
          </w:tcPr>
          <w:p w14:paraId="65C5B242">
            <w:pPr>
              <w:pStyle w:val="24"/>
              <w:keepNext/>
              <w:spacing w:line="440" w:lineRule="exact"/>
              <w:ind w:left="63" w:right="63"/>
              <w:rPr>
                <w:rFonts w:hAnsi="宋体" w:cs="Times New Roman"/>
                <w:lang w:val="en-US"/>
              </w:rPr>
            </w:pPr>
          </w:p>
        </w:tc>
        <w:tc>
          <w:tcPr>
            <w:tcW w:w="1352" w:type="dxa"/>
          </w:tcPr>
          <w:p w14:paraId="157C6FE7">
            <w:pPr>
              <w:pStyle w:val="24"/>
              <w:keepNext/>
              <w:spacing w:line="440" w:lineRule="exact"/>
              <w:ind w:left="63" w:right="63"/>
              <w:rPr>
                <w:rFonts w:hAnsi="宋体" w:cs="Times New Roman"/>
                <w:lang w:val="en-US"/>
              </w:rPr>
            </w:pPr>
          </w:p>
        </w:tc>
        <w:tc>
          <w:tcPr>
            <w:tcW w:w="1418" w:type="dxa"/>
          </w:tcPr>
          <w:p w14:paraId="1F39083E">
            <w:pPr>
              <w:pStyle w:val="24"/>
              <w:keepNext/>
              <w:spacing w:line="440" w:lineRule="exact"/>
              <w:ind w:left="63" w:right="63"/>
              <w:rPr>
                <w:rFonts w:hAnsi="宋体" w:cs="Times New Roman"/>
                <w:lang w:val="en-US"/>
              </w:rPr>
            </w:pPr>
          </w:p>
        </w:tc>
        <w:tc>
          <w:tcPr>
            <w:tcW w:w="1701" w:type="dxa"/>
          </w:tcPr>
          <w:p w14:paraId="2E2EDD15">
            <w:pPr>
              <w:pStyle w:val="24"/>
              <w:keepNext/>
              <w:spacing w:line="440" w:lineRule="exact"/>
              <w:ind w:left="63" w:right="63"/>
              <w:rPr>
                <w:rFonts w:hAnsi="宋体" w:cs="Times New Roman"/>
                <w:lang w:val="en-US"/>
              </w:rPr>
            </w:pPr>
          </w:p>
        </w:tc>
      </w:tr>
      <w:tr w14:paraId="673E8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963D02">
            <w:pPr>
              <w:pStyle w:val="24"/>
              <w:keepNext/>
              <w:spacing w:line="440" w:lineRule="exact"/>
              <w:ind w:left="63" w:right="63"/>
              <w:rPr>
                <w:rFonts w:hAnsi="宋体" w:cs="Times New Roman"/>
                <w:lang w:val="en-US"/>
              </w:rPr>
            </w:pPr>
          </w:p>
        </w:tc>
        <w:tc>
          <w:tcPr>
            <w:tcW w:w="1984" w:type="dxa"/>
          </w:tcPr>
          <w:p w14:paraId="7CC63B9E">
            <w:pPr>
              <w:pStyle w:val="24"/>
              <w:keepNext/>
              <w:spacing w:line="440" w:lineRule="exact"/>
              <w:ind w:left="63" w:right="63"/>
              <w:rPr>
                <w:rFonts w:hAnsi="宋体" w:cs="Times New Roman"/>
                <w:lang w:val="en-US"/>
              </w:rPr>
            </w:pPr>
          </w:p>
        </w:tc>
        <w:tc>
          <w:tcPr>
            <w:tcW w:w="851" w:type="dxa"/>
          </w:tcPr>
          <w:p w14:paraId="402B2A5D">
            <w:pPr>
              <w:pStyle w:val="24"/>
              <w:keepNext/>
              <w:spacing w:line="440" w:lineRule="exact"/>
              <w:ind w:left="63" w:right="63"/>
              <w:rPr>
                <w:rFonts w:hAnsi="宋体" w:cs="Times New Roman"/>
                <w:lang w:val="en-US"/>
              </w:rPr>
            </w:pPr>
          </w:p>
        </w:tc>
        <w:tc>
          <w:tcPr>
            <w:tcW w:w="774" w:type="dxa"/>
          </w:tcPr>
          <w:p w14:paraId="6C51C1C8">
            <w:pPr>
              <w:pStyle w:val="24"/>
              <w:keepNext/>
              <w:spacing w:line="440" w:lineRule="exact"/>
              <w:ind w:left="63" w:right="63"/>
              <w:rPr>
                <w:rFonts w:hAnsi="宋体" w:cs="Times New Roman"/>
                <w:lang w:val="en-US"/>
              </w:rPr>
            </w:pPr>
          </w:p>
        </w:tc>
        <w:tc>
          <w:tcPr>
            <w:tcW w:w="1352" w:type="dxa"/>
          </w:tcPr>
          <w:p w14:paraId="6BD010A4">
            <w:pPr>
              <w:pStyle w:val="24"/>
              <w:keepNext/>
              <w:spacing w:line="440" w:lineRule="exact"/>
              <w:ind w:left="63" w:right="63"/>
              <w:rPr>
                <w:rFonts w:hAnsi="宋体" w:cs="Times New Roman"/>
                <w:lang w:val="en-US"/>
              </w:rPr>
            </w:pPr>
          </w:p>
        </w:tc>
        <w:tc>
          <w:tcPr>
            <w:tcW w:w="1418" w:type="dxa"/>
          </w:tcPr>
          <w:p w14:paraId="2BED5DA1">
            <w:pPr>
              <w:pStyle w:val="24"/>
              <w:keepNext/>
              <w:spacing w:line="440" w:lineRule="exact"/>
              <w:ind w:left="63" w:right="63"/>
              <w:rPr>
                <w:rFonts w:hAnsi="宋体" w:cs="Times New Roman"/>
                <w:lang w:val="en-US"/>
              </w:rPr>
            </w:pPr>
          </w:p>
        </w:tc>
        <w:tc>
          <w:tcPr>
            <w:tcW w:w="1701" w:type="dxa"/>
          </w:tcPr>
          <w:p w14:paraId="0D064F83">
            <w:pPr>
              <w:pStyle w:val="24"/>
              <w:keepNext/>
              <w:spacing w:line="440" w:lineRule="exact"/>
              <w:ind w:left="63" w:right="63"/>
              <w:rPr>
                <w:rFonts w:hAnsi="宋体" w:cs="Times New Roman"/>
                <w:lang w:val="en-US"/>
              </w:rPr>
            </w:pPr>
          </w:p>
        </w:tc>
      </w:tr>
      <w:tr w14:paraId="339AC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B0B599">
            <w:pPr>
              <w:pStyle w:val="24"/>
              <w:keepNext/>
              <w:spacing w:line="440" w:lineRule="exact"/>
              <w:ind w:left="63" w:right="63"/>
              <w:rPr>
                <w:rFonts w:hAnsi="宋体" w:cs="Times New Roman"/>
                <w:lang w:val="en-US"/>
              </w:rPr>
            </w:pPr>
          </w:p>
        </w:tc>
        <w:tc>
          <w:tcPr>
            <w:tcW w:w="1984" w:type="dxa"/>
          </w:tcPr>
          <w:p w14:paraId="466CE834">
            <w:pPr>
              <w:pStyle w:val="24"/>
              <w:keepNext/>
              <w:spacing w:line="440" w:lineRule="exact"/>
              <w:ind w:left="63" w:right="63"/>
              <w:rPr>
                <w:rFonts w:hAnsi="宋体" w:cs="Times New Roman"/>
                <w:lang w:val="en-US"/>
              </w:rPr>
            </w:pPr>
          </w:p>
        </w:tc>
        <w:tc>
          <w:tcPr>
            <w:tcW w:w="851" w:type="dxa"/>
          </w:tcPr>
          <w:p w14:paraId="09457151">
            <w:pPr>
              <w:pStyle w:val="24"/>
              <w:keepNext/>
              <w:spacing w:line="440" w:lineRule="exact"/>
              <w:ind w:left="63" w:right="63"/>
              <w:rPr>
                <w:rFonts w:hAnsi="宋体" w:cs="Times New Roman"/>
                <w:lang w:val="en-US"/>
              </w:rPr>
            </w:pPr>
          </w:p>
        </w:tc>
        <w:tc>
          <w:tcPr>
            <w:tcW w:w="774" w:type="dxa"/>
          </w:tcPr>
          <w:p w14:paraId="442725BC">
            <w:pPr>
              <w:pStyle w:val="24"/>
              <w:keepNext/>
              <w:spacing w:line="440" w:lineRule="exact"/>
              <w:ind w:left="63" w:right="63"/>
              <w:rPr>
                <w:rFonts w:hAnsi="宋体" w:cs="Times New Roman"/>
                <w:lang w:val="en-US"/>
              </w:rPr>
            </w:pPr>
          </w:p>
        </w:tc>
        <w:tc>
          <w:tcPr>
            <w:tcW w:w="1352" w:type="dxa"/>
          </w:tcPr>
          <w:p w14:paraId="524BBC20">
            <w:pPr>
              <w:pStyle w:val="24"/>
              <w:keepNext/>
              <w:spacing w:line="440" w:lineRule="exact"/>
              <w:ind w:left="63" w:right="63"/>
              <w:rPr>
                <w:rFonts w:hAnsi="宋体" w:cs="Times New Roman"/>
                <w:lang w:val="en-US"/>
              </w:rPr>
            </w:pPr>
          </w:p>
        </w:tc>
        <w:tc>
          <w:tcPr>
            <w:tcW w:w="1418" w:type="dxa"/>
          </w:tcPr>
          <w:p w14:paraId="6607B369">
            <w:pPr>
              <w:pStyle w:val="24"/>
              <w:keepNext/>
              <w:spacing w:line="440" w:lineRule="exact"/>
              <w:ind w:left="63" w:right="63"/>
              <w:rPr>
                <w:rFonts w:hAnsi="宋体" w:cs="Times New Roman"/>
                <w:lang w:val="en-US"/>
              </w:rPr>
            </w:pPr>
          </w:p>
        </w:tc>
        <w:tc>
          <w:tcPr>
            <w:tcW w:w="1701" w:type="dxa"/>
          </w:tcPr>
          <w:p w14:paraId="4B9F71F0">
            <w:pPr>
              <w:pStyle w:val="24"/>
              <w:keepNext/>
              <w:spacing w:line="440" w:lineRule="exact"/>
              <w:ind w:left="63" w:right="63"/>
              <w:rPr>
                <w:rFonts w:hAnsi="宋体" w:cs="Times New Roman"/>
                <w:lang w:val="en-US"/>
              </w:rPr>
            </w:pPr>
          </w:p>
        </w:tc>
      </w:tr>
      <w:tr w14:paraId="2D57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5B8D99">
            <w:pPr>
              <w:pStyle w:val="24"/>
              <w:keepNext/>
              <w:spacing w:line="440" w:lineRule="exact"/>
              <w:ind w:left="63" w:right="63"/>
              <w:rPr>
                <w:rFonts w:hAnsi="宋体" w:cs="Times New Roman"/>
                <w:lang w:val="en-US"/>
              </w:rPr>
            </w:pPr>
          </w:p>
        </w:tc>
        <w:tc>
          <w:tcPr>
            <w:tcW w:w="1984" w:type="dxa"/>
          </w:tcPr>
          <w:p w14:paraId="18EEF77B">
            <w:pPr>
              <w:pStyle w:val="24"/>
              <w:keepNext/>
              <w:spacing w:line="440" w:lineRule="exact"/>
              <w:ind w:left="63" w:right="63"/>
              <w:rPr>
                <w:rFonts w:hAnsi="宋体" w:cs="Times New Roman"/>
                <w:lang w:val="en-US"/>
              </w:rPr>
            </w:pPr>
          </w:p>
        </w:tc>
        <w:tc>
          <w:tcPr>
            <w:tcW w:w="851" w:type="dxa"/>
          </w:tcPr>
          <w:p w14:paraId="41175964">
            <w:pPr>
              <w:pStyle w:val="24"/>
              <w:keepNext/>
              <w:spacing w:line="440" w:lineRule="exact"/>
              <w:ind w:left="63" w:right="63"/>
              <w:rPr>
                <w:rFonts w:hAnsi="宋体" w:cs="Times New Roman"/>
                <w:lang w:val="en-US"/>
              </w:rPr>
            </w:pPr>
          </w:p>
        </w:tc>
        <w:tc>
          <w:tcPr>
            <w:tcW w:w="774" w:type="dxa"/>
          </w:tcPr>
          <w:p w14:paraId="37AA7A99">
            <w:pPr>
              <w:pStyle w:val="24"/>
              <w:keepNext/>
              <w:spacing w:line="440" w:lineRule="exact"/>
              <w:ind w:left="63" w:right="63"/>
              <w:rPr>
                <w:rFonts w:hAnsi="宋体" w:cs="Times New Roman"/>
                <w:lang w:val="en-US"/>
              </w:rPr>
            </w:pPr>
          </w:p>
        </w:tc>
        <w:tc>
          <w:tcPr>
            <w:tcW w:w="1352" w:type="dxa"/>
          </w:tcPr>
          <w:p w14:paraId="3C6C947A">
            <w:pPr>
              <w:pStyle w:val="24"/>
              <w:keepNext/>
              <w:spacing w:line="440" w:lineRule="exact"/>
              <w:ind w:left="63" w:right="63"/>
              <w:rPr>
                <w:rFonts w:hAnsi="宋体" w:cs="Times New Roman"/>
                <w:lang w:val="en-US"/>
              </w:rPr>
            </w:pPr>
          </w:p>
        </w:tc>
        <w:tc>
          <w:tcPr>
            <w:tcW w:w="1418" w:type="dxa"/>
          </w:tcPr>
          <w:p w14:paraId="6E992E9F">
            <w:pPr>
              <w:pStyle w:val="24"/>
              <w:keepNext/>
              <w:spacing w:line="440" w:lineRule="exact"/>
              <w:ind w:left="63" w:right="63"/>
              <w:rPr>
                <w:rFonts w:hAnsi="宋体" w:cs="Times New Roman"/>
                <w:lang w:val="en-US"/>
              </w:rPr>
            </w:pPr>
          </w:p>
        </w:tc>
        <w:tc>
          <w:tcPr>
            <w:tcW w:w="1701" w:type="dxa"/>
          </w:tcPr>
          <w:p w14:paraId="062AF754">
            <w:pPr>
              <w:pStyle w:val="24"/>
              <w:keepNext/>
              <w:spacing w:line="440" w:lineRule="exact"/>
              <w:ind w:left="63" w:right="63"/>
              <w:rPr>
                <w:rFonts w:hAnsi="宋体" w:cs="Times New Roman"/>
                <w:lang w:val="en-US"/>
              </w:rPr>
            </w:pPr>
          </w:p>
        </w:tc>
      </w:tr>
      <w:tr w14:paraId="5AAD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4F9AD5">
            <w:pPr>
              <w:pStyle w:val="24"/>
              <w:keepNext/>
              <w:spacing w:line="440" w:lineRule="exact"/>
              <w:ind w:left="63" w:right="63"/>
              <w:rPr>
                <w:rFonts w:hAnsi="宋体" w:cs="Times New Roman"/>
                <w:lang w:val="en-US"/>
              </w:rPr>
            </w:pPr>
          </w:p>
        </w:tc>
        <w:tc>
          <w:tcPr>
            <w:tcW w:w="1984" w:type="dxa"/>
          </w:tcPr>
          <w:p w14:paraId="1A85D5A4">
            <w:pPr>
              <w:pStyle w:val="24"/>
              <w:keepNext/>
              <w:spacing w:line="440" w:lineRule="exact"/>
              <w:ind w:left="63" w:right="63"/>
              <w:rPr>
                <w:rFonts w:hAnsi="宋体" w:cs="Times New Roman"/>
                <w:lang w:val="en-US"/>
              </w:rPr>
            </w:pPr>
          </w:p>
        </w:tc>
        <w:tc>
          <w:tcPr>
            <w:tcW w:w="851" w:type="dxa"/>
          </w:tcPr>
          <w:p w14:paraId="201819B2">
            <w:pPr>
              <w:pStyle w:val="24"/>
              <w:keepNext/>
              <w:spacing w:line="440" w:lineRule="exact"/>
              <w:ind w:left="63" w:right="63"/>
              <w:rPr>
                <w:rFonts w:hAnsi="宋体" w:cs="Times New Roman"/>
                <w:lang w:val="en-US"/>
              </w:rPr>
            </w:pPr>
          </w:p>
        </w:tc>
        <w:tc>
          <w:tcPr>
            <w:tcW w:w="774" w:type="dxa"/>
          </w:tcPr>
          <w:p w14:paraId="62C36F41">
            <w:pPr>
              <w:pStyle w:val="24"/>
              <w:keepNext/>
              <w:spacing w:line="440" w:lineRule="exact"/>
              <w:ind w:left="63" w:right="63"/>
              <w:rPr>
                <w:rFonts w:hAnsi="宋体" w:cs="Times New Roman"/>
                <w:lang w:val="en-US"/>
              </w:rPr>
            </w:pPr>
          </w:p>
        </w:tc>
        <w:tc>
          <w:tcPr>
            <w:tcW w:w="1352" w:type="dxa"/>
          </w:tcPr>
          <w:p w14:paraId="23BEA279">
            <w:pPr>
              <w:pStyle w:val="24"/>
              <w:keepNext/>
              <w:spacing w:line="440" w:lineRule="exact"/>
              <w:ind w:left="63" w:right="63"/>
              <w:rPr>
                <w:rFonts w:hAnsi="宋体" w:cs="Times New Roman"/>
                <w:lang w:val="en-US"/>
              </w:rPr>
            </w:pPr>
          </w:p>
        </w:tc>
        <w:tc>
          <w:tcPr>
            <w:tcW w:w="1418" w:type="dxa"/>
          </w:tcPr>
          <w:p w14:paraId="3A05D20A">
            <w:pPr>
              <w:pStyle w:val="24"/>
              <w:keepNext/>
              <w:spacing w:line="440" w:lineRule="exact"/>
              <w:ind w:left="63" w:right="63"/>
              <w:rPr>
                <w:rFonts w:hAnsi="宋体" w:cs="Times New Roman"/>
                <w:lang w:val="en-US"/>
              </w:rPr>
            </w:pPr>
          </w:p>
        </w:tc>
        <w:tc>
          <w:tcPr>
            <w:tcW w:w="1701" w:type="dxa"/>
          </w:tcPr>
          <w:p w14:paraId="0DECDF87">
            <w:pPr>
              <w:pStyle w:val="24"/>
              <w:keepNext/>
              <w:spacing w:line="440" w:lineRule="exact"/>
              <w:ind w:left="63" w:right="63"/>
              <w:rPr>
                <w:rFonts w:hAnsi="宋体" w:cs="Times New Roman"/>
                <w:lang w:val="en-US"/>
              </w:rPr>
            </w:pPr>
          </w:p>
        </w:tc>
      </w:tr>
      <w:tr w14:paraId="4DD51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185108">
            <w:pPr>
              <w:pStyle w:val="24"/>
              <w:keepNext/>
              <w:spacing w:line="440" w:lineRule="exact"/>
              <w:ind w:left="63" w:right="63"/>
              <w:rPr>
                <w:rFonts w:hAnsi="宋体" w:cs="Times New Roman"/>
                <w:lang w:val="en-US"/>
              </w:rPr>
            </w:pPr>
          </w:p>
        </w:tc>
        <w:tc>
          <w:tcPr>
            <w:tcW w:w="1984" w:type="dxa"/>
          </w:tcPr>
          <w:p w14:paraId="26BE83F7">
            <w:pPr>
              <w:pStyle w:val="24"/>
              <w:keepNext/>
              <w:spacing w:line="440" w:lineRule="exact"/>
              <w:ind w:left="63" w:right="63"/>
              <w:rPr>
                <w:rFonts w:hAnsi="宋体" w:cs="Times New Roman"/>
                <w:lang w:val="en-US"/>
              </w:rPr>
            </w:pPr>
          </w:p>
        </w:tc>
        <w:tc>
          <w:tcPr>
            <w:tcW w:w="851" w:type="dxa"/>
          </w:tcPr>
          <w:p w14:paraId="1CE617E0">
            <w:pPr>
              <w:pStyle w:val="24"/>
              <w:keepNext/>
              <w:spacing w:line="440" w:lineRule="exact"/>
              <w:ind w:left="63" w:right="63"/>
              <w:rPr>
                <w:rFonts w:hAnsi="宋体" w:cs="Times New Roman"/>
                <w:lang w:val="en-US"/>
              </w:rPr>
            </w:pPr>
          </w:p>
        </w:tc>
        <w:tc>
          <w:tcPr>
            <w:tcW w:w="774" w:type="dxa"/>
          </w:tcPr>
          <w:p w14:paraId="3FABC18F">
            <w:pPr>
              <w:pStyle w:val="24"/>
              <w:keepNext/>
              <w:spacing w:line="440" w:lineRule="exact"/>
              <w:ind w:left="63" w:right="63"/>
              <w:rPr>
                <w:rFonts w:hAnsi="宋体" w:cs="Times New Roman"/>
                <w:lang w:val="en-US"/>
              </w:rPr>
            </w:pPr>
          </w:p>
        </w:tc>
        <w:tc>
          <w:tcPr>
            <w:tcW w:w="1352" w:type="dxa"/>
          </w:tcPr>
          <w:p w14:paraId="07C0CDB0">
            <w:pPr>
              <w:pStyle w:val="24"/>
              <w:keepNext/>
              <w:spacing w:line="440" w:lineRule="exact"/>
              <w:ind w:left="63" w:right="63"/>
              <w:rPr>
                <w:rFonts w:hAnsi="宋体" w:cs="Times New Roman"/>
                <w:lang w:val="en-US"/>
              </w:rPr>
            </w:pPr>
          </w:p>
        </w:tc>
        <w:tc>
          <w:tcPr>
            <w:tcW w:w="1418" w:type="dxa"/>
          </w:tcPr>
          <w:p w14:paraId="1024A431">
            <w:pPr>
              <w:pStyle w:val="24"/>
              <w:keepNext/>
              <w:spacing w:line="440" w:lineRule="exact"/>
              <w:ind w:left="63" w:right="63"/>
              <w:rPr>
                <w:rFonts w:hAnsi="宋体" w:cs="Times New Roman"/>
                <w:lang w:val="en-US"/>
              </w:rPr>
            </w:pPr>
          </w:p>
        </w:tc>
        <w:tc>
          <w:tcPr>
            <w:tcW w:w="1701" w:type="dxa"/>
          </w:tcPr>
          <w:p w14:paraId="79724F2A">
            <w:pPr>
              <w:pStyle w:val="24"/>
              <w:keepNext/>
              <w:spacing w:line="440" w:lineRule="exact"/>
              <w:ind w:left="63" w:right="63"/>
              <w:rPr>
                <w:rFonts w:hAnsi="宋体" w:cs="Times New Roman"/>
                <w:lang w:val="en-US"/>
              </w:rPr>
            </w:pPr>
          </w:p>
        </w:tc>
      </w:tr>
      <w:tr w14:paraId="11EA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3BFE38">
            <w:pPr>
              <w:pStyle w:val="24"/>
              <w:keepNext/>
              <w:spacing w:line="440" w:lineRule="exact"/>
              <w:ind w:left="63" w:right="63"/>
              <w:rPr>
                <w:rFonts w:hAnsi="宋体" w:cs="Times New Roman"/>
                <w:lang w:val="en-US"/>
              </w:rPr>
            </w:pPr>
          </w:p>
        </w:tc>
        <w:tc>
          <w:tcPr>
            <w:tcW w:w="1984" w:type="dxa"/>
          </w:tcPr>
          <w:p w14:paraId="4C8D650A">
            <w:pPr>
              <w:pStyle w:val="24"/>
              <w:keepNext/>
              <w:spacing w:line="440" w:lineRule="exact"/>
              <w:ind w:left="63" w:right="63"/>
              <w:rPr>
                <w:rFonts w:hAnsi="宋体" w:cs="Times New Roman"/>
                <w:lang w:val="en-US"/>
              </w:rPr>
            </w:pPr>
          </w:p>
        </w:tc>
        <w:tc>
          <w:tcPr>
            <w:tcW w:w="851" w:type="dxa"/>
          </w:tcPr>
          <w:p w14:paraId="14CCC740">
            <w:pPr>
              <w:pStyle w:val="24"/>
              <w:keepNext/>
              <w:spacing w:line="440" w:lineRule="exact"/>
              <w:ind w:left="63" w:right="63"/>
              <w:rPr>
                <w:rFonts w:hAnsi="宋体" w:cs="Times New Roman"/>
                <w:lang w:val="en-US"/>
              </w:rPr>
            </w:pPr>
          </w:p>
        </w:tc>
        <w:tc>
          <w:tcPr>
            <w:tcW w:w="774" w:type="dxa"/>
          </w:tcPr>
          <w:p w14:paraId="00E88C15">
            <w:pPr>
              <w:pStyle w:val="24"/>
              <w:keepNext/>
              <w:spacing w:line="440" w:lineRule="exact"/>
              <w:ind w:left="63" w:right="63"/>
              <w:rPr>
                <w:rFonts w:hAnsi="宋体" w:cs="Times New Roman"/>
                <w:lang w:val="en-US"/>
              </w:rPr>
            </w:pPr>
          </w:p>
        </w:tc>
        <w:tc>
          <w:tcPr>
            <w:tcW w:w="1352" w:type="dxa"/>
          </w:tcPr>
          <w:p w14:paraId="4E4DF191">
            <w:pPr>
              <w:pStyle w:val="24"/>
              <w:keepNext/>
              <w:spacing w:line="440" w:lineRule="exact"/>
              <w:ind w:left="63" w:right="63"/>
              <w:rPr>
                <w:rFonts w:hAnsi="宋体" w:cs="Times New Roman"/>
                <w:lang w:val="en-US"/>
              </w:rPr>
            </w:pPr>
          </w:p>
        </w:tc>
        <w:tc>
          <w:tcPr>
            <w:tcW w:w="1418" w:type="dxa"/>
          </w:tcPr>
          <w:p w14:paraId="263C5F8F">
            <w:pPr>
              <w:pStyle w:val="24"/>
              <w:keepNext/>
              <w:spacing w:line="440" w:lineRule="exact"/>
              <w:ind w:left="63" w:right="63"/>
              <w:rPr>
                <w:rFonts w:hAnsi="宋体" w:cs="Times New Roman"/>
                <w:lang w:val="en-US"/>
              </w:rPr>
            </w:pPr>
          </w:p>
        </w:tc>
        <w:tc>
          <w:tcPr>
            <w:tcW w:w="1701" w:type="dxa"/>
          </w:tcPr>
          <w:p w14:paraId="576A2382">
            <w:pPr>
              <w:pStyle w:val="24"/>
              <w:keepNext/>
              <w:spacing w:line="440" w:lineRule="exact"/>
              <w:ind w:left="63" w:right="63"/>
              <w:rPr>
                <w:rFonts w:hAnsi="宋体" w:cs="Times New Roman"/>
                <w:lang w:val="en-US"/>
              </w:rPr>
            </w:pPr>
          </w:p>
        </w:tc>
      </w:tr>
      <w:tr w14:paraId="724B2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5EF3D">
            <w:pPr>
              <w:pStyle w:val="24"/>
              <w:keepNext/>
              <w:spacing w:line="440" w:lineRule="exact"/>
              <w:ind w:left="63" w:right="63"/>
              <w:rPr>
                <w:rFonts w:hAnsi="宋体" w:cs="Times New Roman"/>
                <w:lang w:val="en-US"/>
              </w:rPr>
            </w:pPr>
          </w:p>
        </w:tc>
        <w:tc>
          <w:tcPr>
            <w:tcW w:w="1984" w:type="dxa"/>
          </w:tcPr>
          <w:p w14:paraId="55D600E7">
            <w:pPr>
              <w:pStyle w:val="24"/>
              <w:keepNext/>
              <w:spacing w:line="440" w:lineRule="exact"/>
              <w:ind w:left="63" w:right="63"/>
              <w:rPr>
                <w:rFonts w:hAnsi="宋体" w:cs="Times New Roman"/>
                <w:lang w:val="en-US"/>
              </w:rPr>
            </w:pPr>
          </w:p>
        </w:tc>
        <w:tc>
          <w:tcPr>
            <w:tcW w:w="851" w:type="dxa"/>
          </w:tcPr>
          <w:p w14:paraId="672FCCBE">
            <w:pPr>
              <w:pStyle w:val="24"/>
              <w:keepNext/>
              <w:spacing w:line="440" w:lineRule="exact"/>
              <w:ind w:left="63" w:right="63"/>
              <w:rPr>
                <w:rFonts w:hAnsi="宋体" w:cs="Times New Roman"/>
                <w:lang w:val="en-US"/>
              </w:rPr>
            </w:pPr>
          </w:p>
        </w:tc>
        <w:tc>
          <w:tcPr>
            <w:tcW w:w="774" w:type="dxa"/>
          </w:tcPr>
          <w:p w14:paraId="4FBF764E">
            <w:pPr>
              <w:pStyle w:val="24"/>
              <w:keepNext/>
              <w:spacing w:line="440" w:lineRule="exact"/>
              <w:ind w:left="63" w:right="63"/>
              <w:rPr>
                <w:rFonts w:hAnsi="宋体" w:cs="Times New Roman"/>
                <w:lang w:val="en-US"/>
              </w:rPr>
            </w:pPr>
          </w:p>
        </w:tc>
        <w:tc>
          <w:tcPr>
            <w:tcW w:w="1352" w:type="dxa"/>
          </w:tcPr>
          <w:p w14:paraId="6E209560">
            <w:pPr>
              <w:pStyle w:val="24"/>
              <w:keepNext/>
              <w:spacing w:line="440" w:lineRule="exact"/>
              <w:ind w:left="63" w:right="63"/>
              <w:rPr>
                <w:rFonts w:hAnsi="宋体" w:cs="Times New Roman"/>
                <w:lang w:val="en-US"/>
              </w:rPr>
            </w:pPr>
          </w:p>
        </w:tc>
        <w:tc>
          <w:tcPr>
            <w:tcW w:w="1418" w:type="dxa"/>
          </w:tcPr>
          <w:p w14:paraId="6092D0DC">
            <w:pPr>
              <w:pStyle w:val="24"/>
              <w:keepNext/>
              <w:spacing w:line="440" w:lineRule="exact"/>
              <w:ind w:left="63" w:right="63"/>
              <w:rPr>
                <w:rFonts w:hAnsi="宋体" w:cs="Times New Roman"/>
                <w:lang w:val="en-US"/>
              </w:rPr>
            </w:pPr>
          </w:p>
        </w:tc>
        <w:tc>
          <w:tcPr>
            <w:tcW w:w="1701" w:type="dxa"/>
          </w:tcPr>
          <w:p w14:paraId="7464BFD5">
            <w:pPr>
              <w:pStyle w:val="24"/>
              <w:keepNext/>
              <w:spacing w:line="440" w:lineRule="exact"/>
              <w:ind w:left="63" w:right="63"/>
              <w:rPr>
                <w:rFonts w:hAnsi="宋体" w:cs="Times New Roman"/>
                <w:lang w:val="en-US"/>
              </w:rPr>
            </w:pPr>
          </w:p>
        </w:tc>
      </w:tr>
      <w:tr w14:paraId="043E8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B6BC3B">
            <w:pPr>
              <w:pStyle w:val="24"/>
              <w:keepNext/>
              <w:spacing w:line="440" w:lineRule="exact"/>
              <w:ind w:left="63" w:right="63"/>
              <w:rPr>
                <w:rFonts w:hAnsi="宋体" w:cs="Times New Roman"/>
                <w:lang w:val="en-US"/>
              </w:rPr>
            </w:pPr>
          </w:p>
        </w:tc>
        <w:tc>
          <w:tcPr>
            <w:tcW w:w="1984" w:type="dxa"/>
          </w:tcPr>
          <w:p w14:paraId="01FE849D">
            <w:pPr>
              <w:pStyle w:val="24"/>
              <w:keepNext/>
              <w:spacing w:line="440" w:lineRule="exact"/>
              <w:ind w:left="63" w:right="63"/>
              <w:rPr>
                <w:rFonts w:hAnsi="宋体" w:cs="Times New Roman"/>
                <w:lang w:val="en-US"/>
              </w:rPr>
            </w:pPr>
          </w:p>
        </w:tc>
        <w:tc>
          <w:tcPr>
            <w:tcW w:w="851" w:type="dxa"/>
          </w:tcPr>
          <w:p w14:paraId="27B25584">
            <w:pPr>
              <w:pStyle w:val="24"/>
              <w:keepNext/>
              <w:spacing w:line="440" w:lineRule="exact"/>
              <w:ind w:left="63" w:right="63"/>
              <w:rPr>
                <w:rFonts w:hAnsi="宋体" w:cs="Times New Roman"/>
                <w:lang w:val="en-US"/>
              </w:rPr>
            </w:pPr>
          </w:p>
        </w:tc>
        <w:tc>
          <w:tcPr>
            <w:tcW w:w="774" w:type="dxa"/>
          </w:tcPr>
          <w:p w14:paraId="7EFDE5E5">
            <w:pPr>
              <w:pStyle w:val="24"/>
              <w:keepNext/>
              <w:spacing w:line="440" w:lineRule="exact"/>
              <w:ind w:left="63" w:right="63"/>
              <w:rPr>
                <w:rFonts w:hAnsi="宋体" w:cs="Times New Roman"/>
                <w:lang w:val="en-US"/>
              </w:rPr>
            </w:pPr>
          </w:p>
        </w:tc>
        <w:tc>
          <w:tcPr>
            <w:tcW w:w="1352" w:type="dxa"/>
          </w:tcPr>
          <w:p w14:paraId="06EBD2EA">
            <w:pPr>
              <w:pStyle w:val="24"/>
              <w:keepNext/>
              <w:spacing w:line="440" w:lineRule="exact"/>
              <w:ind w:left="63" w:right="63"/>
              <w:rPr>
                <w:rFonts w:hAnsi="宋体" w:cs="Times New Roman"/>
                <w:lang w:val="en-US"/>
              </w:rPr>
            </w:pPr>
          </w:p>
        </w:tc>
        <w:tc>
          <w:tcPr>
            <w:tcW w:w="1418" w:type="dxa"/>
          </w:tcPr>
          <w:p w14:paraId="164DCD77">
            <w:pPr>
              <w:pStyle w:val="24"/>
              <w:keepNext/>
              <w:spacing w:line="440" w:lineRule="exact"/>
              <w:ind w:left="63" w:right="63"/>
              <w:rPr>
                <w:rFonts w:hAnsi="宋体" w:cs="Times New Roman"/>
                <w:lang w:val="en-US"/>
              </w:rPr>
            </w:pPr>
          </w:p>
        </w:tc>
        <w:tc>
          <w:tcPr>
            <w:tcW w:w="1701" w:type="dxa"/>
          </w:tcPr>
          <w:p w14:paraId="42C2E6BF">
            <w:pPr>
              <w:pStyle w:val="24"/>
              <w:keepNext/>
              <w:spacing w:line="440" w:lineRule="exact"/>
              <w:ind w:left="63" w:right="63"/>
              <w:rPr>
                <w:rFonts w:hAnsi="宋体" w:cs="Times New Roman"/>
                <w:lang w:val="en-US"/>
              </w:rPr>
            </w:pPr>
          </w:p>
        </w:tc>
      </w:tr>
      <w:tr w14:paraId="17D79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F50E73">
            <w:pPr>
              <w:pStyle w:val="24"/>
              <w:keepNext/>
              <w:spacing w:line="440" w:lineRule="exact"/>
              <w:ind w:left="63" w:right="63"/>
              <w:rPr>
                <w:rFonts w:hAnsi="宋体" w:cs="Times New Roman"/>
                <w:lang w:val="en-US"/>
              </w:rPr>
            </w:pPr>
          </w:p>
        </w:tc>
        <w:tc>
          <w:tcPr>
            <w:tcW w:w="1984" w:type="dxa"/>
          </w:tcPr>
          <w:p w14:paraId="44004391">
            <w:pPr>
              <w:pStyle w:val="24"/>
              <w:keepNext/>
              <w:spacing w:line="440" w:lineRule="exact"/>
              <w:ind w:left="63" w:right="63"/>
              <w:rPr>
                <w:rFonts w:hAnsi="宋体" w:cs="Times New Roman"/>
                <w:lang w:val="en-US"/>
              </w:rPr>
            </w:pPr>
          </w:p>
        </w:tc>
        <w:tc>
          <w:tcPr>
            <w:tcW w:w="851" w:type="dxa"/>
          </w:tcPr>
          <w:p w14:paraId="0A434656">
            <w:pPr>
              <w:pStyle w:val="24"/>
              <w:keepNext/>
              <w:spacing w:line="440" w:lineRule="exact"/>
              <w:ind w:left="63" w:right="63"/>
              <w:rPr>
                <w:rFonts w:hAnsi="宋体" w:cs="Times New Roman"/>
                <w:lang w:val="en-US"/>
              </w:rPr>
            </w:pPr>
          </w:p>
        </w:tc>
        <w:tc>
          <w:tcPr>
            <w:tcW w:w="774" w:type="dxa"/>
          </w:tcPr>
          <w:p w14:paraId="3305D1BF">
            <w:pPr>
              <w:pStyle w:val="24"/>
              <w:keepNext/>
              <w:spacing w:line="440" w:lineRule="exact"/>
              <w:ind w:left="63" w:right="63"/>
              <w:rPr>
                <w:rFonts w:hAnsi="宋体" w:cs="Times New Roman"/>
                <w:lang w:val="en-US"/>
              </w:rPr>
            </w:pPr>
          </w:p>
        </w:tc>
        <w:tc>
          <w:tcPr>
            <w:tcW w:w="1352" w:type="dxa"/>
          </w:tcPr>
          <w:p w14:paraId="14520D16">
            <w:pPr>
              <w:pStyle w:val="24"/>
              <w:keepNext/>
              <w:spacing w:line="440" w:lineRule="exact"/>
              <w:ind w:left="63" w:right="63"/>
              <w:rPr>
                <w:rFonts w:hAnsi="宋体" w:cs="Times New Roman"/>
                <w:lang w:val="en-US"/>
              </w:rPr>
            </w:pPr>
          </w:p>
        </w:tc>
        <w:tc>
          <w:tcPr>
            <w:tcW w:w="1418" w:type="dxa"/>
          </w:tcPr>
          <w:p w14:paraId="2297A267">
            <w:pPr>
              <w:pStyle w:val="24"/>
              <w:keepNext/>
              <w:spacing w:line="440" w:lineRule="exact"/>
              <w:ind w:left="63" w:right="63"/>
              <w:rPr>
                <w:rFonts w:hAnsi="宋体" w:cs="Times New Roman"/>
                <w:lang w:val="en-US"/>
              </w:rPr>
            </w:pPr>
          </w:p>
        </w:tc>
        <w:tc>
          <w:tcPr>
            <w:tcW w:w="1701" w:type="dxa"/>
          </w:tcPr>
          <w:p w14:paraId="5AE62363">
            <w:pPr>
              <w:pStyle w:val="24"/>
              <w:keepNext/>
              <w:spacing w:line="440" w:lineRule="exact"/>
              <w:ind w:left="63" w:right="63"/>
              <w:rPr>
                <w:rFonts w:hAnsi="宋体" w:cs="Times New Roman"/>
                <w:lang w:val="en-US"/>
              </w:rPr>
            </w:pPr>
          </w:p>
        </w:tc>
      </w:tr>
      <w:tr w14:paraId="12FD0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092F51">
            <w:pPr>
              <w:pStyle w:val="24"/>
              <w:keepNext/>
              <w:spacing w:line="440" w:lineRule="exact"/>
              <w:ind w:left="63" w:right="63"/>
              <w:rPr>
                <w:rFonts w:hAnsi="宋体" w:cs="Times New Roman"/>
                <w:lang w:val="en-US"/>
              </w:rPr>
            </w:pPr>
          </w:p>
        </w:tc>
        <w:tc>
          <w:tcPr>
            <w:tcW w:w="1984" w:type="dxa"/>
          </w:tcPr>
          <w:p w14:paraId="35666220">
            <w:pPr>
              <w:pStyle w:val="24"/>
              <w:keepNext/>
              <w:spacing w:line="440" w:lineRule="exact"/>
              <w:ind w:left="63" w:right="63"/>
              <w:rPr>
                <w:rFonts w:hAnsi="宋体" w:cs="Times New Roman"/>
                <w:lang w:val="en-US"/>
              </w:rPr>
            </w:pPr>
          </w:p>
        </w:tc>
        <w:tc>
          <w:tcPr>
            <w:tcW w:w="851" w:type="dxa"/>
          </w:tcPr>
          <w:p w14:paraId="2BA6B49C">
            <w:pPr>
              <w:pStyle w:val="24"/>
              <w:keepNext/>
              <w:spacing w:line="440" w:lineRule="exact"/>
              <w:ind w:left="63" w:right="63"/>
              <w:rPr>
                <w:rFonts w:hAnsi="宋体" w:cs="Times New Roman"/>
                <w:lang w:val="en-US"/>
              </w:rPr>
            </w:pPr>
          </w:p>
        </w:tc>
        <w:tc>
          <w:tcPr>
            <w:tcW w:w="774" w:type="dxa"/>
          </w:tcPr>
          <w:p w14:paraId="0682AAA0">
            <w:pPr>
              <w:pStyle w:val="24"/>
              <w:keepNext/>
              <w:spacing w:line="440" w:lineRule="exact"/>
              <w:ind w:left="63" w:right="63"/>
              <w:rPr>
                <w:rFonts w:hAnsi="宋体" w:cs="Times New Roman"/>
                <w:lang w:val="en-US"/>
              </w:rPr>
            </w:pPr>
          </w:p>
        </w:tc>
        <w:tc>
          <w:tcPr>
            <w:tcW w:w="1352" w:type="dxa"/>
          </w:tcPr>
          <w:p w14:paraId="1F97F4E6">
            <w:pPr>
              <w:pStyle w:val="24"/>
              <w:keepNext/>
              <w:spacing w:line="440" w:lineRule="exact"/>
              <w:ind w:left="63" w:right="63"/>
              <w:rPr>
                <w:rFonts w:hAnsi="宋体" w:cs="Times New Roman"/>
                <w:lang w:val="en-US"/>
              </w:rPr>
            </w:pPr>
          </w:p>
        </w:tc>
        <w:tc>
          <w:tcPr>
            <w:tcW w:w="1418" w:type="dxa"/>
          </w:tcPr>
          <w:p w14:paraId="269AAA85">
            <w:pPr>
              <w:pStyle w:val="24"/>
              <w:keepNext/>
              <w:spacing w:line="440" w:lineRule="exact"/>
              <w:ind w:left="63" w:right="63"/>
              <w:rPr>
                <w:rFonts w:hAnsi="宋体" w:cs="Times New Roman"/>
                <w:lang w:val="en-US"/>
              </w:rPr>
            </w:pPr>
          </w:p>
        </w:tc>
        <w:tc>
          <w:tcPr>
            <w:tcW w:w="1701" w:type="dxa"/>
          </w:tcPr>
          <w:p w14:paraId="7684D70D">
            <w:pPr>
              <w:pStyle w:val="24"/>
              <w:keepNext/>
              <w:spacing w:line="440" w:lineRule="exact"/>
              <w:ind w:left="63" w:right="63"/>
              <w:rPr>
                <w:rFonts w:hAnsi="宋体" w:cs="Times New Roman"/>
                <w:lang w:val="en-US"/>
              </w:rPr>
            </w:pPr>
          </w:p>
        </w:tc>
      </w:tr>
      <w:tr w14:paraId="2AFD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C79F80">
            <w:pPr>
              <w:pStyle w:val="24"/>
              <w:keepNext/>
              <w:spacing w:line="440" w:lineRule="exact"/>
              <w:ind w:left="63" w:right="63"/>
              <w:rPr>
                <w:rFonts w:hAnsi="宋体" w:cs="Times New Roman"/>
                <w:lang w:val="en-US"/>
              </w:rPr>
            </w:pPr>
          </w:p>
        </w:tc>
        <w:tc>
          <w:tcPr>
            <w:tcW w:w="1984" w:type="dxa"/>
          </w:tcPr>
          <w:p w14:paraId="313A9B13">
            <w:pPr>
              <w:pStyle w:val="24"/>
              <w:keepNext/>
              <w:spacing w:line="440" w:lineRule="exact"/>
              <w:ind w:left="63" w:right="63"/>
              <w:rPr>
                <w:rFonts w:hAnsi="宋体" w:cs="Times New Roman"/>
                <w:lang w:val="en-US"/>
              </w:rPr>
            </w:pPr>
          </w:p>
        </w:tc>
        <w:tc>
          <w:tcPr>
            <w:tcW w:w="851" w:type="dxa"/>
          </w:tcPr>
          <w:p w14:paraId="18F35B62">
            <w:pPr>
              <w:pStyle w:val="24"/>
              <w:keepNext/>
              <w:spacing w:line="440" w:lineRule="exact"/>
              <w:ind w:left="63" w:right="63"/>
              <w:rPr>
                <w:rFonts w:hAnsi="宋体" w:cs="Times New Roman"/>
                <w:lang w:val="en-US"/>
              </w:rPr>
            </w:pPr>
          </w:p>
        </w:tc>
        <w:tc>
          <w:tcPr>
            <w:tcW w:w="774" w:type="dxa"/>
          </w:tcPr>
          <w:p w14:paraId="6E13FE2A">
            <w:pPr>
              <w:pStyle w:val="24"/>
              <w:keepNext/>
              <w:spacing w:line="440" w:lineRule="exact"/>
              <w:ind w:left="63" w:right="63"/>
              <w:rPr>
                <w:rFonts w:hAnsi="宋体" w:cs="Times New Roman"/>
                <w:lang w:val="en-US"/>
              </w:rPr>
            </w:pPr>
          </w:p>
        </w:tc>
        <w:tc>
          <w:tcPr>
            <w:tcW w:w="1352" w:type="dxa"/>
          </w:tcPr>
          <w:p w14:paraId="28949C39">
            <w:pPr>
              <w:pStyle w:val="24"/>
              <w:keepNext/>
              <w:spacing w:line="440" w:lineRule="exact"/>
              <w:ind w:left="63" w:right="63"/>
              <w:rPr>
                <w:rFonts w:hAnsi="宋体" w:cs="Times New Roman"/>
                <w:lang w:val="en-US"/>
              </w:rPr>
            </w:pPr>
          </w:p>
        </w:tc>
        <w:tc>
          <w:tcPr>
            <w:tcW w:w="1418" w:type="dxa"/>
          </w:tcPr>
          <w:p w14:paraId="31EF80D8">
            <w:pPr>
              <w:pStyle w:val="24"/>
              <w:keepNext/>
              <w:spacing w:line="440" w:lineRule="exact"/>
              <w:ind w:left="63" w:right="63"/>
              <w:rPr>
                <w:rFonts w:hAnsi="宋体" w:cs="Times New Roman"/>
                <w:lang w:val="en-US"/>
              </w:rPr>
            </w:pPr>
          </w:p>
        </w:tc>
        <w:tc>
          <w:tcPr>
            <w:tcW w:w="1701" w:type="dxa"/>
          </w:tcPr>
          <w:p w14:paraId="74463C20">
            <w:pPr>
              <w:pStyle w:val="24"/>
              <w:keepNext/>
              <w:spacing w:line="440" w:lineRule="exact"/>
              <w:ind w:left="63" w:right="63"/>
              <w:rPr>
                <w:rFonts w:hAnsi="宋体" w:cs="Times New Roman"/>
                <w:lang w:val="en-US"/>
              </w:rPr>
            </w:pPr>
          </w:p>
        </w:tc>
      </w:tr>
      <w:tr w14:paraId="047AA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301D2E">
            <w:pPr>
              <w:pStyle w:val="24"/>
              <w:keepNext/>
              <w:spacing w:line="440" w:lineRule="exact"/>
              <w:ind w:left="63" w:right="63"/>
              <w:rPr>
                <w:rFonts w:hAnsi="宋体" w:cs="Times New Roman"/>
                <w:lang w:val="en-US"/>
              </w:rPr>
            </w:pPr>
          </w:p>
        </w:tc>
        <w:tc>
          <w:tcPr>
            <w:tcW w:w="1984" w:type="dxa"/>
          </w:tcPr>
          <w:p w14:paraId="0E227F1F">
            <w:pPr>
              <w:pStyle w:val="24"/>
              <w:keepNext/>
              <w:spacing w:line="440" w:lineRule="exact"/>
              <w:ind w:left="63" w:right="63"/>
              <w:rPr>
                <w:rFonts w:hAnsi="宋体" w:cs="Times New Roman"/>
                <w:lang w:val="en-US"/>
              </w:rPr>
            </w:pPr>
          </w:p>
        </w:tc>
        <w:tc>
          <w:tcPr>
            <w:tcW w:w="851" w:type="dxa"/>
          </w:tcPr>
          <w:p w14:paraId="00FA72ED">
            <w:pPr>
              <w:pStyle w:val="24"/>
              <w:keepNext/>
              <w:spacing w:line="440" w:lineRule="exact"/>
              <w:ind w:left="63" w:right="63"/>
              <w:rPr>
                <w:rFonts w:hAnsi="宋体" w:cs="Times New Roman"/>
                <w:lang w:val="en-US"/>
              </w:rPr>
            </w:pPr>
          </w:p>
        </w:tc>
        <w:tc>
          <w:tcPr>
            <w:tcW w:w="774" w:type="dxa"/>
          </w:tcPr>
          <w:p w14:paraId="0ACCE559">
            <w:pPr>
              <w:pStyle w:val="24"/>
              <w:keepNext/>
              <w:spacing w:line="440" w:lineRule="exact"/>
              <w:ind w:left="63" w:right="63"/>
              <w:rPr>
                <w:rFonts w:hAnsi="宋体" w:cs="Times New Roman"/>
                <w:lang w:val="en-US"/>
              </w:rPr>
            </w:pPr>
          </w:p>
        </w:tc>
        <w:tc>
          <w:tcPr>
            <w:tcW w:w="1352" w:type="dxa"/>
          </w:tcPr>
          <w:p w14:paraId="68A6ED1E">
            <w:pPr>
              <w:pStyle w:val="24"/>
              <w:keepNext/>
              <w:spacing w:line="440" w:lineRule="exact"/>
              <w:ind w:left="63" w:right="63"/>
              <w:rPr>
                <w:rFonts w:hAnsi="宋体" w:cs="Times New Roman"/>
                <w:lang w:val="en-US"/>
              </w:rPr>
            </w:pPr>
          </w:p>
        </w:tc>
        <w:tc>
          <w:tcPr>
            <w:tcW w:w="1418" w:type="dxa"/>
          </w:tcPr>
          <w:p w14:paraId="47975D30">
            <w:pPr>
              <w:pStyle w:val="24"/>
              <w:keepNext/>
              <w:spacing w:line="440" w:lineRule="exact"/>
              <w:ind w:left="63" w:right="63"/>
              <w:rPr>
                <w:rFonts w:hAnsi="宋体" w:cs="Times New Roman"/>
                <w:lang w:val="en-US"/>
              </w:rPr>
            </w:pPr>
          </w:p>
        </w:tc>
        <w:tc>
          <w:tcPr>
            <w:tcW w:w="1701" w:type="dxa"/>
          </w:tcPr>
          <w:p w14:paraId="4CD77104">
            <w:pPr>
              <w:pStyle w:val="24"/>
              <w:keepNext/>
              <w:spacing w:line="440" w:lineRule="exact"/>
              <w:ind w:left="63" w:right="63"/>
              <w:rPr>
                <w:rFonts w:hAnsi="宋体" w:cs="Times New Roman"/>
                <w:lang w:val="en-US"/>
              </w:rPr>
            </w:pPr>
          </w:p>
        </w:tc>
      </w:tr>
    </w:tbl>
    <w:p w14:paraId="02D2DA05">
      <w:pPr>
        <w:spacing w:line="440" w:lineRule="exact"/>
        <w:rPr>
          <w:rFonts w:hAnsi="宋体"/>
          <w:sz w:val="24"/>
        </w:rPr>
      </w:pPr>
    </w:p>
    <w:p w14:paraId="6625E355">
      <w:pPr>
        <w:spacing w:before="120" w:beforeLines="50" w:after="120" w:afterLines="50" w:line="440" w:lineRule="exact"/>
        <w:jc w:val="center"/>
        <w:rPr>
          <w:rFonts w:hAnsi="宋体"/>
          <w:sz w:val="24"/>
        </w:rPr>
      </w:pPr>
      <w:r>
        <w:rPr>
          <w:rFonts w:hAnsi="宋体"/>
          <w:sz w:val="24"/>
        </w:rPr>
        <w:br w:type="page"/>
      </w:r>
      <w:r>
        <w:rPr>
          <w:rFonts w:hAnsi="宋体"/>
          <w:sz w:val="24"/>
        </w:rPr>
        <w:t>11-3：专业工程暂估价表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39A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326BD9B">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486B1B5C">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6D517B50">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2807BB34">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1E1383ED">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27903B58">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327A4411">
            <w:pPr>
              <w:pStyle w:val="24"/>
              <w:keepNext/>
              <w:spacing w:line="440" w:lineRule="exact"/>
              <w:ind w:left="63" w:right="63"/>
              <w:rPr>
                <w:rFonts w:hAnsi="宋体" w:cs="Times New Roman"/>
                <w:lang w:val="en-US"/>
              </w:rPr>
            </w:pPr>
            <w:r>
              <w:rPr>
                <w:rFonts w:hAnsi="宋体" w:cs="Times New Roman"/>
                <w:lang w:val="en-US"/>
              </w:rPr>
              <w:t>备注</w:t>
            </w:r>
          </w:p>
        </w:tc>
      </w:tr>
      <w:tr w14:paraId="2B749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4EFD487">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44C830E8">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31A1AFB7">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1BBF208A">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264287F2">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1FDCDD3B">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67C5E92B">
            <w:pPr>
              <w:pStyle w:val="24"/>
              <w:keepNext/>
              <w:spacing w:line="440" w:lineRule="exact"/>
              <w:ind w:left="63" w:right="63"/>
              <w:rPr>
                <w:rFonts w:hAnsi="宋体" w:cs="Times New Roman"/>
                <w:lang w:val="en-US"/>
              </w:rPr>
            </w:pPr>
          </w:p>
        </w:tc>
      </w:tr>
      <w:tr w14:paraId="76F8B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AD2778">
            <w:pPr>
              <w:pStyle w:val="24"/>
              <w:keepNext/>
              <w:spacing w:line="440" w:lineRule="exact"/>
              <w:ind w:left="63" w:right="63"/>
              <w:rPr>
                <w:rFonts w:hAnsi="宋体" w:cs="Times New Roman"/>
                <w:lang w:val="en-US"/>
              </w:rPr>
            </w:pPr>
          </w:p>
        </w:tc>
        <w:tc>
          <w:tcPr>
            <w:tcW w:w="1984" w:type="dxa"/>
            <w:tcBorders>
              <w:top w:val="nil"/>
            </w:tcBorders>
          </w:tcPr>
          <w:p w14:paraId="2373EC0D">
            <w:pPr>
              <w:pStyle w:val="24"/>
              <w:keepNext/>
              <w:spacing w:line="440" w:lineRule="exact"/>
              <w:ind w:left="63" w:right="63"/>
              <w:rPr>
                <w:rFonts w:hAnsi="宋体" w:cs="Times New Roman"/>
                <w:lang w:val="en-US"/>
              </w:rPr>
            </w:pPr>
          </w:p>
        </w:tc>
        <w:tc>
          <w:tcPr>
            <w:tcW w:w="851" w:type="dxa"/>
            <w:tcBorders>
              <w:top w:val="nil"/>
            </w:tcBorders>
          </w:tcPr>
          <w:p w14:paraId="50F28B8E">
            <w:pPr>
              <w:pStyle w:val="24"/>
              <w:keepNext/>
              <w:spacing w:line="440" w:lineRule="exact"/>
              <w:ind w:left="63" w:right="63"/>
              <w:rPr>
                <w:rFonts w:hAnsi="宋体" w:cs="Times New Roman"/>
                <w:lang w:val="en-US"/>
              </w:rPr>
            </w:pPr>
          </w:p>
        </w:tc>
        <w:tc>
          <w:tcPr>
            <w:tcW w:w="774" w:type="dxa"/>
            <w:tcBorders>
              <w:top w:val="nil"/>
            </w:tcBorders>
          </w:tcPr>
          <w:p w14:paraId="001BFD42">
            <w:pPr>
              <w:pStyle w:val="24"/>
              <w:keepNext/>
              <w:spacing w:line="440" w:lineRule="exact"/>
              <w:ind w:left="63" w:right="63"/>
              <w:rPr>
                <w:rFonts w:hAnsi="宋体" w:cs="Times New Roman"/>
                <w:lang w:val="en-US"/>
              </w:rPr>
            </w:pPr>
          </w:p>
        </w:tc>
        <w:tc>
          <w:tcPr>
            <w:tcW w:w="1352" w:type="dxa"/>
            <w:tcBorders>
              <w:top w:val="nil"/>
            </w:tcBorders>
          </w:tcPr>
          <w:p w14:paraId="16560FC7">
            <w:pPr>
              <w:pStyle w:val="24"/>
              <w:keepNext/>
              <w:spacing w:line="440" w:lineRule="exact"/>
              <w:ind w:left="63" w:right="63"/>
              <w:rPr>
                <w:rFonts w:hAnsi="宋体" w:cs="Times New Roman"/>
                <w:lang w:val="en-US"/>
              </w:rPr>
            </w:pPr>
          </w:p>
        </w:tc>
        <w:tc>
          <w:tcPr>
            <w:tcW w:w="1418" w:type="dxa"/>
            <w:tcBorders>
              <w:top w:val="nil"/>
            </w:tcBorders>
          </w:tcPr>
          <w:p w14:paraId="4DCDF4F4">
            <w:pPr>
              <w:pStyle w:val="24"/>
              <w:keepNext/>
              <w:spacing w:line="440" w:lineRule="exact"/>
              <w:ind w:left="63" w:right="63"/>
              <w:rPr>
                <w:rFonts w:hAnsi="宋体" w:cs="Times New Roman"/>
                <w:lang w:val="en-US"/>
              </w:rPr>
            </w:pPr>
          </w:p>
        </w:tc>
        <w:tc>
          <w:tcPr>
            <w:tcW w:w="1701" w:type="dxa"/>
            <w:tcBorders>
              <w:top w:val="nil"/>
            </w:tcBorders>
          </w:tcPr>
          <w:p w14:paraId="33F0E253">
            <w:pPr>
              <w:pStyle w:val="24"/>
              <w:keepNext/>
              <w:spacing w:line="440" w:lineRule="exact"/>
              <w:ind w:left="63" w:right="63"/>
              <w:rPr>
                <w:rFonts w:hAnsi="宋体" w:cs="Times New Roman"/>
                <w:lang w:val="en-US"/>
              </w:rPr>
            </w:pPr>
          </w:p>
        </w:tc>
      </w:tr>
      <w:tr w14:paraId="59129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9EE453">
            <w:pPr>
              <w:pStyle w:val="24"/>
              <w:keepNext/>
              <w:spacing w:line="440" w:lineRule="exact"/>
              <w:ind w:left="63" w:right="63"/>
              <w:rPr>
                <w:rFonts w:hAnsi="宋体" w:cs="Times New Roman"/>
                <w:lang w:val="en-US"/>
              </w:rPr>
            </w:pPr>
          </w:p>
        </w:tc>
        <w:tc>
          <w:tcPr>
            <w:tcW w:w="1984" w:type="dxa"/>
          </w:tcPr>
          <w:p w14:paraId="6ECDF674">
            <w:pPr>
              <w:pStyle w:val="24"/>
              <w:keepNext/>
              <w:spacing w:line="440" w:lineRule="exact"/>
              <w:ind w:left="63" w:right="63"/>
              <w:rPr>
                <w:rFonts w:hAnsi="宋体" w:cs="Times New Roman"/>
                <w:lang w:val="en-US"/>
              </w:rPr>
            </w:pPr>
          </w:p>
        </w:tc>
        <w:tc>
          <w:tcPr>
            <w:tcW w:w="851" w:type="dxa"/>
          </w:tcPr>
          <w:p w14:paraId="1ED7742C">
            <w:pPr>
              <w:pStyle w:val="24"/>
              <w:keepNext/>
              <w:spacing w:line="440" w:lineRule="exact"/>
              <w:ind w:left="63" w:right="63"/>
              <w:rPr>
                <w:rFonts w:hAnsi="宋体" w:cs="Times New Roman"/>
                <w:lang w:val="en-US"/>
              </w:rPr>
            </w:pPr>
          </w:p>
        </w:tc>
        <w:tc>
          <w:tcPr>
            <w:tcW w:w="774" w:type="dxa"/>
          </w:tcPr>
          <w:p w14:paraId="3783183F">
            <w:pPr>
              <w:pStyle w:val="24"/>
              <w:keepNext/>
              <w:spacing w:line="440" w:lineRule="exact"/>
              <w:ind w:left="63" w:right="63"/>
              <w:rPr>
                <w:rFonts w:hAnsi="宋体" w:cs="Times New Roman"/>
                <w:lang w:val="en-US"/>
              </w:rPr>
            </w:pPr>
          </w:p>
        </w:tc>
        <w:tc>
          <w:tcPr>
            <w:tcW w:w="1352" w:type="dxa"/>
          </w:tcPr>
          <w:p w14:paraId="7FCF7E03">
            <w:pPr>
              <w:pStyle w:val="24"/>
              <w:keepNext/>
              <w:spacing w:line="440" w:lineRule="exact"/>
              <w:ind w:left="63" w:right="63"/>
              <w:rPr>
                <w:rFonts w:hAnsi="宋体" w:cs="Times New Roman"/>
                <w:lang w:val="en-US"/>
              </w:rPr>
            </w:pPr>
          </w:p>
        </w:tc>
        <w:tc>
          <w:tcPr>
            <w:tcW w:w="1418" w:type="dxa"/>
          </w:tcPr>
          <w:p w14:paraId="1691E0D2">
            <w:pPr>
              <w:pStyle w:val="24"/>
              <w:keepNext/>
              <w:spacing w:line="440" w:lineRule="exact"/>
              <w:ind w:left="63" w:right="63"/>
              <w:rPr>
                <w:rFonts w:hAnsi="宋体" w:cs="Times New Roman"/>
                <w:lang w:val="en-US"/>
              </w:rPr>
            </w:pPr>
          </w:p>
        </w:tc>
        <w:tc>
          <w:tcPr>
            <w:tcW w:w="1701" w:type="dxa"/>
          </w:tcPr>
          <w:p w14:paraId="1EF60FD6">
            <w:pPr>
              <w:pStyle w:val="24"/>
              <w:keepNext/>
              <w:spacing w:line="440" w:lineRule="exact"/>
              <w:ind w:left="63" w:right="63"/>
              <w:rPr>
                <w:rFonts w:hAnsi="宋体" w:cs="Times New Roman"/>
                <w:lang w:val="en-US"/>
              </w:rPr>
            </w:pPr>
          </w:p>
        </w:tc>
      </w:tr>
      <w:tr w14:paraId="7F90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8EB5F8">
            <w:pPr>
              <w:pStyle w:val="24"/>
              <w:keepNext/>
              <w:spacing w:line="440" w:lineRule="exact"/>
              <w:ind w:left="63" w:right="63"/>
              <w:rPr>
                <w:rFonts w:hAnsi="宋体" w:cs="Times New Roman"/>
                <w:lang w:val="en-US"/>
              </w:rPr>
            </w:pPr>
          </w:p>
        </w:tc>
        <w:tc>
          <w:tcPr>
            <w:tcW w:w="1984" w:type="dxa"/>
          </w:tcPr>
          <w:p w14:paraId="71C80B3A">
            <w:pPr>
              <w:pStyle w:val="24"/>
              <w:keepNext/>
              <w:spacing w:line="440" w:lineRule="exact"/>
              <w:ind w:left="63" w:right="63"/>
              <w:rPr>
                <w:rFonts w:hAnsi="宋体" w:cs="Times New Roman"/>
                <w:lang w:val="en-US"/>
              </w:rPr>
            </w:pPr>
          </w:p>
        </w:tc>
        <w:tc>
          <w:tcPr>
            <w:tcW w:w="851" w:type="dxa"/>
          </w:tcPr>
          <w:p w14:paraId="017B8DAE">
            <w:pPr>
              <w:pStyle w:val="24"/>
              <w:keepNext/>
              <w:spacing w:line="440" w:lineRule="exact"/>
              <w:ind w:left="63" w:right="63"/>
              <w:rPr>
                <w:rFonts w:hAnsi="宋体" w:cs="Times New Roman"/>
                <w:lang w:val="en-US"/>
              </w:rPr>
            </w:pPr>
          </w:p>
        </w:tc>
        <w:tc>
          <w:tcPr>
            <w:tcW w:w="774" w:type="dxa"/>
          </w:tcPr>
          <w:p w14:paraId="0A06FB1D">
            <w:pPr>
              <w:pStyle w:val="24"/>
              <w:keepNext/>
              <w:spacing w:line="440" w:lineRule="exact"/>
              <w:ind w:left="63" w:right="63"/>
              <w:rPr>
                <w:rFonts w:hAnsi="宋体" w:cs="Times New Roman"/>
                <w:lang w:val="en-US"/>
              </w:rPr>
            </w:pPr>
          </w:p>
        </w:tc>
        <w:tc>
          <w:tcPr>
            <w:tcW w:w="1352" w:type="dxa"/>
          </w:tcPr>
          <w:p w14:paraId="1C232B25">
            <w:pPr>
              <w:pStyle w:val="24"/>
              <w:keepNext/>
              <w:spacing w:line="440" w:lineRule="exact"/>
              <w:ind w:left="63" w:right="63"/>
              <w:rPr>
                <w:rFonts w:hAnsi="宋体" w:cs="Times New Roman"/>
                <w:lang w:val="en-US"/>
              </w:rPr>
            </w:pPr>
          </w:p>
        </w:tc>
        <w:tc>
          <w:tcPr>
            <w:tcW w:w="1418" w:type="dxa"/>
          </w:tcPr>
          <w:p w14:paraId="50EF291C">
            <w:pPr>
              <w:pStyle w:val="24"/>
              <w:keepNext/>
              <w:spacing w:line="440" w:lineRule="exact"/>
              <w:ind w:left="63" w:right="63"/>
              <w:rPr>
                <w:rFonts w:hAnsi="宋体" w:cs="Times New Roman"/>
                <w:lang w:val="en-US"/>
              </w:rPr>
            </w:pPr>
          </w:p>
        </w:tc>
        <w:tc>
          <w:tcPr>
            <w:tcW w:w="1701" w:type="dxa"/>
          </w:tcPr>
          <w:p w14:paraId="2541F10F">
            <w:pPr>
              <w:pStyle w:val="24"/>
              <w:keepNext/>
              <w:spacing w:line="440" w:lineRule="exact"/>
              <w:ind w:left="63" w:right="63"/>
              <w:rPr>
                <w:rFonts w:hAnsi="宋体" w:cs="Times New Roman"/>
                <w:lang w:val="en-US"/>
              </w:rPr>
            </w:pPr>
          </w:p>
        </w:tc>
      </w:tr>
      <w:tr w14:paraId="1FE28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5F7665">
            <w:pPr>
              <w:pStyle w:val="24"/>
              <w:keepNext/>
              <w:spacing w:line="440" w:lineRule="exact"/>
              <w:ind w:left="63" w:right="63"/>
              <w:rPr>
                <w:rFonts w:hAnsi="宋体" w:cs="Times New Roman"/>
                <w:lang w:val="en-US"/>
              </w:rPr>
            </w:pPr>
          </w:p>
        </w:tc>
        <w:tc>
          <w:tcPr>
            <w:tcW w:w="1984" w:type="dxa"/>
          </w:tcPr>
          <w:p w14:paraId="76DEE0DE">
            <w:pPr>
              <w:pStyle w:val="24"/>
              <w:keepNext/>
              <w:spacing w:line="440" w:lineRule="exact"/>
              <w:ind w:left="63" w:right="63"/>
              <w:rPr>
                <w:rFonts w:hAnsi="宋体" w:cs="Times New Roman"/>
                <w:lang w:val="en-US"/>
              </w:rPr>
            </w:pPr>
          </w:p>
        </w:tc>
        <w:tc>
          <w:tcPr>
            <w:tcW w:w="851" w:type="dxa"/>
          </w:tcPr>
          <w:p w14:paraId="0C1E8981">
            <w:pPr>
              <w:pStyle w:val="24"/>
              <w:keepNext/>
              <w:spacing w:line="440" w:lineRule="exact"/>
              <w:ind w:left="63" w:right="63"/>
              <w:rPr>
                <w:rFonts w:hAnsi="宋体" w:cs="Times New Roman"/>
                <w:lang w:val="en-US"/>
              </w:rPr>
            </w:pPr>
          </w:p>
        </w:tc>
        <w:tc>
          <w:tcPr>
            <w:tcW w:w="774" w:type="dxa"/>
          </w:tcPr>
          <w:p w14:paraId="415936CD">
            <w:pPr>
              <w:pStyle w:val="24"/>
              <w:keepNext/>
              <w:spacing w:line="440" w:lineRule="exact"/>
              <w:ind w:left="63" w:right="63"/>
              <w:rPr>
                <w:rFonts w:hAnsi="宋体" w:cs="Times New Roman"/>
                <w:lang w:val="en-US"/>
              </w:rPr>
            </w:pPr>
          </w:p>
        </w:tc>
        <w:tc>
          <w:tcPr>
            <w:tcW w:w="1352" w:type="dxa"/>
          </w:tcPr>
          <w:p w14:paraId="28C36764">
            <w:pPr>
              <w:pStyle w:val="24"/>
              <w:keepNext/>
              <w:spacing w:line="440" w:lineRule="exact"/>
              <w:ind w:left="63" w:right="63"/>
              <w:rPr>
                <w:rFonts w:hAnsi="宋体" w:cs="Times New Roman"/>
                <w:lang w:val="en-US"/>
              </w:rPr>
            </w:pPr>
          </w:p>
        </w:tc>
        <w:tc>
          <w:tcPr>
            <w:tcW w:w="1418" w:type="dxa"/>
          </w:tcPr>
          <w:p w14:paraId="39DA8CE7">
            <w:pPr>
              <w:pStyle w:val="24"/>
              <w:keepNext/>
              <w:spacing w:line="440" w:lineRule="exact"/>
              <w:ind w:left="63" w:right="63"/>
              <w:rPr>
                <w:rFonts w:hAnsi="宋体" w:cs="Times New Roman"/>
                <w:lang w:val="en-US"/>
              </w:rPr>
            </w:pPr>
          </w:p>
        </w:tc>
        <w:tc>
          <w:tcPr>
            <w:tcW w:w="1701" w:type="dxa"/>
          </w:tcPr>
          <w:p w14:paraId="5B914578">
            <w:pPr>
              <w:pStyle w:val="24"/>
              <w:keepNext/>
              <w:spacing w:line="440" w:lineRule="exact"/>
              <w:ind w:left="63" w:right="63"/>
              <w:rPr>
                <w:rFonts w:hAnsi="宋体" w:cs="Times New Roman"/>
                <w:lang w:val="en-US"/>
              </w:rPr>
            </w:pPr>
          </w:p>
        </w:tc>
      </w:tr>
      <w:tr w14:paraId="18054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120714">
            <w:pPr>
              <w:pStyle w:val="24"/>
              <w:keepNext/>
              <w:spacing w:line="440" w:lineRule="exact"/>
              <w:ind w:left="63" w:right="63"/>
              <w:rPr>
                <w:rFonts w:hAnsi="宋体" w:cs="Times New Roman"/>
                <w:lang w:val="en-US"/>
              </w:rPr>
            </w:pPr>
          </w:p>
        </w:tc>
        <w:tc>
          <w:tcPr>
            <w:tcW w:w="1984" w:type="dxa"/>
          </w:tcPr>
          <w:p w14:paraId="56232D72">
            <w:pPr>
              <w:pStyle w:val="24"/>
              <w:keepNext/>
              <w:spacing w:line="440" w:lineRule="exact"/>
              <w:ind w:left="63" w:right="63"/>
              <w:rPr>
                <w:rFonts w:hAnsi="宋体" w:cs="Times New Roman"/>
                <w:lang w:val="en-US"/>
              </w:rPr>
            </w:pPr>
          </w:p>
        </w:tc>
        <w:tc>
          <w:tcPr>
            <w:tcW w:w="851" w:type="dxa"/>
          </w:tcPr>
          <w:p w14:paraId="7C7612C4">
            <w:pPr>
              <w:pStyle w:val="24"/>
              <w:keepNext/>
              <w:spacing w:line="440" w:lineRule="exact"/>
              <w:ind w:left="63" w:right="63"/>
              <w:rPr>
                <w:rFonts w:hAnsi="宋体" w:cs="Times New Roman"/>
                <w:lang w:val="en-US"/>
              </w:rPr>
            </w:pPr>
          </w:p>
        </w:tc>
        <w:tc>
          <w:tcPr>
            <w:tcW w:w="774" w:type="dxa"/>
          </w:tcPr>
          <w:p w14:paraId="310FC32C">
            <w:pPr>
              <w:pStyle w:val="24"/>
              <w:keepNext/>
              <w:spacing w:line="440" w:lineRule="exact"/>
              <w:ind w:left="63" w:right="63"/>
              <w:rPr>
                <w:rFonts w:hAnsi="宋体" w:cs="Times New Roman"/>
                <w:lang w:val="en-US"/>
              </w:rPr>
            </w:pPr>
          </w:p>
        </w:tc>
        <w:tc>
          <w:tcPr>
            <w:tcW w:w="1352" w:type="dxa"/>
          </w:tcPr>
          <w:p w14:paraId="30535739">
            <w:pPr>
              <w:pStyle w:val="24"/>
              <w:keepNext/>
              <w:spacing w:line="440" w:lineRule="exact"/>
              <w:ind w:left="63" w:right="63"/>
              <w:rPr>
                <w:rFonts w:hAnsi="宋体" w:cs="Times New Roman"/>
                <w:lang w:val="en-US"/>
              </w:rPr>
            </w:pPr>
          </w:p>
        </w:tc>
        <w:tc>
          <w:tcPr>
            <w:tcW w:w="1418" w:type="dxa"/>
          </w:tcPr>
          <w:p w14:paraId="6B810D1D">
            <w:pPr>
              <w:pStyle w:val="24"/>
              <w:keepNext/>
              <w:spacing w:line="440" w:lineRule="exact"/>
              <w:ind w:left="63" w:right="63"/>
              <w:rPr>
                <w:rFonts w:hAnsi="宋体" w:cs="Times New Roman"/>
                <w:lang w:val="en-US"/>
              </w:rPr>
            </w:pPr>
          </w:p>
        </w:tc>
        <w:tc>
          <w:tcPr>
            <w:tcW w:w="1701" w:type="dxa"/>
          </w:tcPr>
          <w:p w14:paraId="0B40C1EB">
            <w:pPr>
              <w:pStyle w:val="24"/>
              <w:keepNext/>
              <w:spacing w:line="440" w:lineRule="exact"/>
              <w:ind w:left="63" w:right="63"/>
              <w:rPr>
                <w:rFonts w:hAnsi="宋体" w:cs="Times New Roman"/>
                <w:lang w:val="en-US"/>
              </w:rPr>
            </w:pPr>
          </w:p>
        </w:tc>
      </w:tr>
      <w:tr w14:paraId="40BAA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6AF2CC">
            <w:pPr>
              <w:pStyle w:val="24"/>
              <w:keepNext/>
              <w:spacing w:line="440" w:lineRule="exact"/>
              <w:ind w:left="63" w:right="63"/>
              <w:rPr>
                <w:rFonts w:hAnsi="宋体" w:cs="Times New Roman"/>
                <w:lang w:val="en-US"/>
              </w:rPr>
            </w:pPr>
          </w:p>
        </w:tc>
        <w:tc>
          <w:tcPr>
            <w:tcW w:w="1984" w:type="dxa"/>
          </w:tcPr>
          <w:p w14:paraId="40855A6A">
            <w:pPr>
              <w:pStyle w:val="24"/>
              <w:keepNext/>
              <w:spacing w:line="440" w:lineRule="exact"/>
              <w:ind w:left="63" w:right="63"/>
              <w:rPr>
                <w:rFonts w:hAnsi="宋体" w:cs="Times New Roman"/>
                <w:lang w:val="en-US"/>
              </w:rPr>
            </w:pPr>
          </w:p>
        </w:tc>
        <w:tc>
          <w:tcPr>
            <w:tcW w:w="851" w:type="dxa"/>
          </w:tcPr>
          <w:p w14:paraId="1D3A5E69">
            <w:pPr>
              <w:pStyle w:val="24"/>
              <w:keepNext/>
              <w:spacing w:line="440" w:lineRule="exact"/>
              <w:ind w:left="63" w:right="63"/>
              <w:rPr>
                <w:rFonts w:hAnsi="宋体" w:cs="Times New Roman"/>
                <w:lang w:val="en-US"/>
              </w:rPr>
            </w:pPr>
          </w:p>
        </w:tc>
        <w:tc>
          <w:tcPr>
            <w:tcW w:w="774" w:type="dxa"/>
          </w:tcPr>
          <w:p w14:paraId="668EAF8D">
            <w:pPr>
              <w:pStyle w:val="24"/>
              <w:keepNext/>
              <w:spacing w:line="440" w:lineRule="exact"/>
              <w:ind w:left="63" w:right="63"/>
              <w:rPr>
                <w:rFonts w:hAnsi="宋体" w:cs="Times New Roman"/>
                <w:lang w:val="en-US"/>
              </w:rPr>
            </w:pPr>
          </w:p>
        </w:tc>
        <w:tc>
          <w:tcPr>
            <w:tcW w:w="1352" w:type="dxa"/>
          </w:tcPr>
          <w:p w14:paraId="50484E29">
            <w:pPr>
              <w:pStyle w:val="24"/>
              <w:keepNext/>
              <w:spacing w:line="440" w:lineRule="exact"/>
              <w:ind w:left="63" w:right="63"/>
              <w:rPr>
                <w:rFonts w:hAnsi="宋体" w:cs="Times New Roman"/>
                <w:lang w:val="en-US"/>
              </w:rPr>
            </w:pPr>
          </w:p>
        </w:tc>
        <w:tc>
          <w:tcPr>
            <w:tcW w:w="1418" w:type="dxa"/>
          </w:tcPr>
          <w:p w14:paraId="11692881">
            <w:pPr>
              <w:pStyle w:val="24"/>
              <w:keepNext/>
              <w:spacing w:line="440" w:lineRule="exact"/>
              <w:ind w:left="63" w:right="63"/>
              <w:rPr>
                <w:rFonts w:hAnsi="宋体" w:cs="Times New Roman"/>
                <w:lang w:val="en-US"/>
              </w:rPr>
            </w:pPr>
          </w:p>
        </w:tc>
        <w:tc>
          <w:tcPr>
            <w:tcW w:w="1701" w:type="dxa"/>
          </w:tcPr>
          <w:p w14:paraId="7FFE44D4">
            <w:pPr>
              <w:pStyle w:val="24"/>
              <w:keepNext/>
              <w:spacing w:line="440" w:lineRule="exact"/>
              <w:ind w:left="63" w:right="63"/>
              <w:rPr>
                <w:rFonts w:hAnsi="宋体" w:cs="Times New Roman"/>
                <w:lang w:val="en-US"/>
              </w:rPr>
            </w:pPr>
          </w:p>
        </w:tc>
      </w:tr>
      <w:tr w14:paraId="68AC8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A0E2A">
            <w:pPr>
              <w:pStyle w:val="24"/>
              <w:keepNext/>
              <w:spacing w:line="440" w:lineRule="exact"/>
              <w:ind w:left="63" w:right="63"/>
              <w:rPr>
                <w:rFonts w:hAnsi="宋体" w:cs="Times New Roman"/>
                <w:lang w:val="en-US"/>
              </w:rPr>
            </w:pPr>
          </w:p>
        </w:tc>
        <w:tc>
          <w:tcPr>
            <w:tcW w:w="1984" w:type="dxa"/>
          </w:tcPr>
          <w:p w14:paraId="597EA7B8">
            <w:pPr>
              <w:pStyle w:val="24"/>
              <w:keepNext/>
              <w:spacing w:line="440" w:lineRule="exact"/>
              <w:ind w:left="63" w:right="63"/>
              <w:rPr>
                <w:rFonts w:hAnsi="宋体" w:cs="Times New Roman"/>
                <w:lang w:val="en-US"/>
              </w:rPr>
            </w:pPr>
          </w:p>
        </w:tc>
        <w:tc>
          <w:tcPr>
            <w:tcW w:w="851" w:type="dxa"/>
          </w:tcPr>
          <w:p w14:paraId="0DC490E5">
            <w:pPr>
              <w:pStyle w:val="24"/>
              <w:keepNext/>
              <w:spacing w:line="440" w:lineRule="exact"/>
              <w:ind w:left="63" w:right="63"/>
              <w:rPr>
                <w:rFonts w:hAnsi="宋体" w:cs="Times New Roman"/>
                <w:lang w:val="en-US"/>
              </w:rPr>
            </w:pPr>
          </w:p>
        </w:tc>
        <w:tc>
          <w:tcPr>
            <w:tcW w:w="774" w:type="dxa"/>
          </w:tcPr>
          <w:p w14:paraId="0DB9BFC5">
            <w:pPr>
              <w:pStyle w:val="24"/>
              <w:keepNext/>
              <w:spacing w:line="440" w:lineRule="exact"/>
              <w:ind w:left="63" w:right="63"/>
              <w:rPr>
                <w:rFonts w:hAnsi="宋体" w:cs="Times New Roman"/>
                <w:lang w:val="en-US"/>
              </w:rPr>
            </w:pPr>
          </w:p>
        </w:tc>
        <w:tc>
          <w:tcPr>
            <w:tcW w:w="1352" w:type="dxa"/>
          </w:tcPr>
          <w:p w14:paraId="143642A2">
            <w:pPr>
              <w:pStyle w:val="24"/>
              <w:keepNext/>
              <w:spacing w:line="440" w:lineRule="exact"/>
              <w:ind w:left="63" w:right="63"/>
              <w:rPr>
                <w:rFonts w:hAnsi="宋体" w:cs="Times New Roman"/>
                <w:lang w:val="en-US"/>
              </w:rPr>
            </w:pPr>
          </w:p>
        </w:tc>
        <w:tc>
          <w:tcPr>
            <w:tcW w:w="1418" w:type="dxa"/>
          </w:tcPr>
          <w:p w14:paraId="13D938E1">
            <w:pPr>
              <w:pStyle w:val="24"/>
              <w:keepNext/>
              <w:spacing w:line="440" w:lineRule="exact"/>
              <w:ind w:left="63" w:right="63"/>
              <w:rPr>
                <w:rFonts w:hAnsi="宋体" w:cs="Times New Roman"/>
                <w:lang w:val="en-US"/>
              </w:rPr>
            </w:pPr>
          </w:p>
        </w:tc>
        <w:tc>
          <w:tcPr>
            <w:tcW w:w="1701" w:type="dxa"/>
          </w:tcPr>
          <w:p w14:paraId="5CBF42DD">
            <w:pPr>
              <w:pStyle w:val="24"/>
              <w:keepNext/>
              <w:spacing w:line="440" w:lineRule="exact"/>
              <w:ind w:left="63" w:right="63"/>
              <w:rPr>
                <w:rFonts w:hAnsi="宋体" w:cs="Times New Roman"/>
                <w:lang w:val="en-US"/>
              </w:rPr>
            </w:pPr>
          </w:p>
        </w:tc>
      </w:tr>
      <w:tr w14:paraId="5FAEA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63713F">
            <w:pPr>
              <w:pStyle w:val="24"/>
              <w:keepNext/>
              <w:spacing w:line="440" w:lineRule="exact"/>
              <w:ind w:left="63" w:right="63"/>
              <w:rPr>
                <w:rFonts w:hAnsi="宋体" w:cs="Times New Roman"/>
                <w:lang w:val="en-US"/>
              </w:rPr>
            </w:pPr>
          </w:p>
        </w:tc>
        <w:tc>
          <w:tcPr>
            <w:tcW w:w="1984" w:type="dxa"/>
          </w:tcPr>
          <w:p w14:paraId="7C02E8D9">
            <w:pPr>
              <w:pStyle w:val="24"/>
              <w:keepNext/>
              <w:spacing w:line="440" w:lineRule="exact"/>
              <w:ind w:left="63" w:right="63"/>
              <w:rPr>
                <w:rFonts w:hAnsi="宋体" w:cs="Times New Roman"/>
                <w:lang w:val="en-US"/>
              </w:rPr>
            </w:pPr>
          </w:p>
        </w:tc>
        <w:tc>
          <w:tcPr>
            <w:tcW w:w="851" w:type="dxa"/>
          </w:tcPr>
          <w:p w14:paraId="1EF2ECBC">
            <w:pPr>
              <w:pStyle w:val="24"/>
              <w:keepNext/>
              <w:spacing w:line="440" w:lineRule="exact"/>
              <w:ind w:left="63" w:right="63"/>
              <w:rPr>
                <w:rFonts w:hAnsi="宋体" w:cs="Times New Roman"/>
                <w:lang w:val="en-US"/>
              </w:rPr>
            </w:pPr>
          </w:p>
        </w:tc>
        <w:tc>
          <w:tcPr>
            <w:tcW w:w="774" w:type="dxa"/>
          </w:tcPr>
          <w:p w14:paraId="649D3F12">
            <w:pPr>
              <w:pStyle w:val="24"/>
              <w:keepNext/>
              <w:spacing w:line="440" w:lineRule="exact"/>
              <w:ind w:left="63" w:right="63"/>
              <w:rPr>
                <w:rFonts w:hAnsi="宋体" w:cs="Times New Roman"/>
                <w:lang w:val="en-US"/>
              </w:rPr>
            </w:pPr>
          </w:p>
        </w:tc>
        <w:tc>
          <w:tcPr>
            <w:tcW w:w="1352" w:type="dxa"/>
          </w:tcPr>
          <w:p w14:paraId="71C966E2">
            <w:pPr>
              <w:pStyle w:val="24"/>
              <w:keepNext/>
              <w:spacing w:line="440" w:lineRule="exact"/>
              <w:ind w:left="63" w:right="63"/>
              <w:rPr>
                <w:rFonts w:hAnsi="宋体" w:cs="Times New Roman"/>
                <w:lang w:val="en-US"/>
              </w:rPr>
            </w:pPr>
          </w:p>
        </w:tc>
        <w:tc>
          <w:tcPr>
            <w:tcW w:w="1418" w:type="dxa"/>
          </w:tcPr>
          <w:p w14:paraId="6D7CC53A">
            <w:pPr>
              <w:pStyle w:val="24"/>
              <w:keepNext/>
              <w:spacing w:line="440" w:lineRule="exact"/>
              <w:ind w:left="63" w:right="63"/>
              <w:rPr>
                <w:rFonts w:hAnsi="宋体" w:cs="Times New Roman"/>
                <w:lang w:val="en-US"/>
              </w:rPr>
            </w:pPr>
          </w:p>
        </w:tc>
        <w:tc>
          <w:tcPr>
            <w:tcW w:w="1701" w:type="dxa"/>
          </w:tcPr>
          <w:p w14:paraId="3474A0B6">
            <w:pPr>
              <w:pStyle w:val="24"/>
              <w:keepNext/>
              <w:spacing w:line="440" w:lineRule="exact"/>
              <w:ind w:left="63" w:right="63"/>
              <w:rPr>
                <w:rFonts w:hAnsi="宋体" w:cs="Times New Roman"/>
                <w:lang w:val="en-US"/>
              </w:rPr>
            </w:pPr>
          </w:p>
        </w:tc>
      </w:tr>
      <w:tr w14:paraId="395E0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908311">
            <w:pPr>
              <w:pStyle w:val="24"/>
              <w:keepNext/>
              <w:spacing w:line="440" w:lineRule="exact"/>
              <w:ind w:left="63" w:right="63"/>
              <w:rPr>
                <w:rFonts w:hAnsi="宋体" w:cs="Times New Roman"/>
                <w:lang w:val="en-US"/>
              </w:rPr>
            </w:pPr>
          </w:p>
        </w:tc>
        <w:tc>
          <w:tcPr>
            <w:tcW w:w="1984" w:type="dxa"/>
          </w:tcPr>
          <w:p w14:paraId="391B5554">
            <w:pPr>
              <w:pStyle w:val="24"/>
              <w:keepNext/>
              <w:spacing w:line="440" w:lineRule="exact"/>
              <w:ind w:left="63" w:right="63"/>
              <w:rPr>
                <w:rFonts w:hAnsi="宋体" w:cs="Times New Roman"/>
                <w:lang w:val="en-US"/>
              </w:rPr>
            </w:pPr>
          </w:p>
        </w:tc>
        <w:tc>
          <w:tcPr>
            <w:tcW w:w="851" w:type="dxa"/>
          </w:tcPr>
          <w:p w14:paraId="3935D574">
            <w:pPr>
              <w:pStyle w:val="24"/>
              <w:keepNext/>
              <w:spacing w:line="440" w:lineRule="exact"/>
              <w:ind w:left="63" w:right="63"/>
              <w:rPr>
                <w:rFonts w:hAnsi="宋体" w:cs="Times New Roman"/>
                <w:lang w:val="en-US"/>
              </w:rPr>
            </w:pPr>
          </w:p>
        </w:tc>
        <w:tc>
          <w:tcPr>
            <w:tcW w:w="774" w:type="dxa"/>
          </w:tcPr>
          <w:p w14:paraId="6DFF4392">
            <w:pPr>
              <w:pStyle w:val="24"/>
              <w:keepNext/>
              <w:spacing w:line="440" w:lineRule="exact"/>
              <w:ind w:left="63" w:right="63"/>
              <w:rPr>
                <w:rFonts w:hAnsi="宋体" w:cs="Times New Roman"/>
                <w:lang w:val="en-US"/>
              </w:rPr>
            </w:pPr>
          </w:p>
        </w:tc>
        <w:tc>
          <w:tcPr>
            <w:tcW w:w="1352" w:type="dxa"/>
          </w:tcPr>
          <w:p w14:paraId="28EE4BB2">
            <w:pPr>
              <w:pStyle w:val="24"/>
              <w:keepNext/>
              <w:spacing w:line="440" w:lineRule="exact"/>
              <w:ind w:left="63" w:right="63"/>
              <w:rPr>
                <w:rFonts w:hAnsi="宋体" w:cs="Times New Roman"/>
                <w:lang w:val="en-US"/>
              </w:rPr>
            </w:pPr>
          </w:p>
        </w:tc>
        <w:tc>
          <w:tcPr>
            <w:tcW w:w="1418" w:type="dxa"/>
          </w:tcPr>
          <w:p w14:paraId="38ABA3F9">
            <w:pPr>
              <w:pStyle w:val="24"/>
              <w:keepNext/>
              <w:spacing w:line="440" w:lineRule="exact"/>
              <w:ind w:left="63" w:right="63"/>
              <w:rPr>
                <w:rFonts w:hAnsi="宋体" w:cs="Times New Roman"/>
                <w:lang w:val="en-US"/>
              </w:rPr>
            </w:pPr>
          </w:p>
        </w:tc>
        <w:tc>
          <w:tcPr>
            <w:tcW w:w="1701" w:type="dxa"/>
          </w:tcPr>
          <w:p w14:paraId="02E51781">
            <w:pPr>
              <w:pStyle w:val="24"/>
              <w:keepNext/>
              <w:spacing w:line="440" w:lineRule="exact"/>
              <w:ind w:left="63" w:right="63"/>
              <w:rPr>
                <w:rFonts w:hAnsi="宋体" w:cs="Times New Roman"/>
                <w:lang w:val="en-US"/>
              </w:rPr>
            </w:pPr>
          </w:p>
        </w:tc>
      </w:tr>
      <w:tr w14:paraId="37E75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3415CF">
            <w:pPr>
              <w:pStyle w:val="24"/>
              <w:keepNext/>
              <w:spacing w:line="440" w:lineRule="exact"/>
              <w:ind w:left="63" w:right="63"/>
              <w:rPr>
                <w:rFonts w:hAnsi="宋体" w:cs="Times New Roman"/>
                <w:lang w:val="en-US"/>
              </w:rPr>
            </w:pPr>
          </w:p>
        </w:tc>
        <w:tc>
          <w:tcPr>
            <w:tcW w:w="1984" w:type="dxa"/>
          </w:tcPr>
          <w:p w14:paraId="3B076962">
            <w:pPr>
              <w:pStyle w:val="24"/>
              <w:keepNext/>
              <w:spacing w:line="440" w:lineRule="exact"/>
              <w:ind w:left="63" w:right="63"/>
              <w:rPr>
                <w:rFonts w:hAnsi="宋体" w:cs="Times New Roman"/>
                <w:lang w:val="en-US"/>
              </w:rPr>
            </w:pPr>
          </w:p>
        </w:tc>
        <w:tc>
          <w:tcPr>
            <w:tcW w:w="851" w:type="dxa"/>
          </w:tcPr>
          <w:p w14:paraId="4FA5CFE9">
            <w:pPr>
              <w:pStyle w:val="24"/>
              <w:keepNext/>
              <w:spacing w:line="440" w:lineRule="exact"/>
              <w:ind w:left="63" w:right="63"/>
              <w:rPr>
                <w:rFonts w:hAnsi="宋体" w:cs="Times New Roman"/>
                <w:lang w:val="en-US"/>
              </w:rPr>
            </w:pPr>
          </w:p>
        </w:tc>
        <w:tc>
          <w:tcPr>
            <w:tcW w:w="774" w:type="dxa"/>
          </w:tcPr>
          <w:p w14:paraId="3CADB7D7">
            <w:pPr>
              <w:pStyle w:val="24"/>
              <w:keepNext/>
              <w:spacing w:line="440" w:lineRule="exact"/>
              <w:ind w:left="63" w:right="63"/>
              <w:rPr>
                <w:rFonts w:hAnsi="宋体" w:cs="Times New Roman"/>
                <w:lang w:val="en-US"/>
              </w:rPr>
            </w:pPr>
          </w:p>
        </w:tc>
        <w:tc>
          <w:tcPr>
            <w:tcW w:w="1352" w:type="dxa"/>
          </w:tcPr>
          <w:p w14:paraId="5F87BCF2">
            <w:pPr>
              <w:pStyle w:val="24"/>
              <w:keepNext/>
              <w:spacing w:line="440" w:lineRule="exact"/>
              <w:ind w:left="63" w:right="63"/>
              <w:rPr>
                <w:rFonts w:hAnsi="宋体" w:cs="Times New Roman"/>
                <w:lang w:val="en-US"/>
              </w:rPr>
            </w:pPr>
          </w:p>
        </w:tc>
        <w:tc>
          <w:tcPr>
            <w:tcW w:w="1418" w:type="dxa"/>
          </w:tcPr>
          <w:p w14:paraId="0E3E47F3">
            <w:pPr>
              <w:pStyle w:val="24"/>
              <w:keepNext/>
              <w:spacing w:line="440" w:lineRule="exact"/>
              <w:ind w:left="63" w:right="63"/>
              <w:rPr>
                <w:rFonts w:hAnsi="宋体" w:cs="Times New Roman"/>
                <w:lang w:val="en-US"/>
              </w:rPr>
            </w:pPr>
          </w:p>
        </w:tc>
        <w:tc>
          <w:tcPr>
            <w:tcW w:w="1701" w:type="dxa"/>
          </w:tcPr>
          <w:p w14:paraId="6A40155E">
            <w:pPr>
              <w:pStyle w:val="24"/>
              <w:keepNext/>
              <w:spacing w:line="440" w:lineRule="exact"/>
              <w:ind w:left="63" w:right="63"/>
              <w:rPr>
                <w:rFonts w:hAnsi="宋体" w:cs="Times New Roman"/>
                <w:lang w:val="en-US"/>
              </w:rPr>
            </w:pPr>
          </w:p>
        </w:tc>
      </w:tr>
      <w:tr w14:paraId="3A98C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079E7">
            <w:pPr>
              <w:pStyle w:val="24"/>
              <w:keepNext/>
              <w:spacing w:line="440" w:lineRule="exact"/>
              <w:ind w:left="63" w:right="63"/>
              <w:rPr>
                <w:rFonts w:hAnsi="宋体" w:cs="Times New Roman"/>
                <w:lang w:val="en-US"/>
              </w:rPr>
            </w:pPr>
          </w:p>
        </w:tc>
        <w:tc>
          <w:tcPr>
            <w:tcW w:w="1984" w:type="dxa"/>
          </w:tcPr>
          <w:p w14:paraId="0E2F42BC">
            <w:pPr>
              <w:pStyle w:val="24"/>
              <w:keepNext/>
              <w:spacing w:line="440" w:lineRule="exact"/>
              <w:ind w:left="63" w:right="63"/>
              <w:rPr>
                <w:rFonts w:hAnsi="宋体" w:cs="Times New Roman"/>
                <w:lang w:val="en-US"/>
              </w:rPr>
            </w:pPr>
          </w:p>
        </w:tc>
        <w:tc>
          <w:tcPr>
            <w:tcW w:w="851" w:type="dxa"/>
          </w:tcPr>
          <w:p w14:paraId="369AABD5">
            <w:pPr>
              <w:pStyle w:val="24"/>
              <w:keepNext/>
              <w:spacing w:line="440" w:lineRule="exact"/>
              <w:ind w:left="63" w:right="63"/>
              <w:rPr>
                <w:rFonts w:hAnsi="宋体" w:cs="Times New Roman"/>
                <w:lang w:val="en-US"/>
              </w:rPr>
            </w:pPr>
          </w:p>
        </w:tc>
        <w:tc>
          <w:tcPr>
            <w:tcW w:w="774" w:type="dxa"/>
          </w:tcPr>
          <w:p w14:paraId="1F33D679">
            <w:pPr>
              <w:pStyle w:val="24"/>
              <w:keepNext/>
              <w:spacing w:line="440" w:lineRule="exact"/>
              <w:ind w:left="63" w:right="63"/>
              <w:rPr>
                <w:rFonts w:hAnsi="宋体" w:cs="Times New Roman"/>
                <w:lang w:val="en-US"/>
              </w:rPr>
            </w:pPr>
          </w:p>
        </w:tc>
        <w:tc>
          <w:tcPr>
            <w:tcW w:w="1352" w:type="dxa"/>
          </w:tcPr>
          <w:p w14:paraId="6F818B4A">
            <w:pPr>
              <w:pStyle w:val="24"/>
              <w:keepNext/>
              <w:spacing w:line="440" w:lineRule="exact"/>
              <w:ind w:left="63" w:right="63"/>
              <w:rPr>
                <w:rFonts w:hAnsi="宋体" w:cs="Times New Roman"/>
                <w:lang w:val="en-US"/>
              </w:rPr>
            </w:pPr>
          </w:p>
        </w:tc>
        <w:tc>
          <w:tcPr>
            <w:tcW w:w="1418" w:type="dxa"/>
          </w:tcPr>
          <w:p w14:paraId="77AA2A6B">
            <w:pPr>
              <w:pStyle w:val="24"/>
              <w:keepNext/>
              <w:spacing w:line="440" w:lineRule="exact"/>
              <w:ind w:left="63" w:right="63"/>
              <w:rPr>
                <w:rFonts w:hAnsi="宋体" w:cs="Times New Roman"/>
                <w:lang w:val="en-US"/>
              </w:rPr>
            </w:pPr>
          </w:p>
        </w:tc>
        <w:tc>
          <w:tcPr>
            <w:tcW w:w="1701" w:type="dxa"/>
          </w:tcPr>
          <w:p w14:paraId="2648B6DB">
            <w:pPr>
              <w:pStyle w:val="24"/>
              <w:keepNext/>
              <w:spacing w:line="440" w:lineRule="exact"/>
              <w:ind w:left="63" w:right="63"/>
              <w:rPr>
                <w:rFonts w:hAnsi="宋体" w:cs="Times New Roman"/>
                <w:lang w:val="en-US"/>
              </w:rPr>
            </w:pPr>
          </w:p>
        </w:tc>
      </w:tr>
      <w:tr w14:paraId="6199B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EB5F6B">
            <w:pPr>
              <w:pStyle w:val="24"/>
              <w:keepNext/>
              <w:spacing w:line="440" w:lineRule="exact"/>
              <w:ind w:left="63" w:right="63"/>
              <w:rPr>
                <w:rFonts w:hAnsi="宋体" w:cs="Times New Roman"/>
                <w:lang w:val="en-US"/>
              </w:rPr>
            </w:pPr>
          </w:p>
        </w:tc>
        <w:tc>
          <w:tcPr>
            <w:tcW w:w="1984" w:type="dxa"/>
          </w:tcPr>
          <w:p w14:paraId="0E75F109">
            <w:pPr>
              <w:pStyle w:val="24"/>
              <w:keepNext/>
              <w:spacing w:line="440" w:lineRule="exact"/>
              <w:ind w:left="63" w:right="63"/>
              <w:rPr>
                <w:rFonts w:hAnsi="宋体" w:cs="Times New Roman"/>
                <w:lang w:val="en-US"/>
              </w:rPr>
            </w:pPr>
          </w:p>
        </w:tc>
        <w:tc>
          <w:tcPr>
            <w:tcW w:w="851" w:type="dxa"/>
          </w:tcPr>
          <w:p w14:paraId="061C8000">
            <w:pPr>
              <w:pStyle w:val="24"/>
              <w:keepNext/>
              <w:spacing w:line="440" w:lineRule="exact"/>
              <w:ind w:left="63" w:right="63"/>
              <w:rPr>
                <w:rFonts w:hAnsi="宋体" w:cs="Times New Roman"/>
                <w:lang w:val="en-US"/>
              </w:rPr>
            </w:pPr>
          </w:p>
        </w:tc>
        <w:tc>
          <w:tcPr>
            <w:tcW w:w="774" w:type="dxa"/>
          </w:tcPr>
          <w:p w14:paraId="5A572F22">
            <w:pPr>
              <w:pStyle w:val="24"/>
              <w:keepNext/>
              <w:spacing w:line="440" w:lineRule="exact"/>
              <w:ind w:left="63" w:right="63"/>
              <w:rPr>
                <w:rFonts w:hAnsi="宋体" w:cs="Times New Roman"/>
                <w:lang w:val="en-US"/>
              </w:rPr>
            </w:pPr>
          </w:p>
        </w:tc>
        <w:tc>
          <w:tcPr>
            <w:tcW w:w="1352" w:type="dxa"/>
          </w:tcPr>
          <w:p w14:paraId="3AAD1DD3">
            <w:pPr>
              <w:pStyle w:val="24"/>
              <w:keepNext/>
              <w:spacing w:line="440" w:lineRule="exact"/>
              <w:ind w:left="63" w:right="63"/>
              <w:rPr>
                <w:rFonts w:hAnsi="宋体" w:cs="Times New Roman"/>
                <w:lang w:val="en-US"/>
              </w:rPr>
            </w:pPr>
          </w:p>
        </w:tc>
        <w:tc>
          <w:tcPr>
            <w:tcW w:w="1418" w:type="dxa"/>
          </w:tcPr>
          <w:p w14:paraId="454C8CC9">
            <w:pPr>
              <w:pStyle w:val="24"/>
              <w:keepNext/>
              <w:spacing w:line="440" w:lineRule="exact"/>
              <w:ind w:left="63" w:right="63"/>
              <w:rPr>
                <w:rFonts w:hAnsi="宋体" w:cs="Times New Roman"/>
                <w:lang w:val="en-US"/>
              </w:rPr>
            </w:pPr>
          </w:p>
        </w:tc>
        <w:tc>
          <w:tcPr>
            <w:tcW w:w="1701" w:type="dxa"/>
          </w:tcPr>
          <w:p w14:paraId="38809E48">
            <w:pPr>
              <w:pStyle w:val="24"/>
              <w:keepNext/>
              <w:spacing w:line="440" w:lineRule="exact"/>
              <w:ind w:left="63" w:right="63"/>
              <w:rPr>
                <w:rFonts w:hAnsi="宋体" w:cs="Times New Roman"/>
                <w:lang w:val="en-US"/>
              </w:rPr>
            </w:pPr>
          </w:p>
        </w:tc>
      </w:tr>
      <w:tr w14:paraId="52669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44F4E4">
            <w:pPr>
              <w:pStyle w:val="24"/>
              <w:keepNext/>
              <w:spacing w:line="440" w:lineRule="exact"/>
              <w:ind w:left="63" w:right="63"/>
              <w:rPr>
                <w:rFonts w:hAnsi="宋体" w:cs="Times New Roman"/>
                <w:lang w:val="en-US"/>
              </w:rPr>
            </w:pPr>
          </w:p>
        </w:tc>
        <w:tc>
          <w:tcPr>
            <w:tcW w:w="1984" w:type="dxa"/>
          </w:tcPr>
          <w:p w14:paraId="19785B10">
            <w:pPr>
              <w:pStyle w:val="24"/>
              <w:keepNext/>
              <w:spacing w:line="440" w:lineRule="exact"/>
              <w:ind w:left="63" w:right="63"/>
              <w:rPr>
                <w:rFonts w:hAnsi="宋体" w:cs="Times New Roman"/>
                <w:lang w:val="en-US"/>
              </w:rPr>
            </w:pPr>
          </w:p>
        </w:tc>
        <w:tc>
          <w:tcPr>
            <w:tcW w:w="851" w:type="dxa"/>
          </w:tcPr>
          <w:p w14:paraId="4709C425">
            <w:pPr>
              <w:pStyle w:val="24"/>
              <w:keepNext/>
              <w:spacing w:line="440" w:lineRule="exact"/>
              <w:ind w:left="63" w:right="63"/>
              <w:rPr>
                <w:rFonts w:hAnsi="宋体" w:cs="Times New Roman"/>
                <w:lang w:val="en-US"/>
              </w:rPr>
            </w:pPr>
          </w:p>
        </w:tc>
        <w:tc>
          <w:tcPr>
            <w:tcW w:w="774" w:type="dxa"/>
          </w:tcPr>
          <w:p w14:paraId="15B8D1D1">
            <w:pPr>
              <w:pStyle w:val="24"/>
              <w:keepNext/>
              <w:spacing w:line="440" w:lineRule="exact"/>
              <w:ind w:left="63" w:right="63"/>
              <w:rPr>
                <w:rFonts w:hAnsi="宋体" w:cs="Times New Roman"/>
                <w:lang w:val="en-US"/>
              </w:rPr>
            </w:pPr>
          </w:p>
        </w:tc>
        <w:tc>
          <w:tcPr>
            <w:tcW w:w="1352" w:type="dxa"/>
          </w:tcPr>
          <w:p w14:paraId="325B2263">
            <w:pPr>
              <w:pStyle w:val="24"/>
              <w:keepNext/>
              <w:spacing w:line="440" w:lineRule="exact"/>
              <w:ind w:left="63" w:right="63"/>
              <w:rPr>
                <w:rFonts w:hAnsi="宋体" w:cs="Times New Roman"/>
                <w:lang w:val="en-US"/>
              </w:rPr>
            </w:pPr>
          </w:p>
        </w:tc>
        <w:tc>
          <w:tcPr>
            <w:tcW w:w="1418" w:type="dxa"/>
          </w:tcPr>
          <w:p w14:paraId="7264A783">
            <w:pPr>
              <w:pStyle w:val="24"/>
              <w:keepNext/>
              <w:spacing w:line="440" w:lineRule="exact"/>
              <w:ind w:left="63" w:right="63"/>
              <w:rPr>
                <w:rFonts w:hAnsi="宋体" w:cs="Times New Roman"/>
                <w:lang w:val="en-US"/>
              </w:rPr>
            </w:pPr>
          </w:p>
        </w:tc>
        <w:tc>
          <w:tcPr>
            <w:tcW w:w="1701" w:type="dxa"/>
          </w:tcPr>
          <w:p w14:paraId="7B796694">
            <w:pPr>
              <w:pStyle w:val="24"/>
              <w:keepNext/>
              <w:spacing w:line="440" w:lineRule="exact"/>
              <w:ind w:left="63" w:right="63"/>
              <w:rPr>
                <w:rFonts w:hAnsi="宋体" w:cs="Times New Roman"/>
                <w:lang w:val="en-US"/>
              </w:rPr>
            </w:pPr>
          </w:p>
        </w:tc>
      </w:tr>
      <w:tr w14:paraId="404C4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C51113">
            <w:pPr>
              <w:pStyle w:val="24"/>
              <w:keepNext/>
              <w:spacing w:line="440" w:lineRule="exact"/>
              <w:ind w:left="63" w:right="63"/>
              <w:rPr>
                <w:rFonts w:hAnsi="宋体" w:cs="Times New Roman"/>
                <w:lang w:val="en-US"/>
              </w:rPr>
            </w:pPr>
          </w:p>
        </w:tc>
        <w:tc>
          <w:tcPr>
            <w:tcW w:w="1984" w:type="dxa"/>
          </w:tcPr>
          <w:p w14:paraId="0B72FE41">
            <w:pPr>
              <w:pStyle w:val="24"/>
              <w:keepNext/>
              <w:spacing w:line="440" w:lineRule="exact"/>
              <w:ind w:left="63" w:right="63"/>
              <w:rPr>
                <w:rFonts w:hAnsi="宋体" w:cs="Times New Roman"/>
                <w:lang w:val="en-US"/>
              </w:rPr>
            </w:pPr>
          </w:p>
        </w:tc>
        <w:tc>
          <w:tcPr>
            <w:tcW w:w="851" w:type="dxa"/>
          </w:tcPr>
          <w:p w14:paraId="5B16E3EC">
            <w:pPr>
              <w:pStyle w:val="24"/>
              <w:keepNext/>
              <w:spacing w:line="440" w:lineRule="exact"/>
              <w:ind w:left="63" w:right="63"/>
              <w:rPr>
                <w:rFonts w:hAnsi="宋体" w:cs="Times New Roman"/>
                <w:lang w:val="en-US"/>
              </w:rPr>
            </w:pPr>
          </w:p>
        </w:tc>
        <w:tc>
          <w:tcPr>
            <w:tcW w:w="774" w:type="dxa"/>
          </w:tcPr>
          <w:p w14:paraId="1F0258F1">
            <w:pPr>
              <w:pStyle w:val="24"/>
              <w:keepNext/>
              <w:spacing w:line="440" w:lineRule="exact"/>
              <w:ind w:left="63" w:right="63"/>
              <w:rPr>
                <w:rFonts w:hAnsi="宋体" w:cs="Times New Roman"/>
                <w:lang w:val="en-US"/>
              </w:rPr>
            </w:pPr>
          </w:p>
        </w:tc>
        <w:tc>
          <w:tcPr>
            <w:tcW w:w="1352" w:type="dxa"/>
          </w:tcPr>
          <w:p w14:paraId="546B632C">
            <w:pPr>
              <w:pStyle w:val="24"/>
              <w:keepNext/>
              <w:spacing w:line="440" w:lineRule="exact"/>
              <w:ind w:left="63" w:right="63"/>
              <w:rPr>
                <w:rFonts w:hAnsi="宋体" w:cs="Times New Roman"/>
                <w:lang w:val="en-US"/>
              </w:rPr>
            </w:pPr>
          </w:p>
        </w:tc>
        <w:tc>
          <w:tcPr>
            <w:tcW w:w="1418" w:type="dxa"/>
          </w:tcPr>
          <w:p w14:paraId="31AA308E">
            <w:pPr>
              <w:pStyle w:val="24"/>
              <w:keepNext/>
              <w:spacing w:line="440" w:lineRule="exact"/>
              <w:ind w:left="63" w:right="63"/>
              <w:rPr>
                <w:rFonts w:hAnsi="宋体" w:cs="Times New Roman"/>
                <w:lang w:val="en-US"/>
              </w:rPr>
            </w:pPr>
          </w:p>
        </w:tc>
        <w:tc>
          <w:tcPr>
            <w:tcW w:w="1701" w:type="dxa"/>
          </w:tcPr>
          <w:p w14:paraId="137EC0BF">
            <w:pPr>
              <w:pStyle w:val="24"/>
              <w:keepNext/>
              <w:spacing w:line="440" w:lineRule="exact"/>
              <w:ind w:left="63" w:right="63"/>
              <w:rPr>
                <w:rFonts w:hAnsi="宋体" w:cs="Times New Roman"/>
                <w:lang w:val="en-US"/>
              </w:rPr>
            </w:pPr>
          </w:p>
        </w:tc>
      </w:tr>
      <w:tr w14:paraId="5123A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7C1044">
            <w:pPr>
              <w:pStyle w:val="24"/>
              <w:keepNext/>
              <w:spacing w:line="440" w:lineRule="exact"/>
              <w:ind w:left="63" w:right="63"/>
              <w:rPr>
                <w:rFonts w:hAnsi="宋体" w:cs="Times New Roman"/>
                <w:lang w:val="en-US"/>
              </w:rPr>
            </w:pPr>
          </w:p>
        </w:tc>
        <w:tc>
          <w:tcPr>
            <w:tcW w:w="1984" w:type="dxa"/>
          </w:tcPr>
          <w:p w14:paraId="6FC76FA9">
            <w:pPr>
              <w:pStyle w:val="24"/>
              <w:keepNext/>
              <w:spacing w:line="440" w:lineRule="exact"/>
              <w:ind w:left="63" w:right="63"/>
              <w:rPr>
                <w:rFonts w:hAnsi="宋体" w:cs="Times New Roman"/>
                <w:lang w:val="en-US"/>
              </w:rPr>
            </w:pPr>
          </w:p>
        </w:tc>
        <w:tc>
          <w:tcPr>
            <w:tcW w:w="851" w:type="dxa"/>
          </w:tcPr>
          <w:p w14:paraId="526CCAA5">
            <w:pPr>
              <w:pStyle w:val="24"/>
              <w:keepNext/>
              <w:spacing w:line="440" w:lineRule="exact"/>
              <w:ind w:left="63" w:right="63"/>
              <w:rPr>
                <w:rFonts w:hAnsi="宋体" w:cs="Times New Roman"/>
                <w:lang w:val="en-US"/>
              </w:rPr>
            </w:pPr>
          </w:p>
        </w:tc>
        <w:tc>
          <w:tcPr>
            <w:tcW w:w="774" w:type="dxa"/>
          </w:tcPr>
          <w:p w14:paraId="7B99B056">
            <w:pPr>
              <w:pStyle w:val="24"/>
              <w:keepNext/>
              <w:spacing w:line="440" w:lineRule="exact"/>
              <w:ind w:left="63" w:right="63"/>
              <w:rPr>
                <w:rFonts w:hAnsi="宋体" w:cs="Times New Roman"/>
                <w:lang w:val="en-US"/>
              </w:rPr>
            </w:pPr>
          </w:p>
        </w:tc>
        <w:tc>
          <w:tcPr>
            <w:tcW w:w="1352" w:type="dxa"/>
          </w:tcPr>
          <w:p w14:paraId="0BE6963C">
            <w:pPr>
              <w:pStyle w:val="24"/>
              <w:keepNext/>
              <w:spacing w:line="440" w:lineRule="exact"/>
              <w:ind w:left="63" w:right="63"/>
              <w:rPr>
                <w:rFonts w:hAnsi="宋体" w:cs="Times New Roman"/>
                <w:lang w:val="en-US"/>
              </w:rPr>
            </w:pPr>
          </w:p>
        </w:tc>
        <w:tc>
          <w:tcPr>
            <w:tcW w:w="1418" w:type="dxa"/>
          </w:tcPr>
          <w:p w14:paraId="6A868CA1">
            <w:pPr>
              <w:pStyle w:val="24"/>
              <w:keepNext/>
              <w:spacing w:line="440" w:lineRule="exact"/>
              <w:ind w:left="63" w:right="63"/>
              <w:rPr>
                <w:rFonts w:hAnsi="宋体" w:cs="Times New Roman"/>
                <w:lang w:val="en-US"/>
              </w:rPr>
            </w:pPr>
          </w:p>
        </w:tc>
        <w:tc>
          <w:tcPr>
            <w:tcW w:w="1701" w:type="dxa"/>
          </w:tcPr>
          <w:p w14:paraId="2C94BC43">
            <w:pPr>
              <w:pStyle w:val="24"/>
              <w:keepNext/>
              <w:spacing w:line="440" w:lineRule="exact"/>
              <w:ind w:left="63" w:right="63"/>
              <w:rPr>
                <w:rFonts w:hAnsi="宋体" w:cs="Times New Roman"/>
                <w:lang w:val="en-US"/>
              </w:rPr>
            </w:pPr>
          </w:p>
        </w:tc>
      </w:tr>
      <w:tr w14:paraId="421A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E7E1DF">
            <w:pPr>
              <w:pStyle w:val="24"/>
              <w:keepNext/>
              <w:spacing w:line="440" w:lineRule="exact"/>
              <w:ind w:left="63" w:right="63"/>
              <w:rPr>
                <w:rFonts w:hAnsi="宋体" w:cs="Times New Roman"/>
                <w:lang w:val="en-US"/>
              </w:rPr>
            </w:pPr>
          </w:p>
        </w:tc>
        <w:tc>
          <w:tcPr>
            <w:tcW w:w="1984" w:type="dxa"/>
          </w:tcPr>
          <w:p w14:paraId="5D957C28">
            <w:pPr>
              <w:pStyle w:val="24"/>
              <w:keepNext/>
              <w:spacing w:line="440" w:lineRule="exact"/>
              <w:ind w:left="63" w:right="63"/>
              <w:rPr>
                <w:rFonts w:hAnsi="宋体" w:cs="Times New Roman"/>
                <w:lang w:val="en-US"/>
              </w:rPr>
            </w:pPr>
          </w:p>
        </w:tc>
        <w:tc>
          <w:tcPr>
            <w:tcW w:w="851" w:type="dxa"/>
          </w:tcPr>
          <w:p w14:paraId="26B70B0F">
            <w:pPr>
              <w:pStyle w:val="24"/>
              <w:keepNext/>
              <w:spacing w:line="440" w:lineRule="exact"/>
              <w:ind w:left="63" w:right="63"/>
              <w:rPr>
                <w:rFonts w:hAnsi="宋体" w:cs="Times New Roman"/>
                <w:lang w:val="en-US"/>
              </w:rPr>
            </w:pPr>
          </w:p>
        </w:tc>
        <w:tc>
          <w:tcPr>
            <w:tcW w:w="774" w:type="dxa"/>
          </w:tcPr>
          <w:p w14:paraId="0444F195">
            <w:pPr>
              <w:pStyle w:val="24"/>
              <w:keepNext/>
              <w:spacing w:line="440" w:lineRule="exact"/>
              <w:ind w:left="63" w:right="63"/>
              <w:rPr>
                <w:rFonts w:hAnsi="宋体" w:cs="Times New Roman"/>
                <w:lang w:val="en-US"/>
              </w:rPr>
            </w:pPr>
          </w:p>
        </w:tc>
        <w:tc>
          <w:tcPr>
            <w:tcW w:w="1352" w:type="dxa"/>
          </w:tcPr>
          <w:p w14:paraId="768895DD">
            <w:pPr>
              <w:pStyle w:val="24"/>
              <w:keepNext/>
              <w:spacing w:line="440" w:lineRule="exact"/>
              <w:ind w:left="63" w:right="63"/>
              <w:rPr>
                <w:rFonts w:hAnsi="宋体" w:cs="Times New Roman"/>
                <w:lang w:val="en-US"/>
              </w:rPr>
            </w:pPr>
          </w:p>
        </w:tc>
        <w:tc>
          <w:tcPr>
            <w:tcW w:w="1418" w:type="dxa"/>
          </w:tcPr>
          <w:p w14:paraId="276BACFE">
            <w:pPr>
              <w:pStyle w:val="24"/>
              <w:keepNext/>
              <w:spacing w:line="440" w:lineRule="exact"/>
              <w:ind w:left="63" w:right="63"/>
              <w:rPr>
                <w:rFonts w:hAnsi="宋体" w:cs="Times New Roman"/>
                <w:lang w:val="en-US"/>
              </w:rPr>
            </w:pPr>
          </w:p>
        </w:tc>
        <w:tc>
          <w:tcPr>
            <w:tcW w:w="1701" w:type="dxa"/>
          </w:tcPr>
          <w:p w14:paraId="3035B01C">
            <w:pPr>
              <w:pStyle w:val="24"/>
              <w:keepNext/>
              <w:spacing w:line="440" w:lineRule="exact"/>
              <w:ind w:left="63" w:right="63"/>
              <w:rPr>
                <w:rFonts w:hAnsi="宋体" w:cs="Times New Roman"/>
                <w:lang w:val="en-US"/>
              </w:rPr>
            </w:pPr>
          </w:p>
        </w:tc>
      </w:tr>
      <w:tr w14:paraId="5EB89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86C5DD">
            <w:pPr>
              <w:pStyle w:val="24"/>
              <w:keepNext/>
              <w:spacing w:line="440" w:lineRule="exact"/>
              <w:ind w:left="63" w:right="63"/>
              <w:rPr>
                <w:rFonts w:hAnsi="宋体" w:cs="Times New Roman"/>
                <w:lang w:val="en-US"/>
              </w:rPr>
            </w:pPr>
          </w:p>
        </w:tc>
        <w:tc>
          <w:tcPr>
            <w:tcW w:w="1984" w:type="dxa"/>
          </w:tcPr>
          <w:p w14:paraId="2AE8B848">
            <w:pPr>
              <w:pStyle w:val="24"/>
              <w:keepNext/>
              <w:spacing w:line="440" w:lineRule="exact"/>
              <w:ind w:left="63" w:right="63"/>
              <w:rPr>
                <w:rFonts w:hAnsi="宋体" w:cs="Times New Roman"/>
                <w:lang w:val="en-US"/>
              </w:rPr>
            </w:pPr>
          </w:p>
        </w:tc>
        <w:tc>
          <w:tcPr>
            <w:tcW w:w="851" w:type="dxa"/>
          </w:tcPr>
          <w:p w14:paraId="49E9A7A8">
            <w:pPr>
              <w:pStyle w:val="24"/>
              <w:keepNext/>
              <w:spacing w:line="440" w:lineRule="exact"/>
              <w:ind w:left="63" w:right="63"/>
              <w:rPr>
                <w:rFonts w:hAnsi="宋体" w:cs="Times New Roman"/>
                <w:lang w:val="en-US"/>
              </w:rPr>
            </w:pPr>
          </w:p>
        </w:tc>
        <w:tc>
          <w:tcPr>
            <w:tcW w:w="774" w:type="dxa"/>
          </w:tcPr>
          <w:p w14:paraId="01FBC39D">
            <w:pPr>
              <w:pStyle w:val="24"/>
              <w:keepNext/>
              <w:spacing w:line="440" w:lineRule="exact"/>
              <w:ind w:left="63" w:right="63"/>
              <w:rPr>
                <w:rFonts w:hAnsi="宋体" w:cs="Times New Roman"/>
                <w:lang w:val="en-US"/>
              </w:rPr>
            </w:pPr>
          </w:p>
        </w:tc>
        <w:tc>
          <w:tcPr>
            <w:tcW w:w="1352" w:type="dxa"/>
          </w:tcPr>
          <w:p w14:paraId="098149BE">
            <w:pPr>
              <w:pStyle w:val="24"/>
              <w:keepNext/>
              <w:spacing w:line="440" w:lineRule="exact"/>
              <w:ind w:left="63" w:right="63"/>
              <w:rPr>
                <w:rFonts w:hAnsi="宋体" w:cs="Times New Roman"/>
                <w:lang w:val="en-US"/>
              </w:rPr>
            </w:pPr>
          </w:p>
        </w:tc>
        <w:tc>
          <w:tcPr>
            <w:tcW w:w="1418" w:type="dxa"/>
          </w:tcPr>
          <w:p w14:paraId="2BA76F54">
            <w:pPr>
              <w:pStyle w:val="24"/>
              <w:keepNext/>
              <w:spacing w:line="440" w:lineRule="exact"/>
              <w:ind w:left="63" w:right="63"/>
              <w:rPr>
                <w:rFonts w:hAnsi="宋体" w:cs="Times New Roman"/>
                <w:lang w:val="en-US"/>
              </w:rPr>
            </w:pPr>
          </w:p>
        </w:tc>
        <w:tc>
          <w:tcPr>
            <w:tcW w:w="1701" w:type="dxa"/>
          </w:tcPr>
          <w:p w14:paraId="6D085EE8">
            <w:pPr>
              <w:pStyle w:val="24"/>
              <w:keepNext/>
              <w:spacing w:line="440" w:lineRule="exact"/>
              <w:ind w:left="63" w:right="63"/>
              <w:rPr>
                <w:rFonts w:hAnsi="宋体" w:cs="Times New Roman"/>
                <w:lang w:val="en-US"/>
              </w:rPr>
            </w:pPr>
          </w:p>
        </w:tc>
      </w:tr>
      <w:tr w14:paraId="417F6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7B6E51">
            <w:pPr>
              <w:pStyle w:val="24"/>
              <w:keepNext/>
              <w:spacing w:line="440" w:lineRule="exact"/>
              <w:ind w:left="63" w:right="63"/>
              <w:rPr>
                <w:rFonts w:hAnsi="宋体" w:cs="Times New Roman"/>
                <w:lang w:val="en-US"/>
              </w:rPr>
            </w:pPr>
          </w:p>
        </w:tc>
        <w:tc>
          <w:tcPr>
            <w:tcW w:w="1984" w:type="dxa"/>
          </w:tcPr>
          <w:p w14:paraId="25D1EEEF">
            <w:pPr>
              <w:pStyle w:val="24"/>
              <w:keepNext/>
              <w:spacing w:line="440" w:lineRule="exact"/>
              <w:ind w:left="63" w:right="63"/>
              <w:rPr>
                <w:rFonts w:hAnsi="宋体" w:cs="Times New Roman"/>
                <w:lang w:val="en-US"/>
              </w:rPr>
            </w:pPr>
          </w:p>
        </w:tc>
        <w:tc>
          <w:tcPr>
            <w:tcW w:w="851" w:type="dxa"/>
          </w:tcPr>
          <w:p w14:paraId="244B69FD">
            <w:pPr>
              <w:pStyle w:val="24"/>
              <w:keepNext/>
              <w:spacing w:line="440" w:lineRule="exact"/>
              <w:ind w:left="63" w:right="63"/>
              <w:rPr>
                <w:rFonts w:hAnsi="宋体" w:cs="Times New Roman"/>
                <w:lang w:val="en-US"/>
              </w:rPr>
            </w:pPr>
          </w:p>
        </w:tc>
        <w:tc>
          <w:tcPr>
            <w:tcW w:w="774" w:type="dxa"/>
          </w:tcPr>
          <w:p w14:paraId="7544B70E">
            <w:pPr>
              <w:pStyle w:val="24"/>
              <w:keepNext/>
              <w:spacing w:line="440" w:lineRule="exact"/>
              <w:ind w:left="63" w:right="63"/>
              <w:rPr>
                <w:rFonts w:hAnsi="宋体" w:cs="Times New Roman"/>
                <w:lang w:val="en-US"/>
              </w:rPr>
            </w:pPr>
          </w:p>
        </w:tc>
        <w:tc>
          <w:tcPr>
            <w:tcW w:w="1352" w:type="dxa"/>
          </w:tcPr>
          <w:p w14:paraId="696D6275">
            <w:pPr>
              <w:pStyle w:val="24"/>
              <w:keepNext/>
              <w:spacing w:line="440" w:lineRule="exact"/>
              <w:ind w:left="63" w:right="63"/>
              <w:rPr>
                <w:rFonts w:hAnsi="宋体" w:cs="Times New Roman"/>
                <w:lang w:val="en-US"/>
              </w:rPr>
            </w:pPr>
          </w:p>
        </w:tc>
        <w:tc>
          <w:tcPr>
            <w:tcW w:w="1418" w:type="dxa"/>
          </w:tcPr>
          <w:p w14:paraId="676FEB0C">
            <w:pPr>
              <w:pStyle w:val="24"/>
              <w:keepNext/>
              <w:spacing w:line="440" w:lineRule="exact"/>
              <w:ind w:left="63" w:right="63"/>
              <w:rPr>
                <w:rFonts w:hAnsi="宋体" w:cs="Times New Roman"/>
                <w:lang w:val="en-US"/>
              </w:rPr>
            </w:pPr>
          </w:p>
        </w:tc>
        <w:tc>
          <w:tcPr>
            <w:tcW w:w="1701" w:type="dxa"/>
          </w:tcPr>
          <w:p w14:paraId="29BB31EF">
            <w:pPr>
              <w:pStyle w:val="24"/>
              <w:keepNext/>
              <w:spacing w:line="440" w:lineRule="exact"/>
              <w:ind w:left="63" w:right="63"/>
              <w:rPr>
                <w:rFonts w:hAnsi="宋体" w:cs="Times New Roman"/>
                <w:lang w:val="en-US"/>
              </w:rPr>
            </w:pPr>
          </w:p>
        </w:tc>
      </w:tr>
      <w:tr w14:paraId="5EA5F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4A15A">
            <w:pPr>
              <w:pStyle w:val="24"/>
              <w:keepNext/>
              <w:spacing w:line="440" w:lineRule="exact"/>
              <w:ind w:left="63" w:right="63"/>
              <w:rPr>
                <w:rFonts w:hAnsi="宋体" w:cs="Times New Roman"/>
                <w:lang w:val="en-US"/>
              </w:rPr>
            </w:pPr>
          </w:p>
        </w:tc>
        <w:tc>
          <w:tcPr>
            <w:tcW w:w="1984" w:type="dxa"/>
          </w:tcPr>
          <w:p w14:paraId="7D03B518">
            <w:pPr>
              <w:pStyle w:val="24"/>
              <w:keepNext/>
              <w:spacing w:line="440" w:lineRule="exact"/>
              <w:ind w:left="63" w:right="63"/>
              <w:rPr>
                <w:rFonts w:hAnsi="宋体" w:cs="Times New Roman"/>
                <w:lang w:val="en-US"/>
              </w:rPr>
            </w:pPr>
          </w:p>
        </w:tc>
        <w:tc>
          <w:tcPr>
            <w:tcW w:w="851" w:type="dxa"/>
          </w:tcPr>
          <w:p w14:paraId="7992E285">
            <w:pPr>
              <w:pStyle w:val="24"/>
              <w:keepNext/>
              <w:spacing w:line="440" w:lineRule="exact"/>
              <w:ind w:left="63" w:right="63"/>
              <w:rPr>
                <w:rFonts w:hAnsi="宋体" w:cs="Times New Roman"/>
                <w:lang w:val="en-US"/>
              </w:rPr>
            </w:pPr>
          </w:p>
        </w:tc>
        <w:tc>
          <w:tcPr>
            <w:tcW w:w="774" w:type="dxa"/>
          </w:tcPr>
          <w:p w14:paraId="3DCDEE92">
            <w:pPr>
              <w:pStyle w:val="24"/>
              <w:keepNext/>
              <w:spacing w:line="440" w:lineRule="exact"/>
              <w:ind w:left="63" w:right="63"/>
              <w:rPr>
                <w:rFonts w:hAnsi="宋体" w:cs="Times New Roman"/>
                <w:lang w:val="en-US"/>
              </w:rPr>
            </w:pPr>
          </w:p>
        </w:tc>
        <w:tc>
          <w:tcPr>
            <w:tcW w:w="1352" w:type="dxa"/>
          </w:tcPr>
          <w:p w14:paraId="666BD1CC">
            <w:pPr>
              <w:pStyle w:val="24"/>
              <w:keepNext/>
              <w:spacing w:line="440" w:lineRule="exact"/>
              <w:ind w:left="63" w:right="63"/>
              <w:rPr>
                <w:rFonts w:hAnsi="宋体" w:cs="Times New Roman"/>
                <w:lang w:val="en-US"/>
              </w:rPr>
            </w:pPr>
          </w:p>
        </w:tc>
        <w:tc>
          <w:tcPr>
            <w:tcW w:w="1418" w:type="dxa"/>
          </w:tcPr>
          <w:p w14:paraId="31C64F59">
            <w:pPr>
              <w:pStyle w:val="24"/>
              <w:keepNext/>
              <w:spacing w:line="440" w:lineRule="exact"/>
              <w:ind w:left="63" w:right="63"/>
              <w:rPr>
                <w:rFonts w:hAnsi="宋体" w:cs="Times New Roman"/>
                <w:lang w:val="en-US"/>
              </w:rPr>
            </w:pPr>
          </w:p>
        </w:tc>
        <w:tc>
          <w:tcPr>
            <w:tcW w:w="1701" w:type="dxa"/>
          </w:tcPr>
          <w:p w14:paraId="4E314813">
            <w:pPr>
              <w:pStyle w:val="24"/>
              <w:keepNext/>
              <w:spacing w:line="440" w:lineRule="exact"/>
              <w:ind w:left="63" w:right="63"/>
              <w:rPr>
                <w:rFonts w:hAnsi="宋体" w:cs="Times New Roman"/>
                <w:lang w:val="en-US"/>
              </w:rPr>
            </w:pPr>
          </w:p>
        </w:tc>
      </w:tr>
      <w:tr w14:paraId="508A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6AA0EC">
            <w:pPr>
              <w:pStyle w:val="24"/>
              <w:keepNext/>
              <w:spacing w:line="440" w:lineRule="exact"/>
              <w:ind w:left="63" w:right="63"/>
              <w:rPr>
                <w:rFonts w:hAnsi="宋体" w:cs="Times New Roman"/>
                <w:lang w:val="en-US"/>
              </w:rPr>
            </w:pPr>
          </w:p>
        </w:tc>
        <w:tc>
          <w:tcPr>
            <w:tcW w:w="1984" w:type="dxa"/>
          </w:tcPr>
          <w:p w14:paraId="56EDB9A5">
            <w:pPr>
              <w:pStyle w:val="24"/>
              <w:keepNext/>
              <w:spacing w:line="440" w:lineRule="exact"/>
              <w:ind w:left="63" w:right="63"/>
              <w:rPr>
                <w:rFonts w:hAnsi="宋体" w:cs="Times New Roman"/>
                <w:lang w:val="en-US"/>
              </w:rPr>
            </w:pPr>
          </w:p>
        </w:tc>
        <w:tc>
          <w:tcPr>
            <w:tcW w:w="851" w:type="dxa"/>
          </w:tcPr>
          <w:p w14:paraId="647C68FC">
            <w:pPr>
              <w:pStyle w:val="24"/>
              <w:keepNext/>
              <w:spacing w:line="440" w:lineRule="exact"/>
              <w:ind w:left="63" w:right="63"/>
              <w:rPr>
                <w:rFonts w:hAnsi="宋体" w:cs="Times New Roman"/>
                <w:lang w:val="en-US"/>
              </w:rPr>
            </w:pPr>
          </w:p>
        </w:tc>
        <w:tc>
          <w:tcPr>
            <w:tcW w:w="774" w:type="dxa"/>
          </w:tcPr>
          <w:p w14:paraId="4835B995">
            <w:pPr>
              <w:pStyle w:val="24"/>
              <w:keepNext/>
              <w:spacing w:line="440" w:lineRule="exact"/>
              <w:ind w:left="63" w:right="63"/>
              <w:rPr>
                <w:rFonts w:hAnsi="宋体" w:cs="Times New Roman"/>
                <w:lang w:val="en-US"/>
              </w:rPr>
            </w:pPr>
          </w:p>
        </w:tc>
        <w:tc>
          <w:tcPr>
            <w:tcW w:w="1352" w:type="dxa"/>
          </w:tcPr>
          <w:p w14:paraId="16C72568">
            <w:pPr>
              <w:pStyle w:val="24"/>
              <w:keepNext/>
              <w:spacing w:line="440" w:lineRule="exact"/>
              <w:ind w:left="63" w:right="63"/>
              <w:rPr>
                <w:rFonts w:hAnsi="宋体" w:cs="Times New Roman"/>
                <w:lang w:val="en-US"/>
              </w:rPr>
            </w:pPr>
          </w:p>
        </w:tc>
        <w:tc>
          <w:tcPr>
            <w:tcW w:w="1418" w:type="dxa"/>
          </w:tcPr>
          <w:p w14:paraId="2E46597E">
            <w:pPr>
              <w:pStyle w:val="24"/>
              <w:keepNext/>
              <w:spacing w:line="440" w:lineRule="exact"/>
              <w:ind w:left="63" w:right="63"/>
              <w:rPr>
                <w:rFonts w:hAnsi="宋体" w:cs="Times New Roman"/>
                <w:lang w:val="en-US"/>
              </w:rPr>
            </w:pPr>
          </w:p>
        </w:tc>
        <w:tc>
          <w:tcPr>
            <w:tcW w:w="1701" w:type="dxa"/>
          </w:tcPr>
          <w:p w14:paraId="4FACE746">
            <w:pPr>
              <w:pStyle w:val="24"/>
              <w:keepNext/>
              <w:spacing w:line="440" w:lineRule="exact"/>
              <w:ind w:left="63" w:right="63"/>
              <w:rPr>
                <w:rFonts w:hAnsi="宋体" w:cs="Times New Roman"/>
                <w:lang w:val="en-US"/>
              </w:rPr>
            </w:pPr>
          </w:p>
        </w:tc>
      </w:tr>
      <w:tr w14:paraId="66C9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0BD2D">
            <w:pPr>
              <w:pStyle w:val="24"/>
              <w:keepNext/>
              <w:spacing w:line="440" w:lineRule="exact"/>
              <w:ind w:left="63" w:right="63"/>
              <w:rPr>
                <w:rFonts w:hAnsi="宋体" w:cs="Times New Roman"/>
                <w:lang w:val="en-US"/>
              </w:rPr>
            </w:pPr>
          </w:p>
        </w:tc>
        <w:tc>
          <w:tcPr>
            <w:tcW w:w="1984" w:type="dxa"/>
          </w:tcPr>
          <w:p w14:paraId="43C4E462">
            <w:pPr>
              <w:pStyle w:val="24"/>
              <w:keepNext/>
              <w:spacing w:line="440" w:lineRule="exact"/>
              <w:ind w:left="63" w:right="63"/>
              <w:rPr>
                <w:rFonts w:hAnsi="宋体" w:cs="Times New Roman"/>
                <w:lang w:val="en-US"/>
              </w:rPr>
            </w:pPr>
          </w:p>
        </w:tc>
        <w:tc>
          <w:tcPr>
            <w:tcW w:w="851" w:type="dxa"/>
          </w:tcPr>
          <w:p w14:paraId="6CADE91D">
            <w:pPr>
              <w:pStyle w:val="24"/>
              <w:keepNext/>
              <w:spacing w:line="440" w:lineRule="exact"/>
              <w:ind w:left="63" w:right="63"/>
              <w:rPr>
                <w:rFonts w:hAnsi="宋体" w:cs="Times New Roman"/>
                <w:lang w:val="en-US"/>
              </w:rPr>
            </w:pPr>
          </w:p>
        </w:tc>
        <w:tc>
          <w:tcPr>
            <w:tcW w:w="774" w:type="dxa"/>
          </w:tcPr>
          <w:p w14:paraId="56304BA1">
            <w:pPr>
              <w:pStyle w:val="24"/>
              <w:keepNext/>
              <w:spacing w:line="440" w:lineRule="exact"/>
              <w:ind w:left="63" w:right="63"/>
              <w:rPr>
                <w:rFonts w:hAnsi="宋体" w:cs="Times New Roman"/>
                <w:lang w:val="en-US"/>
              </w:rPr>
            </w:pPr>
          </w:p>
        </w:tc>
        <w:tc>
          <w:tcPr>
            <w:tcW w:w="1352" w:type="dxa"/>
          </w:tcPr>
          <w:p w14:paraId="04900149">
            <w:pPr>
              <w:pStyle w:val="24"/>
              <w:keepNext/>
              <w:spacing w:line="440" w:lineRule="exact"/>
              <w:ind w:left="63" w:right="63"/>
              <w:rPr>
                <w:rFonts w:hAnsi="宋体" w:cs="Times New Roman"/>
                <w:lang w:val="en-US"/>
              </w:rPr>
            </w:pPr>
          </w:p>
        </w:tc>
        <w:tc>
          <w:tcPr>
            <w:tcW w:w="1418" w:type="dxa"/>
          </w:tcPr>
          <w:p w14:paraId="64C4C4FB">
            <w:pPr>
              <w:pStyle w:val="24"/>
              <w:keepNext/>
              <w:spacing w:line="440" w:lineRule="exact"/>
              <w:ind w:left="63" w:right="63"/>
              <w:rPr>
                <w:rFonts w:hAnsi="宋体" w:cs="Times New Roman"/>
                <w:lang w:val="en-US"/>
              </w:rPr>
            </w:pPr>
          </w:p>
        </w:tc>
        <w:tc>
          <w:tcPr>
            <w:tcW w:w="1701" w:type="dxa"/>
          </w:tcPr>
          <w:p w14:paraId="5C228B71">
            <w:pPr>
              <w:pStyle w:val="24"/>
              <w:keepNext/>
              <w:spacing w:line="440" w:lineRule="exact"/>
              <w:ind w:left="63" w:right="63"/>
              <w:rPr>
                <w:rFonts w:hAnsi="宋体" w:cs="Times New Roman"/>
                <w:lang w:val="en-US"/>
              </w:rPr>
            </w:pPr>
          </w:p>
        </w:tc>
      </w:tr>
      <w:tr w14:paraId="284FC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FFCA7D">
            <w:pPr>
              <w:pStyle w:val="24"/>
              <w:keepNext/>
              <w:spacing w:line="440" w:lineRule="exact"/>
              <w:ind w:left="63" w:right="63"/>
              <w:rPr>
                <w:rFonts w:hAnsi="宋体" w:cs="Times New Roman"/>
                <w:lang w:val="en-US"/>
              </w:rPr>
            </w:pPr>
          </w:p>
        </w:tc>
        <w:tc>
          <w:tcPr>
            <w:tcW w:w="1984" w:type="dxa"/>
          </w:tcPr>
          <w:p w14:paraId="28BA3642">
            <w:pPr>
              <w:pStyle w:val="24"/>
              <w:keepNext/>
              <w:spacing w:line="440" w:lineRule="exact"/>
              <w:ind w:left="63" w:right="63"/>
              <w:rPr>
                <w:rFonts w:hAnsi="宋体" w:cs="Times New Roman"/>
                <w:lang w:val="en-US"/>
              </w:rPr>
            </w:pPr>
          </w:p>
        </w:tc>
        <w:tc>
          <w:tcPr>
            <w:tcW w:w="851" w:type="dxa"/>
          </w:tcPr>
          <w:p w14:paraId="3864EBF0">
            <w:pPr>
              <w:pStyle w:val="24"/>
              <w:keepNext/>
              <w:spacing w:line="440" w:lineRule="exact"/>
              <w:ind w:left="63" w:right="63"/>
              <w:rPr>
                <w:rFonts w:hAnsi="宋体" w:cs="Times New Roman"/>
                <w:lang w:val="en-US"/>
              </w:rPr>
            </w:pPr>
          </w:p>
        </w:tc>
        <w:tc>
          <w:tcPr>
            <w:tcW w:w="774" w:type="dxa"/>
          </w:tcPr>
          <w:p w14:paraId="08364374">
            <w:pPr>
              <w:pStyle w:val="24"/>
              <w:keepNext/>
              <w:spacing w:line="440" w:lineRule="exact"/>
              <w:ind w:left="63" w:right="63"/>
              <w:rPr>
                <w:rFonts w:hAnsi="宋体" w:cs="Times New Roman"/>
                <w:lang w:val="en-US"/>
              </w:rPr>
            </w:pPr>
          </w:p>
        </w:tc>
        <w:tc>
          <w:tcPr>
            <w:tcW w:w="1352" w:type="dxa"/>
          </w:tcPr>
          <w:p w14:paraId="71708DAB">
            <w:pPr>
              <w:pStyle w:val="24"/>
              <w:keepNext/>
              <w:spacing w:line="440" w:lineRule="exact"/>
              <w:ind w:left="63" w:right="63"/>
              <w:rPr>
                <w:rFonts w:hAnsi="宋体" w:cs="Times New Roman"/>
                <w:lang w:val="en-US"/>
              </w:rPr>
            </w:pPr>
          </w:p>
        </w:tc>
        <w:tc>
          <w:tcPr>
            <w:tcW w:w="1418" w:type="dxa"/>
          </w:tcPr>
          <w:p w14:paraId="4522FB8A">
            <w:pPr>
              <w:pStyle w:val="24"/>
              <w:keepNext/>
              <w:spacing w:line="440" w:lineRule="exact"/>
              <w:ind w:left="63" w:right="63"/>
              <w:rPr>
                <w:rFonts w:hAnsi="宋体" w:cs="Times New Roman"/>
                <w:lang w:val="en-US"/>
              </w:rPr>
            </w:pPr>
          </w:p>
        </w:tc>
        <w:tc>
          <w:tcPr>
            <w:tcW w:w="1701" w:type="dxa"/>
          </w:tcPr>
          <w:p w14:paraId="26B1B541">
            <w:pPr>
              <w:pStyle w:val="24"/>
              <w:keepNext/>
              <w:spacing w:line="440" w:lineRule="exact"/>
              <w:ind w:left="63" w:right="63"/>
              <w:rPr>
                <w:rFonts w:hAnsi="宋体" w:cs="Times New Roman"/>
                <w:lang w:val="en-US"/>
              </w:rPr>
            </w:pPr>
          </w:p>
        </w:tc>
      </w:tr>
      <w:tr w14:paraId="5A29F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05414A">
            <w:pPr>
              <w:pStyle w:val="24"/>
              <w:keepNext/>
              <w:spacing w:line="440" w:lineRule="exact"/>
              <w:ind w:left="63" w:right="63"/>
              <w:rPr>
                <w:rFonts w:hAnsi="宋体" w:cs="Times New Roman"/>
                <w:lang w:val="en-US"/>
              </w:rPr>
            </w:pPr>
          </w:p>
        </w:tc>
        <w:tc>
          <w:tcPr>
            <w:tcW w:w="1984" w:type="dxa"/>
          </w:tcPr>
          <w:p w14:paraId="3896D90B">
            <w:pPr>
              <w:pStyle w:val="24"/>
              <w:keepNext/>
              <w:spacing w:line="440" w:lineRule="exact"/>
              <w:ind w:left="63" w:right="63"/>
              <w:rPr>
                <w:rFonts w:hAnsi="宋体" w:cs="Times New Roman"/>
                <w:lang w:val="en-US"/>
              </w:rPr>
            </w:pPr>
          </w:p>
        </w:tc>
        <w:tc>
          <w:tcPr>
            <w:tcW w:w="851" w:type="dxa"/>
          </w:tcPr>
          <w:p w14:paraId="3B09F942">
            <w:pPr>
              <w:pStyle w:val="24"/>
              <w:keepNext/>
              <w:spacing w:line="440" w:lineRule="exact"/>
              <w:ind w:left="63" w:right="63"/>
              <w:rPr>
                <w:rFonts w:hAnsi="宋体" w:cs="Times New Roman"/>
                <w:lang w:val="en-US"/>
              </w:rPr>
            </w:pPr>
          </w:p>
        </w:tc>
        <w:tc>
          <w:tcPr>
            <w:tcW w:w="774" w:type="dxa"/>
          </w:tcPr>
          <w:p w14:paraId="73C8CD5F">
            <w:pPr>
              <w:pStyle w:val="24"/>
              <w:keepNext/>
              <w:spacing w:line="440" w:lineRule="exact"/>
              <w:ind w:left="63" w:right="63"/>
              <w:rPr>
                <w:rFonts w:hAnsi="宋体" w:cs="Times New Roman"/>
                <w:lang w:val="en-US"/>
              </w:rPr>
            </w:pPr>
          </w:p>
        </w:tc>
        <w:tc>
          <w:tcPr>
            <w:tcW w:w="1352" w:type="dxa"/>
          </w:tcPr>
          <w:p w14:paraId="73236935">
            <w:pPr>
              <w:pStyle w:val="24"/>
              <w:keepNext/>
              <w:spacing w:line="440" w:lineRule="exact"/>
              <w:ind w:left="63" w:right="63"/>
              <w:rPr>
                <w:rFonts w:hAnsi="宋体" w:cs="Times New Roman"/>
                <w:lang w:val="en-US"/>
              </w:rPr>
            </w:pPr>
          </w:p>
        </w:tc>
        <w:tc>
          <w:tcPr>
            <w:tcW w:w="1418" w:type="dxa"/>
          </w:tcPr>
          <w:p w14:paraId="2BB28658">
            <w:pPr>
              <w:pStyle w:val="24"/>
              <w:keepNext/>
              <w:spacing w:line="440" w:lineRule="exact"/>
              <w:ind w:left="63" w:right="63"/>
              <w:rPr>
                <w:rFonts w:hAnsi="宋体" w:cs="Times New Roman"/>
                <w:lang w:val="en-US"/>
              </w:rPr>
            </w:pPr>
          </w:p>
        </w:tc>
        <w:tc>
          <w:tcPr>
            <w:tcW w:w="1701" w:type="dxa"/>
          </w:tcPr>
          <w:p w14:paraId="1B62AE2E">
            <w:pPr>
              <w:pStyle w:val="24"/>
              <w:keepNext/>
              <w:spacing w:line="440" w:lineRule="exact"/>
              <w:ind w:left="63" w:right="63"/>
              <w:rPr>
                <w:rFonts w:hAnsi="宋体" w:cs="Times New Roman"/>
                <w:lang w:val="en-US"/>
              </w:rPr>
            </w:pPr>
          </w:p>
        </w:tc>
      </w:tr>
      <w:tr w14:paraId="1EE73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826EC7">
            <w:pPr>
              <w:pStyle w:val="24"/>
              <w:keepNext/>
              <w:spacing w:line="440" w:lineRule="exact"/>
              <w:ind w:left="63" w:right="63"/>
              <w:rPr>
                <w:rFonts w:hAnsi="宋体" w:cs="Times New Roman"/>
                <w:lang w:val="en-US"/>
              </w:rPr>
            </w:pPr>
          </w:p>
        </w:tc>
        <w:tc>
          <w:tcPr>
            <w:tcW w:w="1984" w:type="dxa"/>
          </w:tcPr>
          <w:p w14:paraId="4E65ABA5">
            <w:pPr>
              <w:pStyle w:val="24"/>
              <w:keepNext/>
              <w:spacing w:line="440" w:lineRule="exact"/>
              <w:ind w:left="63" w:right="63"/>
              <w:rPr>
                <w:rFonts w:hAnsi="宋体" w:cs="Times New Roman"/>
                <w:lang w:val="en-US"/>
              </w:rPr>
            </w:pPr>
          </w:p>
        </w:tc>
        <w:tc>
          <w:tcPr>
            <w:tcW w:w="851" w:type="dxa"/>
          </w:tcPr>
          <w:p w14:paraId="478385A1">
            <w:pPr>
              <w:pStyle w:val="24"/>
              <w:keepNext/>
              <w:spacing w:line="440" w:lineRule="exact"/>
              <w:ind w:left="63" w:right="63"/>
              <w:rPr>
                <w:rFonts w:hAnsi="宋体" w:cs="Times New Roman"/>
                <w:lang w:val="en-US"/>
              </w:rPr>
            </w:pPr>
          </w:p>
        </w:tc>
        <w:tc>
          <w:tcPr>
            <w:tcW w:w="774" w:type="dxa"/>
          </w:tcPr>
          <w:p w14:paraId="55CAD3BB">
            <w:pPr>
              <w:pStyle w:val="24"/>
              <w:keepNext/>
              <w:spacing w:line="440" w:lineRule="exact"/>
              <w:ind w:left="63" w:right="63"/>
              <w:rPr>
                <w:rFonts w:hAnsi="宋体" w:cs="Times New Roman"/>
                <w:lang w:val="en-US"/>
              </w:rPr>
            </w:pPr>
          </w:p>
        </w:tc>
        <w:tc>
          <w:tcPr>
            <w:tcW w:w="1352" w:type="dxa"/>
          </w:tcPr>
          <w:p w14:paraId="75334FB2">
            <w:pPr>
              <w:pStyle w:val="24"/>
              <w:keepNext/>
              <w:spacing w:line="440" w:lineRule="exact"/>
              <w:ind w:left="63" w:right="63"/>
              <w:rPr>
                <w:rFonts w:hAnsi="宋体" w:cs="Times New Roman"/>
                <w:lang w:val="en-US"/>
              </w:rPr>
            </w:pPr>
          </w:p>
        </w:tc>
        <w:tc>
          <w:tcPr>
            <w:tcW w:w="1418" w:type="dxa"/>
          </w:tcPr>
          <w:p w14:paraId="52C526B1">
            <w:pPr>
              <w:pStyle w:val="24"/>
              <w:keepNext/>
              <w:spacing w:line="440" w:lineRule="exact"/>
              <w:ind w:left="63" w:right="63"/>
              <w:rPr>
                <w:rFonts w:hAnsi="宋体" w:cs="Times New Roman"/>
                <w:lang w:val="en-US"/>
              </w:rPr>
            </w:pPr>
          </w:p>
        </w:tc>
        <w:tc>
          <w:tcPr>
            <w:tcW w:w="1701" w:type="dxa"/>
          </w:tcPr>
          <w:p w14:paraId="1E18E19F">
            <w:pPr>
              <w:pStyle w:val="24"/>
              <w:keepNext/>
              <w:spacing w:line="440" w:lineRule="exact"/>
              <w:ind w:left="63" w:right="63"/>
              <w:rPr>
                <w:rFonts w:hAnsi="宋体" w:cs="Times New Roman"/>
                <w:lang w:val="en-US"/>
              </w:rPr>
            </w:pPr>
          </w:p>
        </w:tc>
      </w:tr>
    </w:tbl>
    <w:p w14:paraId="6106244A">
      <w:pPr>
        <w:spacing w:line="400" w:lineRule="exact"/>
        <w:ind w:firstLine="1200" w:firstLineChars="500"/>
        <w:rPr>
          <w:rFonts w:ascii="宋体"/>
          <w:sz w:val="24"/>
        </w:rPr>
      </w:pPr>
      <w:r>
        <w:rPr>
          <w:rFonts w:hAnsi="宋体"/>
          <w:sz w:val="24"/>
        </w:rPr>
        <w:br w:type="page"/>
      </w:r>
    </w:p>
    <w:p w14:paraId="579D33BD">
      <w:pPr>
        <w:spacing w:line="400" w:lineRule="exact"/>
        <w:rPr>
          <w:rFonts w:hAnsi="宋体"/>
          <w:sz w:val="24"/>
        </w:rPr>
        <w:sectPr>
          <w:headerReference r:id="rId19" w:type="first"/>
          <w:footerReference r:id="rId21" w:type="first"/>
          <w:headerReference r:id="rId18" w:type="default"/>
          <w:footerReference r:id="rId20" w:type="default"/>
          <w:pgSz w:w="11906" w:h="16838"/>
          <w:pgMar w:top="1440" w:right="1080" w:bottom="1440" w:left="1080" w:header="851" w:footer="992" w:gutter="0"/>
          <w:cols w:space="720" w:num="1"/>
          <w:titlePg/>
          <w:docGrid w:linePitch="312" w:charSpace="0"/>
        </w:sectPr>
      </w:pPr>
    </w:p>
    <w:bookmarkEnd w:id="399"/>
    <w:bookmarkEnd w:id="400"/>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547"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547"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547"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8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4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8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8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8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8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80" w:leftChars="200" w:firstLine="480" w:firstLineChars="200"/>
        <w:rPr>
          <w:rFonts w:ascii="宋体" w:hAnsi="宋体" w:cs="宋体"/>
          <w:color w:val="auto"/>
          <w:sz w:val="24"/>
        </w:rPr>
      </w:pPr>
      <w:r>
        <w:rPr>
          <w:rFonts w:hint="eastAsia" w:ascii="宋体" w:hAnsi="宋体" w:cs="宋体"/>
          <w:sz w:val="24"/>
        </w:rPr>
        <w:t>2.3.2已标价工程</w:t>
      </w:r>
      <w:r>
        <w:rPr>
          <w:rFonts w:hint="eastAsia" w:ascii="宋体" w:hAnsi="宋体" w:cs="宋体"/>
          <w:color w:val="auto"/>
          <w:sz w:val="24"/>
        </w:rPr>
        <w:t>量清单；</w:t>
      </w:r>
    </w:p>
    <w:p w14:paraId="0C21454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4612F05A">
      <w:pPr>
        <w:pStyle w:val="81"/>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，积极配合采购人、采购代理机构复核响应文件中的资料</w:t>
      </w:r>
      <w:r>
        <w:rPr>
          <w:rFonts w:hint="eastAsia" w:ascii="宋体" w:hAnsi="宋体" w:cs="宋体"/>
          <w:color w:val="auto"/>
          <w:sz w:val="24"/>
        </w:rPr>
        <w:t>。</w:t>
      </w:r>
    </w:p>
    <w:p w14:paraId="1306655B">
      <w:pPr>
        <w:snapToGrid w:val="0"/>
        <w:spacing w:line="360" w:lineRule="auto"/>
        <w:ind w:firstLine="480" w:firstLineChars="200"/>
        <w:rPr>
          <w:rFonts w:ascii="宋体" w:hAnsi="宋体" w:cs="宋体"/>
          <w:color w:val="auto"/>
          <w:sz w:val="24"/>
        </w:rPr>
      </w:pPr>
    </w:p>
    <w:p w14:paraId="142253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14:paraId="4B5D4545">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4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4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8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lang w:val="zh-CN"/>
        </w:rPr>
      </w:pPr>
      <w:r>
        <w:rPr>
          <w:rFonts w:hint="eastAsia" w:ascii="宋体" w:hAnsi="宋体" w:cs="宋体"/>
          <w:b/>
          <w:bCs/>
          <w:sz w:val="32"/>
          <w:szCs w:val="32"/>
          <w:lang w:val="zh-CN"/>
        </w:rPr>
        <w:t>二、授</w:t>
      </w:r>
      <w:r>
        <w:rPr>
          <w:rFonts w:hint="eastAsia" w:ascii="宋体" w:hAnsi="宋体" w:cs="宋体"/>
          <w:b/>
          <w:bCs/>
          <w:color w:val="auto"/>
          <w:sz w:val="32"/>
          <w:szCs w:val="32"/>
          <w:lang w:val="zh-CN"/>
        </w:rPr>
        <w:t>权委托书或法定代表人（单位负责人、自然人本人）身份证明</w:t>
      </w:r>
    </w:p>
    <w:p w14:paraId="006BC0A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6EDAB60">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016858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67F1BC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5AC6A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251E5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1BED06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8019BB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DA7367E">
      <w:pPr>
        <w:snapToGrid w:val="0"/>
        <w:spacing w:line="360" w:lineRule="auto"/>
        <w:rPr>
          <w:rFonts w:ascii="宋体" w:hAnsi="宋体" w:cs="宋体"/>
          <w:color w:val="auto"/>
          <w:sz w:val="24"/>
        </w:rPr>
      </w:pPr>
    </w:p>
    <w:p w14:paraId="7A3FD01A">
      <w:pPr>
        <w:snapToGrid w:val="0"/>
        <w:spacing w:line="360" w:lineRule="auto"/>
        <w:rPr>
          <w:rFonts w:ascii="宋体" w:hAnsi="宋体" w:cs="宋体"/>
          <w:color w:val="auto"/>
          <w:sz w:val="24"/>
        </w:rPr>
      </w:pPr>
    </w:p>
    <w:p w14:paraId="664089D1">
      <w:pPr>
        <w:snapToGrid w:val="0"/>
        <w:spacing w:line="360" w:lineRule="auto"/>
        <w:rPr>
          <w:rFonts w:ascii="宋体" w:hAnsi="宋体" w:cs="宋体"/>
          <w:color w:val="auto"/>
          <w:sz w:val="24"/>
        </w:rPr>
      </w:pPr>
    </w:p>
    <w:p w14:paraId="0069B80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C1198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E2007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0"/>
              <w:adjustRightInd w:val="0"/>
              <w:spacing w:line="360" w:lineRule="auto"/>
              <w:rPr>
                <w:rFonts w:hAnsi="宋体" w:cs="宋体"/>
                <w:bCs/>
                <w:sz w:val="24"/>
              </w:rPr>
            </w:pPr>
            <w:r>
              <w:rPr>
                <w:rFonts w:hint="eastAsia" w:hAnsi="宋体" w:cs="宋体"/>
                <w:bCs/>
                <w:sz w:val="24"/>
              </w:rPr>
              <w:t>正面：                                 反面：</w:t>
            </w:r>
          </w:p>
          <w:p w14:paraId="05DD6DA9">
            <w:pPr>
              <w:pStyle w:val="150"/>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0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01"/>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jc w:val="cente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38A8736B">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5444BA53">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highlight w:val="none"/>
              </w:rPr>
            </w:pPr>
          </w:p>
        </w:tc>
        <w:tc>
          <w:tcPr>
            <w:tcW w:w="1418" w:type="dxa"/>
            <w:vAlign w:val="center"/>
          </w:tcPr>
          <w:p w14:paraId="4AD41BDA">
            <w:pPr>
              <w:rPr>
                <w:rFonts w:hint="eastAsia" w:ascii="宋体" w:hAnsi="宋体" w:cs="宋体"/>
                <w:sz w:val="24"/>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highlight w:val="none"/>
              </w:rPr>
            </w:pPr>
          </w:p>
        </w:tc>
        <w:tc>
          <w:tcPr>
            <w:tcW w:w="1418" w:type="dxa"/>
            <w:vAlign w:val="center"/>
          </w:tcPr>
          <w:p w14:paraId="20BCB9CE">
            <w:pPr>
              <w:rPr>
                <w:rFonts w:hint="eastAsia" w:ascii="宋体" w:hAnsi="宋体" w:cs="宋体"/>
                <w:sz w:val="24"/>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B84B288">
      <w:pPr>
        <w:spacing w:line="360" w:lineRule="auto"/>
        <w:ind w:right="420"/>
        <w:rPr>
          <w:rFonts w:hint="eastAsia" w:ascii="宋体" w:hAnsi="宋体" w:cs="宋体"/>
          <w:sz w:val="24"/>
        </w:rPr>
      </w:pPr>
      <w:r>
        <w:rPr>
          <w:rFonts w:hint="eastAsia" w:ascii="宋体" w:hAnsi="宋体" w:cs="宋体"/>
          <w:sz w:val="24"/>
          <w:highlight w:val="none"/>
        </w:rPr>
        <w:t>注</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0"/>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602F4DE8">
      <w:pPr>
        <w:jc w:val="both"/>
        <w:rPr>
          <w:rFonts w:ascii="宋体" w:hAnsi="宋体" w:cs="宋体"/>
          <w:b/>
          <w:kern w:val="0"/>
          <w:sz w:val="32"/>
          <w:szCs w:val="32"/>
        </w:rPr>
      </w:pPr>
    </w:p>
    <w:p w14:paraId="433571D5">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0A5B20DD">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23" w:type="first"/>
          <w:footerReference r:id="rId22"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4"/>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1"/>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26" w:type="first"/>
          <w:headerReference r:id="rId24" w:type="default"/>
          <w:footerReference r:id="rId25" w:type="default"/>
          <w:pgSz w:w="11906" w:h="16838"/>
          <w:pgMar w:top="1440" w:right="1080" w:bottom="1440" w:left="1080" w:header="851" w:footer="992" w:gutter="0"/>
          <w:cols w:space="720" w:num="1"/>
          <w:titlePg/>
          <w:docGrid w:linePitch="312" w:charSpace="0"/>
        </w:sectPr>
      </w:pPr>
    </w:p>
    <w:p w14:paraId="76ADA53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560" w:firstLineChars="200"/>
        <w:rPr>
          <w:rFonts w:ascii="宋体" w:hAnsi="宋体" w:cs="宋体"/>
          <w:color w:val="auto"/>
          <w:kern w:val="0"/>
          <w:sz w:val="28"/>
          <w:szCs w:val="28"/>
          <w:lang w:val="zh-CN"/>
        </w:rPr>
      </w:pPr>
      <w:r>
        <w:rPr>
          <w:rFonts w:hint="eastAsia" w:ascii="宋体" w:hAnsi="宋体" w:cs="宋体"/>
          <w:color w:val="auto"/>
          <w:kern w:val="0"/>
          <w:sz w:val="28"/>
          <w:szCs w:val="28"/>
          <w:lang w:val="zh-CN"/>
        </w:rPr>
        <w:t>1、供应商需按本表格式填写</w:t>
      </w:r>
      <w:r>
        <w:rPr>
          <w:rFonts w:hint="eastAsia" w:ascii="宋体" w:hAnsi="宋体" w:cs="宋体"/>
          <w:b/>
          <w:color w:val="auto"/>
          <w:kern w:val="0"/>
          <w:sz w:val="28"/>
          <w:szCs w:val="28"/>
          <w:lang w:val="zh-CN"/>
        </w:rPr>
        <w:t>，</w:t>
      </w:r>
      <w:r>
        <w:rPr>
          <w:rFonts w:hint="eastAsia" w:ascii="宋体" w:hAnsi="宋体" w:cs="宋体"/>
          <w:b/>
          <w:color w:val="auto"/>
          <w:kern w:val="0"/>
          <w:sz w:val="28"/>
          <w:szCs w:val="28"/>
        </w:rPr>
        <w:t>否则视为</w:t>
      </w:r>
      <w:r>
        <w:rPr>
          <w:rFonts w:hint="eastAsia" w:ascii="宋体" w:hAnsi="宋体" w:cs="宋体"/>
          <w:b/>
          <w:color w:val="auto"/>
          <w:sz w:val="28"/>
          <w:szCs w:val="28"/>
        </w:rPr>
        <w:t>响应文件含有采购人不能接受的附加条件，响应文件无效</w:t>
      </w:r>
      <w:r>
        <w:rPr>
          <w:rFonts w:hint="eastAsia" w:ascii="宋体" w:hAnsi="宋体" w:cs="宋体"/>
          <w:b/>
          <w:color w:val="auto"/>
          <w:kern w:val="0"/>
          <w:sz w:val="28"/>
          <w:szCs w:val="28"/>
          <w:lang w:val="zh-CN"/>
        </w:rPr>
        <w:t>；</w:t>
      </w:r>
      <w:r>
        <w:rPr>
          <w:rFonts w:hint="eastAsia" w:ascii="宋体" w:hAnsi="宋体" w:cs="宋体"/>
          <w:color w:val="auto"/>
          <w:kern w:val="0"/>
          <w:sz w:val="28"/>
          <w:szCs w:val="28"/>
          <w:lang w:val="zh-CN"/>
        </w:rPr>
        <w:t>。</w:t>
      </w:r>
    </w:p>
    <w:p w14:paraId="38F54DD4">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lang w:val="zh-CN"/>
        </w:rPr>
        <w:t>2、有关本项目实施所涉及的一切费用均计入报价。</w:t>
      </w:r>
      <w:r>
        <w:rPr>
          <w:rFonts w:hint="eastAsia" w:ascii="宋体" w:hAnsi="宋体" w:cs="宋体"/>
          <w:color w:val="auto"/>
          <w:kern w:val="0"/>
          <w:sz w:val="28"/>
          <w:szCs w:val="28"/>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8"/>
          <w:szCs w:val="28"/>
          <w:lang w:val="en-US" w:eastAsia="zh-CN"/>
        </w:rPr>
        <w:t>签订条件；</w:t>
      </w:r>
      <w:r>
        <w:rPr>
          <w:rFonts w:hint="eastAsia" w:ascii="宋体" w:hAnsi="宋体" w:eastAsia="宋体" w:cs="宋体"/>
          <w:color w:val="auto"/>
          <w:spacing w:val="0"/>
          <w:kern w:val="0"/>
          <w:sz w:val="28"/>
          <w:szCs w:val="28"/>
          <w:highlight w:val="none"/>
        </w:rPr>
        <w:t>总价</w:t>
      </w:r>
      <w:r>
        <w:rPr>
          <w:rFonts w:hint="eastAsia" w:ascii="宋体" w:hAnsi="宋体" w:eastAsia="宋体" w:cs="宋体"/>
          <w:color w:val="auto"/>
          <w:spacing w:val="0"/>
          <w:kern w:val="0"/>
          <w:sz w:val="28"/>
          <w:szCs w:val="28"/>
          <w:highlight w:val="none"/>
          <w:lang w:eastAsia="zh-CN"/>
        </w:rPr>
        <w:t>不为零</w:t>
      </w:r>
      <w:r>
        <w:rPr>
          <w:rFonts w:hint="eastAsia" w:ascii="宋体" w:hAnsi="宋体" w:eastAsia="宋体" w:cs="宋体"/>
          <w:color w:val="auto"/>
          <w:spacing w:val="0"/>
          <w:kern w:val="0"/>
          <w:sz w:val="28"/>
          <w:szCs w:val="28"/>
          <w:highlight w:val="none"/>
        </w:rPr>
        <w:t>，</w:t>
      </w:r>
      <w:r>
        <w:rPr>
          <w:rFonts w:hint="eastAsia" w:ascii="宋体" w:hAnsi="宋体" w:eastAsia="宋体" w:cs="宋体"/>
          <w:color w:val="auto"/>
          <w:spacing w:val="0"/>
          <w:kern w:val="0"/>
          <w:sz w:val="28"/>
          <w:szCs w:val="28"/>
          <w:highlight w:val="none"/>
          <w:lang w:eastAsia="zh-CN"/>
        </w:rPr>
        <w:t>部分</w:t>
      </w:r>
      <w:r>
        <w:rPr>
          <w:rFonts w:hint="eastAsia" w:ascii="宋体" w:hAnsi="宋体" w:eastAsia="宋体" w:cs="宋体"/>
          <w:color w:val="auto"/>
          <w:spacing w:val="0"/>
          <w:kern w:val="0"/>
          <w:sz w:val="28"/>
          <w:szCs w:val="28"/>
          <w:highlight w:val="none"/>
        </w:rPr>
        <w:t>产品、服务单价为零的，视作已包含在总价中</w:t>
      </w:r>
      <w:r>
        <w:rPr>
          <w:rFonts w:hint="eastAsia" w:ascii="宋体" w:hAnsi="宋体" w:eastAsia="宋体" w:cs="宋体"/>
          <w:color w:val="auto"/>
          <w:spacing w:val="0"/>
          <w:kern w:val="0"/>
          <w:sz w:val="28"/>
          <w:szCs w:val="28"/>
          <w:highlight w:val="none"/>
          <w:lang w:eastAsia="zh-CN"/>
        </w:rPr>
        <w:t>。</w:t>
      </w:r>
      <w:r>
        <w:rPr>
          <w:rFonts w:hint="eastAsia" w:ascii="宋体" w:hAnsi="宋体" w:cs="宋体"/>
          <w:b/>
          <w:color w:val="auto"/>
          <w:kern w:val="0"/>
          <w:sz w:val="28"/>
          <w:szCs w:val="28"/>
          <w:lang w:val="zh-CN"/>
        </w:rPr>
        <w:t>采购内容未包含在《报价单》名称栏中，供应商不能作出合理解释的，</w:t>
      </w:r>
      <w:r>
        <w:rPr>
          <w:rFonts w:hint="eastAsia" w:ascii="宋体" w:hAnsi="宋体" w:cs="宋体"/>
          <w:b/>
          <w:color w:val="auto"/>
          <w:kern w:val="0"/>
          <w:sz w:val="28"/>
          <w:szCs w:val="28"/>
        </w:rPr>
        <w:t>视为</w:t>
      </w:r>
      <w:r>
        <w:rPr>
          <w:rFonts w:hint="eastAsia" w:ascii="宋体" w:hAnsi="宋体" w:cs="宋体"/>
          <w:b/>
          <w:color w:val="auto"/>
          <w:sz w:val="28"/>
          <w:szCs w:val="28"/>
        </w:rPr>
        <w:t>响应文件含有采购人不能接受的附加条件的，响应文件无效。</w:t>
      </w:r>
    </w:p>
    <w:p w14:paraId="3236492D">
      <w:pPr>
        <w:snapToGrid w:val="0"/>
        <w:spacing w:line="360" w:lineRule="auto"/>
        <w:ind w:firstLine="560" w:firstLineChars="200"/>
        <w:jc w:val="left"/>
        <w:rPr>
          <w:rFonts w:ascii="宋体" w:hAnsi="宋体" w:cs="宋体"/>
          <w:kern w:val="0"/>
          <w:sz w:val="24"/>
          <w:lang w:val="zh-CN"/>
        </w:rPr>
      </w:pPr>
      <w:r>
        <w:rPr>
          <w:rFonts w:hint="eastAsia" w:ascii="宋体" w:hAnsi="宋体" w:cs="宋体"/>
          <w:color w:val="auto"/>
          <w:kern w:val="0"/>
          <w:sz w:val="28"/>
          <w:szCs w:val="28"/>
          <w:lang w:val="zh-CN"/>
        </w:rPr>
        <w:t>3、特别提示：采购代理机构将对项目名称和项目编号，成交供应商名称、地址和成交金额、施工范围、施工工期、项目经理、执业证书</w:t>
      </w:r>
      <w:r>
        <w:rPr>
          <w:rFonts w:hint="eastAsia" w:ascii="宋体" w:hAnsi="宋体" w:cs="宋体"/>
          <w:kern w:val="0"/>
          <w:sz w:val="24"/>
          <w:lang w:val="zh-CN"/>
        </w:rPr>
        <w:t>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4"/>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2"/>
        <w:ind w:firstLine="480"/>
        <w:rPr>
          <w:rFonts w:cs="宋体"/>
          <w:sz w:val="24"/>
        </w:rPr>
      </w:pPr>
    </w:p>
    <w:p w14:paraId="1007982D">
      <w:pPr>
        <w:pStyle w:val="62"/>
        <w:ind w:firstLine="480"/>
        <w:rPr>
          <w:rFonts w:cs="宋体"/>
          <w:sz w:val="24"/>
        </w:rPr>
        <w:sectPr>
          <w:footerReference r:id="rId30" w:type="first"/>
          <w:headerReference r:id="rId27" w:type="default"/>
          <w:footerReference r:id="rId28" w:type="default"/>
          <w:footerReference r:id="rId29" w:type="even"/>
          <w:pgSz w:w="11906" w:h="16838"/>
          <w:pgMar w:top="1440" w:right="1080" w:bottom="1440" w:left="1080" w:header="851" w:footer="992" w:gutter="0"/>
          <w:cols w:space="720" w:num="1"/>
          <w:titlePg/>
          <w:docGrid w:linePitch="312" w:charSpace="0"/>
        </w:sectPr>
      </w:pPr>
    </w:p>
    <w:p w14:paraId="58C65A9B">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02" w:name="_Hlk101259491"/>
      <w:r>
        <w:rPr>
          <w:rFonts w:hint="eastAsia" w:ascii="宋体" w:hAnsi="宋体" w:eastAsia="宋体" w:cs="宋体"/>
          <w:sz w:val="32"/>
          <w:szCs w:val="32"/>
        </w:rPr>
        <w:t>（如果有）</w:t>
      </w:r>
      <w:bookmarkEnd w:id="402"/>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3" w:name="_Toc465665161"/>
      <w:r>
        <w:rPr>
          <w:rFonts w:hint="eastAsia" w:ascii="宋体" w:hAnsi="宋体" w:cs="宋体"/>
        </w:rPr>
        <w:t>附件</w:t>
      </w:r>
      <w:bookmarkEnd w:id="403"/>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04" w:name="OLE_LINK13"/>
      <w:bookmarkStart w:id="405" w:name="OLE_LINK14"/>
      <w:r>
        <w:rPr>
          <w:rFonts w:hint="eastAsia" w:ascii="宋体" w:hAnsi="宋体" w:cs="宋体"/>
          <w:b/>
          <w:spacing w:val="6"/>
          <w:sz w:val="32"/>
          <w:szCs w:val="32"/>
        </w:rPr>
        <w:t>残疾人福利性单位声明函</w:t>
      </w:r>
    </w:p>
    <w:bookmarkEnd w:id="404"/>
    <w:bookmarkEnd w:id="405"/>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80" w:firstLineChars="200"/>
        <w:rPr>
          <w:rFonts w:ascii="宋体" w:hAnsi="宋体" w:cs="宋体"/>
        </w:rPr>
      </w:pPr>
    </w:p>
    <w:p w14:paraId="355C403E">
      <w:pPr>
        <w:spacing w:line="360" w:lineRule="auto"/>
        <w:ind w:firstLine="480" w:firstLineChars="200"/>
        <w:rPr>
          <w:rFonts w:ascii="宋体" w:hAnsi="宋体" w:cs="宋体"/>
        </w:rPr>
      </w:pPr>
    </w:p>
    <w:p w14:paraId="035CBC35">
      <w:pPr>
        <w:spacing w:line="360" w:lineRule="auto"/>
        <w:ind w:firstLine="480" w:firstLineChars="200"/>
        <w:rPr>
          <w:rFonts w:ascii="宋体" w:hAnsi="宋体" w:cs="宋体"/>
        </w:rPr>
      </w:pPr>
    </w:p>
    <w:p w14:paraId="48E48972">
      <w:pPr>
        <w:spacing w:line="360" w:lineRule="auto"/>
        <w:ind w:firstLine="48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29C804DE">
      <w:pPr>
        <w:autoSpaceDE w:val="0"/>
        <w:autoSpaceDN w:val="0"/>
        <w:jc w:val="center"/>
        <w:rPr>
          <w:rFonts w:hint="eastAsia"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079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33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0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6"/>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3"/>
        <w:ind w:left="758"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w:t>
      </w:r>
      <w:r>
        <w:rPr>
          <w:rFonts w:hint="eastAsia" w:ascii="宋体" w:hAnsi="宋体" w:cs="宋体"/>
          <w:b/>
          <w:kern w:val="0"/>
          <w:sz w:val="24"/>
          <w:lang w:val="zh-CN"/>
        </w:rPr>
        <w:t>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7"/>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color w:val="auto"/>
          <w:sz w:val="24"/>
          <w:highlight w:val="none"/>
          <w:u w:val="single"/>
        </w:rPr>
        <w:t>（项目名称）</w:t>
      </w:r>
      <w:r>
        <w:rPr>
          <w:rFonts w:hint="eastAsia" w:ascii="宋体" w:hAnsi="宋体" w:cs="宋体"/>
          <w:sz w:val="24"/>
          <w:u w:val="single"/>
        </w:rPr>
        <w:t xml:space="preserve"> </w:t>
      </w:r>
      <w:r>
        <w:rPr>
          <w:rFonts w:hint="eastAsia" w:ascii="宋体" w:hAnsi="宋体" w:cs="宋体"/>
          <w:sz w:val="24"/>
        </w:rPr>
        <w:t>采购活动，</w:t>
      </w:r>
      <w:r>
        <w:rPr>
          <w:rFonts w:hint="eastAsia" w:ascii="宋体" w:hAnsi="宋体" w:cs="宋体"/>
          <w:sz w:val="24"/>
          <w:highlight w:val="none"/>
        </w:rPr>
        <w:t>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sz w:val="24"/>
        </w:rPr>
        <w:t>以上企业，不属于大企业的分支机构，不存在控股股东为大企业的情形，也不存在与大企业的负责人为同一</w:t>
      </w:r>
      <w:r>
        <w:rPr>
          <w:rFonts w:hint="eastAsia" w:ascii="宋体" w:hAnsi="宋体" w:cs="宋体"/>
          <w:color w:val="auto"/>
          <w:sz w:val="24"/>
          <w:highlight w:val="none"/>
        </w:rPr>
        <w:t>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63057959">
      <w:pPr>
        <w:spacing w:line="360" w:lineRule="auto"/>
        <w:rPr>
          <w:rFonts w:ascii="宋体" w:hAnsi="宋体" w:cs="宋体"/>
          <w:b/>
          <w:spacing w:val="6"/>
          <w:sz w:val="32"/>
          <w:szCs w:val="32"/>
        </w:rPr>
      </w:pPr>
    </w:p>
    <w:p w14:paraId="1FBAD7FB">
      <w:pPr>
        <w:widowControl/>
        <w:adjustRightInd/>
        <w:jc w:val="left"/>
        <w:rPr>
          <w:b/>
          <w:bCs/>
          <w:sz w:val="32"/>
          <w:szCs w:val="32"/>
        </w:rPr>
      </w:pPr>
      <w:r>
        <w:br w:type="page"/>
      </w:r>
    </w:p>
    <w:p w14:paraId="5EDF82FD">
      <w:pPr>
        <w:pStyle w:val="4"/>
        <w:numPr>
          <w:ilvl w:val="255"/>
          <w:numId w:val="0"/>
        </w:numPr>
      </w:pPr>
      <w:r>
        <w:t>其它</w:t>
      </w:r>
    </w:p>
    <w:p w14:paraId="29E0725E">
      <w:pPr>
        <w:pStyle w:val="33"/>
        <w:ind w:firstLine="640"/>
      </w:pPr>
      <w:r>
        <w:rPr>
          <w:rFonts w:hint="eastAsia"/>
        </w:rPr>
        <w:t>（以下文件及规定如与最新规定不一致，以最新发布的为准）</w:t>
      </w:r>
    </w:p>
    <w:p w14:paraId="4D750742">
      <w:pPr>
        <w:pStyle w:val="4"/>
        <w:ind w:firstLine="643" w:firstLineChars="200"/>
      </w:pPr>
      <w:r>
        <w:rPr>
          <w:rFonts w:hint="eastAsia"/>
        </w:rPr>
        <w:t>关于调整优化节能产品、环境标志产品政府采购执行机制的通知（财库[2019]9号）</w:t>
      </w:r>
    </w:p>
    <w:tbl>
      <w:tblPr>
        <w:tblStyle w:val="63"/>
        <w:tblW w:w="9145" w:type="dxa"/>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25A9E2E">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14:paraId="22FA8C64">
            <w:pPr>
              <w:spacing w:line="360" w:lineRule="auto"/>
              <w:jc w:val="center"/>
              <w:rPr>
                <w:rFonts w:ascii="仿宋" w:hAnsi="仿宋" w:eastAsia="仿宋"/>
                <w:b/>
                <w:sz w:val="24"/>
              </w:rPr>
            </w:pPr>
            <w:r>
              <w:rPr>
                <w:rFonts w:hint="eastAsia" w:ascii="仿宋" w:hAnsi="仿宋" w:eastAsia="仿宋"/>
                <w:b/>
                <w:sz w:val="24"/>
              </w:rPr>
              <w:t>财政部 发展改革委 生态环境部 市场监管总局</w:t>
            </w:r>
          </w:p>
          <w:p w14:paraId="02772BC0">
            <w:pPr>
              <w:spacing w:line="360" w:lineRule="auto"/>
              <w:jc w:val="center"/>
              <w:rPr>
                <w:rFonts w:ascii="仿宋" w:hAnsi="仿宋" w:eastAsia="仿宋"/>
                <w:b/>
                <w:sz w:val="24"/>
              </w:rPr>
            </w:pPr>
            <w:r>
              <w:rPr>
                <w:rFonts w:hint="eastAsia" w:ascii="仿宋" w:hAnsi="仿宋" w:eastAsia="仿宋"/>
                <w:b/>
                <w:sz w:val="24"/>
              </w:rPr>
              <w:t>关于调整优化节能产品、环境标志产品政府采购执行机制的通知</w:t>
            </w:r>
          </w:p>
          <w:p w14:paraId="6C517CCE">
            <w:pPr>
              <w:spacing w:line="360" w:lineRule="auto"/>
              <w:jc w:val="center"/>
              <w:rPr>
                <w:rFonts w:ascii="仿宋" w:hAnsi="仿宋" w:eastAsia="仿宋"/>
                <w:b/>
                <w:sz w:val="24"/>
              </w:rPr>
            </w:pPr>
            <w:r>
              <w:rPr>
                <w:rFonts w:hint="eastAsia" w:ascii="仿宋" w:hAnsi="仿宋" w:eastAsia="仿宋"/>
                <w:b/>
                <w:sz w:val="24"/>
              </w:rPr>
              <w:t>财库〔2019〕9号</w:t>
            </w:r>
          </w:p>
          <w:p w14:paraId="3394D00A">
            <w:pPr>
              <w:spacing w:line="360" w:lineRule="auto"/>
              <w:jc w:val="center"/>
              <w:rPr>
                <w:rFonts w:ascii="仿宋" w:hAnsi="仿宋" w:eastAsia="仿宋"/>
                <w:b/>
                <w:sz w:val="24"/>
              </w:rPr>
            </w:pPr>
          </w:p>
          <w:p w14:paraId="23D3DFC7">
            <w:pPr>
              <w:spacing w:line="360" w:lineRule="auto"/>
              <w:ind w:firstLine="487"/>
              <w:rPr>
                <w:rFonts w:ascii="仿宋" w:hAnsi="仿宋" w:eastAsia="仿宋"/>
                <w:b/>
                <w:sz w:val="24"/>
              </w:rPr>
            </w:pPr>
            <w:r>
              <w:rPr>
                <w:rFonts w:ascii="仿宋" w:hAnsi="仿宋" w:eastAsia="仿宋"/>
                <w:b/>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1D5CC448">
            <w:pPr>
              <w:spacing w:line="360" w:lineRule="auto"/>
              <w:ind w:firstLine="424" w:firstLineChars="177"/>
              <w:rPr>
                <w:rFonts w:ascii="仿宋" w:hAnsi="仿宋" w:eastAsia="仿宋"/>
                <w:sz w:val="24"/>
              </w:rPr>
            </w:pPr>
            <w:r>
              <w:rPr>
                <w:rFonts w:ascii="仿宋" w:hAnsi="仿宋" w:eastAsia="仿宋"/>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2FFAA477">
            <w:pPr>
              <w:spacing w:line="360" w:lineRule="auto"/>
              <w:ind w:firstLine="426" w:firstLineChars="177"/>
              <w:rPr>
                <w:rFonts w:ascii="仿宋" w:hAnsi="仿宋" w:eastAsia="仿宋"/>
                <w:sz w:val="24"/>
              </w:rPr>
            </w:pPr>
            <w:r>
              <w:rPr>
                <w:rFonts w:ascii="仿宋" w:hAnsi="仿宋" w:eastAsia="仿宋"/>
                <w:b/>
                <w:sz w:val="24"/>
              </w:rPr>
              <w:t>一、对政府采购节能产品、环境标志产品实施品目清单管理。</w:t>
            </w:r>
            <w:r>
              <w:rPr>
                <w:rFonts w:ascii="仿宋" w:hAnsi="仿宋" w:eastAsia="仿宋"/>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194F012">
            <w:pPr>
              <w:spacing w:line="360" w:lineRule="auto"/>
              <w:ind w:firstLine="426" w:firstLineChars="177"/>
              <w:rPr>
                <w:rFonts w:ascii="仿宋" w:hAnsi="仿宋" w:eastAsia="仿宋"/>
                <w:sz w:val="24"/>
              </w:rPr>
            </w:pPr>
            <w:r>
              <w:rPr>
                <w:rFonts w:ascii="仿宋" w:hAnsi="仿宋" w:eastAsia="仿宋"/>
                <w:b/>
                <w:sz w:val="24"/>
              </w:rPr>
              <w:t>二、依据品目清单和认证证书实施政府优先采购和强制采购。</w:t>
            </w:r>
            <w:r>
              <w:rPr>
                <w:rFonts w:ascii="仿宋" w:hAnsi="仿宋" w:eastAsia="仿宋"/>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FF9AB95">
            <w:pPr>
              <w:spacing w:line="360" w:lineRule="auto"/>
              <w:ind w:firstLine="426" w:firstLineChars="177"/>
              <w:rPr>
                <w:rFonts w:ascii="仿宋" w:hAnsi="仿宋" w:eastAsia="仿宋"/>
                <w:sz w:val="24"/>
              </w:rPr>
            </w:pPr>
            <w:r>
              <w:rPr>
                <w:rFonts w:ascii="仿宋" w:hAnsi="仿宋" w:eastAsia="仿宋"/>
                <w:b/>
                <w:sz w:val="24"/>
              </w:rPr>
              <w:t>三、逐步扩大节能产品、环境标志产品认证机构范围。</w:t>
            </w:r>
            <w:r>
              <w:rPr>
                <w:rFonts w:ascii="仿宋" w:hAnsi="仿宋" w:eastAsia="仿宋"/>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93FABF8">
            <w:pPr>
              <w:spacing w:line="360" w:lineRule="auto"/>
              <w:ind w:firstLine="426" w:firstLineChars="177"/>
              <w:rPr>
                <w:rFonts w:ascii="仿宋" w:hAnsi="仿宋" w:eastAsia="仿宋"/>
                <w:sz w:val="24"/>
              </w:rPr>
            </w:pPr>
            <w:r>
              <w:rPr>
                <w:rFonts w:ascii="仿宋" w:hAnsi="仿宋" w:eastAsia="仿宋"/>
                <w:b/>
                <w:sz w:val="24"/>
              </w:rPr>
              <w:t>四、发布认证机构和获证产品信息。</w:t>
            </w:r>
            <w:r>
              <w:rPr>
                <w:rFonts w:ascii="仿宋" w:hAnsi="仿宋" w:eastAsia="仿宋"/>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7C9737A3">
            <w:pPr>
              <w:spacing w:line="360" w:lineRule="auto"/>
              <w:ind w:firstLine="426" w:firstLineChars="177"/>
              <w:rPr>
                <w:rFonts w:ascii="仿宋" w:hAnsi="仿宋" w:eastAsia="仿宋"/>
                <w:sz w:val="24"/>
              </w:rPr>
            </w:pPr>
            <w:r>
              <w:rPr>
                <w:rFonts w:ascii="仿宋" w:hAnsi="仿宋" w:eastAsia="仿宋"/>
                <w:b/>
                <w:sz w:val="24"/>
              </w:rPr>
              <w:t>五、加大政府绿色采购力度。</w:t>
            </w:r>
            <w:r>
              <w:rPr>
                <w:rFonts w:ascii="仿宋" w:hAnsi="仿宋" w:eastAsia="仿宋"/>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6942F08">
            <w:pPr>
              <w:spacing w:line="360" w:lineRule="auto"/>
              <w:ind w:firstLine="426" w:firstLineChars="177"/>
              <w:rPr>
                <w:rFonts w:ascii="仿宋" w:hAnsi="仿宋" w:eastAsia="仿宋"/>
                <w:sz w:val="24"/>
              </w:rPr>
            </w:pPr>
            <w:r>
              <w:rPr>
                <w:rFonts w:ascii="仿宋" w:hAnsi="仿宋" w:eastAsia="仿宋"/>
                <w:b/>
                <w:sz w:val="24"/>
              </w:rPr>
              <w:t>六、本通知自2019年4月1日起执行。</w:t>
            </w:r>
            <w:r>
              <w:rPr>
                <w:rFonts w:ascii="仿宋" w:hAnsi="仿宋" w:eastAsia="仿宋"/>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4349D777">
            <w:pPr>
              <w:spacing w:line="360" w:lineRule="auto"/>
              <w:jc w:val="right"/>
              <w:rPr>
                <w:rFonts w:ascii="仿宋" w:hAnsi="仿宋" w:eastAsia="仿宋"/>
                <w:sz w:val="24"/>
              </w:rPr>
            </w:pPr>
            <w:r>
              <w:rPr>
                <w:rFonts w:ascii="仿宋" w:hAnsi="仿宋" w:eastAsia="仿宋"/>
                <w:sz w:val="24"/>
              </w:rPr>
              <w:t>财政部 发展改革委 生态环境部 市场监管总局</w:t>
            </w:r>
          </w:p>
          <w:p w14:paraId="321CAAFF">
            <w:pPr>
              <w:spacing w:line="360" w:lineRule="auto"/>
              <w:jc w:val="right"/>
              <w:rPr>
                <w:rFonts w:ascii="华文中宋" w:hAnsi="华文中宋" w:eastAsia="华文中宋"/>
                <w:kern w:val="0"/>
                <w:sz w:val="30"/>
                <w:szCs w:val="30"/>
              </w:rPr>
            </w:pPr>
            <w:r>
              <w:rPr>
                <w:rFonts w:ascii="仿宋" w:hAnsi="仿宋" w:eastAsia="仿宋"/>
                <w:sz w:val="24"/>
              </w:rPr>
              <w:t>2019年2月1日</w:t>
            </w:r>
          </w:p>
        </w:tc>
      </w:tr>
    </w:tbl>
    <w:p w14:paraId="4B567C8D">
      <w:pPr>
        <w:widowControl/>
        <w:shd w:val="clear" w:color="auto" w:fill="FFFFFF"/>
        <w:spacing w:line="360" w:lineRule="auto"/>
        <w:jc w:val="center"/>
        <w:textAlignment w:val="baseline"/>
        <w:rPr>
          <w:rFonts w:ascii="华文中宋" w:hAnsi="华文中宋" w:eastAsia="华文中宋" w:cs="宋体"/>
          <w:kern w:val="0"/>
          <w:sz w:val="30"/>
          <w:szCs w:val="30"/>
        </w:rPr>
      </w:pPr>
    </w:p>
    <w:p w14:paraId="40ED1B75">
      <w:pPr>
        <w:widowControl/>
        <w:spacing w:line="360" w:lineRule="auto"/>
        <w:jc w:val="right"/>
        <w:rPr>
          <w:rFonts w:ascii="inherit" w:hAnsi="inherit" w:eastAsia="仿宋" w:cs="宋体"/>
          <w:kern w:val="0"/>
          <w:sz w:val="24"/>
          <w:szCs w:val="28"/>
        </w:rPr>
      </w:pPr>
    </w:p>
    <w:p w14:paraId="2B565BD9">
      <w:pPr>
        <w:pStyle w:val="4"/>
        <w:rPr>
          <w:szCs w:val="28"/>
        </w:rPr>
      </w:pPr>
      <w:r>
        <w:rPr>
          <w:rFonts w:hint="eastAsia" w:ascii="inherit" w:hAnsi="inherit" w:eastAsia="仿宋"/>
          <w:szCs w:val="28"/>
        </w:rPr>
        <w:br w:type="page"/>
      </w:r>
      <w:bookmarkStart w:id="408" w:name="_Toc7492526"/>
      <w:bookmarkStart w:id="409" w:name="_Toc7542914"/>
      <w:bookmarkStart w:id="410" w:name="_Toc7488757"/>
      <w:bookmarkStart w:id="411" w:name="_Toc7993639"/>
      <w:bookmarkStart w:id="412" w:name="_Toc20358290"/>
      <w:bookmarkStart w:id="413" w:name="_Toc7988419"/>
      <w:bookmarkStart w:id="414" w:name="_Toc17428252"/>
      <w:bookmarkStart w:id="415" w:name="_Toc7668948"/>
      <w:bookmarkStart w:id="416" w:name="_Toc7574703"/>
      <w:bookmarkStart w:id="417" w:name="_Toc17428347"/>
      <w:bookmarkStart w:id="418" w:name="_Toc7663595"/>
      <w:bookmarkStart w:id="419" w:name="_Toc10432456"/>
      <w:bookmarkStart w:id="420" w:name="_Toc8007003"/>
      <w:bookmarkStart w:id="421" w:name="_Toc7664195"/>
      <w:bookmarkStart w:id="422" w:name="_Toc7988473"/>
      <w:bookmarkStart w:id="423" w:name="_Toc24471816"/>
      <w:bookmarkStart w:id="424" w:name="_Toc25765008"/>
      <w:r>
        <w:rPr>
          <w:rFonts w:hint="eastAsia" w:ascii="inherit" w:hAnsi="inherit" w:eastAsia="仿宋"/>
          <w:szCs w:val="28"/>
        </w:rPr>
        <w:t xml:space="preserve">  </w:t>
      </w:r>
      <w:r>
        <w:t>关于印发节能产品政府采购品目清单的通知</w:t>
      </w:r>
      <w:r>
        <w:rPr>
          <w:rFonts w:hint="eastAsia"/>
        </w:rPr>
        <w:t>（</w:t>
      </w:r>
      <w:r>
        <w:t>财库〔2019〕19号</w:t>
      </w:r>
      <w:r>
        <w:rPr>
          <w:rFonts w:hint="eastAsia"/>
        </w:rPr>
        <w:t>）</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tbl>
      <w:tblPr>
        <w:tblStyle w:val="63"/>
        <w:tblW w:w="9145" w:type="dxa"/>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04919B72">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14:paraId="3EB813F2">
            <w:pPr>
              <w:widowControl/>
              <w:spacing w:line="360" w:lineRule="auto"/>
              <w:jc w:val="center"/>
              <w:rPr>
                <w:rFonts w:ascii="华文中宋" w:hAnsi="华文中宋" w:eastAsia="华文中宋" w:cs="宋体"/>
                <w:b/>
                <w:kern w:val="0"/>
                <w:sz w:val="32"/>
              </w:rPr>
            </w:pPr>
            <w:r>
              <w:rPr>
                <w:rFonts w:ascii="华文中宋" w:hAnsi="华文中宋" w:eastAsia="华文中宋" w:cs="宋体"/>
                <w:b/>
                <w:kern w:val="0"/>
                <w:sz w:val="32"/>
              </w:rPr>
              <w:t>关于印发节能产品政府采购品目清单的通知</w:t>
            </w:r>
          </w:p>
          <w:p w14:paraId="05F0176E">
            <w:pPr>
              <w:widowControl/>
              <w:spacing w:line="360" w:lineRule="auto"/>
              <w:jc w:val="center"/>
              <w:rPr>
                <w:rFonts w:ascii="仿宋" w:hAnsi="仿宋" w:eastAsia="仿宋" w:cs="宋体"/>
                <w:kern w:val="0"/>
                <w:sz w:val="28"/>
              </w:rPr>
            </w:pPr>
            <w:r>
              <w:rPr>
                <w:rFonts w:ascii="华文中宋" w:hAnsi="华文中宋" w:eastAsia="华文中宋" w:cs="宋体"/>
                <w:b/>
                <w:kern w:val="0"/>
                <w:sz w:val="32"/>
              </w:rPr>
              <w:t>财库〔2019〕19号</w:t>
            </w:r>
          </w:p>
          <w:p w14:paraId="621F7A92">
            <w:pPr>
              <w:widowControl/>
              <w:spacing w:line="360" w:lineRule="auto"/>
              <w:jc w:val="center"/>
              <w:rPr>
                <w:rFonts w:ascii="仿宋" w:hAnsi="仿宋" w:eastAsia="仿宋" w:cs="宋体"/>
                <w:kern w:val="0"/>
                <w:sz w:val="28"/>
              </w:rPr>
            </w:pPr>
          </w:p>
          <w:p w14:paraId="4E1B68F7">
            <w:pPr>
              <w:widowControl/>
              <w:spacing w:line="360" w:lineRule="auto"/>
              <w:jc w:val="left"/>
              <w:rPr>
                <w:rFonts w:ascii="仿宋" w:hAnsi="仿宋" w:eastAsia="仿宋" w:cs="宋体"/>
                <w:b/>
                <w:kern w:val="0"/>
                <w:sz w:val="28"/>
              </w:rPr>
            </w:pPr>
            <w:r>
              <w:rPr>
                <w:rFonts w:ascii="仿宋" w:hAnsi="仿宋" w:eastAsia="仿宋" w:cs="宋体"/>
                <w:b/>
                <w:kern w:val="0"/>
                <w:sz w:val="28"/>
              </w:rPr>
              <w:t>有关中央预算单位，各省、自治区、直辖市、计划单列市财政厅（局）、发展改革委（经信委、工信委、工信厅、经信局），新疆生产建设兵团财政局、发展改革委：</w:t>
            </w:r>
          </w:p>
          <w:p w14:paraId="390C60EC">
            <w:pPr>
              <w:widowControl/>
              <w:spacing w:line="360" w:lineRule="auto"/>
              <w:jc w:val="left"/>
              <w:rPr>
                <w:rFonts w:ascii="仿宋" w:hAnsi="仿宋" w:eastAsia="仿宋" w:cs="宋体"/>
                <w:kern w:val="0"/>
                <w:sz w:val="28"/>
              </w:rPr>
            </w:pPr>
          </w:p>
          <w:p w14:paraId="6E097963">
            <w:pPr>
              <w:widowControl/>
              <w:spacing w:line="360" w:lineRule="auto"/>
              <w:ind w:firstLine="565" w:firstLineChars="202"/>
              <w:jc w:val="left"/>
              <w:rPr>
                <w:rFonts w:ascii="仿宋" w:hAnsi="仿宋" w:eastAsia="仿宋" w:cs="宋体"/>
                <w:kern w:val="0"/>
                <w:sz w:val="28"/>
              </w:rPr>
            </w:pPr>
            <w:r>
              <w:rPr>
                <w:rFonts w:ascii="仿宋" w:hAnsi="仿宋" w:eastAsia="仿宋" w:cs="宋体"/>
                <w:kern w:val="0"/>
                <w:sz w:val="28"/>
              </w:rPr>
              <w:t>根据《财政部发展改革委</w:t>
            </w:r>
            <w:r>
              <w:rPr>
                <w:rFonts w:ascii="宋体" w:hAnsi="宋体" w:eastAsia="仿宋" w:cs="宋体"/>
                <w:kern w:val="0"/>
                <w:sz w:val="28"/>
              </w:rPr>
              <w:t> </w:t>
            </w:r>
            <w:r>
              <w:rPr>
                <w:rFonts w:ascii="仿宋" w:hAnsi="仿宋" w:eastAsia="仿宋" w:cs="宋体"/>
                <w:kern w:val="0"/>
                <w:sz w:val="28"/>
              </w:rPr>
              <w:t>生态环境部</w:t>
            </w:r>
            <w:r>
              <w:rPr>
                <w:rFonts w:ascii="宋体" w:hAnsi="宋体" w:eastAsia="仿宋" w:cs="宋体"/>
                <w:kern w:val="0"/>
                <w:sz w:val="28"/>
              </w:rPr>
              <w:t> </w:t>
            </w:r>
            <w:r>
              <w:rPr>
                <w:rFonts w:ascii="仿宋" w:hAnsi="仿宋" w:eastAsia="仿宋" w:cs="宋体"/>
                <w:kern w:val="0"/>
                <w:sz w:val="28"/>
              </w:rPr>
              <w:t>市场监管总局关于调整优化节能产品</w:t>
            </w:r>
            <w:r>
              <w:rPr>
                <w:rFonts w:ascii="宋体" w:hAnsi="宋体" w:eastAsia="仿宋" w:cs="宋体"/>
                <w:kern w:val="0"/>
                <w:sz w:val="28"/>
              </w:rPr>
              <w:t> </w:t>
            </w:r>
            <w:r>
              <w:rPr>
                <w:rFonts w:ascii="仿宋" w:hAnsi="仿宋" w:eastAsia="仿宋" w:cs="宋体"/>
                <w:kern w:val="0"/>
                <w:sz w:val="28"/>
              </w:rPr>
              <w:t>环境标志产品政府采购执行机制的通知》（财库〔2019〕9号），我们研究制定节能产品政府采购品目清单，现印发给你们，请遵照执行。</w:t>
            </w:r>
          </w:p>
          <w:p w14:paraId="66A67131">
            <w:pPr>
              <w:widowControl/>
              <w:spacing w:line="360" w:lineRule="auto"/>
              <w:jc w:val="left"/>
              <w:rPr>
                <w:rFonts w:ascii="仿宋" w:hAnsi="仿宋" w:eastAsia="仿宋" w:cs="宋体"/>
                <w:kern w:val="0"/>
                <w:sz w:val="28"/>
              </w:rPr>
            </w:pPr>
          </w:p>
          <w:p w14:paraId="6498D086">
            <w:pPr>
              <w:widowControl/>
              <w:spacing w:line="360" w:lineRule="auto"/>
              <w:jc w:val="left"/>
              <w:rPr>
                <w:rFonts w:ascii="仿宋" w:hAnsi="仿宋" w:eastAsia="仿宋" w:cs="宋体"/>
                <w:kern w:val="0"/>
                <w:sz w:val="28"/>
              </w:rPr>
            </w:pPr>
          </w:p>
          <w:p w14:paraId="4F42BE28">
            <w:pPr>
              <w:widowControl/>
              <w:spacing w:line="360" w:lineRule="auto"/>
              <w:jc w:val="left"/>
              <w:rPr>
                <w:rFonts w:ascii="仿宋" w:hAnsi="仿宋" w:eastAsia="仿宋" w:cs="宋体"/>
                <w:kern w:val="0"/>
                <w:sz w:val="28"/>
              </w:rPr>
            </w:pPr>
          </w:p>
          <w:p w14:paraId="07429628">
            <w:pPr>
              <w:widowControl/>
              <w:spacing w:line="360" w:lineRule="auto"/>
              <w:jc w:val="left"/>
              <w:rPr>
                <w:rFonts w:ascii="仿宋" w:hAnsi="仿宋" w:eastAsia="仿宋" w:cs="宋体"/>
                <w:kern w:val="0"/>
                <w:sz w:val="28"/>
              </w:rPr>
            </w:pPr>
          </w:p>
          <w:p w14:paraId="1977B335">
            <w:pPr>
              <w:widowControl/>
              <w:spacing w:line="360" w:lineRule="auto"/>
              <w:jc w:val="left"/>
              <w:rPr>
                <w:rFonts w:ascii="仿宋" w:hAnsi="仿宋" w:eastAsia="仿宋" w:cs="宋体"/>
                <w:kern w:val="0"/>
                <w:sz w:val="28"/>
              </w:rPr>
            </w:pPr>
            <w:r>
              <w:rPr>
                <w:rFonts w:ascii="仿宋" w:hAnsi="仿宋" w:eastAsia="仿宋" w:cs="宋体"/>
                <w:kern w:val="0"/>
                <w:sz w:val="28"/>
              </w:rPr>
              <w:t>附件：节能产品政府采购品目清单</w:t>
            </w:r>
          </w:p>
          <w:p w14:paraId="1F41C28D">
            <w:pPr>
              <w:widowControl/>
              <w:spacing w:line="360" w:lineRule="auto"/>
              <w:jc w:val="left"/>
              <w:rPr>
                <w:rFonts w:ascii="仿宋" w:hAnsi="仿宋" w:eastAsia="仿宋" w:cs="宋体"/>
                <w:kern w:val="0"/>
                <w:sz w:val="28"/>
              </w:rPr>
            </w:pPr>
          </w:p>
          <w:p w14:paraId="4E7CA72C">
            <w:pPr>
              <w:widowControl/>
              <w:spacing w:line="360" w:lineRule="auto"/>
              <w:jc w:val="left"/>
              <w:rPr>
                <w:rFonts w:ascii="仿宋" w:hAnsi="仿宋" w:eastAsia="仿宋" w:cs="宋体"/>
                <w:kern w:val="0"/>
                <w:sz w:val="28"/>
              </w:rPr>
            </w:pPr>
          </w:p>
          <w:p w14:paraId="6894BAC9">
            <w:pPr>
              <w:widowControl/>
              <w:spacing w:line="360" w:lineRule="auto"/>
              <w:jc w:val="right"/>
              <w:rPr>
                <w:rFonts w:ascii="仿宋" w:hAnsi="仿宋" w:eastAsia="仿宋" w:cs="宋体"/>
                <w:kern w:val="0"/>
                <w:sz w:val="28"/>
              </w:rPr>
            </w:pPr>
            <w:r>
              <w:rPr>
                <w:rFonts w:ascii="仿宋" w:hAnsi="仿宋" w:eastAsia="仿宋" w:cs="宋体"/>
                <w:kern w:val="0"/>
                <w:sz w:val="28"/>
              </w:rPr>
              <w:t>财政部</w:t>
            </w:r>
            <w:r>
              <w:rPr>
                <w:rFonts w:hint="eastAsia" w:ascii="仿宋" w:hAnsi="仿宋" w:eastAsia="仿宋" w:cs="宋体"/>
                <w:kern w:val="0"/>
                <w:sz w:val="28"/>
              </w:rPr>
              <w:t xml:space="preserve">  </w:t>
            </w:r>
            <w:r>
              <w:rPr>
                <w:rFonts w:ascii="仿宋" w:hAnsi="仿宋" w:eastAsia="仿宋" w:cs="宋体"/>
                <w:kern w:val="0"/>
                <w:sz w:val="28"/>
              </w:rPr>
              <w:t>发展改革委</w:t>
            </w:r>
          </w:p>
          <w:p w14:paraId="22EAC92D">
            <w:pPr>
              <w:widowControl/>
              <w:spacing w:line="360" w:lineRule="auto"/>
              <w:jc w:val="right"/>
              <w:rPr>
                <w:rFonts w:ascii="华文中宋" w:hAnsi="华文中宋" w:eastAsia="华文中宋" w:cs="宋体"/>
                <w:b/>
                <w:kern w:val="0"/>
                <w:sz w:val="32"/>
              </w:rPr>
            </w:pPr>
            <w:r>
              <w:rPr>
                <w:rFonts w:ascii="仿宋" w:hAnsi="仿宋" w:eastAsia="仿宋" w:cs="宋体"/>
                <w:kern w:val="0"/>
                <w:sz w:val="28"/>
              </w:rPr>
              <w:t>2019年4月2日</w:t>
            </w:r>
          </w:p>
        </w:tc>
      </w:tr>
    </w:tbl>
    <w:p w14:paraId="3729EE22">
      <w:pPr>
        <w:widowControl/>
        <w:spacing w:line="360" w:lineRule="auto"/>
        <w:jc w:val="center"/>
        <w:rPr>
          <w:rFonts w:ascii="华文中宋" w:hAnsi="华文中宋" w:eastAsia="华文中宋" w:cs="宋体"/>
          <w:b/>
          <w:kern w:val="0"/>
          <w:sz w:val="32"/>
        </w:rPr>
      </w:pPr>
    </w:p>
    <w:p w14:paraId="5CF98525">
      <w:pPr>
        <w:widowControl/>
        <w:spacing w:line="360" w:lineRule="auto"/>
        <w:jc w:val="right"/>
      </w:pPr>
    </w:p>
    <w:p w14:paraId="0F962DDB">
      <w:pPr>
        <w:keepNext/>
        <w:widowControl/>
        <w:adjustRightInd/>
      </w:pPr>
      <w:r>
        <w:rPr>
          <w:rFonts w:hint="eastAsia" w:ascii="inherit" w:hAnsi="inherit"/>
        </w:rPr>
        <w:br w:type="page"/>
      </w:r>
      <w:r>
        <w:rPr>
          <w:rFonts w:hint="eastAsia"/>
        </w:rPr>
        <w:t>附：节能产品政府采购品目清单</w:t>
      </w:r>
    </w:p>
    <w:tbl>
      <w:tblPr>
        <w:tblStyle w:val="63"/>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37349C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D926114">
            <w:pPr>
              <w:jc w:val="center"/>
              <w:rPr>
                <w:rFonts w:ascii="宋体" w:hAnsi="宋体"/>
                <w:b/>
                <w:w w:val="90"/>
                <w:szCs w:val="21"/>
              </w:rPr>
            </w:pPr>
            <w:r>
              <w:rPr>
                <w:rFonts w:hint="eastAsia" w:ascii="宋体" w:hAnsi="宋体"/>
                <w:b/>
                <w:w w:val="90"/>
                <w:szCs w:val="21"/>
              </w:rPr>
              <w:t>品目序号</w:t>
            </w:r>
          </w:p>
        </w:tc>
        <w:tc>
          <w:tcPr>
            <w:tcW w:w="5949" w:type="dxa"/>
            <w:gridSpan w:val="3"/>
            <w:shd w:val="clear" w:color="auto" w:fill="DAEEF3"/>
            <w:vAlign w:val="center"/>
          </w:tcPr>
          <w:p w14:paraId="3C29A854">
            <w:pPr>
              <w:jc w:val="center"/>
              <w:rPr>
                <w:rFonts w:ascii="宋体" w:hAnsi="宋体"/>
                <w:b/>
                <w:w w:val="90"/>
                <w:szCs w:val="21"/>
              </w:rPr>
            </w:pPr>
            <w:r>
              <w:rPr>
                <w:rFonts w:hint="eastAsia" w:ascii="宋体" w:hAnsi="宋体"/>
                <w:b/>
                <w:w w:val="90"/>
                <w:szCs w:val="21"/>
              </w:rPr>
              <w:t>名称</w:t>
            </w:r>
          </w:p>
        </w:tc>
        <w:tc>
          <w:tcPr>
            <w:tcW w:w="3301" w:type="dxa"/>
            <w:shd w:val="clear" w:color="auto" w:fill="DAEEF3"/>
            <w:vAlign w:val="center"/>
          </w:tcPr>
          <w:p w14:paraId="67A8F65E">
            <w:pPr>
              <w:jc w:val="center"/>
              <w:rPr>
                <w:rFonts w:ascii="宋体" w:hAnsi="宋体"/>
                <w:b/>
                <w:w w:val="90"/>
                <w:szCs w:val="21"/>
              </w:rPr>
            </w:pPr>
            <w:r>
              <w:rPr>
                <w:rFonts w:hint="eastAsia" w:ascii="宋体" w:hAnsi="宋体"/>
                <w:b/>
                <w:w w:val="90"/>
                <w:szCs w:val="21"/>
              </w:rPr>
              <w:t>依据的标准</w:t>
            </w:r>
          </w:p>
        </w:tc>
      </w:tr>
      <w:tr w14:paraId="2E9D3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156EBF8">
            <w:pPr>
              <w:jc w:val="center"/>
              <w:rPr>
                <w:rFonts w:ascii="宋体" w:hAnsi="宋体"/>
                <w:w w:val="90"/>
                <w:szCs w:val="21"/>
              </w:rPr>
            </w:pPr>
            <w:r>
              <w:rPr>
                <w:rFonts w:ascii="宋体" w:hAnsi="宋体"/>
                <w:w w:val="90"/>
                <w:szCs w:val="21"/>
              </w:rPr>
              <w:t>1</w:t>
            </w:r>
          </w:p>
        </w:tc>
        <w:tc>
          <w:tcPr>
            <w:tcW w:w="1933" w:type="dxa"/>
            <w:vMerge w:val="restart"/>
            <w:vAlign w:val="center"/>
          </w:tcPr>
          <w:p w14:paraId="41EC2FD1">
            <w:pPr>
              <w:jc w:val="left"/>
              <w:rPr>
                <w:rFonts w:ascii="宋体" w:hAnsi="宋体"/>
                <w:w w:val="90"/>
                <w:szCs w:val="21"/>
              </w:rPr>
            </w:pPr>
            <w:r>
              <w:rPr>
                <w:rFonts w:ascii="宋体" w:hAnsi="宋体"/>
                <w:w w:val="90"/>
                <w:szCs w:val="21"/>
              </w:rPr>
              <w:t>A020101计算机设备</w:t>
            </w:r>
          </w:p>
        </w:tc>
        <w:tc>
          <w:tcPr>
            <w:tcW w:w="2209" w:type="dxa"/>
            <w:vAlign w:val="center"/>
          </w:tcPr>
          <w:p w14:paraId="3B83844C">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807" w:type="dxa"/>
            <w:vAlign w:val="center"/>
          </w:tcPr>
          <w:p w14:paraId="34DE7B17">
            <w:pPr>
              <w:jc w:val="center"/>
              <w:rPr>
                <w:rFonts w:ascii="宋体" w:hAnsi="宋体"/>
                <w:w w:val="90"/>
                <w:szCs w:val="21"/>
              </w:rPr>
            </w:pPr>
          </w:p>
        </w:tc>
        <w:tc>
          <w:tcPr>
            <w:tcW w:w="3301" w:type="dxa"/>
            <w:vAlign w:val="center"/>
          </w:tcPr>
          <w:p w14:paraId="7AD4E6EC">
            <w:pPr>
              <w:jc w:val="left"/>
              <w:rPr>
                <w:rFonts w:ascii="宋体" w:hAnsi="宋体"/>
                <w:w w:val="90"/>
                <w:szCs w:val="21"/>
              </w:rPr>
            </w:pPr>
            <w:r>
              <w:rPr>
                <w:rFonts w:ascii="宋体" w:hAnsi="宋体"/>
                <w:w w:val="90"/>
                <w:szCs w:val="21"/>
              </w:rPr>
              <w:t>《微型计算机能效限定值及能效等级》（GB 28380）</w:t>
            </w:r>
          </w:p>
        </w:tc>
      </w:tr>
      <w:tr w14:paraId="75C1EF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E616331">
            <w:pPr>
              <w:jc w:val="center"/>
              <w:rPr>
                <w:rFonts w:ascii="宋体" w:hAnsi="宋体"/>
                <w:w w:val="90"/>
                <w:szCs w:val="21"/>
              </w:rPr>
            </w:pPr>
          </w:p>
        </w:tc>
        <w:tc>
          <w:tcPr>
            <w:tcW w:w="1933" w:type="dxa"/>
            <w:vMerge w:val="continue"/>
            <w:vAlign w:val="center"/>
          </w:tcPr>
          <w:p w14:paraId="50D5AF71">
            <w:pPr>
              <w:jc w:val="left"/>
              <w:rPr>
                <w:rFonts w:ascii="宋体" w:hAnsi="宋体"/>
                <w:w w:val="90"/>
                <w:szCs w:val="21"/>
              </w:rPr>
            </w:pPr>
          </w:p>
        </w:tc>
        <w:tc>
          <w:tcPr>
            <w:tcW w:w="2209" w:type="dxa"/>
            <w:vAlign w:val="center"/>
          </w:tcPr>
          <w:p w14:paraId="2A03AE46">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807" w:type="dxa"/>
            <w:vAlign w:val="center"/>
          </w:tcPr>
          <w:p w14:paraId="33F30743">
            <w:pPr>
              <w:jc w:val="center"/>
              <w:rPr>
                <w:rFonts w:ascii="宋体" w:hAnsi="宋体"/>
                <w:w w:val="90"/>
                <w:szCs w:val="21"/>
              </w:rPr>
            </w:pPr>
          </w:p>
        </w:tc>
        <w:tc>
          <w:tcPr>
            <w:tcW w:w="3301" w:type="dxa"/>
            <w:vAlign w:val="center"/>
          </w:tcPr>
          <w:p w14:paraId="023FED7A">
            <w:pPr>
              <w:jc w:val="left"/>
              <w:rPr>
                <w:rFonts w:ascii="宋体" w:hAnsi="宋体"/>
                <w:w w:val="90"/>
                <w:szCs w:val="21"/>
              </w:rPr>
            </w:pPr>
            <w:r>
              <w:rPr>
                <w:rFonts w:ascii="宋体" w:hAnsi="宋体"/>
                <w:w w:val="90"/>
                <w:szCs w:val="21"/>
              </w:rPr>
              <w:t>《微型计算机能效限定值及能效等级》（GB 28380）</w:t>
            </w:r>
          </w:p>
        </w:tc>
      </w:tr>
      <w:tr w14:paraId="68AABC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29EA07">
            <w:pPr>
              <w:jc w:val="center"/>
              <w:rPr>
                <w:rFonts w:ascii="宋体" w:hAnsi="宋体"/>
                <w:w w:val="90"/>
                <w:szCs w:val="21"/>
              </w:rPr>
            </w:pPr>
          </w:p>
        </w:tc>
        <w:tc>
          <w:tcPr>
            <w:tcW w:w="1933" w:type="dxa"/>
            <w:vMerge w:val="continue"/>
            <w:vAlign w:val="center"/>
          </w:tcPr>
          <w:p w14:paraId="4F628D50">
            <w:pPr>
              <w:jc w:val="left"/>
              <w:rPr>
                <w:rFonts w:ascii="宋体" w:hAnsi="宋体"/>
                <w:w w:val="90"/>
                <w:szCs w:val="21"/>
              </w:rPr>
            </w:pPr>
          </w:p>
        </w:tc>
        <w:tc>
          <w:tcPr>
            <w:tcW w:w="2209" w:type="dxa"/>
            <w:vAlign w:val="center"/>
          </w:tcPr>
          <w:p w14:paraId="3FFC5646">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807" w:type="dxa"/>
            <w:vAlign w:val="center"/>
          </w:tcPr>
          <w:p w14:paraId="0617C043">
            <w:pPr>
              <w:jc w:val="center"/>
              <w:rPr>
                <w:rFonts w:ascii="宋体" w:hAnsi="宋体"/>
                <w:w w:val="90"/>
                <w:szCs w:val="21"/>
              </w:rPr>
            </w:pPr>
          </w:p>
        </w:tc>
        <w:tc>
          <w:tcPr>
            <w:tcW w:w="3301" w:type="dxa"/>
            <w:vAlign w:val="center"/>
          </w:tcPr>
          <w:p w14:paraId="2E14A531">
            <w:pPr>
              <w:jc w:val="left"/>
              <w:rPr>
                <w:rFonts w:ascii="宋体" w:hAnsi="宋体"/>
                <w:w w:val="90"/>
                <w:szCs w:val="21"/>
              </w:rPr>
            </w:pPr>
            <w:r>
              <w:rPr>
                <w:rFonts w:ascii="宋体" w:hAnsi="宋体"/>
                <w:w w:val="90"/>
                <w:szCs w:val="21"/>
              </w:rPr>
              <w:t>《微型计算机能效限定值及能效等级》（GB 28380）</w:t>
            </w:r>
          </w:p>
        </w:tc>
      </w:tr>
      <w:tr w14:paraId="64892C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C56B280">
            <w:pPr>
              <w:jc w:val="center"/>
              <w:rPr>
                <w:rFonts w:ascii="宋体" w:hAnsi="宋体"/>
                <w:w w:val="90"/>
                <w:szCs w:val="21"/>
              </w:rPr>
            </w:pPr>
            <w:r>
              <w:rPr>
                <w:rFonts w:ascii="宋体" w:hAnsi="宋体"/>
                <w:w w:val="90"/>
                <w:szCs w:val="21"/>
              </w:rPr>
              <w:t>2</w:t>
            </w:r>
          </w:p>
        </w:tc>
        <w:tc>
          <w:tcPr>
            <w:tcW w:w="1933" w:type="dxa"/>
            <w:vMerge w:val="restart"/>
            <w:vAlign w:val="center"/>
          </w:tcPr>
          <w:p w14:paraId="2A6CAADF">
            <w:pPr>
              <w:jc w:val="left"/>
              <w:rPr>
                <w:rFonts w:ascii="宋体" w:hAnsi="宋体"/>
                <w:w w:val="90"/>
                <w:szCs w:val="21"/>
              </w:rPr>
            </w:pPr>
            <w:r>
              <w:rPr>
                <w:rFonts w:ascii="宋体" w:hAnsi="宋体"/>
                <w:w w:val="90"/>
                <w:szCs w:val="21"/>
              </w:rPr>
              <w:t>A020106输入输出设备</w:t>
            </w:r>
          </w:p>
        </w:tc>
        <w:tc>
          <w:tcPr>
            <w:tcW w:w="2209" w:type="dxa"/>
            <w:vMerge w:val="restart"/>
            <w:vAlign w:val="center"/>
          </w:tcPr>
          <w:p w14:paraId="1EA92540">
            <w:pPr>
              <w:jc w:val="left"/>
              <w:rPr>
                <w:rFonts w:ascii="宋体" w:hAnsi="宋体"/>
                <w:w w:val="90"/>
                <w:szCs w:val="21"/>
              </w:rPr>
            </w:pPr>
            <w:r>
              <w:rPr>
                <w:rFonts w:ascii="宋体" w:hAnsi="宋体"/>
                <w:w w:val="90"/>
                <w:szCs w:val="21"/>
              </w:rPr>
              <w:t>A02010601打印设备</w:t>
            </w:r>
          </w:p>
        </w:tc>
        <w:tc>
          <w:tcPr>
            <w:tcW w:w="1807" w:type="dxa"/>
            <w:vAlign w:val="center"/>
          </w:tcPr>
          <w:p w14:paraId="5EF5E32F">
            <w:pPr>
              <w:jc w:val="left"/>
              <w:rPr>
                <w:rFonts w:ascii="宋体" w:hAnsi="宋体"/>
                <w:w w:val="90"/>
                <w:szCs w:val="21"/>
              </w:rPr>
            </w:pPr>
            <w:r>
              <w:rPr>
                <w:rFonts w:hint="eastAsia" w:ascii="宋体" w:hAnsi="宋体" w:cs="宋体"/>
                <w:b/>
                <w:bCs/>
                <w:w w:val="90"/>
                <w:szCs w:val="21"/>
              </w:rPr>
              <w:t>A0201060101喷墨打印机</w:t>
            </w:r>
          </w:p>
        </w:tc>
        <w:tc>
          <w:tcPr>
            <w:tcW w:w="3301" w:type="dxa"/>
            <w:vAlign w:val="center"/>
          </w:tcPr>
          <w:p w14:paraId="21434B95">
            <w:pPr>
              <w:jc w:val="left"/>
              <w:rPr>
                <w:rFonts w:ascii="宋体" w:hAnsi="宋体"/>
                <w:w w:val="90"/>
                <w:szCs w:val="21"/>
              </w:rPr>
            </w:pPr>
            <w:r>
              <w:rPr>
                <w:rFonts w:ascii="宋体" w:hAnsi="宋体"/>
                <w:w w:val="90"/>
                <w:szCs w:val="21"/>
              </w:rPr>
              <w:t>《复印机、打印机和传真机能效限定值及能效等级》（GB 21521）</w:t>
            </w:r>
          </w:p>
        </w:tc>
      </w:tr>
      <w:tr w14:paraId="6E34AC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E84827A">
            <w:pPr>
              <w:jc w:val="center"/>
              <w:rPr>
                <w:rFonts w:ascii="宋体" w:hAnsi="宋体"/>
                <w:w w:val="90"/>
                <w:szCs w:val="21"/>
              </w:rPr>
            </w:pPr>
          </w:p>
        </w:tc>
        <w:tc>
          <w:tcPr>
            <w:tcW w:w="1933" w:type="dxa"/>
            <w:vMerge w:val="continue"/>
            <w:vAlign w:val="center"/>
          </w:tcPr>
          <w:p w14:paraId="45E5F3D7">
            <w:pPr>
              <w:jc w:val="left"/>
              <w:rPr>
                <w:rFonts w:ascii="宋体" w:hAnsi="宋体"/>
                <w:w w:val="90"/>
                <w:szCs w:val="21"/>
              </w:rPr>
            </w:pPr>
          </w:p>
        </w:tc>
        <w:tc>
          <w:tcPr>
            <w:tcW w:w="2209" w:type="dxa"/>
            <w:vMerge w:val="continue"/>
            <w:vAlign w:val="center"/>
          </w:tcPr>
          <w:p w14:paraId="391A8E95">
            <w:pPr>
              <w:jc w:val="left"/>
              <w:rPr>
                <w:rFonts w:ascii="宋体" w:hAnsi="宋体"/>
                <w:w w:val="90"/>
                <w:szCs w:val="21"/>
              </w:rPr>
            </w:pPr>
          </w:p>
        </w:tc>
        <w:tc>
          <w:tcPr>
            <w:tcW w:w="1807" w:type="dxa"/>
            <w:vAlign w:val="center"/>
          </w:tcPr>
          <w:p w14:paraId="676C09C6">
            <w:pPr>
              <w:jc w:val="left"/>
              <w:rPr>
                <w:rFonts w:ascii="宋体" w:hAnsi="宋体"/>
                <w:b/>
                <w:w w:val="90"/>
                <w:szCs w:val="21"/>
              </w:rPr>
            </w:pPr>
            <w:r>
              <w:rPr>
                <w:rFonts w:hint="eastAsia" w:ascii="宋体" w:hAnsi="宋体" w:cs="宋体"/>
                <w:w w:val="90"/>
                <w:szCs w:val="21"/>
              </w:rPr>
              <w:t>★</w:t>
            </w:r>
            <w:r>
              <w:rPr>
                <w:rFonts w:ascii="宋体" w:hAnsi="宋体"/>
                <w:b/>
                <w:w w:val="90"/>
                <w:szCs w:val="21"/>
              </w:rPr>
              <w:t>A0201060102激光打印机</w:t>
            </w:r>
          </w:p>
        </w:tc>
        <w:tc>
          <w:tcPr>
            <w:tcW w:w="3301" w:type="dxa"/>
            <w:vAlign w:val="center"/>
          </w:tcPr>
          <w:p w14:paraId="1E2818DA">
            <w:pPr>
              <w:jc w:val="left"/>
              <w:rPr>
                <w:rFonts w:ascii="宋体" w:hAnsi="宋体"/>
                <w:w w:val="90"/>
                <w:szCs w:val="21"/>
              </w:rPr>
            </w:pPr>
            <w:r>
              <w:rPr>
                <w:rFonts w:ascii="宋体" w:hAnsi="宋体"/>
                <w:w w:val="90"/>
                <w:szCs w:val="21"/>
              </w:rPr>
              <w:t>《复印机、打印机和传真机能效限定值及能效等级》（GB 21521）</w:t>
            </w:r>
          </w:p>
        </w:tc>
      </w:tr>
      <w:tr w14:paraId="7E88F0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329FDA">
            <w:pPr>
              <w:jc w:val="center"/>
              <w:rPr>
                <w:rFonts w:ascii="宋体" w:hAnsi="宋体"/>
                <w:w w:val="90"/>
                <w:szCs w:val="21"/>
              </w:rPr>
            </w:pPr>
          </w:p>
        </w:tc>
        <w:tc>
          <w:tcPr>
            <w:tcW w:w="1933" w:type="dxa"/>
            <w:vMerge w:val="continue"/>
            <w:vAlign w:val="center"/>
          </w:tcPr>
          <w:p w14:paraId="62857475">
            <w:pPr>
              <w:jc w:val="left"/>
              <w:rPr>
                <w:rFonts w:ascii="宋体" w:hAnsi="宋体"/>
                <w:w w:val="90"/>
                <w:szCs w:val="21"/>
              </w:rPr>
            </w:pPr>
          </w:p>
        </w:tc>
        <w:tc>
          <w:tcPr>
            <w:tcW w:w="2209" w:type="dxa"/>
            <w:vMerge w:val="continue"/>
            <w:vAlign w:val="center"/>
          </w:tcPr>
          <w:p w14:paraId="5C8FEE61">
            <w:pPr>
              <w:jc w:val="left"/>
              <w:rPr>
                <w:rFonts w:ascii="宋体" w:hAnsi="宋体"/>
                <w:w w:val="90"/>
                <w:szCs w:val="21"/>
              </w:rPr>
            </w:pPr>
          </w:p>
        </w:tc>
        <w:tc>
          <w:tcPr>
            <w:tcW w:w="1807" w:type="dxa"/>
            <w:vAlign w:val="center"/>
          </w:tcPr>
          <w:p w14:paraId="711C5E72">
            <w:pPr>
              <w:jc w:val="left"/>
              <w:rPr>
                <w:rFonts w:ascii="宋体" w:hAnsi="宋体"/>
                <w:b/>
                <w:w w:val="90"/>
                <w:szCs w:val="21"/>
              </w:rPr>
            </w:pPr>
            <w:r>
              <w:rPr>
                <w:rFonts w:hint="eastAsia" w:ascii="宋体" w:hAnsi="宋体" w:cs="宋体"/>
                <w:w w:val="90"/>
                <w:szCs w:val="21"/>
              </w:rPr>
              <w:t>★</w:t>
            </w:r>
            <w:r>
              <w:rPr>
                <w:rFonts w:ascii="宋体" w:hAnsi="宋体"/>
                <w:b/>
                <w:w w:val="90"/>
                <w:szCs w:val="21"/>
              </w:rPr>
              <w:t>A0201060104针式打印机</w:t>
            </w:r>
          </w:p>
        </w:tc>
        <w:tc>
          <w:tcPr>
            <w:tcW w:w="3301" w:type="dxa"/>
            <w:vAlign w:val="center"/>
          </w:tcPr>
          <w:p w14:paraId="26C4BA51">
            <w:pPr>
              <w:jc w:val="left"/>
              <w:rPr>
                <w:rFonts w:ascii="宋体" w:hAnsi="宋体"/>
                <w:w w:val="90"/>
                <w:szCs w:val="21"/>
              </w:rPr>
            </w:pPr>
            <w:r>
              <w:rPr>
                <w:rFonts w:ascii="宋体" w:hAnsi="宋体"/>
                <w:w w:val="90"/>
                <w:szCs w:val="21"/>
              </w:rPr>
              <w:t>《复印机、打印机和传真机能效限定值及能效等级》（GB 21521）</w:t>
            </w:r>
          </w:p>
        </w:tc>
      </w:tr>
      <w:tr w14:paraId="038BE4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96B51A">
            <w:pPr>
              <w:jc w:val="center"/>
              <w:rPr>
                <w:rFonts w:ascii="宋体" w:hAnsi="宋体"/>
                <w:w w:val="90"/>
                <w:szCs w:val="21"/>
              </w:rPr>
            </w:pPr>
          </w:p>
        </w:tc>
        <w:tc>
          <w:tcPr>
            <w:tcW w:w="1933" w:type="dxa"/>
            <w:vMerge w:val="continue"/>
            <w:vAlign w:val="center"/>
          </w:tcPr>
          <w:p w14:paraId="4C7C664C">
            <w:pPr>
              <w:jc w:val="left"/>
              <w:rPr>
                <w:rFonts w:ascii="宋体" w:hAnsi="宋体"/>
                <w:w w:val="90"/>
                <w:szCs w:val="21"/>
              </w:rPr>
            </w:pPr>
          </w:p>
        </w:tc>
        <w:tc>
          <w:tcPr>
            <w:tcW w:w="2209" w:type="dxa"/>
            <w:vAlign w:val="center"/>
          </w:tcPr>
          <w:p w14:paraId="6995A797">
            <w:pPr>
              <w:jc w:val="left"/>
              <w:rPr>
                <w:rFonts w:ascii="宋体" w:hAnsi="宋体"/>
                <w:w w:val="90"/>
                <w:szCs w:val="21"/>
              </w:rPr>
            </w:pPr>
            <w:r>
              <w:rPr>
                <w:rFonts w:ascii="宋体" w:hAnsi="宋体"/>
                <w:w w:val="90"/>
                <w:szCs w:val="21"/>
              </w:rPr>
              <w:t>A02010604显示设备</w:t>
            </w:r>
          </w:p>
        </w:tc>
        <w:tc>
          <w:tcPr>
            <w:tcW w:w="1807" w:type="dxa"/>
            <w:vAlign w:val="center"/>
          </w:tcPr>
          <w:p w14:paraId="154B5EB1">
            <w:pPr>
              <w:jc w:val="left"/>
              <w:rPr>
                <w:rFonts w:ascii="宋体" w:hAnsi="宋体"/>
                <w:b/>
                <w:w w:val="90"/>
                <w:szCs w:val="21"/>
              </w:rPr>
            </w:pPr>
            <w:r>
              <w:rPr>
                <w:rFonts w:hint="eastAsia" w:ascii="宋体" w:hAnsi="宋体" w:cs="宋体"/>
                <w:w w:val="90"/>
                <w:szCs w:val="21"/>
              </w:rPr>
              <w:t>★</w:t>
            </w:r>
            <w:r>
              <w:rPr>
                <w:rFonts w:ascii="宋体" w:hAnsi="宋体"/>
                <w:b/>
                <w:w w:val="90"/>
                <w:szCs w:val="21"/>
              </w:rPr>
              <w:t>A0201060401液晶显示器</w:t>
            </w:r>
          </w:p>
        </w:tc>
        <w:tc>
          <w:tcPr>
            <w:tcW w:w="3301" w:type="dxa"/>
            <w:vAlign w:val="center"/>
          </w:tcPr>
          <w:p w14:paraId="1C229C11">
            <w:pPr>
              <w:jc w:val="left"/>
              <w:rPr>
                <w:rFonts w:ascii="宋体" w:hAnsi="宋体"/>
                <w:w w:val="90"/>
                <w:szCs w:val="21"/>
              </w:rPr>
            </w:pPr>
            <w:r>
              <w:rPr>
                <w:rFonts w:ascii="宋体" w:hAnsi="宋体"/>
                <w:w w:val="90"/>
                <w:szCs w:val="21"/>
              </w:rPr>
              <w:t>《计算机显示器能效限定值及能效等级》（GB 21520）</w:t>
            </w:r>
          </w:p>
        </w:tc>
      </w:tr>
      <w:tr w14:paraId="27EFA2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1DB35FB">
            <w:pPr>
              <w:jc w:val="center"/>
              <w:rPr>
                <w:rFonts w:ascii="宋体" w:hAnsi="宋体"/>
                <w:w w:val="90"/>
                <w:szCs w:val="21"/>
              </w:rPr>
            </w:pPr>
          </w:p>
        </w:tc>
        <w:tc>
          <w:tcPr>
            <w:tcW w:w="1933" w:type="dxa"/>
            <w:vMerge w:val="continue"/>
            <w:vAlign w:val="center"/>
          </w:tcPr>
          <w:p w14:paraId="45A1C0D5">
            <w:pPr>
              <w:jc w:val="left"/>
              <w:rPr>
                <w:rFonts w:ascii="宋体" w:hAnsi="宋体"/>
                <w:w w:val="90"/>
                <w:szCs w:val="21"/>
              </w:rPr>
            </w:pPr>
          </w:p>
        </w:tc>
        <w:tc>
          <w:tcPr>
            <w:tcW w:w="2209" w:type="dxa"/>
            <w:vAlign w:val="center"/>
          </w:tcPr>
          <w:p w14:paraId="780DD1D0">
            <w:pPr>
              <w:jc w:val="left"/>
              <w:rPr>
                <w:rFonts w:ascii="宋体" w:hAnsi="宋体"/>
                <w:w w:val="90"/>
                <w:szCs w:val="21"/>
              </w:rPr>
            </w:pPr>
            <w:r>
              <w:rPr>
                <w:rFonts w:ascii="宋体" w:hAnsi="宋体"/>
                <w:w w:val="90"/>
                <w:szCs w:val="21"/>
              </w:rPr>
              <w:t>A02010609图形图像输入设备</w:t>
            </w:r>
          </w:p>
        </w:tc>
        <w:tc>
          <w:tcPr>
            <w:tcW w:w="1807" w:type="dxa"/>
            <w:vAlign w:val="center"/>
          </w:tcPr>
          <w:p w14:paraId="781BC1E2">
            <w:pPr>
              <w:jc w:val="left"/>
              <w:rPr>
                <w:rFonts w:ascii="宋体" w:hAnsi="宋体"/>
                <w:w w:val="90"/>
                <w:szCs w:val="21"/>
              </w:rPr>
            </w:pPr>
            <w:r>
              <w:rPr>
                <w:rFonts w:ascii="宋体" w:hAnsi="宋体"/>
                <w:w w:val="90"/>
                <w:szCs w:val="21"/>
              </w:rPr>
              <w:t>A0201060901扫描仪</w:t>
            </w:r>
          </w:p>
        </w:tc>
        <w:tc>
          <w:tcPr>
            <w:tcW w:w="3301" w:type="dxa"/>
            <w:vAlign w:val="center"/>
          </w:tcPr>
          <w:p w14:paraId="231F8962">
            <w:pPr>
              <w:jc w:val="left"/>
              <w:rPr>
                <w:rFonts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41F8C7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FA93B7">
            <w:pPr>
              <w:jc w:val="center"/>
              <w:rPr>
                <w:rFonts w:ascii="宋体" w:hAnsi="宋体"/>
                <w:w w:val="90"/>
                <w:szCs w:val="21"/>
              </w:rPr>
            </w:pPr>
            <w:r>
              <w:rPr>
                <w:rFonts w:ascii="宋体" w:hAnsi="宋体"/>
                <w:w w:val="90"/>
                <w:szCs w:val="21"/>
              </w:rPr>
              <w:t>3</w:t>
            </w:r>
          </w:p>
        </w:tc>
        <w:tc>
          <w:tcPr>
            <w:tcW w:w="1933" w:type="dxa"/>
            <w:vAlign w:val="center"/>
          </w:tcPr>
          <w:p w14:paraId="3827C0D6">
            <w:pPr>
              <w:jc w:val="left"/>
              <w:rPr>
                <w:rFonts w:ascii="宋体" w:hAnsi="宋体"/>
                <w:w w:val="90"/>
                <w:szCs w:val="21"/>
              </w:rPr>
            </w:pPr>
            <w:r>
              <w:rPr>
                <w:rFonts w:ascii="宋体" w:hAnsi="宋体"/>
                <w:w w:val="90"/>
                <w:szCs w:val="21"/>
              </w:rPr>
              <w:t>A020202投影仪</w:t>
            </w:r>
          </w:p>
        </w:tc>
        <w:tc>
          <w:tcPr>
            <w:tcW w:w="2209" w:type="dxa"/>
            <w:vAlign w:val="center"/>
          </w:tcPr>
          <w:p w14:paraId="661E226F">
            <w:pPr>
              <w:jc w:val="left"/>
              <w:rPr>
                <w:rFonts w:ascii="宋体" w:hAnsi="宋体"/>
                <w:w w:val="90"/>
                <w:szCs w:val="21"/>
              </w:rPr>
            </w:pPr>
          </w:p>
        </w:tc>
        <w:tc>
          <w:tcPr>
            <w:tcW w:w="1807" w:type="dxa"/>
            <w:vAlign w:val="center"/>
          </w:tcPr>
          <w:p w14:paraId="30A4BF2F">
            <w:pPr>
              <w:jc w:val="center"/>
              <w:rPr>
                <w:rFonts w:ascii="宋体" w:hAnsi="宋体"/>
                <w:w w:val="90"/>
                <w:szCs w:val="21"/>
              </w:rPr>
            </w:pPr>
          </w:p>
        </w:tc>
        <w:tc>
          <w:tcPr>
            <w:tcW w:w="3301" w:type="dxa"/>
            <w:vAlign w:val="center"/>
          </w:tcPr>
          <w:p w14:paraId="39A3F9EA">
            <w:pPr>
              <w:jc w:val="left"/>
              <w:rPr>
                <w:rFonts w:ascii="宋体" w:hAnsi="宋体"/>
                <w:w w:val="90"/>
                <w:szCs w:val="21"/>
              </w:rPr>
            </w:pPr>
            <w:r>
              <w:rPr>
                <w:rFonts w:ascii="宋体" w:hAnsi="宋体"/>
                <w:w w:val="90"/>
                <w:szCs w:val="21"/>
              </w:rPr>
              <w:t>《投影机能效限定值及能效等级（GB 32028）</w:t>
            </w:r>
          </w:p>
        </w:tc>
      </w:tr>
      <w:tr w14:paraId="5137B3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F03F0C">
            <w:pPr>
              <w:jc w:val="center"/>
              <w:rPr>
                <w:rFonts w:ascii="宋体" w:hAnsi="宋体"/>
                <w:w w:val="90"/>
                <w:szCs w:val="21"/>
              </w:rPr>
            </w:pPr>
            <w:r>
              <w:rPr>
                <w:rFonts w:ascii="宋体" w:hAnsi="宋体"/>
                <w:w w:val="90"/>
                <w:szCs w:val="21"/>
              </w:rPr>
              <w:t>4</w:t>
            </w:r>
          </w:p>
        </w:tc>
        <w:tc>
          <w:tcPr>
            <w:tcW w:w="1933" w:type="dxa"/>
            <w:vAlign w:val="center"/>
          </w:tcPr>
          <w:p w14:paraId="4C7BE8EC">
            <w:pPr>
              <w:jc w:val="left"/>
              <w:rPr>
                <w:rFonts w:ascii="宋体" w:hAnsi="宋体"/>
                <w:w w:val="90"/>
                <w:szCs w:val="21"/>
              </w:rPr>
            </w:pPr>
            <w:r>
              <w:rPr>
                <w:rFonts w:ascii="宋体" w:hAnsi="宋体"/>
                <w:w w:val="90"/>
                <w:szCs w:val="21"/>
              </w:rPr>
              <w:t>A020</w:t>
            </w:r>
            <w:r>
              <w:rPr>
                <w:rFonts w:hint="eastAsia" w:ascii="宋体" w:hAnsi="宋体"/>
                <w:w w:val="90"/>
                <w:szCs w:val="21"/>
              </w:rPr>
              <w:t>204352</w:t>
            </w:r>
            <w:r>
              <w:rPr>
                <w:rFonts w:ascii="宋体" w:hAnsi="宋体"/>
                <w:w w:val="90"/>
                <w:szCs w:val="21"/>
              </w:rPr>
              <w:t>多功能一体机</w:t>
            </w:r>
          </w:p>
        </w:tc>
        <w:tc>
          <w:tcPr>
            <w:tcW w:w="2209" w:type="dxa"/>
            <w:vAlign w:val="center"/>
          </w:tcPr>
          <w:p w14:paraId="3CD677F6">
            <w:pPr>
              <w:jc w:val="left"/>
              <w:rPr>
                <w:rFonts w:ascii="宋体" w:hAnsi="宋体"/>
                <w:w w:val="90"/>
                <w:szCs w:val="21"/>
              </w:rPr>
            </w:pPr>
          </w:p>
        </w:tc>
        <w:tc>
          <w:tcPr>
            <w:tcW w:w="1807" w:type="dxa"/>
            <w:vAlign w:val="center"/>
          </w:tcPr>
          <w:p w14:paraId="0B001775">
            <w:pPr>
              <w:jc w:val="center"/>
              <w:rPr>
                <w:rFonts w:ascii="宋体" w:hAnsi="宋体"/>
                <w:w w:val="90"/>
                <w:szCs w:val="21"/>
              </w:rPr>
            </w:pPr>
          </w:p>
        </w:tc>
        <w:tc>
          <w:tcPr>
            <w:tcW w:w="3301" w:type="dxa"/>
            <w:vAlign w:val="center"/>
          </w:tcPr>
          <w:p w14:paraId="2F1E473E">
            <w:pPr>
              <w:jc w:val="left"/>
              <w:rPr>
                <w:rFonts w:ascii="宋体" w:hAnsi="宋体"/>
                <w:w w:val="90"/>
                <w:szCs w:val="21"/>
              </w:rPr>
            </w:pPr>
            <w:r>
              <w:rPr>
                <w:rFonts w:ascii="宋体" w:hAnsi="宋体"/>
                <w:w w:val="90"/>
                <w:szCs w:val="21"/>
              </w:rPr>
              <w:t>《复印机、打印机和传真机能效限定值及能效等级》（GB 21521）</w:t>
            </w:r>
          </w:p>
        </w:tc>
      </w:tr>
      <w:tr w14:paraId="46B14B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CA6F8B">
            <w:pPr>
              <w:jc w:val="center"/>
              <w:rPr>
                <w:rFonts w:ascii="宋体" w:hAnsi="宋体"/>
                <w:w w:val="90"/>
                <w:szCs w:val="21"/>
              </w:rPr>
            </w:pPr>
            <w:r>
              <w:rPr>
                <w:rFonts w:ascii="宋体" w:hAnsi="宋体"/>
                <w:w w:val="90"/>
                <w:szCs w:val="21"/>
              </w:rPr>
              <w:t>5</w:t>
            </w:r>
          </w:p>
        </w:tc>
        <w:tc>
          <w:tcPr>
            <w:tcW w:w="1933" w:type="dxa"/>
            <w:vAlign w:val="center"/>
          </w:tcPr>
          <w:p w14:paraId="67FB7114">
            <w:pPr>
              <w:jc w:val="left"/>
              <w:rPr>
                <w:rFonts w:ascii="宋体" w:hAnsi="宋体"/>
                <w:w w:val="90"/>
                <w:szCs w:val="21"/>
              </w:rPr>
            </w:pPr>
            <w:r>
              <w:rPr>
                <w:rFonts w:ascii="宋体" w:hAnsi="宋体"/>
                <w:w w:val="90"/>
                <w:szCs w:val="21"/>
              </w:rPr>
              <w:t>A020519泵</w:t>
            </w:r>
          </w:p>
        </w:tc>
        <w:tc>
          <w:tcPr>
            <w:tcW w:w="2209" w:type="dxa"/>
            <w:vAlign w:val="center"/>
          </w:tcPr>
          <w:p w14:paraId="19AB964C">
            <w:pPr>
              <w:jc w:val="left"/>
              <w:rPr>
                <w:rFonts w:ascii="宋体" w:hAnsi="宋体"/>
                <w:w w:val="90"/>
                <w:szCs w:val="21"/>
              </w:rPr>
            </w:pPr>
            <w:r>
              <w:rPr>
                <w:rFonts w:ascii="宋体" w:hAnsi="宋体"/>
                <w:w w:val="90"/>
                <w:szCs w:val="21"/>
              </w:rPr>
              <w:t>A02051901离心泵</w:t>
            </w:r>
          </w:p>
        </w:tc>
        <w:tc>
          <w:tcPr>
            <w:tcW w:w="1807" w:type="dxa"/>
            <w:vAlign w:val="center"/>
          </w:tcPr>
          <w:p w14:paraId="32B7687B">
            <w:pPr>
              <w:jc w:val="center"/>
              <w:rPr>
                <w:rFonts w:ascii="宋体" w:hAnsi="宋体"/>
                <w:w w:val="90"/>
                <w:szCs w:val="21"/>
              </w:rPr>
            </w:pPr>
          </w:p>
        </w:tc>
        <w:tc>
          <w:tcPr>
            <w:tcW w:w="3301" w:type="dxa"/>
            <w:vAlign w:val="center"/>
          </w:tcPr>
          <w:p w14:paraId="237D9117">
            <w:pPr>
              <w:jc w:val="left"/>
              <w:rPr>
                <w:rFonts w:ascii="宋体" w:hAnsi="宋体"/>
                <w:w w:val="90"/>
                <w:szCs w:val="21"/>
              </w:rPr>
            </w:pPr>
            <w:r>
              <w:rPr>
                <w:rFonts w:ascii="宋体" w:hAnsi="宋体"/>
                <w:w w:val="90"/>
                <w:szCs w:val="21"/>
              </w:rPr>
              <w:t>《清水离心泵能效限定值及节能评价值》（GB 19762）</w:t>
            </w:r>
          </w:p>
        </w:tc>
      </w:tr>
      <w:tr w14:paraId="45EF04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A1F4D5F">
            <w:pPr>
              <w:jc w:val="center"/>
              <w:rPr>
                <w:rFonts w:ascii="宋体" w:hAnsi="宋体"/>
                <w:w w:val="90"/>
                <w:szCs w:val="21"/>
              </w:rPr>
            </w:pPr>
            <w:r>
              <w:rPr>
                <w:rFonts w:ascii="宋体" w:hAnsi="宋体"/>
                <w:w w:val="90"/>
                <w:szCs w:val="21"/>
              </w:rPr>
              <w:t>6</w:t>
            </w:r>
          </w:p>
        </w:tc>
        <w:tc>
          <w:tcPr>
            <w:tcW w:w="1933" w:type="dxa"/>
            <w:vMerge w:val="restart"/>
            <w:vAlign w:val="center"/>
          </w:tcPr>
          <w:p w14:paraId="3263ABCE">
            <w:pPr>
              <w:jc w:val="left"/>
              <w:rPr>
                <w:rFonts w:ascii="宋体" w:hAnsi="宋体"/>
                <w:w w:val="90"/>
                <w:szCs w:val="21"/>
              </w:rPr>
            </w:pPr>
            <w:r>
              <w:rPr>
                <w:rFonts w:ascii="宋体" w:hAnsi="宋体"/>
                <w:w w:val="90"/>
                <w:szCs w:val="21"/>
              </w:rPr>
              <w:t>A020523制冷空调设备</w:t>
            </w:r>
          </w:p>
        </w:tc>
        <w:tc>
          <w:tcPr>
            <w:tcW w:w="2209" w:type="dxa"/>
            <w:vMerge w:val="restart"/>
            <w:vAlign w:val="center"/>
          </w:tcPr>
          <w:p w14:paraId="07D7BAB2">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807" w:type="dxa"/>
            <w:vAlign w:val="center"/>
          </w:tcPr>
          <w:p w14:paraId="2F1990D6">
            <w:pPr>
              <w:jc w:val="left"/>
              <w:rPr>
                <w:rFonts w:ascii="宋体" w:hAnsi="宋体"/>
                <w:b/>
                <w:w w:val="90"/>
                <w:szCs w:val="21"/>
              </w:rPr>
            </w:pPr>
            <w:r>
              <w:rPr>
                <w:rFonts w:ascii="宋体" w:hAnsi="宋体"/>
                <w:b/>
                <w:w w:val="90"/>
                <w:szCs w:val="21"/>
              </w:rPr>
              <w:t>冷水机组</w:t>
            </w:r>
          </w:p>
        </w:tc>
        <w:tc>
          <w:tcPr>
            <w:tcW w:w="3301" w:type="dxa"/>
            <w:vAlign w:val="center"/>
          </w:tcPr>
          <w:p w14:paraId="2A65D9FB">
            <w:pPr>
              <w:jc w:val="left"/>
              <w:rPr>
                <w:rFonts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6D5EED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CD89F0">
            <w:pPr>
              <w:jc w:val="center"/>
              <w:rPr>
                <w:rFonts w:ascii="宋体" w:hAnsi="宋体"/>
                <w:w w:val="90"/>
                <w:szCs w:val="21"/>
              </w:rPr>
            </w:pPr>
          </w:p>
        </w:tc>
        <w:tc>
          <w:tcPr>
            <w:tcW w:w="1933" w:type="dxa"/>
            <w:vMerge w:val="continue"/>
            <w:vAlign w:val="center"/>
          </w:tcPr>
          <w:p w14:paraId="0FD31FBE">
            <w:pPr>
              <w:jc w:val="left"/>
              <w:rPr>
                <w:rFonts w:ascii="宋体" w:hAnsi="宋体"/>
                <w:w w:val="90"/>
                <w:szCs w:val="21"/>
              </w:rPr>
            </w:pPr>
          </w:p>
        </w:tc>
        <w:tc>
          <w:tcPr>
            <w:tcW w:w="2209" w:type="dxa"/>
            <w:vMerge w:val="continue"/>
            <w:vAlign w:val="center"/>
          </w:tcPr>
          <w:p w14:paraId="7F609A53">
            <w:pPr>
              <w:jc w:val="left"/>
              <w:rPr>
                <w:rFonts w:ascii="宋体" w:hAnsi="宋体"/>
                <w:b/>
                <w:w w:val="90"/>
                <w:szCs w:val="21"/>
              </w:rPr>
            </w:pPr>
          </w:p>
        </w:tc>
        <w:tc>
          <w:tcPr>
            <w:tcW w:w="1807" w:type="dxa"/>
            <w:vAlign w:val="center"/>
          </w:tcPr>
          <w:p w14:paraId="27EC518B">
            <w:pPr>
              <w:jc w:val="left"/>
              <w:rPr>
                <w:rFonts w:ascii="宋体" w:hAnsi="宋体"/>
                <w:b/>
                <w:w w:val="90"/>
                <w:szCs w:val="21"/>
              </w:rPr>
            </w:pPr>
            <w:r>
              <w:rPr>
                <w:rFonts w:ascii="宋体" w:hAnsi="宋体"/>
                <w:b/>
                <w:w w:val="90"/>
                <w:szCs w:val="21"/>
              </w:rPr>
              <w:t>水源热泵机组</w:t>
            </w:r>
          </w:p>
        </w:tc>
        <w:tc>
          <w:tcPr>
            <w:tcW w:w="3301" w:type="dxa"/>
            <w:vAlign w:val="center"/>
          </w:tcPr>
          <w:p w14:paraId="6DDC8696">
            <w:pPr>
              <w:jc w:val="left"/>
              <w:rPr>
                <w:rFonts w:ascii="宋体" w:hAnsi="宋体"/>
                <w:w w:val="90"/>
                <w:szCs w:val="21"/>
              </w:rPr>
            </w:pPr>
            <w:r>
              <w:rPr>
                <w:rFonts w:ascii="宋体" w:hAnsi="宋体"/>
                <w:w w:val="90"/>
                <w:szCs w:val="21"/>
              </w:rPr>
              <w:t>《水（地）源热泵机组能效限定值及能效等级》（GB 30721）</w:t>
            </w:r>
          </w:p>
        </w:tc>
      </w:tr>
      <w:tr w14:paraId="51C8B8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B51755">
            <w:pPr>
              <w:jc w:val="center"/>
              <w:rPr>
                <w:rFonts w:ascii="宋体" w:hAnsi="宋体"/>
                <w:w w:val="90"/>
                <w:szCs w:val="21"/>
              </w:rPr>
            </w:pPr>
          </w:p>
        </w:tc>
        <w:tc>
          <w:tcPr>
            <w:tcW w:w="1933" w:type="dxa"/>
            <w:vMerge w:val="continue"/>
            <w:vAlign w:val="center"/>
          </w:tcPr>
          <w:p w14:paraId="511B2B36">
            <w:pPr>
              <w:jc w:val="left"/>
              <w:rPr>
                <w:rFonts w:ascii="宋体" w:hAnsi="宋体"/>
                <w:w w:val="90"/>
                <w:szCs w:val="21"/>
              </w:rPr>
            </w:pPr>
          </w:p>
        </w:tc>
        <w:tc>
          <w:tcPr>
            <w:tcW w:w="2209" w:type="dxa"/>
            <w:vMerge w:val="continue"/>
            <w:vAlign w:val="center"/>
          </w:tcPr>
          <w:p w14:paraId="564CD53D">
            <w:pPr>
              <w:jc w:val="left"/>
              <w:rPr>
                <w:rFonts w:ascii="宋体" w:hAnsi="宋体"/>
                <w:b/>
                <w:w w:val="90"/>
                <w:szCs w:val="21"/>
              </w:rPr>
            </w:pPr>
          </w:p>
        </w:tc>
        <w:tc>
          <w:tcPr>
            <w:tcW w:w="1807" w:type="dxa"/>
            <w:vAlign w:val="center"/>
          </w:tcPr>
          <w:p w14:paraId="5190F931">
            <w:pPr>
              <w:jc w:val="left"/>
              <w:rPr>
                <w:rFonts w:ascii="宋体" w:hAnsi="宋体"/>
                <w:b/>
                <w:w w:val="90"/>
                <w:szCs w:val="21"/>
              </w:rPr>
            </w:pPr>
            <w:r>
              <w:rPr>
                <w:rFonts w:ascii="宋体" w:hAnsi="宋体"/>
                <w:b/>
                <w:w w:val="90"/>
                <w:szCs w:val="21"/>
              </w:rPr>
              <w:t>溴化锂吸收式冷水机组</w:t>
            </w:r>
          </w:p>
        </w:tc>
        <w:tc>
          <w:tcPr>
            <w:tcW w:w="3301" w:type="dxa"/>
            <w:vAlign w:val="center"/>
          </w:tcPr>
          <w:p w14:paraId="43D1F52D">
            <w:pPr>
              <w:jc w:val="left"/>
              <w:rPr>
                <w:rFonts w:ascii="宋体" w:hAnsi="宋体"/>
                <w:w w:val="90"/>
                <w:szCs w:val="21"/>
              </w:rPr>
            </w:pPr>
            <w:r>
              <w:rPr>
                <w:rFonts w:ascii="宋体" w:hAnsi="宋体"/>
                <w:w w:val="90"/>
                <w:szCs w:val="21"/>
              </w:rPr>
              <w:t>《溴化锂吸收式冷水机组能效限定值及能效等级》（GB 29540）</w:t>
            </w:r>
          </w:p>
        </w:tc>
      </w:tr>
      <w:tr w14:paraId="257D74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0E230D">
            <w:pPr>
              <w:jc w:val="center"/>
              <w:rPr>
                <w:rFonts w:ascii="宋体" w:hAnsi="宋体"/>
                <w:w w:val="90"/>
                <w:szCs w:val="21"/>
              </w:rPr>
            </w:pPr>
          </w:p>
        </w:tc>
        <w:tc>
          <w:tcPr>
            <w:tcW w:w="1933" w:type="dxa"/>
            <w:vMerge w:val="continue"/>
            <w:vAlign w:val="center"/>
          </w:tcPr>
          <w:p w14:paraId="6C8C2A8D">
            <w:pPr>
              <w:jc w:val="left"/>
              <w:rPr>
                <w:rFonts w:ascii="宋体" w:hAnsi="宋体"/>
                <w:w w:val="90"/>
                <w:szCs w:val="21"/>
              </w:rPr>
            </w:pPr>
          </w:p>
        </w:tc>
        <w:tc>
          <w:tcPr>
            <w:tcW w:w="2209" w:type="dxa"/>
            <w:vMerge w:val="restart"/>
            <w:vAlign w:val="center"/>
          </w:tcPr>
          <w:p w14:paraId="7816C74F">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807" w:type="dxa"/>
            <w:vAlign w:val="center"/>
          </w:tcPr>
          <w:p w14:paraId="3CDFE3DC">
            <w:pPr>
              <w:jc w:val="left"/>
              <w:rPr>
                <w:rFonts w:ascii="宋体" w:hAnsi="宋体"/>
                <w:b/>
                <w:w w:val="90"/>
                <w:szCs w:val="21"/>
              </w:rPr>
            </w:pPr>
            <w:r>
              <w:rPr>
                <w:rFonts w:ascii="宋体" w:hAnsi="宋体"/>
                <w:b/>
                <w:w w:val="90"/>
                <w:szCs w:val="21"/>
              </w:rPr>
              <w:t>多联式空调（热泵）机组(制冷量&gt;14000W)</w:t>
            </w:r>
          </w:p>
        </w:tc>
        <w:tc>
          <w:tcPr>
            <w:tcW w:w="3301" w:type="dxa"/>
            <w:vAlign w:val="center"/>
          </w:tcPr>
          <w:p w14:paraId="61CAFC57">
            <w:pPr>
              <w:jc w:val="left"/>
              <w:rPr>
                <w:rFonts w:ascii="宋体" w:hAnsi="宋体"/>
                <w:w w:val="90"/>
                <w:szCs w:val="21"/>
              </w:rPr>
            </w:pPr>
            <w:r>
              <w:rPr>
                <w:rFonts w:ascii="宋体" w:hAnsi="宋体"/>
                <w:w w:val="90"/>
                <w:szCs w:val="21"/>
              </w:rPr>
              <w:t>《多联式空调（热泵）机组能效限定值及能源效率等级》（GB 21454）</w:t>
            </w:r>
          </w:p>
        </w:tc>
      </w:tr>
      <w:tr w14:paraId="2C4855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013E1D">
            <w:pPr>
              <w:jc w:val="center"/>
              <w:rPr>
                <w:rFonts w:ascii="宋体" w:hAnsi="宋体"/>
                <w:w w:val="90"/>
                <w:szCs w:val="21"/>
              </w:rPr>
            </w:pPr>
          </w:p>
        </w:tc>
        <w:tc>
          <w:tcPr>
            <w:tcW w:w="1933" w:type="dxa"/>
            <w:vMerge w:val="continue"/>
            <w:vAlign w:val="center"/>
          </w:tcPr>
          <w:p w14:paraId="0268A818">
            <w:pPr>
              <w:jc w:val="left"/>
              <w:rPr>
                <w:rFonts w:ascii="宋体" w:hAnsi="宋体"/>
                <w:w w:val="90"/>
                <w:szCs w:val="21"/>
              </w:rPr>
            </w:pPr>
          </w:p>
        </w:tc>
        <w:tc>
          <w:tcPr>
            <w:tcW w:w="2209" w:type="dxa"/>
            <w:vMerge w:val="continue"/>
            <w:vAlign w:val="center"/>
          </w:tcPr>
          <w:p w14:paraId="53446B19">
            <w:pPr>
              <w:jc w:val="left"/>
              <w:rPr>
                <w:rFonts w:ascii="宋体" w:hAnsi="宋体"/>
                <w:b/>
                <w:w w:val="90"/>
                <w:szCs w:val="21"/>
              </w:rPr>
            </w:pPr>
          </w:p>
        </w:tc>
        <w:tc>
          <w:tcPr>
            <w:tcW w:w="1807" w:type="dxa"/>
            <w:vAlign w:val="center"/>
          </w:tcPr>
          <w:p w14:paraId="563C206B">
            <w:pPr>
              <w:jc w:val="left"/>
              <w:rPr>
                <w:rFonts w:ascii="宋体" w:hAnsi="宋体"/>
                <w:b/>
                <w:w w:val="90"/>
                <w:szCs w:val="21"/>
              </w:rPr>
            </w:pPr>
            <w:r>
              <w:rPr>
                <w:rFonts w:ascii="宋体" w:hAnsi="宋体"/>
                <w:b/>
                <w:w w:val="90"/>
                <w:szCs w:val="21"/>
              </w:rPr>
              <w:t>单元式空气调节机(制冷量&gt;14000W)</w:t>
            </w:r>
          </w:p>
        </w:tc>
        <w:tc>
          <w:tcPr>
            <w:tcW w:w="3301" w:type="dxa"/>
            <w:vAlign w:val="center"/>
          </w:tcPr>
          <w:p w14:paraId="6C3EE6B2">
            <w:pPr>
              <w:jc w:val="left"/>
              <w:rPr>
                <w:rFonts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736B8D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C3FA2C">
            <w:pPr>
              <w:jc w:val="center"/>
              <w:rPr>
                <w:rFonts w:ascii="宋体" w:hAnsi="宋体"/>
                <w:w w:val="90"/>
                <w:szCs w:val="21"/>
              </w:rPr>
            </w:pPr>
          </w:p>
        </w:tc>
        <w:tc>
          <w:tcPr>
            <w:tcW w:w="1933" w:type="dxa"/>
            <w:vMerge w:val="continue"/>
            <w:vAlign w:val="center"/>
          </w:tcPr>
          <w:p w14:paraId="504BBB55">
            <w:pPr>
              <w:jc w:val="left"/>
              <w:rPr>
                <w:rFonts w:ascii="宋体" w:hAnsi="宋体"/>
                <w:w w:val="90"/>
                <w:szCs w:val="21"/>
              </w:rPr>
            </w:pPr>
          </w:p>
        </w:tc>
        <w:tc>
          <w:tcPr>
            <w:tcW w:w="2209" w:type="dxa"/>
            <w:vAlign w:val="center"/>
          </w:tcPr>
          <w:p w14:paraId="2E94C038">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807" w:type="dxa"/>
            <w:vAlign w:val="center"/>
          </w:tcPr>
          <w:p w14:paraId="11FBBCC1">
            <w:pPr>
              <w:jc w:val="left"/>
              <w:rPr>
                <w:rFonts w:ascii="宋体" w:hAnsi="宋体"/>
                <w:b/>
                <w:w w:val="90"/>
                <w:szCs w:val="21"/>
              </w:rPr>
            </w:pPr>
            <w:r>
              <w:rPr>
                <w:rFonts w:ascii="宋体" w:hAnsi="宋体"/>
                <w:b/>
                <w:w w:val="90"/>
                <w:szCs w:val="21"/>
              </w:rPr>
              <w:t>机房空调</w:t>
            </w:r>
          </w:p>
        </w:tc>
        <w:tc>
          <w:tcPr>
            <w:tcW w:w="3301" w:type="dxa"/>
            <w:vAlign w:val="center"/>
          </w:tcPr>
          <w:p w14:paraId="1B60D669">
            <w:pPr>
              <w:jc w:val="left"/>
              <w:rPr>
                <w:rFonts w:ascii="宋体" w:hAnsi="宋体"/>
                <w:w w:val="90"/>
                <w:szCs w:val="21"/>
              </w:rPr>
            </w:pPr>
            <w:r>
              <w:rPr>
                <w:rFonts w:ascii="宋体" w:hAnsi="宋体"/>
                <w:w w:val="90"/>
                <w:szCs w:val="21"/>
              </w:rPr>
              <w:t>《单元式空气调节机能效限定值及能效等级》（GB 19576）</w:t>
            </w:r>
          </w:p>
        </w:tc>
      </w:tr>
      <w:tr w14:paraId="5130D5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0A791C">
            <w:pPr>
              <w:jc w:val="center"/>
              <w:rPr>
                <w:rFonts w:ascii="宋体" w:hAnsi="宋体"/>
                <w:w w:val="90"/>
                <w:szCs w:val="21"/>
              </w:rPr>
            </w:pPr>
          </w:p>
        </w:tc>
        <w:tc>
          <w:tcPr>
            <w:tcW w:w="1933" w:type="dxa"/>
            <w:vMerge w:val="continue"/>
            <w:vAlign w:val="center"/>
          </w:tcPr>
          <w:p w14:paraId="4B88B9C5">
            <w:pPr>
              <w:jc w:val="left"/>
              <w:rPr>
                <w:rFonts w:ascii="宋体" w:hAnsi="宋体"/>
                <w:w w:val="90"/>
                <w:szCs w:val="21"/>
              </w:rPr>
            </w:pPr>
          </w:p>
        </w:tc>
        <w:tc>
          <w:tcPr>
            <w:tcW w:w="2209" w:type="dxa"/>
            <w:vAlign w:val="center"/>
          </w:tcPr>
          <w:p w14:paraId="4F46533F">
            <w:pPr>
              <w:jc w:val="left"/>
              <w:rPr>
                <w:rFonts w:ascii="宋体" w:hAnsi="宋体"/>
                <w:w w:val="90"/>
                <w:szCs w:val="21"/>
              </w:rPr>
            </w:pPr>
            <w:r>
              <w:rPr>
                <w:rFonts w:ascii="宋体" w:hAnsi="宋体"/>
                <w:w w:val="90"/>
                <w:szCs w:val="21"/>
              </w:rPr>
              <w:t>A02052399其他制冷空调设备</w:t>
            </w:r>
          </w:p>
        </w:tc>
        <w:tc>
          <w:tcPr>
            <w:tcW w:w="1807" w:type="dxa"/>
            <w:vAlign w:val="center"/>
          </w:tcPr>
          <w:p w14:paraId="7CEF682A">
            <w:pPr>
              <w:jc w:val="left"/>
              <w:rPr>
                <w:rFonts w:ascii="宋体" w:hAnsi="宋体"/>
                <w:w w:val="90"/>
                <w:szCs w:val="21"/>
              </w:rPr>
            </w:pPr>
            <w:r>
              <w:rPr>
                <w:rFonts w:ascii="宋体" w:hAnsi="宋体"/>
                <w:w w:val="90"/>
                <w:szCs w:val="21"/>
              </w:rPr>
              <w:t>冷却塔</w:t>
            </w:r>
          </w:p>
        </w:tc>
        <w:tc>
          <w:tcPr>
            <w:tcW w:w="3301" w:type="dxa"/>
            <w:vAlign w:val="center"/>
          </w:tcPr>
          <w:p w14:paraId="226A76FB">
            <w:pPr>
              <w:jc w:val="left"/>
              <w:rPr>
                <w:rFonts w:ascii="宋体" w:hAnsi="宋体"/>
                <w:w w:val="90"/>
                <w:szCs w:val="21"/>
              </w:rPr>
            </w:pPr>
            <w:r>
              <w:rPr>
                <w:rFonts w:ascii="宋体" w:hAnsi="宋体"/>
                <w:w w:val="90"/>
                <w:szCs w:val="21"/>
              </w:rPr>
              <w:t>《机械通风冷却塔 第 1 部分：中小型开式冷却塔》（GB/T 7190.1）</w:t>
            </w:r>
          </w:p>
          <w:p w14:paraId="7DBA6C86">
            <w:pPr>
              <w:jc w:val="left"/>
              <w:rPr>
                <w:rFonts w:ascii="宋体" w:hAnsi="宋体"/>
                <w:w w:val="90"/>
                <w:szCs w:val="21"/>
              </w:rPr>
            </w:pPr>
            <w:r>
              <w:rPr>
                <w:rFonts w:ascii="宋体" w:hAnsi="宋体"/>
                <w:w w:val="90"/>
                <w:szCs w:val="21"/>
              </w:rPr>
              <w:t>《机械通风冷却塔 第 2 部分：大型开式冷却塔》（GB/T 7190.2）</w:t>
            </w:r>
          </w:p>
        </w:tc>
      </w:tr>
      <w:tr w14:paraId="4AC589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607A68E">
            <w:pPr>
              <w:jc w:val="center"/>
              <w:rPr>
                <w:rFonts w:ascii="宋体" w:hAnsi="宋体"/>
                <w:w w:val="90"/>
                <w:szCs w:val="21"/>
              </w:rPr>
            </w:pPr>
            <w:r>
              <w:rPr>
                <w:rFonts w:ascii="宋体" w:hAnsi="宋体"/>
                <w:w w:val="90"/>
                <w:szCs w:val="21"/>
              </w:rPr>
              <w:t>7</w:t>
            </w:r>
          </w:p>
        </w:tc>
        <w:tc>
          <w:tcPr>
            <w:tcW w:w="1933" w:type="dxa"/>
            <w:vAlign w:val="center"/>
          </w:tcPr>
          <w:p w14:paraId="4022B66B">
            <w:pPr>
              <w:jc w:val="left"/>
              <w:rPr>
                <w:rFonts w:ascii="宋体" w:hAnsi="宋体"/>
                <w:w w:val="90"/>
                <w:szCs w:val="21"/>
              </w:rPr>
            </w:pPr>
            <w:r>
              <w:rPr>
                <w:rFonts w:ascii="宋体" w:hAnsi="宋体"/>
                <w:w w:val="90"/>
                <w:szCs w:val="21"/>
              </w:rPr>
              <w:t>A020601电机</w:t>
            </w:r>
          </w:p>
        </w:tc>
        <w:tc>
          <w:tcPr>
            <w:tcW w:w="2209" w:type="dxa"/>
            <w:vAlign w:val="center"/>
          </w:tcPr>
          <w:p w14:paraId="4E098EFC">
            <w:pPr>
              <w:jc w:val="left"/>
              <w:rPr>
                <w:rFonts w:ascii="宋体" w:hAnsi="宋体"/>
                <w:w w:val="90"/>
                <w:szCs w:val="21"/>
              </w:rPr>
            </w:pPr>
          </w:p>
        </w:tc>
        <w:tc>
          <w:tcPr>
            <w:tcW w:w="1807" w:type="dxa"/>
            <w:vAlign w:val="center"/>
          </w:tcPr>
          <w:p w14:paraId="187BEE40">
            <w:pPr>
              <w:jc w:val="center"/>
              <w:rPr>
                <w:rFonts w:ascii="宋体" w:hAnsi="宋体"/>
                <w:w w:val="90"/>
                <w:szCs w:val="21"/>
              </w:rPr>
            </w:pPr>
          </w:p>
        </w:tc>
        <w:tc>
          <w:tcPr>
            <w:tcW w:w="3301" w:type="dxa"/>
            <w:vAlign w:val="center"/>
          </w:tcPr>
          <w:p w14:paraId="126C5E89">
            <w:pPr>
              <w:jc w:val="left"/>
              <w:rPr>
                <w:rFonts w:ascii="宋体" w:hAnsi="宋体"/>
                <w:w w:val="90"/>
                <w:szCs w:val="21"/>
              </w:rPr>
            </w:pPr>
            <w:r>
              <w:rPr>
                <w:rFonts w:ascii="宋体" w:hAnsi="宋体"/>
                <w:w w:val="90"/>
                <w:szCs w:val="21"/>
              </w:rPr>
              <w:t>《中小型三相异步电动机能效限定值及能效等级》（GB 18613）</w:t>
            </w:r>
          </w:p>
        </w:tc>
      </w:tr>
      <w:tr w14:paraId="32A485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2FE5676">
            <w:pPr>
              <w:jc w:val="center"/>
              <w:rPr>
                <w:rFonts w:ascii="宋体" w:hAnsi="宋体"/>
                <w:w w:val="90"/>
                <w:szCs w:val="21"/>
              </w:rPr>
            </w:pPr>
            <w:r>
              <w:rPr>
                <w:rFonts w:ascii="宋体" w:hAnsi="宋体"/>
                <w:w w:val="90"/>
                <w:szCs w:val="21"/>
              </w:rPr>
              <w:t>8</w:t>
            </w:r>
          </w:p>
        </w:tc>
        <w:tc>
          <w:tcPr>
            <w:tcW w:w="1933" w:type="dxa"/>
            <w:vAlign w:val="center"/>
          </w:tcPr>
          <w:p w14:paraId="19521639">
            <w:pPr>
              <w:jc w:val="left"/>
              <w:rPr>
                <w:rFonts w:ascii="宋体" w:hAnsi="宋体"/>
                <w:w w:val="90"/>
                <w:szCs w:val="21"/>
              </w:rPr>
            </w:pPr>
            <w:r>
              <w:rPr>
                <w:rFonts w:ascii="宋体" w:hAnsi="宋体"/>
                <w:w w:val="90"/>
                <w:szCs w:val="21"/>
              </w:rPr>
              <w:t>A020602变压器</w:t>
            </w:r>
          </w:p>
        </w:tc>
        <w:tc>
          <w:tcPr>
            <w:tcW w:w="2209" w:type="dxa"/>
            <w:vAlign w:val="center"/>
          </w:tcPr>
          <w:p w14:paraId="4253236A">
            <w:pPr>
              <w:jc w:val="left"/>
              <w:rPr>
                <w:rFonts w:ascii="宋体" w:hAnsi="宋体"/>
                <w:w w:val="90"/>
                <w:szCs w:val="21"/>
              </w:rPr>
            </w:pPr>
            <w:r>
              <w:rPr>
                <w:rFonts w:ascii="宋体" w:hAnsi="宋体"/>
                <w:w w:val="90"/>
                <w:szCs w:val="21"/>
              </w:rPr>
              <w:t>配电变压器</w:t>
            </w:r>
          </w:p>
        </w:tc>
        <w:tc>
          <w:tcPr>
            <w:tcW w:w="1807" w:type="dxa"/>
            <w:vAlign w:val="center"/>
          </w:tcPr>
          <w:p w14:paraId="7EC480EC">
            <w:pPr>
              <w:jc w:val="center"/>
              <w:rPr>
                <w:rFonts w:ascii="宋体" w:hAnsi="宋体"/>
                <w:w w:val="90"/>
                <w:szCs w:val="21"/>
              </w:rPr>
            </w:pPr>
          </w:p>
        </w:tc>
        <w:tc>
          <w:tcPr>
            <w:tcW w:w="3301" w:type="dxa"/>
            <w:vAlign w:val="center"/>
          </w:tcPr>
          <w:p w14:paraId="7A953530">
            <w:pPr>
              <w:jc w:val="left"/>
              <w:rPr>
                <w:rFonts w:ascii="宋体" w:hAnsi="宋体"/>
                <w:w w:val="90"/>
                <w:szCs w:val="21"/>
              </w:rPr>
            </w:pPr>
            <w:r>
              <w:rPr>
                <w:rFonts w:ascii="宋体" w:hAnsi="宋体"/>
                <w:w w:val="90"/>
                <w:szCs w:val="21"/>
              </w:rPr>
              <w:t>《三相配电变压器能效限定值及能效等级》（GB 20052）</w:t>
            </w:r>
          </w:p>
        </w:tc>
      </w:tr>
      <w:tr w14:paraId="265670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56C55F9">
            <w:pPr>
              <w:jc w:val="center"/>
              <w:rPr>
                <w:rFonts w:ascii="宋体" w:hAnsi="宋体"/>
                <w:w w:val="90"/>
                <w:szCs w:val="21"/>
              </w:rPr>
            </w:pPr>
            <w:r>
              <w:rPr>
                <w:rFonts w:ascii="宋体" w:hAnsi="宋体"/>
                <w:w w:val="90"/>
                <w:szCs w:val="21"/>
              </w:rPr>
              <w:t>9</w:t>
            </w:r>
          </w:p>
        </w:tc>
        <w:tc>
          <w:tcPr>
            <w:tcW w:w="1933" w:type="dxa"/>
            <w:vAlign w:val="center"/>
          </w:tcPr>
          <w:p w14:paraId="530F9EB1">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209" w:type="dxa"/>
            <w:vAlign w:val="center"/>
          </w:tcPr>
          <w:p w14:paraId="06D4E550">
            <w:pPr>
              <w:jc w:val="left"/>
              <w:rPr>
                <w:rFonts w:ascii="宋体" w:hAnsi="宋体"/>
                <w:b/>
                <w:w w:val="90"/>
                <w:szCs w:val="21"/>
              </w:rPr>
            </w:pPr>
            <w:r>
              <w:rPr>
                <w:rFonts w:ascii="宋体" w:hAnsi="宋体"/>
                <w:b/>
                <w:w w:val="90"/>
                <w:szCs w:val="21"/>
              </w:rPr>
              <w:t>管型荧光灯镇流器</w:t>
            </w:r>
          </w:p>
        </w:tc>
        <w:tc>
          <w:tcPr>
            <w:tcW w:w="1807" w:type="dxa"/>
            <w:vAlign w:val="center"/>
          </w:tcPr>
          <w:p w14:paraId="44B29797">
            <w:pPr>
              <w:jc w:val="center"/>
              <w:rPr>
                <w:rFonts w:ascii="宋体" w:hAnsi="宋体"/>
                <w:w w:val="90"/>
                <w:szCs w:val="21"/>
              </w:rPr>
            </w:pPr>
          </w:p>
        </w:tc>
        <w:tc>
          <w:tcPr>
            <w:tcW w:w="3301" w:type="dxa"/>
            <w:vAlign w:val="center"/>
          </w:tcPr>
          <w:p w14:paraId="5247F770">
            <w:pPr>
              <w:jc w:val="left"/>
              <w:rPr>
                <w:rFonts w:ascii="宋体" w:hAnsi="宋体"/>
                <w:w w:val="90"/>
                <w:szCs w:val="21"/>
              </w:rPr>
            </w:pPr>
            <w:r>
              <w:rPr>
                <w:rFonts w:ascii="宋体" w:hAnsi="宋体"/>
                <w:w w:val="90"/>
                <w:szCs w:val="21"/>
              </w:rPr>
              <w:t>《管形荧光灯镇流器能效限定值及能效等级》（GB 17896）</w:t>
            </w:r>
          </w:p>
        </w:tc>
      </w:tr>
      <w:tr w14:paraId="1EE1A9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B8FBD98">
            <w:pPr>
              <w:jc w:val="center"/>
              <w:rPr>
                <w:rFonts w:ascii="宋体" w:hAnsi="宋体"/>
                <w:w w:val="90"/>
                <w:szCs w:val="21"/>
              </w:rPr>
            </w:pPr>
            <w:r>
              <w:rPr>
                <w:rFonts w:ascii="宋体" w:hAnsi="宋体"/>
                <w:w w:val="90"/>
                <w:szCs w:val="21"/>
              </w:rPr>
              <w:t>10</w:t>
            </w:r>
          </w:p>
        </w:tc>
        <w:tc>
          <w:tcPr>
            <w:tcW w:w="1933" w:type="dxa"/>
            <w:vMerge w:val="restart"/>
            <w:vAlign w:val="center"/>
          </w:tcPr>
          <w:p w14:paraId="031F9EFB">
            <w:pPr>
              <w:jc w:val="left"/>
              <w:rPr>
                <w:rFonts w:ascii="宋体" w:hAnsi="宋体"/>
                <w:w w:val="90"/>
                <w:szCs w:val="21"/>
              </w:rPr>
            </w:pPr>
            <w:r>
              <w:rPr>
                <w:rFonts w:ascii="宋体" w:hAnsi="宋体"/>
                <w:w w:val="90"/>
                <w:szCs w:val="21"/>
              </w:rPr>
              <w:t>A020618 生活用电器</w:t>
            </w:r>
          </w:p>
        </w:tc>
        <w:tc>
          <w:tcPr>
            <w:tcW w:w="2209" w:type="dxa"/>
            <w:vAlign w:val="center"/>
          </w:tcPr>
          <w:p w14:paraId="39A0E66A">
            <w:pPr>
              <w:jc w:val="left"/>
              <w:rPr>
                <w:rFonts w:ascii="宋体" w:hAnsi="宋体"/>
                <w:w w:val="90"/>
                <w:szCs w:val="21"/>
              </w:rPr>
            </w:pPr>
            <w:r>
              <w:rPr>
                <w:rFonts w:ascii="宋体" w:hAnsi="宋体"/>
                <w:w w:val="90"/>
                <w:szCs w:val="21"/>
              </w:rPr>
              <w:t>A0206180101电冰箱</w:t>
            </w:r>
          </w:p>
        </w:tc>
        <w:tc>
          <w:tcPr>
            <w:tcW w:w="1807" w:type="dxa"/>
            <w:vAlign w:val="center"/>
          </w:tcPr>
          <w:p w14:paraId="0E52795B">
            <w:pPr>
              <w:jc w:val="center"/>
              <w:rPr>
                <w:rFonts w:ascii="宋体" w:hAnsi="宋体"/>
                <w:w w:val="90"/>
                <w:szCs w:val="21"/>
              </w:rPr>
            </w:pPr>
          </w:p>
        </w:tc>
        <w:tc>
          <w:tcPr>
            <w:tcW w:w="3301" w:type="dxa"/>
            <w:vAlign w:val="center"/>
          </w:tcPr>
          <w:p w14:paraId="7D70EF6A">
            <w:pPr>
              <w:jc w:val="left"/>
              <w:rPr>
                <w:rFonts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4234FC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21F7CE">
            <w:pPr>
              <w:jc w:val="center"/>
              <w:rPr>
                <w:rFonts w:ascii="宋体" w:hAnsi="宋体"/>
                <w:w w:val="90"/>
                <w:szCs w:val="21"/>
              </w:rPr>
            </w:pPr>
          </w:p>
        </w:tc>
        <w:tc>
          <w:tcPr>
            <w:tcW w:w="1933" w:type="dxa"/>
            <w:vMerge w:val="continue"/>
            <w:vAlign w:val="center"/>
          </w:tcPr>
          <w:p w14:paraId="3054D8B9">
            <w:pPr>
              <w:jc w:val="left"/>
              <w:rPr>
                <w:rFonts w:ascii="宋体" w:hAnsi="宋体"/>
                <w:w w:val="90"/>
                <w:szCs w:val="21"/>
              </w:rPr>
            </w:pPr>
          </w:p>
        </w:tc>
        <w:tc>
          <w:tcPr>
            <w:tcW w:w="2209" w:type="dxa"/>
            <w:vMerge w:val="restart"/>
            <w:vAlign w:val="center"/>
          </w:tcPr>
          <w:p w14:paraId="4F771AEB">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807" w:type="dxa"/>
            <w:vAlign w:val="center"/>
          </w:tcPr>
          <w:p w14:paraId="3C031A47">
            <w:pPr>
              <w:jc w:val="left"/>
              <w:rPr>
                <w:rFonts w:ascii="宋体" w:hAnsi="宋体"/>
                <w:b/>
                <w:w w:val="90"/>
                <w:szCs w:val="21"/>
              </w:rPr>
            </w:pPr>
            <w:r>
              <w:rPr>
                <w:rFonts w:ascii="宋体" w:hAnsi="宋体"/>
                <w:b/>
                <w:w w:val="90"/>
                <w:szCs w:val="21"/>
              </w:rPr>
              <w:t>房间空气调节器</w:t>
            </w:r>
          </w:p>
        </w:tc>
        <w:tc>
          <w:tcPr>
            <w:tcW w:w="3301" w:type="dxa"/>
            <w:vAlign w:val="center"/>
          </w:tcPr>
          <w:p w14:paraId="1A6894E5">
            <w:pPr>
              <w:jc w:val="left"/>
              <w:rPr>
                <w:rFonts w:ascii="宋体" w:hAnsi="宋体"/>
                <w:w w:val="90"/>
                <w:szCs w:val="21"/>
              </w:rPr>
            </w:pPr>
            <w:r>
              <w:rPr>
                <w:rFonts w:ascii="宋体" w:hAnsi="宋体"/>
                <w:w w:val="90"/>
                <w:szCs w:val="21"/>
              </w:rPr>
              <w:t>《转速可控型房间空气调节器能效限定值及能效等级》（GB</w:t>
            </w:r>
            <w:r>
              <w:rPr>
                <w:rFonts w:hint="eastAsia" w:ascii="宋体" w:hAnsi="宋体"/>
                <w:w w:val="90"/>
                <w:szCs w:val="21"/>
              </w:rPr>
              <w:t xml:space="preserve"> </w:t>
            </w:r>
            <w:r>
              <w:rPr>
                <w:rFonts w:ascii="宋体" w:hAnsi="宋体"/>
                <w:w w:val="90"/>
                <w:szCs w:val="21"/>
              </w:rPr>
              <w:t>21455-2013），待2019年修订发布后，按《房间空气调节器能效限定值及能效等级》（GB21455-2019）实施。</w:t>
            </w:r>
          </w:p>
        </w:tc>
      </w:tr>
      <w:tr w14:paraId="27BCA7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4E50C9">
            <w:pPr>
              <w:jc w:val="center"/>
              <w:rPr>
                <w:rFonts w:ascii="宋体" w:hAnsi="宋体"/>
                <w:w w:val="90"/>
                <w:szCs w:val="21"/>
              </w:rPr>
            </w:pPr>
          </w:p>
        </w:tc>
        <w:tc>
          <w:tcPr>
            <w:tcW w:w="1933" w:type="dxa"/>
            <w:vMerge w:val="continue"/>
            <w:vAlign w:val="center"/>
          </w:tcPr>
          <w:p w14:paraId="594689CB">
            <w:pPr>
              <w:jc w:val="left"/>
              <w:rPr>
                <w:rFonts w:ascii="宋体" w:hAnsi="宋体"/>
                <w:w w:val="90"/>
                <w:szCs w:val="21"/>
              </w:rPr>
            </w:pPr>
          </w:p>
        </w:tc>
        <w:tc>
          <w:tcPr>
            <w:tcW w:w="2209" w:type="dxa"/>
            <w:vMerge w:val="continue"/>
            <w:vAlign w:val="center"/>
          </w:tcPr>
          <w:p w14:paraId="29DF6980">
            <w:pPr>
              <w:jc w:val="left"/>
              <w:rPr>
                <w:rFonts w:ascii="宋体" w:hAnsi="宋体"/>
                <w:b/>
                <w:w w:val="90"/>
                <w:szCs w:val="21"/>
              </w:rPr>
            </w:pPr>
          </w:p>
        </w:tc>
        <w:tc>
          <w:tcPr>
            <w:tcW w:w="1807" w:type="dxa"/>
            <w:vAlign w:val="center"/>
          </w:tcPr>
          <w:p w14:paraId="3FFAF031">
            <w:pPr>
              <w:jc w:val="left"/>
              <w:rPr>
                <w:rFonts w:ascii="宋体" w:hAnsi="宋体"/>
                <w:b/>
                <w:w w:val="90"/>
                <w:szCs w:val="21"/>
              </w:rPr>
            </w:pPr>
            <w:r>
              <w:rPr>
                <w:rFonts w:ascii="宋体" w:hAnsi="宋体"/>
                <w:b/>
                <w:w w:val="90"/>
                <w:szCs w:val="21"/>
              </w:rPr>
              <w:t>多联式空调（热泵）机组（制冷量≤ 14000W）</w:t>
            </w:r>
          </w:p>
        </w:tc>
        <w:tc>
          <w:tcPr>
            <w:tcW w:w="3301" w:type="dxa"/>
            <w:vAlign w:val="center"/>
          </w:tcPr>
          <w:p w14:paraId="74B26E51">
            <w:pPr>
              <w:jc w:val="left"/>
              <w:rPr>
                <w:rFonts w:ascii="宋体" w:hAnsi="宋体"/>
                <w:w w:val="90"/>
                <w:szCs w:val="21"/>
              </w:rPr>
            </w:pPr>
            <w:r>
              <w:rPr>
                <w:rFonts w:ascii="宋体" w:hAnsi="宋体"/>
                <w:w w:val="90"/>
                <w:szCs w:val="21"/>
              </w:rPr>
              <w:t>《多联式空调（热泵）机组能效限定值及能源效率等级》（GB 21454）</w:t>
            </w:r>
          </w:p>
        </w:tc>
      </w:tr>
      <w:tr w14:paraId="7EBC72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CCF61A">
            <w:pPr>
              <w:jc w:val="center"/>
              <w:rPr>
                <w:rFonts w:ascii="宋体" w:hAnsi="宋体"/>
                <w:w w:val="90"/>
                <w:szCs w:val="21"/>
              </w:rPr>
            </w:pPr>
          </w:p>
        </w:tc>
        <w:tc>
          <w:tcPr>
            <w:tcW w:w="1933" w:type="dxa"/>
            <w:vMerge w:val="continue"/>
            <w:vAlign w:val="center"/>
          </w:tcPr>
          <w:p w14:paraId="5E08F139">
            <w:pPr>
              <w:jc w:val="left"/>
              <w:rPr>
                <w:rFonts w:ascii="宋体" w:hAnsi="宋体"/>
                <w:w w:val="90"/>
                <w:szCs w:val="21"/>
              </w:rPr>
            </w:pPr>
          </w:p>
        </w:tc>
        <w:tc>
          <w:tcPr>
            <w:tcW w:w="2209" w:type="dxa"/>
            <w:vMerge w:val="continue"/>
            <w:vAlign w:val="center"/>
          </w:tcPr>
          <w:p w14:paraId="3C43E3ED">
            <w:pPr>
              <w:jc w:val="left"/>
              <w:rPr>
                <w:rFonts w:ascii="宋体" w:hAnsi="宋体"/>
                <w:b/>
                <w:w w:val="90"/>
                <w:szCs w:val="21"/>
              </w:rPr>
            </w:pPr>
          </w:p>
        </w:tc>
        <w:tc>
          <w:tcPr>
            <w:tcW w:w="1807" w:type="dxa"/>
            <w:vAlign w:val="center"/>
          </w:tcPr>
          <w:p w14:paraId="0D61DB6A">
            <w:pPr>
              <w:jc w:val="left"/>
              <w:rPr>
                <w:rFonts w:ascii="宋体" w:hAnsi="宋体"/>
                <w:b/>
                <w:w w:val="90"/>
                <w:szCs w:val="21"/>
              </w:rPr>
            </w:pPr>
            <w:r>
              <w:rPr>
                <w:rFonts w:ascii="宋体" w:hAnsi="宋体"/>
                <w:b/>
                <w:w w:val="90"/>
                <w:szCs w:val="21"/>
              </w:rPr>
              <w:t>单元式空气调节机(制冷量≤14000W)</w:t>
            </w:r>
          </w:p>
        </w:tc>
        <w:tc>
          <w:tcPr>
            <w:tcW w:w="3301" w:type="dxa"/>
            <w:vAlign w:val="center"/>
          </w:tcPr>
          <w:p w14:paraId="24F6D93F">
            <w:pPr>
              <w:jc w:val="left"/>
              <w:rPr>
                <w:rFonts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04E879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9C2AD3">
            <w:pPr>
              <w:jc w:val="center"/>
              <w:rPr>
                <w:rFonts w:ascii="宋体" w:hAnsi="宋体"/>
                <w:w w:val="90"/>
                <w:szCs w:val="21"/>
              </w:rPr>
            </w:pPr>
          </w:p>
        </w:tc>
        <w:tc>
          <w:tcPr>
            <w:tcW w:w="1933" w:type="dxa"/>
            <w:vMerge w:val="continue"/>
            <w:vAlign w:val="center"/>
          </w:tcPr>
          <w:p w14:paraId="63269973">
            <w:pPr>
              <w:jc w:val="left"/>
              <w:rPr>
                <w:rFonts w:ascii="宋体" w:hAnsi="宋体"/>
                <w:w w:val="90"/>
                <w:szCs w:val="21"/>
              </w:rPr>
            </w:pPr>
          </w:p>
        </w:tc>
        <w:tc>
          <w:tcPr>
            <w:tcW w:w="2209" w:type="dxa"/>
            <w:vAlign w:val="center"/>
          </w:tcPr>
          <w:p w14:paraId="6E95BD40">
            <w:pPr>
              <w:jc w:val="left"/>
              <w:rPr>
                <w:rFonts w:ascii="宋体" w:hAnsi="宋体"/>
                <w:w w:val="90"/>
                <w:szCs w:val="21"/>
              </w:rPr>
            </w:pPr>
            <w:r>
              <w:rPr>
                <w:rFonts w:ascii="宋体" w:hAnsi="宋体"/>
                <w:w w:val="90"/>
                <w:szCs w:val="21"/>
              </w:rPr>
              <w:t>A0206180301洗衣机</w:t>
            </w:r>
          </w:p>
        </w:tc>
        <w:tc>
          <w:tcPr>
            <w:tcW w:w="1807" w:type="dxa"/>
            <w:vAlign w:val="center"/>
          </w:tcPr>
          <w:p w14:paraId="73508172">
            <w:pPr>
              <w:jc w:val="left"/>
              <w:rPr>
                <w:rFonts w:ascii="宋体" w:hAnsi="宋体"/>
                <w:w w:val="90"/>
                <w:szCs w:val="21"/>
              </w:rPr>
            </w:pPr>
          </w:p>
        </w:tc>
        <w:tc>
          <w:tcPr>
            <w:tcW w:w="3301" w:type="dxa"/>
            <w:vAlign w:val="center"/>
          </w:tcPr>
          <w:p w14:paraId="5926C4AC">
            <w:pPr>
              <w:jc w:val="left"/>
              <w:rPr>
                <w:rFonts w:ascii="宋体" w:hAnsi="宋体"/>
                <w:w w:val="90"/>
                <w:szCs w:val="21"/>
              </w:rPr>
            </w:pPr>
            <w:r>
              <w:rPr>
                <w:rFonts w:ascii="宋体" w:hAnsi="宋体"/>
                <w:w w:val="90"/>
                <w:szCs w:val="21"/>
              </w:rPr>
              <w:t>《电动洗衣机能效水效限定值及等级》（GB 12021.4）</w:t>
            </w:r>
          </w:p>
        </w:tc>
      </w:tr>
      <w:tr w14:paraId="383705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997002">
            <w:pPr>
              <w:jc w:val="center"/>
              <w:rPr>
                <w:rFonts w:ascii="宋体" w:hAnsi="宋体"/>
                <w:w w:val="90"/>
                <w:szCs w:val="21"/>
              </w:rPr>
            </w:pPr>
          </w:p>
        </w:tc>
        <w:tc>
          <w:tcPr>
            <w:tcW w:w="1933" w:type="dxa"/>
            <w:vMerge w:val="continue"/>
            <w:vAlign w:val="center"/>
          </w:tcPr>
          <w:p w14:paraId="775CA05E">
            <w:pPr>
              <w:jc w:val="left"/>
              <w:rPr>
                <w:rFonts w:ascii="宋体" w:hAnsi="宋体"/>
                <w:w w:val="90"/>
                <w:szCs w:val="21"/>
              </w:rPr>
            </w:pPr>
          </w:p>
        </w:tc>
        <w:tc>
          <w:tcPr>
            <w:tcW w:w="2209" w:type="dxa"/>
            <w:vMerge w:val="restart"/>
            <w:vAlign w:val="center"/>
          </w:tcPr>
          <w:p w14:paraId="22DB70B2">
            <w:pPr>
              <w:jc w:val="left"/>
              <w:rPr>
                <w:rFonts w:ascii="宋体" w:hAnsi="宋体"/>
                <w:w w:val="90"/>
                <w:szCs w:val="21"/>
              </w:rPr>
            </w:pPr>
            <w:r>
              <w:rPr>
                <w:rFonts w:ascii="宋体" w:hAnsi="宋体"/>
                <w:w w:val="90"/>
                <w:szCs w:val="21"/>
              </w:rPr>
              <w:t>A02061808热水器</w:t>
            </w:r>
          </w:p>
        </w:tc>
        <w:tc>
          <w:tcPr>
            <w:tcW w:w="1807" w:type="dxa"/>
            <w:vAlign w:val="center"/>
          </w:tcPr>
          <w:p w14:paraId="7DF75774">
            <w:pPr>
              <w:jc w:val="left"/>
              <w:rPr>
                <w:rFonts w:ascii="宋体" w:hAnsi="宋体"/>
                <w:w w:val="90"/>
                <w:szCs w:val="21"/>
              </w:rPr>
            </w:pPr>
            <w:r>
              <w:rPr>
                <w:rFonts w:hint="eastAsia" w:ascii="宋体" w:hAnsi="宋体" w:cs="宋体"/>
                <w:w w:val="90"/>
                <w:szCs w:val="21"/>
              </w:rPr>
              <w:t>★</w:t>
            </w:r>
            <w:r>
              <w:rPr>
                <w:rFonts w:ascii="宋体" w:hAnsi="宋体"/>
                <w:b/>
                <w:w w:val="90"/>
                <w:szCs w:val="21"/>
              </w:rPr>
              <w:t>电热水器</w:t>
            </w:r>
          </w:p>
        </w:tc>
        <w:tc>
          <w:tcPr>
            <w:tcW w:w="3301" w:type="dxa"/>
            <w:vAlign w:val="center"/>
          </w:tcPr>
          <w:p w14:paraId="12D3762A">
            <w:pPr>
              <w:jc w:val="left"/>
              <w:rPr>
                <w:rFonts w:ascii="宋体" w:hAnsi="宋体"/>
                <w:w w:val="90"/>
                <w:szCs w:val="21"/>
              </w:rPr>
            </w:pPr>
            <w:r>
              <w:rPr>
                <w:rFonts w:ascii="宋体" w:hAnsi="宋体"/>
                <w:w w:val="90"/>
                <w:szCs w:val="21"/>
              </w:rPr>
              <w:t>《储水式电热水器能效限定值及能效等级》（GB</w:t>
            </w:r>
            <w:r>
              <w:rPr>
                <w:rFonts w:hint="eastAsia" w:ascii="宋体" w:hAnsi="宋体"/>
                <w:w w:val="90"/>
                <w:szCs w:val="21"/>
              </w:rPr>
              <w:t xml:space="preserve"> </w:t>
            </w:r>
            <w:r>
              <w:rPr>
                <w:rFonts w:ascii="宋体" w:hAnsi="宋体"/>
                <w:w w:val="90"/>
                <w:szCs w:val="21"/>
              </w:rPr>
              <w:t>21519）</w:t>
            </w:r>
          </w:p>
        </w:tc>
      </w:tr>
      <w:tr w14:paraId="4E6916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1C0850">
            <w:pPr>
              <w:jc w:val="center"/>
              <w:rPr>
                <w:rFonts w:ascii="宋体" w:hAnsi="宋体"/>
                <w:w w:val="90"/>
                <w:szCs w:val="21"/>
              </w:rPr>
            </w:pPr>
          </w:p>
        </w:tc>
        <w:tc>
          <w:tcPr>
            <w:tcW w:w="1933" w:type="dxa"/>
            <w:vMerge w:val="continue"/>
            <w:vAlign w:val="center"/>
          </w:tcPr>
          <w:p w14:paraId="7B88802E">
            <w:pPr>
              <w:jc w:val="left"/>
              <w:rPr>
                <w:rFonts w:ascii="宋体" w:hAnsi="宋体"/>
                <w:w w:val="90"/>
                <w:szCs w:val="21"/>
              </w:rPr>
            </w:pPr>
          </w:p>
        </w:tc>
        <w:tc>
          <w:tcPr>
            <w:tcW w:w="2209" w:type="dxa"/>
            <w:vMerge w:val="continue"/>
            <w:vAlign w:val="center"/>
          </w:tcPr>
          <w:p w14:paraId="2F7B2F55">
            <w:pPr>
              <w:jc w:val="left"/>
              <w:rPr>
                <w:rFonts w:ascii="宋体" w:hAnsi="宋体"/>
                <w:w w:val="90"/>
                <w:szCs w:val="21"/>
              </w:rPr>
            </w:pPr>
          </w:p>
        </w:tc>
        <w:tc>
          <w:tcPr>
            <w:tcW w:w="1807" w:type="dxa"/>
            <w:vAlign w:val="center"/>
          </w:tcPr>
          <w:p w14:paraId="5F2073EC">
            <w:pPr>
              <w:jc w:val="left"/>
              <w:rPr>
                <w:rFonts w:ascii="宋体" w:hAnsi="宋体"/>
                <w:w w:val="90"/>
                <w:szCs w:val="21"/>
              </w:rPr>
            </w:pPr>
            <w:r>
              <w:rPr>
                <w:rFonts w:ascii="宋体" w:hAnsi="宋体"/>
                <w:w w:val="90"/>
                <w:szCs w:val="21"/>
              </w:rPr>
              <w:t>燃气热水器</w:t>
            </w:r>
          </w:p>
        </w:tc>
        <w:tc>
          <w:tcPr>
            <w:tcW w:w="3301" w:type="dxa"/>
            <w:vAlign w:val="center"/>
          </w:tcPr>
          <w:p w14:paraId="76A6B7EA">
            <w:pPr>
              <w:jc w:val="left"/>
              <w:rPr>
                <w:rFonts w:ascii="宋体" w:hAnsi="宋体"/>
                <w:w w:val="90"/>
                <w:szCs w:val="21"/>
              </w:rPr>
            </w:pPr>
            <w:r>
              <w:rPr>
                <w:rFonts w:ascii="宋体" w:hAnsi="宋体"/>
                <w:w w:val="90"/>
                <w:szCs w:val="21"/>
              </w:rPr>
              <w:t>《家用燃气快速热水器和燃气采暖热水炉能效限定值及能效等级（GB 20665）</w:t>
            </w:r>
          </w:p>
        </w:tc>
      </w:tr>
      <w:tr w14:paraId="53F58E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5E66AC">
            <w:pPr>
              <w:jc w:val="center"/>
              <w:rPr>
                <w:rFonts w:ascii="宋体" w:hAnsi="宋体"/>
                <w:w w:val="90"/>
                <w:szCs w:val="21"/>
              </w:rPr>
            </w:pPr>
          </w:p>
        </w:tc>
        <w:tc>
          <w:tcPr>
            <w:tcW w:w="1933" w:type="dxa"/>
            <w:vMerge w:val="continue"/>
            <w:vAlign w:val="center"/>
          </w:tcPr>
          <w:p w14:paraId="29FF9EDD">
            <w:pPr>
              <w:jc w:val="left"/>
              <w:rPr>
                <w:rFonts w:ascii="宋体" w:hAnsi="宋体"/>
                <w:w w:val="90"/>
                <w:szCs w:val="21"/>
              </w:rPr>
            </w:pPr>
          </w:p>
        </w:tc>
        <w:tc>
          <w:tcPr>
            <w:tcW w:w="2209" w:type="dxa"/>
            <w:vMerge w:val="continue"/>
            <w:vAlign w:val="center"/>
          </w:tcPr>
          <w:p w14:paraId="6A05EEB8">
            <w:pPr>
              <w:jc w:val="left"/>
              <w:rPr>
                <w:rFonts w:ascii="宋体" w:hAnsi="宋体"/>
                <w:w w:val="90"/>
                <w:szCs w:val="21"/>
              </w:rPr>
            </w:pPr>
          </w:p>
        </w:tc>
        <w:tc>
          <w:tcPr>
            <w:tcW w:w="1807" w:type="dxa"/>
            <w:vAlign w:val="center"/>
          </w:tcPr>
          <w:p w14:paraId="1D264B75">
            <w:pPr>
              <w:jc w:val="left"/>
              <w:rPr>
                <w:rFonts w:ascii="宋体" w:hAnsi="宋体"/>
                <w:w w:val="90"/>
                <w:szCs w:val="21"/>
              </w:rPr>
            </w:pPr>
            <w:r>
              <w:rPr>
                <w:rFonts w:ascii="宋体" w:hAnsi="宋体"/>
                <w:w w:val="90"/>
                <w:szCs w:val="21"/>
              </w:rPr>
              <w:t>热泵热水器</w:t>
            </w:r>
          </w:p>
        </w:tc>
        <w:tc>
          <w:tcPr>
            <w:tcW w:w="3301" w:type="dxa"/>
            <w:vAlign w:val="center"/>
          </w:tcPr>
          <w:p w14:paraId="0E89AB25">
            <w:pPr>
              <w:jc w:val="left"/>
              <w:rPr>
                <w:rFonts w:ascii="宋体" w:hAnsi="宋体"/>
                <w:w w:val="90"/>
                <w:szCs w:val="21"/>
              </w:rPr>
            </w:pPr>
            <w:r>
              <w:rPr>
                <w:rFonts w:ascii="宋体" w:hAnsi="宋体"/>
                <w:w w:val="90"/>
                <w:szCs w:val="21"/>
              </w:rPr>
              <w:t>《热泵热水机（器）能效限定值及能效等级》（GB 29541）</w:t>
            </w:r>
          </w:p>
        </w:tc>
      </w:tr>
      <w:tr w14:paraId="622616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2171F3">
            <w:pPr>
              <w:jc w:val="center"/>
              <w:rPr>
                <w:rFonts w:ascii="宋体" w:hAnsi="宋体"/>
                <w:w w:val="90"/>
                <w:szCs w:val="21"/>
              </w:rPr>
            </w:pPr>
          </w:p>
        </w:tc>
        <w:tc>
          <w:tcPr>
            <w:tcW w:w="1933" w:type="dxa"/>
            <w:vMerge w:val="continue"/>
            <w:vAlign w:val="center"/>
          </w:tcPr>
          <w:p w14:paraId="150D3331">
            <w:pPr>
              <w:jc w:val="left"/>
              <w:rPr>
                <w:rFonts w:ascii="宋体" w:hAnsi="宋体"/>
                <w:w w:val="90"/>
                <w:szCs w:val="21"/>
              </w:rPr>
            </w:pPr>
          </w:p>
        </w:tc>
        <w:tc>
          <w:tcPr>
            <w:tcW w:w="2209" w:type="dxa"/>
            <w:vMerge w:val="continue"/>
            <w:vAlign w:val="center"/>
          </w:tcPr>
          <w:p w14:paraId="033606D2">
            <w:pPr>
              <w:jc w:val="left"/>
              <w:rPr>
                <w:rFonts w:ascii="宋体" w:hAnsi="宋体"/>
                <w:w w:val="90"/>
                <w:szCs w:val="21"/>
              </w:rPr>
            </w:pPr>
          </w:p>
        </w:tc>
        <w:tc>
          <w:tcPr>
            <w:tcW w:w="1807" w:type="dxa"/>
            <w:vAlign w:val="center"/>
          </w:tcPr>
          <w:p w14:paraId="52BD5508">
            <w:pPr>
              <w:jc w:val="left"/>
              <w:rPr>
                <w:rFonts w:ascii="宋体" w:hAnsi="宋体"/>
                <w:w w:val="90"/>
                <w:szCs w:val="21"/>
              </w:rPr>
            </w:pPr>
            <w:r>
              <w:rPr>
                <w:rFonts w:ascii="宋体" w:hAnsi="宋体"/>
                <w:w w:val="90"/>
                <w:szCs w:val="21"/>
              </w:rPr>
              <w:t>太阳能热水系统</w:t>
            </w:r>
          </w:p>
        </w:tc>
        <w:tc>
          <w:tcPr>
            <w:tcW w:w="3301" w:type="dxa"/>
            <w:vAlign w:val="center"/>
          </w:tcPr>
          <w:p w14:paraId="65C3A955">
            <w:pPr>
              <w:jc w:val="left"/>
              <w:rPr>
                <w:rFonts w:ascii="宋体" w:hAnsi="宋体"/>
                <w:w w:val="90"/>
                <w:szCs w:val="21"/>
              </w:rPr>
            </w:pPr>
            <w:r>
              <w:rPr>
                <w:rFonts w:ascii="宋体" w:hAnsi="宋体"/>
                <w:w w:val="90"/>
                <w:szCs w:val="21"/>
              </w:rPr>
              <w:t>《家用太阳能热水系统能效限定值及能效等级》（GB 26969）</w:t>
            </w:r>
          </w:p>
        </w:tc>
      </w:tr>
      <w:tr w14:paraId="598CE8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946978B">
            <w:pPr>
              <w:jc w:val="center"/>
              <w:rPr>
                <w:rFonts w:ascii="宋体" w:hAnsi="宋体"/>
                <w:w w:val="90"/>
                <w:szCs w:val="21"/>
              </w:rPr>
            </w:pPr>
            <w:r>
              <w:rPr>
                <w:rFonts w:ascii="宋体" w:hAnsi="宋体"/>
                <w:w w:val="90"/>
                <w:szCs w:val="21"/>
              </w:rPr>
              <w:t>11</w:t>
            </w:r>
          </w:p>
        </w:tc>
        <w:tc>
          <w:tcPr>
            <w:tcW w:w="1933" w:type="dxa"/>
            <w:vMerge w:val="restart"/>
            <w:vAlign w:val="center"/>
          </w:tcPr>
          <w:p w14:paraId="4E45CC7D">
            <w:pPr>
              <w:jc w:val="left"/>
              <w:rPr>
                <w:rFonts w:ascii="宋体" w:hAnsi="宋体"/>
                <w:w w:val="90"/>
                <w:szCs w:val="21"/>
              </w:rPr>
            </w:pPr>
            <w:r>
              <w:rPr>
                <w:rFonts w:ascii="宋体" w:hAnsi="宋体"/>
                <w:w w:val="90"/>
                <w:szCs w:val="21"/>
              </w:rPr>
              <w:t>A020619 照明设备</w:t>
            </w:r>
          </w:p>
        </w:tc>
        <w:tc>
          <w:tcPr>
            <w:tcW w:w="2209" w:type="dxa"/>
            <w:vAlign w:val="center"/>
          </w:tcPr>
          <w:p w14:paraId="041548B0">
            <w:pPr>
              <w:jc w:val="left"/>
              <w:rPr>
                <w:rFonts w:ascii="宋体" w:hAnsi="宋体"/>
                <w:b/>
                <w:w w:val="90"/>
                <w:szCs w:val="21"/>
              </w:rPr>
            </w:pPr>
            <w:r>
              <w:rPr>
                <w:rFonts w:hint="eastAsia" w:ascii="宋体" w:hAnsi="宋体" w:cs="宋体"/>
                <w:w w:val="90"/>
                <w:szCs w:val="21"/>
              </w:rPr>
              <w:t>★</w:t>
            </w:r>
            <w:r>
              <w:rPr>
                <w:rFonts w:ascii="宋体" w:hAnsi="宋体"/>
                <w:b/>
                <w:w w:val="90"/>
                <w:szCs w:val="21"/>
              </w:rPr>
              <w:t>普通照明用双端荧光灯</w:t>
            </w:r>
          </w:p>
        </w:tc>
        <w:tc>
          <w:tcPr>
            <w:tcW w:w="1807" w:type="dxa"/>
            <w:vAlign w:val="center"/>
          </w:tcPr>
          <w:p w14:paraId="57A1C511">
            <w:pPr>
              <w:jc w:val="center"/>
              <w:rPr>
                <w:rFonts w:ascii="宋体" w:hAnsi="宋体"/>
                <w:w w:val="90"/>
                <w:szCs w:val="21"/>
              </w:rPr>
            </w:pPr>
          </w:p>
        </w:tc>
        <w:tc>
          <w:tcPr>
            <w:tcW w:w="3301" w:type="dxa"/>
            <w:vAlign w:val="center"/>
          </w:tcPr>
          <w:p w14:paraId="42133097">
            <w:pPr>
              <w:jc w:val="left"/>
              <w:rPr>
                <w:rFonts w:ascii="宋体" w:hAnsi="宋体"/>
                <w:w w:val="90"/>
                <w:szCs w:val="21"/>
              </w:rPr>
            </w:pPr>
            <w:r>
              <w:rPr>
                <w:rFonts w:ascii="宋体" w:hAnsi="宋体"/>
                <w:w w:val="90"/>
                <w:szCs w:val="21"/>
              </w:rPr>
              <w:t>《普通照明用双端荧光灯能效限定值及能效等级》（GB 19043）</w:t>
            </w:r>
          </w:p>
        </w:tc>
      </w:tr>
      <w:tr w14:paraId="33545A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0F8576">
            <w:pPr>
              <w:jc w:val="center"/>
              <w:rPr>
                <w:rFonts w:ascii="宋体" w:hAnsi="宋体"/>
                <w:w w:val="90"/>
                <w:szCs w:val="21"/>
              </w:rPr>
            </w:pPr>
          </w:p>
        </w:tc>
        <w:tc>
          <w:tcPr>
            <w:tcW w:w="1933" w:type="dxa"/>
            <w:vMerge w:val="continue"/>
            <w:vAlign w:val="center"/>
          </w:tcPr>
          <w:p w14:paraId="60E1E52A">
            <w:pPr>
              <w:jc w:val="left"/>
              <w:rPr>
                <w:rFonts w:ascii="宋体" w:hAnsi="宋体"/>
                <w:w w:val="90"/>
                <w:szCs w:val="21"/>
              </w:rPr>
            </w:pPr>
          </w:p>
        </w:tc>
        <w:tc>
          <w:tcPr>
            <w:tcW w:w="2209" w:type="dxa"/>
            <w:vAlign w:val="center"/>
          </w:tcPr>
          <w:p w14:paraId="4574E32A">
            <w:pPr>
              <w:jc w:val="left"/>
              <w:rPr>
                <w:rFonts w:ascii="宋体" w:hAnsi="宋体"/>
                <w:w w:val="90"/>
                <w:szCs w:val="21"/>
              </w:rPr>
            </w:pPr>
            <w:r>
              <w:rPr>
                <w:rFonts w:ascii="宋体" w:hAnsi="宋体"/>
                <w:w w:val="90"/>
                <w:szCs w:val="21"/>
              </w:rPr>
              <w:t>LED道路/隧道照明产品</w:t>
            </w:r>
          </w:p>
        </w:tc>
        <w:tc>
          <w:tcPr>
            <w:tcW w:w="1807" w:type="dxa"/>
            <w:vAlign w:val="center"/>
          </w:tcPr>
          <w:p w14:paraId="11963A6C">
            <w:pPr>
              <w:jc w:val="center"/>
              <w:rPr>
                <w:rFonts w:ascii="宋体" w:hAnsi="宋体"/>
                <w:w w:val="90"/>
                <w:szCs w:val="21"/>
              </w:rPr>
            </w:pPr>
          </w:p>
        </w:tc>
        <w:tc>
          <w:tcPr>
            <w:tcW w:w="3301" w:type="dxa"/>
            <w:vAlign w:val="center"/>
          </w:tcPr>
          <w:p w14:paraId="52C17E13">
            <w:pPr>
              <w:jc w:val="left"/>
              <w:rPr>
                <w:rFonts w:ascii="宋体" w:hAnsi="宋体"/>
                <w:w w:val="90"/>
                <w:szCs w:val="21"/>
              </w:rPr>
            </w:pPr>
            <w:r>
              <w:rPr>
                <w:rFonts w:ascii="宋体" w:hAnsi="宋体"/>
                <w:w w:val="90"/>
                <w:szCs w:val="21"/>
              </w:rPr>
              <w:t>《道路和隧道照明用LED灯具能效限定值及能效等级》（GB 37478）</w:t>
            </w:r>
          </w:p>
        </w:tc>
      </w:tr>
      <w:tr w14:paraId="377C15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10A07F">
            <w:pPr>
              <w:jc w:val="center"/>
              <w:rPr>
                <w:rFonts w:ascii="宋体" w:hAnsi="宋体"/>
                <w:w w:val="90"/>
                <w:szCs w:val="21"/>
              </w:rPr>
            </w:pPr>
          </w:p>
        </w:tc>
        <w:tc>
          <w:tcPr>
            <w:tcW w:w="1933" w:type="dxa"/>
            <w:vMerge w:val="continue"/>
            <w:vAlign w:val="center"/>
          </w:tcPr>
          <w:p w14:paraId="180C8FBA">
            <w:pPr>
              <w:jc w:val="left"/>
              <w:rPr>
                <w:rFonts w:ascii="宋体" w:hAnsi="宋体"/>
                <w:w w:val="90"/>
                <w:szCs w:val="21"/>
              </w:rPr>
            </w:pPr>
          </w:p>
        </w:tc>
        <w:tc>
          <w:tcPr>
            <w:tcW w:w="2209" w:type="dxa"/>
            <w:vAlign w:val="center"/>
          </w:tcPr>
          <w:p w14:paraId="20E25E7D">
            <w:pPr>
              <w:jc w:val="left"/>
              <w:rPr>
                <w:rFonts w:ascii="宋体" w:hAnsi="宋体"/>
                <w:w w:val="90"/>
                <w:szCs w:val="21"/>
              </w:rPr>
            </w:pPr>
            <w:r>
              <w:rPr>
                <w:rFonts w:ascii="宋体" w:hAnsi="宋体"/>
                <w:w w:val="90"/>
                <w:szCs w:val="21"/>
              </w:rPr>
              <w:t>LED筒灯</w:t>
            </w:r>
          </w:p>
        </w:tc>
        <w:tc>
          <w:tcPr>
            <w:tcW w:w="1807" w:type="dxa"/>
            <w:vAlign w:val="center"/>
          </w:tcPr>
          <w:p w14:paraId="120B9E54">
            <w:pPr>
              <w:jc w:val="center"/>
              <w:rPr>
                <w:rFonts w:ascii="宋体" w:hAnsi="宋体"/>
                <w:w w:val="90"/>
                <w:szCs w:val="21"/>
              </w:rPr>
            </w:pPr>
          </w:p>
        </w:tc>
        <w:tc>
          <w:tcPr>
            <w:tcW w:w="3301" w:type="dxa"/>
            <w:vAlign w:val="center"/>
          </w:tcPr>
          <w:p w14:paraId="75ADA79A">
            <w:pPr>
              <w:jc w:val="left"/>
              <w:rPr>
                <w:rFonts w:ascii="宋体" w:hAnsi="宋体"/>
                <w:w w:val="90"/>
                <w:szCs w:val="21"/>
              </w:rPr>
            </w:pPr>
            <w:r>
              <w:rPr>
                <w:rFonts w:ascii="宋体" w:hAnsi="宋体"/>
                <w:w w:val="90"/>
                <w:szCs w:val="21"/>
              </w:rPr>
              <w:t>《室内照明用LED产品能效限定值及能效等级》（GB 30255）</w:t>
            </w:r>
          </w:p>
        </w:tc>
      </w:tr>
      <w:tr w14:paraId="185697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F5A9C2">
            <w:pPr>
              <w:jc w:val="center"/>
              <w:rPr>
                <w:rFonts w:ascii="宋体" w:hAnsi="宋体"/>
                <w:w w:val="90"/>
                <w:szCs w:val="21"/>
              </w:rPr>
            </w:pPr>
          </w:p>
        </w:tc>
        <w:tc>
          <w:tcPr>
            <w:tcW w:w="1933" w:type="dxa"/>
            <w:vMerge w:val="continue"/>
            <w:vAlign w:val="center"/>
          </w:tcPr>
          <w:p w14:paraId="796572AC">
            <w:pPr>
              <w:jc w:val="left"/>
              <w:rPr>
                <w:rFonts w:ascii="宋体" w:hAnsi="宋体"/>
                <w:w w:val="90"/>
                <w:szCs w:val="21"/>
              </w:rPr>
            </w:pPr>
          </w:p>
        </w:tc>
        <w:tc>
          <w:tcPr>
            <w:tcW w:w="2209" w:type="dxa"/>
            <w:vAlign w:val="center"/>
          </w:tcPr>
          <w:p w14:paraId="37464B57">
            <w:pPr>
              <w:jc w:val="left"/>
              <w:rPr>
                <w:rFonts w:ascii="宋体" w:hAnsi="宋体"/>
                <w:w w:val="90"/>
                <w:szCs w:val="21"/>
              </w:rPr>
            </w:pPr>
            <w:r>
              <w:rPr>
                <w:rFonts w:ascii="宋体" w:hAnsi="宋体"/>
                <w:w w:val="90"/>
                <w:szCs w:val="21"/>
              </w:rPr>
              <w:t>普通照明用非定向自镇流LED灯</w:t>
            </w:r>
          </w:p>
        </w:tc>
        <w:tc>
          <w:tcPr>
            <w:tcW w:w="1807" w:type="dxa"/>
            <w:vAlign w:val="center"/>
          </w:tcPr>
          <w:p w14:paraId="65060E6B">
            <w:pPr>
              <w:jc w:val="center"/>
              <w:rPr>
                <w:rFonts w:ascii="宋体" w:hAnsi="宋体"/>
                <w:w w:val="90"/>
                <w:szCs w:val="21"/>
              </w:rPr>
            </w:pPr>
          </w:p>
        </w:tc>
        <w:tc>
          <w:tcPr>
            <w:tcW w:w="3301" w:type="dxa"/>
            <w:vAlign w:val="center"/>
          </w:tcPr>
          <w:p w14:paraId="6F52987B">
            <w:pPr>
              <w:jc w:val="left"/>
              <w:rPr>
                <w:rFonts w:ascii="宋体" w:hAnsi="宋体"/>
                <w:w w:val="90"/>
                <w:szCs w:val="21"/>
              </w:rPr>
            </w:pPr>
            <w:r>
              <w:rPr>
                <w:rFonts w:ascii="宋体" w:hAnsi="宋体"/>
                <w:w w:val="90"/>
                <w:szCs w:val="21"/>
              </w:rPr>
              <w:t>《室内照明用LED产品能效限定值及能效等级》（GB 30255）</w:t>
            </w:r>
          </w:p>
        </w:tc>
      </w:tr>
      <w:tr w14:paraId="04C292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F4ED50">
            <w:pPr>
              <w:jc w:val="center"/>
              <w:rPr>
                <w:rFonts w:ascii="宋体" w:hAnsi="宋体"/>
                <w:w w:val="90"/>
                <w:szCs w:val="21"/>
              </w:rPr>
            </w:pPr>
            <w:r>
              <w:rPr>
                <w:rFonts w:ascii="宋体" w:hAnsi="宋体"/>
                <w:w w:val="90"/>
                <w:szCs w:val="21"/>
              </w:rPr>
              <w:t>12</w:t>
            </w:r>
          </w:p>
        </w:tc>
        <w:tc>
          <w:tcPr>
            <w:tcW w:w="1933" w:type="dxa"/>
            <w:vAlign w:val="center"/>
          </w:tcPr>
          <w:p w14:paraId="79252E08">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209" w:type="dxa"/>
            <w:vAlign w:val="center"/>
          </w:tcPr>
          <w:p w14:paraId="4D107B6D">
            <w:pPr>
              <w:jc w:val="left"/>
              <w:rPr>
                <w:rFonts w:ascii="宋体" w:hAnsi="宋体"/>
                <w:b/>
                <w:w w:val="90"/>
                <w:szCs w:val="21"/>
              </w:rPr>
            </w:pPr>
            <w:r>
              <w:rPr>
                <w:rFonts w:ascii="宋体" w:hAnsi="宋体"/>
                <w:b/>
                <w:w w:val="90"/>
                <w:szCs w:val="21"/>
              </w:rPr>
              <w:t>A02091001普通电视设备（电视机）</w:t>
            </w:r>
          </w:p>
        </w:tc>
        <w:tc>
          <w:tcPr>
            <w:tcW w:w="1807" w:type="dxa"/>
            <w:vAlign w:val="center"/>
          </w:tcPr>
          <w:p w14:paraId="13BBB5C4">
            <w:pPr>
              <w:jc w:val="center"/>
              <w:rPr>
                <w:rFonts w:ascii="宋体" w:hAnsi="宋体"/>
                <w:w w:val="90"/>
                <w:szCs w:val="21"/>
              </w:rPr>
            </w:pPr>
          </w:p>
        </w:tc>
        <w:tc>
          <w:tcPr>
            <w:tcW w:w="3301" w:type="dxa"/>
            <w:vAlign w:val="center"/>
          </w:tcPr>
          <w:p w14:paraId="16D32AAF">
            <w:pPr>
              <w:jc w:val="left"/>
              <w:rPr>
                <w:rFonts w:ascii="宋体" w:hAnsi="宋体"/>
                <w:w w:val="90"/>
                <w:szCs w:val="21"/>
              </w:rPr>
            </w:pPr>
            <w:r>
              <w:rPr>
                <w:rFonts w:ascii="宋体" w:hAnsi="宋体"/>
                <w:w w:val="90"/>
                <w:szCs w:val="21"/>
              </w:rPr>
              <w:t>《平板电视能效限定值及能效等级》（GB 24850）</w:t>
            </w:r>
          </w:p>
        </w:tc>
      </w:tr>
      <w:tr w14:paraId="053388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50861F3">
            <w:pPr>
              <w:jc w:val="center"/>
              <w:rPr>
                <w:rFonts w:ascii="宋体" w:hAnsi="宋体"/>
                <w:w w:val="90"/>
                <w:szCs w:val="21"/>
              </w:rPr>
            </w:pPr>
            <w:r>
              <w:rPr>
                <w:rFonts w:ascii="宋体" w:hAnsi="宋体"/>
                <w:w w:val="90"/>
                <w:szCs w:val="21"/>
              </w:rPr>
              <w:t>13</w:t>
            </w:r>
          </w:p>
        </w:tc>
        <w:tc>
          <w:tcPr>
            <w:tcW w:w="1933" w:type="dxa"/>
            <w:vAlign w:val="center"/>
          </w:tcPr>
          <w:p w14:paraId="182B9090">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209" w:type="dxa"/>
            <w:vAlign w:val="center"/>
          </w:tcPr>
          <w:p w14:paraId="7CFA28D7">
            <w:pPr>
              <w:jc w:val="left"/>
              <w:rPr>
                <w:rFonts w:ascii="宋体" w:hAnsi="宋体"/>
                <w:b/>
                <w:w w:val="90"/>
                <w:szCs w:val="21"/>
              </w:rPr>
            </w:pPr>
            <w:r>
              <w:rPr>
                <w:rFonts w:ascii="宋体" w:hAnsi="宋体"/>
                <w:b/>
                <w:w w:val="90"/>
                <w:szCs w:val="21"/>
              </w:rPr>
              <w:t>A02091107视频监控设备</w:t>
            </w:r>
          </w:p>
        </w:tc>
        <w:tc>
          <w:tcPr>
            <w:tcW w:w="1807" w:type="dxa"/>
            <w:vAlign w:val="center"/>
          </w:tcPr>
          <w:p w14:paraId="190E8D7D">
            <w:pPr>
              <w:jc w:val="center"/>
              <w:rPr>
                <w:rFonts w:ascii="宋体" w:hAnsi="宋体"/>
                <w:b/>
                <w:w w:val="90"/>
                <w:szCs w:val="21"/>
              </w:rPr>
            </w:pPr>
            <w:r>
              <w:rPr>
                <w:rFonts w:ascii="宋体" w:hAnsi="宋体"/>
                <w:b/>
                <w:w w:val="90"/>
                <w:szCs w:val="21"/>
              </w:rPr>
              <w:t>监视器</w:t>
            </w:r>
          </w:p>
        </w:tc>
        <w:tc>
          <w:tcPr>
            <w:tcW w:w="3301" w:type="dxa"/>
            <w:vAlign w:val="center"/>
          </w:tcPr>
          <w:p w14:paraId="28F37B21">
            <w:pPr>
              <w:jc w:val="left"/>
              <w:rPr>
                <w:rFonts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4A9111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A476555">
            <w:pPr>
              <w:jc w:val="center"/>
              <w:rPr>
                <w:rFonts w:ascii="宋体" w:hAnsi="宋体"/>
                <w:w w:val="90"/>
                <w:szCs w:val="21"/>
              </w:rPr>
            </w:pPr>
            <w:r>
              <w:rPr>
                <w:rFonts w:ascii="宋体" w:hAnsi="宋体"/>
                <w:w w:val="90"/>
                <w:szCs w:val="21"/>
              </w:rPr>
              <w:t>14</w:t>
            </w:r>
          </w:p>
        </w:tc>
        <w:tc>
          <w:tcPr>
            <w:tcW w:w="1933" w:type="dxa"/>
            <w:vAlign w:val="center"/>
          </w:tcPr>
          <w:p w14:paraId="75C00604">
            <w:pPr>
              <w:jc w:val="left"/>
              <w:rPr>
                <w:rFonts w:ascii="宋体" w:hAnsi="宋体"/>
                <w:w w:val="90"/>
                <w:szCs w:val="21"/>
              </w:rPr>
            </w:pPr>
            <w:r>
              <w:rPr>
                <w:rFonts w:ascii="宋体" w:hAnsi="宋体"/>
                <w:w w:val="90"/>
                <w:szCs w:val="21"/>
              </w:rPr>
              <w:t>A031210饮食炊事机械</w:t>
            </w:r>
          </w:p>
        </w:tc>
        <w:tc>
          <w:tcPr>
            <w:tcW w:w="2209" w:type="dxa"/>
            <w:vAlign w:val="center"/>
          </w:tcPr>
          <w:p w14:paraId="7916CB8A">
            <w:pPr>
              <w:jc w:val="left"/>
              <w:rPr>
                <w:rFonts w:ascii="宋体" w:hAnsi="宋体"/>
                <w:w w:val="90"/>
                <w:szCs w:val="21"/>
              </w:rPr>
            </w:pPr>
            <w:r>
              <w:rPr>
                <w:rFonts w:ascii="宋体" w:hAnsi="宋体"/>
                <w:w w:val="90"/>
                <w:szCs w:val="21"/>
              </w:rPr>
              <w:t>商用燃气灶具</w:t>
            </w:r>
          </w:p>
        </w:tc>
        <w:tc>
          <w:tcPr>
            <w:tcW w:w="1807" w:type="dxa"/>
            <w:vAlign w:val="center"/>
          </w:tcPr>
          <w:p w14:paraId="7C8E7236">
            <w:pPr>
              <w:jc w:val="center"/>
              <w:rPr>
                <w:rFonts w:ascii="宋体" w:hAnsi="宋体"/>
                <w:w w:val="90"/>
                <w:szCs w:val="21"/>
              </w:rPr>
            </w:pPr>
          </w:p>
        </w:tc>
        <w:tc>
          <w:tcPr>
            <w:tcW w:w="3301" w:type="dxa"/>
            <w:vAlign w:val="center"/>
          </w:tcPr>
          <w:p w14:paraId="74A32192">
            <w:pPr>
              <w:jc w:val="left"/>
              <w:rPr>
                <w:rFonts w:ascii="宋体" w:hAnsi="宋体"/>
                <w:w w:val="90"/>
                <w:szCs w:val="21"/>
              </w:rPr>
            </w:pPr>
          </w:p>
        </w:tc>
      </w:tr>
      <w:tr w14:paraId="1B9374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ED20BA0">
            <w:pPr>
              <w:jc w:val="center"/>
              <w:rPr>
                <w:rFonts w:ascii="宋体" w:hAnsi="宋体"/>
                <w:w w:val="90"/>
                <w:szCs w:val="21"/>
              </w:rPr>
            </w:pPr>
            <w:r>
              <w:rPr>
                <w:rFonts w:ascii="宋体" w:hAnsi="宋体"/>
                <w:w w:val="90"/>
                <w:szCs w:val="21"/>
              </w:rPr>
              <w:t>15</w:t>
            </w:r>
          </w:p>
        </w:tc>
        <w:tc>
          <w:tcPr>
            <w:tcW w:w="1933" w:type="dxa"/>
            <w:vMerge w:val="restart"/>
            <w:vAlign w:val="center"/>
          </w:tcPr>
          <w:p w14:paraId="5742F2F2">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209" w:type="dxa"/>
            <w:vAlign w:val="center"/>
          </w:tcPr>
          <w:p w14:paraId="3CD740E0">
            <w:pPr>
              <w:jc w:val="left"/>
              <w:rPr>
                <w:rFonts w:ascii="宋体" w:hAnsi="宋体"/>
                <w:b/>
                <w:w w:val="90"/>
                <w:szCs w:val="21"/>
              </w:rPr>
            </w:pPr>
            <w:r>
              <w:rPr>
                <w:rFonts w:ascii="宋体" w:hAnsi="宋体"/>
                <w:b/>
                <w:w w:val="90"/>
                <w:szCs w:val="21"/>
              </w:rPr>
              <w:t>坐便器</w:t>
            </w:r>
          </w:p>
        </w:tc>
        <w:tc>
          <w:tcPr>
            <w:tcW w:w="1807" w:type="dxa"/>
            <w:vAlign w:val="center"/>
          </w:tcPr>
          <w:p w14:paraId="0AB974DB">
            <w:pPr>
              <w:jc w:val="center"/>
              <w:rPr>
                <w:rFonts w:ascii="宋体" w:hAnsi="宋体"/>
                <w:w w:val="90"/>
                <w:szCs w:val="21"/>
              </w:rPr>
            </w:pPr>
          </w:p>
        </w:tc>
        <w:tc>
          <w:tcPr>
            <w:tcW w:w="3301" w:type="dxa"/>
            <w:vAlign w:val="center"/>
          </w:tcPr>
          <w:p w14:paraId="112DAC2A">
            <w:pPr>
              <w:jc w:val="left"/>
              <w:rPr>
                <w:rFonts w:ascii="宋体" w:hAnsi="宋体"/>
                <w:w w:val="90"/>
                <w:szCs w:val="21"/>
              </w:rPr>
            </w:pPr>
            <w:r>
              <w:rPr>
                <w:rFonts w:ascii="宋体" w:hAnsi="宋体"/>
                <w:w w:val="90"/>
                <w:szCs w:val="21"/>
              </w:rPr>
              <w:t>《坐便器水效限定值及水效等级</w:t>
            </w:r>
          </w:p>
          <w:p w14:paraId="6AFA8419">
            <w:pPr>
              <w:jc w:val="left"/>
              <w:rPr>
                <w:rFonts w:ascii="宋体" w:hAnsi="宋体"/>
                <w:w w:val="90"/>
                <w:szCs w:val="21"/>
              </w:rPr>
            </w:pPr>
            <w:r>
              <w:rPr>
                <w:rFonts w:ascii="宋体" w:hAnsi="宋体"/>
                <w:w w:val="90"/>
                <w:szCs w:val="21"/>
              </w:rPr>
              <w:t>（GB 25502）</w:t>
            </w:r>
          </w:p>
        </w:tc>
      </w:tr>
      <w:tr w14:paraId="2C397E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98986F">
            <w:pPr>
              <w:jc w:val="center"/>
              <w:rPr>
                <w:rFonts w:ascii="宋体" w:hAnsi="宋体"/>
                <w:w w:val="90"/>
                <w:szCs w:val="21"/>
              </w:rPr>
            </w:pPr>
          </w:p>
        </w:tc>
        <w:tc>
          <w:tcPr>
            <w:tcW w:w="1933" w:type="dxa"/>
            <w:vMerge w:val="continue"/>
            <w:vAlign w:val="center"/>
          </w:tcPr>
          <w:p w14:paraId="6DA40B82">
            <w:pPr>
              <w:jc w:val="left"/>
              <w:rPr>
                <w:rFonts w:ascii="宋体" w:hAnsi="宋体"/>
                <w:b/>
                <w:w w:val="90"/>
                <w:szCs w:val="21"/>
              </w:rPr>
            </w:pPr>
          </w:p>
        </w:tc>
        <w:tc>
          <w:tcPr>
            <w:tcW w:w="2209" w:type="dxa"/>
            <w:vAlign w:val="center"/>
          </w:tcPr>
          <w:p w14:paraId="40BF5A9F">
            <w:pPr>
              <w:jc w:val="left"/>
              <w:rPr>
                <w:rFonts w:ascii="宋体" w:hAnsi="宋体"/>
                <w:b/>
                <w:w w:val="90"/>
                <w:szCs w:val="21"/>
              </w:rPr>
            </w:pPr>
            <w:r>
              <w:rPr>
                <w:rFonts w:ascii="宋体" w:hAnsi="宋体"/>
                <w:b/>
                <w:w w:val="90"/>
                <w:szCs w:val="21"/>
              </w:rPr>
              <w:t>蹲便器</w:t>
            </w:r>
          </w:p>
        </w:tc>
        <w:tc>
          <w:tcPr>
            <w:tcW w:w="1807" w:type="dxa"/>
            <w:vAlign w:val="center"/>
          </w:tcPr>
          <w:p w14:paraId="5C87853C">
            <w:pPr>
              <w:jc w:val="center"/>
              <w:rPr>
                <w:rFonts w:ascii="宋体" w:hAnsi="宋体"/>
                <w:w w:val="90"/>
                <w:szCs w:val="21"/>
              </w:rPr>
            </w:pPr>
          </w:p>
        </w:tc>
        <w:tc>
          <w:tcPr>
            <w:tcW w:w="3301" w:type="dxa"/>
            <w:vAlign w:val="center"/>
          </w:tcPr>
          <w:p w14:paraId="1137E2EC">
            <w:pPr>
              <w:jc w:val="left"/>
              <w:rPr>
                <w:rFonts w:ascii="宋体" w:hAnsi="宋体"/>
                <w:w w:val="90"/>
                <w:szCs w:val="21"/>
              </w:rPr>
            </w:pPr>
            <w:r>
              <w:rPr>
                <w:rFonts w:ascii="宋体" w:hAnsi="宋体"/>
                <w:w w:val="90"/>
                <w:szCs w:val="21"/>
              </w:rPr>
              <w:t>《蹲便器用水效率限定值及用水效率等级》（GB 30717）</w:t>
            </w:r>
          </w:p>
        </w:tc>
      </w:tr>
      <w:tr w14:paraId="4B04E8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3C137E">
            <w:pPr>
              <w:jc w:val="center"/>
              <w:rPr>
                <w:rFonts w:ascii="宋体" w:hAnsi="宋体"/>
                <w:w w:val="90"/>
                <w:szCs w:val="21"/>
              </w:rPr>
            </w:pPr>
          </w:p>
        </w:tc>
        <w:tc>
          <w:tcPr>
            <w:tcW w:w="1933" w:type="dxa"/>
            <w:vMerge w:val="continue"/>
            <w:vAlign w:val="center"/>
          </w:tcPr>
          <w:p w14:paraId="6EF5EB92">
            <w:pPr>
              <w:jc w:val="left"/>
              <w:rPr>
                <w:rFonts w:ascii="宋体" w:hAnsi="宋体"/>
                <w:b/>
                <w:w w:val="90"/>
                <w:szCs w:val="21"/>
              </w:rPr>
            </w:pPr>
          </w:p>
        </w:tc>
        <w:tc>
          <w:tcPr>
            <w:tcW w:w="2209" w:type="dxa"/>
            <w:vAlign w:val="center"/>
          </w:tcPr>
          <w:p w14:paraId="202C7A81">
            <w:pPr>
              <w:jc w:val="left"/>
              <w:rPr>
                <w:rFonts w:ascii="宋体" w:hAnsi="宋体"/>
                <w:b/>
                <w:w w:val="90"/>
                <w:szCs w:val="21"/>
              </w:rPr>
            </w:pPr>
            <w:r>
              <w:rPr>
                <w:rFonts w:ascii="宋体" w:hAnsi="宋体"/>
                <w:b/>
                <w:w w:val="90"/>
                <w:szCs w:val="21"/>
              </w:rPr>
              <w:t>小便器</w:t>
            </w:r>
          </w:p>
        </w:tc>
        <w:tc>
          <w:tcPr>
            <w:tcW w:w="1807" w:type="dxa"/>
            <w:vAlign w:val="center"/>
          </w:tcPr>
          <w:p w14:paraId="274A5EB2">
            <w:pPr>
              <w:jc w:val="center"/>
              <w:rPr>
                <w:rFonts w:ascii="宋体" w:hAnsi="宋体"/>
                <w:w w:val="90"/>
                <w:szCs w:val="21"/>
              </w:rPr>
            </w:pPr>
          </w:p>
        </w:tc>
        <w:tc>
          <w:tcPr>
            <w:tcW w:w="3301" w:type="dxa"/>
            <w:vAlign w:val="center"/>
          </w:tcPr>
          <w:p w14:paraId="0D3730B6">
            <w:pPr>
              <w:jc w:val="left"/>
              <w:rPr>
                <w:rFonts w:ascii="宋体" w:hAnsi="宋体"/>
                <w:w w:val="90"/>
                <w:szCs w:val="21"/>
              </w:rPr>
            </w:pPr>
            <w:r>
              <w:rPr>
                <w:rFonts w:ascii="宋体" w:hAnsi="宋体"/>
                <w:w w:val="90"/>
                <w:szCs w:val="21"/>
              </w:rPr>
              <w:t>《小便器用水效率限定值及用水效率等级》（GB 28377）</w:t>
            </w:r>
          </w:p>
        </w:tc>
      </w:tr>
      <w:tr w14:paraId="4925C7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F2E54CB">
            <w:pPr>
              <w:jc w:val="center"/>
              <w:rPr>
                <w:rFonts w:ascii="宋体" w:hAnsi="宋体"/>
                <w:w w:val="90"/>
                <w:szCs w:val="21"/>
              </w:rPr>
            </w:pPr>
            <w:r>
              <w:rPr>
                <w:rFonts w:ascii="宋体" w:hAnsi="宋体"/>
                <w:w w:val="90"/>
                <w:szCs w:val="21"/>
              </w:rPr>
              <w:t>16</w:t>
            </w:r>
          </w:p>
        </w:tc>
        <w:tc>
          <w:tcPr>
            <w:tcW w:w="1933" w:type="dxa"/>
            <w:vAlign w:val="center"/>
          </w:tcPr>
          <w:p w14:paraId="1E0B4701">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209" w:type="dxa"/>
            <w:vAlign w:val="center"/>
          </w:tcPr>
          <w:p w14:paraId="37C24C2F">
            <w:pPr>
              <w:jc w:val="left"/>
              <w:rPr>
                <w:rFonts w:ascii="宋体" w:hAnsi="宋体"/>
                <w:w w:val="90"/>
                <w:szCs w:val="21"/>
              </w:rPr>
            </w:pPr>
          </w:p>
        </w:tc>
        <w:tc>
          <w:tcPr>
            <w:tcW w:w="1807" w:type="dxa"/>
            <w:vAlign w:val="center"/>
          </w:tcPr>
          <w:p w14:paraId="3C96719B">
            <w:pPr>
              <w:jc w:val="center"/>
              <w:rPr>
                <w:rFonts w:ascii="宋体" w:hAnsi="宋体"/>
                <w:w w:val="90"/>
                <w:szCs w:val="21"/>
              </w:rPr>
            </w:pPr>
          </w:p>
        </w:tc>
        <w:tc>
          <w:tcPr>
            <w:tcW w:w="3301" w:type="dxa"/>
            <w:vAlign w:val="center"/>
          </w:tcPr>
          <w:p w14:paraId="316ACE39">
            <w:pPr>
              <w:jc w:val="left"/>
              <w:rPr>
                <w:rFonts w:ascii="宋体" w:hAnsi="宋体"/>
                <w:w w:val="90"/>
                <w:szCs w:val="21"/>
              </w:rPr>
            </w:pPr>
            <w:r>
              <w:rPr>
                <w:rFonts w:ascii="宋体" w:hAnsi="宋体"/>
                <w:w w:val="90"/>
                <w:szCs w:val="21"/>
              </w:rPr>
              <w:t>《水嘴用水效率限定值及用水效率等级》（GB 25501）</w:t>
            </w:r>
          </w:p>
        </w:tc>
      </w:tr>
      <w:tr w14:paraId="0528D6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D59007">
            <w:pPr>
              <w:jc w:val="center"/>
              <w:rPr>
                <w:rFonts w:ascii="宋体" w:hAnsi="宋体"/>
                <w:w w:val="90"/>
                <w:szCs w:val="21"/>
              </w:rPr>
            </w:pPr>
            <w:r>
              <w:rPr>
                <w:rFonts w:ascii="宋体" w:hAnsi="宋体"/>
                <w:w w:val="90"/>
                <w:szCs w:val="21"/>
              </w:rPr>
              <w:t>17</w:t>
            </w:r>
          </w:p>
        </w:tc>
        <w:tc>
          <w:tcPr>
            <w:tcW w:w="1933" w:type="dxa"/>
            <w:vAlign w:val="center"/>
          </w:tcPr>
          <w:p w14:paraId="5AA07CAA">
            <w:pPr>
              <w:jc w:val="left"/>
              <w:rPr>
                <w:rFonts w:ascii="宋体" w:hAnsi="宋体"/>
                <w:w w:val="90"/>
                <w:szCs w:val="21"/>
              </w:rPr>
            </w:pPr>
            <w:r>
              <w:rPr>
                <w:rFonts w:ascii="宋体" w:hAnsi="宋体"/>
                <w:w w:val="90"/>
                <w:szCs w:val="21"/>
              </w:rPr>
              <w:t>A060807便器冲洗阀</w:t>
            </w:r>
          </w:p>
        </w:tc>
        <w:tc>
          <w:tcPr>
            <w:tcW w:w="2209" w:type="dxa"/>
            <w:vAlign w:val="center"/>
          </w:tcPr>
          <w:p w14:paraId="6A2039D1">
            <w:pPr>
              <w:jc w:val="left"/>
              <w:rPr>
                <w:rFonts w:ascii="宋体" w:hAnsi="宋体"/>
                <w:w w:val="90"/>
                <w:szCs w:val="21"/>
              </w:rPr>
            </w:pPr>
          </w:p>
        </w:tc>
        <w:tc>
          <w:tcPr>
            <w:tcW w:w="1807" w:type="dxa"/>
            <w:vAlign w:val="center"/>
          </w:tcPr>
          <w:p w14:paraId="1EAB5FB8">
            <w:pPr>
              <w:jc w:val="center"/>
              <w:rPr>
                <w:rFonts w:ascii="宋体" w:hAnsi="宋体"/>
                <w:w w:val="90"/>
                <w:szCs w:val="21"/>
              </w:rPr>
            </w:pPr>
          </w:p>
        </w:tc>
        <w:tc>
          <w:tcPr>
            <w:tcW w:w="3301" w:type="dxa"/>
            <w:vAlign w:val="center"/>
          </w:tcPr>
          <w:p w14:paraId="3BD58371">
            <w:pPr>
              <w:jc w:val="left"/>
              <w:rPr>
                <w:rFonts w:ascii="宋体" w:hAnsi="宋体"/>
                <w:w w:val="90"/>
                <w:szCs w:val="21"/>
              </w:rPr>
            </w:pPr>
            <w:r>
              <w:rPr>
                <w:rFonts w:ascii="宋体" w:hAnsi="宋体"/>
                <w:w w:val="90"/>
                <w:szCs w:val="21"/>
              </w:rPr>
              <w:t>《便器冲洗阀用水效率限定值及用水效率等级》（GB 28379）</w:t>
            </w:r>
          </w:p>
        </w:tc>
      </w:tr>
      <w:tr w14:paraId="266145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DEEF2A1">
            <w:pPr>
              <w:jc w:val="center"/>
              <w:rPr>
                <w:rFonts w:ascii="宋体" w:hAnsi="宋体"/>
                <w:w w:val="90"/>
                <w:szCs w:val="21"/>
              </w:rPr>
            </w:pPr>
            <w:r>
              <w:rPr>
                <w:rFonts w:ascii="宋体" w:hAnsi="宋体"/>
                <w:w w:val="90"/>
                <w:szCs w:val="21"/>
              </w:rPr>
              <w:t>18</w:t>
            </w:r>
          </w:p>
        </w:tc>
        <w:tc>
          <w:tcPr>
            <w:tcW w:w="1933" w:type="dxa"/>
            <w:vAlign w:val="center"/>
          </w:tcPr>
          <w:p w14:paraId="1D675F78">
            <w:pPr>
              <w:jc w:val="left"/>
              <w:rPr>
                <w:rFonts w:ascii="宋体" w:hAnsi="宋体"/>
                <w:w w:val="90"/>
                <w:szCs w:val="21"/>
              </w:rPr>
            </w:pPr>
            <w:r>
              <w:rPr>
                <w:rFonts w:ascii="宋体" w:hAnsi="宋体"/>
                <w:w w:val="90"/>
                <w:szCs w:val="21"/>
              </w:rPr>
              <w:t>A060810淋浴器</w:t>
            </w:r>
          </w:p>
        </w:tc>
        <w:tc>
          <w:tcPr>
            <w:tcW w:w="2209" w:type="dxa"/>
            <w:vAlign w:val="center"/>
          </w:tcPr>
          <w:p w14:paraId="5BAFA1E1">
            <w:pPr>
              <w:jc w:val="left"/>
              <w:rPr>
                <w:rFonts w:ascii="宋体" w:hAnsi="宋体"/>
                <w:w w:val="90"/>
                <w:szCs w:val="21"/>
              </w:rPr>
            </w:pPr>
          </w:p>
        </w:tc>
        <w:tc>
          <w:tcPr>
            <w:tcW w:w="1807" w:type="dxa"/>
            <w:vAlign w:val="center"/>
          </w:tcPr>
          <w:p w14:paraId="6002AF7B">
            <w:pPr>
              <w:jc w:val="center"/>
              <w:rPr>
                <w:rFonts w:ascii="宋体" w:hAnsi="宋体"/>
                <w:w w:val="90"/>
                <w:szCs w:val="21"/>
              </w:rPr>
            </w:pPr>
          </w:p>
        </w:tc>
        <w:tc>
          <w:tcPr>
            <w:tcW w:w="3301" w:type="dxa"/>
            <w:vAlign w:val="center"/>
          </w:tcPr>
          <w:p w14:paraId="3808EF20">
            <w:pPr>
              <w:jc w:val="left"/>
              <w:rPr>
                <w:rFonts w:ascii="宋体" w:hAnsi="宋体"/>
                <w:w w:val="90"/>
                <w:szCs w:val="21"/>
              </w:rPr>
            </w:pPr>
            <w:r>
              <w:rPr>
                <w:rFonts w:ascii="宋体" w:hAnsi="宋体"/>
                <w:w w:val="90"/>
                <w:szCs w:val="21"/>
              </w:rPr>
              <w:t>《淋浴器用水效率限定值及用水效率等级》（GB 28378）</w:t>
            </w:r>
          </w:p>
        </w:tc>
      </w:tr>
    </w:tbl>
    <w:p w14:paraId="03B9A6EF">
      <w:pPr>
        <w:spacing w:line="360" w:lineRule="auto"/>
        <w:ind w:left="-972" w:leftChars="-405" w:right="-1200" w:rightChars="-500" w:firstLine="436" w:firstLineChars="201"/>
        <w:rPr>
          <w:rFonts w:ascii="宋体" w:hAnsi="宋体"/>
          <w:b/>
          <w:w w:val="90"/>
        </w:rPr>
      </w:pPr>
      <w:r>
        <w:rPr>
          <w:rFonts w:ascii="宋体" w:hAnsi="宋体"/>
          <w:b/>
          <w:w w:val="90"/>
        </w:rPr>
        <w:t>注：</w:t>
      </w:r>
      <w:r>
        <w:rPr>
          <w:rFonts w:hint="eastAsia" w:ascii="宋体" w:hAnsi="宋体"/>
          <w:b/>
          <w:w w:val="90"/>
        </w:rPr>
        <w:t>1、</w:t>
      </w:r>
      <w:r>
        <w:rPr>
          <w:rFonts w:ascii="宋体" w:hAnsi="宋体"/>
          <w:b/>
          <w:w w:val="90"/>
        </w:rPr>
        <w:t>节能产品认证应依据相关国家标准的最新版本，依据国家标准中二级能效（水效）指标。</w:t>
      </w:r>
    </w:p>
    <w:p w14:paraId="2E85A8D8">
      <w:pPr>
        <w:spacing w:line="360" w:lineRule="auto"/>
        <w:ind w:left="-972" w:leftChars="-405" w:right="-1200" w:rightChars="-500" w:firstLine="436" w:firstLineChars="201"/>
        <w:rPr>
          <w:rFonts w:ascii="宋体" w:hAnsi="宋体"/>
          <w:b/>
          <w:w w:val="90"/>
        </w:rPr>
      </w:pPr>
      <w:r>
        <w:rPr>
          <w:rFonts w:hint="eastAsia" w:ascii="宋体" w:hAnsi="宋体"/>
          <w:b/>
          <w:w w:val="90"/>
        </w:rPr>
        <w:t>2、</w:t>
      </w:r>
      <w:r>
        <w:rPr>
          <w:rFonts w:ascii="宋体" w:hAnsi="宋体"/>
          <w:b/>
          <w:w w:val="90"/>
        </w:rPr>
        <w:t>上述产品中认证标准发生变更的，依据原认证标准获得的、仍在有效期内的认证证书可使用至2019年6月1日。</w:t>
      </w:r>
    </w:p>
    <w:p w14:paraId="25045064">
      <w:pPr>
        <w:spacing w:line="360" w:lineRule="auto"/>
        <w:ind w:left="-972" w:leftChars="-405" w:right="-1200" w:rightChars="-500" w:firstLine="436" w:firstLineChars="201"/>
      </w:pPr>
      <w:r>
        <w:rPr>
          <w:rFonts w:hint="eastAsia" w:ascii="宋体" w:hAnsi="宋体"/>
          <w:b/>
          <w:w w:val="90"/>
        </w:rPr>
        <w:t>3、</w:t>
      </w:r>
      <w:r>
        <w:rPr>
          <w:rFonts w:ascii="宋体" w:hAnsi="宋体"/>
          <w:b/>
          <w:w w:val="90"/>
        </w:rPr>
        <w:t>以“</w:t>
      </w:r>
      <w:r>
        <w:rPr>
          <w:rFonts w:hint="eastAsia" w:ascii="宋体" w:hAnsi="宋体" w:cs="宋体"/>
          <w:b/>
          <w:w w:val="90"/>
        </w:rPr>
        <w:t>★</w:t>
      </w:r>
      <w:r>
        <w:rPr>
          <w:rFonts w:ascii="宋体" w:hAnsi="宋体" w:cs="Calibri"/>
          <w:b/>
          <w:w w:val="90"/>
        </w:rPr>
        <w:t>”</w:t>
      </w:r>
      <w:r>
        <w:rPr>
          <w:rFonts w:ascii="宋体" w:hAnsi="宋体"/>
          <w:b/>
          <w:w w:val="90"/>
        </w:rPr>
        <w:t>标注的为政府强制采购产品。</w:t>
      </w:r>
    </w:p>
    <w:p w14:paraId="4810550B">
      <w:pPr>
        <w:pStyle w:val="4"/>
      </w:pPr>
      <w:r>
        <w:rPr>
          <w:rFonts w:hint="eastAsia" w:ascii="inherit" w:hAnsi="inherit" w:eastAsia="仿宋" w:cs="宋体"/>
          <w:sz w:val="24"/>
          <w:szCs w:val="28"/>
        </w:rPr>
        <w:br w:type="page"/>
      </w:r>
      <w:bookmarkStart w:id="425" w:name="_Toc7988420"/>
      <w:bookmarkStart w:id="426" w:name="_Toc8007004"/>
      <w:bookmarkStart w:id="427" w:name="_Toc24471817"/>
      <w:bookmarkStart w:id="428" w:name="_Toc17428253"/>
      <w:bookmarkStart w:id="429" w:name="_Toc7542915"/>
      <w:bookmarkStart w:id="430" w:name="_Toc17428348"/>
      <w:bookmarkStart w:id="431" w:name="_Toc20358291"/>
      <w:bookmarkStart w:id="432" w:name="_Toc25765009"/>
      <w:bookmarkStart w:id="433" w:name="_Toc7663596"/>
      <w:bookmarkStart w:id="434" w:name="_Toc7574704"/>
      <w:bookmarkStart w:id="435" w:name="_Toc7668949"/>
      <w:bookmarkStart w:id="436" w:name="_Toc10432457"/>
      <w:bookmarkStart w:id="437" w:name="_Toc7993640"/>
      <w:bookmarkStart w:id="438" w:name="_Toc7988474"/>
      <w:bookmarkStart w:id="439" w:name="_Toc7664196"/>
      <w:bookmarkStart w:id="440" w:name="_Toc7488758"/>
      <w:bookmarkStart w:id="441" w:name="_Toc7492527"/>
      <w:r>
        <w:rPr>
          <w:rFonts w:hint="eastAsia" w:ascii="inherit" w:hAnsi="inherit" w:eastAsia="仿宋" w:cs="宋体"/>
          <w:sz w:val="24"/>
          <w:szCs w:val="28"/>
        </w:rPr>
        <w:t xml:space="preserve">  </w:t>
      </w:r>
      <w:r>
        <w:rPr>
          <w:rFonts w:hint="eastAsia"/>
        </w:rPr>
        <w:t>关于印发环境标志产品政府采购品目清单的通知（财库〔2019〕18号）</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9ED80AE">
      <w:pPr>
        <w:jc w:val="center"/>
        <w:rPr>
          <w:rFonts w:ascii="inherit" w:hAnsi="inherit" w:eastAsia="仿宋" w:cs="宋体"/>
          <w:kern w:val="0"/>
          <w:sz w:val="24"/>
          <w:szCs w:val="28"/>
        </w:rPr>
      </w:pPr>
    </w:p>
    <w:p w14:paraId="4D047639">
      <w:pPr>
        <w:jc w:val="center"/>
        <w:rPr>
          <w:rFonts w:ascii="华文中宋" w:hAnsi="华文中宋" w:eastAsia="华文中宋" w:cs="宋体"/>
          <w:b/>
          <w:kern w:val="0"/>
          <w:sz w:val="32"/>
        </w:rPr>
      </w:pPr>
      <w:r>
        <w:rPr>
          <w:rFonts w:hint="eastAsia" w:ascii="华文中宋" w:hAnsi="华文中宋" w:eastAsia="华文中宋" w:cs="宋体"/>
          <w:b/>
          <w:kern w:val="0"/>
          <w:sz w:val="32"/>
        </w:rPr>
        <w:t>关于印发环境标志产品政府采购品目清单的通知</w:t>
      </w:r>
    </w:p>
    <w:p w14:paraId="6839E2D8">
      <w:pPr>
        <w:jc w:val="center"/>
      </w:pPr>
      <w:r>
        <w:rPr>
          <w:rFonts w:hint="eastAsia" w:ascii="华文中宋" w:hAnsi="华文中宋" w:eastAsia="华文中宋" w:cs="宋体"/>
          <w:b/>
          <w:kern w:val="0"/>
          <w:sz w:val="32"/>
        </w:rPr>
        <w:t>财库〔2019〕18号</w:t>
      </w:r>
    </w:p>
    <w:p w14:paraId="38D8D57F">
      <w:pPr>
        <w:spacing w:line="360" w:lineRule="auto"/>
        <w:rPr>
          <w:rFonts w:ascii="仿宋" w:hAnsi="仿宋" w:eastAsia="仿宋" w:cs="宋体"/>
          <w:kern w:val="0"/>
          <w:sz w:val="28"/>
        </w:rPr>
      </w:pPr>
    </w:p>
    <w:p w14:paraId="2623721B">
      <w:pPr>
        <w:spacing w:line="360" w:lineRule="auto"/>
        <w:rPr>
          <w:rFonts w:ascii="仿宋" w:hAnsi="仿宋" w:eastAsia="仿宋" w:cs="宋体"/>
          <w:b/>
          <w:kern w:val="0"/>
          <w:sz w:val="28"/>
        </w:rPr>
      </w:pPr>
      <w:r>
        <w:rPr>
          <w:rFonts w:hint="eastAsia" w:ascii="仿宋" w:hAnsi="仿宋" w:eastAsia="仿宋" w:cs="宋体"/>
          <w:b/>
          <w:kern w:val="0"/>
          <w:sz w:val="28"/>
        </w:rPr>
        <w:t>有关中央预算单位，各省、自治区、直辖市、计划单列市财政厅（局）、生态环境厅（局），新疆生产建设兵团财政局、环境保护局：</w:t>
      </w:r>
    </w:p>
    <w:p w14:paraId="4D4A588B">
      <w:pPr>
        <w:spacing w:line="360" w:lineRule="auto"/>
        <w:rPr>
          <w:rFonts w:ascii="仿宋" w:hAnsi="仿宋" w:eastAsia="仿宋" w:cs="宋体"/>
          <w:kern w:val="0"/>
          <w:sz w:val="28"/>
        </w:rPr>
      </w:pPr>
    </w:p>
    <w:p w14:paraId="468AC8C8">
      <w:pPr>
        <w:spacing w:line="360" w:lineRule="auto"/>
        <w:ind w:firstLine="565" w:firstLineChars="202"/>
        <w:rPr>
          <w:rFonts w:ascii="仿宋" w:hAnsi="仿宋" w:eastAsia="仿宋" w:cs="宋体"/>
          <w:kern w:val="0"/>
          <w:sz w:val="28"/>
        </w:rPr>
      </w:pPr>
      <w:r>
        <w:rPr>
          <w:rFonts w:hint="eastAsia" w:ascii="仿宋" w:hAnsi="仿宋" w:eastAsia="仿宋" w:cs="宋体"/>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652FD38B">
      <w:pPr>
        <w:spacing w:line="360" w:lineRule="auto"/>
        <w:ind w:firstLine="565" w:firstLineChars="202"/>
        <w:rPr>
          <w:rFonts w:ascii="仿宋" w:hAnsi="仿宋" w:eastAsia="仿宋" w:cs="宋体"/>
          <w:kern w:val="0"/>
          <w:sz w:val="28"/>
        </w:rPr>
      </w:pPr>
    </w:p>
    <w:p w14:paraId="1A253178">
      <w:pPr>
        <w:spacing w:line="360" w:lineRule="auto"/>
        <w:rPr>
          <w:rFonts w:ascii="仿宋" w:hAnsi="仿宋" w:eastAsia="仿宋" w:cs="宋体"/>
          <w:kern w:val="0"/>
          <w:sz w:val="28"/>
        </w:rPr>
      </w:pPr>
      <w:r>
        <w:rPr>
          <w:rFonts w:hint="eastAsia" w:ascii="仿宋" w:hAnsi="仿宋" w:eastAsia="仿宋" w:cs="宋体"/>
          <w:kern w:val="0"/>
          <w:sz w:val="28"/>
        </w:rPr>
        <w:t>附件：环境标志产品政府采购品目清单</w:t>
      </w:r>
    </w:p>
    <w:p w14:paraId="1A9EDCC3">
      <w:pPr>
        <w:spacing w:line="360" w:lineRule="auto"/>
        <w:ind w:firstLine="3360"/>
        <w:rPr>
          <w:rFonts w:ascii="宋体" w:hAnsi="宋体" w:cs="宋体"/>
          <w:kern w:val="0"/>
          <w:sz w:val="28"/>
        </w:rPr>
      </w:pPr>
    </w:p>
    <w:p w14:paraId="7A9E37B4">
      <w:pPr>
        <w:spacing w:line="360" w:lineRule="auto"/>
        <w:jc w:val="right"/>
        <w:rPr>
          <w:rFonts w:ascii="仿宋" w:hAnsi="仿宋" w:eastAsia="仿宋" w:cs="宋体"/>
          <w:kern w:val="0"/>
          <w:sz w:val="28"/>
        </w:rPr>
      </w:pPr>
      <w:r>
        <w:rPr>
          <w:rFonts w:hint="eastAsia" w:ascii="仿宋" w:hAnsi="仿宋" w:eastAsia="仿宋" w:cs="宋体"/>
          <w:kern w:val="0"/>
          <w:sz w:val="28"/>
        </w:rPr>
        <w:t>财政部  生态环境部</w:t>
      </w:r>
    </w:p>
    <w:p w14:paraId="41C4321A">
      <w:pPr>
        <w:spacing w:line="360" w:lineRule="auto"/>
        <w:jc w:val="right"/>
        <w:rPr>
          <w:rFonts w:ascii="仿宋" w:hAnsi="仿宋" w:eastAsia="仿宋" w:cs="宋体"/>
          <w:kern w:val="0"/>
          <w:sz w:val="28"/>
        </w:rPr>
      </w:pPr>
      <w:r>
        <w:rPr>
          <w:rFonts w:hint="eastAsia" w:ascii="仿宋" w:hAnsi="仿宋" w:eastAsia="仿宋" w:cs="宋体"/>
          <w:kern w:val="0"/>
          <w:sz w:val="28"/>
        </w:rPr>
        <w:t>2019年3月29日</w:t>
      </w:r>
    </w:p>
    <w:p w14:paraId="42279CEA">
      <w:pPr>
        <w:keepNext/>
        <w:widowControl/>
        <w:adjustRightInd/>
      </w:pPr>
      <w:r>
        <w:br w:type="page"/>
      </w:r>
      <w:r>
        <w:rPr>
          <w:rFonts w:hint="eastAsia"/>
        </w:rPr>
        <w:t>附：环境标志产品政府采购品目清单</w:t>
      </w:r>
    </w:p>
    <w:tbl>
      <w:tblPr>
        <w:tblStyle w:val="63"/>
        <w:tblW w:w="10207"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14:paraId="11109D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14:paraId="4DA000F6">
            <w:pPr>
              <w:jc w:val="center"/>
              <w:rPr>
                <w:rFonts w:ascii="宋体" w:hAnsi="宋体"/>
                <w:b/>
                <w:w w:val="90"/>
                <w:szCs w:val="21"/>
              </w:rPr>
            </w:pPr>
            <w:r>
              <w:rPr>
                <w:rFonts w:hint="eastAsia" w:ascii="宋体" w:hAnsi="宋体"/>
                <w:b/>
                <w:w w:val="90"/>
                <w:szCs w:val="21"/>
              </w:rPr>
              <w:t>品目序号</w:t>
            </w:r>
          </w:p>
        </w:tc>
        <w:tc>
          <w:tcPr>
            <w:tcW w:w="6108" w:type="dxa"/>
            <w:gridSpan w:val="3"/>
            <w:shd w:val="clear" w:color="auto" w:fill="DAEEF3"/>
            <w:vAlign w:val="center"/>
          </w:tcPr>
          <w:p w14:paraId="6C488C59">
            <w:pPr>
              <w:jc w:val="center"/>
              <w:rPr>
                <w:rFonts w:ascii="宋体" w:hAnsi="宋体"/>
                <w:b/>
                <w:w w:val="90"/>
                <w:szCs w:val="21"/>
              </w:rPr>
            </w:pPr>
            <w:r>
              <w:rPr>
                <w:rFonts w:hint="eastAsia" w:ascii="宋体" w:hAnsi="宋体"/>
                <w:b/>
                <w:w w:val="90"/>
                <w:szCs w:val="21"/>
              </w:rPr>
              <w:t>名称</w:t>
            </w:r>
          </w:p>
        </w:tc>
        <w:tc>
          <w:tcPr>
            <w:tcW w:w="3390" w:type="dxa"/>
            <w:shd w:val="clear" w:color="auto" w:fill="DAEEF3"/>
            <w:vAlign w:val="center"/>
          </w:tcPr>
          <w:p w14:paraId="3C450558">
            <w:pPr>
              <w:jc w:val="center"/>
              <w:rPr>
                <w:rFonts w:ascii="宋体" w:hAnsi="宋体"/>
                <w:b/>
                <w:w w:val="90"/>
                <w:szCs w:val="21"/>
              </w:rPr>
            </w:pPr>
            <w:r>
              <w:rPr>
                <w:rFonts w:hint="eastAsia" w:ascii="宋体" w:hAnsi="宋体"/>
                <w:b/>
                <w:w w:val="90"/>
                <w:szCs w:val="21"/>
              </w:rPr>
              <w:t>依据的标准</w:t>
            </w:r>
          </w:p>
        </w:tc>
      </w:tr>
      <w:tr w14:paraId="3C4DDD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94C5A3A">
            <w:pPr>
              <w:jc w:val="center"/>
              <w:rPr>
                <w:rFonts w:ascii="宋体" w:hAnsi="宋体"/>
                <w:w w:val="90"/>
                <w:szCs w:val="21"/>
              </w:rPr>
            </w:pPr>
            <w:r>
              <w:rPr>
                <w:rFonts w:ascii="宋体" w:hAnsi="宋体"/>
                <w:w w:val="90"/>
                <w:szCs w:val="21"/>
              </w:rPr>
              <w:t>1</w:t>
            </w:r>
          </w:p>
        </w:tc>
        <w:tc>
          <w:tcPr>
            <w:tcW w:w="1985" w:type="dxa"/>
            <w:vMerge w:val="restart"/>
            <w:vAlign w:val="center"/>
          </w:tcPr>
          <w:p w14:paraId="42A4AA17">
            <w:pPr>
              <w:rPr>
                <w:rFonts w:ascii="宋体" w:hAnsi="宋体"/>
                <w:w w:val="90"/>
                <w:szCs w:val="21"/>
              </w:rPr>
            </w:pPr>
            <w:r>
              <w:rPr>
                <w:rFonts w:ascii="宋体" w:hAnsi="宋体"/>
                <w:w w:val="90"/>
                <w:szCs w:val="21"/>
              </w:rPr>
              <w:t>A020101计算机设备</w:t>
            </w:r>
          </w:p>
        </w:tc>
        <w:tc>
          <w:tcPr>
            <w:tcW w:w="2268" w:type="dxa"/>
            <w:vAlign w:val="center"/>
          </w:tcPr>
          <w:p w14:paraId="09264435">
            <w:pPr>
              <w:rPr>
                <w:rFonts w:ascii="宋体" w:hAnsi="宋体"/>
                <w:w w:val="90"/>
                <w:szCs w:val="21"/>
              </w:rPr>
            </w:pPr>
            <w:r>
              <w:rPr>
                <w:rFonts w:ascii="宋体" w:hAnsi="宋体"/>
                <w:w w:val="90"/>
                <w:szCs w:val="21"/>
              </w:rPr>
              <w:t>A02010103服务器</w:t>
            </w:r>
          </w:p>
        </w:tc>
        <w:tc>
          <w:tcPr>
            <w:tcW w:w="1855" w:type="dxa"/>
            <w:vAlign w:val="center"/>
          </w:tcPr>
          <w:p w14:paraId="725DC3B2">
            <w:pPr>
              <w:rPr>
                <w:rFonts w:ascii="宋体" w:hAnsi="宋体"/>
                <w:w w:val="90"/>
                <w:szCs w:val="21"/>
              </w:rPr>
            </w:pPr>
          </w:p>
        </w:tc>
        <w:tc>
          <w:tcPr>
            <w:tcW w:w="3390" w:type="dxa"/>
            <w:vAlign w:val="center"/>
          </w:tcPr>
          <w:p w14:paraId="48EE4963">
            <w:pPr>
              <w:rPr>
                <w:rFonts w:ascii="宋体" w:hAnsi="宋体"/>
                <w:w w:val="90"/>
                <w:szCs w:val="21"/>
              </w:rPr>
            </w:pPr>
            <w:r>
              <w:rPr>
                <w:rFonts w:ascii="宋体" w:hAnsi="宋体"/>
                <w:w w:val="90"/>
                <w:szCs w:val="21"/>
              </w:rPr>
              <w:t>HJ2507网络服务器</w:t>
            </w:r>
          </w:p>
        </w:tc>
      </w:tr>
      <w:tr w14:paraId="397BB1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13C421E">
            <w:pPr>
              <w:jc w:val="center"/>
              <w:rPr>
                <w:rFonts w:ascii="宋体" w:hAnsi="宋体"/>
                <w:w w:val="90"/>
                <w:szCs w:val="21"/>
              </w:rPr>
            </w:pPr>
          </w:p>
        </w:tc>
        <w:tc>
          <w:tcPr>
            <w:tcW w:w="1985" w:type="dxa"/>
            <w:vMerge w:val="continue"/>
            <w:vAlign w:val="center"/>
          </w:tcPr>
          <w:p w14:paraId="007587C5">
            <w:pPr>
              <w:rPr>
                <w:rFonts w:ascii="宋体" w:hAnsi="宋体"/>
                <w:w w:val="90"/>
                <w:szCs w:val="21"/>
              </w:rPr>
            </w:pPr>
          </w:p>
        </w:tc>
        <w:tc>
          <w:tcPr>
            <w:tcW w:w="2268" w:type="dxa"/>
            <w:vAlign w:val="center"/>
          </w:tcPr>
          <w:p w14:paraId="62C8AAAC">
            <w:pPr>
              <w:rPr>
                <w:rFonts w:ascii="宋体" w:hAnsi="宋体"/>
                <w:w w:val="90"/>
                <w:szCs w:val="21"/>
              </w:rPr>
            </w:pPr>
            <w:r>
              <w:rPr>
                <w:rFonts w:ascii="宋体" w:hAnsi="宋体"/>
                <w:w w:val="90"/>
                <w:szCs w:val="21"/>
              </w:rPr>
              <w:t>A02010104台式计算机</w:t>
            </w:r>
          </w:p>
        </w:tc>
        <w:tc>
          <w:tcPr>
            <w:tcW w:w="1855" w:type="dxa"/>
            <w:vAlign w:val="center"/>
          </w:tcPr>
          <w:p w14:paraId="0CA0A892">
            <w:pPr>
              <w:rPr>
                <w:rFonts w:ascii="宋体" w:hAnsi="宋体"/>
                <w:w w:val="90"/>
                <w:szCs w:val="21"/>
              </w:rPr>
            </w:pPr>
          </w:p>
        </w:tc>
        <w:tc>
          <w:tcPr>
            <w:tcW w:w="3390" w:type="dxa"/>
            <w:vAlign w:val="center"/>
          </w:tcPr>
          <w:p w14:paraId="47793A79">
            <w:pPr>
              <w:rPr>
                <w:rFonts w:ascii="宋体" w:hAnsi="宋体"/>
                <w:w w:val="90"/>
                <w:szCs w:val="21"/>
              </w:rPr>
            </w:pPr>
            <w:r>
              <w:rPr>
                <w:rFonts w:ascii="宋体" w:hAnsi="宋体"/>
                <w:w w:val="90"/>
                <w:szCs w:val="21"/>
              </w:rPr>
              <w:t>HJ2536微型计算机、显示器</w:t>
            </w:r>
          </w:p>
        </w:tc>
      </w:tr>
      <w:tr w14:paraId="78B673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39AB6D4">
            <w:pPr>
              <w:jc w:val="center"/>
              <w:rPr>
                <w:rFonts w:ascii="宋体" w:hAnsi="宋体"/>
                <w:w w:val="90"/>
                <w:szCs w:val="21"/>
              </w:rPr>
            </w:pPr>
          </w:p>
        </w:tc>
        <w:tc>
          <w:tcPr>
            <w:tcW w:w="1985" w:type="dxa"/>
            <w:vMerge w:val="continue"/>
            <w:vAlign w:val="center"/>
          </w:tcPr>
          <w:p w14:paraId="1D89CACE">
            <w:pPr>
              <w:rPr>
                <w:rFonts w:ascii="宋体" w:hAnsi="宋体"/>
                <w:w w:val="90"/>
                <w:szCs w:val="21"/>
              </w:rPr>
            </w:pPr>
          </w:p>
        </w:tc>
        <w:tc>
          <w:tcPr>
            <w:tcW w:w="2268" w:type="dxa"/>
            <w:vAlign w:val="center"/>
          </w:tcPr>
          <w:p w14:paraId="40786D31">
            <w:pPr>
              <w:rPr>
                <w:rFonts w:ascii="宋体" w:hAnsi="宋体"/>
                <w:w w:val="90"/>
                <w:szCs w:val="21"/>
              </w:rPr>
            </w:pPr>
            <w:r>
              <w:rPr>
                <w:rFonts w:ascii="宋体" w:hAnsi="宋体"/>
                <w:w w:val="90"/>
                <w:szCs w:val="21"/>
              </w:rPr>
              <w:t>A02010105便携式计算机</w:t>
            </w:r>
          </w:p>
        </w:tc>
        <w:tc>
          <w:tcPr>
            <w:tcW w:w="1855" w:type="dxa"/>
            <w:vAlign w:val="center"/>
          </w:tcPr>
          <w:p w14:paraId="5D953D82">
            <w:pPr>
              <w:rPr>
                <w:rFonts w:ascii="宋体" w:hAnsi="宋体"/>
                <w:w w:val="90"/>
                <w:szCs w:val="21"/>
              </w:rPr>
            </w:pPr>
          </w:p>
        </w:tc>
        <w:tc>
          <w:tcPr>
            <w:tcW w:w="3390" w:type="dxa"/>
            <w:vAlign w:val="center"/>
          </w:tcPr>
          <w:p w14:paraId="05016706">
            <w:pPr>
              <w:rPr>
                <w:rFonts w:ascii="宋体" w:hAnsi="宋体"/>
                <w:w w:val="90"/>
                <w:szCs w:val="21"/>
              </w:rPr>
            </w:pPr>
            <w:r>
              <w:rPr>
                <w:rFonts w:ascii="宋体" w:hAnsi="宋体"/>
                <w:w w:val="90"/>
                <w:szCs w:val="21"/>
              </w:rPr>
              <w:t>HJ2536微型计算机、显示器</w:t>
            </w:r>
          </w:p>
        </w:tc>
      </w:tr>
      <w:tr w14:paraId="7B2E3E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7BFA442">
            <w:pPr>
              <w:jc w:val="center"/>
              <w:rPr>
                <w:rFonts w:ascii="宋体" w:hAnsi="宋体"/>
                <w:w w:val="90"/>
                <w:szCs w:val="21"/>
              </w:rPr>
            </w:pPr>
          </w:p>
        </w:tc>
        <w:tc>
          <w:tcPr>
            <w:tcW w:w="1985" w:type="dxa"/>
            <w:vMerge w:val="continue"/>
            <w:vAlign w:val="center"/>
          </w:tcPr>
          <w:p w14:paraId="1191F892">
            <w:pPr>
              <w:rPr>
                <w:rFonts w:ascii="宋体" w:hAnsi="宋体"/>
                <w:w w:val="90"/>
                <w:szCs w:val="21"/>
              </w:rPr>
            </w:pPr>
          </w:p>
        </w:tc>
        <w:tc>
          <w:tcPr>
            <w:tcW w:w="2268" w:type="dxa"/>
            <w:vAlign w:val="center"/>
          </w:tcPr>
          <w:p w14:paraId="172E460C">
            <w:pPr>
              <w:rPr>
                <w:rFonts w:ascii="宋体" w:hAnsi="宋体"/>
                <w:w w:val="90"/>
                <w:szCs w:val="21"/>
              </w:rPr>
            </w:pPr>
            <w:r>
              <w:rPr>
                <w:rFonts w:ascii="宋体" w:hAnsi="宋体"/>
                <w:w w:val="90"/>
                <w:szCs w:val="21"/>
              </w:rPr>
              <w:t>A02010107平板式微型计算机</w:t>
            </w:r>
          </w:p>
        </w:tc>
        <w:tc>
          <w:tcPr>
            <w:tcW w:w="1855" w:type="dxa"/>
            <w:vAlign w:val="center"/>
          </w:tcPr>
          <w:p w14:paraId="6997AE7A">
            <w:pPr>
              <w:rPr>
                <w:rFonts w:ascii="宋体" w:hAnsi="宋体"/>
                <w:w w:val="90"/>
                <w:szCs w:val="21"/>
              </w:rPr>
            </w:pPr>
          </w:p>
        </w:tc>
        <w:tc>
          <w:tcPr>
            <w:tcW w:w="3390" w:type="dxa"/>
            <w:vAlign w:val="center"/>
          </w:tcPr>
          <w:p w14:paraId="0CB3CE42">
            <w:pPr>
              <w:rPr>
                <w:rFonts w:ascii="宋体" w:hAnsi="宋体"/>
                <w:w w:val="90"/>
                <w:szCs w:val="21"/>
              </w:rPr>
            </w:pPr>
            <w:r>
              <w:rPr>
                <w:rFonts w:ascii="宋体" w:hAnsi="宋体"/>
                <w:w w:val="90"/>
                <w:szCs w:val="21"/>
              </w:rPr>
              <w:t>HJ2536微型计算机、显示器</w:t>
            </w:r>
          </w:p>
        </w:tc>
      </w:tr>
      <w:tr w14:paraId="5056D8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4C84135">
            <w:pPr>
              <w:jc w:val="center"/>
              <w:rPr>
                <w:rFonts w:ascii="宋体" w:hAnsi="宋体"/>
                <w:w w:val="90"/>
                <w:szCs w:val="21"/>
              </w:rPr>
            </w:pPr>
          </w:p>
        </w:tc>
        <w:tc>
          <w:tcPr>
            <w:tcW w:w="1985" w:type="dxa"/>
            <w:vMerge w:val="continue"/>
            <w:vAlign w:val="center"/>
          </w:tcPr>
          <w:p w14:paraId="6CE2F13A">
            <w:pPr>
              <w:rPr>
                <w:rFonts w:ascii="宋体" w:hAnsi="宋体"/>
                <w:w w:val="90"/>
                <w:szCs w:val="21"/>
              </w:rPr>
            </w:pPr>
          </w:p>
        </w:tc>
        <w:tc>
          <w:tcPr>
            <w:tcW w:w="2268" w:type="dxa"/>
            <w:vAlign w:val="center"/>
          </w:tcPr>
          <w:p w14:paraId="2791CA9F">
            <w:pPr>
              <w:rPr>
                <w:rFonts w:ascii="宋体" w:hAnsi="宋体"/>
                <w:w w:val="90"/>
                <w:szCs w:val="21"/>
              </w:rPr>
            </w:pPr>
            <w:r>
              <w:rPr>
                <w:rFonts w:ascii="宋体" w:hAnsi="宋体"/>
                <w:w w:val="90"/>
                <w:szCs w:val="21"/>
              </w:rPr>
              <w:t>A02010108网络计算机</w:t>
            </w:r>
          </w:p>
        </w:tc>
        <w:tc>
          <w:tcPr>
            <w:tcW w:w="1855" w:type="dxa"/>
            <w:vAlign w:val="center"/>
          </w:tcPr>
          <w:p w14:paraId="1A214EE0">
            <w:pPr>
              <w:rPr>
                <w:rFonts w:ascii="宋体" w:hAnsi="宋体"/>
                <w:w w:val="90"/>
                <w:szCs w:val="21"/>
              </w:rPr>
            </w:pPr>
          </w:p>
        </w:tc>
        <w:tc>
          <w:tcPr>
            <w:tcW w:w="3390" w:type="dxa"/>
            <w:vAlign w:val="center"/>
          </w:tcPr>
          <w:p w14:paraId="22F8BDAC">
            <w:pPr>
              <w:rPr>
                <w:rFonts w:ascii="宋体" w:hAnsi="宋体"/>
                <w:w w:val="90"/>
                <w:szCs w:val="21"/>
              </w:rPr>
            </w:pPr>
            <w:r>
              <w:rPr>
                <w:rFonts w:ascii="宋体" w:hAnsi="宋体"/>
                <w:w w:val="90"/>
                <w:szCs w:val="21"/>
              </w:rPr>
              <w:t>HJ2536微型计算机、显示器</w:t>
            </w:r>
          </w:p>
        </w:tc>
      </w:tr>
      <w:tr w14:paraId="2FFBBF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0DFAF88">
            <w:pPr>
              <w:jc w:val="center"/>
              <w:rPr>
                <w:rFonts w:ascii="宋体" w:hAnsi="宋体"/>
                <w:w w:val="90"/>
                <w:szCs w:val="21"/>
              </w:rPr>
            </w:pPr>
          </w:p>
        </w:tc>
        <w:tc>
          <w:tcPr>
            <w:tcW w:w="1985" w:type="dxa"/>
            <w:vMerge w:val="continue"/>
            <w:vAlign w:val="center"/>
          </w:tcPr>
          <w:p w14:paraId="54CF47C8">
            <w:pPr>
              <w:rPr>
                <w:rFonts w:ascii="宋体" w:hAnsi="宋体"/>
                <w:w w:val="90"/>
                <w:szCs w:val="21"/>
              </w:rPr>
            </w:pPr>
          </w:p>
        </w:tc>
        <w:tc>
          <w:tcPr>
            <w:tcW w:w="2268" w:type="dxa"/>
            <w:vAlign w:val="center"/>
          </w:tcPr>
          <w:p w14:paraId="1D72E7F1">
            <w:pPr>
              <w:rPr>
                <w:rFonts w:ascii="宋体" w:hAnsi="宋体"/>
                <w:w w:val="90"/>
                <w:szCs w:val="21"/>
              </w:rPr>
            </w:pPr>
            <w:r>
              <w:rPr>
                <w:rFonts w:ascii="宋体" w:hAnsi="宋体"/>
                <w:w w:val="90"/>
                <w:szCs w:val="21"/>
              </w:rPr>
              <w:t>A02010109计算机工作站</w:t>
            </w:r>
          </w:p>
        </w:tc>
        <w:tc>
          <w:tcPr>
            <w:tcW w:w="1855" w:type="dxa"/>
            <w:vAlign w:val="center"/>
          </w:tcPr>
          <w:p w14:paraId="18FF749C">
            <w:pPr>
              <w:rPr>
                <w:rFonts w:ascii="宋体" w:hAnsi="宋体"/>
                <w:w w:val="90"/>
                <w:szCs w:val="21"/>
              </w:rPr>
            </w:pPr>
          </w:p>
        </w:tc>
        <w:tc>
          <w:tcPr>
            <w:tcW w:w="3390" w:type="dxa"/>
            <w:vAlign w:val="center"/>
          </w:tcPr>
          <w:p w14:paraId="79CD848D">
            <w:pPr>
              <w:rPr>
                <w:rFonts w:ascii="宋体" w:hAnsi="宋体"/>
                <w:w w:val="90"/>
                <w:szCs w:val="21"/>
              </w:rPr>
            </w:pPr>
            <w:r>
              <w:rPr>
                <w:rFonts w:ascii="宋体" w:hAnsi="宋体"/>
                <w:w w:val="90"/>
                <w:szCs w:val="21"/>
              </w:rPr>
              <w:t>HJ2536微型计算机、显示器</w:t>
            </w:r>
          </w:p>
        </w:tc>
      </w:tr>
      <w:tr w14:paraId="78FA96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F8FFD01">
            <w:pPr>
              <w:jc w:val="center"/>
              <w:rPr>
                <w:rFonts w:ascii="宋体" w:hAnsi="宋体"/>
                <w:w w:val="90"/>
                <w:szCs w:val="21"/>
              </w:rPr>
            </w:pPr>
          </w:p>
        </w:tc>
        <w:tc>
          <w:tcPr>
            <w:tcW w:w="1985" w:type="dxa"/>
            <w:vMerge w:val="continue"/>
            <w:vAlign w:val="center"/>
          </w:tcPr>
          <w:p w14:paraId="1F18380D">
            <w:pPr>
              <w:rPr>
                <w:rFonts w:ascii="宋体" w:hAnsi="宋体"/>
                <w:w w:val="90"/>
                <w:szCs w:val="21"/>
              </w:rPr>
            </w:pPr>
          </w:p>
        </w:tc>
        <w:tc>
          <w:tcPr>
            <w:tcW w:w="2268" w:type="dxa"/>
            <w:vAlign w:val="center"/>
          </w:tcPr>
          <w:p w14:paraId="7CD37FE7">
            <w:pPr>
              <w:rPr>
                <w:rFonts w:ascii="宋体" w:hAnsi="宋体"/>
                <w:w w:val="90"/>
                <w:szCs w:val="21"/>
              </w:rPr>
            </w:pPr>
            <w:r>
              <w:rPr>
                <w:rFonts w:ascii="宋体" w:hAnsi="宋体"/>
                <w:w w:val="90"/>
                <w:szCs w:val="21"/>
              </w:rPr>
              <w:t>A02010199其他计算机设备</w:t>
            </w:r>
          </w:p>
        </w:tc>
        <w:tc>
          <w:tcPr>
            <w:tcW w:w="1855" w:type="dxa"/>
            <w:vAlign w:val="center"/>
          </w:tcPr>
          <w:p w14:paraId="4C1C9DB3">
            <w:pPr>
              <w:rPr>
                <w:rFonts w:ascii="宋体" w:hAnsi="宋体"/>
                <w:w w:val="90"/>
                <w:szCs w:val="21"/>
              </w:rPr>
            </w:pPr>
          </w:p>
        </w:tc>
        <w:tc>
          <w:tcPr>
            <w:tcW w:w="3390" w:type="dxa"/>
            <w:vAlign w:val="center"/>
          </w:tcPr>
          <w:p w14:paraId="00F78324">
            <w:pPr>
              <w:rPr>
                <w:rFonts w:ascii="宋体" w:hAnsi="宋体"/>
                <w:w w:val="90"/>
                <w:szCs w:val="21"/>
              </w:rPr>
            </w:pPr>
            <w:r>
              <w:rPr>
                <w:rFonts w:ascii="宋体" w:hAnsi="宋体"/>
                <w:w w:val="90"/>
                <w:szCs w:val="21"/>
              </w:rPr>
              <w:t>HJ2536微型计算机、显示器</w:t>
            </w:r>
          </w:p>
        </w:tc>
      </w:tr>
      <w:tr w14:paraId="1AEAEA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F7855A4">
            <w:pPr>
              <w:jc w:val="center"/>
              <w:rPr>
                <w:rFonts w:ascii="宋体" w:hAnsi="宋体"/>
                <w:w w:val="90"/>
                <w:szCs w:val="21"/>
              </w:rPr>
            </w:pPr>
            <w:r>
              <w:rPr>
                <w:rFonts w:ascii="宋体" w:hAnsi="宋体"/>
                <w:w w:val="90"/>
                <w:szCs w:val="21"/>
              </w:rPr>
              <w:t>2</w:t>
            </w:r>
          </w:p>
        </w:tc>
        <w:tc>
          <w:tcPr>
            <w:tcW w:w="1985" w:type="dxa"/>
            <w:vMerge w:val="restart"/>
            <w:vAlign w:val="center"/>
          </w:tcPr>
          <w:p w14:paraId="06AF0E32">
            <w:pPr>
              <w:rPr>
                <w:rFonts w:ascii="宋体" w:hAnsi="宋体"/>
                <w:w w:val="90"/>
                <w:szCs w:val="21"/>
              </w:rPr>
            </w:pPr>
            <w:r>
              <w:rPr>
                <w:rFonts w:ascii="宋体" w:hAnsi="宋体"/>
                <w:w w:val="90"/>
                <w:szCs w:val="21"/>
              </w:rPr>
              <w:t>A020106输入输出设备</w:t>
            </w:r>
          </w:p>
        </w:tc>
        <w:tc>
          <w:tcPr>
            <w:tcW w:w="2268" w:type="dxa"/>
            <w:vMerge w:val="restart"/>
            <w:vAlign w:val="center"/>
          </w:tcPr>
          <w:p w14:paraId="1163EDF5">
            <w:pPr>
              <w:rPr>
                <w:rFonts w:ascii="宋体" w:hAnsi="宋体"/>
                <w:w w:val="90"/>
                <w:szCs w:val="21"/>
              </w:rPr>
            </w:pPr>
            <w:r>
              <w:rPr>
                <w:rFonts w:ascii="宋体" w:hAnsi="宋体"/>
                <w:w w:val="90"/>
                <w:szCs w:val="21"/>
              </w:rPr>
              <w:t>A02010601打印设备</w:t>
            </w:r>
          </w:p>
        </w:tc>
        <w:tc>
          <w:tcPr>
            <w:tcW w:w="1855" w:type="dxa"/>
            <w:vAlign w:val="center"/>
          </w:tcPr>
          <w:p w14:paraId="197E3509">
            <w:pPr>
              <w:rPr>
                <w:rFonts w:ascii="宋体" w:hAnsi="宋体"/>
                <w:w w:val="90"/>
                <w:szCs w:val="21"/>
              </w:rPr>
            </w:pPr>
            <w:r>
              <w:rPr>
                <w:rFonts w:ascii="宋体" w:hAnsi="宋体"/>
                <w:w w:val="90"/>
                <w:szCs w:val="21"/>
              </w:rPr>
              <w:t>A0201060101喷墨打印机</w:t>
            </w:r>
          </w:p>
        </w:tc>
        <w:tc>
          <w:tcPr>
            <w:tcW w:w="3390" w:type="dxa"/>
            <w:vAlign w:val="center"/>
          </w:tcPr>
          <w:p w14:paraId="1FEAB9CF">
            <w:pPr>
              <w:rPr>
                <w:rFonts w:ascii="宋体" w:hAnsi="宋体"/>
                <w:w w:val="90"/>
                <w:szCs w:val="21"/>
              </w:rPr>
            </w:pPr>
            <w:r>
              <w:rPr>
                <w:rFonts w:ascii="宋体" w:hAnsi="宋体"/>
                <w:w w:val="90"/>
                <w:szCs w:val="21"/>
              </w:rPr>
              <w:t>HJ2512打印机、传真机及多功能一体机</w:t>
            </w:r>
          </w:p>
        </w:tc>
      </w:tr>
      <w:tr w14:paraId="4AAA2A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044055E4">
            <w:pPr>
              <w:jc w:val="center"/>
              <w:rPr>
                <w:rFonts w:ascii="宋体" w:hAnsi="宋体"/>
                <w:w w:val="90"/>
                <w:szCs w:val="21"/>
              </w:rPr>
            </w:pPr>
          </w:p>
        </w:tc>
        <w:tc>
          <w:tcPr>
            <w:tcW w:w="1985" w:type="dxa"/>
            <w:vMerge w:val="continue"/>
            <w:vAlign w:val="center"/>
          </w:tcPr>
          <w:p w14:paraId="38D7318B">
            <w:pPr>
              <w:rPr>
                <w:rFonts w:ascii="宋体" w:hAnsi="宋体"/>
                <w:w w:val="90"/>
                <w:szCs w:val="21"/>
              </w:rPr>
            </w:pPr>
          </w:p>
        </w:tc>
        <w:tc>
          <w:tcPr>
            <w:tcW w:w="2268" w:type="dxa"/>
            <w:vMerge w:val="continue"/>
            <w:vAlign w:val="center"/>
          </w:tcPr>
          <w:p w14:paraId="1B9E3B0A">
            <w:pPr>
              <w:rPr>
                <w:rFonts w:ascii="宋体" w:hAnsi="宋体"/>
                <w:w w:val="90"/>
                <w:szCs w:val="21"/>
              </w:rPr>
            </w:pPr>
          </w:p>
        </w:tc>
        <w:tc>
          <w:tcPr>
            <w:tcW w:w="1855" w:type="dxa"/>
            <w:vAlign w:val="center"/>
          </w:tcPr>
          <w:p w14:paraId="05EEF700">
            <w:pPr>
              <w:rPr>
                <w:rFonts w:ascii="宋体" w:hAnsi="宋体"/>
                <w:w w:val="90"/>
                <w:szCs w:val="21"/>
              </w:rPr>
            </w:pPr>
            <w:r>
              <w:rPr>
                <w:rFonts w:ascii="宋体" w:hAnsi="宋体"/>
                <w:w w:val="90"/>
                <w:szCs w:val="21"/>
              </w:rPr>
              <w:t>A0201060102激光打印机</w:t>
            </w:r>
          </w:p>
        </w:tc>
        <w:tc>
          <w:tcPr>
            <w:tcW w:w="3390" w:type="dxa"/>
            <w:vAlign w:val="center"/>
          </w:tcPr>
          <w:p w14:paraId="0A7ECA19">
            <w:pPr>
              <w:rPr>
                <w:rFonts w:ascii="宋体" w:hAnsi="宋体"/>
                <w:w w:val="90"/>
                <w:szCs w:val="21"/>
              </w:rPr>
            </w:pPr>
            <w:r>
              <w:rPr>
                <w:rFonts w:ascii="宋体" w:hAnsi="宋体"/>
                <w:w w:val="90"/>
                <w:szCs w:val="21"/>
              </w:rPr>
              <w:t>HJ2512打印机、传真机及多功能一体机</w:t>
            </w:r>
          </w:p>
        </w:tc>
      </w:tr>
      <w:tr w14:paraId="59A928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4C8E51D">
            <w:pPr>
              <w:jc w:val="center"/>
              <w:rPr>
                <w:rFonts w:ascii="宋体" w:hAnsi="宋体"/>
                <w:w w:val="90"/>
                <w:szCs w:val="21"/>
              </w:rPr>
            </w:pPr>
          </w:p>
        </w:tc>
        <w:tc>
          <w:tcPr>
            <w:tcW w:w="1985" w:type="dxa"/>
            <w:vMerge w:val="continue"/>
            <w:vAlign w:val="center"/>
          </w:tcPr>
          <w:p w14:paraId="5FF215F1">
            <w:pPr>
              <w:rPr>
                <w:rFonts w:ascii="宋体" w:hAnsi="宋体"/>
                <w:w w:val="90"/>
                <w:szCs w:val="21"/>
              </w:rPr>
            </w:pPr>
          </w:p>
        </w:tc>
        <w:tc>
          <w:tcPr>
            <w:tcW w:w="2268" w:type="dxa"/>
            <w:vMerge w:val="continue"/>
            <w:vAlign w:val="center"/>
          </w:tcPr>
          <w:p w14:paraId="1489FD8D">
            <w:pPr>
              <w:rPr>
                <w:rFonts w:ascii="宋体" w:hAnsi="宋体"/>
                <w:w w:val="90"/>
                <w:szCs w:val="21"/>
              </w:rPr>
            </w:pPr>
          </w:p>
        </w:tc>
        <w:tc>
          <w:tcPr>
            <w:tcW w:w="1855" w:type="dxa"/>
            <w:vAlign w:val="center"/>
          </w:tcPr>
          <w:p w14:paraId="52A51F17">
            <w:pPr>
              <w:rPr>
                <w:rFonts w:ascii="宋体" w:hAnsi="宋体"/>
                <w:w w:val="90"/>
                <w:szCs w:val="21"/>
              </w:rPr>
            </w:pPr>
            <w:r>
              <w:rPr>
                <w:rFonts w:ascii="宋体" w:hAnsi="宋体"/>
                <w:w w:val="90"/>
                <w:szCs w:val="21"/>
              </w:rPr>
              <w:t>A0201060103热式打印机</w:t>
            </w:r>
          </w:p>
        </w:tc>
        <w:tc>
          <w:tcPr>
            <w:tcW w:w="3390" w:type="dxa"/>
            <w:vAlign w:val="center"/>
          </w:tcPr>
          <w:p w14:paraId="6A759711">
            <w:pPr>
              <w:rPr>
                <w:rFonts w:ascii="宋体" w:hAnsi="宋体"/>
                <w:w w:val="90"/>
                <w:szCs w:val="21"/>
              </w:rPr>
            </w:pPr>
            <w:r>
              <w:rPr>
                <w:rFonts w:ascii="宋体" w:hAnsi="宋体"/>
                <w:w w:val="90"/>
                <w:szCs w:val="21"/>
              </w:rPr>
              <w:t>HJ2512打印机、传真机及多功能一体机</w:t>
            </w:r>
          </w:p>
        </w:tc>
      </w:tr>
      <w:tr w14:paraId="528BC2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DB3017A">
            <w:pPr>
              <w:jc w:val="center"/>
              <w:rPr>
                <w:rFonts w:ascii="宋体" w:hAnsi="宋体"/>
                <w:w w:val="90"/>
                <w:szCs w:val="21"/>
              </w:rPr>
            </w:pPr>
          </w:p>
        </w:tc>
        <w:tc>
          <w:tcPr>
            <w:tcW w:w="1985" w:type="dxa"/>
            <w:vMerge w:val="continue"/>
            <w:vAlign w:val="center"/>
          </w:tcPr>
          <w:p w14:paraId="2FD89336">
            <w:pPr>
              <w:rPr>
                <w:rFonts w:ascii="宋体" w:hAnsi="宋体"/>
                <w:w w:val="90"/>
                <w:szCs w:val="21"/>
              </w:rPr>
            </w:pPr>
          </w:p>
        </w:tc>
        <w:tc>
          <w:tcPr>
            <w:tcW w:w="2268" w:type="dxa"/>
            <w:vMerge w:val="continue"/>
            <w:vAlign w:val="center"/>
          </w:tcPr>
          <w:p w14:paraId="5A90CE19">
            <w:pPr>
              <w:rPr>
                <w:rFonts w:ascii="宋体" w:hAnsi="宋体"/>
                <w:w w:val="90"/>
                <w:szCs w:val="21"/>
              </w:rPr>
            </w:pPr>
          </w:p>
        </w:tc>
        <w:tc>
          <w:tcPr>
            <w:tcW w:w="1855" w:type="dxa"/>
            <w:vAlign w:val="center"/>
          </w:tcPr>
          <w:p w14:paraId="652CE5A5">
            <w:pPr>
              <w:rPr>
                <w:rFonts w:ascii="宋体" w:hAnsi="宋体"/>
                <w:w w:val="90"/>
                <w:szCs w:val="21"/>
              </w:rPr>
            </w:pPr>
            <w:r>
              <w:rPr>
                <w:rFonts w:ascii="宋体" w:hAnsi="宋体"/>
                <w:w w:val="90"/>
                <w:szCs w:val="21"/>
              </w:rPr>
              <w:t>A0201060104针式打印机</w:t>
            </w:r>
          </w:p>
        </w:tc>
        <w:tc>
          <w:tcPr>
            <w:tcW w:w="3390" w:type="dxa"/>
            <w:vAlign w:val="center"/>
          </w:tcPr>
          <w:p w14:paraId="393A647E">
            <w:pPr>
              <w:rPr>
                <w:rFonts w:ascii="宋体" w:hAnsi="宋体"/>
                <w:w w:val="90"/>
                <w:szCs w:val="21"/>
              </w:rPr>
            </w:pPr>
            <w:r>
              <w:rPr>
                <w:rFonts w:ascii="宋体" w:hAnsi="宋体"/>
                <w:w w:val="90"/>
                <w:szCs w:val="21"/>
              </w:rPr>
              <w:t>HJ2512打印机、传真机及多功能一体机</w:t>
            </w:r>
          </w:p>
        </w:tc>
      </w:tr>
      <w:tr w14:paraId="7C2411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80B25B3">
            <w:pPr>
              <w:jc w:val="center"/>
              <w:rPr>
                <w:rFonts w:ascii="宋体" w:hAnsi="宋体"/>
                <w:w w:val="90"/>
                <w:szCs w:val="21"/>
              </w:rPr>
            </w:pPr>
          </w:p>
        </w:tc>
        <w:tc>
          <w:tcPr>
            <w:tcW w:w="1985" w:type="dxa"/>
            <w:vMerge w:val="continue"/>
            <w:vAlign w:val="center"/>
          </w:tcPr>
          <w:p w14:paraId="2280C90B">
            <w:pPr>
              <w:rPr>
                <w:rFonts w:ascii="宋体" w:hAnsi="宋体"/>
                <w:w w:val="90"/>
                <w:szCs w:val="21"/>
              </w:rPr>
            </w:pPr>
          </w:p>
        </w:tc>
        <w:tc>
          <w:tcPr>
            <w:tcW w:w="2268" w:type="dxa"/>
            <w:vMerge w:val="restart"/>
            <w:vAlign w:val="center"/>
          </w:tcPr>
          <w:p w14:paraId="477D8390">
            <w:pPr>
              <w:rPr>
                <w:rFonts w:ascii="宋体" w:hAnsi="宋体"/>
                <w:w w:val="90"/>
                <w:szCs w:val="21"/>
              </w:rPr>
            </w:pPr>
            <w:r>
              <w:rPr>
                <w:rFonts w:ascii="宋体" w:hAnsi="宋体"/>
                <w:w w:val="90"/>
                <w:szCs w:val="21"/>
              </w:rPr>
              <w:t>A02010604显示设备</w:t>
            </w:r>
          </w:p>
        </w:tc>
        <w:tc>
          <w:tcPr>
            <w:tcW w:w="1855" w:type="dxa"/>
            <w:vAlign w:val="center"/>
          </w:tcPr>
          <w:p w14:paraId="0C6C8724">
            <w:pPr>
              <w:rPr>
                <w:rFonts w:ascii="宋体" w:hAnsi="宋体"/>
                <w:w w:val="90"/>
                <w:szCs w:val="21"/>
              </w:rPr>
            </w:pPr>
            <w:r>
              <w:rPr>
                <w:rFonts w:ascii="宋体" w:hAnsi="宋体"/>
                <w:w w:val="90"/>
                <w:szCs w:val="21"/>
              </w:rPr>
              <w:t>A0201060401液晶显示器</w:t>
            </w:r>
          </w:p>
        </w:tc>
        <w:tc>
          <w:tcPr>
            <w:tcW w:w="3390" w:type="dxa"/>
            <w:vAlign w:val="center"/>
          </w:tcPr>
          <w:p w14:paraId="1050B514">
            <w:pPr>
              <w:rPr>
                <w:rFonts w:ascii="宋体" w:hAnsi="宋体"/>
                <w:w w:val="90"/>
                <w:szCs w:val="21"/>
              </w:rPr>
            </w:pPr>
            <w:r>
              <w:rPr>
                <w:rFonts w:ascii="宋体" w:hAnsi="宋体"/>
                <w:w w:val="90"/>
                <w:szCs w:val="21"/>
              </w:rPr>
              <w:t>HJ2536微型计算机、显示器</w:t>
            </w:r>
          </w:p>
        </w:tc>
      </w:tr>
      <w:tr w14:paraId="1DD44F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B3D66B0">
            <w:pPr>
              <w:jc w:val="center"/>
              <w:rPr>
                <w:rFonts w:ascii="宋体" w:hAnsi="宋体"/>
                <w:w w:val="90"/>
                <w:szCs w:val="21"/>
              </w:rPr>
            </w:pPr>
          </w:p>
        </w:tc>
        <w:tc>
          <w:tcPr>
            <w:tcW w:w="1985" w:type="dxa"/>
            <w:vMerge w:val="continue"/>
            <w:vAlign w:val="center"/>
          </w:tcPr>
          <w:p w14:paraId="507728F0">
            <w:pPr>
              <w:rPr>
                <w:rFonts w:ascii="宋体" w:hAnsi="宋体"/>
                <w:w w:val="90"/>
                <w:szCs w:val="21"/>
              </w:rPr>
            </w:pPr>
          </w:p>
        </w:tc>
        <w:tc>
          <w:tcPr>
            <w:tcW w:w="2268" w:type="dxa"/>
            <w:vMerge w:val="continue"/>
            <w:vAlign w:val="center"/>
          </w:tcPr>
          <w:p w14:paraId="6D4D0888">
            <w:pPr>
              <w:rPr>
                <w:rFonts w:ascii="宋体" w:hAnsi="宋体"/>
                <w:w w:val="90"/>
                <w:szCs w:val="21"/>
              </w:rPr>
            </w:pPr>
          </w:p>
        </w:tc>
        <w:tc>
          <w:tcPr>
            <w:tcW w:w="1855" w:type="dxa"/>
            <w:vAlign w:val="center"/>
          </w:tcPr>
          <w:p w14:paraId="27D78FA5">
            <w:pPr>
              <w:rPr>
                <w:rFonts w:ascii="宋体" w:hAnsi="宋体"/>
                <w:w w:val="90"/>
                <w:szCs w:val="21"/>
              </w:rPr>
            </w:pPr>
            <w:r>
              <w:rPr>
                <w:rFonts w:ascii="宋体" w:hAnsi="宋体"/>
                <w:w w:val="90"/>
                <w:szCs w:val="21"/>
              </w:rPr>
              <w:t>A0201060499其他显示器</w:t>
            </w:r>
          </w:p>
        </w:tc>
        <w:tc>
          <w:tcPr>
            <w:tcW w:w="3390" w:type="dxa"/>
            <w:vAlign w:val="center"/>
          </w:tcPr>
          <w:p w14:paraId="7DFE21E6">
            <w:pPr>
              <w:rPr>
                <w:rFonts w:ascii="宋体" w:hAnsi="宋体"/>
                <w:w w:val="90"/>
                <w:szCs w:val="21"/>
              </w:rPr>
            </w:pPr>
            <w:r>
              <w:rPr>
                <w:rFonts w:ascii="宋体" w:hAnsi="宋体"/>
                <w:w w:val="90"/>
                <w:szCs w:val="21"/>
              </w:rPr>
              <w:t>HJ2536微型计算机、显示器</w:t>
            </w:r>
          </w:p>
        </w:tc>
      </w:tr>
      <w:tr w14:paraId="70FA0F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4D5B136">
            <w:pPr>
              <w:jc w:val="center"/>
              <w:rPr>
                <w:rFonts w:ascii="宋体" w:hAnsi="宋体"/>
                <w:w w:val="90"/>
                <w:szCs w:val="21"/>
              </w:rPr>
            </w:pPr>
          </w:p>
        </w:tc>
        <w:tc>
          <w:tcPr>
            <w:tcW w:w="1985" w:type="dxa"/>
            <w:vMerge w:val="continue"/>
            <w:vAlign w:val="center"/>
          </w:tcPr>
          <w:p w14:paraId="0523AA74">
            <w:pPr>
              <w:rPr>
                <w:rFonts w:ascii="宋体" w:hAnsi="宋体"/>
                <w:w w:val="90"/>
                <w:szCs w:val="21"/>
              </w:rPr>
            </w:pPr>
          </w:p>
        </w:tc>
        <w:tc>
          <w:tcPr>
            <w:tcW w:w="2268" w:type="dxa"/>
            <w:vAlign w:val="center"/>
          </w:tcPr>
          <w:p w14:paraId="228B5FDB">
            <w:pPr>
              <w:rPr>
                <w:rFonts w:ascii="宋体" w:hAnsi="宋体"/>
                <w:w w:val="90"/>
                <w:szCs w:val="21"/>
              </w:rPr>
            </w:pPr>
            <w:r>
              <w:rPr>
                <w:rFonts w:ascii="宋体" w:hAnsi="宋体"/>
                <w:w w:val="90"/>
                <w:szCs w:val="21"/>
              </w:rPr>
              <w:t>A02010609图形图像输入设备</w:t>
            </w:r>
          </w:p>
        </w:tc>
        <w:tc>
          <w:tcPr>
            <w:tcW w:w="1855" w:type="dxa"/>
            <w:vAlign w:val="center"/>
          </w:tcPr>
          <w:p w14:paraId="178EF324">
            <w:pPr>
              <w:rPr>
                <w:rFonts w:ascii="宋体" w:hAnsi="宋体"/>
                <w:w w:val="90"/>
                <w:szCs w:val="21"/>
              </w:rPr>
            </w:pPr>
            <w:r>
              <w:rPr>
                <w:rFonts w:ascii="宋体" w:hAnsi="宋体"/>
                <w:w w:val="90"/>
                <w:szCs w:val="21"/>
              </w:rPr>
              <w:t>A0201060901扫描仪</w:t>
            </w:r>
          </w:p>
        </w:tc>
        <w:tc>
          <w:tcPr>
            <w:tcW w:w="3390" w:type="dxa"/>
            <w:vAlign w:val="center"/>
          </w:tcPr>
          <w:p w14:paraId="3FECE17B">
            <w:pPr>
              <w:rPr>
                <w:rFonts w:ascii="宋体" w:hAnsi="宋体"/>
                <w:w w:val="90"/>
                <w:szCs w:val="21"/>
              </w:rPr>
            </w:pPr>
            <w:r>
              <w:rPr>
                <w:rFonts w:ascii="宋体" w:hAnsi="宋体"/>
                <w:w w:val="90"/>
                <w:szCs w:val="21"/>
              </w:rPr>
              <w:t>HJ2517扫描仪</w:t>
            </w:r>
          </w:p>
        </w:tc>
      </w:tr>
      <w:tr w14:paraId="16DA1B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AA0925F">
            <w:pPr>
              <w:jc w:val="center"/>
              <w:rPr>
                <w:rFonts w:ascii="宋体" w:hAnsi="宋体"/>
                <w:w w:val="90"/>
                <w:szCs w:val="21"/>
              </w:rPr>
            </w:pPr>
            <w:r>
              <w:rPr>
                <w:rFonts w:ascii="宋体" w:hAnsi="宋体"/>
                <w:w w:val="90"/>
                <w:szCs w:val="21"/>
              </w:rPr>
              <w:t>3</w:t>
            </w:r>
          </w:p>
        </w:tc>
        <w:tc>
          <w:tcPr>
            <w:tcW w:w="1985" w:type="dxa"/>
            <w:vAlign w:val="center"/>
          </w:tcPr>
          <w:p w14:paraId="30C491DC">
            <w:pPr>
              <w:rPr>
                <w:rFonts w:ascii="宋体" w:hAnsi="宋体"/>
                <w:w w:val="90"/>
                <w:szCs w:val="21"/>
              </w:rPr>
            </w:pPr>
            <w:r>
              <w:rPr>
                <w:rFonts w:ascii="宋体" w:hAnsi="宋体"/>
                <w:w w:val="90"/>
                <w:szCs w:val="21"/>
              </w:rPr>
              <w:t>A020202投影仪</w:t>
            </w:r>
          </w:p>
        </w:tc>
        <w:tc>
          <w:tcPr>
            <w:tcW w:w="2268" w:type="dxa"/>
            <w:vAlign w:val="center"/>
          </w:tcPr>
          <w:p w14:paraId="7774F9D9">
            <w:pPr>
              <w:rPr>
                <w:rFonts w:ascii="宋体" w:hAnsi="宋体"/>
                <w:w w:val="90"/>
                <w:szCs w:val="21"/>
              </w:rPr>
            </w:pPr>
          </w:p>
        </w:tc>
        <w:tc>
          <w:tcPr>
            <w:tcW w:w="1855" w:type="dxa"/>
            <w:vAlign w:val="center"/>
          </w:tcPr>
          <w:p w14:paraId="5A2A6D86">
            <w:pPr>
              <w:rPr>
                <w:rFonts w:ascii="宋体" w:hAnsi="宋体"/>
                <w:w w:val="90"/>
                <w:szCs w:val="21"/>
              </w:rPr>
            </w:pPr>
          </w:p>
        </w:tc>
        <w:tc>
          <w:tcPr>
            <w:tcW w:w="3390" w:type="dxa"/>
            <w:vAlign w:val="center"/>
          </w:tcPr>
          <w:p w14:paraId="457F9EE0">
            <w:pPr>
              <w:rPr>
                <w:rFonts w:ascii="宋体" w:hAnsi="宋体"/>
                <w:w w:val="90"/>
                <w:szCs w:val="21"/>
              </w:rPr>
            </w:pPr>
            <w:r>
              <w:rPr>
                <w:rFonts w:ascii="宋体" w:hAnsi="宋体"/>
                <w:w w:val="90"/>
                <w:szCs w:val="21"/>
              </w:rPr>
              <w:t>HJ2516投影仪</w:t>
            </w:r>
          </w:p>
        </w:tc>
      </w:tr>
      <w:tr w14:paraId="2E6D8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D9C2DEF">
            <w:pPr>
              <w:jc w:val="center"/>
              <w:rPr>
                <w:rFonts w:ascii="宋体" w:hAnsi="宋体"/>
                <w:w w:val="90"/>
                <w:szCs w:val="21"/>
              </w:rPr>
            </w:pPr>
            <w:r>
              <w:rPr>
                <w:rFonts w:ascii="宋体" w:hAnsi="宋体"/>
                <w:w w:val="90"/>
                <w:szCs w:val="21"/>
              </w:rPr>
              <w:t>4</w:t>
            </w:r>
          </w:p>
        </w:tc>
        <w:tc>
          <w:tcPr>
            <w:tcW w:w="1985" w:type="dxa"/>
            <w:vAlign w:val="center"/>
          </w:tcPr>
          <w:p w14:paraId="26119F81">
            <w:pPr>
              <w:rPr>
                <w:rFonts w:ascii="宋体" w:hAnsi="宋体"/>
                <w:w w:val="90"/>
                <w:szCs w:val="21"/>
              </w:rPr>
            </w:pPr>
            <w:r>
              <w:rPr>
                <w:rFonts w:ascii="宋体" w:hAnsi="宋体"/>
                <w:w w:val="90"/>
                <w:szCs w:val="21"/>
              </w:rPr>
              <w:t>A020201复印机</w:t>
            </w:r>
          </w:p>
        </w:tc>
        <w:tc>
          <w:tcPr>
            <w:tcW w:w="2268" w:type="dxa"/>
            <w:vAlign w:val="center"/>
          </w:tcPr>
          <w:p w14:paraId="775A7549">
            <w:pPr>
              <w:rPr>
                <w:rFonts w:ascii="宋体" w:hAnsi="宋体"/>
                <w:w w:val="90"/>
                <w:szCs w:val="21"/>
              </w:rPr>
            </w:pPr>
          </w:p>
        </w:tc>
        <w:tc>
          <w:tcPr>
            <w:tcW w:w="1855" w:type="dxa"/>
            <w:vAlign w:val="center"/>
          </w:tcPr>
          <w:p w14:paraId="5B363C1A">
            <w:pPr>
              <w:rPr>
                <w:rFonts w:ascii="宋体" w:hAnsi="宋体"/>
                <w:w w:val="90"/>
                <w:szCs w:val="21"/>
              </w:rPr>
            </w:pPr>
          </w:p>
        </w:tc>
        <w:tc>
          <w:tcPr>
            <w:tcW w:w="3390" w:type="dxa"/>
            <w:vAlign w:val="center"/>
          </w:tcPr>
          <w:p w14:paraId="23D17CD4">
            <w:pPr>
              <w:rPr>
                <w:rFonts w:ascii="宋体" w:hAnsi="宋体"/>
                <w:w w:val="90"/>
                <w:szCs w:val="21"/>
              </w:rPr>
            </w:pPr>
            <w:r>
              <w:rPr>
                <w:rFonts w:ascii="宋体" w:hAnsi="宋体"/>
                <w:w w:val="90"/>
                <w:szCs w:val="21"/>
              </w:rPr>
              <w:t>HJ424数字式复印（包括多功能）设备</w:t>
            </w:r>
          </w:p>
        </w:tc>
      </w:tr>
      <w:tr w14:paraId="24AA24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25204B7">
            <w:pPr>
              <w:jc w:val="center"/>
              <w:rPr>
                <w:rFonts w:ascii="宋体" w:hAnsi="宋体"/>
                <w:w w:val="90"/>
                <w:szCs w:val="21"/>
              </w:rPr>
            </w:pPr>
            <w:r>
              <w:rPr>
                <w:rFonts w:ascii="宋体" w:hAnsi="宋体"/>
                <w:w w:val="90"/>
                <w:szCs w:val="21"/>
              </w:rPr>
              <w:t>5</w:t>
            </w:r>
          </w:p>
        </w:tc>
        <w:tc>
          <w:tcPr>
            <w:tcW w:w="1985" w:type="dxa"/>
            <w:vAlign w:val="center"/>
          </w:tcPr>
          <w:p w14:paraId="1DF649E6">
            <w:pPr>
              <w:rPr>
                <w:rFonts w:ascii="宋体" w:hAnsi="宋体"/>
                <w:w w:val="90"/>
                <w:szCs w:val="21"/>
              </w:rPr>
            </w:pPr>
            <w:r>
              <w:rPr>
                <w:rFonts w:ascii="宋体" w:hAnsi="宋体"/>
                <w:w w:val="90"/>
                <w:szCs w:val="21"/>
              </w:rPr>
              <w:t>A020</w:t>
            </w:r>
            <w:r>
              <w:rPr>
                <w:rFonts w:hint="eastAsia" w:ascii="宋体" w:hAnsi="宋体"/>
                <w:w w:val="90"/>
                <w:szCs w:val="21"/>
              </w:rPr>
              <w:t>204352</w:t>
            </w:r>
            <w:r>
              <w:rPr>
                <w:rFonts w:ascii="宋体" w:hAnsi="宋体"/>
                <w:w w:val="90"/>
                <w:szCs w:val="21"/>
              </w:rPr>
              <w:t>多功能一体机</w:t>
            </w:r>
          </w:p>
        </w:tc>
        <w:tc>
          <w:tcPr>
            <w:tcW w:w="2268" w:type="dxa"/>
            <w:vAlign w:val="center"/>
          </w:tcPr>
          <w:p w14:paraId="1E974B24">
            <w:pPr>
              <w:rPr>
                <w:rFonts w:ascii="宋体" w:hAnsi="宋体"/>
                <w:w w:val="90"/>
                <w:szCs w:val="21"/>
              </w:rPr>
            </w:pPr>
          </w:p>
        </w:tc>
        <w:tc>
          <w:tcPr>
            <w:tcW w:w="1855" w:type="dxa"/>
            <w:vAlign w:val="center"/>
          </w:tcPr>
          <w:p w14:paraId="4222FC53">
            <w:pPr>
              <w:rPr>
                <w:rFonts w:ascii="宋体" w:hAnsi="宋体"/>
                <w:w w:val="90"/>
                <w:szCs w:val="21"/>
              </w:rPr>
            </w:pPr>
          </w:p>
        </w:tc>
        <w:tc>
          <w:tcPr>
            <w:tcW w:w="3390" w:type="dxa"/>
            <w:vAlign w:val="center"/>
          </w:tcPr>
          <w:p w14:paraId="44CA6E68">
            <w:pPr>
              <w:rPr>
                <w:rFonts w:ascii="宋体" w:hAnsi="宋体"/>
                <w:w w:val="90"/>
                <w:szCs w:val="21"/>
              </w:rPr>
            </w:pPr>
            <w:r>
              <w:rPr>
                <w:rFonts w:ascii="宋体" w:hAnsi="宋体"/>
                <w:w w:val="90"/>
                <w:szCs w:val="21"/>
              </w:rPr>
              <w:t>HJ424数字式复印（包括多功能）设备</w:t>
            </w:r>
          </w:p>
        </w:tc>
      </w:tr>
      <w:tr w14:paraId="1BD3EC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E65BFC5">
            <w:pPr>
              <w:jc w:val="center"/>
              <w:rPr>
                <w:rFonts w:ascii="宋体" w:hAnsi="宋体"/>
                <w:w w:val="90"/>
                <w:szCs w:val="21"/>
              </w:rPr>
            </w:pPr>
            <w:r>
              <w:rPr>
                <w:rFonts w:ascii="宋体" w:hAnsi="宋体"/>
                <w:w w:val="90"/>
                <w:szCs w:val="21"/>
              </w:rPr>
              <w:t>6</w:t>
            </w:r>
          </w:p>
        </w:tc>
        <w:tc>
          <w:tcPr>
            <w:tcW w:w="1985" w:type="dxa"/>
            <w:vAlign w:val="center"/>
          </w:tcPr>
          <w:p w14:paraId="1BD23C43">
            <w:pPr>
              <w:rPr>
                <w:rFonts w:ascii="宋体" w:hAnsi="宋体"/>
                <w:w w:val="90"/>
                <w:szCs w:val="21"/>
              </w:rPr>
            </w:pPr>
            <w:r>
              <w:rPr>
                <w:rFonts w:ascii="宋体" w:hAnsi="宋体"/>
                <w:w w:val="90"/>
                <w:szCs w:val="21"/>
              </w:rPr>
              <w:t>A020210文印设备</w:t>
            </w:r>
          </w:p>
        </w:tc>
        <w:tc>
          <w:tcPr>
            <w:tcW w:w="2268" w:type="dxa"/>
            <w:vAlign w:val="center"/>
          </w:tcPr>
          <w:p w14:paraId="33DF86A3">
            <w:pPr>
              <w:rPr>
                <w:rFonts w:ascii="宋体" w:hAnsi="宋体"/>
                <w:w w:val="90"/>
                <w:szCs w:val="21"/>
              </w:rPr>
            </w:pPr>
            <w:r>
              <w:rPr>
                <w:rFonts w:ascii="宋体" w:hAnsi="宋体"/>
                <w:w w:val="90"/>
                <w:szCs w:val="21"/>
              </w:rPr>
              <w:t>A02021001速印机</w:t>
            </w:r>
          </w:p>
        </w:tc>
        <w:tc>
          <w:tcPr>
            <w:tcW w:w="1855" w:type="dxa"/>
            <w:vAlign w:val="center"/>
          </w:tcPr>
          <w:p w14:paraId="5E55EFC4">
            <w:pPr>
              <w:rPr>
                <w:rFonts w:ascii="宋体" w:hAnsi="宋体"/>
                <w:w w:val="90"/>
                <w:szCs w:val="21"/>
              </w:rPr>
            </w:pPr>
          </w:p>
        </w:tc>
        <w:tc>
          <w:tcPr>
            <w:tcW w:w="3390" w:type="dxa"/>
            <w:vAlign w:val="center"/>
          </w:tcPr>
          <w:p w14:paraId="062C8A08">
            <w:pPr>
              <w:rPr>
                <w:rFonts w:ascii="宋体" w:hAnsi="宋体"/>
                <w:w w:val="90"/>
                <w:szCs w:val="21"/>
              </w:rPr>
            </w:pPr>
            <w:r>
              <w:rPr>
                <w:rFonts w:ascii="宋体" w:hAnsi="宋体"/>
                <w:w w:val="90"/>
                <w:szCs w:val="21"/>
              </w:rPr>
              <w:t>HJ472数字式一体化速印机</w:t>
            </w:r>
          </w:p>
        </w:tc>
      </w:tr>
      <w:tr w14:paraId="336802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89BF92B">
            <w:pPr>
              <w:jc w:val="center"/>
              <w:rPr>
                <w:rFonts w:ascii="宋体" w:hAnsi="宋体"/>
                <w:w w:val="90"/>
                <w:szCs w:val="21"/>
              </w:rPr>
            </w:pPr>
            <w:r>
              <w:rPr>
                <w:rFonts w:ascii="宋体" w:hAnsi="宋体"/>
                <w:w w:val="90"/>
                <w:szCs w:val="21"/>
              </w:rPr>
              <w:t>7</w:t>
            </w:r>
          </w:p>
        </w:tc>
        <w:tc>
          <w:tcPr>
            <w:tcW w:w="1985" w:type="dxa"/>
            <w:vAlign w:val="center"/>
          </w:tcPr>
          <w:p w14:paraId="1A512843">
            <w:pPr>
              <w:rPr>
                <w:rFonts w:ascii="宋体" w:hAnsi="宋体"/>
                <w:w w:val="90"/>
                <w:szCs w:val="21"/>
              </w:rPr>
            </w:pPr>
            <w:r>
              <w:rPr>
                <w:rFonts w:ascii="宋体" w:hAnsi="宋体"/>
                <w:w w:val="90"/>
                <w:szCs w:val="21"/>
              </w:rPr>
              <w:t>A020301载货汽车（含自卸汽车）</w:t>
            </w:r>
          </w:p>
        </w:tc>
        <w:tc>
          <w:tcPr>
            <w:tcW w:w="2268" w:type="dxa"/>
            <w:vAlign w:val="center"/>
          </w:tcPr>
          <w:p w14:paraId="509050E5">
            <w:pPr>
              <w:rPr>
                <w:rFonts w:ascii="宋体" w:hAnsi="宋体"/>
                <w:w w:val="90"/>
                <w:szCs w:val="21"/>
              </w:rPr>
            </w:pPr>
          </w:p>
        </w:tc>
        <w:tc>
          <w:tcPr>
            <w:tcW w:w="1855" w:type="dxa"/>
            <w:vAlign w:val="center"/>
          </w:tcPr>
          <w:p w14:paraId="01D4DECB">
            <w:pPr>
              <w:rPr>
                <w:rFonts w:ascii="宋体" w:hAnsi="宋体"/>
                <w:w w:val="90"/>
                <w:szCs w:val="21"/>
              </w:rPr>
            </w:pPr>
          </w:p>
        </w:tc>
        <w:tc>
          <w:tcPr>
            <w:tcW w:w="3390" w:type="dxa"/>
            <w:vAlign w:val="center"/>
          </w:tcPr>
          <w:p w14:paraId="4EB7715E">
            <w:pPr>
              <w:rPr>
                <w:rFonts w:ascii="宋体" w:hAnsi="宋体"/>
                <w:w w:val="90"/>
                <w:szCs w:val="21"/>
              </w:rPr>
            </w:pPr>
            <w:r>
              <w:rPr>
                <w:rFonts w:ascii="宋体" w:hAnsi="宋体"/>
                <w:w w:val="90"/>
                <w:szCs w:val="21"/>
              </w:rPr>
              <w:t>HJ2532轻型汽车</w:t>
            </w:r>
          </w:p>
        </w:tc>
      </w:tr>
      <w:tr w14:paraId="1558C7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6E52039">
            <w:pPr>
              <w:jc w:val="center"/>
              <w:rPr>
                <w:rFonts w:ascii="宋体" w:hAnsi="宋体"/>
                <w:w w:val="90"/>
                <w:szCs w:val="21"/>
              </w:rPr>
            </w:pPr>
            <w:r>
              <w:rPr>
                <w:rFonts w:ascii="宋体" w:hAnsi="宋体"/>
                <w:w w:val="90"/>
                <w:szCs w:val="21"/>
              </w:rPr>
              <w:t>8</w:t>
            </w:r>
          </w:p>
        </w:tc>
        <w:tc>
          <w:tcPr>
            <w:tcW w:w="1985" w:type="dxa"/>
            <w:vMerge w:val="restart"/>
            <w:vAlign w:val="center"/>
          </w:tcPr>
          <w:p w14:paraId="4CC6303A">
            <w:pPr>
              <w:rPr>
                <w:rFonts w:ascii="宋体" w:hAnsi="宋体"/>
                <w:w w:val="90"/>
                <w:szCs w:val="21"/>
              </w:rPr>
            </w:pPr>
            <w:r>
              <w:rPr>
                <w:rFonts w:ascii="宋体" w:hAnsi="宋体"/>
                <w:w w:val="90"/>
                <w:szCs w:val="21"/>
              </w:rPr>
              <w:t>A020305乘用车（轿车）</w:t>
            </w:r>
          </w:p>
        </w:tc>
        <w:tc>
          <w:tcPr>
            <w:tcW w:w="2268" w:type="dxa"/>
            <w:vAlign w:val="center"/>
          </w:tcPr>
          <w:p w14:paraId="59A30CDF">
            <w:pPr>
              <w:rPr>
                <w:rFonts w:ascii="宋体" w:hAnsi="宋体"/>
                <w:w w:val="90"/>
                <w:szCs w:val="21"/>
              </w:rPr>
            </w:pPr>
            <w:r>
              <w:rPr>
                <w:rFonts w:ascii="宋体" w:hAnsi="宋体"/>
                <w:w w:val="90"/>
                <w:szCs w:val="21"/>
              </w:rPr>
              <w:t>A02030501轿车</w:t>
            </w:r>
          </w:p>
        </w:tc>
        <w:tc>
          <w:tcPr>
            <w:tcW w:w="1855" w:type="dxa"/>
            <w:vAlign w:val="center"/>
          </w:tcPr>
          <w:p w14:paraId="6A4B36F1">
            <w:pPr>
              <w:rPr>
                <w:rFonts w:ascii="宋体" w:hAnsi="宋体"/>
                <w:w w:val="90"/>
                <w:szCs w:val="21"/>
              </w:rPr>
            </w:pPr>
          </w:p>
        </w:tc>
        <w:tc>
          <w:tcPr>
            <w:tcW w:w="3390" w:type="dxa"/>
            <w:vAlign w:val="center"/>
          </w:tcPr>
          <w:p w14:paraId="19AE8D7F">
            <w:pPr>
              <w:rPr>
                <w:rFonts w:ascii="宋体" w:hAnsi="宋体"/>
                <w:w w:val="90"/>
                <w:szCs w:val="21"/>
              </w:rPr>
            </w:pPr>
            <w:r>
              <w:rPr>
                <w:rFonts w:ascii="宋体" w:hAnsi="宋体"/>
                <w:w w:val="90"/>
                <w:szCs w:val="21"/>
              </w:rPr>
              <w:t>HJ2532轻型汽车</w:t>
            </w:r>
          </w:p>
        </w:tc>
      </w:tr>
      <w:tr w14:paraId="663F91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388B817">
            <w:pPr>
              <w:jc w:val="center"/>
              <w:rPr>
                <w:rFonts w:ascii="宋体" w:hAnsi="宋体"/>
                <w:w w:val="90"/>
                <w:szCs w:val="21"/>
              </w:rPr>
            </w:pPr>
          </w:p>
        </w:tc>
        <w:tc>
          <w:tcPr>
            <w:tcW w:w="1985" w:type="dxa"/>
            <w:vMerge w:val="continue"/>
            <w:vAlign w:val="center"/>
          </w:tcPr>
          <w:p w14:paraId="47477710">
            <w:pPr>
              <w:rPr>
                <w:rFonts w:ascii="宋体" w:hAnsi="宋体"/>
                <w:w w:val="90"/>
                <w:szCs w:val="21"/>
              </w:rPr>
            </w:pPr>
          </w:p>
        </w:tc>
        <w:tc>
          <w:tcPr>
            <w:tcW w:w="2268" w:type="dxa"/>
            <w:vAlign w:val="center"/>
          </w:tcPr>
          <w:p w14:paraId="015897E7">
            <w:pPr>
              <w:rPr>
                <w:rFonts w:ascii="宋体" w:hAnsi="宋体"/>
                <w:w w:val="90"/>
                <w:szCs w:val="21"/>
              </w:rPr>
            </w:pPr>
            <w:r>
              <w:rPr>
                <w:rFonts w:ascii="宋体" w:hAnsi="宋体"/>
                <w:w w:val="90"/>
                <w:szCs w:val="21"/>
              </w:rPr>
              <w:t>A02030599其他乘用车（轿车）</w:t>
            </w:r>
          </w:p>
        </w:tc>
        <w:tc>
          <w:tcPr>
            <w:tcW w:w="1855" w:type="dxa"/>
            <w:vAlign w:val="center"/>
          </w:tcPr>
          <w:p w14:paraId="57A63738">
            <w:pPr>
              <w:rPr>
                <w:rFonts w:ascii="宋体" w:hAnsi="宋体"/>
                <w:w w:val="90"/>
                <w:szCs w:val="21"/>
              </w:rPr>
            </w:pPr>
          </w:p>
        </w:tc>
        <w:tc>
          <w:tcPr>
            <w:tcW w:w="3390" w:type="dxa"/>
            <w:vAlign w:val="center"/>
          </w:tcPr>
          <w:p w14:paraId="41AF5367">
            <w:pPr>
              <w:rPr>
                <w:rFonts w:ascii="宋体" w:hAnsi="宋体"/>
                <w:w w:val="90"/>
                <w:szCs w:val="21"/>
              </w:rPr>
            </w:pPr>
            <w:r>
              <w:rPr>
                <w:rFonts w:ascii="宋体" w:hAnsi="宋体"/>
                <w:w w:val="90"/>
                <w:szCs w:val="21"/>
              </w:rPr>
              <w:t>HJ2532轻型汽车</w:t>
            </w:r>
          </w:p>
        </w:tc>
      </w:tr>
      <w:tr w14:paraId="2933EC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A6B2126">
            <w:pPr>
              <w:jc w:val="center"/>
              <w:rPr>
                <w:rFonts w:ascii="宋体" w:hAnsi="宋体"/>
                <w:w w:val="90"/>
                <w:szCs w:val="21"/>
              </w:rPr>
            </w:pPr>
            <w:r>
              <w:rPr>
                <w:rFonts w:ascii="宋体" w:hAnsi="宋体"/>
                <w:w w:val="90"/>
                <w:szCs w:val="21"/>
              </w:rPr>
              <w:t>9</w:t>
            </w:r>
          </w:p>
        </w:tc>
        <w:tc>
          <w:tcPr>
            <w:tcW w:w="1985" w:type="dxa"/>
            <w:vAlign w:val="center"/>
          </w:tcPr>
          <w:p w14:paraId="16A9FE20">
            <w:pPr>
              <w:rPr>
                <w:rFonts w:ascii="宋体" w:hAnsi="宋体"/>
                <w:w w:val="90"/>
                <w:szCs w:val="21"/>
              </w:rPr>
            </w:pPr>
            <w:r>
              <w:rPr>
                <w:rFonts w:ascii="宋体" w:hAnsi="宋体"/>
                <w:w w:val="90"/>
                <w:szCs w:val="21"/>
              </w:rPr>
              <w:t>A020306客车</w:t>
            </w:r>
          </w:p>
        </w:tc>
        <w:tc>
          <w:tcPr>
            <w:tcW w:w="2268" w:type="dxa"/>
            <w:vAlign w:val="center"/>
          </w:tcPr>
          <w:p w14:paraId="518AA6AB">
            <w:pPr>
              <w:rPr>
                <w:rFonts w:ascii="宋体" w:hAnsi="宋体"/>
                <w:w w:val="90"/>
                <w:szCs w:val="21"/>
              </w:rPr>
            </w:pPr>
            <w:r>
              <w:rPr>
                <w:rFonts w:ascii="宋体" w:hAnsi="宋体"/>
                <w:w w:val="90"/>
                <w:szCs w:val="21"/>
              </w:rPr>
              <w:t>A02030601小型客车</w:t>
            </w:r>
          </w:p>
        </w:tc>
        <w:tc>
          <w:tcPr>
            <w:tcW w:w="1855" w:type="dxa"/>
            <w:vAlign w:val="center"/>
          </w:tcPr>
          <w:p w14:paraId="6A08565D">
            <w:pPr>
              <w:rPr>
                <w:rFonts w:ascii="宋体" w:hAnsi="宋体"/>
                <w:w w:val="90"/>
                <w:szCs w:val="21"/>
              </w:rPr>
            </w:pPr>
          </w:p>
        </w:tc>
        <w:tc>
          <w:tcPr>
            <w:tcW w:w="3390" w:type="dxa"/>
            <w:vAlign w:val="center"/>
          </w:tcPr>
          <w:p w14:paraId="7E63ED35">
            <w:pPr>
              <w:rPr>
                <w:rFonts w:ascii="宋体" w:hAnsi="宋体"/>
                <w:w w:val="90"/>
                <w:szCs w:val="21"/>
              </w:rPr>
            </w:pPr>
            <w:r>
              <w:rPr>
                <w:rFonts w:ascii="宋体" w:hAnsi="宋体"/>
                <w:w w:val="90"/>
                <w:szCs w:val="21"/>
              </w:rPr>
              <w:t>HJ2532轻型汽车</w:t>
            </w:r>
          </w:p>
        </w:tc>
      </w:tr>
      <w:tr w14:paraId="4F19D5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793816FE">
            <w:pPr>
              <w:jc w:val="center"/>
              <w:rPr>
                <w:rFonts w:ascii="宋体" w:hAnsi="宋体"/>
                <w:w w:val="90"/>
                <w:szCs w:val="21"/>
              </w:rPr>
            </w:pPr>
            <w:r>
              <w:rPr>
                <w:rFonts w:ascii="宋体" w:hAnsi="宋体"/>
                <w:w w:val="90"/>
                <w:szCs w:val="21"/>
              </w:rPr>
              <w:t>10</w:t>
            </w:r>
          </w:p>
        </w:tc>
        <w:tc>
          <w:tcPr>
            <w:tcW w:w="1985" w:type="dxa"/>
            <w:vAlign w:val="center"/>
          </w:tcPr>
          <w:p w14:paraId="79C93EE4">
            <w:pPr>
              <w:rPr>
                <w:rFonts w:ascii="宋体" w:hAnsi="宋体"/>
                <w:w w:val="90"/>
                <w:szCs w:val="21"/>
              </w:rPr>
            </w:pPr>
            <w:r>
              <w:rPr>
                <w:rFonts w:ascii="宋体" w:hAnsi="宋体"/>
                <w:w w:val="90"/>
                <w:szCs w:val="21"/>
              </w:rPr>
              <w:t>A020307专用车辆</w:t>
            </w:r>
          </w:p>
        </w:tc>
        <w:tc>
          <w:tcPr>
            <w:tcW w:w="2268" w:type="dxa"/>
            <w:vAlign w:val="center"/>
          </w:tcPr>
          <w:p w14:paraId="2052C3F6">
            <w:pPr>
              <w:rPr>
                <w:rFonts w:ascii="宋体" w:hAnsi="宋体"/>
                <w:w w:val="90"/>
                <w:szCs w:val="21"/>
              </w:rPr>
            </w:pPr>
            <w:r>
              <w:rPr>
                <w:rFonts w:ascii="宋体" w:hAnsi="宋体"/>
                <w:w w:val="90"/>
                <w:szCs w:val="21"/>
              </w:rPr>
              <w:t>A02030799其他专用汽车</w:t>
            </w:r>
          </w:p>
        </w:tc>
        <w:tc>
          <w:tcPr>
            <w:tcW w:w="1855" w:type="dxa"/>
            <w:vAlign w:val="center"/>
          </w:tcPr>
          <w:p w14:paraId="682122EB">
            <w:pPr>
              <w:rPr>
                <w:rFonts w:ascii="宋体" w:hAnsi="宋体"/>
                <w:w w:val="90"/>
                <w:szCs w:val="21"/>
              </w:rPr>
            </w:pPr>
          </w:p>
        </w:tc>
        <w:tc>
          <w:tcPr>
            <w:tcW w:w="3390" w:type="dxa"/>
            <w:vAlign w:val="center"/>
          </w:tcPr>
          <w:p w14:paraId="36A4A69B">
            <w:pPr>
              <w:rPr>
                <w:rFonts w:ascii="宋体" w:hAnsi="宋体"/>
                <w:w w:val="90"/>
                <w:szCs w:val="21"/>
              </w:rPr>
            </w:pPr>
            <w:r>
              <w:rPr>
                <w:rFonts w:ascii="宋体" w:hAnsi="宋体"/>
                <w:w w:val="90"/>
                <w:szCs w:val="21"/>
              </w:rPr>
              <w:t>HJ2532轻型汽车</w:t>
            </w:r>
          </w:p>
        </w:tc>
      </w:tr>
      <w:tr w14:paraId="5A537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756882F">
            <w:pPr>
              <w:jc w:val="center"/>
              <w:rPr>
                <w:rFonts w:ascii="宋体" w:hAnsi="宋体"/>
                <w:w w:val="90"/>
                <w:szCs w:val="21"/>
              </w:rPr>
            </w:pPr>
            <w:r>
              <w:rPr>
                <w:rFonts w:ascii="宋体" w:hAnsi="宋体"/>
                <w:w w:val="90"/>
                <w:szCs w:val="21"/>
              </w:rPr>
              <w:t>11</w:t>
            </w:r>
          </w:p>
        </w:tc>
        <w:tc>
          <w:tcPr>
            <w:tcW w:w="1985" w:type="dxa"/>
            <w:vMerge w:val="restart"/>
            <w:vAlign w:val="center"/>
          </w:tcPr>
          <w:p w14:paraId="2A396447">
            <w:pPr>
              <w:rPr>
                <w:rFonts w:ascii="宋体" w:hAnsi="宋体"/>
                <w:w w:val="90"/>
                <w:szCs w:val="21"/>
              </w:rPr>
            </w:pPr>
            <w:r>
              <w:rPr>
                <w:rFonts w:ascii="宋体" w:hAnsi="宋体"/>
                <w:w w:val="90"/>
                <w:szCs w:val="21"/>
              </w:rPr>
              <w:t>A020523制冷空调设备</w:t>
            </w:r>
          </w:p>
        </w:tc>
        <w:tc>
          <w:tcPr>
            <w:tcW w:w="2268" w:type="dxa"/>
            <w:vAlign w:val="center"/>
          </w:tcPr>
          <w:p w14:paraId="12BE2974">
            <w:pPr>
              <w:rPr>
                <w:rFonts w:ascii="宋体" w:hAnsi="宋体"/>
                <w:w w:val="90"/>
                <w:szCs w:val="21"/>
              </w:rPr>
            </w:pPr>
            <w:r>
              <w:rPr>
                <w:rFonts w:ascii="宋体" w:hAnsi="宋体"/>
                <w:w w:val="90"/>
                <w:szCs w:val="21"/>
              </w:rPr>
              <w:t>A02052301制冷压缩机</w:t>
            </w:r>
          </w:p>
        </w:tc>
        <w:tc>
          <w:tcPr>
            <w:tcW w:w="1855" w:type="dxa"/>
            <w:vAlign w:val="center"/>
          </w:tcPr>
          <w:p w14:paraId="380D9B5B">
            <w:pPr>
              <w:rPr>
                <w:rFonts w:ascii="宋体" w:hAnsi="宋体"/>
                <w:w w:val="90"/>
                <w:szCs w:val="21"/>
              </w:rPr>
            </w:pPr>
          </w:p>
        </w:tc>
        <w:tc>
          <w:tcPr>
            <w:tcW w:w="3390" w:type="dxa"/>
            <w:vAlign w:val="center"/>
          </w:tcPr>
          <w:p w14:paraId="6E54957F">
            <w:pPr>
              <w:rPr>
                <w:rFonts w:ascii="宋体" w:hAnsi="宋体"/>
                <w:w w:val="90"/>
                <w:szCs w:val="21"/>
              </w:rPr>
            </w:pPr>
            <w:r>
              <w:rPr>
                <w:rFonts w:ascii="宋体" w:hAnsi="宋体"/>
                <w:w w:val="90"/>
                <w:szCs w:val="21"/>
              </w:rPr>
              <w:t>HJ2531工商用制冷设备</w:t>
            </w:r>
          </w:p>
        </w:tc>
      </w:tr>
      <w:tr w14:paraId="7264DA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00ACB2F">
            <w:pPr>
              <w:jc w:val="center"/>
              <w:rPr>
                <w:rFonts w:ascii="宋体" w:hAnsi="宋体"/>
                <w:w w:val="90"/>
                <w:szCs w:val="21"/>
              </w:rPr>
            </w:pPr>
          </w:p>
        </w:tc>
        <w:tc>
          <w:tcPr>
            <w:tcW w:w="1985" w:type="dxa"/>
            <w:vMerge w:val="continue"/>
            <w:vAlign w:val="center"/>
          </w:tcPr>
          <w:p w14:paraId="5ACFE1C9">
            <w:pPr>
              <w:rPr>
                <w:rFonts w:ascii="宋体" w:hAnsi="宋体"/>
                <w:w w:val="90"/>
                <w:szCs w:val="21"/>
              </w:rPr>
            </w:pPr>
          </w:p>
        </w:tc>
        <w:tc>
          <w:tcPr>
            <w:tcW w:w="2268" w:type="dxa"/>
            <w:vAlign w:val="center"/>
          </w:tcPr>
          <w:p w14:paraId="7C707C00">
            <w:pPr>
              <w:rPr>
                <w:rFonts w:ascii="宋体" w:hAnsi="宋体"/>
                <w:w w:val="90"/>
                <w:szCs w:val="21"/>
              </w:rPr>
            </w:pPr>
            <w:r>
              <w:rPr>
                <w:rFonts w:ascii="宋体" w:hAnsi="宋体"/>
                <w:w w:val="90"/>
                <w:szCs w:val="21"/>
              </w:rPr>
              <w:t>A02052305空调机组</w:t>
            </w:r>
          </w:p>
        </w:tc>
        <w:tc>
          <w:tcPr>
            <w:tcW w:w="1855" w:type="dxa"/>
            <w:vAlign w:val="center"/>
          </w:tcPr>
          <w:p w14:paraId="4EE47644">
            <w:pPr>
              <w:rPr>
                <w:rFonts w:ascii="宋体" w:hAnsi="宋体"/>
                <w:w w:val="90"/>
                <w:szCs w:val="21"/>
              </w:rPr>
            </w:pPr>
          </w:p>
        </w:tc>
        <w:tc>
          <w:tcPr>
            <w:tcW w:w="3390" w:type="dxa"/>
            <w:vAlign w:val="center"/>
          </w:tcPr>
          <w:p w14:paraId="398F1EE5">
            <w:pPr>
              <w:rPr>
                <w:rFonts w:ascii="宋体" w:hAnsi="宋体"/>
                <w:w w:val="90"/>
                <w:szCs w:val="21"/>
              </w:rPr>
            </w:pPr>
            <w:r>
              <w:rPr>
                <w:rFonts w:ascii="宋体" w:hAnsi="宋体"/>
                <w:w w:val="90"/>
                <w:szCs w:val="21"/>
              </w:rPr>
              <w:t>HJ2531工商用制冷设备</w:t>
            </w:r>
          </w:p>
        </w:tc>
      </w:tr>
      <w:tr w14:paraId="2AB1B7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63C28EF">
            <w:pPr>
              <w:jc w:val="center"/>
              <w:rPr>
                <w:rFonts w:ascii="宋体" w:hAnsi="宋体"/>
                <w:w w:val="90"/>
                <w:szCs w:val="21"/>
              </w:rPr>
            </w:pPr>
          </w:p>
        </w:tc>
        <w:tc>
          <w:tcPr>
            <w:tcW w:w="1985" w:type="dxa"/>
            <w:vMerge w:val="continue"/>
            <w:vAlign w:val="center"/>
          </w:tcPr>
          <w:p w14:paraId="0DDF4E30">
            <w:pPr>
              <w:rPr>
                <w:rFonts w:ascii="宋体" w:hAnsi="宋体"/>
                <w:w w:val="90"/>
                <w:szCs w:val="21"/>
              </w:rPr>
            </w:pPr>
          </w:p>
        </w:tc>
        <w:tc>
          <w:tcPr>
            <w:tcW w:w="2268" w:type="dxa"/>
            <w:vAlign w:val="center"/>
          </w:tcPr>
          <w:p w14:paraId="6024BFBB">
            <w:pPr>
              <w:rPr>
                <w:rFonts w:ascii="宋体" w:hAnsi="宋体"/>
                <w:w w:val="90"/>
                <w:szCs w:val="21"/>
              </w:rPr>
            </w:pPr>
            <w:r>
              <w:rPr>
                <w:rFonts w:ascii="宋体" w:hAnsi="宋体"/>
                <w:w w:val="90"/>
                <w:szCs w:val="21"/>
              </w:rPr>
              <w:t>A02052309专用制冷、空调设备</w:t>
            </w:r>
          </w:p>
        </w:tc>
        <w:tc>
          <w:tcPr>
            <w:tcW w:w="1855" w:type="dxa"/>
            <w:vAlign w:val="center"/>
          </w:tcPr>
          <w:p w14:paraId="5CD569F1">
            <w:pPr>
              <w:rPr>
                <w:rFonts w:ascii="宋体" w:hAnsi="宋体"/>
                <w:w w:val="90"/>
                <w:szCs w:val="21"/>
              </w:rPr>
            </w:pPr>
          </w:p>
        </w:tc>
        <w:tc>
          <w:tcPr>
            <w:tcW w:w="3390" w:type="dxa"/>
            <w:vAlign w:val="center"/>
          </w:tcPr>
          <w:p w14:paraId="02B824DB">
            <w:pPr>
              <w:rPr>
                <w:rFonts w:ascii="宋体" w:hAnsi="宋体"/>
                <w:w w:val="90"/>
                <w:szCs w:val="21"/>
              </w:rPr>
            </w:pPr>
            <w:r>
              <w:rPr>
                <w:rFonts w:ascii="宋体" w:hAnsi="宋体"/>
                <w:w w:val="90"/>
                <w:szCs w:val="21"/>
              </w:rPr>
              <w:t>HJ2531工商用制冷设备</w:t>
            </w:r>
          </w:p>
        </w:tc>
      </w:tr>
      <w:tr w14:paraId="3BF069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731EEE6E">
            <w:pPr>
              <w:jc w:val="center"/>
              <w:rPr>
                <w:rFonts w:ascii="宋体" w:hAnsi="宋体"/>
                <w:w w:val="90"/>
                <w:szCs w:val="21"/>
              </w:rPr>
            </w:pPr>
            <w:r>
              <w:rPr>
                <w:rFonts w:ascii="宋体" w:hAnsi="宋体"/>
                <w:w w:val="90"/>
                <w:szCs w:val="21"/>
              </w:rPr>
              <w:t>12</w:t>
            </w:r>
          </w:p>
        </w:tc>
        <w:tc>
          <w:tcPr>
            <w:tcW w:w="1985" w:type="dxa"/>
            <w:vMerge w:val="restart"/>
            <w:vAlign w:val="center"/>
          </w:tcPr>
          <w:p w14:paraId="5191235B">
            <w:pPr>
              <w:rPr>
                <w:rFonts w:ascii="宋体" w:hAnsi="宋体"/>
                <w:w w:val="90"/>
                <w:szCs w:val="21"/>
              </w:rPr>
            </w:pPr>
            <w:r>
              <w:rPr>
                <w:rFonts w:ascii="宋体" w:hAnsi="宋体"/>
                <w:w w:val="90"/>
                <w:szCs w:val="21"/>
              </w:rPr>
              <w:t>A020618生活用电器</w:t>
            </w:r>
          </w:p>
        </w:tc>
        <w:tc>
          <w:tcPr>
            <w:tcW w:w="2268" w:type="dxa"/>
            <w:vAlign w:val="center"/>
          </w:tcPr>
          <w:p w14:paraId="52647F86">
            <w:pPr>
              <w:rPr>
                <w:rFonts w:ascii="宋体" w:hAnsi="宋体"/>
                <w:w w:val="90"/>
                <w:szCs w:val="21"/>
              </w:rPr>
            </w:pPr>
            <w:r>
              <w:rPr>
                <w:rFonts w:ascii="宋体" w:hAnsi="宋体"/>
                <w:w w:val="90"/>
                <w:szCs w:val="21"/>
              </w:rPr>
              <w:t>A02061802空气调节电器</w:t>
            </w:r>
          </w:p>
        </w:tc>
        <w:tc>
          <w:tcPr>
            <w:tcW w:w="1855" w:type="dxa"/>
            <w:vAlign w:val="center"/>
          </w:tcPr>
          <w:p w14:paraId="72D17B42">
            <w:pPr>
              <w:rPr>
                <w:rFonts w:ascii="宋体" w:hAnsi="宋体"/>
                <w:w w:val="90"/>
                <w:szCs w:val="21"/>
              </w:rPr>
            </w:pPr>
            <w:r>
              <w:rPr>
                <w:rFonts w:ascii="宋体" w:hAnsi="宋体"/>
                <w:w w:val="90"/>
                <w:szCs w:val="21"/>
              </w:rPr>
              <w:t>A0206180203空调机</w:t>
            </w:r>
          </w:p>
        </w:tc>
        <w:tc>
          <w:tcPr>
            <w:tcW w:w="3390" w:type="dxa"/>
            <w:vAlign w:val="center"/>
          </w:tcPr>
          <w:p w14:paraId="496CF922">
            <w:pPr>
              <w:rPr>
                <w:rFonts w:ascii="宋体" w:hAnsi="宋体"/>
                <w:w w:val="90"/>
                <w:szCs w:val="21"/>
              </w:rPr>
            </w:pPr>
            <w:r>
              <w:rPr>
                <w:rFonts w:ascii="宋体" w:hAnsi="宋体"/>
                <w:w w:val="90"/>
                <w:szCs w:val="21"/>
              </w:rPr>
              <w:t>HJ2535房间空气调节器</w:t>
            </w:r>
          </w:p>
        </w:tc>
      </w:tr>
      <w:tr w14:paraId="33FFDD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E7D47A9">
            <w:pPr>
              <w:jc w:val="center"/>
              <w:rPr>
                <w:rFonts w:ascii="宋体" w:hAnsi="宋体"/>
                <w:w w:val="90"/>
                <w:szCs w:val="21"/>
              </w:rPr>
            </w:pPr>
          </w:p>
        </w:tc>
        <w:tc>
          <w:tcPr>
            <w:tcW w:w="1985" w:type="dxa"/>
            <w:vMerge w:val="continue"/>
            <w:vAlign w:val="center"/>
          </w:tcPr>
          <w:p w14:paraId="08C36166">
            <w:pPr>
              <w:rPr>
                <w:rFonts w:ascii="宋体" w:hAnsi="宋体"/>
                <w:w w:val="90"/>
                <w:szCs w:val="21"/>
              </w:rPr>
            </w:pPr>
          </w:p>
        </w:tc>
        <w:tc>
          <w:tcPr>
            <w:tcW w:w="2268" w:type="dxa"/>
            <w:vAlign w:val="center"/>
          </w:tcPr>
          <w:p w14:paraId="5CBC1E51">
            <w:pPr>
              <w:rPr>
                <w:rFonts w:ascii="宋体" w:hAnsi="宋体"/>
                <w:w w:val="90"/>
                <w:szCs w:val="21"/>
              </w:rPr>
            </w:pPr>
            <w:r>
              <w:rPr>
                <w:rFonts w:ascii="宋体" w:hAnsi="宋体"/>
                <w:w w:val="90"/>
                <w:szCs w:val="21"/>
              </w:rPr>
              <w:t>A02061808热水器</w:t>
            </w:r>
          </w:p>
        </w:tc>
        <w:tc>
          <w:tcPr>
            <w:tcW w:w="1855" w:type="dxa"/>
            <w:vAlign w:val="center"/>
          </w:tcPr>
          <w:p w14:paraId="43313AE0">
            <w:pPr>
              <w:rPr>
                <w:rFonts w:ascii="宋体" w:hAnsi="宋体"/>
                <w:w w:val="90"/>
                <w:szCs w:val="21"/>
              </w:rPr>
            </w:pPr>
          </w:p>
        </w:tc>
        <w:tc>
          <w:tcPr>
            <w:tcW w:w="3390" w:type="dxa"/>
            <w:vAlign w:val="center"/>
          </w:tcPr>
          <w:p w14:paraId="7FCB9738">
            <w:pPr>
              <w:rPr>
                <w:rFonts w:ascii="宋体" w:hAnsi="宋体"/>
                <w:w w:val="90"/>
                <w:szCs w:val="21"/>
              </w:rPr>
            </w:pPr>
            <w:r>
              <w:rPr>
                <w:rFonts w:ascii="宋体" w:hAnsi="宋体"/>
                <w:w w:val="90"/>
                <w:szCs w:val="21"/>
              </w:rPr>
              <w:t>HJ/T362太阳能集热器</w:t>
            </w:r>
          </w:p>
        </w:tc>
      </w:tr>
      <w:tr w14:paraId="01C413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025C52B">
            <w:pPr>
              <w:jc w:val="center"/>
              <w:rPr>
                <w:rFonts w:ascii="宋体" w:hAnsi="宋体"/>
                <w:w w:val="90"/>
                <w:szCs w:val="21"/>
              </w:rPr>
            </w:pPr>
            <w:r>
              <w:rPr>
                <w:rFonts w:ascii="宋体" w:hAnsi="宋体"/>
                <w:w w:val="90"/>
                <w:szCs w:val="21"/>
              </w:rPr>
              <w:t>13</w:t>
            </w:r>
          </w:p>
        </w:tc>
        <w:tc>
          <w:tcPr>
            <w:tcW w:w="1985" w:type="dxa"/>
            <w:vAlign w:val="center"/>
          </w:tcPr>
          <w:p w14:paraId="10D6F899">
            <w:pPr>
              <w:rPr>
                <w:rFonts w:ascii="宋体" w:hAnsi="宋体"/>
                <w:w w:val="90"/>
                <w:szCs w:val="21"/>
              </w:rPr>
            </w:pPr>
            <w:r>
              <w:rPr>
                <w:rFonts w:ascii="宋体" w:hAnsi="宋体"/>
                <w:w w:val="90"/>
                <w:szCs w:val="21"/>
              </w:rPr>
              <w:t>A020619照明设备</w:t>
            </w:r>
          </w:p>
        </w:tc>
        <w:tc>
          <w:tcPr>
            <w:tcW w:w="2268" w:type="dxa"/>
            <w:vAlign w:val="center"/>
          </w:tcPr>
          <w:p w14:paraId="1428540C">
            <w:pPr>
              <w:rPr>
                <w:rFonts w:ascii="宋体" w:hAnsi="宋体"/>
                <w:w w:val="90"/>
                <w:szCs w:val="21"/>
              </w:rPr>
            </w:pPr>
            <w:r>
              <w:rPr>
                <w:rFonts w:ascii="宋体" w:hAnsi="宋体"/>
                <w:w w:val="90"/>
                <w:szCs w:val="21"/>
              </w:rPr>
              <w:t>A02061908室内照明灯具</w:t>
            </w:r>
          </w:p>
        </w:tc>
        <w:tc>
          <w:tcPr>
            <w:tcW w:w="1855" w:type="dxa"/>
            <w:vAlign w:val="center"/>
          </w:tcPr>
          <w:p w14:paraId="43BFA50D">
            <w:pPr>
              <w:rPr>
                <w:rFonts w:ascii="宋体" w:hAnsi="宋体"/>
                <w:w w:val="90"/>
                <w:szCs w:val="21"/>
              </w:rPr>
            </w:pPr>
          </w:p>
        </w:tc>
        <w:tc>
          <w:tcPr>
            <w:tcW w:w="3390" w:type="dxa"/>
            <w:vAlign w:val="center"/>
          </w:tcPr>
          <w:p w14:paraId="1B51E40D">
            <w:pPr>
              <w:rPr>
                <w:rFonts w:ascii="宋体" w:hAnsi="宋体"/>
                <w:w w:val="90"/>
                <w:szCs w:val="21"/>
              </w:rPr>
            </w:pPr>
            <w:r>
              <w:rPr>
                <w:rFonts w:ascii="宋体" w:hAnsi="宋体"/>
                <w:w w:val="90"/>
                <w:szCs w:val="21"/>
              </w:rPr>
              <w:t>HJ2518照明光源</w:t>
            </w:r>
          </w:p>
        </w:tc>
      </w:tr>
      <w:tr w14:paraId="735AA9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37B12DD">
            <w:pPr>
              <w:jc w:val="center"/>
              <w:rPr>
                <w:rFonts w:ascii="宋体" w:hAnsi="宋体"/>
                <w:w w:val="90"/>
                <w:szCs w:val="21"/>
              </w:rPr>
            </w:pPr>
            <w:r>
              <w:rPr>
                <w:rFonts w:ascii="宋体" w:hAnsi="宋体"/>
                <w:w w:val="90"/>
                <w:szCs w:val="21"/>
              </w:rPr>
              <w:t>14</w:t>
            </w:r>
          </w:p>
        </w:tc>
        <w:tc>
          <w:tcPr>
            <w:tcW w:w="1985" w:type="dxa"/>
            <w:vAlign w:val="center"/>
          </w:tcPr>
          <w:p w14:paraId="4E947B52">
            <w:pPr>
              <w:rPr>
                <w:rFonts w:ascii="宋体" w:hAnsi="宋体"/>
                <w:w w:val="90"/>
                <w:szCs w:val="21"/>
              </w:rPr>
            </w:pPr>
            <w:r>
              <w:rPr>
                <w:rFonts w:ascii="宋体" w:hAnsi="宋体"/>
                <w:w w:val="90"/>
                <w:szCs w:val="21"/>
              </w:rPr>
              <w:t>A020810传真及数据数字通信设备</w:t>
            </w:r>
          </w:p>
        </w:tc>
        <w:tc>
          <w:tcPr>
            <w:tcW w:w="2268" w:type="dxa"/>
            <w:vAlign w:val="center"/>
          </w:tcPr>
          <w:p w14:paraId="74495E45">
            <w:pPr>
              <w:rPr>
                <w:rFonts w:ascii="宋体" w:hAnsi="宋体"/>
                <w:w w:val="90"/>
                <w:szCs w:val="21"/>
              </w:rPr>
            </w:pPr>
            <w:r>
              <w:rPr>
                <w:rFonts w:ascii="宋体" w:hAnsi="宋体"/>
                <w:w w:val="90"/>
                <w:szCs w:val="21"/>
              </w:rPr>
              <w:t>A02081001传真通信设备</w:t>
            </w:r>
          </w:p>
        </w:tc>
        <w:tc>
          <w:tcPr>
            <w:tcW w:w="1855" w:type="dxa"/>
            <w:vAlign w:val="center"/>
          </w:tcPr>
          <w:p w14:paraId="24B419F1">
            <w:pPr>
              <w:rPr>
                <w:rFonts w:ascii="宋体" w:hAnsi="宋体"/>
                <w:w w:val="90"/>
                <w:szCs w:val="21"/>
              </w:rPr>
            </w:pPr>
          </w:p>
        </w:tc>
        <w:tc>
          <w:tcPr>
            <w:tcW w:w="3390" w:type="dxa"/>
            <w:vAlign w:val="center"/>
          </w:tcPr>
          <w:p w14:paraId="301B58C8">
            <w:pPr>
              <w:rPr>
                <w:rFonts w:ascii="宋体" w:hAnsi="宋体"/>
                <w:w w:val="90"/>
                <w:szCs w:val="21"/>
              </w:rPr>
            </w:pPr>
            <w:r>
              <w:rPr>
                <w:rFonts w:ascii="宋体" w:hAnsi="宋体"/>
                <w:w w:val="90"/>
                <w:szCs w:val="21"/>
              </w:rPr>
              <w:t>HJ2512打印机、传真机及多功能一体机</w:t>
            </w:r>
          </w:p>
        </w:tc>
      </w:tr>
      <w:tr w14:paraId="2F9FDE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B00659F">
            <w:pPr>
              <w:jc w:val="center"/>
              <w:rPr>
                <w:rFonts w:ascii="宋体" w:hAnsi="宋体"/>
                <w:w w:val="90"/>
                <w:szCs w:val="21"/>
              </w:rPr>
            </w:pPr>
            <w:r>
              <w:rPr>
                <w:rFonts w:ascii="宋体" w:hAnsi="宋体"/>
                <w:w w:val="90"/>
                <w:szCs w:val="21"/>
              </w:rPr>
              <w:t>15</w:t>
            </w:r>
          </w:p>
        </w:tc>
        <w:tc>
          <w:tcPr>
            <w:tcW w:w="1985" w:type="dxa"/>
            <w:vMerge w:val="restart"/>
            <w:vAlign w:val="center"/>
          </w:tcPr>
          <w:p w14:paraId="72931182">
            <w:pPr>
              <w:rPr>
                <w:rFonts w:ascii="宋体" w:hAnsi="宋体"/>
                <w:w w:val="90"/>
                <w:szCs w:val="21"/>
              </w:rPr>
            </w:pPr>
            <w:r>
              <w:rPr>
                <w:rFonts w:ascii="宋体" w:hAnsi="宋体"/>
                <w:w w:val="90"/>
                <w:szCs w:val="21"/>
              </w:rPr>
              <w:t>A020910电视设备</w:t>
            </w:r>
          </w:p>
        </w:tc>
        <w:tc>
          <w:tcPr>
            <w:tcW w:w="2268" w:type="dxa"/>
            <w:vAlign w:val="center"/>
          </w:tcPr>
          <w:p w14:paraId="550BF9F1">
            <w:pPr>
              <w:rPr>
                <w:rFonts w:ascii="宋体" w:hAnsi="宋体"/>
                <w:w w:val="90"/>
                <w:szCs w:val="21"/>
              </w:rPr>
            </w:pPr>
            <w:r>
              <w:rPr>
                <w:rFonts w:ascii="宋体" w:hAnsi="宋体"/>
                <w:w w:val="90"/>
                <w:szCs w:val="21"/>
              </w:rPr>
              <w:t>A02091001普通电视设备（电视机）</w:t>
            </w:r>
          </w:p>
        </w:tc>
        <w:tc>
          <w:tcPr>
            <w:tcW w:w="1855" w:type="dxa"/>
            <w:vAlign w:val="center"/>
          </w:tcPr>
          <w:p w14:paraId="4E83DCB6">
            <w:pPr>
              <w:rPr>
                <w:rFonts w:ascii="宋体" w:hAnsi="宋体"/>
                <w:w w:val="90"/>
                <w:szCs w:val="21"/>
              </w:rPr>
            </w:pPr>
          </w:p>
        </w:tc>
        <w:tc>
          <w:tcPr>
            <w:tcW w:w="3390" w:type="dxa"/>
            <w:vAlign w:val="center"/>
          </w:tcPr>
          <w:p w14:paraId="5FFFEB8A">
            <w:pPr>
              <w:rPr>
                <w:rFonts w:ascii="宋体" w:hAnsi="宋体"/>
                <w:w w:val="90"/>
                <w:szCs w:val="21"/>
              </w:rPr>
            </w:pPr>
            <w:r>
              <w:rPr>
                <w:rFonts w:ascii="宋体" w:hAnsi="宋体"/>
                <w:w w:val="90"/>
                <w:szCs w:val="21"/>
              </w:rPr>
              <w:t>HJ2506彩色电视广播接收机</w:t>
            </w:r>
          </w:p>
        </w:tc>
      </w:tr>
      <w:tr w14:paraId="012389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9A4462A">
            <w:pPr>
              <w:jc w:val="center"/>
              <w:rPr>
                <w:rFonts w:ascii="宋体" w:hAnsi="宋体"/>
                <w:w w:val="90"/>
                <w:szCs w:val="21"/>
              </w:rPr>
            </w:pPr>
          </w:p>
        </w:tc>
        <w:tc>
          <w:tcPr>
            <w:tcW w:w="1985" w:type="dxa"/>
            <w:vMerge w:val="continue"/>
            <w:vAlign w:val="center"/>
          </w:tcPr>
          <w:p w14:paraId="4207D723">
            <w:pPr>
              <w:rPr>
                <w:rFonts w:ascii="宋体" w:hAnsi="宋体"/>
                <w:w w:val="90"/>
                <w:szCs w:val="21"/>
              </w:rPr>
            </w:pPr>
          </w:p>
        </w:tc>
        <w:tc>
          <w:tcPr>
            <w:tcW w:w="2268" w:type="dxa"/>
            <w:vAlign w:val="center"/>
          </w:tcPr>
          <w:p w14:paraId="5C028963">
            <w:pPr>
              <w:rPr>
                <w:rFonts w:ascii="宋体" w:hAnsi="宋体"/>
                <w:w w:val="90"/>
                <w:szCs w:val="21"/>
              </w:rPr>
            </w:pPr>
            <w:r>
              <w:rPr>
                <w:rFonts w:ascii="宋体" w:hAnsi="宋体"/>
                <w:w w:val="90"/>
                <w:szCs w:val="21"/>
              </w:rPr>
              <w:t>A02091003特殊功能应用电视设备</w:t>
            </w:r>
          </w:p>
        </w:tc>
        <w:tc>
          <w:tcPr>
            <w:tcW w:w="1855" w:type="dxa"/>
            <w:vAlign w:val="center"/>
          </w:tcPr>
          <w:p w14:paraId="789F532F">
            <w:pPr>
              <w:rPr>
                <w:rFonts w:ascii="宋体" w:hAnsi="宋体"/>
                <w:w w:val="90"/>
                <w:szCs w:val="21"/>
              </w:rPr>
            </w:pPr>
          </w:p>
        </w:tc>
        <w:tc>
          <w:tcPr>
            <w:tcW w:w="3390" w:type="dxa"/>
            <w:vAlign w:val="center"/>
          </w:tcPr>
          <w:p w14:paraId="00133B71">
            <w:pPr>
              <w:rPr>
                <w:rFonts w:ascii="宋体" w:hAnsi="宋体"/>
                <w:w w:val="90"/>
                <w:szCs w:val="21"/>
              </w:rPr>
            </w:pPr>
            <w:r>
              <w:rPr>
                <w:rFonts w:ascii="宋体" w:hAnsi="宋体"/>
                <w:w w:val="90"/>
                <w:szCs w:val="21"/>
              </w:rPr>
              <w:t>HJ2506彩色电视广播接收机</w:t>
            </w:r>
          </w:p>
        </w:tc>
      </w:tr>
      <w:tr w14:paraId="628492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F5FC0FD">
            <w:pPr>
              <w:jc w:val="center"/>
              <w:rPr>
                <w:rFonts w:ascii="宋体" w:hAnsi="宋体"/>
                <w:w w:val="90"/>
                <w:szCs w:val="21"/>
              </w:rPr>
            </w:pPr>
            <w:r>
              <w:rPr>
                <w:rFonts w:ascii="宋体" w:hAnsi="宋体"/>
                <w:w w:val="90"/>
                <w:szCs w:val="21"/>
              </w:rPr>
              <w:t>16</w:t>
            </w:r>
          </w:p>
        </w:tc>
        <w:tc>
          <w:tcPr>
            <w:tcW w:w="1985" w:type="dxa"/>
            <w:vMerge w:val="restart"/>
            <w:vAlign w:val="center"/>
          </w:tcPr>
          <w:p w14:paraId="5721A255">
            <w:pPr>
              <w:rPr>
                <w:rFonts w:ascii="宋体" w:hAnsi="宋体"/>
                <w:w w:val="90"/>
                <w:szCs w:val="21"/>
              </w:rPr>
            </w:pPr>
            <w:r>
              <w:rPr>
                <w:rFonts w:ascii="宋体" w:hAnsi="宋体"/>
                <w:w w:val="90"/>
                <w:szCs w:val="21"/>
              </w:rPr>
              <w:t>A0601床类</w:t>
            </w:r>
          </w:p>
        </w:tc>
        <w:tc>
          <w:tcPr>
            <w:tcW w:w="2268" w:type="dxa"/>
            <w:vAlign w:val="center"/>
          </w:tcPr>
          <w:p w14:paraId="4246E42B">
            <w:pPr>
              <w:rPr>
                <w:rFonts w:ascii="宋体" w:hAnsi="宋体"/>
                <w:w w:val="90"/>
                <w:szCs w:val="21"/>
              </w:rPr>
            </w:pPr>
            <w:r>
              <w:rPr>
                <w:rFonts w:ascii="宋体" w:hAnsi="宋体"/>
                <w:w w:val="90"/>
                <w:szCs w:val="21"/>
              </w:rPr>
              <w:t>A060101钢木床类</w:t>
            </w:r>
          </w:p>
        </w:tc>
        <w:tc>
          <w:tcPr>
            <w:tcW w:w="1855" w:type="dxa"/>
            <w:vAlign w:val="center"/>
          </w:tcPr>
          <w:p w14:paraId="52112E6B">
            <w:pPr>
              <w:rPr>
                <w:rFonts w:ascii="宋体" w:hAnsi="宋体"/>
                <w:w w:val="90"/>
                <w:szCs w:val="21"/>
              </w:rPr>
            </w:pPr>
          </w:p>
        </w:tc>
        <w:tc>
          <w:tcPr>
            <w:tcW w:w="3390" w:type="dxa"/>
            <w:vAlign w:val="center"/>
          </w:tcPr>
          <w:p w14:paraId="3E49509C">
            <w:pPr>
              <w:rPr>
                <w:rFonts w:ascii="宋体" w:hAnsi="宋体"/>
                <w:w w:val="90"/>
                <w:szCs w:val="21"/>
              </w:rPr>
            </w:pPr>
            <w:r>
              <w:rPr>
                <w:rFonts w:ascii="宋体" w:hAnsi="宋体"/>
                <w:w w:val="90"/>
                <w:szCs w:val="21"/>
              </w:rPr>
              <w:t>HJ2547家具/HJ2540木塑制品</w:t>
            </w:r>
          </w:p>
        </w:tc>
      </w:tr>
      <w:tr w14:paraId="7AD91D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5E2AAF2">
            <w:pPr>
              <w:jc w:val="center"/>
              <w:rPr>
                <w:rFonts w:ascii="宋体" w:hAnsi="宋体"/>
                <w:w w:val="90"/>
                <w:szCs w:val="21"/>
              </w:rPr>
            </w:pPr>
          </w:p>
        </w:tc>
        <w:tc>
          <w:tcPr>
            <w:tcW w:w="1985" w:type="dxa"/>
            <w:vMerge w:val="continue"/>
            <w:vAlign w:val="center"/>
          </w:tcPr>
          <w:p w14:paraId="36512413">
            <w:pPr>
              <w:rPr>
                <w:rFonts w:ascii="宋体" w:hAnsi="宋体"/>
                <w:w w:val="90"/>
                <w:szCs w:val="21"/>
              </w:rPr>
            </w:pPr>
          </w:p>
        </w:tc>
        <w:tc>
          <w:tcPr>
            <w:tcW w:w="2268" w:type="dxa"/>
            <w:vAlign w:val="center"/>
          </w:tcPr>
          <w:p w14:paraId="2C728903">
            <w:pPr>
              <w:rPr>
                <w:rFonts w:ascii="宋体" w:hAnsi="宋体"/>
                <w:w w:val="90"/>
                <w:szCs w:val="21"/>
              </w:rPr>
            </w:pPr>
            <w:r>
              <w:rPr>
                <w:rFonts w:ascii="宋体" w:hAnsi="宋体"/>
                <w:w w:val="90"/>
                <w:szCs w:val="21"/>
              </w:rPr>
              <w:t>A060104木制床类</w:t>
            </w:r>
          </w:p>
        </w:tc>
        <w:tc>
          <w:tcPr>
            <w:tcW w:w="1855" w:type="dxa"/>
            <w:vAlign w:val="center"/>
          </w:tcPr>
          <w:p w14:paraId="7AF563EE">
            <w:pPr>
              <w:rPr>
                <w:rFonts w:ascii="宋体" w:hAnsi="宋体"/>
                <w:w w:val="90"/>
                <w:szCs w:val="21"/>
              </w:rPr>
            </w:pPr>
          </w:p>
        </w:tc>
        <w:tc>
          <w:tcPr>
            <w:tcW w:w="3390" w:type="dxa"/>
            <w:vAlign w:val="center"/>
          </w:tcPr>
          <w:p w14:paraId="6214275B">
            <w:pPr>
              <w:rPr>
                <w:rFonts w:ascii="宋体" w:hAnsi="宋体"/>
                <w:w w:val="90"/>
                <w:szCs w:val="21"/>
              </w:rPr>
            </w:pPr>
            <w:r>
              <w:rPr>
                <w:rFonts w:ascii="宋体" w:hAnsi="宋体"/>
                <w:w w:val="90"/>
                <w:szCs w:val="21"/>
              </w:rPr>
              <w:t>HJ2547家具/HJ2540木塑制品</w:t>
            </w:r>
          </w:p>
        </w:tc>
      </w:tr>
      <w:tr w14:paraId="7C5262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922B8C1">
            <w:pPr>
              <w:jc w:val="center"/>
              <w:rPr>
                <w:rFonts w:ascii="宋体" w:hAnsi="宋体"/>
                <w:w w:val="90"/>
                <w:szCs w:val="21"/>
              </w:rPr>
            </w:pPr>
          </w:p>
        </w:tc>
        <w:tc>
          <w:tcPr>
            <w:tcW w:w="1985" w:type="dxa"/>
            <w:vMerge w:val="continue"/>
            <w:vAlign w:val="center"/>
          </w:tcPr>
          <w:p w14:paraId="3A0D1792">
            <w:pPr>
              <w:rPr>
                <w:rFonts w:ascii="宋体" w:hAnsi="宋体"/>
                <w:w w:val="90"/>
                <w:szCs w:val="21"/>
              </w:rPr>
            </w:pPr>
          </w:p>
        </w:tc>
        <w:tc>
          <w:tcPr>
            <w:tcW w:w="2268" w:type="dxa"/>
            <w:vAlign w:val="center"/>
          </w:tcPr>
          <w:p w14:paraId="13104A3D">
            <w:pPr>
              <w:rPr>
                <w:rFonts w:ascii="宋体" w:hAnsi="宋体"/>
                <w:w w:val="90"/>
                <w:szCs w:val="21"/>
              </w:rPr>
            </w:pPr>
            <w:r>
              <w:rPr>
                <w:rFonts w:ascii="宋体" w:hAnsi="宋体"/>
                <w:w w:val="90"/>
                <w:szCs w:val="21"/>
              </w:rPr>
              <w:t>A060199其他床类</w:t>
            </w:r>
          </w:p>
        </w:tc>
        <w:tc>
          <w:tcPr>
            <w:tcW w:w="1855" w:type="dxa"/>
            <w:vAlign w:val="center"/>
          </w:tcPr>
          <w:p w14:paraId="085FEA0B">
            <w:pPr>
              <w:rPr>
                <w:rFonts w:ascii="宋体" w:hAnsi="宋体"/>
                <w:w w:val="90"/>
                <w:szCs w:val="21"/>
              </w:rPr>
            </w:pPr>
          </w:p>
        </w:tc>
        <w:tc>
          <w:tcPr>
            <w:tcW w:w="3390" w:type="dxa"/>
            <w:vAlign w:val="center"/>
          </w:tcPr>
          <w:p w14:paraId="5F810936">
            <w:pPr>
              <w:rPr>
                <w:rFonts w:ascii="宋体" w:hAnsi="宋体"/>
                <w:w w:val="90"/>
                <w:szCs w:val="21"/>
              </w:rPr>
            </w:pPr>
            <w:r>
              <w:rPr>
                <w:rFonts w:ascii="宋体" w:hAnsi="宋体"/>
                <w:w w:val="90"/>
                <w:szCs w:val="21"/>
              </w:rPr>
              <w:t>HJ2547家具/HJ2540木塑制品</w:t>
            </w:r>
          </w:p>
        </w:tc>
      </w:tr>
      <w:tr w14:paraId="6BF46E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9C31E8D">
            <w:pPr>
              <w:jc w:val="center"/>
              <w:rPr>
                <w:rFonts w:ascii="宋体" w:hAnsi="宋体"/>
                <w:w w:val="90"/>
                <w:szCs w:val="21"/>
              </w:rPr>
            </w:pPr>
            <w:r>
              <w:rPr>
                <w:rFonts w:ascii="宋体" w:hAnsi="宋体"/>
                <w:w w:val="90"/>
                <w:szCs w:val="21"/>
              </w:rPr>
              <w:t>17</w:t>
            </w:r>
          </w:p>
        </w:tc>
        <w:tc>
          <w:tcPr>
            <w:tcW w:w="1985" w:type="dxa"/>
            <w:vMerge w:val="restart"/>
            <w:vAlign w:val="center"/>
          </w:tcPr>
          <w:p w14:paraId="19D8190B">
            <w:pPr>
              <w:rPr>
                <w:rFonts w:ascii="宋体" w:hAnsi="宋体"/>
                <w:w w:val="90"/>
                <w:szCs w:val="21"/>
              </w:rPr>
            </w:pPr>
            <w:r>
              <w:rPr>
                <w:rFonts w:ascii="宋体" w:hAnsi="宋体"/>
                <w:w w:val="90"/>
                <w:szCs w:val="21"/>
              </w:rPr>
              <w:t>A0602台、桌类</w:t>
            </w:r>
          </w:p>
        </w:tc>
        <w:tc>
          <w:tcPr>
            <w:tcW w:w="2268" w:type="dxa"/>
            <w:vAlign w:val="center"/>
          </w:tcPr>
          <w:p w14:paraId="2A04518D">
            <w:pPr>
              <w:rPr>
                <w:rFonts w:ascii="宋体" w:hAnsi="宋体"/>
                <w:w w:val="90"/>
                <w:szCs w:val="21"/>
              </w:rPr>
            </w:pPr>
            <w:r>
              <w:rPr>
                <w:rFonts w:ascii="宋体" w:hAnsi="宋体"/>
                <w:w w:val="90"/>
                <w:szCs w:val="21"/>
              </w:rPr>
              <w:t>A060201钢木台、桌类</w:t>
            </w:r>
          </w:p>
        </w:tc>
        <w:tc>
          <w:tcPr>
            <w:tcW w:w="1855" w:type="dxa"/>
            <w:vAlign w:val="center"/>
          </w:tcPr>
          <w:p w14:paraId="17DE018D">
            <w:pPr>
              <w:rPr>
                <w:rFonts w:ascii="宋体" w:hAnsi="宋体"/>
                <w:w w:val="90"/>
                <w:szCs w:val="21"/>
              </w:rPr>
            </w:pPr>
          </w:p>
        </w:tc>
        <w:tc>
          <w:tcPr>
            <w:tcW w:w="3390" w:type="dxa"/>
            <w:vAlign w:val="center"/>
          </w:tcPr>
          <w:p w14:paraId="4C099A0A">
            <w:pPr>
              <w:rPr>
                <w:rFonts w:ascii="宋体" w:hAnsi="宋体"/>
                <w:w w:val="90"/>
                <w:szCs w:val="21"/>
              </w:rPr>
            </w:pPr>
            <w:r>
              <w:rPr>
                <w:rFonts w:ascii="宋体" w:hAnsi="宋体"/>
                <w:w w:val="90"/>
                <w:szCs w:val="21"/>
              </w:rPr>
              <w:t>HJ2547家具/HJ2540木塑制品</w:t>
            </w:r>
          </w:p>
        </w:tc>
      </w:tr>
      <w:tr w14:paraId="02F2C7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241FACA">
            <w:pPr>
              <w:jc w:val="center"/>
              <w:rPr>
                <w:rFonts w:ascii="宋体" w:hAnsi="宋体"/>
                <w:w w:val="90"/>
                <w:szCs w:val="21"/>
              </w:rPr>
            </w:pPr>
          </w:p>
        </w:tc>
        <w:tc>
          <w:tcPr>
            <w:tcW w:w="1985" w:type="dxa"/>
            <w:vMerge w:val="continue"/>
            <w:vAlign w:val="center"/>
          </w:tcPr>
          <w:p w14:paraId="0B8B36A6">
            <w:pPr>
              <w:rPr>
                <w:rFonts w:ascii="宋体" w:hAnsi="宋体"/>
                <w:w w:val="90"/>
                <w:szCs w:val="21"/>
              </w:rPr>
            </w:pPr>
          </w:p>
        </w:tc>
        <w:tc>
          <w:tcPr>
            <w:tcW w:w="2268" w:type="dxa"/>
            <w:vAlign w:val="center"/>
          </w:tcPr>
          <w:p w14:paraId="482ECA63">
            <w:pPr>
              <w:rPr>
                <w:rFonts w:ascii="宋体" w:hAnsi="宋体"/>
                <w:w w:val="90"/>
                <w:szCs w:val="21"/>
              </w:rPr>
            </w:pPr>
            <w:r>
              <w:rPr>
                <w:rFonts w:ascii="宋体" w:hAnsi="宋体"/>
                <w:w w:val="90"/>
                <w:szCs w:val="21"/>
              </w:rPr>
              <w:t>A060205木制台、桌类</w:t>
            </w:r>
          </w:p>
        </w:tc>
        <w:tc>
          <w:tcPr>
            <w:tcW w:w="1855" w:type="dxa"/>
            <w:vAlign w:val="center"/>
          </w:tcPr>
          <w:p w14:paraId="2B97194F">
            <w:pPr>
              <w:rPr>
                <w:rFonts w:ascii="宋体" w:hAnsi="宋体"/>
                <w:w w:val="90"/>
                <w:szCs w:val="21"/>
              </w:rPr>
            </w:pPr>
          </w:p>
        </w:tc>
        <w:tc>
          <w:tcPr>
            <w:tcW w:w="3390" w:type="dxa"/>
            <w:vAlign w:val="center"/>
          </w:tcPr>
          <w:p w14:paraId="70B9E5D9">
            <w:pPr>
              <w:rPr>
                <w:rFonts w:ascii="宋体" w:hAnsi="宋体"/>
                <w:w w:val="90"/>
                <w:szCs w:val="21"/>
              </w:rPr>
            </w:pPr>
            <w:r>
              <w:rPr>
                <w:rFonts w:ascii="宋体" w:hAnsi="宋体"/>
                <w:w w:val="90"/>
                <w:szCs w:val="21"/>
              </w:rPr>
              <w:t>HJ2547家具/HJ2540木塑制品</w:t>
            </w:r>
          </w:p>
        </w:tc>
      </w:tr>
      <w:tr w14:paraId="46166A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450D471">
            <w:pPr>
              <w:jc w:val="center"/>
              <w:rPr>
                <w:rFonts w:ascii="宋体" w:hAnsi="宋体"/>
                <w:w w:val="90"/>
                <w:szCs w:val="21"/>
              </w:rPr>
            </w:pPr>
          </w:p>
        </w:tc>
        <w:tc>
          <w:tcPr>
            <w:tcW w:w="1985" w:type="dxa"/>
            <w:vMerge w:val="continue"/>
            <w:vAlign w:val="center"/>
          </w:tcPr>
          <w:p w14:paraId="7B545D68">
            <w:pPr>
              <w:rPr>
                <w:rFonts w:ascii="宋体" w:hAnsi="宋体"/>
                <w:w w:val="90"/>
                <w:szCs w:val="21"/>
              </w:rPr>
            </w:pPr>
          </w:p>
        </w:tc>
        <w:tc>
          <w:tcPr>
            <w:tcW w:w="2268" w:type="dxa"/>
            <w:vAlign w:val="center"/>
          </w:tcPr>
          <w:p w14:paraId="7742079D">
            <w:pPr>
              <w:rPr>
                <w:rFonts w:ascii="宋体" w:hAnsi="宋体"/>
                <w:w w:val="90"/>
                <w:szCs w:val="21"/>
              </w:rPr>
            </w:pPr>
            <w:r>
              <w:rPr>
                <w:rFonts w:ascii="宋体" w:hAnsi="宋体"/>
                <w:w w:val="90"/>
                <w:szCs w:val="21"/>
              </w:rPr>
              <w:t>A060299其他台、桌类</w:t>
            </w:r>
          </w:p>
        </w:tc>
        <w:tc>
          <w:tcPr>
            <w:tcW w:w="1855" w:type="dxa"/>
            <w:vAlign w:val="center"/>
          </w:tcPr>
          <w:p w14:paraId="47E03FE8">
            <w:pPr>
              <w:rPr>
                <w:rFonts w:ascii="宋体" w:hAnsi="宋体"/>
                <w:w w:val="90"/>
                <w:szCs w:val="21"/>
              </w:rPr>
            </w:pPr>
          </w:p>
        </w:tc>
        <w:tc>
          <w:tcPr>
            <w:tcW w:w="3390" w:type="dxa"/>
            <w:vAlign w:val="center"/>
          </w:tcPr>
          <w:p w14:paraId="5EAD1AF9">
            <w:pPr>
              <w:rPr>
                <w:rFonts w:ascii="宋体" w:hAnsi="宋体"/>
                <w:w w:val="90"/>
                <w:szCs w:val="21"/>
              </w:rPr>
            </w:pPr>
            <w:r>
              <w:rPr>
                <w:rFonts w:ascii="宋体" w:hAnsi="宋体"/>
                <w:w w:val="90"/>
                <w:szCs w:val="21"/>
              </w:rPr>
              <w:t>HJ2547家具/HJ2540木塑制品</w:t>
            </w:r>
          </w:p>
        </w:tc>
      </w:tr>
      <w:tr w14:paraId="1CD109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4E48E82">
            <w:pPr>
              <w:jc w:val="center"/>
              <w:rPr>
                <w:rFonts w:ascii="宋体" w:hAnsi="宋体"/>
                <w:w w:val="90"/>
                <w:szCs w:val="21"/>
              </w:rPr>
            </w:pPr>
            <w:r>
              <w:rPr>
                <w:rFonts w:ascii="宋体" w:hAnsi="宋体"/>
                <w:w w:val="90"/>
                <w:szCs w:val="21"/>
              </w:rPr>
              <w:t>18</w:t>
            </w:r>
          </w:p>
        </w:tc>
        <w:tc>
          <w:tcPr>
            <w:tcW w:w="1985" w:type="dxa"/>
            <w:vMerge w:val="restart"/>
            <w:vAlign w:val="center"/>
          </w:tcPr>
          <w:p w14:paraId="793801FA">
            <w:pPr>
              <w:rPr>
                <w:rFonts w:ascii="宋体" w:hAnsi="宋体"/>
                <w:w w:val="90"/>
                <w:szCs w:val="21"/>
              </w:rPr>
            </w:pPr>
            <w:r>
              <w:rPr>
                <w:rFonts w:ascii="宋体" w:hAnsi="宋体"/>
                <w:w w:val="90"/>
                <w:szCs w:val="21"/>
              </w:rPr>
              <w:t>A0603椅凳类</w:t>
            </w:r>
          </w:p>
        </w:tc>
        <w:tc>
          <w:tcPr>
            <w:tcW w:w="2268" w:type="dxa"/>
            <w:vAlign w:val="center"/>
          </w:tcPr>
          <w:p w14:paraId="39A8ABBD">
            <w:pPr>
              <w:rPr>
                <w:rFonts w:ascii="宋体" w:hAnsi="宋体"/>
                <w:w w:val="90"/>
                <w:szCs w:val="21"/>
              </w:rPr>
            </w:pPr>
            <w:r>
              <w:rPr>
                <w:rFonts w:ascii="宋体" w:hAnsi="宋体"/>
                <w:w w:val="90"/>
                <w:szCs w:val="21"/>
              </w:rPr>
              <w:t>A060301金属骨架为主的椅凳类</w:t>
            </w:r>
          </w:p>
        </w:tc>
        <w:tc>
          <w:tcPr>
            <w:tcW w:w="1855" w:type="dxa"/>
            <w:vAlign w:val="center"/>
          </w:tcPr>
          <w:p w14:paraId="5EAE51FA">
            <w:pPr>
              <w:rPr>
                <w:rFonts w:ascii="宋体" w:hAnsi="宋体"/>
                <w:w w:val="90"/>
                <w:szCs w:val="21"/>
              </w:rPr>
            </w:pPr>
          </w:p>
        </w:tc>
        <w:tc>
          <w:tcPr>
            <w:tcW w:w="3390" w:type="dxa"/>
            <w:vAlign w:val="center"/>
          </w:tcPr>
          <w:p w14:paraId="531DA2C0">
            <w:pPr>
              <w:rPr>
                <w:rFonts w:ascii="宋体" w:hAnsi="宋体"/>
                <w:w w:val="90"/>
                <w:szCs w:val="21"/>
              </w:rPr>
            </w:pPr>
            <w:r>
              <w:rPr>
                <w:rFonts w:ascii="宋体" w:hAnsi="宋体"/>
                <w:w w:val="90"/>
                <w:szCs w:val="21"/>
              </w:rPr>
              <w:t>HJ2547家具/HJ2540木塑制品</w:t>
            </w:r>
          </w:p>
        </w:tc>
      </w:tr>
      <w:tr w14:paraId="6EC9B4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8978968">
            <w:pPr>
              <w:jc w:val="center"/>
              <w:rPr>
                <w:rFonts w:ascii="宋体" w:hAnsi="宋体"/>
                <w:w w:val="90"/>
                <w:szCs w:val="21"/>
              </w:rPr>
            </w:pPr>
          </w:p>
        </w:tc>
        <w:tc>
          <w:tcPr>
            <w:tcW w:w="1985" w:type="dxa"/>
            <w:vMerge w:val="continue"/>
            <w:vAlign w:val="center"/>
          </w:tcPr>
          <w:p w14:paraId="31CC5C18">
            <w:pPr>
              <w:rPr>
                <w:rFonts w:ascii="宋体" w:hAnsi="宋体"/>
                <w:w w:val="90"/>
                <w:szCs w:val="21"/>
              </w:rPr>
            </w:pPr>
          </w:p>
        </w:tc>
        <w:tc>
          <w:tcPr>
            <w:tcW w:w="2268" w:type="dxa"/>
            <w:vAlign w:val="center"/>
          </w:tcPr>
          <w:p w14:paraId="1C27AC72">
            <w:pPr>
              <w:rPr>
                <w:rFonts w:ascii="宋体" w:hAnsi="宋体"/>
                <w:w w:val="90"/>
                <w:szCs w:val="21"/>
              </w:rPr>
            </w:pPr>
            <w:r>
              <w:rPr>
                <w:rFonts w:ascii="宋体" w:hAnsi="宋体"/>
                <w:w w:val="90"/>
                <w:szCs w:val="21"/>
              </w:rPr>
              <w:t>A060302木骨架为主的椅凳类</w:t>
            </w:r>
          </w:p>
        </w:tc>
        <w:tc>
          <w:tcPr>
            <w:tcW w:w="1855" w:type="dxa"/>
            <w:vAlign w:val="center"/>
          </w:tcPr>
          <w:p w14:paraId="21E5FECF">
            <w:pPr>
              <w:rPr>
                <w:rFonts w:ascii="宋体" w:hAnsi="宋体"/>
                <w:w w:val="90"/>
                <w:szCs w:val="21"/>
              </w:rPr>
            </w:pPr>
          </w:p>
        </w:tc>
        <w:tc>
          <w:tcPr>
            <w:tcW w:w="3390" w:type="dxa"/>
            <w:vAlign w:val="center"/>
          </w:tcPr>
          <w:p w14:paraId="33402F49">
            <w:pPr>
              <w:rPr>
                <w:rFonts w:ascii="宋体" w:hAnsi="宋体"/>
                <w:w w:val="90"/>
                <w:szCs w:val="21"/>
              </w:rPr>
            </w:pPr>
            <w:r>
              <w:rPr>
                <w:rFonts w:ascii="宋体" w:hAnsi="宋体"/>
                <w:w w:val="90"/>
                <w:szCs w:val="21"/>
              </w:rPr>
              <w:t>HJ2547家具/HJ2540木塑制品</w:t>
            </w:r>
          </w:p>
        </w:tc>
      </w:tr>
      <w:tr w14:paraId="47B643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0CCDA0E">
            <w:pPr>
              <w:jc w:val="center"/>
              <w:rPr>
                <w:rFonts w:ascii="宋体" w:hAnsi="宋体"/>
                <w:w w:val="90"/>
                <w:szCs w:val="21"/>
              </w:rPr>
            </w:pPr>
          </w:p>
        </w:tc>
        <w:tc>
          <w:tcPr>
            <w:tcW w:w="1985" w:type="dxa"/>
            <w:vMerge w:val="continue"/>
            <w:vAlign w:val="center"/>
          </w:tcPr>
          <w:p w14:paraId="1CDFDFE3">
            <w:pPr>
              <w:rPr>
                <w:rFonts w:ascii="宋体" w:hAnsi="宋体"/>
                <w:w w:val="90"/>
                <w:szCs w:val="21"/>
              </w:rPr>
            </w:pPr>
          </w:p>
        </w:tc>
        <w:tc>
          <w:tcPr>
            <w:tcW w:w="2268" w:type="dxa"/>
            <w:vAlign w:val="center"/>
          </w:tcPr>
          <w:p w14:paraId="06C1B594">
            <w:pPr>
              <w:rPr>
                <w:rFonts w:ascii="宋体" w:hAnsi="宋体"/>
                <w:w w:val="90"/>
                <w:szCs w:val="21"/>
              </w:rPr>
            </w:pPr>
            <w:r>
              <w:rPr>
                <w:rFonts w:ascii="宋体" w:hAnsi="宋体"/>
                <w:w w:val="90"/>
                <w:szCs w:val="21"/>
              </w:rPr>
              <w:t>A060399其他椅凳类</w:t>
            </w:r>
          </w:p>
        </w:tc>
        <w:tc>
          <w:tcPr>
            <w:tcW w:w="1855" w:type="dxa"/>
            <w:vAlign w:val="center"/>
          </w:tcPr>
          <w:p w14:paraId="33B482ED">
            <w:pPr>
              <w:rPr>
                <w:rFonts w:ascii="宋体" w:hAnsi="宋体"/>
                <w:w w:val="90"/>
                <w:szCs w:val="21"/>
              </w:rPr>
            </w:pPr>
          </w:p>
        </w:tc>
        <w:tc>
          <w:tcPr>
            <w:tcW w:w="3390" w:type="dxa"/>
            <w:vAlign w:val="center"/>
          </w:tcPr>
          <w:p w14:paraId="61A4A6F6">
            <w:pPr>
              <w:rPr>
                <w:rFonts w:ascii="宋体" w:hAnsi="宋体"/>
                <w:w w:val="90"/>
                <w:szCs w:val="21"/>
              </w:rPr>
            </w:pPr>
            <w:r>
              <w:rPr>
                <w:rFonts w:ascii="宋体" w:hAnsi="宋体"/>
                <w:w w:val="90"/>
                <w:szCs w:val="21"/>
              </w:rPr>
              <w:t>HJ2547家具/HJ2540木塑制品</w:t>
            </w:r>
          </w:p>
        </w:tc>
      </w:tr>
      <w:tr w14:paraId="45E168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EABC2E9">
            <w:pPr>
              <w:jc w:val="center"/>
              <w:rPr>
                <w:rFonts w:ascii="宋体" w:hAnsi="宋体"/>
                <w:w w:val="90"/>
                <w:szCs w:val="21"/>
              </w:rPr>
            </w:pPr>
            <w:r>
              <w:rPr>
                <w:rFonts w:ascii="宋体" w:hAnsi="宋体"/>
                <w:w w:val="90"/>
                <w:szCs w:val="21"/>
              </w:rPr>
              <w:t>19</w:t>
            </w:r>
          </w:p>
        </w:tc>
        <w:tc>
          <w:tcPr>
            <w:tcW w:w="1985" w:type="dxa"/>
            <w:vAlign w:val="center"/>
          </w:tcPr>
          <w:p w14:paraId="73BB64A4">
            <w:pPr>
              <w:rPr>
                <w:rFonts w:ascii="宋体" w:hAnsi="宋体"/>
                <w:w w:val="90"/>
                <w:szCs w:val="21"/>
              </w:rPr>
            </w:pPr>
            <w:r>
              <w:rPr>
                <w:rFonts w:ascii="宋体" w:hAnsi="宋体"/>
                <w:w w:val="90"/>
                <w:szCs w:val="21"/>
              </w:rPr>
              <w:t>A0604沙发类</w:t>
            </w:r>
          </w:p>
        </w:tc>
        <w:tc>
          <w:tcPr>
            <w:tcW w:w="2268" w:type="dxa"/>
            <w:vAlign w:val="center"/>
          </w:tcPr>
          <w:p w14:paraId="2CCA894C">
            <w:pPr>
              <w:rPr>
                <w:rFonts w:ascii="宋体" w:hAnsi="宋体"/>
                <w:w w:val="90"/>
                <w:szCs w:val="21"/>
              </w:rPr>
            </w:pPr>
            <w:r>
              <w:rPr>
                <w:rFonts w:ascii="宋体" w:hAnsi="宋体"/>
                <w:w w:val="90"/>
                <w:szCs w:val="21"/>
              </w:rPr>
              <w:t>A060499其他沙发类</w:t>
            </w:r>
          </w:p>
        </w:tc>
        <w:tc>
          <w:tcPr>
            <w:tcW w:w="1855" w:type="dxa"/>
            <w:vAlign w:val="center"/>
          </w:tcPr>
          <w:p w14:paraId="5B39AD6A">
            <w:pPr>
              <w:rPr>
                <w:rFonts w:ascii="宋体" w:hAnsi="宋体"/>
                <w:w w:val="90"/>
                <w:szCs w:val="21"/>
              </w:rPr>
            </w:pPr>
          </w:p>
        </w:tc>
        <w:tc>
          <w:tcPr>
            <w:tcW w:w="3390" w:type="dxa"/>
            <w:vAlign w:val="center"/>
          </w:tcPr>
          <w:p w14:paraId="29E7F1F2">
            <w:pPr>
              <w:rPr>
                <w:rFonts w:ascii="宋体" w:hAnsi="宋体"/>
                <w:w w:val="90"/>
                <w:szCs w:val="21"/>
              </w:rPr>
            </w:pPr>
            <w:r>
              <w:rPr>
                <w:rFonts w:ascii="宋体" w:hAnsi="宋体"/>
                <w:w w:val="90"/>
                <w:szCs w:val="21"/>
              </w:rPr>
              <w:t>HJ2547家具/HJ2540木塑制品</w:t>
            </w:r>
          </w:p>
        </w:tc>
      </w:tr>
      <w:tr w14:paraId="42CFFA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1F84819C">
            <w:pPr>
              <w:jc w:val="center"/>
              <w:rPr>
                <w:rFonts w:ascii="宋体" w:hAnsi="宋体"/>
                <w:w w:val="90"/>
                <w:szCs w:val="21"/>
              </w:rPr>
            </w:pPr>
            <w:r>
              <w:rPr>
                <w:rFonts w:ascii="宋体" w:hAnsi="宋体"/>
                <w:w w:val="90"/>
                <w:szCs w:val="21"/>
              </w:rPr>
              <w:t>20</w:t>
            </w:r>
          </w:p>
        </w:tc>
        <w:tc>
          <w:tcPr>
            <w:tcW w:w="1985" w:type="dxa"/>
            <w:vMerge w:val="restart"/>
            <w:vAlign w:val="center"/>
          </w:tcPr>
          <w:p w14:paraId="76FAA488">
            <w:pPr>
              <w:rPr>
                <w:rFonts w:ascii="宋体" w:hAnsi="宋体"/>
                <w:w w:val="90"/>
                <w:szCs w:val="21"/>
              </w:rPr>
            </w:pPr>
            <w:r>
              <w:rPr>
                <w:rFonts w:ascii="宋体" w:hAnsi="宋体"/>
                <w:w w:val="90"/>
                <w:szCs w:val="21"/>
              </w:rPr>
              <w:t>A0605柜类</w:t>
            </w:r>
          </w:p>
        </w:tc>
        <w:tc>
          <w:tcPr>
            <w:tcW w:w="2268" w:type="dxa"/>
            <w:vAlign w:val="center"/>
          </w:tcPr>
          <w:p w14:paraId="0FE773CB">
            <w:pPr>
              <w:rPr>
                <w:rFonts w:ascii="宋体" w:hAnsi="宋体"/>
                <w:w w:val="90"/>
                <w:szCs w:val="21"/>
              </w:rPr>
            </w:pPr>
            <w:r>
              <w:rPr>
                <w:rFonts w:ascii="宋体" w:hAnsi="宋体"/>
                <w:w w:val="90"/>
                <w:szCs w:val="21"/>
              </w:rPr>
              <w:t>A060501木质柜类</w:t>
            </w:r>
          </w:p>
        </w:tc>
        <w:tc>
          <w:tcPr>
            <w:tcW w:w="1855" w:type="dxa"/>
            <w:vAlign w:val="center"/>
          </w:tcPr>
          <w:p w14:paraId="6E854222">
            <w:pPr>
              <w:rPr>
                <w:rFonts w:ascii="宋体" w:hAnsi="宋体"/>
                <w:w w:val="90"/>
                <w:szCs w:val="21"/>
              </w:rPr>
            </w:pPr>
          </w:p>
        </w:tc>
        <w:tc>
          <w:tcPr>
            <w:tcW w:w="3390" w:type="dxa"/>
            <w:vAlign w:val="center"/>
          </w:tcPr>
          <w:p w14:paraId="12D9D9E9">
            <w:pPr>
              <w:rPr>
                <w:rFonts w:ascii="宋体" w:hAnsi="宋体"/>
                <w:w w:val="90"/>
                <w:szCs w:val="21"/>
              </w:rPr>
            </w:pPr>
            <w:r>
              <w:rPr>
                <w:rFonts w:ascii="宋体" w:hAnsi="宋体"/>
                <w:w w:val="90"/>
                <w:szCs w:val="21"/>
              </w:rPr>
              <w:t>HJ2547家具/HJ2540木塑制品</w:t>
            </w:r>
          </w:p>
        </w:tc>
      </w:tr>
      <w:tr w14:paraId="363F23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6E58D39">
            <w:pPr>
              <w:jc w:val="center"/>
              <w:rPr>
                <w:rFonts w:ascii="宋体" w:hAnsi="宋体"/>
                <w:w w:val="90"/>
                <w:szCs w:val="21"/>
              </w:rPr>
            </w:pPr>
          </w:p>
        </w:tc>
        <w:tc>
          <w:tcPr>
            <w:tcW w:w="1985" w:type="dxa"/>
            <w:vMerge w:val="continue"/>
            <w:vAlign w:val="center"/>
          </w:tcPr>
          <w:p w14:paraId="6221A7BA">
            <w:pPr>
              <w:rPr>
                <w:rFonts w:ascii="宋体" w:hAnsi="宋体"/>
                <w:w w:val="90"/>
                <w:szCs w:val="21"/>
              </w:rPr>
            </w:pPr>
          </w:p>
        </w:tc>
        <w:tc>
          <w:tcPr>
            <w:tcW w:w="2268" w:type="dxa"/>
            <w:vAlign w:val="center"/>
          </w:tcPr>
          <w:p w14:paraId="29C3C777">
            <w:pPr>
              <w:rPr>
                <w:rFonts w:ascii="宋体" w:hAnsi="宋体"/>
                <w:w w:val="90"/>
                <w:szCs w:val="21"/>
              </w:rPr>
            </w:pPr>
            <w:r>
              <w:rPr>
                <w:rFonts w:ascii="宋体" w:hAnsi="宋体"/>
                <w:w w:val="90"/>
                <w:szCs w:val="21"/>
              </w:rPr>
              <w:t>A060503金属质柜类</w:t>
            </w:r>
          </w:p>
        </w:tc>
        <w:tc>
          <w:tcPr>
            <w:tcW w:w="1855" w:type="dxa"/>
            <w:vAlign w:val="center"/>
          </w:tcPr>
          <w:p w14:paraId="32964818">
            <w:pPr>
              <w:rPr>
                <w:rFonts w:ascii="宋体" w:hAnsi="宋体"/>
                <w:w w:val="90"/>
                <w:szCs w:val="21"/>
              </w:rPr>
            </w:pPr>
          </w:p>
        </w:tc>
        <w:tc>
          <w:tcPr>
            <w:tcW w:w="3390" w:type="dxa"/>
            <w:vAlign w:val="center"/>
          </w:tcPr>
          <w:p w14:paraId="5EAB5FC1">
            <w:pPr>
              <w:rPr>
                <w:rFonts w:ascii="宋体" w:hAnsi="宋体"/>
                <w:w w:val="90"/>
                <w:szCs w:val="21"/>
              </w:rPr>
            </w:pPr>
            <w:r>
              <w:rPr>
                <w:rFonts w:ascii="宋体" w:hAnsi="宋体"/>
                <w:w w:val="90"/>
                <w:szCs w:val="21"/>
              </w:rPr>
              <w:t>HJ2547家具/HJ2540木塑制品</w:t>
            </w:r>
          </w:p>
        </w:tc>
      </w:tr>
      <w:tr w14:paraId="4B7D0F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73AC384">
            <w:pPr>
              <w:jc w:val="center"/>
              <w:rPr>
                <w:rFonts w:ascii="宋体" w:hAnsi="宋体"/>
                <w:w w:val="90"/>
                <w:szCs w:val="21"/>
              </w:rPr>
            </w:pPr>
          </w:p>
        </w:tc>
        <w:tc>
          <w:tcPr>
            <w:tcW w:w="1985" w:type="dxa"/>
            <w:vMerge w:val="continue"/>
            <w:vAlign w:val="center"/>
          </w:tcPr>
          <w:p w14:paraId="2896D244">
            <w:pPr>
              <w:rPr>
                <w:rFonts w:ascii="宋体" w:hAnsi="宋体"/>
                <w:w w:val="90"/>
                <w:szCs w:val="21"/>
              </w:rPr>
            </w:pPr>
          </w:p>
        </w:tc>
        <w:tc>
          <w:tcPr>
            <w:tcW w:w="2268" w:type="dxa"/>
            <w:vAlign w:val="center"/>
          </w:tcPr>
          <w:p w14:paraId="5E8CB0A7">
            <w:pPr>
              <w:rPr>
                <w:rFonts w:ascii="宋体" w:hAnsi="宋体"/>
                <w:w w:val="90"/>
                <w:szCs w:val="21"/>
              </w:rPr>
            </w:pPr>
            <w:r>
              <w:rPr>
                <w:rFonts w:ascii="宋体" w:hAnsi="宋体"/>
                <w:w w:val="90"/>
                <w:szCs w:val="21"/>
              </w:rPr>
              <w:t>A060599其他柜类</w:t>
            </w:r>
          </w:p>
        </w:tc>
        <w:tc>
          <w:tcPr>
            <w:tcW w:w="1855" w:type="dxa"/>
            <w:vAlign w:val="center"/>
          </w:tcPr>
          <w:p w14:paraId="1053F7E5">
            <w:pPr>
              <w:rPr>
                <w:rFonts w:ascii="宋体" w:hAnsi="宋体"/>
                <w:w w:val="90"/>
                <w:szCs w:val="21"/>
              </w:rPr>
            </w:pPr>
          </w:p>
        </w:tc>
        <w:tc>
          <w:tcPr>
            <w:tcW w:w="3390" w:type="dxa"/>
            <w:vAlign w:val="center"/>
          </w:tcPr>
          <w:p w14:paraId="44AC8834">
            <w:pPr>
              <w:rPr>
                <w:rFonts w:ascii="宋体" w:hAnsi="宋体"/>
                <w:w w:val="90"/>
                <w:szCs w:val="21"/>
              </w:rPr>
            </w:pPr>
            <w:r>
              <w:rPr>
                <w:rFonts w:ascii="宋体" w:hAnsi="宋体"/>
                <w:w w:val="90"/>
                <w:szCs w:val="21"/>
              </w:rPr>
              <w:t>HJ2547家具/HJ2540木塑制品</w:t>
            </w:r>
          </w:p>
        </w:tc>
      </w:tr>
      <w:tr w14:paraId="03F075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13AF57CA">
            <w:pPr>
              <w:jc w:val="center"/>
              <w:rPr>
                <w:rFonts w:ascii="宋体" w:hAnsi="宋体"/>
                <w:w w:val="90"/>
                <w:szCs w:val="21"/>
              </w:rPr>
            </w:pPr>
            <w:r>
              <w:rPr>
                <w:rFonts w:ascii="宋体" w:hAnsi="宋体"/>
                <w:w w:val="90"/>
                <w:szCs w:val="21"/>
              </w:rPr>
              <w:t>21</w:t>
            </w:r>
          </w:p>
        </w:tc>
        <w:tc>
          <w:tcPr>
            <w:tcW w:w="1985" w:type="dxa"/>
            <w:vMerge w:val="restart"/>
            <w:vAlign w:val="center"/>
          </w:tcPr>
          <w:p w14:paraId="56A272E8">
            <w:pPr>
              <w:rPr>
                <w:rFonts w:ascii="宋体" w:hAnsi="宋体"/>
                <w:w w:val="90"/>
                <w:szCs w:val="21"/>
              </w:rPr>
            </w:pPr>
            <w:r>
              <w:rPr>
                <w:rFonts w:ascii="宋体" w:hAnsi="宋体"/>
                <w:w w:val="90"/>
                <w:szCs w:val="21"/>
              </w:rPr>
              <w:t>A0606架类</w:t>
            </w:r>
          </w:p>
        </w:tc>
        <w:tc>
          <w:tcPr>
            <w:tcW w:w="2268" w:type="dxa"/>
            <w:vAlign w:val="center"/>
          </w:tcPr>
          <w:p w14:paraId="14CBE549">
            <w:pPr>
              <w:rPr>
                <w:rFonts w:ascii="宋体" w:hAnsi="宋体"/>
                <w:w w:val="90"/>
                <w:szCs w:val="21"/>
              </w:rPr>
            </w:pPr>
            <w:r>
              <w:rPr>
                <w:rFonts w:ascii="宋体" w:hAnsi="宋体"/>
                <w:w w:val="90"/>
                <w:szCs w:val="21"/>
              </w:rPr>
              <w:t>A060601木质架类</w:t>
            </w:r>
          </w:p>
        </w:tc>
        <w:tc>
          <w:tcPr>
            <w:tcW w:w="1855" w:type="dxa"/>
            <w:vAlign w:val="center"/>
          </w:tcPr>
          <w:p w14:paraId="4B847757">
            <w:pPr>
              <w:rPr>
                <w:rFonts w:ascii="宋体" w:hAnsi="宋体"/>
                <w:w w:val="90"/>
                <w:szCs w:val="21"/>
              </w:rPr>
            </w:pPr>
          </w:p>
        </w:tc>
        <w:tc>
          <w:tcPr>
            <w:tcW w:w="3390" w:type="dxa"/>
            <w:vAlign w:val="center"/>
          </w:tcPr>
          <w:p w14:paraId="1FAD3612">
            <w:pPr>
              <w:rPr>
                <w:rFonts w:ascii="宋体" w:hAnsi="宋体"/>
                <w:w w:val="90"/>
                <w:szCs w:val="21"/>
              </w:rPr>
            </w:pPr>
            <w:r>
              <w:rPr>
                <w:rFonts w:ascii="宋体" w:hAnsi="宋体"/>
                <w:w w:val="90"/>
                <w:szCs w:val="21"/>
              </w:rPr>
              <w:t>HJ2547家具/HJ2540木塑制品</w:t>
            </w:r>
          </w:p>
        </w:tc>
      </w:tr>
      <w:tr w14:paraId="12BD79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03AA551">
            <w:pPr>
              <w:jc w:val="center"/>
              <w:rPr>
                <w:rFonts w:ascii="宋体" w:hAnsi="宋体"/>
                <w:w w:val="90"/>
                <w:szCs w:val="21"/>
              </w:rPr>
            </w:pPr>
          </w:p>
        </w:tc>
        <w:tc>
          <w:tcPr>
            <w:tcW w:w="1985" w:type="dxa"/>
            <w:vMerge w:val="continue"/>
            <w:vAlign w:val="center"/>
          </w:tcPr>
          <w:p w14:paraId="171D62C5">
            <w:pPr>
              <w:rPr>
                <w:rFonts w:ascii="宋体" w:hAnsi="宋体"/>
                <w:w w:val="90"/>
                <w:szCs w:val="21"/>
              </w:rPr>
            </w:pPr>
          </w:p>
        </w:tc>
        <w:tc>
          <w:tcPr>
            <w:tcW w:w="2268" w:type="dxa"/>
            <w:vAlign w:val="center"/>
          </w:tcPr>
          <w:p w14:paraId="147831CE">
            <w:pPr>
              <w:rPr>
                <w:rFonts w:ascii="宋体" w:hAnsi="宋体"/>
                <w:w w:val="90"/>
                <w:szCs w:val="21"/>
              </w:rPr>
            </w:pPr>
            <w:r>
              <w:rPr>
                <w:rFonts w:ascii="宋体" w:hAnsi="宋体"/>
                <w:w w:val="90"/>
                <w:szCs w:val="21"/>
              </w:rPr>
              <w:t>A060602金属质架类</w:t>
            </w:r>
          </w:p>
        </w:tc>
        <w:tc>
          <w:tcPr>
            <w:tcW w:w="1855" w:type="dxa"/>
            <w:vAlign w:val="center"/>
          </w:tcPr>
          <w:p w14:paraId="6468C321">
            <w:pPr>
              <w:rPr>
                <w:rFonts w:ascii="宋体" w:hAnsi="宋体"/>
                <w:w w:val="90"/>
                <w:szCs w:val="21"/>
              </w:rPr>
            </w:pPr>
          </w:p>
        </w:tc>
        <w:tc>
          <w:tcPr>
            <w:tcW w:w="3390" w:type="dxa"/>
            <w:vAlign w:val="center"/>
          </w:tcPr>
          <w:p w14:paraId="116191AF">
            <w:pPr>
              <w:rPr>
                <w:rFonts w:ascii="宋体" w:hAnsi="宋体"/>
                <w:w w:val="90"/>
                <w:szCs w:val="21"/>
              </w:rPr>
            </w:pPr>
            <w:r>
              <w:rPr>
                <w:rFonts w:ascii="宋体" w:hAnsi="宋体"/>
                <w:w w:val="90"/>
                <w:szCs w:val="21"/>
              </w:rPr>
              <w:t>HJ2547家具/HJ2540木塑制品</w:t>
            </w:r>
          </w:p>
        </w:tc>
      </w:tr>
      <w:tr w14:paraId="608418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96AC580">
            <w:pPr>
              <w:jc w:val="center"/>
              <w:rPr>
                <w:rFonts w:ascii="宋体" w:hAnsi="宋体"/>
                <w:w w:val="90"/>
                <w:szCs w:val="21"/>
              </w:rPr>
            </w:pPr>
            <w:r>
              <w:rPr>
                <w:rFonts w:ascii="宋体" w:hAnsi="宋体"/>
                <w:w w:val="90"/>
                <w:szCs w:val="21"/>
              </w:rPr>
              <w:t>22</w:t>
            </w:r>
          </w:p>
        </w:tc>
        <w:tc>
          <w:tcPr>
            <w:tcW w:w="1985" w:type="dxa"/>
            <w:vMerge w:val="restart"/>
            <w:vAlign w:val="center"/>
          </w:tcPr>
          <w:p w14:paraId="69C44839">
            <w:pPr>
              <w:rPr>
                <w:rFonts w:ascii="宋体" w:hAnsi="宋体"/>
                <w:w w:val="90"/>
                <w:szCs w:val="21"/>
              </w:rPr>
            </w:pPr>
            <w:r>
              <w:rPr>
                <w:rFonts w:ascii="宋体" w:hAnsi="宋体"/>
                <w:w w:val="90"/>
                <w:szCs w:val="21"/>
              </w:rPr>
              <w:t>A0607屏风类</w:t>
            </w:r>
          </w:p>
        </w:tc>
        <w:tc>
          <w:tcPr>
            <w:tcW w:w="2268" w:type="dxa"/>
            <w:vAlign w:val="center"/>
          </w:tcPr>
          <w:p w14:paraId="5804103C">
            <w:pPr>
              <w:rPr>
                <w:rFonts w:ascii="宋体" w:hAnsi="宋体"/>
                <w:w w:val="90"/>
                <w:szCs w:val="21"/>
              </w:rPr>
            </w:pPr>
            <w:r>
              <w:rPr>
                <w:rFonts w:ascii="宋体" w:hAnsi="宋体"/>
                <w:w w:val="90"/>
                <w:szCs w:val="21"/>
              </w:rPr>
              <w:t>A060701木质屏风类</w:t>
            </w:r>
          </w:p>
        </w:tc>
        <w:tc>
          <w:tcPr>
            <w:tcW w:w="1855" w:type="dxa"/>
            <w:vAlign w:val="center"/>
          </w:tcPr>
          <w:p w14:paraId="07C882AE">
            <w:pPr>
              <w:rPr>
                <w:rFonts w:ascii="宋体" w:hAnsi="宋体"/>
                <w:w w:val="90"/>
                <w:szCs w:val="21"/>
              </w:rPr>
            </w:pPr>
          </w:p>
        </w:tc>
        <w:tc>
          <w:tcPr>
            <w:tcW w:w="3390" w:type="dxa"/>
            <w:vAlign w:val="center"/>
          </w:tcPr>
          <w:p w14:paraId="56F1686F">
            <w:pPr>
              <w:rPr>
                <w:rFonts w:ascii="宋体" w:hAnsi="宋体"/>
                <w:w w:val="90"/>
                <w:szCs w:val="21"/>
              </w:rPr>
            </w:pPr>
            <w:r>
              <w:rPr>
                <w:rFonts w:ascii="宋体" w:hAnsi="宋体"/>
                <w:w w:val="90"/>
                <w:szCs w:val="21"/>
              </w:rPr>
              <w:t>HJ2547家具/HJ2540木塑制品</w:t>
            </w:r>
          </w:p>
        </w:tc>
      </w:tr>
      <w:tr w14:paraId="1385B4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1D7D9B8">
            <w:pPr>
              <w:jc w:val="center"/>
              <w:rPr>
                <w:rFonts w:ascii="宋体" w:hAnsi="宋体"/>
                <w:w w:val="90"/>
                <w:szCs w:val="21"/>
              </w:rPr>
            </w:pPr>
          </w:p>
        </w:tc>
        <w:tc>
          <w:tcPr>
            <w:tcW w:w="1985" w:type="dxa"/>
            <w:vMerge w:val="continue"/>
            <w:vAlign w:val="center"/>
          </w:tcPr>
          <w:p w14:paraId="532E8554">
            <w:pPr>
              <w:rPr>
                <w:rFonts w:ascii="宋体" w:hAnsi="宋体"/>
                <w:w w:val="90"/>
                <w:szCs w:val="21"/>
              </w:rPr>
            </w:pPr>
          </w:p>
        </w:tc>
        <w:tc>
          <w:tcPr>
            <w:tcW w:w="2268" w:type="dxa"/>
            <w:vAlign w:val="center"/>
          </w:tcPr>
          <w:p w14:paraId="077C8AB8">
            <w:pPr>
              <w:rPr>
                <w:rFonts w:ascii="宋体" w:hAnsi="宋体"/>
                <w:w w:val="90"/>
                <w:szCs w:val="21"/>
              </w:rPr>
            </w:pPr>
            <w:r>
              <w:rPr>
                <w:rFonts w:ascii="宋体" w:hAnsi="宋体"/>
                <w:w w:val="90"/>
                <w:szCs w:val="21"/>
              </w:rPr>
              <w:t>A060702金属质屏风类</w:t>
            </w:r>
          </w:p>
        </w:tc>
        <w:tc>
          <w:tcPr>
            <w:tcW w:w="1855" w:type="dxa"/>
            <w:vAlign w:val="center"/>
          </w:tcPr>
          <w:p w14:paraId="4CC77A68">
            <w:pPr>
              <w:rPr>
                <w:rFonts w:ascii="宋体" w:hAnsi="宋体"/>
                <w:w w:val="90"/>
                <w:szCs w:val="21"/>
              </w:rPr>
            </w:pPr>
          </w:p>
        </w:tc>
        <w:tc>
          <w:tcPr>
            <w:tcW w:w="3390" w:type="dxa"/>
            <w:vAlign w:val="center"/>
          </w:tcPr>
          <w:p w14:paraId="03868FCE">
            <w:pPr>
              <w:rPr>
                <w:rFonts w:ascii="宋体" w:hAnsi="宋体"/>
                <w:w w:val="90"/>
                <w:szCs w:val="21"/>
              </w:rPr>
            </w:pPr>
            <w:r>
              <w:rPr>
                <w:rFonts w:ascii="宋体" w:hAnsi="宋体"/>
                <w:w w:val="90"/>
                <w:szCs w:val="21"/>
              </w:rPr>
              <w:t>HJ2547家具/HJ2540木塑制品</w:t>
            </w:r>
          </w:p>
        </w:tc>
      </w:tr>
      <w:tr w14:paraId="288CF7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2CF4B59">
            <w:pPr>
              <w:jc w:val="center"/>
              <w:rPr>
                <w:rFonts w:ascii="宋体" w:hAnsi="宋体"/>
                <w:w w:val="90"/>
                <w:szCs w:val="21"/>
              </w:rPr>
            </w:pPr>
            <w:r>
              <w:rPr>
                <w:rFonts w:ascii="宋体" w:hAnsi="宋体"/>
                <w:w w:val="90"/>
                <w:szCs w:val="21"/>
              </w:rPr>
              <w:t>23</w:t>
            </w:r>
          </w:p>
        </w:tc>
        <w:tc>
          <w:tcPr>
            <w:tcW w:w="1985" w:type="dxa"/>
            <w:vAlign w:val="center"/>
          </w:tcPr>
          <w:p w14:paraId="33FB3F67">
            <w:pPr>
              <w:rPr>
                <w:rFonts w:ascii="宋体" w:hAnsi="宋体"/>
                <w:w w:val="90"/>
                <w:szCs w:val="21"/>
              </w:rPr>
            </w:pPr>
            <w:r>
              <w:rPr>
                <w:rFonts w:ascii="宋体" w:hAnsi="宋体"/>
                <w:w w:val="90"/>
                <w:szCs w:val="21"/>
              </w:rPr>
              <w:t>A060804水池</w:t>
            </w:r>
          </w:p>
        </w:tc>
        <w:tc>
          <w:tcPr>
            <w:tcW w:w="2268" w:type="dxa"/>
            <w:vAlign w:val="center"/>
          </w:tcPr>
          <w:p w14:paraId="3F80528A">
            <w:pPr>
              <w:rPr>
                <w:rFonts w:ascii="宋体" w:hAnsi="宋体"/>
                <w:w w:val="90"/>
                <w:szCs w:val="21"/>
              </w:rPr>
            </w:pPr>
          </w:p>
        </w:tc>
        <w:tc>
          <w:tcPr>
            <w:tcW w:w="1855" w:type="dxa"/>
            <w:vAlign w:val="center"/>
          </w:tcPr>
          <w:p w14:paraId="49B9D24B">
            <w:pPr>
              <w:rPr>
                <w:rFonts w:ascii="宋体" w:hAnsi="宋体"/>
                <w:w w:val="90"/>
                <w:szCs w:val="21"/>
              </w:rPr>
            </w:pPr>
          </w:p>
        </w:tc>
        <w:tc>
          <w:tcPr>
            <w:tcW w:w="3390" w:type="dxa"/>
            <w:vAlign w:val="center"/>
          </w:tcPr>
          <w:p w14:paraId="46487401">
            <w:pPr>
              <w:rPr>
                <w:rFonts w:ascii="宋体" w:hAnsi="宋体"/>
                <w:w w:val="90"/>
                <w:szCs w:val="21"/>
              </w:rPr>
            </w:pPr>
            <w:r>
              <w:rPr>
                <w:rFonts w:ascii="宋体" w:hAnsi="宋体"/>
                <w:w w:val="90"/>
                <w:szCs w:val="21"/>
              </w:rPr>
              <w:t>HJ/T296卫生陶瓷</w:t>
            </w:r>
          </w:p>
        </w:tc>
      </w:tr>
      <w:tr w14:paraId="2265BC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F5BE48C">
            <w:pPr>
              <w:jc w:val="center"/>
              <w:rPr>
                <w:rFonts w:ascii="宋体" w:hAnsi="宋体"/>
                <w:w w:val="90"/>
                <w:szCs w:val="21"/>
              </w:rPr>
            </w:pPr>
            <w:r>
              <w:rPr>
                <w:rFonts w:ascii="宋体" w:hAnsi="宋体"/>
                <w:w w:val="90"/>
                <w:szCs w:val="21"/>
              </w:rPr>
              <w:t>24</w:t>
            </w:r>
          </w:p>
        </w:tc>
        <w:tc>
          <w:tcPr>
            <w:tcW w:w="1985" w:type="dxa"/>
            <w:vAlign w:val="center"/>
          </w:tcPr>
          <w:p w14:paraId="19A49A49">
            <w:pPr>
              <w:rPr>
                <w:rFonts w:ascii="宋体" w:hAnsi="宋体"/>
                <w:w w:val="90"/>
                <w:szCs w:val="21"/>
              </w:rPr>
            </w:pPr>
            <w:r>
              <w:rPr>
                <w:rFonts w:ascii="宋体" w:hAnsi="宋体"/>
                <w:w w:val="90"/>
                <w:szCs w:val="21"/>
              </w:rPr>
              <w:t>A060805便器</w:t>
            </w:r>
          </w:p>
        </w:tc>
        <w:tc>
          <w:tcPr>
            <w:tcW w:w="2268" w:type="dxa"/>
            <w:vAlign w:val="center"/>
          </w:tcPr>
          <w:p w14:paraId="68A69CC4">
            <w:pPr>
              <w:rPr>
                <w:rFonts w:ascii="宋体" w:hAnsi="宋体"/>
                <w:w w:val="90"/>
                <w:szCs w:val="21"/>
              </w:rPr>
            </w:pPr>
          </w:p>
        </w:tc>
        <w:tc>
          <w:tcPr>
            <w:tcW w:w="1855" w:type="dxa"/>
            <w:vAlign w:val="center"/>
          </w:tcPr>
          <w:p w14:paraId="55B336DC">
            <w:pPr>
              <w:rPr>
                <w:rFonts w:ascii="宋体" w:hAnsi="宋体"/>
                <w:w w:val="90"/>
                <w:szCs w:val="21"/>
              </w:rPr>
            </w:pPr>
          </w:p>
        </w:tc>
        <w:tc>
          <w:tcPr>
            <w:tcW w:w="3390" w:type="dxa"/>
            <w:vAlign w:val="center"/>
          </w:tcPr>
          <w:p w14:paraId="418967BD">
            <w:pPr>
              <w:rPr>
                <w:rFonts w:ascii="宋体" w:hAnsi="宋体"/>
                <w:w w:val="90"/>
                <w:szCs w:val="21"/>
              </w:rPr>
            </w:pPr>
            <w:r>
              <w:rPr>
                <w:rFonts w:ascii="宋体" w:hAnsi="宋体"/>
                <w:w w:val="90"/>
                <w:szCs w:val="21"/>
              </w:rPr>
              <w:t>HJ/T296卫生陶瓷</w:t>
            </w:r>
          </w:p>
        </w:tc>
      </w:tr>
      <w:tr w14:paraId="33790B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7522CDB7">
            <w:pPr>
              <w:jc w:val="center"/>
              <w:rPr>
                <w:rFonts w:ascii="宋体" w:hAnsi="宋体"/>
                <w:w w:val="90"/>
                <w:szCs w:val="21"/>
              </w:rPr>
            </w:pPr>
            <w:r>
              <w:rPr>
                <w:rFonts w:ascii="宋体" w:hAnsi="宋体"/>
                <w:w w:val="90"/>
                <w:szCs w:val="21"/>
              </w:rPr>
              <w:t>25</w:t>
            </w:r>
          </w:p>
        </w:tc>
        <w:tc>
          <w:tcPr>
            <w:tcW w:w="1985" w:type="dxa"/>
            <w:vAlign w:val="center"/>
          </w:tcPr>
          <w:p w14:paraId="7B533609">
            <w:pPr>
              <w:rPr>
                <w:rFonts w:ascii="宋体" w:hAnsi="宋体"/>
                <w:w w:val="90"/>
                <w:szCs w:val="21"/>
              </w:rPr>
            </w:pPr>
            <w:r>
              <w:rPr>
                <w:rFonts w:ascii="宋体" w:hAnsi="宋体"/>
                <w:w w:val="90"/>
                <w:szCs w:val="21"/>
              </w:rPr>
              <w:t>A060806水嘴</w:t>
            </w:r>
          </w:p>
        </w:tc>
        <w:tc>
          <w:tcPr>
            <w:tcW w:w="2268" w:type="dxa"/>
            <w:vAlign w:val="center"/>
          </w:tcPr>
          <w:p w14:paraId="37DD0808">
            <w:pPr>
              <w:rPr>
                <w:rFonts w:ascii="宋体" w:hAnsi="宋体"/>
                <w:w w:val="90"/>
                <w:szCs w:val="21"/>
              </w:rPr>
            </w:pPr>
          </w:p>
        </w:tc>
        <w:tc>
          <w:tcPr>
            <w:tcW w:w="1855" w:type="dxa"/>
            <w:vAlign w:val="center"/>
          </w:tcPr>
          <w:p w14:paraId="2F532136">
            <w:pPr>
              <w:rPr>
                <w:rFonts w:ascii="宋体" w:hAnsi="宋体"/>
                <w:w w:val="90"/>
                <w:szCs w:val="21"/>
              </w:rPr>
            </w:pPr>
          </w:p>
        </w:tc>
        <w:tc>
          <w:tcPr>
            <w:tcW w:w="3390" w:type="dxa"/>
            <w:vAlign w:val="center"/>
          </w:tcPr>
          <w:p w14:paraId="5471E269">
            <w:pPr>
              <w:rPr>
                <w:rFonts w:ascii="宋体" w:hAnsi="宋体"/>
                <w:w w:val="90"/>
                <w:szCs w:val="21"/>
              </w:rPr>
            </w:pPr>
            <w:r>
              <w:rPr>
                <w:rFonts w:ascii="宋体" w:hAnsi="宋体"/>
                <w:w w:val="90"/>
                <w:szCs w:val="21"/>
              </w:rPr>
              <w:t>HJ/T411水嘴</w:t>
            </w:r>
          </w:p>
        </w:tc>
      </w:tr>
      <w:tr w14:paraId="77A593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4BDBA76">
            <w:pPr>
              <w:jc w:val="center"/>
              <w:rPr>
                <w:rFonts w:ascii="宋体" w:hAnsi="宋体"/>
                <w:w w:val="90"/>
                <w:szCs w:val="21"/>
              </w:rPr>
            </w:pPr>
            <w:r>
              <w:rPr>
                <w:rFonts w:ascii="宋体" w:hAnsi="宋体"/>
                <w:w w:val="90"/>
                <w:szCs w:val="21"/>
              </w:rPr>
              <w:t>26</w:t>
            </w:r>
          </w:p>
        </w:tc>
        <w:tc>
          <w:tcPr>
            <w:tcW w:w="1985" w:type="dxa"/>
            <w:vAlign w:val="center"/>
          </w:tcPr>
          <w:p w14:paraId="6D4310A2">
            <w:pPr>
              <w:rPr>
                <w:rFonts w:ascii="宋体" w:hAnsi="宋体"/>
                <w:w w:val="90"/>
                <w:szCs w:val="21"/>
              </w:rPr>
            </w:pPr>
            <w:r>
              <w:rPr>
                <w:rFonts w:ascii="宋体" w:hAnsi="宋体"/>
                <w:w w:val="90"/>
                <w:szCs w:val="21"/>
              </w:rPr>
              <w:t>A0609组合家具</w:t>
            </w:r>
          </w:p>
        </w:tc>
        <w:tc>
          <w:tcPr>
            <w:tcW w:w="2268" w:type="dxa"/>
            <w:vAlign w:val="center"/>
          </w:tcPr>
          <w:p w14:paraId="37C64BE0">
            <w:pPr>
              <w:rPr>
                <w:rFonts w:ascii="宋体" w:hAnsi="宋体"/>
                <w:w w:val="90"/>
                <w:szCs w:val="21"/>
              </w:rPr>
            </w:pPr>
          </w:p>
        </w:tc>
        <w:tc>
          <w:tcPr>
            <w:tcW w:w="1855" w:type="dxa"/>
            <w:vAlign w:val="center"/>
          </w:tcPr>
          <w:p w14:paraId="54FC0C9F">
            <w:pPr>
              <w:rPr>
                <w:rFonts w:ascii="宋体" w:hAnsi="宋体"/>
                <w:w w:val="90"/>
                <w:szCs w:val="21"/>
              </w:rPr>
            </w:pPr>
          </w:p>
        </w:tc>
        <w:tc>
          <w:tcPr>
            <w:tcW w:w="3390" w:type="dxa"/>
            <w:vAlign w:val="center"/>
          </w:tcPr>
          <w:p w14:paraId="4F7E922C">
            <w:pPr>
              <w:rPr>
                <w:rFonts w:ascii="宋体" w:hAnsi="宋体"/>
                <w:w w:val="90"/>
                <w:szCs w:val="21"/>
              </w:rPr>
            </w:pPr>
            <w:r>
              <w:rPr>
                <w:rFonts w:ascii="宋体" w:hAnsi="宋体"/>
                <w:w w:val="90"/>
                <w:szCs w:val="21"/>
              </w:rPr>
              <w:t>HJ2547家具/HJ2540木塑制品</w:t>
            </w:r>
          </w:p>
        </w:tc>
      </w:tr>
      <w:tr w14:paraId="697F64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C8C649A">
            <w:pPr>
              <w:jc w:val="center"/>
              <w:rPr>
                <w:rFonts w:ascii="宋体" w:hAnsi="宋体"/>
                <w:w w:val="90"/>
                <w:szCs w:val="21"/>
              </w:rPr>
            </w:pPr>
            <w:r>
              <w:rPr>
                <w:rFonts w:ascii="宋体" w:hAnsi="宋体"/>
                <w:w w:val="90"/>
                <w:szCs w:val="21"/>
              </w:rPr>
              <w:t>27</w:t>
            </w:r>
          </w:p>
        </w:tc>
        <w:tc>
          <w:tcPr>
            <w:tcW w:w="1985" w:type="dxa"/>
            <w:vAlign w:val="center"/>
          </w:tcPr>
          <w:p w14:paraId="6AF5C693">
            <w:pPr>
              <w:rPr>
                <w:rFonts w:ascii="宋体" w:hAnsi="宋体"/>
                <w:w w:val="90"/>
                <w:szCs w:val="21"/>
              </w:rPr>
            </w:pPr>
            <w:r>
              <w:rPr>
                <w:rFonts w:ascii="宋体" w:hAnsi="宋体"/>
                <w:w w:val="90"/>
                <w:szCs w:val="21"/>
              </w:rPr>
              <w:t>A0610家用家具零配件</w:t>
            </w:r>
          </w:p>
        </w:tc>
        <w:tc>
          <w:tcPr>
            <w:tcW w:w="2268" w:type="dxa"/>
            <w:vAlign w:val="center"/>
          </w:tcPr>
          <w:p w14:paraId="15883932">
            <w:pPr>
              <w:rPr>
                <w:rFonts w:ascii="宋体" w:hAnsi="宋体"/>
                <w:w w:val="90"/>
                <w:szCs w:val="21"/>
              </w:rPr>
            </w:pPr>
          </w:p>
        </w:tc>
        <w:tc>
          <w:tcPr>
            <w:tcW w:w="1855" w:type="dxa"/>
            <w:vAlign w:val="center"/>
          </w:tcPr>
          <w:p w14:paraId="28EF30A0">
            <w:pPr>
              <w:rPr>
                <w:rFonts w:ascii="宋体" w:hAnsi="宋体"/>
                <w:w w:val="90"/>
                <w:szCs w:val="21"/>
              </w:rPr>
            </w:pPr>
          </w:p>
        </w:tc>
        <w:tc>
          <w:tcPr>
            <w:tcW w:w="3390" w:type="dxa"/>
            <w:vAlign w:val="center"/>
          </w:tcPr>
          <w:p w14:paraId="63ACBB4B">
            <w:pPr>
              <w:rPr>
                <w:rFonts w:ascii="宋体" w:hAnsi="宋体"/>
                <w:w w:val="90"/>
                <w:szCs w:val="21"/>
              </w:rPr>
            </w:pPr>
            <w:r>
              <w:rPr>
                <w:rFonts w:ascii="宋体" w:hAnsi="宋体"/>
                <w:w w:val="90"/>
                <w:szCs w:val="21"/>
              </w:rPr>
              <w:t>HJ2547家具/HJ2540木塑制品</w:t>
            </w:r>
          </w:p>
        </w:tc>
      </w:tr>
      <w:tr w14:paraId="6AB044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937F2C2">
            <w:pPr>
              <w:jc w:val="center"/>
              <w:rPr>
                <w:rFonts w:ascii="宋体" w:hAnsi="宋体"/>
                <w:w w:val="90"/>
                <w:szCs w:val="21"/>
              </w:rPr>
            </w:pPr>
            <w:r>
              <w:rPr>
                <w:rFonts w:ascii="宋体" w:hAnsi="宋体"/>
                <w:w w:val="90"/>
                <w:szCs w:val="21"/>
              </w:rPr>
              <w:t>28</w:t>
            </w:r>
          </w:p>
        </w:tc>
        <w:tc>
          <w:tcPr>
            <w:tcW w:w="1985" w:type="dxa"/>
            <w:vAlign w:val="center"/>
          </w:tcPr>
          <w:p w14:paraId="6EB4CAF8">
            <w:pPr>
              <w:rPr>
                <w:rFonts w:ascii="宋体" w:hAnsi="宋体"/>
                <w:w w:val="90"/>
                <w:szCs w:val="21"/>
              </w:rPr>
            </w:pPr>
            <w:r>
              <w:rPr>
                <w:rFonts w:ascii="宋体" w:hAnsi="宋体"/>
                <w:w w:val="90"/>
                <w:szCs w:val="21"/>
              </w:rPr>
              <w:t>A0699其他家具用具</w:t>
            </w:r>
          </w:p>
        </w:tc>
        <w:tc>
          <w:tcPr>
            <w:tcW w:w="2268" w:type="dxa"/>
            <w:vAlign w:val="center"/>
          </w:tcPr>
          <w:p w14:paraId="45FAFFDA">
            <w:pPr>
              <w:rPr>
                <w:rFonts w:ascii="宋体" w:hAnsi="宋体"/>
                <w:w w:val="90"/>
                <w:szCs w:val="21"/>
              </w:rPr>
            </w:pPr>
          </w:p>
        </w:tc>
        <w:tc>
          <w:tcPr>
            <w:tcW w:w="1855" w:type="dxa"/>
            <w:vAlign w:val="center"/>
          </w:tcPr>
          <w:p w14:paraId="5D4AA5CA">
            <w:pPr>
              <w:rPr>
                <w:rFonts w:ascii="宋体" w:hAnsi="宋体"/>
                <w:w w:val="90"/>
                <w:szCs w:val="21"/>
              </w:rPr>
            </w:pPr>
          </w:p>
        </w:tc>
        <w:tc>
          <w:tcPr>
            <w:tcW w:w="3390" w:type="dxa"/>
            <w:vAlign w:val="center"/>
          </w:tcPr>
          <w:p w14:paraId="22E21DE4">
            <w:pPr>
              <w:rPr>
                <w:rFonts w:ascii="宋体" w:hAnsi="宋体"/>
                <w:w w:val="90"/>
                <w:szCs w:val="21"/>
              </w:rPr>
            </w:pPr>
            <w:r>
              <w:rPr>
                <w:rFonts w:ascii="宋体" w:hAnsi="宋体"/>
                <w:w w:val="90"/>
                <w:szCs w:val="21"/>
              </w:rPr>
              <w:t>HJ2547家具/HJ2540木塑制品</w:t>
            </w:r>
          </w:p>
        </w:tc>
      </w:tr>
      <w:tr w14:paraId="422B33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0EDE4C9">
            <w:pPr>
              <w:jc w:val="center"/>
              <w:rPr>
                <w:rFonts w:ascii="宋体" w:hAnsi="宋体"/>
                <w:w w:val="90"/>
                <w:szCs w:val="21"/>
              </w:rPr>
            </w:pPr>
            <w:r>
              <w:rPr>
                <w:rFonts w:ascii="宋体" w:hAnsi="宋体"/>
                <w:w w:val="90"/>
                <w:szCs w:val="21"/>
              </w:rPr>
              <w:t>29</w:t>
            </w:r>
          </w:p>
        </w:tc>
        <w:tc>
          <w:tcPr>
            <w:tcW w:w="1985" w:type="dxa"/>
            <w:vAlign w:val="center"/>
          </w:tcPr>
          <w:p w14:paraId="6BFFE106">
            <w:pPr>
              <w:rPr>
                <w:rFonts w:ascii="宋体" w:hAnsi="宋体"/>
                <w:w w:val="90"/>
                <w:szCs w:val="21"/>
              </w:rPr>
            </w:pPr>
            <w:r>
              <w:rPr>
                <w:rFonts w:ascii="宋体" w:hAnsi="宋体"/>
                <w:w w:val="90"/>
                <w:szCs w:val="21"/>
              </w:rPr>
              <w:t>A070101棉、化纤纺织及印染原料</w:t>
            </w:r>
          </w:p>
        </w:tc>
        <w:tc>
          <w:tcPr>
            <w:tcW w:w="2268" w:type="dxa"/>
            <w:vAlign w:val="center"/>
          </w:tcPr>
          <w:p w14:paraId="01A446AE">
            <w:pPr>
              <w:rPr>
                <w:rFonts w:ascii="宋体" w:hAnsi="宋体"/>
                <w:w w:val="90"/>
                <w:szCs w:val="21"/>
              </w:rPr>
            </w:pPr>
          </w:p>
        </w:tc>
        <w:tc>
          <w:tcPr>
            <w:tcW w:w="1855" w:type="dxa"/>
            <w:vAlign w:val="center"/>
          </w:tcPr>
          <w:p w14:paraId="259B5529">
            <w:pPr>
              <w:rPr>
                <w:rFonts w:ascii="宋体" w:hAnsi="宋体"/>
                <w:w w:val="90"/>
                <w:szCs w:val="21"/>
              </w:rPr>
            </w:pPr>
          </w:p>
        </w:tc>
        <w:tc>
          <w:tcPr>
            <w:tcW w:w="3390" w:type="dxa"/>
            <w:vAlign w:val="center"/>
          </w:tcPr>
          <w:p w14:paraId="64AA0157">
            <w:pPr>
              <w:rPr>
                <w:rFonts w:ascii="宋体" w:hAnsi="宋体"/>
                <w:w w:val="90"/>
                <w:szCs w:val="21"/>
              </w:rPr>
            </w:pPr>
            <w:r>
              <w:rPr>
                <w:rFonts w:ascii="宋体" w:hAnsi="宋体"/>
                <w:w w:val="90"/>
                <w:szCs w:val="21"/>
              </w:rPr>
              <w:t>HJ2546纺织产品</w:t>
            </w:r>
          </w:p>
        </w:tc>
      </w:tr>
      <w:tr w14:paraId="21FA8B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39DD45D">
            <w:pPr>
              <w:jc w:val="center"/>
              <w:rPr>
                <w:rFonts w:ascii="宋体" w:hAnsi="宋体"/>
                <w:w w:val="90"/>
                <w:szCs w:val="21"/>
              </w:rPr>
            </w:pPr>
            <w:r>
              <w:rPr>
                <w:rFonts w:ascii="宋体" w:hAnsi="宋体"/>
                <w:w w:val="90"/>
                <w:szCs w:val="21"/>
              </w:rPr>
              <w:t>30</w:t>
            </w:r>
          </w:p>
        </w:tc>
        <w:tc>
          <w:tcPr>
            <w:tcW w:w="1985" w:type="dxa"/>
            <w:vAlign w:val="center"/>
          </w:tcPr>
          <w:p w14:paraId="56DDE517">
            <w:pPr>
              <w:rPr>
                <w:rFonts w:ascii="宋体" w:hAnsi="宋体"/>
                <w:w w:val="90"/>
                <w:szCs w:val="21"/>
              </w:rPr>
            </w:pPr>
            <w:r>
              <w:rPr>
                <w:rFonts w:ascii="宋体" w:hAnsi="宋体"/>
                <w:w w:val="90"/>
                <w:szCs w:val="21"/>
              </w:rPr>
              <w:t>A090101复印纸（包括再生复印纸）</w:t>
            </w:r>
          </w:p>
        </w:tc>
        <w:tc>
          <w:tcPr>
            <w:tcW w:w="2268" w:type="dxa"/>
            <w:vAlign w:val="center"/>
          </w:tcPr>
          <w:p w14:paraId="11A2494F">
            <w:pPr>
              <w:rPr>
                <w:rFonts w:ascii="宋体" w:hAnsi="宋体"/>
                <w:w w:val="90"/>
                <w:szCs w:val="21"/>
              </w:rPr>
            </w:pPr>
          </w:p>
        </w:tc>
        <w:tc>
          <w:tcPr>
            <w:tcW w:w="1855" w:type="dxa"/>
            <w:vAlign w:val="center"/>
          </w:tcPr>
          <w:p w14:paraId="7C090844">
            <w:pPr>
              <w:rPr>
                <w:rFonts w:ascii="宋体" w:hAnsi="宋体"/>
                <w:w w:val="90"/>
                <w:szCs w:val="21"/>
              </w:rPr>
            </w:pPr>
          </w:p>
        </w:tc>
        <w:tc>
          <w:tcPr>
            <w:tcW w:w="3390" w:type="dxa"/>
            <w:vAlign w:val="center"/>
          </w:tcPr>
          <w:p w14:paraId="3FED6F8E">
            <w:pPr>
              <w:rPr>
                <w:rFonts w:ascii="宋体" w:hAnsi="宋体"/>
                <w:w w:val="90"/>
                <w:szCs w:val="21"/>
              </w:rPr>
            </w:pPr>
            <w:r>
              <w:rPr>
                <w:rFonts w:ascii="宋体" w:hAnsi="宋体"/>
                <w:w w:val="90"/>
                <w:szCs w:val="21"/>
              </w:rPr>
              <w:t>HJ410文化用纸</w:t>
            </w:r>
          </w:p>
        </w:tc>
      </w:tr>
      <w:tr w14:paraId="0E434A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0C963A4">
            <w:pPr>
              <w:jc w:val="center"/>
              <w:rPr>
                <w:rFonts w:ascii="宋体" w:hAnsi="宋体"/>
                <w:w w:val="90"/>
                <w:szCs w:val="21"/>
              </w:rPr>
            </w:pPr>
            <w:r>
              <w:rPr>
                <w:rFonts w:ascii="宋体" w:hAnsi="宋体"/>
                <w:w w:val="90"/>
                <w:szCs w:val="21"/>
              </w:rPr>
              <w:t>31</w:t>
            </w:r>
          </w:p>
        </w:tc>
        <w:tc>
          <w:tcPr>
            <w:tcW w:w="1985" w:type="dxa"/>
            <w:vAlign w:val="center"/>
          </w:tcPr>
          <w:p w14:paraId="07A82242">
            <w:pPr>
              <w:rPr>
                <w:rFonts w:ascii="宋体" w:hAnsi="宋体"/>
                <w:w w:val="90"/>
                <w:szCs w:val="21"/>
              </w:rPr>
            </w:pPr>
            <w:r>
              <w:rPr>
                <w:rFonts w:ascii="宋体" w:hAnsi="宋体"/>
                <w:w w:val="90"/>
                <w:szCs w:val="21"/>
              </w:rPr>
              <w:t>A090201鼓粉盒（包括再生鼓粉盒）</w:t>
            </w:r>
          </w:p>
        </w:tc>
        <w:tc>
          <w:tcPr>
            <w:tcW w:w="2268" w:type="dxa"/>
            <w:vAlign w:val="center"/>
          </w:tcPr>
          <w:p w14:paraId="2F5FB506">
            <w:pPr>
              <w:rPr>
                <w:rFonts w:ascii="宋体" w:hAnsi="宋体"/>
                <w:w w:val="90"/>
                <w:szCs w:val="21"/>
              </w:rPr>
            </w:pPr>
          </w:p>
        </w:tc>
        <w:tc>
          <w:tcPr>
            <w:tcW w:w="1855" w:type="dxa"/>
            <w:vAlign w:val="center"/>
          </w:tcPr>
          <w:p w14:paraId="477EF966">
            <w:pPr>
              <w:rPr>
                <w:rFonts w:ascii="宋体" w:hAnsi="宋体"/>
                <w:w w:val="90"/>
                <w:szCs w:val="21"/>
              </w:rPr>
            </w:pPr>
          </w:p>
        </w:tc>
        <w:tc>
          <w:tcPr>
            <w:tcW w:w="3390" w:type="dxa"/>
            <w:vAlign w:val="center"/>
          </w:tcPr>
          <w:p w14:paraId="0EF6BD99">
            <w:pPr>
              <w:rPr>
                <w:rFonts w:ascii="宋体" w:hAnsi="宋体"/>
                <w:w w:val="90"/>
                <w:szCs w:val="21"/>
              </w:rPr>
            </w:pPr>
          </w:p>
        </w:tc>
      </w:tr>
      <w:tr w14:paraId="7AA8AB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2CA37619">
            <w:pPr>
              <w:jc w:val="center"/>
              <w:rPr>
                <w:rFonts w:ascii="宋体" w:hAnsi="宋体"/>
                <w:w w:val="90"/>
                <w:szCs w:val="21"/>
              </w:rPr>
            </w:pPr>
            <w:r>
              <w:rPr>
                <w:rFonts w:ascii="宋体" w:hAnsi="宋体"/>
                <w:w w:val="90"/>
                <w:szCs w:val="21"/>
              </w:rPr>
              <w:t>32</w:t>
            </w:r>
          </w:p>
        </w:tc>
        <w:tc>
          <w:tcPr>
            <w:tcW w:w="1985" w:type="dxa"/>
            <w:vMerge w:val="restart"/>
            <w:vAlign w:val="center"/>
          </w:tcPr>
          <w:p w14:paraId="1261661C">
            <w:pPr>
              <w:rPr>
                <w:rFonts w:ascii="宋体" w:hAnsi="宋体"/>
                <w:w w:val="90"/>
                <w:szCs w:val="21"/>
              </w:rPr>
            </w:pPr>
            <w:r>
              <w:rPr>
                <w:rFonts w:ascii="宋体" w:hAnsi="宋体"/>
                <w:w w:val="90"/>
                <w:szCs w:val="21"/>
              </w:rPr>
              <w:t>A100203人造板</w:t>
            </w:r>
          </w:p>
        </w:tc>
        <w:tc>
          <w:tcPr>
            <w:tcW w:w="2268" w:type="dxa"/>
            <w:vAlign w:val="center"/>
          </w:tcPr>
          <w:p w14:paraId="498CE58A">
            <w:pPr>
              <w:rPr>
                <w:rFonts w:ascii="宋体" w:hAnsi="宋体"/>
                <w:w w:val="90"/>
                <w:szCs w:val="21"/>
              </w:rPr>
            </w:pPr>
            <w:r>
              <w:rPr>
                <w:rFonts w:ascii="宋体" w:hAnsi="宋体"/>
                <w:w w:val="90"/>
                <w:szCs w:val="21"/>
              </w:rPr>
              <w:t>A10020301胶合板</w:t>
            </w:r>
          </w:p>
        </w:tc>
        <w:tc>
          <w:tcPr>
            <w:tcW w:w="1855" w:type="dxa"/>
            <w:vAlign w:val="center"/>
          </w:tcPr>
          <w:p w14:paraId="017F3A63">
            <w:pPr>
              <w:rPr>
                <w:rFonts w:ascii="宋体" w:hAnsi="宋体"/>
                <w:w w:val="90"/>
                <w:szCs w:val="21"/>
              </w:rPr>
            </w:pPr>
          </w:p>
        </w:tc>
        <w:tc>
          <w:tcPr>
            <w:tcW w:w="3390" w:type="dxa"/>
            <w:vAlign w:val="center"/>
          </w:tcPr>
          <w:p w14:paraId="1069F22F">
            <w:pPr>
              <w:rPr>
                <w:rFonts w:ascii="宋体" w:hAnsi="宋体"/>
                <w:w w:val="90"/>
                <w:szCs w:val="21"/>
              </w:rPr>
            </w:pPr>
            <w:r>
              <w:rPr>
                <w:rFonts w:ascii="宋体" w:hAnsi="宋体"/>
                <w:w w:val="90"/>
                <w:szCs w:val="21"/>
              </w:rPr>
              <w:t>HJ571人造板及其制品</w:t>
            </w:r>
          </w:p>
        </w:tc>
      </w:tr>
      <w:tr w14:paraId="44E210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AF27AD0">
            <w:pPr>
              <w:jc w:val="center"/>
              <w:rPr>
                <w:rFonts w:ascii="宋体" w:hAnsi="宋体"/>
                <w:w w:val="90"/>
                <w:szCs w:val="21"/>
              </w:rPr>
            </w:pPr>
          </w:p>
        </w:tc>
        <w:tc>
          <w:tcPr>
            <w:tcW w:w="1985" w:type="dxa"/>
            <w:vMerge w:val="continue"/>
            <w:vAlign w:val="center"/>
          </w:tcPr>
          <w:p w14:paraId="66B5D585">
            <w:pPr>
              <w:rPr>
                <w:rFonts w:ascii="宋体" w:hAnsi="宋体"/>
                <w:w w:val="90"/>
                <w:szCs w:val="21"/>
              </w:rPr>
            </w:pPr>
          </w:p>
        </w:tc>
        <w:tc>
          <w:tcPr>
            <w:tcW w:w="2268" w:type="dxa"/>
            <w:vAlign w:val="center"/>
          </w:tcPr>
          <w:p w14:paraId="0A5BBDB8">
            <w:pPr>
              <w:rPr>
                <w:rFonts w:ascii="宋体" w:hAnsi="宋体"/>
                <w:w w:val="90"/>
                <w:szCs w:val="21"/>
              </w:rPr>
            </w:pPr>
            <w:r>
              <w:rPr>
                <w:rFonts w:ascii="宋体" w:hAnsi="宋体"/>
                <w:w w:val="90"/>
                <w:szCs w:val="21"/>
              </w:rPr>
              <w:t>A10020302纤维板</w:t>
            </w:r>
          </w:p>
        </w:tc>
        <w:tc>
          <w:tcPr>
            <w:tcW w:w="1855" w:type="dxa"/>
            <w:vAlign w:val="center"/>
          </w:tcPr>
          <w:p w14:paraId="6A18DF42">
            <w:pPr>
              <w:rPr>
                <w:rFonts w:ascii="宋体" w:hAnsi="宋体"/>
                <w:w w:val="90"/>
                <w:szCs w:val="21"/>
              </w:rPr>
            </w:pPr>
          </w:p>
        </w:tc>
        <w:tc>
          <w:tcPr>
            <w:tcW w:w="3390" w:type="dxa"/>
            <w:vAlign w:val="center"/>
          </w:tcPr>
          <w:p w14:paraId="574CBE84">
            <w:pPr>
              <w:rPr>
                <w:rFonts w:ascii="宋体" w:hAnsi="宋体"/>
                <w:w w:val="90"/>
                <w:szCs w:val="21"/>
              </w:rPr>
            </w:pPr>
            <w:r>
              <w:rPr>
                <w:rFonts w:ascii="宋体" w:hAnsi="宋体"/>
                <w:w w:val="90"/>
                <w:szCs w:val="21"/>
              </w:rPr>
              <w:t>HJ571人造板及其制品</w:t>
            </w:r>
          </w:p>
        </w:tc>
      </w:tr>
      <w:tr w14:paraId="4C6DF0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E7D40F0">
            <w:pPr>
              <w:jc w:val="center"/>
              <w:rPr>
                <w:rFonts w:ascii="宋体" w:hAnsi="宋体"/>
                <w:w w:val="90"/>
                <w:szCs w:val="21"/>
              </w:rPr>
            </w:pPr>
          </w:p>
        </w:tc>
        <w:tc>
          <w:tcPr>
            <w:tcW w:w="1985" w:type="dxa"/>
            <w:vMerge w:val="continue"/>
            <w:vAlign w:val="center"/>
          </w:tcPr>
          <w:p w14:paraId="3F9FDB8F">
            <w:pPr>
              <w:rPr>
                <w:rFonts w:ascii="宋体" w:hAnsi="宋体"/>
                <w:w w:val="90"/>
                <w:szCs w:val="21"/>
              </w:rPr>
            </w:pPr>
          </w:p>
        </w:tc>
        <w:tc>
          <w:tcPr>
            <w:tcW w:w="2268" w:type="dxa"/>
            <w:vAlign w:val="center"/>
          </w:tcPr>
          <w:p w14:paraId="7432038B">
            <w:pPr>
              <w:rPr>
                <w:rFonts w:ascii="宋体" w:hAnsi="宋体"/>
                <w:w w:val="90"/>
                <w:szCs w:val="21"/>
              </w:rPr>
            </w:pPr>
            <w:r>
              <w:rPr>
                <w:rFonts w:ascii="宋体" w:hAnsi="宋体"/>
                <w:w w:val="90"/>
                <w:szCs w:val="21"/>
              </w:rPr>
              <w:t>A10020303刨花板</w:t>
            </w:r>
          </w:p>
        </w:tc>
        <w:tc>
          <w:tcPr>
            <w:tcW w:w="1855" w:type="dxa"/>
            <w:vAlign w:val="center"/>
          </w:tcPr>
          <w:p w14:paraId="5956BCE3">
            <w:pPr>
              <w:rPr>
                <w:rFonts w:ascii="宋体" w:hAnsi="宋体"/>
                <w:w w:val="90"/>
                <w:szCs w:val="21"/>
              </w:rPr>
            </w:pPr>
          </w:p>
        </w:tc>
        <w:tc>
          <w:tcPr>
            <w:tcW w:w="3390" w:type="dxa"/>
            <w:vAlign w:val="center"/>
          </w:tcPr>
          <w:p w14:paraId="5F13513F">
            <w:pPr>
              <w:rPr>
                <w:rFonts w:ascii="宋体" w:hAnsi="宋体"/>
                <w:w w:val="90"/>
                <w:szCs w:val="21"/>
              </w:rPr>
            </w:pPr>
            <w:r>
              <w:rPr>
                <w:rFonts w:ascii="宋体" w:hAnsi="宋体"/>
                <w:w w:val="90"/>
                <w:szCs w:val="21"/>
              </w:rPr>
              <w:t>HJ571人造板及其制品</w:t>
            </w:r>
          </w:p>
        </w:tc>
      </w:tr>
      <w:tr w14:paraId="5DE6C6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E7022FE">
            <w:pPr>
              <w:jc w:val="center"/>
              <w:rPr>
                <w:rFonts w:ascii="宋体" w:hAnsi="宋体"/>
                <w:w w:val="90"/>
                <w:szCs w:val="21"/>
              </w:rPr>
            </w:pPr>
          </w:p>
        </w:tc>
        <w:tc>
          <w:tcPr>
            <w:tcW w:w="1985" w:type="dxa"/>
            <w:vMerge w:val="continue"/>
            <w:vAlign w:val="center"/>
          </w:tcPr>
          <w:p w14:paraId="4920741B">
            <w:pPr>
              <w:rPr>
                <w:rFonts w:ascii="宋体" w:hAnsi="宋体"/>
                <w:w w:val="90"/>
                <w:szCs w:val="21"/>
              </w:rPr>
            </w:pPr>
          </w:p>
        </w:tc>
        <w:tc>
          <w:tcPr>
            <w:tcW w:w="2268" w:type="dxa"/>
            <w:vAlign w:val="center"/>
          </w:tcPr>
          <w:p w14:paraId="4232446D">
            <w:pPr>
              <w:rPr>
                <w:rFonts w:ascii="宋体" w:hAnsi="宋体"/>
                <w:w w:val="90"/>
                <w:szCs w:val="21"/>
              </w:rPr>
            </w:pPr>
            <w:r>
              <w:rPr>
                <w:rFonts w:ascii="宋体" w:hAnsi="宋体"/>
                <w:w w:val="90"/>
                <w:szCs w:val="21"/>
              </w:rPr>
              <w:t>A10020304细木工板</w:t>
            </w:r>
          </w:p>
        </w:tc>
        <w:tc>
          <w:tcPr>
            <w:tcW w:w="1855" w:type="dxa"/>
            <w:vAlign w:val="center"/>
          </w:tcPr>
          <w:p w14:paraId="2F77AC03">
            <w:pPr>
              <w:rPr>
                <w:rFonts w:ascii="宋体" w:hAnsi="宋体"/>
                <w:w w:val="90"/>
                <w:szCs w:val="21"/>
              </w:rPr>
            </w:pPr>
          </w:p>
        </w:tc>
        <w:tc>
          <w:tcPr>
            <w:tcW w:w="3390" w:type="dxa"/>
            <w:vAlign w:val="center"/>
          </w:tcPr>
          <w:p w14:paraId="23991288">
            <w:pPr>
              <w:rPr>
                <w:rFonts w:ascii="宋体" w:hAnsi="宋体"/>
                <w:w w:val="90"/>
                <w:szCs w:val="21"/>
              </w:rPr>
            </w:pPr>
            <w:r>
              <w:rPr>
                <w:rFonts w:ascii="宋体" w:hAnsi="宋体"/>
                <w:w w:val="90"/>
                <w:szCs w:val="21"/>
              </w:rPr>
              <w:t>HJ571人造板及其制品</w:t>
            </w:r>
          </w:p>
        </w:tc>
      </w:tr>
      <w:tr w14:paraId="2587A2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D1D6769">
            <w:pPr>
              <w:jc w:val="center"/>
              <w:rPr>
                <w:rFonts w:ascii="宋体" w:hAnsi="宋体"/>
                <w:w w:val="90"/>
                <w:szCs w:val="21"/>
              </w:rPr>
            </w:pPr>
          </w:p>
        </w:tc>
        <w:tc>
          <w:tcPr>
            <w:tcW w:w="1985" w:type="dxa"/>
            <w:vMerge w:val="continue"/>
            <w:vAlign w:val="center"/>
          </w:tcPr>
          <w:p w14:paraId="27BAF1D8">
            <w:pPr>
              <w:rPr>
                <w:rFonts w:ascii="宋体" w:hAnsi="宋体"/>
                <w:w w:val="90"/>
                <w:szCs w:val="21"/>
              </w:rPr>
            </w:pPr>
          </w:p>
        </w:tc>
        <w:tc>
          <w:tcPr>
            <w:tcW w:w="2268" w:type="dxa"/>
            <w:vAlign w:val="center"/>
          </w:tcPr>
          <w:p w14:paraId="610C7A62">
            <w:pPr>
              <w:rPr>
                <w:rFonts w:ascii="宋体" w:hAnsi="宋体"/>
                <w:w w:val="90"/>
                <w:szCs w:val="21"/>
              </w:rPr>
            </w:pPr>
            <w:r>
              <w:rPr>
                <w:rFonts w:ascii="宋体" w:hAnsi="宋体"/>
                <w:w w:val="90"/>
                <w:szCs w:val="21"/>
              </w:rPr>
              <w:t>A10020399其他人造板</w:t>
            </w:r>
          </w:p>
        </w:tc>
        <w:tc>
          <w:tcPr>
            <w:tcW w:w="1855" w:type="dxa"/>
            <w:vAlign w:val="center"/>
          </w:tcPr>
          <w:p w14:paraId="577BC36D">
            <w:pPr>
              <w:rPr>
                <w:rFonts w:ascii="宋体" w:hAnsi="宋体"/>
                <w:w w:val="90"/>
                <w:szCs w:val="21"/>
              </w:rPr>
            </w:pPr>
          </w:p>
        </w:tc>
        <w:tc>
          <w:tcPr>
            <w:tcW w:w="3390" w:type="dxa"/>
            <w:vAlign w:val="center"/>
          </w:tcPr>
          <w:p w14:paraId="74DFF12A">
            <w:pPr>
              <w:rPr>
                <w:rFonts w:ascii="宋体" w:hAnsi="宋体"/>
                <w:w w:val="90"/>
                <w:szCs w:val="21"/>
              </w:rPr>
            </w:pPr>
            <w:r>
              <w:rPr>
                <w:rFonts w:ascii="宋体" w:hAnsi="宋体"/>
                <w:w w:val="90"/>
                <w:szCs w:val="21"/>
              </w:rPr>
              <w:t>HJ571人造板及其制品</w:t>
            </w:r>
          </w:p>
        </w:tc>
      </w:tr>
      <w:tr w14:paraId="7B743D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1435B2F2">
            <w:pPr>
              <w:jc w:val="center"/>
              <w:rPr>
                <w:rFonts w:ascii="宋体" w:hAnsi="宋体"/>
                <w:w w:val="90"/>
                <w:szCs w:val="21"/>
              </w:rPr>
            </w:pPr>
            <w:r>
              <w:rPr>
                <w:rFonts w:ascii="宋体" w:hAnsi="宋体"/>
                <w:w w:val="90"/>
                <w:szCs w:val="21"/>
              </w:rPr>
              <w:t>33</w:t>
            </w:r>
          </w:p>
        </w:tc>
        <w:tc>
          <w:tcPr>
            <w:tcW w:w="1985" w:type="dxa"/>
            <w:vMerge w:val="restart"/>
            <w:vAlign w:val="center"/>
          </w:tcPr>
          <w:p w14:paraId="74B30CB5">
            <w:pPr>
              <w:rPr>
                <w:rFonts w:ascii="宋体" w:hAnsi="宋体"/>
                <w:w w:val="90"/>
                <w:szCs w:val="21"/>
              </w:rPr>
            </w:pPr>
            <w:r>
              <w:rPr>
                <w:rFonts w:ascii="宋体" w:hAnsi="宋体"/>
                <w:w w:val="90"/>
                <w:szCs w:val="21"/>
              </w:rPr>
              <w:t>A100</w:t>
            </w:r>
            <w:r>
              <w:rPr>
                <w:rFonts w:hint="eastAsia" w:ascii="宋体" w:hAnsi="宋体"/>
                <w:w w:val="90"/>
                <w:szCs w:val="21"/>
              </w:rPr>
              <w:t>204352</w:t>
            </w:r>
            <w:r>
              <w:rPr>
                <w:rFonts w:ascii="宋体" w:hAnsi="宋体"/>
                <w:w w:val="90"/>
                <w:szCs w:val="21"/>
              </w:rPr>
              <w:t>二次加工材</w:t>
            </w:r>
            <w:r>
              <w:rPr>
                <w:rFonts w:hint="eastAsia" w:ascii="宋体" w:hAnsi="宋体"/>
                <w:w w:val="90"/>
                <w:szCs w:val="21"/>
              </w:rPr>
              <w:t>，</w:t>
            </w:r>
            <w:r>
              <w:rPr>
                <w:rFonts w:ascii="宋体" w:hAnsi="宋体"/>
                <w:w w:val="90"/>
                <w:szCs w:val="21"/>
              </w:rPr>
              <w:t>相关板材</w:t>
            </w:r>
          </w:p>
        </w:tc>
        <w:tc>
          <w:tcPr>
            <w:tcW w:w="2268" w:type="dxa"/>
            <w:vAlign w:val="center"/>
          </w:tcPr>
          <w:p w14:paraId="5387A7F6">
            <w:pPr>
              <w:rPr>
                <w:rFonts w:ascii="宋体" w:hAnsi="宋体"/>
                <w:w w:val="90"/>
                <w:szCs w:val="21"/>
              </w:rPr>
            </w:pPr>
            <w:r>
              <w:rPr>
                <w:rFonts w:ascii="宋体" w:hAnsi="宋体"/>
                <w:w w:val="90"/>
                <w:szCs w:val="21"/>
              </w:rPr>
              <w:t>A100</w:t>
            </w:r>
            <w:r>
              <w:rPr>
                <w:rFonts w:hint="eastAsia" w:ascii="宋体" w:hAnsi="宋体"/>
                <w:w w:val="90"/>
                <w:szCs w:val="21"/>
              </w:rPr>
              <w:t>204352</w:t>
            </w:r>
            <w:r>
              <w:rPr>
                <w:rFonts w:ascii="宋体" w:hAnsi="宋体"/>
                <w:w w:val="90"/>
                <w:szCs w:val="21"/>
              </w:rPr>
              <w:t>04人造板表面装饰板</w:t>
            </w:r>
          </w:p>
        </w:tc>
        <w:tc>
          <w:tcPr>
            <w:tcW w:w="1855" w:type="dxa"/>
            <w:vAlign w:val="center"/>
          </w:tcPr>
          <w:p w14:paraId="518B990F">
            <w:pPr>
              <w:rPr>
                <w:rFonts w:ascii="宋体" w:hAnsi="宋体"/>
                <w:w w:val="90"/>
                <w:szCs w:val="21"/>
              </w:rPr>
            </w:pPr>
          </w:p>
        </w:tc>
        <w:tc>
          <w:tcPr>
            <w:tcW w:w="3390" w:type="dxa"/>
            <w:vAlign w:val="center"/>
          </w:tcPr>
          <w:p w14:paraId="277762E6">
            <w:pPr>
              <w:rPr>
                <w:rFonts w:ascii="宋体" w:hAnsi="宋体"/>
                <w:w w:val="90"/>
                <w:szCs w:val="21"/>
              </w:rPr>
            </w:pPr>
            <w:r>
              <w:rPr>
                <w:rFonts w:ascii="宋体" w:hAnsi="宋体"/>
                <w:w w:val="90"/>
                <w:szCs w:val="21"/>
              </w:rPr>
              <w:t>HJ571人造板及其制品/HJ2540木塑制品</w:t>
            </w:r>
          </w:p>
        </w:tc>
      </w:tr>
      <w:tr w14:paraId="23BEF9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C675716">
            <w:pPr>
              <w:jc w:val="center"/>
              <w:rPr>
                <w:rFonts w:ascii="宋体" w:hAnsi="宋体"/>
                <w:w w:val="90"/>
                <w:szCs w:val="21"/>
              </w:rPr>
            </w:pPr>
          </w:p>
        </w:tc>
        <w:tc>
          <w:tcPr>
            <w:tcW w:w="1985" w:type="dxa"/>
            <w:vMerge w:val="continue"/>
            <w:vAlign w:val="center"/>
          </w:tcPr>
          <w:p w14:paraId="6CCC1FC2">
            <w:pPr>
              <w:rPr>
                <w:rFonts w:ascii="宋体" w:hAnsi="宋体"/>
                <w:w w:val="90"/>
                <w:szCs w:val="21"/>
              </w:rPr>
            </w:pPr>
          </w:p>
        </w:tc>
        <w:tc>
          <w:tcPr>
            <w:tcW w:w="2268" w:type="dxa"/>
            <w:vAlign w:val="center"/>
          </w:tcPr>
          <w:p w14:paraId="1A241490">
            <w:pPr>
              <w:rPr>
                <w:rFonts w:ascii="宋体" w:hAnsi="宋体"/>
                <w:w w:val="90"/>
                <w:szCs w:val="21"/>
              </w:rPr>
            </w:pPr>
            <w:r>
              <w:rPr>
                <w:rFonts w:ascii="宋体" w:hAnsi="宋体"/>
                <w:w w:val="90"/>
                <w:szCs w:val="21"/>
              </w:rPr>
              <w:t>A100</w:t>
            </w:r>
            <w:r>
              <w:rPr>
                <w:rFonts w:hint="eastAsia" w:ascii="宋体" w:hAnsi="宋体"/>
                <w:w w:val="90"/>
                <w:szCs w:val="21"/>
              </w:rPr>
              <w:t>204352</w:t>
            </w:r>
            <w:r>
              <w:rPr>
                <w:rFonts w:ascii="宋体" w:hAnsi="宋体"/>
                <w:w w:val="90"/>
                <w:szCs w:val="21"/>
              </w:rPr>
              <w:t>04人造板表面装饰板（地板）</w:t>
            </w:r>
          </w:p>
        </w:tc>
        <w:tc>
          <w:tcPr>
            <w:tcW w:w="1855" w:type="dxa"/>
            <w:vAlign w:val="center"/>
          </w:tcPr>
          <w:p w14:paraId="485D8D51">
            <w:pPr>
              <w:rPr>
                <w:rFonts w:ascii="宋体" w:hAnsi="宋体"/>
                <w:w w:val="90"/>
                <w:szCs w:val="21"/>
              </w:rPr>
            </w:pPr>
          </w:p>
        </w:tc>
        <w:tc>
          <w:tcPr>
            <w:tcW w:w="3390" w:type="dxa"/>
            <w:vAlign w:val="center"/>
          </w:tcPr>
          <w:p w14:paraId="34BFEA75">
            <w:pPr>
              <w:rPr>
                <w:rFonts w:ascii="宋体" w:hAnsi="宋体"/>
                <w:w w:val="90"/>
                <w:szCs w:val="21"/>
              </w:rPr>
            </w:pPr>
            <w:r>
              <w:rPr>
                <w:rFonts w:ascii="宋体" w:hAnsi="宋体"/>
                <w:w w:val="90"/>
                <w:szCs w:val="21"/>
              </w:rPr>
              <w:t>HJ571人造板及其制品/HJ2540木塑制品</w:t>
            </w:r>
          </w:p>
        </w:tc>
      </w:tr>
      <w:tr w14:paraId="3548EB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0D9FCF8">
            <w:pPr>
              <w:jc w:val="center"/>
              <w:rPr>
                <w:rFonts w:ascii="宋体" w:hAnsi="宋体"/>
                <w:w w:val="90"/>
                <w:szCs w:val="21"/>
              </w:rPr>
            </w:pPr>
            <w:r>
              <w:rPr>
                <w:rFonts w:ascii="宋体" w:hAnsi="宋体"/>
                <w:w w:val="90"/>
                <w:szCs w:val="21"/>
              </w:rPr>
              <w:t>34</w:t>
            </w:r>
          </w:p>
        </w:tc>
        <w:tc>
          <w:tcPr>
            <w:tcW w:w="1985" w:type="dxa"/>
            <w:vAlign w:val="center"/>
          </w:tcPr>
          <w:p w14:paraId="57402F9F">
            <w:pPr>
              <w:rPr>
                <w:rFonts w:ascii="宋体" w:hAnsi="宋体"/>
                <w:w w:val="90"/>
                <w:szCs w:val="21"/>
              </w:rPr>
            </w:pPr>
            <w:r>
              <w:rPr>
                <w:rFonts w:ascii="宋体" w:hAnsi="宋体"/>
                <w:w w:val="90"/>
                <w:szCs w:val="21"/>
              </w:rPr>
              <w:t>A100301水泥熟料及水泥</w:t>
            </w:r>
          </w:p>
        </w:tc>
        <w:tc>
          <w:tcPr>
            <w:tcW w:w="2268" w:type="dxa"/>
            <w:vAlign w:val="center"/>
          </w:tcPr>
          <w:p w14:paraId="000398E7">
            <w:pPr>
              <w:rPr>
                <w:rFonts w:ascii="宋体" w:hAnsi="宋体"/>
                <w:w w:val="90"/>
                <w:szCs w:val="21"/>
              </w:rPr>
            </w:pPr>
            <w:r>
              <w:rPr>
                <w:rFonts w:ascii="宋体" w:hAnsi="宋体"/>
                <w:w w:val="90"/>
                <w:szCs w:val="21"/>
              </w:rPr>
              <w:t>A10030102水泥</w:t>
            </w:r>
          </w:p>
        </w:tc>
        <w:tc>
          <w:tcPr>
            <w:tcW w:w="1855" w:type="dxa"/>
            <w:vAlign w:val="center"/>
          </w:tcPr>
          <w:p w14:paraId="2E8DFC22">
            <w:pPr>
              <w:rPr>
                <w:rFonts w:ascii="宋体" w:hAnsi="宋体"/>
                <w:w w:val="90"/>
                <w:szCs w:val="21"/>
              </w:rPr>
            </w:pPr>
          </w:p>
        </w:tc>
        <w:tc>
          <w:tcPr>
            <w:tcW w:w="3390" w:type="dxa"/>
            <w:vAlign w:val="center"/>
          </w:tcPr>
          <w:p w14:paraId="2B540CB5">
            <w:pPr>
              <w:rPr>
                <w:rFonts w:ascii="宋体" w:hAnsi="宋体"/>
                <w:w w:val="90"/>
                <w:szCs w:val="21"/>
              </w:rPr>
            </w:pPr>
            <w:r>
              <w:rPr>
                <w:rFonts w:ascii="宋体" w:hAnsi="宋体"/>
                <w:w w:val="90"/>
                <w:szCs w:val="21"/>
              </w:rPr>
              <w:t>HJ2519水泥</w:t>
            </w:r>
          </w:p>
        </w:tc>
      </w:tr>
      <w:tr w14:paraId="7A3BAF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9771BCB">
            <w:pPr>
              <w:jc w:val="center"/>
              <w:rPr>
                <w:rFonts w:ascii="宋体" w:hAnsi="宋体"/>
                <w:w w:val="90"/>
                <w:szCs w:val="21"/>
              </w:rPr>
            </w:pPr>
            <w:r>
              <w:rPr>
                <w:rFonts w:ascii="宋体" w:hAnsi="宋体"/>
                <w:w w:val="90"/>
                <w:szCs w:val="21"/>
              </w:rPr>
              <w:t>35</w:t>
            </w:r>
          </w:p>
        </w:tc>
        <w:tc>
          <w:tcPr>
            <w:tcW w:w="1985" w:type="dxa"/>
            <w:vAlign w:val="center"/>
          </w:tcPr>
          <w:p w14:paraId="4ABB7439">
            <w:pPr>
              <w:rPr>
                <w:rFonts w:ascii="宋体" w:hAnsi="宋体"/>
                <w:w w:val="90"/>
                <w:szCs w:val="21"/>
              </w:rPr>
            </w:pPr>
            <w:r>
              <w:rPr>
                <w:rFonts w:ascii="宋体" w:hAnsi="宋体"/>
                <w:w w:val="90"/>
                <w:szCs w:val="21"/>
              </w:rPr>
              <w:t>A100303水泥混凝土制品</w:t>
            </w:r>
          </w:p>
        </w:tc>
        <w:tc>
          <w:tcPr>
            <w:tcW w:w="2268" w:type="dxa"/>
            <w:vAlign w:val="center"/>
          </w:tcPr>
          <w:p w14:paraId="17700B96">
            <w:pPr>
              <w:rPr>
                <w:rFonts w:ascii="宋体" w:hAnsi="宋体"/>
                <w:w w:val="90"/>
                <w:szCs w:val="21"/>
              </w:rPr>
            </w:pPr>
            <w:r>
              <w:rPr>
                <w:rFonts w:ascii="宋体" w:hAnsi="宋体"/>
                <w:w w:val="90"/>
                <w:szCs w:val="21"/>
              </w:rPr>
              <w:t>A10030301商品混凝土</w:t>
            </w:r>
          </w:p>
        </w:tc>
        <w:tc>
          <w:tcPr>
            <w:tcW w:w="1855" w:type="dxa"/>
            <w:vAlign w:val="center"/>
          </w:tcPr>
          <w:p w14:paraId="229F4D6A">
            <w:pPr>
              <w:rPr>
                <w:rFonts w:ascii="宋体" w:hAnsi="宋体"/>
                <w:w w:val="90"/>
                <w:szCs w:val="21"/>
              </w:rPr>
            </w:pPr>
          </w:p>
        </w:tc>
        <w:tc>
          <w:tcPr>
            <w:tcW w:w="3390" w:type="dxa"/>
            <w:vAlign w:val="center"/>
          </w:tcPr>
          <w:p w14:paraId="2F742B27">
            <w:pPr>
              <w:rPr>
                <w:rFonts w:ascii="宋体" w:hAnsi="宋体"/>
                <w:w w:val="90"/>
                <w:szCs w:val="21"/>
              </w:rPr>
            </w:pPr>
            <w:r>
              <w:rPr>
                <w:rFonts w:ascii="宋体" w:hAnsi="宋体"/>
                <w:w w:val="90"/>
                <w:szCs w:val="21"/>
              </w:rPr>
              <w:t>HJ/T412预拌混凝土</w:t>
            </w:r>
          </w:p>
        </w:tc>
      </w:tr>
      <w:tr w14:paraId="32CA8C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A36C902">
            <w:pPr>
              <w:jc w:val="center"/>
              <w:rPr>
                <w:rFonts w:ascii="宋体" w:hAnsi="宋体"/>
                <w:w w:val="90"/>
                <w:szCs w:val="21"/>
              </w:rPr>
            </w:pPr>
            <w:r>
              <w:rPr>
                <w:rFonts w:ascii="宋体" w:hAnsi="宋体"/>
                <w:w w:val="90"/>
                <w:szCs w:val="21"/>
              </w:rPr>
              <w:t>36</w:t>
            </w:r>
          </w:p>
        </w:tc>
        <w:tc>
          <w:tcPr>
            <w:tcW w:w="1985" w:type="dxa"/>
            <w:vMerge w:val="restart"/>
            <w:vAlign w:val="center"/>
          </w:tcPr>
          <w:p w14:paraId="1C994053">
            <w:pPr>
              <w:rPr>
                <w:rFonts w:ascii="宋体" w:hAnsi="宋体"/>
                <w:w w:val="90"/>
                <w:szCs w:val="21"/>
              </w:rPr>
            </w:pPr>
            <w:r>
              <w:rPr>
                <w:rFonts w:ascii="宋体" w:hAnsi="宋体"/>
                <w:w w:val="90"/>
                <w:szCs w:val="21"/>
              </w:rPr>
              <w:t>A100304纤维增强水泥制品</w:t>
            </w:r>
          </w:p>
        </w:tc>
        <w:tc>
          <w:tcPr>
            <w:tcW w:w="2268" w:type="dxa"/>
            <w:vAlign w:val="center"/>
          </w:tcPr>
          <w:p w14:paraId="56E42291">
            <w:pPr>
              <w:rPr>
                <w:rFonts w:ascii="宋体" w:hAnsi="宋体"/>
                <w:w w:val="90"/>
                <w:szCs w:val="21"/>
              </w:rPr>
            </w:pPr>
            <w:r>
              <w:rPr>
                <w:rFonts w:ascii="宋体" w:hAnsi="宋体"/>
                <w:w w:val="90"/>
                <w:szCs w:val="21"/>
              </w:rPr>
              <w:t>A10030402纤维增强硅酸钙板</w:t>
            </w:r>
          </w:p>
        </w:tc>
        <w:tc>
          <w:tcPr>
            <w:tcW w:w="1855" w:type="dxa"/>
            <w:vAlign w:val="center"/>
          </w:tcPr>
          <w:p w14:paraId="52DDA817">
            <w:pPr>
              <w:rPr>
                <w:rFonts w:ascii="宋体" w:hAnsi="宋体"/>
                <w:w w:val="90"/>
                <w:szCs w:val="21"/>
              </w:rPr>
            </w:pPr>
          </w:p>
        </w:tc>
        <w:tc>
          <w:tcPr>
            <w:tcW w:w="3390" w:type="dxa"/>
            <w:vAlign w:val="center"/>
          </w:tcPr>
          <w:p w14:paraId="3A0BA0A0">
            <w:pPr>
              <w:rPr>
                <w:rFonts w:ascii="宋体" w:hAnsi="宋体"/>
                <w:w w:val="90"/>
                <w:szCs w:val="21"/>
              </w:rPr>
            </w:pPr>
            <w:r>
              <w:rPr>
                <w:rFonts w:ascii="宋体" w:hAnsi="宋体"/>
                <w:w w:val="90"/>
                <w:szCs w:val="21"/>
              </w:rPr>
              <w:t>HJ/T223轻质墙体板材</w:t>
            </w:r>
          </w:p>
        </w:tc>
      </w:tr>
      <w:tr w14:paraId="322EEE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DB6717C">
            <w:pPr>
              <w:jc w:val="center"/>
              <w:rPr>
                <w:rFonts w:ascii="宋体" w:hAnsi="宋体"/>
                <w:w w:val="90"/>
                <w:szCs w:val="21"/>
              </w:rPr>
            </w:pPr>
          </w:p>
        </w:tc>
        <w:tc>
          <w:tcPr>
            <w:tcW w:w="1985" w:type="dxa"/>
            <w:vMerge w:val="continue"/>
            <w:vAlign w:val="center"/>
          </w:tcPr>
          <w:p w14:paraId="623F1C20">
            <w:pPr>
              <w:rPr>
                <w:rFonts w:ascii="宋体" w:hAnsi="宋体"/>
                <w:w w:val="90"/>
                <w:szCs w:val="21"/>
              </w:rPr>
            </w:pPr>
          </w:p>
        </w:tc>
        <w:tc>
          <w:tcPr>
            <w:tcW w:w="2268" w:type="dxa"/>
            <w:vAlign w:val="center"/>
          </w:tcPr>
          <w:p w14:paraId="5749FFA2">
            <w:pPr>
              <w:rPr>
                <w:rFonts w:ascii="宋体" w:hAnsi="宋体"/>
                <w:w w:val="90"/>
                <w:szCs w:val="21"/>
              </w:rPr>
            </w:pPr>
            <w:r>
              <w:rPr>
                <w:rFonts w:ascii="宋体" w:hAnsi="宋体"/>
                <w:w w:val="90"/>
                <w:szCs w:val="21"/>
              </w:rPr>
              <w:t>A10030403无石棉纤维水泥制品</w:t>
            </w:r>
          </w:p>
        </w:tc>
        <w:tc>
          <w:tcPr>
            <w:tcW w:w="1855" w:type="dxa"/>
            <w:vAlign w:val="center"/>
          </w:tcPr>
          <w:p w14:paraId="784D24EF">
            <w:pPr>
              <w:rPr>
                <w:rFonts w:ascii="宋体" w:hAnsi="宋体"/>
                <w:w w:val="90"/>
                <w:szCs w:val="21"/>
              </w:rPr>
            </w:pPr>
          </w:p>
        </w:tc>
        <w:tc>
          <w:tcPr>
            <w:tcW w:w="3390" w:type="dxa"/>
            <w:vAlign w:val="center"/>
          </w:tcPr>
          <w:p w14:paraId="7BE78422">
            <w:pPr>
              <w:rPr>
                <w:rFonts w:ascii="宋体" w:hAnsi="宋体"/>
                <w:w w:val="90"/>
                <w:szCs w:val="21"/>
              </w:rPr>
            </w:pPr>
            <w:r>
              <w:rPr>
                <w:rFonts w:ascii="宋体" w:hAnsi="宋体"/>
                <w:w w:val="90"/>
                <w:szCs w:val="21"/>
              </w:rPr>
              <w:t>HJ/T223轻质墙体板材</w:t>
            </w:r>
          </w:p>
        </w:tc>
      </w:tr>
      <w:tr w14:paraId="54C16B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57B13F28">
            <w:pPr>
              <w:jc w:val="center"/>
              <w:rPr>
                <w:rFonts w:ascii="宋体" w:hAnsi="宋体"/>
                <w:w w:val="90"/>
                <w:szCs w:val="21"/>
              </w:rPr>
            </w:pPr>
            <w:r>
              <w:rPr>
                <w:rFonts w:ascii="宋体" w:hAnsi="宋体"/>
                <w:w w:val="90"/>
                <w:szCs w:val="21"/>
              </w:rPr>
              <w:t>37</w:t>
            </w:r>
          </w:p>
        </w:tc>
        <w:tc>
          <w:tcPr>
            <w:tcW w:w="1985" w:type="dxa"/>
            <w:vMerge w:val="restart"/>
            <w:vAlign w:val="center"/>
          </w:tcPr>
          <w:p w14:paraId="6DC309F1">
            <w:pPr>
              <w:rPr>
                <w:rFonts w:ascii="宋体" w:hAnsi="宋体"/>
                <w:w w:val="90"/>
                <w:szCs w:val="21"/>
              </w:rPr>
            </w:pPr>
            <w:r>
              <w:rPr>
                <w:rFonts w:ascii="宋体" w:hAnsi="宋体"/>
                <w:w w:val="90"/>
                <w:szCs w:val="21"/>
              </w:rPr>
              <w:t>A100305轻质建筑材料及制品</w:t>
            </w:r>
          </w:p>
        </w:tc>
        <w:tc>
          <w:tcPr>
            <w:tcW w:w="2268" w:type="dxa"/>
            <w:vAlign w:val="center"/>
          </w:tcPr>
          <w:p w14:paraId="4A3A0689">
            <w:pPr>
              <w:rPr>
                <w:rFonts w:ascii="宋体" w:hAnsi="宋体"/>
                <w:w w:val="90"/>
                <w:szCs w:val="21"/>
              </w:rPr>
            </w:pPr>
            <w:r>
              <w:rPr>
                <w:rFonts w:ascii="宋体" w:hAnsi="宋体"/>
                <w:w w:val="90"/>
                <w:szCs w:val="21"/>
              </w:rPr>
              <w:t>A10030501石膏板</w:t>
            </w:r>
          </w:p>
        </w:tc>
        <w:tc>
          <w:tcPr>
            <w:tcW w:w="1855" w:type="dxa"/>
            <w:vAlign w:val="center"/>
          </w:tcPr>
          <w:p w14:paraId="2E65C44A">
            <w:pPr>
              <w:rPr>
                <w:rFonts w:ascii="宋体" w:hAnsi="宋体"/>
                <w:w w:val="90"/>
                <w:szCs w:val="21"/>
              </w:rPr>
            </w:pPr>
          </w:p>
        </w:tc>
        <w:tc>
          <w:tcPr>
            <w:tcW w:w="3390" w:type="dxa"/>
            <w:vAlign w:val="center"/>
          </w:tcPr>
          <w:p w14:paraId="0F4A4A72">
            <w:pPr>
              <w:rPr>
                <w:rFonts w:ascii="宋体" w:hAnsi="宋体"/>
                <w:w w:val="90"/>
                <w:szCs w:val="21"/>
              </w:rPr>
            </w:pPr>
            <w:r>
              <w:rPr>
                <w:rFonts w:ascii="宋体" w:hAnsi="宋体"/>
                <w:w w:val="90"/>
                <w:szCs w:val="21"/>
              </w:rPr>
              <w:t>HJ/T223轻质墙体板材</w:t>
            </w:r>
          </w:p>
        </w:tc>
      </w:tr>
      <w:tr w14:paraId="1A6580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5E53DAA">
            <w:pPr>
              <w:jc w:val="center"/>
              <w:rPr>
                <w:rFonts w:ascii="宋体" w:hAnsi="宋体"/>
                <w:w w:val="90"/>
                <w:szCs w:val="21"/>
              </w:rPr>
            </w:pPr>
          </w:p>
        </w:tc>
        <w:tc>
          <w:tcPr>
            <w:tcW w:w="1985" w:type="dxa"/>
            <w:vMerge w:val="continue"/>
            <w:vAlign w:val="center"/>
          </w:tcPr>
          <w:p w14:paraId="016CA4F1">
            <w:pPr>
              <w:rPr>
                <w:rFonts w:ascii="宋体" w:hAnsi="宋体"/>
                <w:w w:val="90"/>
                <w:szCs w:val="21"/>
              </w:rPr>
            </w:pPr>
          </w:p>
        </w:tc>
        <w:tc>
          <w:tcPr>
            <w:tcW w:w="2268" w:type="dxa"/>
            <w:vAlign w:val="center"/>
          </w:tcPr>
          <w:p w14:paraId="03A1E9A6">
            <w:pPr>
              <w:rPr>
                <w:rFonts w:ascii="宋体" w:hAnsi="宋体"/>
                <w:w w:val="90"/>
                <w:szCs w:val="21"/>
              </w:rPr>
            </w:pPr>
            <w:r>
              <w:rPr>
                <w:rFonts w:ascii="宋体" w:hAnsi="宋体"/>
                <w:w w:val="90"/>
                <w:szCs w:val="21"/>
              </w:rPr>
              <w:t>A10030503轻质隔墙条板</w:t>
            </w:r>
          </w:p>
        </w:tc>
        <w:tc>
          <w:tcPr>
            <w:tcW w:w="1855" w:type="dxa"/>
            <w:vAlign w:val="center"/>
          </w:tcPr>
          <w:p w14:paraId="1CFF92A6">
            <w:pPr>
              <w:rPr>
                <w:rFonts w:ascii="宋体" w:hAnsi="宋体"/>
                <w:w w:val="90"/>
                <w:szCs w:val="21"/>
              </w:rPr>
            </w:pPr>
          </w:p>
        </w:tc>
        <w:tc>
          <w:tcPr>
            <w:tcW w:w="3390" w:type="dxa"/>
            <w:vAlign w:val="center"/>
          </w:tcPr>
          <w:p w14:paraId="46F4012D">
            <w:pPr>
              <w:rPr>
                <w:rFonts w:ascii="宋体" w:hAnsi="宋体"/>
                <w:w w:val="90"/>
                <w:szCs w:val="21"/>
              </w:rPr>
            </w:pPr>
            <w:r>
              <w:rPr>
                <w:rFonts w:ascii="宋体" w:hAnsi="宋体"/>
                <w:w w:val="90"/>
                <w:szCs w:val="21"/>
              </w:rPr>
              <w:t>HJ/T223轻质墙体板材</w:t>
            </w:r>
          </w:p>
        </w:tc>
      </w:tr>
      <w:tr w14:paraId="4E0CC6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1B9ED4FE">
            <w:pPr>
              <w:jc w:val="center"/>
              <w:rPr>
                <w:rFonts w:ascii="宋体" w:hAnsi="宋体"/>
                <w:w w:val="90"/>
                <w:szCs w:val="21"/>
              </w:rPr>
            </w:pPr>
            <w:r>
              <w:rPr>
                <w:rFonts w:ascii="宋体" w:hAnsi="宋体"/>
                <w:w w:val="90"/>
                <w:szCs w:val="21"/>
              </w:rPr>
              <w:t>38</w:t>
            </w:r>
          </w:p>
        </w:tc>
        <w:tc>
          <w:tcPr>
            <w:tcW w:w="1985" w:type="dxa"/>
            <w:vMerge w:val="restart"/>
            <w:vAlign w:val="center"/>
          </w:tcPr>
          <w:p w14:paraId="0EE8DAB9">
            <w:pPr>
              <w:rPr>
                <w:rFonts w:ascii="宋体" w:hAnsi="宋体"/>
                <w:w w:val="90"/>
                <w:szCs w:val="21"/>
              </w:rPr>
            </w:pPr>
            <w:r>
              <w:rPr>
                <w:rFonts w:ascii="宋体" w:hAnsi="宋体"/>
                <w:w w:val="90"/>
                <w:szCs w:val="21"/>
              </w:rPr>
              <w:t>A100307建筑陶瓷制品</w:t>
            </w:r>
          </w:p>
        </w:tc>
        <w:tc>
          <w:tcPr>
            <w:tcW w:w="2268" w:type="dxa"/>
            <w:vAlign w:val="center"/>
          </w:tcPr>
          <w:p w14:paraId="1ADE64F6">
            <w:pPr>
              <w:rPr>
                <w:rFonts w:ascii="宋体" w:hAnsi="宋体"/>
                <w:w w:val="90"/>
                <w:szCs w:val="21"/>
              </w:rPr>
            </w:pPr>
            <w:r>
              <w:rPr>
                <w:rFonts w:ascii="宋体" w:hAnsi="宋体"/>
                <w:w w:val="90"/>
                <w:szCs w:val="21"/>
              </w:rPr>
              <w:t>A10030701瓷质砖</w:t>
            </w:r>
          </w:p>
        </w:tc>
        <w:tc>
          <w:tcPr>
            <w:tcW w:w="1855" w:type="dxa"/>
            <w:vAlign w:val="center"/>
          </w:tcPr>
          <w:p w14:paraId="377A36B0">
            <w:pPr>
              <w:rPr>
                <w:rFonts w:ascii="宋体" w:hAnsi="宋体"/>
                <w:w w:val="90"/>
                <w:szCs w:val="21"/>
              </w:rPr>
            </w:pPr>
          </w:p>
        </w:tc>
        <w:tc>
          <w:tcPr>
            <w:tcW w:w="3390" w:type="dxa"/>
            <w:vAlign w:val="center"/>
          </w:tcPr>
          <w:p w14:paraId="29713E84">
            <w:pPr>
              <w:rPr>
                <w:rFonts w:ascii="宋体" w:hAnsi="宋体"/>
                <w:w w:val="90"/>
                <w:szCs w:val="21"/>
              </w:rPr>
            </w:pPr>
            <w:r>
              <w:rPr>
                <w:rFonts w:ascii="宋体" w:hAnsi="宋体"/>
                <w:w w:val="90"/>
                <w:szCs w:val="21"/>
              </w:rPr>
              <w:t>HJ/T297陶瓷砖</w:t>
            </w:r>
          </w:p>
        </w:tc>
      </w:tr>
      <w:tr w14:paraId="004EA3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47E9777">
            <w:pPr>
              <w:jc w:val="center"/>
              <w:rPr>
                <w:rFonts w:ascii="宋体" w:hAnsi="宋体"/>
                <w:w w:val="90"/>
                <w:szCs w:val="21"/>
              </w:rPr>
            </w:pPr>
          </w:p>
        </w:tc>
        <w:tc>
          <w:tcPr>
            <w:tcW w:w="1985" w:type="dxa"/>
            <w:vMerge w:val="continue"/>
            <w:vAlign w:val="center"/>
          </w:tcPr>
          <w:p w14:paraId="785AADAC">
            <w:pPr>
              <w:rPr>
                <w:rFonts w:ascii="宋体" w:hAnsi="宋体"/>
                <w:w w:val="90"/>
                <w:szCs w:val="21"/>
              </w:rPr>
            </w:pPr>
          </w:p>
        </w:tc>
        <w:tc>
          <w:tcPr>
            <w:tcW w:w="2268" w:type="dxa"/>
            <w:vAlign w:val="center"/>
          </w:tcPr>
          <w:p w14:paraId="5F1E88B2">
            <w:pPr>
              <w:rPr>
                <w:rFonts w:ascii="宋体" w:hAnsi="宋体"/>
                <w:w w:val="90"/>
                <w:szCs w:val="21"/>
              </w:rPr>
            </w:pPr>
            <w:r>
              <w:rPr>
                <w:rFonts w:ascii="宋体" w:hAnsi="宋体"/>
                <w:w w:val="90"/>
                <w:szCs w:val="21"/>
              </w:rPr>
              <w:t>A10030704炻质砖</w:t>
            </w:r>
          </w:p>
        </w:tc>
        <w:tc>
          <w:tcPr>
            <w:tcW w:w="1855" w:type="dxa"/>
            <w:vAlign w:val="center"/>
          </w:tcPr>
          <w:p w14:paraId="5B1F9CFD">
            <w:pPr>
              <w:rPr>
                <w:rFonts w:ascii="宋体" w:hAnsi="宋体"/>
                <w:w w:val="90"/>
                <w:szCs w:val="21"/>
              </w:rPr>
            </w:pPr>
          </w:p>
        </w:tc>
        <w:tc>
          <w:tcPr>
            <w:tcW w:w="3390" w:type="dxa"/>
            <w:vAlign w:val="center"/>
          </w:tcPr>
          <w:p w14:paraId="155F8EBA">
            <w:pPr>
              <w:rPr>
                <w:rFonts w:ascii="宋体" w:hAnsi="宋体"/>
                <w:w w:val="90"/>
                <w:szCs w:val="21"/>
              </w:rPr>
            </w:pPr>
            <w:r>
              <w:rPr>
                <w:rFonts w:ascii="宋体" w:hAnsi="宋体"/>
                <w:w w:val="90"/>
                <w:szCs w:val="21"/>
              </w:rPr>
              <w:t>HJ/T297陶瓷砖</w:t>
            </w:r>
          </w:p>
        </w:tc>
      </w:tr>
      <w:tr w14:paraId="2588A6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E067C85">
            <w:pPr>
              <w:jc w:val="center"/>
              <w:rPr>
                <w:rFonts w:ascii="宋体" w:hAnsi="宋体"/>
                <w:w w:val="90"/>
                <w:szCs w:val="21"/>
              </w:rPr>
            </w:pPr>
          </w:p>
        </w:tc>
        <w:tc>
          <w:tcPr>
            <w:tcW w:w="1985" w:type="dxa"/>
            <w:vMerge w:val="continue"/>
            <w:vAlign w:val="center"/>
          </w:tcPr>
          <w:p w14:paraId="72E0FFDA">
            <w:pPr>
              <w:rPr>
                <w:rFonts w:ascii="宋体" w:hAnsi="宋体"/>
                <w:w w:val="90"/>
                <w:szCs w:val="21"/>
              </w:rPr>
            </w:pPr>
          </w:p>
        </w:tc>
        <w:tc>
          <w:tcPr>
            <w:tcW w:w="2268" w:type="dxa"/>
            <w:vAlign w:val="center"/>
          </w:tcPr>
          <w:p w14:paraId="2F07B2A2">
            <w:pPr>
              <w:rPr>
                <w:rFonts w:ascii="宋体" w:hAnsi="宋体"/>
                <w:w w:val="90"/>
                <w:szCs w:val="21"/>
              </w:rPr>
            </w:pPr>
            <w:r>
              <w:rPr>
                <w:rFonts w:ascii="宋体" w:hAnsi="宋体"/>
                <w:w w:val="90"/>
                <w:szCs w:val="21"/>
              </w:rPr>
              <w:t>A10030705陶质砖</w:t>
            </w:r>
          </w:p>
        </w:tc>
        <w:tc>
          <w:tcPr>
            <w:tcW w:w="1855" w:type="dxa"/>
            <w:vAlign w:val="center"/>
          </w:tcPr>
          <w:p w14:paraId="399AA62E">
            <w:pPr>
              <w:rPr>
                <w:rFonts w:ascii="宋体" w:hAnsi="宋体"/>
                <w:w w:val="90"/>
                <w:szCs w:val="21"/>
              </w:rPr>
            </w:pPr>
          </w:p>
        </w:tc>
        <w:tc>
          <w:tcPr>
            <w:tcW w:w="3390" w:type="dxa"/>
            <w:vAlign w:val="center"/>
          </w:tcPr>
          <w:p w14:paraId="46CA3040">
            <w:pPr>
              <w:rPr>
                <w:rFonts w:ascii="宋体" w:hAnsi="宋体"/>
                <w:w w:val="90"/>
                <w:szCs w:val="21"/>
              </w:rPr>
            </w:pPr>
            <w:r>
              <w:rPr>
                <w:rFonts w:ascii="宋体" w:hAnsi="宋体"/>
                <w:w w:val="90"/>
                <w:szCs w:val="21"/>
              </w:rPr>
              <w:t>HJ/T297陶瓷砖</w:t>
            </w:r>
          </w:p>
        </w:tc>
      </w:tr>
      <w:tr w14:paraId="0E8E54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4D80FE2">
            <w:pPr>
              <w:jc w:val="center"/>
              <w:rPr>
                <w:rFonts w:ascii="宋体" w:hAnsi="宋体"/>
                <w:w w:val="90"/>
                <w:szCs w:val="21"/>
              </w:rPr>
            </w:pPr>
          </w:p>
        </w:tc>
        <w:tc>
          <w:tcPr>
            <w:tcW w:w="1985" w:type="dxa"/>
            <w:vMerge w:val="continue"/>
            <w:vAlign w:val="center"/>
          </w:tcPr>
          <w:p w14:paraId="4158E297">
            <w:pPr>
              <w:rPr>
                <w:rFonts w:ascii="宋体" w:hAnsi="宋体"/>
                <w:w w:val="90"/>
                <w:szCs w:val="21"/>
              </w:rPr>
            </w:pPr>
          </w:p>
        </w:tc>
        <w:tc>
          <w:tcPr>
            <w:tcW w:w="2268" w:type="dxa"/>
            <w:vAlign w:val="center"/>
          </w:tcPr>
          <w:p w14:paraId="1B049AE5">
            <w:pPr>
              <w:rPr>
                <w:rFonts w:ascii="宋体" w:hAnsi="宋体"/>
                <w:w w:val="90"/>
                <w:szCs w:val="21"/>
              </w:rPr>
            </w:pPr>
            <w:r>
              <w:rPr>
                <w:rFonts w:ascii="宋体" w:hAnsi="宋体"/>
                <w:w w:val="90"/>
                <w:szCs w:val="21"/>
              </w:rPr>
              <w:t>A10030799其他建筑陶瓷制品</w:t>
            </w:r>
          </w:p>
        </w:tc>
        <w:tc>
          <w:tcPr>
            <w:tcW w:w="1855" w:type="dxa"/>
            <w:vAlign w:val="center"/>
          </w:tcPr>
          <w:p w14:paraId="44C3138A">
            <w:pPr>
              <w:rPr>
                <w:rFonts w:ascii="宋体" w:hAnsi="宋体"/>
                <w:w w:val="90"/>
                <w:szCs w:val="21"/>
              </w:rPr>
            </w:pPr>
          </w:p>
        </w:tc>
        <w:tc>
          <w:tcPr>
            <w:tcW w:w="3390" w:type="dxa"/>
            <w:vAlign w:val="center"/>
          </w:tcPr>
          <w:p w14:paraId="72006E7F">
            <w:pPr>
              <w:rPr>
                <w:rFonts w:ascii="宋体" w:hAnsi="宋体"/>
                <w:w w:val="90"/>
                <w:szCs w:val="21"/>
              </w:rPr>
            </w:pPr>
            <w:r>
              <w:rPr>
                <w:rFonts w:ascii="宋体" w:hAnsi="宋体"/>
                <w:w w:val="90"/>
                <w:szCs w:val="21"/>
              </w:rPr>
              <w:t>HJ/T297陶瓷砖</w:t>
            </w:r>
          </w:p>
        </w:tc>
      </w:tr>
      <w:tr w14:paraId="74F9AB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1E38DEE">
            <w:pPr>
              <w:jc w:val="center"/>
              <w:rPr>
                <w:rFonts w:ascii="宋体" w:hAnsi="宋体"/>
                <w:w w:val="90"/>
                <w:szCs w:val="21"/>
              </w:rPr>
            </w:pPr>
            <w:r>
              <w:rPr>
                <w:rFonts w:ascii="宋体" w:hAnsi="宋体"/>
                <w:w w:val="90"/>
                <w:szCs w:val="21"/>
              </w:rPr>
              <w:t>39</w:t>
            </w:r>
          </w:p>
        </w:tc>
        <w:tc>
          <w:tcPr>
            <w:tcW w:w="1985" w:type="dxa"/>
            <w:vMerge w:val="restart"/>
            <w:vAlign w:val="center"/>
          </w:tcPr>
          <w:p w14:paraId="0E8B4348">
            <w:pPr>
              <w:rPr>
                <w:rFonts w:ascii="宋体" w:hAnsi="宋体"/>
                <w:w w:val="90"/>
                <w:szCs w:val="21"/>
              </w:rPr>
            </w:pPr>
            <w:r>
              <w:rPr>
                <w:rFonts w:ascii="宋体" w:hAnsi="宋体"/>
                <w:w w:val="90"/>
                <w:szCs w:val="21"/>
              </w:rPr>
              <w:t>A100309建筑防水卷材及制品</w:t>
            </w:r>
          </w:p>
        </w:tc>
        <w:tc>
          <w:tcPr>
            <w:tcW w:w="2268" w:type="dxa"/>
            <w:vAlign w:val="center"/>
          </w:tcPr>
          <w:p w14:paraId="4BAC6367">
            <w:pPr>
              <w:rPr>
                <w:rFonts w:ascii="宋体" w:hAnsi="宋体"/>
                <w:w w:val="90"/>
                <w:szCs w:val="21"/>
              </w:rPr>
            </w:pPr>
            <w:r>
              <w:rPr>
                <w:rFonts w:ascii="宋体" w:hAnsi="宋体"/>
                <w:w w:val="90"/>
                <w:szCs w:val="21"/>
              </w:rPr>
              <w:t>A10030901沥青和改性沥青防水卷材</w:t>
            </w:r>
          </w:p>
        </w:tc>
        <w:tc>
          <w:tcPr>
            <w:tcW w:w="1855" w:type="dxa"/>
            <w:vAlign w:val="center"/>
          </w:tcPr>
          <w:p w14:paraId="5FA8DD7F">
            <w:pPr>
              <w:rPr>
                <w:rFonts w:ascii="宋体" w:hAnsi="宋体"/>
                <w:w w:val="90"/>
                <w:szCs w:val="21"/>
              </w:rPr>
            </w:pPr>
          </w:p>
        </w:tc>
        <w:tc>
          <w:tcPr>
            <w:tcW w:w="3390" w:type="dxa"/>
            <w:vAlign w:val="center"/>
          </w:tcPr>
          <w:p w14:paraId="7084DF10">
            <w:pPr>
              <w:rPr>
                <w:rFonts w:ascii="宋体" w:hAnsi="宋体"/>
                <w:w w:val="90"/>
                <w:szCs w:val="21"/>
              </w:rPr>
            </w:pPr>
            <w:r>
              <w:rPr>
                <w:rFonts w:ascii="宋体" w:hAnsi="宋体"/>
                <w:w w:val="90"/>
                <w:szCs w:val="21"/>
              </w:rPr>
              <w:t>HJ455防水卷材</w:t>
            </w:r>
          </w:p>
        </w:tc>
      </w:tr>
      <w:tr w14:paraId="4F8DFE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EFA9217">
            <w:pPr>
              <w:jc w:val="center"/>
              <w:rPr>
                <w:rFonts w:ascii="宋体" w:hAnsi="宋体"/>
                <w:w w:val="90"/>
                <w:szCs w:val="21"/>
              </w:rPr>
            </w:pPr>
          </w:p>
        </w:tc>
        <w:tc>
          <w:tcPr>
            <w:tcW w:w="1985" w:type="dxa"/>
            <w:vMerge w:val="continue"/>
            <w:vAlign w:val="center"/>
          </w:tcPr>
          <w:p w14:paraId="097C4250">
            <w:pPr>
              <w:rPr>
                <w:rFonts w:ascii="宋体" w:hAnsi="宋体"/>
                <w:w w:val="90"/>
                <w:szCs w:val="21"/>
              </w:rPr>
            </w:pPr>
          </w:p>
        </w:tc>
        <w:tc>
          <w:tcPr>
            <w:tcW w:w="2268" w:type="dxa"/>
            <w:vAlign w:val="center"/>
          </w:tcPr>
          <w:p w14:paraId="681D6A6F">
            <w:pPr>
              <w:rPr>
                <w:rFonts w:ascii="宋体" w:hAnsi="宋体"/>
                <w:w w:val="90"/>
                <w:szCs w:val="21"/>
              </w:rPr>
            </w:pPr>
            <w:r>
              <w:rPr>
                <w:rFonts w:ascii="宋体" w:hAnsi="宋体"/>
                <w:w w:val="90"/>
                <w:szCs w:val="21"/>
              </w:rPr>
              <w:t>A10030903自粘防水卷材</w:t>
            </w:r>
          </w:p>
        </w:tc>
        <w:tc>
          <w:tcPr>
            <w:tcW w:w="1855" w:type="dxa"/>
            <w:vAlign w:val="center"/>
          </w:tcPr>
          <w:p w14:paraId="21543D7B">
            <w:pPr>
              <w:rPr>
                <w:rFonts w:ascii="宋体" w:hAnsi="宋体"/>
                <w:w w:val="90"/>
                <w:szCs w:val="21"/>
              </w:rPr>
            </w:pPr>
          </w:p>
        </w:tc>
        <w:tc>
          <w:tcPr>
            <w:tcW w:w="3390" w:type="dxa"/>
            <w:vAlign w:val="center"/>
          </w:tcPr>
          <w:p w14:paraId="1405DC39">
            <w:pPr>
              <w:rPr>
                <w:rFonts w:ascii="宋体" w:hAnsi="宋体"/>
                <w:w w:val="90"/>
                <w:szCs w:val="21"/>
              </w:rPr>
            </w:pPr>
            <w:r>
              <w:rPr>
                <w:rFonts w:ascii="宋体" w:hAnsi="宋体"/>
                <w:w w:val="90"/>
                <w:szCs w:val="21"/>
              </w:rPr>
              <w:t>HJ455防水卷材</w:t>
            </w:r>
          </w:p>
        </w:tc>
      </w:tr>
      <w:tr w14:paraId="26FCBE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B14F83A">
            <w:pPr>
              <w:jc w:val="center"/>
              <w:rPr>
                <w:rFonts w:ascii="宋体" w:hAnsi="宋体"/>
                <w:w w:val="90"/>
                <w:szCs w:val="21"/>
              </w:rPr>
            </w:pPr>
          </w:p>
        </w:tc>
        <w:tc>
          <w:tcPr>
            <w:tcW w:w="1985" w:type="dxa"/>
            <w:vMerge w:val="continue"/>
            <w:vAlign w:val="center"/>
          </w:tcPr>
          <w:p w14:paraId="0343BF1C">
            <w:pPr>
              <w:rPr>
                <w:rFonts w:ascii="宋体" w:hAnsi="宋体"/>
                <w:w w:val="90"/>
                <w:szCs w:val="21"/>
              </w:rPr>
            </w:pPr>
          </w:p>
        </w:tc>
        <w:tc>
          <w:tcPr>
            <w:tcW w:w="2268" w:type="dxa"/>
            <w:vAlign w:val="center"/>
          </w:tcPr>
          <w:p w14:paraId="66B9C52A">
            <w:pPr>
              <w:rPr>
                <w:rFonts w:ascii="宋体" w:hAnsi="宋体"/>
                <w:w w:val="90"/>
                <w:szCs w:val="21"/>
              </w:rPr>
            </w:pPr>
            <w:r>
              <w:rPr>
                <w:rFonts w:ascii="宋体" w:hAnsi="宋体"/>
                <w:w w:val="90"/>
                <w:szCs w:val="21"/>
              </w:rPr>
              <w:t>A10030906高分子防水卷（片）材</w:t>
            </w:r>
          </w:p>
        </w:tc>
        <w:tc>
          <w:tcPr>
            <w:tcW w:w="1855" w:type="dxa"/>
            <w:vAlign w:val="center"/>
          </w:tcPr>
          <w:p w14:paraId="5DF163AD">
            <w:pPr>
              <w:rPr>
                <w:rFonts w:ascii="宋体" w:hAnsi="宋体"/>
                <w:w w:val="90"/>
                <w:szCs w:val="21"/>
              </w:rPr>
            </w:pPr>
          </w:p>
        </w:tc>
        <w:tc>
          <w:tcPr>
            <w:tcW w:w="3390" w:type="dxa"/>
            <w:vAlign w:val="center"/>
          </w:tcPr>
          <w:p w14:paraId="2F33CA72">
            <w:pPr>
              <w:rPr>
                <w:rFonts w:ascii="宋体" w:hAnsi="宋体"/>
                <w:w w:val="90"/>
                <w:szCs w:val="21"/>
              </w:rPr>
            </w:pPr>
            <w:r>
              <w:rPr>
                <w:rFonts w:ascii="宋体" w:hAnsi="宋体"/>
                <w:w w:val="90"/>
                <w:szCs w:val="21"/>
              </w:rPr>
              <w:t>HJ455防水卷材</w:t>
            </w:r>
          </w:p>
        </w:tc>
      </w:tr>
      <w:tr w14:paraId="718547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26BCDE51">
            <w:pPr>
              <w:jc w:val="center"/>
              <w:rPr>
                <w:rFonts w:ascii="宋体" w:hAnsi="宋体"/>
                <w:w w:val="90"/>
                <w:szCs w:val="21"/>
              </w:rPr>
            </w:pPr>
            <w:r>
              <w:rPr>
                <w:rFonts w:ascii="宋体" w:hAnsi="宋体"/>
                <w:w w:val="90"/>
                <w:szCs w:val="21"/>
              </w:rPr>
              <w:t>40</w:t>
            </w:r>
          </w:p>
        </w:tc>
        <w:tc>
          <w:tcPr>
            <w:tcW w:w="1985" w:type="dxa"/>
            <w:vMerge w:val="restart"/>
            <w:vAlign w:val="center"/>
          </w:tcPr>
          <w:p w14:paraId="2E44E54C">
            <w:pPr>
              <w:rPr>
                <w:rFonts w:ascii="宋体" w:hAnsi="宋体"/>
                <w:w w:val="90"/>
                <w:szCs w:val="21"/>
              </w:rPr>
            </w:pPr>
            <w:r>
              <w:rPr>
                <w:rFonts w:ascii="宋体" w:hAnsi="宋体"/>
                <w:w w:val="90"/>
                <w:szCs w:val="21"/>
              </w:rPr>
              <w:t>A100310隔热、隔音人造矿物材料及其制品</w:t>
            </w:r>
          </w:p>
        </w:tc>
        <w:tc>
          <w:tcPr>
            <w:tcW w:w="2268" w:type="dxa"/>
            <w:vAlign w:val="center"/>
          </w:tcPr>
          <w:p w14:paraId="5412B8BC">
            <w:pPr>
              <w:rPr>
                <w:rFonts w:ascii="宋体" w:hAnsi="宋体"/>
                <w:w w:val="90"/>
                <w:szCs w:val="21"/>
              </w:rPr>
            </w:pPr>
            <w:r>
              <w:rPr>
                <w:rFonts w:ascii="宋体" w:hAnsi="宋体"/>
                <w:w w:val="90"/>
                <w:szCs w:val="21"/>
              </w:rPr>
              <w:t>A10031001矿物绝热和吸声材料</w:t>
            </w:r>
          </w:p>
        </w:tc>
        <w:tc>
          <w:tcPr>
            <w:tcW w:w="1855" w:type="dxa"/>
            <w:vAlign w:val="center"/>
          </w:tcPr>
          <w:p w14:paraId="6B352EDA">
            <w:pPr>
              <w:rPr>
                <w:rFonts w:ascii="宋体" w:hAnsi="宋体"/>
                <w:w w:val="90"/>
                <w:szCs w:val="21"/>
              </w:rPr>
            </w:pPr>
          </w:p>
        </w:tc>
        <w:tc>
          <w:tcPr>
            <w:tcW w:w="3390" w:type="dxa"/>
            <w:vAlign w:val="center"/>
          </w:tcPr>
          <w:p w14:paraId="47630E7D">
            <w:pPr>
              <w:rPr>
                <w:rFonts w:ascii="宋体" w:hAnsi="宋体"/>
                <w:w w:val="90"/>
                <w:szCs w:val="21"/>
              </w:rPr>
            </w:pPr>
            <w:r>
              <w:rPr>
                <w:rFonts w:ascii="宋体" w:hAnsi="宋体"/>
                <w:w w:val="90"/>
                <w:szCs w:val="21"/>
              </w:rPr>
              <w:t>HJ/T223轻质墙体板材</w:t>
            </w:r>
          </w:p>
        </w:tc>
      </w:tr>
      <w:tr w14:paraId="0CD959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49B58A8">
            <w:pPr>
              <w:jc w:val="center"/>
              <w:rPr>
                <w:rFonts w:ascii="宋体" w:hAnsi="宋体"/>
                <w:w w:val="90"/>
                <w:szCs w:val="21"/>
              </w:rPr>
            </w:pPr>
          </w:p>
        </w:tc>
        <w:tc>
          <w:tcPr>
            <w:tcW w:w="1985" w:type="dxa"/>
            <w:vMerge w:val="continue"/>
            <w:vAlign w:val="center"/>
          </w:tcPr>
          <w:p w14:paraId="5FBDCA2A">
            <w:pPr>
              <w:rPr>
                <w:rFonts w:ascii="宋体" w:hAnsi="宋体"/>
                <w:w w:val="90"/>
                <w:szCs w:val="21"/>
              </w:rPr>
            </w:pPr>
          </w:p>
        </w:tc>
        <w:tc>
          <w:tcPr>
            <w:tcW w:w="2268" w:type="dxa"/>
            <w:vAlign w:val="center"/>
          </w:tcPr>
          <w:p w14:paraId="08AECA84">
            <w:pPr>
              <w:rPr>
                <w:rFonts w:ascii="宋体" w:hAnsi="宋体"/>
                <w:w w:val="90"/>
                <w:szCs w:val="21"/>
              </w:rPr>
            </w:pPr>
            <w:r>
              <w:rPr>
                <w:rFonts w:ascii="宋体" w:hAnsi="宋体"/>
                <w:w w:val="90"/>
                <w:szCs w:val="21"/>
              </w:rPr>
              <w:t>A10031002矿物材料制品</w:t>
            </w:r>
          </w:p>
        </w:tc>
        <w:tc>
          <w:tcPr>
            <w:tcW w:w="1855" w:type="dxa"/>
            <w:vAlign w:val="center"/>
          </w:tcPr>
          <w:p w14:paraId="61A7F077">
            <w:pPr>
              <w:rPr>
                <w:rFonts w:ascii="宋体" w:hAnsi="宋体"/>
                <w:w w:val="90"/>
                <w:szCs w:val="21"/>
              </w:rPr>
            </w:pPr>
          </w:p>
        </w:tc>
        <w:tc>
          <w:tcPr>
            <w:tcW w:w="3390" w:type="dxa"/>
            <w:vAlign w:val="center"/>
          </w:tcPr>
          <w:p w14:paraId="55A2F24B">
            <w:pPr>
              <w:rPr>
                <w:rFonts w:ascii="宋体" w:hAnsi="宋体"/>
                <w:w w:val="90"/>
                <w:szCs w:val="21"/>
              </w:rPr>
            </w:pPr>
            <w:r>
              <w:rPr>
                <w:rFonts w:ascii="宋体" w:hAnsi="宋体"/>
                <w:w w:val="90"/>
                <w:szCs w:val="21"/>
              </w:rPr>
              <w:t>HJ/T223轻质墙体板材</w:t>
            </w:r>
          </w:p>
        </w:tc>
      </w:tr>
      <w:tr w14:paraId="5DE29C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54F9590">
            <w:pPr>
              <w:jc w:val="center"/>
              <w:rPr>
                <w:rFonts w:ascii="宋体" w:hAnsi="宋体"/>
                <w:w w:val="90"/>
                <w:szCs w:val="21"/>
              </w:rPr>
            </w:pPr>
            <w:r>
              <w:rPr>
                <w:rFonts w:ascii="宋体" w:hAnsi="宋体"/>
                <w:w w:val="90"/>
                <w:szCs w:val="21"/>
              </w:rPr>
              <w:t>41</w:t>
            </w:r>
          </w:p>
        </w:tc>
        <w:tc>
          <w:tcPr>
            <w:tcW w:w="1985" w:type="dxa"/>
            <w:vAlign w:val="center"/>
          </w:tcPr>
          <w:p w14:paraId="621EC841">
            <w:pPr>
              <w:rPr>
                <w:rFonts w:ascii="宋体" w:hAnsi="宋体"/>
                <w:w w:val="90"/>
                <w:szCs w:val="21"/>
              </w:rPr>
            </w:pPr>
            <w:r>
              <w:rPr>
                <w:rFonts w:ascii="宋体" w:hAnsi="宋体"/>
                <w:w w:val="90"/>
                <w:szCs w:val="21"/>
              </w:rPr>
              <w:t>A100601功能性建筑涂料</w:t>
            </w:r>
          </w:p>
        </w:tc>
        <w:tc>
          <w:tcPr>
            <w:tcW w:w="2268" w:type="dxa"/>
            <w:vAlign w:val="center"/>
          </w:tcPr>
          <w:p w14:paraId="670BDF1B">
            <w:pPr>
              <w:rPr>
                <w:rFonts w:ascii="宋体" w:hAnsi="宋体"/>
                <w:w w:val="90"/>
                <w:szCs w:val="21"/>
              </w:rPr>
            </w:pPr>
          </w:p>
        </w:tc>
        <w:tc>
          <w:tcPr>
            <w:tcW w:w="1855" w:type="dxa"/>
            <w:vAlign w:val="center"/>
          </w:tcPr>
          <w:p w14:paraId="79B7F907">
            <w:pPr>
              <w:rPr>
                <w:rFonts w:ascii="宋体" w:hAnsi="宋体"/>
                <w:w w:val="90"/>
                <w:szCs w:val="21"/>
              </w:rPr>
            </w:pPr>
          </w:p>
        </w:tc>
        <w:tc>
          <w:tcPr>
            <w:tcW w:w="3390" w:type="dxa"/>
            <w:vAlign w:val="center"/>
          </w:tcPr>
          <w:p w14:paraId="7C0A2920">
            <w:pPr>
              <w:rPr>
                <w:rFonts w:ascii="宋体" w:hAnsi="宋体"/>
                <w:w w:val="90"/>
                <w:szCs w:val="21"/>
              </w:rPr>
            </w:pPr>
            <w:r>
              <w:rPr>
                <w:rFonts w:ascii="宋体" w:hAnsi="宋体"/>
                <w:w w:val="90"/>
                <w:szCs w:val="21"/>
              </w:rPr>
              <w:t>HJ2537水性涂料</w:t>
            </w:r>
          </w:p>
        </w:tc>
      </w:tr>
      <w:tr w14:paraId="341706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E6CC927">
            <w:pPr>
              <w:jc w:val="center"/>
              <w:rPr>
                <w:rFonts w:ascii="宋体" w:hAnsi="宋体"/>
                <w:w w:val="90"/>
                <w:szCs w:val="21"/>
              </w:rPr>
            </w:pPr>
            <w:r>
              <w:rPr>
                <w:rFonts w:ascii="宋体" w:hAnsi="宋体"/>
                <w:w w:val="90"/>
                <w:szCs w:val="21"/>
              </w:rPr>
              <w:t>42</w:t>
            </w:r>
          </w:p>
        </w:tc>
        <w:tc>
          <w:tcPr>
            <w:tcW w:w="1985" w:type="dxa"/>
            <w:vAlign w:val="center"/>
          </w:tcPr>
          <w:p w14:paraId="0D3D6BE2">
            <w:pPr>
              <w:rPr>
                <w:rFonts w:ascii="宋体" w:hAnsi="宋体"/>
                <w:w w:val="90"/>
                <w:szCs w:val="21"/>
              </w:rPr>
            </w:pPr>
            <w:r>
              <w:rPr>
                <w:rFonts w:ascii="宋体" w:hAnsi="宋体"/>
                <w:w w:val="90"/>
                <w:szCs w:val="21"/>
              </w:rPr>
              <w:t>A100399其他非金属矿物制品</w:t>
            </w:r>
          </w:p>
        </w:tc>
        <w:tc>
          <w:tcPr>
            <w:tcW w:w="2268" w:type="dxa"/>
            <w:vAlign w:val="center"/>
          </w:tcPr>
          <w:p w14:paraId="5F6A561E">
            <w:pPr>
              <w:rPr>
                <w:rFonts w:ascii="宋体" w:hAnsi="宋体"/>
                <w:w w:val="90"/>
                <w:szCs w:val="21"/>
              </w:rPr>
            </w:pPr>
            <w:r>
              <w:rPr>
                <w:rFonts w:ascii="宋体" w:hAnsi="宋体"/>
                <w:w w:val="90"/>
                <w:szCs w:val="21"/>
              </w:rPr>
              <w:t>A10039901其他非金属建筑材料</w:t>
            </w:r>
          </w:p>
        </w:tc>
        <w:tc>
          <w:tcPr>
            <w:tcW w:w="1855" w:type="dxa"/>
            <w:vAlign w:val="center"/>
          </w:tcPr>
          <w:p w14:paraId="77EE2DEE">
            <w:pPr>
              <w:rPr>
                <w:rFonts w:ascii="宋体" w:hAnsi="宋体"/>
                <w:w w:val="90"/>
                <w:szCs w:val="21"/>
              </w:rPr>
            </w:pPr>
          </w:p>
        </w:tc>
        <w:tc>
          <w:tcPr>
            <w:tcW w:w="3390" w:type="dxa"/>
            <w:vAlign w:val="center"/>
          </w:tcPr>
          <w:p w14:paraId="1772FB45">
            <w:pPr>
              <w:rPr>
                <w:rFonts w:ascii="宋体" w:hAnsi="宋体"/>
                <w:w w:val="90"/>
                <w:szCs w:val="21"/>
              </w:rPr>
            </w:pPr>
            <w:r>
              <w:rPr>
                <w:rFonts w:ascii="宋体" w:hAnsi="宋体"/>
                <w:w w:val="90"/>
                <w:szCs w:val="21"/>
              </w:rPr>
              <w:t>HJ456刚性防水材料</w:t>
            </w:r>
          </w:p>
        </w:tc>
      </w:tr>
      <w:tr w14:paraId="62D485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D35744D">
            <w:pPr>
              <w:jc w:val="center"/>
              <w:rPr>
                <w:rFonts w:ascii="宋体" w:hAnsi="宋体"/>
                <w:w w:val="90"/>
                <w:szCs w:val="21"/>
              </w:rPr>
            </w:pPr>
            <w:r>
              <w:rPr>
                <w:rFonts w:ascii="宋体" w:hAnsi="宋体"/>
                <w:w w:val="90"/>
                <w:szCs w:val="21"/>
              </w:rPr>
              <w:t>43</w:t>
            </w:r>
          </w:p>
        </w:tc>
        <w:tc>
          <w:tcPr>
            <w:tcW w:w="1985" w:type="dxa"/>
            <w:vMerge w:val="restart"/>
            <w:vAlign w:val="center"/>
          </w:tcPr>
          <w:p w14:paraId="06B4DAD5">
            <w:pPr>
              <w:rPr>
                <w:rFonts w:ascii="宋体" w:hAnsi="宋体"/>
                <w:w w:val="90"/>
                <w:szCs w:val="21"/>
              </w:rPr>
            </w:pPr>
            <w:r>
              <w:rPr>
                <w:rFonts w:ascii="宋体" w:hAnsi="宋体"/>
                <w:w w:val="90"/>
                <w:szCs w:val="21"/>
              </w:rPr>
              <w:t>A100602墙面涂料</w:t>
            </w:r>
          </w:p>
        </w:tc>
        <w:tc>
          <w:tcPr>
            <w:tcW w:w="2268" w:type="dxa"/>
            <w:vAlign w:val="center"/>
          </w:tcPr>
          <w:p w14:paraId="655E22E9">
            <w:pPr>
              <w:rPr>
                <w:rFonts w:ascii="宋体" w:hAnsi="宋体"/>
                <w:w w:val="90"/>
                <w:szCs w:val="21"/>
              </w:rPr>
            </w:pPr>
            <w:r>
              <w:rPr>
                <w:rFonts w:ascii="宋体" w:hAnsi="宋体"/>
                <w:w w:val="90"/>
                <w:szCs w:val="21"/>
              </w:rPr>
              <w:t>A10060202合成树脂乳液内墙涂料</w:t>
            </w:r>
          </w:p>
        </w:tc>
        <w:tc>
          <w:tcPr>
            <w:tcW w:w="1855" w:type="dxa"/>
            <w:vAlign w:val="center"/>
          </w:tcPr>
          <w:p w14:paraId="499E46DD">
            <w:pPr>
              <w:rPr>
                <w:rFonts w:ascii="宋体" w:hAnsi="宋体"/>
                <w:w w:val="90"/>
                <w:szCs w:val="21"/>
              </w:rPr>
            </w:pPr>
          </w:p>
        </w:tc>
        <w:tc>
          <w:tcPr>
            <w:tcW w:w="3390" w:type="dxa"/>
            <w:vAlign w:val="center"/>
          </w:tcPr>
          <w:p w14:paraId="1E56D495">
            <w:pPr>
              <w:rPr>
                <w:rFonts w:ascii="宋体" w:hAnsi="宋体"/>
                <w:w w:val="90"/>
                <w:szCs w:val="21"/>
              </w:rPr>
            </w:pPr>
            <w:r>
              <w:rPr>
                <w:rFonts w:ascii="宋体" w:hAnsi="宋体"/>
                <w:w w:val="90"/>
                <w:szCs w:val="21"/>
              </w:rPr>
              <w:t>HJ2537水性涂料</w:t>
            </w:r>
          </w:p>
        </w:tc>
      </w:tr>
      <w:tr w14:paraId="226C26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00093C46">
            <w:pPr>
              <w:jc w:val="center"/>
              <w:rPr>
                <w:rFonts w:ascii="宋体" w:hAnsi="宋体"/>
                <w:w w:val="90"/>
                <w:szCs w:val="21"/>
              </w:rPr>
            </w:pPr>
          </w:p>
        </w:tc>
        <w:tc>
          <w:tcPr>
            <w:tcW w:w="1985" w:type="dxa"/>
            <w:vMerge w:val="continue"/>
            <w:vAlign w:val="center"/>
          </w:tcPr>
          <w:p w14:paraId="07BC7E69">
            <w:pPr>
              <w:rPr>
                <w:rFonts w:ascii="宋体" w:hAnsi="宋体"/>
                <w:w w:val="90"/>
                <w:szCs w:val="21"/>
              </w:rPr>
            </w:pPr>
          </w:p>
        </w:tc>
        <w:tc>
          <w:tcPr>
            <w:tcW w:w="2268" w:type="dxa"/>
            <w:vAlign w:val="center"/>
          </w:tcPr>
          <w:p w14:paraId="410EC6E7">
            <w:pPr>
              <w:rPr>
                <w:rFonts w:ascii="宋体" w:hAnsi="宋体"/>
                <w:w w:val="90"/>
                <w:szCs w:val="21"/>
              </w:rPr>
            </w:pPr>
            <w:r>
              <w:rPr>
                <w:rFonts w:ascii="宋体" w:hAnsi="宋体"/>
                <w:w w:val="90"/>
                <w:szCs w:val="21"/>
              </w:rPr>
              <w:t>A10060203合成树脂乳液外墙涂料</w:t>
            </w:r>
          </w:p>
        </w:tc>
        <w:tc>
          <w:tcPr>
            <w:tcW w:w="1855" w:type="dxa"/>
            <w:vAlign w:val="center"/>
          </w:tcPr>
          <w:p w14:paraId="1B3DB5AC">
            <w:pPr>
              <w:rPr>
                <w:rFonts w:ascii="宋体" w:hAnsi="宋体"/>
                <w:w w:val="90"/>
                <w:szCs w:val="21"/>
              </w:rPr>
            </w:pPr>
          </w:p>
        </w:tc>
        <w:tc>
          <w:tcPr>
            <w:tcW w:w="3390" w:type="dxa"/>
            <w:vAlign w:val="center"/>
          </w:tcPr>
          <w:p w14:paraId="2EFD98C7">
            <w:pPr>
              <w:rPr>
                <w:rFonts w:ascii="宋体" w:hAnsi="宋体"/>
                <w:w w:val="90"/>
                <w:szCs w:val="21"/>
              </w:rPr>
            </w:pPr>
            <w:r>
              <w:rPr>
                <w:rFonts w:ascii="宋体" w:hAnsi="宋体"/>
                <w:w w:val="90"/>
                <w:szCs w:val="21"/>
              </w:rPr>
              <w:t>HJ2537水性涂料</w:t>
            </w:r>
          </w:p>
        </w:tc>
      </w:tr>
      <w:tr w14:paraId="7518D8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891BC37">
            <w:pPr>
              <w:jc w:val="center"/>
              <w:rPr>
                <w:rFonts w:ascii="宋体" w:hAnsi="宋体"/>
                <w:w w:val="90"/>
                <w:szCs w:val="21"/>
              </w:rPr>
            </w:pPr>
          </w:p>
        </w:tc>
        <w:tc>
          <w:tcPr>
            <w:tcW w:w="1985" w:type="dxa"/>
            <w:vMerge w:val="continue"/>
            <w:vAlign w:val="center"/>
          </w:tcPr>
          <w:p w14:paraId="18877F00">
            <w:pPr>
              <w:rPr>
                <w:rFonts w:ascii="宋体" w:hAnsi="宋体"/>
                <w:w w:val="90"/>
                <w:szCs w:val="21"/>
              </w:rPr>
            </w:pPr>
          </w:p>
        </w:tc>
        <w:tc>
          <w:tcPr>
            <w:tcW w:w="2268" w:type="dxa"/>
            <w:vAlign w:val="center"/>
          </w:tcPr>
          <w:p w14:paraId="7EEC84FC">
            <w:pPr>
              <w:rPr>
                <w:rFonts w:ascii="宋体" w:hAnsi="宋体"/>
                <w:w w:val="90"/>
                <w:szCs w:val="21"/>
              </w:rPr>
            </w:pPr>
            <w:r>
              <w:rPr>
                <w:rFonts w:ascii="宋体" w:hAnsi="宋体"/>
                <w:w w:val="90"/>
                <w:szCs w:val="21"/>
              </w:rPr>
              <w:t>A10060299其他墙面涂料</w:t>
            </w:r>
          </w:p>
        </w:tc>
        <w:tc>
          <w:tcPr>
            <w:tcW w:w="1855" w:type="dxa"/>
            <w:vAlign w:val="center"/>
          </w:tcPr>
          <w:p w14:paraId="2A49F0EE">
            <w:pPr>
              <w:rPr>
                <w:rFonts w:ascii="宋体" w:hAnsi="宋体"/>
                <w:w w:val="90"/>
                <w:szCs w:val="21"/>
              </w:rPr>
            </w:pPr>
          </w:p>
        </w:tc>
        <w:tc>
          <w:tcPr>
            <w:tcW w:w="3390" w:type="dxa"/>
            <w:vAlign w:val="center"/>
          </w:tcPr>
          <w:p w14:paraId="0A75816F">
            <w:pPr>
              <w:rPr>
                <w:rFonts w:ascii="宋体" w:hAnsi="宋体"/>
                <w:w w:val="90"/>
                <w:szCs w:val="21"/>
              </w:rPr>
            </w:pPr>
            <w:r>
              <w:rPr>
                <w:rFonts w:ascii="宋体" w:hAnsi="宋体"/>
                <w:w w:val="90"/>
                <w:szCs w:val="21"/>
              </w:rPr>
              <w:t>HJ2537水性涂料</w:t>
            </w:r>
          </w:p>
        </w:tc>
      </w:tr>
      <w:tr w14:paraId="65A687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CF0154A">
            <w:pPr>
              <w:jc w:val="center"/>
              <w:rPr>
                <w:rFonts w:ascii="宋体" w:hAnsi="宋体"/>
                <w:w w:val="90"/>
                <w:szCs w:val="21"/>
              </w:rPr>
            </w:pPr>
            <w:r>
              <w:rPr>
                <w:rFonts w:ascii="宋体" w:hAnsi="宋体"/>
                <w:w w:val="90"/>
                <w:szCs w:val="21"/>
              </w:rPr>
              <w:t>44</w:t>
            </w:r>
          </w:p>
        </w:tc>
        <w:tc>
          <w:tcPr>
            <w:tcW w:w="1985" w:type="dxa"/>
            <w:vAlign w:val="center"/>
          </w:tcPr>
          <w:p w14:paraId="51078F1C">
            <w:pPr>
              <w:rPr>
                <w:rFonts w:ascii="宋体" w:hAnsi="宋体"/>
                <w:w w:val="90"/>
                <w:szCs w:val="21"/>
              </w:rPr>
            </w:pPr>
            <w:r>
              <w:rPr>
                <w:rFonts w:ascii="宋体" w:hAnsi="宋体"/>
                <w:w w:val="90"/>
                <w:szCs w:val="21"/>
              </w:rPr>
              <w:t>A100604防水涂料</w:t>
            </w:r>
          </w:p>
        </w:tc>
        <w:tc>
          <w:tcPr>
            <w:tcW w:w="2268" w:type="dxa"/>
            <w:vAlign w:val="center"/>
          </w:tcPr>
          <w:p w14:paraId="46FC347F">
            <w:pPr>
              <w:rPr>
                <w:rFonts w:ascii="宋体" w:hAnsi="宋体"/>
                <w:w w:val="90"/>
                <w:szCs w:val="21"/>
              </w:rPr>
            </w:pPr>
            <w:r>
              <w:rPr>
                <w:rFonts w:ascii="宋体" w:hAnsi="宋体"/>
                <w:w w:val="90"/>
                <w:szCs w:val="21"/>
              </w:rPr>
              <w:t>A10060499其他防水涂料</w:t>
            </w:r>
          </w:p>
        </w:tc>
        <w:tc>
          <w:tcPr>
            <w:tcW w:w="1855" w:type="dxa"/>
            <w:vAlign w:val="center"/>
          </w:tcPr>
          <w:p w14:paraId="509B20A5">
            <w:pPr>
              <w:rPr>
                <w:rFonts w:ascii="宋体" w:hAnsi="宋体"/>
                <w:w w:val="90"/>
                <w:szCs w:val="21"/>
              </w:rPr>
            </w:pPr>
          </w:p>
        </w:tc>
        <w:tc>
          <w:tcPr>
            <w:tcW w:w="3390" w:type="dxa"/>
            <w:vAlign w:val="center"/>
          </w:tcPr>
          <w:p w14:paraId="0E7422B7">
            <w:pPr>
              <w:rPr>
                <w:rFonts w:ascii="宋体" w:hAnsi="宋体"/>
                <w:w w:val="90"/>
                <w:szCs w:val="21"/>
              </w:rPr>
            </w:pPr>
            <w:r>
              <w:rPr>
                <w:rFonts w:ascii="宋体" w:hAnsi="宋体"/>
                <w:w w:val="90"/>
                <w:szCs w:val="21"/>
              </w:rPr>
              <w:t>HJ2537水性涂料</w:t>
            </w:r>
          </w:p>
        </w:tc>
      </w:tr>
      <w:tr w14:paraId="6DD652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7CDC9AF">
            <w:pPr>
              <w:jc w:val="center"/>
              <w:rPr>
                <w:rFonts w:ascii="宋体" w:hAnsi="宋体"/>
                <w:w w:val="90"/>
                <w:szCs w:val="21"/>
              </w:rPr>
            </w:pPr>
            <w:r>
              <w:rPr>
                <w:rFonts w:ascii="宋体" w:hAnsi="宋体"/>
                <w:w w:val="90"/>
                <w:szCs w:val="21"/>
              </w:rPr>
              <w:t>45</w:t>
            </w:r>
          </w:p>
        </w:tc>
        <w:tc>
          <w:tcPr>
            <w:tcW w:w="1985" w:type="dxa"/>
            <w:vAlign w:val="center"/>
          </w:tcPr>
          <w:p w14:paraId="0FD144CC">
            <w:pPr>
              <w:rPr>
                <w:rFonts w:ascii="宋体" w:hAnsi="宋体"/>
                <w:w w:val="90"/>
                <w:szCs w:val="21"/>
              </w:rPr>
            </w:pPr>
            <w:r>
              <w:rPr>
                <w:rFonts w:ascii="宋体" w:hAnsi="宋体"/>
                <w:w w:val="90"/>
                <w:szCs w:val="21"/>
              </w:rPr>
              <w:t>A100699其他建筑涂料</w:t>
            </w:r>
          </w:p>
        </w:tc>
        <w:tc>
          <w:tcPr>
            <w:tcW w:w="2268" w:type="dxa"/>
            <w:vAlign w:val="center"/>
          </w:tcPr>
          <w:p w14:paraId="660E4EBD">
            <w:pPr>
              <w:rPr>
                <w:rFonts w:ascii="宋体" w:hAnsi="宋体"/>
                <w:w w:val="90"/>
                <w:szCs w:val="21"/>
              </w:rPr>
            </w:pPr>
          </w:p>
        </w:tc>
        <w:tc>
          <w:tcPr>
            <w:tcW w:w="1855" w:type="dxa"/>
            <w:vAlign w:val="center"/>
          </w:tcPr>
          <w:p w14:paraId="4AEB2484">
            <w:pPr>
              <w:rPr>
                <w:rFonts w:ascii="宋体" w:hAnsi="宋体"/>
                <w:w w:val="90"/>
                <w:szCs w:val="21"/>
              </w:rPr>
            </w:pPr>
          </w:p>
        </w:tc>
        <w:tc>
          <w:tcPr>
            <w:tcW w:w="3390" w:type="dxa"/>
            <w:vAlign w:val="center"/>
          </w:tcPr>
          <w:p w14:paraId="37A5FF09">
            <w:pPr>
              <w:rPr>
                <w:rFonts w:ascii="宋体" w:hAnsi="宋体"/>
                <w:w w:val="90"/>
                <w:szCs w:val="21"/>
              </w:rPr>
            </w:pPr>
            <w:r>
              <w:rPr>
                <w:rFonts w:ascii="宋体" w:hAnsi="宋体"/>
                <w:w w:val="90"/>
                <w:szCs w:val="21"/>
              </w:rPr>
              <w:t>HJ2537水性涂料</w:t>
            </w:r>
          </w:p>
        </w:tc>
      </w:tr>
      <w:tr w14:paraId="2D611C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36A1D2CA">
            <w:pPr>
              <w:jc w:val="center"/>
              <w:rPr>
                <w:rFonts w:ascii="宋体" w:hAnsi="宋体"/>
                <w:w w:val="90"/>
                <w:szCs w:val="21"/>
              </w:rPr>
            </w:pPr>
            <w:r>
              <w:rPr>
                <w:rFonts w:ascii="宋体" w:hAnsi="宋体"/>
                <w:w w:val="90"/>
                <w:szCs w:val="21"/>
              </w:rPr>
              <w:t>46</w:t>
            </w:r>
          </w:p>
        </w:tc>
        <w:tc>
          <w:tcPr>
            <w:tcW w:w="1985" w:type="dxa"/>
            <w:vAlign w:val="center"/>
          </w:tcPr>
          <w:p w14:paraId="6323DBE1">
            <w:pPr>
              <w:rPr>
                <w:rFonts w:ascii="宋体" w:hAnsi="宋体"/>
                <w:w w:val="90"/>
                <w:szCs w:val="21"/>
              </w:rPr>
            </w:pPr>
            <w:r>
              <w:rPr>
                <w:rFonts w:ascii="宋体" w:hAnsi="宋体"/>
                <w:w w:val="90"/>
                <w:szCs w:val="21"/>
              </w:rPr>
              <w:t>A100701门、门槛</w:t>
            </w:r>
          </w:p>
        </w:tc>
        <w:tc>
          <w:tcPr>
            <w:tcW w:w="2268" w:type="dxa"/>
            <w:vAlign w:val="center"/>
          </w:tcPr>
          <w:p w14:paraId="5EE54BE4">
            <w:pPr>
              <w:rPr>
                <w:rFonts w:ascii="宋体" w:hAnsi="宋体"/>
                <w:w w:val="90"/>
                <w:szCs w:val="21"/>
              </w:rPr>
            </w:pPr>
          </w:p>
        </w:tc>
        <w:tc>
          <w:tcPr>
            <w:tcW w:w="1855" w:type="dxa"/>
            <w:vAlign w:val="center"/>
          </w:tcPr>
          <w:p w14:paraId="3201C3D5">
            <w:pPr>
              <w:rPr>
                <w:rFonts w:ascii="宋体" w:hAnsi="宋体"/>
                <w:w w:val="90"/>
                <w:szCs w:val="21"/>
              </w:rPr>
            </w:pPr>
          </w:p>
        </w:tc>
        <w:tc>
          <w:tcPr>
            <w:tcW w:w="3390" w:type="dxa"/>
            <w:vAlign w:val="center"/>
          </w:tcPr>
          <w:p w14:paraId="2F14DCF5">
            <w:pPr>
              <w:rPr>
                <w:rFonts w:ascii="宋体" w:hAnsi="宋体"/>
                <w:w w:val="90"/>
                <w:szCs w:val="21"/>
              </w:rPr>
            </w:pPr>
            <w:r>
              <w:rPr>
                <w:rFonts w:ascii="宋体" w:hAnsi="宋体"/>
                <w:w w:val="90"/>
                <w:szCs w:val="21"/>
              </w:rPr>
              <w:t>HJ/T237塑料门窗/HJ459木质门和钢质门</w:t>
            </w:r>
          </w:p>
        </w:tc>
      </w:tr>
      <w:tr w14:paraId="46EF80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7B3D018">
            <w:pPr>
              <w:jc w:val="center"/>
              <w:rPr>
                <w:rFonts w:ascii="宋体" w:hAnsi="宋体"/>
                <w:w w:val="90"/>
                <w:szCs w:val="21"/>
              </w:rPr>
            </w:pPr>
            <w:r>
              <w:rPr>
                <w:rFonts w:ascii="宋体" w:hAnsi="宋体"/>
                <w:w w:val="90"/>
                <w:szCs w:val="21"/>
              </w:rPr>
              <w:t>47</w:t>
            </w:r>
          </w:p>
        </w:tc>
        <w:tc>
          <w:tcPr>
            <w:tcW w:w="1985" w:type="dxa"/>
            <w:vAlign w:val="center"/>
          </w:tcPr>
          <w:p w14:paraId="6405AA7A">
            <w:pPr>
              <w:rPr>
                <w:rFonts w:ascii="宋体" w:hAnsi="宋体"/>
                <w:w w:val="90"/>
                <w:szCs w:val="21"/>
              </w:rPr>
            </w:pPr>
            <w:r>
              <w:rPr>
                <w:rFonts w:ascii="宋体" w:hAnsi="宋体"/>
                <w:w w:val="90"/>
                <w:szCs w:val="21"/>
              </w:rPr>
              <w:t>A100702窗</w:t>
            </w:r>
          </w:p>
        </w:tc>
        <w:tc>
          <w:tcPr>
            <w:tcW w:w="2268" w:type="dxa"/>
            <w:vAlign w:val="center"/>
          </w:tcPr>
          <w:p w14:paraId="667BD6DE">
            <w:pPr>
              <w:rPr>
                <w:rFonts w:ascii="宋体" w:hAnsi="宋体"/>
                <w:w w:val="90"/>
                <w:szCs w:val="21"/>
              </w:rPr>
            </w:pPr>
          </w:p>
        </w:tc>
        <w:tc>
          <w:tcPr>
            <w:tcW w:w="1855" w:type="dxa"/>
            <w:vAlign w:val="center"/>
          </w:tcPr>
          <w:p w14:paraId="552310BA">
            <w:pPr>
              <w:rPr>
                <w:rFonts w:ascii="宋体" w:hAnsi="宋体"/>
                <w:w w:val="90"/>
                <w:szCs w:val="21"/>
              </w:rPr>
            </w:pPr>
          </w:p>
        </w:tc>
        <w:tc>
          <w:tcPr>
            <w:tcW w:w="3390" w:type="dxa"/>
            <w:vAlign w:val="center"/>
          </w:tcPr>
          <w:p w14:paraId="39260038">
            <w:pPr>
              <w:rPr>
                <w:rFonts w:ascii="宋体" w:hAnsi="宋体"/>
                <w:w w:val="90"/>
                <w:szCs w:val="21"/>
              </w:rPr>
            </w:pPr>
            <w:r>
              <w:rPr>
                <w:rFonts w:ascii="宋体" w:hAnsi="宋体"/>
                <w:w w:val="90"/>
                <w:szCs w:val="21"/>
              </w:rPr>
              <w:t>HJ/T237塑料门窗</w:t>
            </w:r>
          </w:p>
        </w:tc>
      </w:tr>
      <w:tr w14:paraId="32F796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3252F8C">
            <w:pPr>
              <w:jc w:val="center"/>
              <w:rPr>
                <w:rFonts w:ascii="宋体" w:hAnsi="宋体"/>
                <w:w w:val="90"/>
                <w:szCs w:val="21"/>
              </w:rPr>
            </w:pPr>
            <w:r>
              <w:rPr>
                <w:rFonts w:ascii="宋体" w:hAnsi="宋体"/>
                <w:w w:val="90"/>
                <w:szCs w:val="21"/>
              </w:rPr>
              <w:t>48</w:t>
            </w:r>
          </w:p>
        </w:tc>
        <w:tc>
          <w:tcPr>
            <w:tcW w:w="1985" w:type="dxa"/>
            <w:vAlign w:val="center"/>
          </w:tcPr>
          <w:p w14:paraId="5524F794">
            <w:pPr>
              <w:rPr>
                <w:rFonts w:ascii="宋体" w:hAnsi="宋体"/>
                <w:w w:val="90"/>
                <w:szCs w:val="21"/>
              </w:rPr>
            </w:pPr>
            <w:r>
              <w:rPr>
                <w:rFonts w:ascii="宋体" w:hAnsi="宋体"/>
                <w:w w:val="90"/>
                <w:szCs w:val="21"/>
              </w:rPr>
              <w:t>A170108涂料（建筑涂料除外）</w:t>
            </w:r>
          </w:p>
        </w:tc>
        <w:tc>
          <w:tcPr>
            <w:tcW w:w="2268" w:type="dxa"/>
            <w:vAlign w:val="center"/>
          </w:tcPr>
          <w:p w14:paraId="36D4AF97">
            <w:pPr>
              <w:rPr>
                <w:rFonts w:ascii="宋体" w:hAnsi="宋体"/>
                <w:w w:val="90"/>
                <w:szCs w:val="21"/>
              </w:rPr>
            </w:pPr>
          </w:p>
        </w:tc>
        <w:tc>
          <w:tcPr>
            <w:tcW w:w="1855" w:type="dxa"/>
            <w:vAlign w:val="center"/>
          </w:tcPr>
          <w:p w14:paraId="6F62225A">
            <w:pPr>
              <w:rPr>
                <w:rFonts w:ascii="宋体" w:hAnsi="宋体"/>
                <w:w w:val="90"/>
                <w:szCs w:val="21"/>
              </w:rPr>
            </w:pPr>
          </w:p>
        </w:tc>
        <w:tc>
          <w:tcPr>
            <w:tcW w:w="3390" w:type="dxa"/>
            <w:vAlign w:val="center"/>
          </w:tcPr>
          <w:p w14:paraId="79489D3E">
            <w:pPr>
              <w:rPr>
                <w:rFonts w:ascii="宋体" w:hAnsi="宋体"/>
                <w:w w:val="90"/>
                <w:szCs w:val="21"/>
              </w:rPr>
            </w:pPr>
            <w:r>
              <w:rPr>
                <w:rFonts w:ascii="宋体" w:hAnsi="宋体"/>
                <w:w w:val="90"/>
                <w:szCs w:val="21"/>
              </w:rPr>
              <w:t>HJ2537水性涂料</w:t>
            </w:r>
          </w:p>
        </w:tc>
      </w:tr>
      <w:tr w14:paraId="7C5C02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4B984E9">
            <w:pPr>
              <w:jc w:val="center"/>
              <w:rPr>
                <w:rFonts w:ascii="宋体" w:hAnsi="宋体"/>
                <w:w w:val="90"/>
                <w:szCs w:val="21"/>
              </w:rPr>
            </w:pPr>
            <w:r>
              <w:rPr>
                <w:rFonts w:ascii="宋体" w:hAnsi="宋体"/>
                <w:w w:val="90"/>
                <w:szCs w:val="21"/>
              </w:rPr>
              <w:t>49</w:t>
            </w:r>
          </w:p>
        </w:tc>
        <w:tc>
          <w:tcPr>
            <w:tcW w:w="1985" w:type="dxa"/>
            <w:vAlign w:val="center"/>
          </w:tcPr>
          <w:p w14:paraId="6227E5D4">
            <w:pPr>
              <w:rPr>
                <w:rFonts w:ascii="宋体" w:hAnsi="宋体"/>
                <w:w w:val="90"/>
                <w:szCs w:val="21"/>
              </w:rPr>
            </w:pPr>
            <w:r>
              <w:rPr>
                <w:rFonts w:ascii="宋体" w:hAnsi="宋体"/>
                <w:w w:val="90"/>
                <w:szCs w:val="21"/>
              </w:rPr>
              <w:t>A170112密封用填料及类似品</w:t>
            </w:r>
          </w:p>
        </w:tc>
        <w:tc>
          <w:tcPr>
            <w:tcW w:w="2268" w:type="dxa"/>
            <w:vAlign w:val="center"/>
          </w:tcPr>
          <w:p w14:paraId="445A2580">
            <w:pPr>
              <w:rPr>
                <w:rFonts w:ascii="宋体" w:hAnsi="宋体"/>
                <w:w w:val="90"/>
                <w:szCs w:val="21"/>
              </w:rPr>
            </w:pPr>
          </w:p>
        </w:tc>
        <w:tc>
          <w:tcPr>
            <w:tcW w:w="1855" w:type="dxa"/>
            <w:vAlign w:val="center"/>
          </w:tcPr>
          <w:p w14:paraId="29029FAD">
            <w:pPr>
              <w:rPr>
                <w:rFonts w:ascii="宋体" w:hAnsi="宋体"/>
                <w:w w:val="90"/>
                <w:szCs w:val="21"/>
              </w:rPr>
            </w:pPr>
          </w:p>
        </w:tc>
        <w:tc>
          <w:tcPr>
            <w:tcW w:w="3390" w:type="dxa"/>
            <w:vAlign w:val="center"/>
          </w:tcPr>
          <w:p w14:paraId="0CC769F9">
            <w:pPr>
              <w:rPr>
                <w:rFonts w:ascii="宋体" w:hAnsi="宋体"/>
                <w:w w:val="90"/>
                <w:szCs w:val="21"/>
              </w:rPr>
            </w:pPr>
            <w:r>
              <w:rPr>
                <w:rFonts w:ascii="宋体" w:hAnsi="宋体"/>
                <w:w w:val="90"/>
                <w:szCs w:val="21"/>
              </w:rPr>
              <w:t>HJ2541胶粘剂</w:t>
            </w:r>
          </w:p>
        </w:tc>
      </w:tr>
      <w:tr w14:paraId="54F2E1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7F7E4512">
            <w:pPr>
              <w:jc w:val="center"/>
              <w:rPr>
                <w:rFonts w:ascii="宋体" w:hAnsi="宋体"/>
                <w:w w:val="90"/>
                <w:szCs w:val="21"/>
              </w:rPr>
            </w:pPr>
            <w:r>
              <w:rPr>
                <w:rFonts w:ascii="宋体" w:hAnsi="宋体"/>
                <w:w w:val="90"/>
                <w:szCs w:val="21"/>
              </w:rPr>
              <w:t>50</w:t>
            </w:r>
          </w:p>
        </w:tc>
        <w:tc>
          <w:tcPr>
            <w:tcW w:w="1985" w:type="dxa"/>
            <w:vAlign w:val="center"/>
          </w:tcPr>
          <w:p w14:paraId="6C17871E">
            <w:pPr>
              <w:rPr>
                <w:rFonts w:ascii="宋体" w:hAnsi="宋体"/>
                <w:w w:val="90"/>
                <w:szCs w:val="21"/>
              </w:rPr>
            </w:pPr>
            <w:r>
              <w:rPr>
                <w:rFonts w:ascii="宋体" w:hAnsi="宋体"/>
                <w:w w:val="90"/>
                <w:szCs w:val="21"/>
              </w:rPr>
              <w:t>A180201塑料制品</w:t>
            </w:r>
          </w:p>
        </w:tc>
        <w:tc>
          <w:tcPr>
            <w:tcW w:w="2268" w:type="dxa"/>
            <w:vAlign w:val="center"/>
          </w:tcPr>
          <w:p w14:paraId="1270DEC1">
            <w:pPr>
              <w:rPr>
                <w:rFonts w:ascii="宋体" w:hAnsi="宋体"/>
                <w:w w:val="90"/>
                <w:szCs w:val="21"/>
              </w:rPr>
            </w:pPr>
          </w:p>
        </w:tc>
        <w:tc>
          <w:tcPr>
            <w:tcW w:w="1855" w:type="dxa"/>
            <w:vAlign w:val="center"/>
          </w:tcPr>
          <w:p w14:paraId="40647596">
            <w:pPr>
              <w:rPr>
                <w:rFonts w:ascii="宋体" w:hAnsi="宋体"/>
                <w:w w:val="90"/>
                <w:szCs w:val="21"/>
              </w:rPr>
            </w:pPr>
          </w:p>
        </w:tc>
        <w:tc>
          <w:tcPr>
            <w:tcW w:w="3390" w:type="dxa"/>
            <w:vAlign w:val="center"/>
          </w:tcPr>
          <w:p w14:paraId="350322C2">
            <w:pPr>
              <w:rPr>
                <w:rFonts w:ascii="宋体" w:hAnsi="宋体"/>
                <w:w w:val="90"/>
                <w:szCs w:val="21"/>
              </w:rPr>
            </w:pPr>
            <w:r>
              <w:rPr>
                <w:rFonts w:ascii="宋体" w:hAnsi="宋体"/>
                <w:w w:val="90"/>
                <w:szCs w:val="21"/>
              </w:rPr>
              <w:t>HJ/T226建筑用塑料管材/HJ/T231再生塑料制品</w:t>
            </w:r>
          </w:p>
        </w:tc>
      </w:tr>
    </w:tbl>
    <w:p w14:paraId="3A1A8588">
      <w:pPr>
        <w:spacing w:line="360" w:lineRule="auto"/>
        <w:ind w:left="-972" w:leftChars="-405" w:right="-1200" w:rightChars="-500" w:firstLine="436" w:firstLineChars="201"/>
        <w:rPr>
          <w:rFonts w:ascii="宋体" w:hAnsi="宋体" w:cs="宋体"/>
          <w:kern w:val="0"/>
          <w:sz w:val="28"/>
        </w:rPr>
      </w:pPr>
      <w:r>
        <w:rPr>
          <w:rFonts w:ascii="宋体" w:hAnsi="宋体"/>
          <w:b/>
          <w:w w:val="90"/>
        </w:rPr>
        <w:t>注：环境标志产品认证应依据相关标准的最新版本</w:t>
      </w:r>
      <w:r>
        <w:rPr>
          <w:rFonts w:hint="eastAsia" w:ascii="宋体" w:hAnsi="宋体"/>
          <w:b/>
          <w:w w:val="90"/>
        </w:rPr>
        <w:t>。</w:t>
      </w:r>
    </w:p>
    <w:p w14:paraId="399E2B21">
      <w:pPr>
        <w:pStyle w:val="4"/>
      </w:pPr>
      <w:r>
        <w:br w:type="page"/>
      </w:r>
      <w:bookmarkStart w:id="442" w:name="_Toc24471818"/>
      <w:bookmarkStart w:id="443" w:name="_Toc10432458"/>
      <w:bookmarkStart w:id="444" w:name="_Toc7542916"/>
      <w:bookmarkStart w:id="445" w:name="_Toc7664197"/>
      <w:bookmarkStart w:id="446" w:name="_Toc17428349"/>
      <w:bookmarkStart w:id="447" w:name="_Toc7668950"/>
      <w:bookmarkStart w:id="448" w:name="_Toc7993641"/>
      <w:bookmarkStart w:id="449" w:name="_Toc7988475"/>
      <w:bookmarkStart w:id="450" w:name="_Toc20358292"/>
      <w:bookmarkStart w:id="451" w:name="_Toc7988421"/>
      <w:bookmarkStart w:id="452" w:name="_Toc25765010"/>
      <w:bookmarkStart w:id="453" w:name="_Toc8007005"/>
      <w:bookmarkStart w:id="454" w:name="_Toc7663597"/>
      <w:bookmarkStart w:id="455" w:name="_Toc17428254"/>
      <w:bookmarkStart w:id="456" w:name="_Toc7492528"/>
      <w:bookmarkStart w:id="457" w:name="_Toc7574705"/>
      <w:bookmarkStart w:id="458" w:name="_Toc7488759"/>
      <w:r>
        <w:rPr>
          <w:rFonts w:hint="eastAsia"/>
        </w:rPr>
        <w:t xml:space="preserve">    市场监管总局关于发布参与实施政府采购节能产品、环境标志产品认证机构名录的公告（2019年第16号）</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1379A5D">
      <w:pPr>
        <w:widowControl/>
        <w:shd w:val="clear" w:color="auto" w:fill="FFFFFF"/>
        <w:spacing w:before="68" w:after="299" w:line="360" w:lineRule="auto"/>
        <w:jc w:val="center"/>
        <w:textAlignment w:val="baseline"/>
        <w:rPr>
          <w:rFonts w:ascii="华文中宋" w:hAnsi="华文中宋" w:eastAsia="华文中宋" w:cs="宋体"/>
          <w:b/>
          <w:kern w:val="0"/>
          <w:sz w:val="28"/>
        </w:rPr>
      </w:pPr>
    </w:p>
    <w:p w14:paraId="5F731DA6">
      <w:pPr>
        <w:widowControl/>
        <w:shd w:val="clear" w:color="auto" w:fill="FFFFFF"/>
        <w:spacing w:before="68" w:after="299" w:line="360" w:lineRule="auto"/>
        <w:jc w:val="center"/>
        <w:textAlignment w:val="baseline"/>
        <w:rPr>
          <w:rFonts w:ascii="华文中宋" w:hAnsi="华文中宋" w:eastAsia="华文中宋" w:cs="宋体"/>
          <w:b/>
          <w:kern w:val="0"/>
          <w:sz w:val="36"/>
        </w:rPr>
      </w:pPr>
      <w:r>
        <w:rPr>
          <w:rFonts w:hint="eastAsia" w:ascii="华文中宋" w:hAnsi="华文中宋" w:eastAsia="华文中宋" w:cs="宋体"/>
          <w:b/>
          <w:kern w:val="0"/>
          <w:sz w:val="36"/>
        </w:rPr>
        <w:t>市场监管总局关于发布参与实施政府采购节能产品、环境</w:t>
      </w:r>
    </w:p>
    <w:p w14:paraId="04617743">
      <w:pPr>
        <w:widowControl/>
        <w:shd w:val="clear" w:color="auto" w:fill="FFFFFF"/>
        <w:spacing w:before="68" w:after="299" w:line="360" w:lineRule="auto"/>
        <w:jc w:val="center"/>
        <w:textAlignment w:val="baseline"/>
        <w:rPr>
          <w:rFonts w:ascii="华文中宋" w:hAnsi="华文中宋" w:eastAsia="华文中宋" w:cs="宋体"/>
          <w:b/>
          <w:kern w:val="0"/>
          <w:sz w:val="24"/>
        </w:rPr>
      </w:pPr>
      <w:r>
        <w:rPr>
          <w:rFonts w:hint="eastAsia" w:ascii="华文中宋" w:hAnsi="华文中宋" w:eastAsia="华文中宋" w:cs="宋体"/>
          <w:b/>
          <w:kern w:val="0"/>
          <w:sz w:val="36"/>
        </w:rPr>
        <w:t>标志产品认证机构名录的公告</w:t>
      </w:r>
    </w:p>
    <w:p w14:paraId="23EB6726">
      <w:pPr>
        <w:widowControl/>
        <w:shd w:val="clear" w:color="auto" w:fill="FFFFFF"/>
        <w:spacing w:before="68" w:after="299" w:line="360" w:lineRule="auto"/>
        <w:jc w:val="center"/>
        <w:textAlignment w:val="baseline"/>
        <w:rPr>
          <w:rFonts w:ascii="仿宋" w:hAnsi="仿宋" w:eastAsia="仿宋" w:cs="宋体"/>
          <w:kern w:val="0"/>
          <w:sz w:val="24"/>
        </w:rPr>
      </w:pPr>
      <w:r>
        <w:rPr>
          <w:rFonts w:hint="eastAsia" w:ascii="仿宋" w:hAnsi="仿宋" w:eastAsia="仿宋" w:cs="宋体"/>
          <w:kern w:val="0"/>
          <w:sz w:val="24"/>
        </w:rPr>
        <w:t>2019年第16号</w:t>
      </w:r>
    </w:p>
    <w:p w14:paraId="03DF8926">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hint="eastAsia"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B91AD7C">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hint="eastAsia" w:ascii="仿宋" w:hAnsi="仿宋" w:eastAsia="仿宋" w:cs="宋体"/>
          <w:kern w:val="0"/>
          <w:sz w:val="24"/>
        </w:rPr>
        <w:t>自本公告发布后，新增认证机构应尽快完成政府采购认证信息系统对接，对接完成后方可开展相关认证工作。</w:t>
      </w:r>
    </w:p>
    <w:p w14:paraId="5D3E790B">
      <w:pPr>
        <w:widowControl/>
        <w:shd w:val="clear" w:color="auto" w:fill="FFFFFF"/>
        <w:spacing w:before="68" w:after="299" w:line="360" w:lineRule="auto"/>
        <w:jc w:val="right"/>
        <w:textAlignment w:val="baseline"/>
        <w:rPr>
          <w:rFonts w:ascii="仿宋" w:hAnsi="仿宋" w:eastAsia="仿宋" w:cs="宋体"/>
          <w:kern w:val="0"/>
          <w:sz w:val="24"/>
        </w:rPr>
      </w:pPr>
      <w:r>
        <w:rPr>
          <w:rFonts w:hint="eastAsia" w:ascii="仿宋" w:hAnsi="仿宋" w:eastAsia="仿宋" w:cs="宋体"/>
          <w:kern w:val="0"/>
          <w:sz w:val="24"/>
        </w:rPr>
        <w:t>市场监管总局</w:t>
      </w:r>
    </w:p>
    <w:p w14:paraId="601D31D7">
      <w:pPr>
        <w:widowControl/>
        <w:shd w:val="clear" w:color="auto" w:fill="FFFFFF"/>
        <w:spacing w:before="68" w:after="299" w:line="360" w:lineRule="auto"/>
        <w:jc w:val="right"/>
        <w:textAlignment w:val="baseline"/>
        <w:rPr>
          <w:rFonts w:ascii="仿宋" w:hAnsi="仿宋" w:eastAsia="仿宋" w:cs="宋体"/>
          <w:kern w:val="0"/>
          <w:sz w:val="24"/>
        </w:rPr>
      </w:pPr>
      <w:r>
        <w:rPr>
          <w:rFonts w:hint="eastAsia" w:ascii="仿宋" w:hAnsi="仿宋" w:eastAsia="仿宋" w:cs="宋体"/>
          <w:kern w:val="0"/>
          <w:sz w:val="24"/>
        </w:rPr>
        <w:t>2019年4月3日</w:t>
      </w:r>
    </w:p>
    <w:p w14:paraId="052CF3FC">
      <w:pPr>
        <w:keepNext/>
        <w:widowControl/>
        <w:adjustRightInd/>
      </w:pPr>
      <w:r>
        <w:br w:type="page"/>
      </w:r>
      <w:r>
        <w:rPr>
          <w:rFonts w:hint="eastAsia"/>
        </w:rPr>
        <w:t>附1：参与实施政府采购节能产品认证机构名录</w:t>
      </w:r>
    </w:p>
    <w:tbl>
      <w:tblPr>
        <w:tblStyle w:val="63"/>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735C23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02AA8215">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14:paraId="251D9DCE">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14:paraId="04F0B5B8">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14:paraId="3498B610">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认证机构名录</w:t>
            </w:r>
          </w:p>
        </w:tc>
      </w:tr>
      <w:tr w14:paraId="6ADE44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14:paraId="3FB9704F">
            <w:pPr>
              <w:spacing w:line="276" w:lineRule="auto"/>
              <w:jc w:val="center"/>
              <w:textAlignment w:val="baseline"/>
              <w:rPr>
                <w:rFonts w:ascii="仿宋" w:hAnsi="仿宋" w:eastAsia="仿宋" w:cs="宋体"/>
                <w:w w:val="90"/>
                <w:kern w:val="0"/>
                <w:sz w:val="22"/>
                <w:szCs w:val="22"/>
              </w:rPr>
            </w:pPr>
          </w:p>
        </w:tc>
        <w:tc>
          <w:tcPr>
            <w:tcW w:w="1134" w:type="dxa"/>
            <w:shd w:val="clear" w:color="auto" w:fill="DAEEF3"/>
            <w:tcMar>
              <w:top w:w="0" w:type="dxa"/>
              <w:left w:w="108" w:type="dxa"/>
              <w:bottom w:w="0" w:type="dxa"/>
              <w:right w:w="108" w:type="dxa"/>
            </w:tcMar>
            <w:vAlign w:val="center"/>
          </w:tcPr>
          <w:p w14:paraId="1E0567E0">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产品代码</w:t>
            </w:r>
          </w:p>
        </w:tc>
        <w:tc>
          <w:tcPr>
            <w:tcW w:w="1347" w:type="dxa"/>
            <w:shd w:val="clear" w:color="auto" w:fill="DAEEF3"/>
            <w:tcMar>
              <w:top w:w="0" w:type="dxa"/>
              <w:left w:w="0" w:type="dxa"/>
              <w:bottom w:w="0" w:type="dxa"/>
              <w:right w:w="0" w:type="dxa"/>
            </w:tcMar>
            <w:vAlign w:val="center"/>
          </w:tcPr>
          <w:p w14:paraId="4D79AFE3">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产品名称</w:t>
            </w:r>
          </w:p>
        </w:tc>
        <w:tc>
          <w:tcPr>
            <w:tcW w:w="1402" w:type="dxa"/>
            <w:shd w:val="clear" w:color="auto" w:fill="DAEEF3"/>
            <w:tcMar>
              <w:top w:w="0" w:type="dxa"/>
              <w:left w:w="0" w:type="dxa"/>
              <w:bottom w:w="0" w:type="dxa"/>
              <w:right w:w="0" w:type="dxa"/>
            </w:tcMar>
            <w:vAlign w:val="center"/>
          </w:tcPr>
          <w:p w14:paraId="5CBA1638">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产品代码</w:t>
            </w:r>
          </w:p>
        </w:tc>
        <w:tc>
          <w:tcPr>
            <w:tcW w:w="2070" w:type="dxa"/>
            <w:shd w:val="clear" w:color="auto" w:fill="DAEEF3"/>
            <w:tcMar>
              <w:top w:w="0" w:type="dxa"/>
              <w:left w:w="0" w:type="dxa"/>
              <w:bottom w:w="0" w:type="dxa"/>
              <w:right w:w="0" w:type="dxa"/>
            </w:tcMar>
            <w:vAlign w:val="center"/>
          </w:tcPr>
          <w:p w14:paraId="5F162AB1">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14:paraId="430C1F4B">
            <w:pPr>
              <w:spacing w:line="276" w:lineRule="auto"/>
              <w:jc w:val="left"/>
              <w:textAlignment w:val="baseline"/>
              <w:rPr>
                <w:rFonts w:ascii="仿宋" w:hAnsi="仿宋" w:eastAsia="仿宋" w:cs="宋体"/>
                <w:w w:val="90"/>
                <w:kern w:val="0"/>
                <w:sz w:val="22"/>
                <w:szCs w:val="22"/>
              </w:rPr>
            </w:pPr>
          </w:p>
        </w:tc>
      </w:tr>
      <w:tr w14:paraId="7D0A9F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6A7364D1">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14:paraId="7C484D0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14:paraId="6E4AA926">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计算机设备</w:t>
            </w:r>
          </w:p>
        </w:tc>
        <w:tc>
          <w:tcPr>
            <w:tcW w:w="1402" w:type="dxa"/>
            <w:shd w:val="clear" w:color="auto" w:fill="FFFFFF"/>
            <w:tcMar>
              <w:top w:w="0" w:type="dxa"/>
              <w:left w:w="108" w:type="dxa"/>
              <w:bottom w:w="0" w:type="dxa"/>
              <w:right w:w="108" w:type="dxa"/>
            </w:tcMar>
            <w:vAlign w:val="center"/>
          </w:tcPr>
          <w:p w14:paraId="2A0CFDF9">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A02010104</w:t>
            </w:r>
          </w:p>
        </w:tc>
        <w:tc>
          <w:tcPr>
            <w:tcW w:w="2070" w:type="dxa"/>
            <w:shd w:val="clear" w:color="auto" w:fill="FFFFFF"/>
            <w:tcMar>
              <w:top w:w="0" w:type="dxa"/>
              <w:left w:w="108" w:type="dxa"/>
              <w:bottom w:w="0" w:type="dxa"/>
              <w:right w:w="108" w:type="dxa"/>
            </w:tcMar>
            <w:vAlign w:val="center"/>
          </w:tcPr>
          <w:p w14:paraId="32E4FBB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14:paraId="187BD807">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3CED2C6A">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北京赛西认证有限责任公司</w:t>
            </w:r>
          </w:p>
          <w:p w14:paraId="7B943C5D">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中国网络安全审查技术与认证中心</w:t>
            </w:r>
          </w:p>
          <w:p w14:paraId="7488797B">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广州赛宝认证中心服务有限公司</w:t>
            </w:r>
          </w:p>
        </w:tc>
      </w:tr>
      <w:tr w14:paraId="0BE330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2FA69C0B">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0B0D003A">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79D9A2B9">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0010C6EC">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A02010105</w:t>
            </w:r>
          </w:p>
        </w:tc>
        <w:tc>
          <w:tcPr>
            <w:tcW w:w="2070" w:type="dxa"/>
            <w:shd w:val="clear" w:color="auto" w:fill="FFFFFF"/>
            <w:tcMar>
              <w:top w:w="0" w:type="dxa"/>
              <w:left w:w="0" w:type="dxa"/>
              <w:bottom w:w="0" w:type="dxa"/>
              <w:right w:w="0" w:type="dxa"/>
            </w:tcMar>
            <w:vAlign w:val="center"/>
          </w:tcPr>
          <w:p w14:paraId="1C85157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便携式计算机</w:t>
            </w:r>
          </w:p>
        </w:tc>
        <w:tc>
          <w:tcPr>
            <w:tcW w:w="3261" w:type="dxa"/>
            <w:vMerge w:val="continue"/>
            <w:shd w:val="clear" w:color="auto" w:fill="FFFFFF"/>
            <w:tcMar>
              <w:top w:w="0" w:type="dxa"/>
              <w:left w:w="0" w:type="dxa"/>
              <w:bottom w:w="0" w:type="dxa"/>
              <w:right w:w="0" w:type="dxa"/>
            </w:tcMar>
            <w:vAlign w:val="center"/>
          </w:tcPr>
          <w:p w14:paraId="0CCB56C8">
            <w:pPr>
              <w:widowControl/>
              <w:spacing w:line="276" w:lineRule="auto"/>
              <w:jc w:val="left"/>
              <w:rPr>
                <w:rFonts w:ascii="仿宋" w:hAnsi="仿宋" w:eastAsia="仿宋" w:cs="宋体"/>
                <w:w w:val="90"/>
                <w:kern w:val="0"/>
                <w:sz w:val="22"/>
                <w:szCs w:val="22"/>
              </w:rPr>
            </w:pPr>
          </w:p>
        </w:tc>
      </w:tr>
      <w:tr w14:paraId="37639B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3C3AD8A8">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27E72606">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496E6B56">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60BD4503">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A02010107</w:t>
            </w:r>
          </w:p>
        </w:tc>
        <w:tc>
          <w:tcPr>
            <w:tcW w:w="2070" w:type="dxa"/>
            <w:shd w:val="clear" w:color="auto" w:fill="FFFFFF"/>
            <w:tcMar>
              <w:top w:w="0" w:type="dxa"/>
              <w:left w:w="0" w:type="dxa"/>
              <w:bottom w:w="0" w:type="dxa"/>
              <w:right w:w="0" w:type="dxa"/>
            </w:tcMar>
            <w:vAlign w:val="center"/>
          </w:tcPr>
          <w:p w14:paraId="11906BF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平板式微型计算机</w:t>
            </w:r>
          </w:p>
        </w:tc>
        <w:tc>
          <w:tcPr>
            <w:tcW w:w="3261" w:type="dxa"/>
            <w:vMerge w:val="continue"/>
            <w:shd w:val="clear" w:color="auto" w:fill="FFFFFF"/>
            <w:tcMar>
              <w:top w:w="0" w:type="dxa"/>
              <w:left w:w="0" w:type="dxa"/>
              <w:bottom w:w="0" w:type="dxa"/>
              <w:right w:w="0" w:type="dxa"/>
            </w:tcMar>
            <w:vAlign w:val="center"/>
          </w:tcPr>
          <w:p w14:paraId="3E63BB4C">
            <w:pPr>
              <w:widowControl/>
              <w:spacing w:line="276" w:lineRule="auto"/>
              <w:jc w:val="left"/>
              <w:rPr>
                <w:rFonts w:ascii="仿宋" w:hAnsi="仿宋" w:eastAsia="仿宋" w:cs="宋体"/>
                <w:w w:val="90"/>
                <w:kern w:val="0"/>
                <w:sz w:val="22"/>
                <w:szCs w:val="22"/>
              </w:rPr>
            </w:pPr>
          </w:p>
        </w:tc>
      </w:tr>
      <w:tr w14:paraId="66E187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05F532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14:paraId="1F987605">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14:paraId="4BEDFE3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输入输出设备</w:t>
            </w:r>
          </w:p>
        </w:tc>
        <w:tc>
          <w:tcPr>
            <w:tcW w:w="1402" w:type="dxa"/>
            <w:shd w:val="clear" w:color="auto" w:fill="FFFFFF"/>
            <w:tcMar>
              <w:top w:w="0" w:type="dxa"/>
              <w:left w:w="108" w:type="dxa"/>
              <w:bottom w:w="0" w:type="dxa"/>
              <w:right w:w="108" w:type="dxa"/>
            </w:tcMar>
            <w:vAlign w:val="center"/>
          </w:tcPr>
          <w:p w14:paraId="7E7B559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A02010601</w:t>
            </w:r>
          </w:p>
        </w:tc>
        <w:tc>
          <w:tcPr>
            <w:tcW w:w="2070" w:type="dxa"/>
            <w:shd w:val="clear" w:color="auto" w:fill="FFFFFF"/>
            <w:tcMar>
              <w:top w:w="0" w:type="dxa"/>
              <w:left w:w="108" w:type="dxa"/>
              <w:bottom w:w="0" w:type="dxa"/>
              <w:right w:w="108" w:type="dxa"/>
            </w:tcMar>
            <w:vAlign w:val="center"/>
          </w:tcPr>
          <w:p w14:paraId="630FE89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14:paraId="3586BA30">
            <w:pPr>
              <w:widowControl/>
              <w:spacing w:line="276" w:lineRule="auto"/>
              <w:jc w:val="left"/>
              <w:rPr>
                <w:rFonts w:ascii="仿宋" w:hAnsi="仿宋" w:eastAsia="仿宋" w:cs="宋体"/>
                <w:w w:val="90"/>
                <w:kern w:val="0"/>
                <w:sz w:val="22"/>
                <w:szCs w:val="22"/>
              </w:rPr>
            </w:pPr>
          </w:p>
        </w:tc>
      </w:tr>
      <w:tr w14:paraId="3338CF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260808E">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184C5CA8">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118EB72D">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476B9228">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A02010604</w:t>
            </w:r>
          </w:p>
        </w:tc>
        <w:tc>
          <w:tcPr>
            <w:tcW w:w="2070" w:type="dxa"/>
            <w:shd w:val="clear" w:color="auto" w:fill="FFFFFF"/>
            <w:tcMar>
              <w:top w:w="0" w:type="dxa"/>
              <w:left w:w="0" w:type="dxa"/>
              <w:bottom w:w="0" w:type="dxa"/>
              <w:right w:w="0" w:type="dxa"/>
            </w:tcMar>
            <w:vAlign w:val="center"/>
          </w:tcPr>
          <w:p w14:paraId="43B1D003">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显示设备</w:t>
            </w:r>
          </w:p>
        </w:tc>
        <w:tc>
          <w:tcPr>
            <w:tcW w:w="3261" w:type="dxa"/>
            <w:vMerge w:val="continue"/>
            <w:shd w:val="clear" w:color="auto" w:fill="FFFFFF"/>
            <w:tcMar>
              <w:top w:w="0" w:type="dxa"/>
              <w:left w:w="0" w:type="dxa"/>
              <w:bottom w:w="0" w:type="dxa"/>
              <w:right w:w="0" w:type="dxa"/>
            </w:tcMar>
            <w:vAlign w:val="center"/>
          </w:tcPr>
          <w:p w14:paraId="0597A8AF">
            <w:pPr>
              <w:widowControl/>
              <w:spacing w:line="276" w:lineRule="auto"/>
              <w:jc w:val="left"/>
              <w:rPr>
                <w:rFonts w:ascii="仿宋" w:hAnsi="仿宋" w:eastAsia="仿宋" w:cs="宋体"/>
                <w:w w:val="90"/>
                <w:kern w:val="0"/>
                <w:sz w:val="22"/>
                <w:szCs w:val="22"/>
              </w:rPr>
            </w:pPr>
          </w:p>
        </w:tc>
      </w:tr>
      <w:tr w14:paraId="29D1C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64546BDF">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5B8DD2EB">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3CCE0AEC">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363E551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A02010609</w:t>
            </w:r>
          </w:p>
        </w:tc>
        <w:tc>
          <w:tcPr>
            <w:tcW w:w="2070" w:type="dxa"/>
            <w:shd w:val="clear" w:color="auto" w:fill="FFFFFF"/>
            <w:tcMar>
              <w:top w:w="0" w:type="dxa"/>
              <w:left w:w="0" w:type="dxa"/>
              <w:bottom w:w="0" w:type="dxa"/>
              <w:right w:w="0" w:type="dxa"/>
            </w:tcMar>
            <w:vAlign w:val="center"/>
          </w:tcPr>
          <w:p w14:paraId="16D72623">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图形图像输入设备</w:t>
            </w:r>
          </w:p>
        </w:tc>
        <w:tc>
          <w:tcPr>
            <w:tcW w:w="3261" w:type="dxa"/>
            <w:vMerge w:val="continue"/>
            <w:shd w:val="clear" w:color="auto" w:fill="FFFFFF"/>
            <w:tcMar>
              <w:top w:w="0" w:type="dxa"/>
              <w:left w:w="0" w:type="dxa"/>
              <w:bottom w:w="0" w:type="dxa"/>
              <w:right w:w="0" w:type="dxa"/>
            </w:tcMar>
            <w:vAlign w:val="center"/>
          </w:tcPr>
          <w:p w14:paraId="50F665A7">
            <w:pPr>
              <w:widowControl/>
              <w:spacing w:line="276" w:lineRule="auto"/>
              <w:jc w:val="left"/>
              <w:rPr>
                <w:rFonts w:ascii="仿宋" w:hAnsi="仿宋" w:eastAsia="仿宋" w:cs="宋体"/>
                <w:w w:val="90"/>
                <w:kern w:val="0"/>
                <w:sz w:val="22"/>
                <w:szCs w:val="22"/>
              </w:rPr>
            </w:pPr>
          </w:p>
        </w:tc>
      </w:tr>
      <w:tr w14:paraId="0976AD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0753BC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3</w:t>
            </w:r>
          </w:p>
        </w:tc>
        <w:tc>
          <w:tcPr>
            <w:tcW w:w="1134" w:type="dxa"/>
            <w:shd w:val="clear" w:color="auto" w:fill="FFFFFF"/>
            <w:tcMar>
              <w:top w:w="0" w:type="dxa"/>
              <w:left w:w="108" w:type="dxa"/>
              <w:bottom w:w="0" w:type="dxa"/>
              <w:right w:w="108" w:type="dxa"/>
            </w:tcMar>
            <w:vAlign w:val="center"/>
          </w:tcPr>
          <w:p w14:paraId="0ED5D1D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A020202</w:t>
            </w:r>
          </w:p>
        </w:tc>
        <w:tc>
          <w:tcPr>
            <w:tcW w:w="1347" w:type="dxa"/>
            <w:shd w:val="clear" w:color="auto" w:fill="FFFFFF"/>
            <w:tcMar>
              <w:top w:w="0" w:type="dxa"/>
              <w:left w:w="108" w:type="dxa"/>
              <w:bottom w:w="0" w:type="dxa"/>
              <w:right w:w="108" w:type="dxa"/>
            </w:tcMar>
            <w:vAlign w:val="center"/>
          </w:tcPr>
          <w:p w14:paraId="559D1912">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投影仪</w:t>
            </w:r>
          </w:p>
        </w:tc>
        <w:tc>
          <w:tcPr>
            <w:tcW w:w="1402" w:type="dxa"/>
            <w:shd w:val="clear" w:color="auto" w:fill="FFFFFF"/>
            <w:tcMar>
              <w:top w:w="0" w:type="dxa"/>
              <w:left w:w="108" w:type="dxa"/>
              <w:bottom w:w="0" w:type="dxa"/>
              <w:right w:w="108" w:type="dxa"/>
            </w:tcMar>
            <w:vAlign w:val="center"/>
          </w:tcPr>
          <w:p w14:paraId="42816C15">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4F168DE8">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0D27DB59">
            <w:pPr>
              <w:widowControl/>
              <w:spacing w:line="276" w:lineRule="auto"/>
              <w:jc w:val="left"/>
              <w:rPr>
                <w:rFonts w:ascii="仿宋" w:hAnsi="仿宋" w:eastAsia="仿宋" w:cs="宋体"/>
                <w:w w:val="90"/>
                <w:kern w:val="0"/>
                <w:sz w:val="22"/>
                <w:szCs w:val="22"/>
              </w:rPr>
            </w:pPr>
          </w:p>
        </w:tc>
      </w:tr>
      <w:tr w14:paraId="6B05DA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D2A0A8D">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4</w:t>
            </w:r>
          </w:p>
        </w:tc>
        <w:tc>
          <w:tcPr>
            <w:tcW w:w="1134" w:type="dxa"/>
            <w:shd w:val="clear" w:color="auto" w:fill="FFFFFF"/>
            <w:tcMar>
              <w:top w:w="0" w:type="dxa"/>
              <w:left w:w="108" w:type="dxa"/>
              <w:bottom w:w="0" w:type="dxa"/>
              <w:right w:w="108" w:type="dxa"/>
            </w:tcMar>
            <w:vAlign w:val="center"/>
          </w:tcPr>
          <w:p w14:paraId="59A511E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A020204352</w:t>
            </w:r>
          </w:p>
        </w:tc>
        <w:tc>
          <w:tcPr>
            <w:tcW w:w="1347" w:type="dxa"/>
            <w:shd w:val="clear" w:color="auto" w:fill="FFFFFF"/>
            <w:tcMar>
              <w:top w:w="0" w:type="dxa"/>
              <w:left w:w="108" w:type="dxa"/>
              <w:bottom w:w="0" w:type="dxa"/>
              <w:right w:w="108" w:type="dxa"/>
            </w:tcMar>
            <w:vAlign w:val="center"/>
          </w:tcPr>
          <w:p w14:paraId="4A7D237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多功能一体机</w:t>
            </w:r>
          </w:p>
        </w:tc>
        <w:tc>
          <w:tcPr>
            <w:tcW w:w="1402" w:type="dxa"/>
            <w:shd w:val="clear" w:color="auto" w:fill="FFFFFF"/>
            <w:tcMar>
              <w:top w:w="0" w:type="dxa"/>
              <w:left w:w="108" w:type="dxa"/>
              <w:bottom w:w="0" w:type="dxa"/>
              <w:right w:w="108" w:type="dxa"/>
            </w:tcMar>
            <w:vAlign w:val="center"/>
          </w:tcPr>
          <w:p w14:paraId="776A4B8C">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6BB6D880">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3C91E9E0">
            <w:pPr>
              <w:widowControl/>
              <w:spacing w:line="276" w:lineRule="auto"/>
              <w:jc w:val="left"/>
              <w:rPr>
                <w:rFonts w:ascii="仿宋" w:hAnsi="仿宋" w:eastAsia="仿宋" w:cs="宋体"/>
                <w:w w:val="90"/>
                <w:kern w:val="0"/>
                <w:sz w:val="22"/>
                <w:szCs w:val="22"/>
              </w:rPr>
            </w:pPr>
          </w:p>
        </w:tc>
      </w:tr>
      <w:tr w14:paraId="0DA055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FB303B0">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5</w:t>
            </w:r>
          </w:p>
        </w:tc>
        <w:tc>
          <w:tcPr>
            <w:tcW w:w="1134" w:type="dxa"/>
            <w:shd w:val="clear" w:color="auto" w:fill="FFFFFF"/>
            <w:tcMar>
              <w:top w:w="0" w:type="dxa"/>
              <w:left w:w="108" w:type="dxa"/>
              <w:bottom w:w="0" w:type="dxa"/>
              <w:right w:w="108" w:type="dxa"/>
            </w:tcMar>
            <w:vAlign w:val="center"/>
          </w:tcPr>
          <w:p w14:paraId="7D26772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A020519</w:t>
            </w:r>
          </w:p>
        </w:tc>
        <w:tc>
          <w:tcPr>
            <w:tcW w:w="1347" w:type="dxa"/>
            <w:shd w:val="clear" w:color="auto" w:fill="FFFFFF"/>
            <w:tcMar>
              <w:top w:w="0" w:type="dxa"/>
              <w:left w:w="108" w:type="dxa"/>
              <w:bottom w:w="0" w:type="dxa"/>
              <w:right w:w="108" w:type="dxa"/>
            </w:tcMar>
            <w:vAlign w:val="center"/>
          </w:tcPr>
          <w:p w14:paraId="6EEFBF4C">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泵</w:t>
            </w:r>
          </w:p>
        </w:tc>
        <w:tc>
          <w:tcPr>
            <w:tcW w:w="1402" w:type="dxa"/>
            <w:shd w:val="clear" w:color="auto" w:fill="FFFFFF"/>
            <w:tcMar>
              <w:top w:w="0" w:type="dxa"/>
              <w:left w:w="108" w:type="dxa"/>
              <w:bottom w:w="0" w:type="dxa"/>
              <w:right w:w="108" w:type="dxa"/>
            </w:tcMar>
            <w:vAlign w:val="center"/>
          </w:tcPr>
          <w:p w14:paraId="27A3CFC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A02051901</w:t>
            </w:r>
          </w:p>
        </w:tc>
        <w:tc>
          <w:tcPr>
            <w:tcW w:w="2070" w:type="dxa"/>
            <w:shd w:val="clear" w:color="auto" w:fill="FFFFFF"/>
            <w:tcMar>
              <w:top w:w="0" w:type="dxa"/>
              <w:left w:w="108" w:type="dxa"/>
              <w:bottom w:w="0" w:type="dxa"/>
              <w:right w:w="108" w:type="dxa"/>
            </w:tcMar>
            <w:vAlign w:val="center"/>
          </w:tcPr>
          <w:p w14:paraId="6FE9C5DC">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离心泵</w:t>
            </w:r>
          </w:p>
        </w:tc>
        <w:tc>
          <w:tcPr>
            <w:tcW w:w="3261" w:type="dxa"/>
            <w:shd w:val="clear" w:color="auto" w:fill="FFFFFF"/>
            <w:tcMar>
              <w:top w:w="0" w:type="dxa"/>
              <w:left w:w="108" w:type="dxa"/>
              <w:bottom w:w="0" w:type="dxa"/>
              <w:right w:w="108" w:type="dxa"/>
            </w:tcMar>
            <w:vAlign w:val="center"/>
          </w:tcPr>
          <w:p w14:paraId="0704F3D0">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6CB1B9EC">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电能（北京）认证中心有限公司</w:t>
            </w:r>
          </w:p>
          <w:p w14:paraId="1ECBBCB8">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方圆标志认证集团有限公司</w:t>
            </w:r>
          </w:p>
        </w:tc>
      </w:tr>
      <w:tr w14:paraId="74E926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420ADB2">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14:paraId="1F848E25">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14:paraId="103F18A8">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制冷空调设备</w:t>
            </w:r>
          </w:p>
        </w:tc>
        <w:tc>
          <w:tcPr>
            <w:tcW w:w="1402" w:type="dxa"/>
            <w:shd w:val="clear" w:color="auto" w:fill="FFFFFF"/>
            <w:tcMar>
              <w:top w:w="0" w:type="dxa"/>
              <w:left w:w="108" w:type="dxa"/>
              <w:bottom w:w="0" w:type="dxa"/>
              <w:right w:w="108" w:type="dxa"/>
            </w:tcMar>
            <w:vAlign w:val="center"/>
          </w:tcPr>
          <w:p w14:paraId="77CF225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A02052301</w:t>
            </w:r>
          </w:p>
        </w:tc>
        <w:tc>
          <w:tcPr>
            <w:tcW w:w="2070" w:type="dxa"/>
            <w:shd w:val="clear" w:color="auto" w:fill="FFFFFF"/>
            <w:tcMar>
              <w:top w:w="0" w:type="dxa"/>
              <w:left w:w="108" w:type="dxa"/>
              <w:bottom w:w="0" w:type="dxa"/>
              <w:right w:w="108" w:type="dxa"/>
            </w:tcMar>
            <w:vAlign w:val="center"/>
          </w:tcPr>
          <w:p w14:paraId="77981C2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14:paraId="0730C717">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2281BC62">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14:paraId="0C82D774">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合肥通用机械产品认证有限公司</w:t>
            </w:r>
          </w:p>
          <w:p w14:paraId="44A86956">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北京中冷通质量认证中心有限公司</w:t>
            </w:r>
          </w:p>
        </w:tc>
      </w:tr>
      <w:tr w14:paraId="464678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1A762401">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39394B60">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5F1CA1B0">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75A49C75">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A02052305</w:t>
            </w:r>
          </w:p>
        </w:tc>
        <w:tc>
          <w:tcPr>
            <w:tcW w:w="2070" w:type="dxa"/>
            <w:shd w:val="clear" w:color="auto" w:fill="FFFFFF"/>
            <w:tcMar>
              <w:top w:w="0" w:type="dxa"/>
              <w:left w:w="0" w:type="dxa"/>
              <w:bottom w:w="0" w:type="dxa"/>
              <w:right w:w="0" w:type="dxa"/>
            </w:tcMar>
            <w:vAlign w:val="center"/>
          </w:tcPr>
          <w:p w14:paraId="4A8EB03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空调机组</w:t>
            </w:r>
          </w:p>
        </w:tc>
        <w:tc>
          <w:tcPr>
            <w:tcW w:w="3261" w:type="dxa"/>
            <w:vMerge w:val="continue"/>
            <w:shd w:val="clear" w:color="auto" w:fill="FFFFFF"/>
            <w:tcMar>
              <w:top w:w="0" w:type="dxa"/>
              <w:left w:w="0" w:type="dxa"/>
              <w:bottom w:w="0" w:type="dxa"/>
              <w:right w:w="0" w:type="dxa"/>
            </w:tcMar>
            <w:vAlign w:val="center"/>
          </w:tcPr>
          <w:p w14:paraId="37938299">
            <w:pPr>
              <w:widowControl/>
              <w:spacing w:line="276" w:lineRule="auto"/>
              <w:jc w:val="left"/>
              <w:rPr>
                <w:rFonts w:ascii="仿宋" w:hAnsi="仿宋" w:eastAsia="仿宋" w:cs="宋体"/>
                <w:w w:val="90"/>
                <w:kern w:val="0"/>
                <w:sz w:val="22"/>
                <w:szCs w:val="22"/>
              </w:rPr>
            </w:pPr>
          </w:p>
        </w:tc>
      </w:tr>
      <w:tr w14:paraId="5B0CAC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156BB5D9">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63AB73C6">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6E4956E3">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7D5141D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A02052309</w:t>
            </w:r>
          </w:p>
        </w:tc>
        <w:tc>
          <w:tcPr>
            <w:tcW w:w="2070" w:type="dxa"/>
            <w:shd w:val="clear" w:color="auto" w:fill="FFFFFF"/>
            <w:tcMar>
              <w:top w:w="0" w:type="dxa"/>
              <w:left w:w="0" w:type="dxa"/>
              <w:bottom w:w="0" w:type="dxa"/>
              <w:right w:w="0" w:type="dxa"/>
            </w:tcMar>
            <w:vAlign w:val="center"/>
          </w:tcPr>
          <w:p w14:paraId="3C9C1A9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专用制冷、空调设备</w:t>
            </w:r>
          </w:p>
        </w:tc>
        <w:tc>
          <w:tcPr>
            <w:tcW w:w="3261" w:type="dxa"/>
            <w:vMerge w:val="continue"/>
            <w:shd w:val="clear" w:color="auto" w:fill="FFFFFF"/>
            <w:tcMar>
              <w:top w:w="0" w:type="dxa"/>
              <w:left w:w="0" w:type="dxa"/>
              <w:bottom w:w="0" w:type="dxa"/>
              <w:right w:w="0" w:type="dxa"/>
            </w:tcMar>
            <w:vAlign w:val="center"/>
          </w:tcPr>
          <w:p w14:paraId="62B2B9D7">
            <w:pPr>
              <w:widowControl/>
              <w:spacing w:line="276" w:lineRule="auto"/>
              <w:jc w:val="left"/>
              <w:rPr>
                <w:rFonts w:ascii="仿宋" w:hAnsi="仿宋" w:eastAsia="仿宋" w:cs="宋体"/>
                <w:w w:val="90"/>
                <w:kern w:val="0"/>
                <w:sz w:val="22"/>
                <w:szCs w:val="22"/>
              </w:rPr>
            </w:pPr>
          </w:p>
        </w:tc>
      </w:tr>
      <w:tr w14:paraId="648B17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1E860556">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264D532A">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29AFF340">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7FD21CB8">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A02052399</w:t>
            </w:r>
          </w:p>
        </w:tc>
        <w:tc>
          <w:tcPr>
            <w:tcW w:w="2070" w:type="dxa"/>
            <w:shd w:val="clear" w:color="auto" w:fill="FFFFFF"/>
            <w:tcMar>
              <w:top w:w="0" w:type="dxa"/>
              <w:left w:w="0" w:type="dxa"/>
              <w:bottom w:w="0" w:type="dxa"/>
              <w:right w:w="0" w:type="dxa"/>
            </w:tcMar>
            <w:vAlign w:val="center"/>
          </w:tcPr>
          <w:p w14:paraId="4D2DB7A1">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其他制冷空调设备</w:t>
            </w:r>
          </w:p>
        </w:tc>
        <w:tc>
          <w:tcPr>
            <w:tcW w:w="3261" w:type="dxa"/>
            <w:vMerge w:val="continue"/>
            <w:shd w:val="clear" w:color="auto" w:fill="FFFFFF"/>
            <w:tcMar>
              <w:top w:w="0" w:type="dxa"/>
              <w:left w:w="0" w:type="dxa"/>
              <w:bottom w:w="0" w:type="dxa"/>
              <w:right w:w="0" w:type="dxa"/>
            </w:tcMar>
            <w:vAlign w:val="center"/>
          </w:tcPr>
          <w:p w14:paraId="53E99B2E">
            <w:pPr>
              <w:widowControl/>
              <w:spacing w:line="276" w:lineRule="auto"/>
              <w:jc w:val="left"/>
              <w:rPr>
                <w:rFonts w:ascii="仿宋" w:hAnsi="仿宋" w:eastAsia="仿宋" w:cs="宋体"/>
                <w:w w:val="90"/>
                <w:kern w:val="0"/>
                <w:sz w:val="22"/>
                <w:szCs w:val="22"/>
              </w:rPr>
            </w:pPr>
          </w:p>
        </w:tc>
      </w:tr>
      <w:tr w14:paraId="67F83E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54DC0C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7</w:t>
            </w:r>
          </w:p>
        </w:tc>
        <w:tc>
          <w:tcPr>
            <w:tcW w:w="1134" w:type="dxa"/>
            <w:shd w:val="clear" w:color="auto" w:fill="FFFFFF"/>
            <w:tcMar>
              <w:top w:w="0" w:type="dxa"/>
              <w:left w:w="108" w:type="dxa"/>
              <w:bottom w:w="0" w:type="dxa"/>
              <w:right w:w="108" w:type="dxa"/>
            </w:tcMar>
            <w:vAlign w:val="center"/>
          </w:tcPr>
          <w:p w14:paraId="2718765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A020601</w:t>
            </w:r>
          </w:p>
        </w:tc>
        <w:tc>
          <w:tcPr>
            <w:tcW w:w="1347" w:type="dxa"/>
            <w:shd w:val="clear" w:color="auto" w:fill="FFFFFF"/>
            <w:tcMar>
              <w:top w:w="0" w:type="dxa"/>
              <w:left w:w="108" w:type="dxa"/>
              <w:bottom w:w="0" w:type="dxa"/>
              <w:right w:w="108" w:type="dxa"/>
            </w:tcMar>
            <w:vAlign w:val="center"/>
          </w:tcPr>
          <w:p w14:paraId="091260FC">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电机</w:t>
            </w:r>
          </w:p>
        </w:tc>
        <w:tc>
          <w:tcPr>
            <w:tcW w:w="1402" w:type="dxa"/>
            <w:shd w:val="clear" w:color="auto" w:fill="FFFFFF"/>
            <w:tcMar>
              <w:top w:w="0" w:type="dxa"/>
              <w:left w:w="108" w:type="dxa"/>
              <w:bottom w:w="0" w:type="dxa"/>
              <w:right w:w="108" w:type="dxa"/>
            </w:tcMar>
            <w:vAlign w:val="center"/>
          </w:tcPr>
          <w:p w14:paraId="367562F5">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85940A0">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2FF96888">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530FAB47">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14:paraId="09BD5A96">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电能（北京）认证中心有限公司</w:t>
            </w:r>
          </w:p>
          <w:p w14:paraId="64E1E35D">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中国船级社质量认证公司</w:t>
            </w:r>
          </w:p>
        </w:tc>
      </w:tr>
      <w:tr w14:paraId="24301C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19D3475">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8</w:t>
            </w:r>
          </w:p>
        </w:tc>
        <w:tc>
          <w:tcPr>
            <w:tcW w:w="1134" w:type="dxa"/>
            <w:shd w:val="clear" w:color="auto" w:fill="FFFFFF"/>
            <w:tcMar>
              <w:top w:w="0" w:type="dxa"/>
              <w:left w:w="108" w:type="dxa"/>
              <w:bottom w:w="0" w:type="dxa"/>
              <w:right w:w="108" w:type="dxa"/>
            </w:tcMar>
            <w:vAlign w:val="center"/>
          </w:tcPr>
          <w:p w14:paraId="543FF912">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A020602</w:t>
            </w:r>
          </w:p>
        </w:tc>
        <w:tc>
          <w:tcPr>
            <w:tcW w:w="1347" w:type="dxa"/>
            <w:shd w:val="clear" w:color="auto" w:fill="FFFFFF"/>
            <w:tcMar>
              <w:top w:w="0" w:type="dxa"/>
              <w:left w:w="108" w:type="dxa"/>
              <w:bottom w:w="0" w:type="dxa"/>
              <w:right w:w="108" w:type="dxa"/>
            </w:tcMar>
            <w:vAlign w:val="center"/>
          </w:tcPr>
          <w:p w14:paraId="2F133710">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变压器</w:t>
            </w:r>
          </w:p>
        </w:tc>
        <w:tc>
          <w:tcPr>
            <w:tcW w:w="1402" w:type="dxa"/>
            <w:shd w:val="clear" w:color="auto" w:fill="FFFFFF"/>
            <w:tcMar>
              <w:top w:w="0" w:type="dxa"/>
              <w:left w:w="108" w:type="dxa"/>
              <w:bottom w:w="0" w:type="dxa"/>
              <w:right w:w="108" w:type="dxa"/>
            </w:tcMar>
            <w:vAlign w:val="center"/>
          </w:tcPr>
          <w:p w14:paraId="7A819534">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07A69B2F">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47A07751">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75CDBDF6">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电能（北京）认证中心有限公司</w:t>
            </w:r>
          </w:p>
          <w:p w14:paraId="36AEFBBE">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方圆标志认证集团有限公司</w:t>
            </w:r>
          </w:p>
        </w:tc>
      </w:tr>
      <w:tr w14:paraId="35210B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06603D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9</w:t>
            </w:r>
          </w:p>
        </w:tc>
        <w:tc>
          <w:tcPr>
            <w:tcW w:w="1134" w:type="dxa"/>
            <w:shd w:val="clear" w:color="auto" w:fill="FFFFFF"/>
            <w:tcMar>
              <w:top w:w="0" w:type="dxa"/>
              <w:left w:w="108" w:type="dxa"/>
              <w:bottom w:w="0" w:type="dxa"/>
              <w:right w:w="108" w:type="dxa"/>
            </w:tcMar>
            <w:vAlign w:val="center"/>
          </w:tcPr>
          <w:p w14:paraId="0175EAE6">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A020609</w:t>
            </w:r>
          </w:p>
        </w:tc>
        <w:tc>
          <w:tcPr>
            <w:tcW w:w="1347" w:type="dxa"/>
            <w:shd w:val="clear" w:color="auto" w:fill="FFFFFF"/>
            <w:tcMar>
              <w:top w:w="0" w:type="dxa"/>
              <w:left w:w="108" w:type="dxa"/>
              <w:bottom w:w="0" w:type="dxa"/>
              <w:right w:w="108" w:type="dxa"/>
            </w:tcMar>
            <w:vAlign w:val="center"/>
          </w:tcPr>
          <w:p w14:paraId="70464A70">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镇流器</w:t>
            </w:r>
          </w:p>
        </w:tc>
        <w:tc>
          <w:tcPr>
            <w:tcW w:w="1402" w:type="dxa"/>
            <w:shd w:val="clear" w:color="auto" w:fill="FFFFFF"/>
            <w:tcMar>
              <w:top w:w="0" w:type="dxa"/>
              <w:left w:w="108" w:type="dxa"/>
              <w:bottom w:w="0" w:type="dxa"/>
              <w:right w:w="108" w:type="dxa"/>
            </w:tcMar>
            <w:vAlign w:val="center"/>
          </w:tcPr>
          <w:p w14:paraId="5F32DA9C">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C255EAF">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0327D907">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1A2D149F">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深圳市计量质量检测研究院</w:t>
            </w:r>
          </w:p>
          <w:p w14:paraId="30028E7F">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中标合信（北京）认证有限公司</w:t>
            </w:r>
          </w:p>
        </w:tc>
      </w:tr>
      <w:tr w14:paraId="53D633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2CEB3A9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14:paraId="6D6512C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14:paraId="3317166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生活用电器</w:t>
            </w:r>
          </w:p>
        </w:tc>
        <w:tc>
          <w:tcPr>
            <w:tcW w:w="1402" w:type="dxa"/>
            <w:shd w:val="clear" w:color="auto" w:fill="FFFFFF"/>
            <w:tcMar>
              <w:top w:w="0" w:type="dxa"/>
              <w:left w:w="108" w:type="dxa"/>
              <w:bottom w:w="0" w:type="dxa"/>
              <w:right w:w="108" w:type="dxa"/>
            </w:tcMar>
            <w:vAlign w:val="center"/>
          </w:tcPr>
          <w:p w14:paraId="245F6D4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A0206180101</w:t>
            </w:r>
          </w:p>
        </w:tc>
        <w:tc>
          <w:tcPr>
            <w:tcW w:w="2070" w:type="dxa"/>
            <w:shd w:val="clear" w:color="auto" w:fill="FFFFFF"/>
            <w:tcMar>
              <w:top w:w="0" w:type="dxa"/>
              <w:left w:w="108" w:type="dxa"/>
              <w:bottom w:w="0" w:type="dxa"/>
              <w:right w:w="108" w:type="dxa"/>
            </w:tcMar>
            <w:vAlign w:val="center"/>
          </w:tcPr>
          <w:p w14:paraId="7CB8C97B">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电冰箱</w:t>
            </w:r>
          </w:p>
        </w:tc>
        <w:tc>
          <w:tcPr>
            <w:tcW w:w="3261" w:type="dxa"/>
            <w:shd w:val="clear" w:color="auto" w:fill="FFFFFF"/>
            <w:tcMar>
              <w:top w:w="0" w:type="dxa"/>
              <w:left w:w="108" w:type="dxa"/>
              <w:bottom w:w="0" w:type="dxa"/>
              <w:right w:w="108" w:type="dxa"/>
            </w:tcMar>
            <w:vAlign w:val="center"/>
          </w:tcPr>
          <w:p w14:paraId="266AD9F0">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61B11EE3">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14:paraId="6055B7CA">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tc>
      </w:tr>
      <w:tr w14:paraId="7FCCF0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728C6317">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64E63EB7">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51C6AA10">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18EEA02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A0206180203</w:t>
            </w:r>
          </w:p>
        </w:tc>
        <w:tc>
          <w:tcPr>
            <w:tcW w:w="2070" w:type="dxa"/>
            <w:shd w:val="clear" w:color="auto" w:fill="FFFFFF"/>
            <w:tcMar>
              <w:top w:w="0" w:type="dxa"/>
              <w:left w:w="0" w:type="dxa"/>
              <w:bottom w:w="0" w:type="dxa"/>
              <w:right w:w="0" w:type="dxa"/>
            </w:tcMar>
            <w:vAlign w:val="center"/>
          </w:tcPr>
          <w:p w14:paraId="50DF4C4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空调机</w:t>
            </w:r>
          </w:p>
        </w:tc>
        <w:tc>
          <w:tcPr>
            <w:tcW w:w="3261" w:type="dxa"/>
            <w:shd w:val="clear" w:color="auto" w:fill="FFFFFF"/>
            <w:tcMar>
              <w:top w:w="0" w:type="dxa"/>
              <w:left w:w="0" w:type="dxa"/>
              <w:bottom w:w="0" w:type="dxa"/>
              <w:right w:w="0" w:type="dxa"/>
            </w:tcMar>
            <w:vAlign w:val="center"/>
          </w:tcPr>
          <w:p w14:paraId="403D4911">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295543F0">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14:paraId="25FFF77B">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p w14:paraId="4311A5D1">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合肥通用机械产品认证有限公司</w:t>
            </w:r>
          </w:p>
        </w:tc>
      </w:tr>
      <w:tr w14:paraId="5EB753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42FDF1F">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08097CFA">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7D7BE7D6">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755B3C52">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A0206180301</w:t>
            </w:r>
          </w:p>
        </w:tc>
        <w:tc>
          <w:tcPr>
            <w:tcW w:w="2070" w:type="dxa"/>
            <w:shd w:val="clear" w:color="auto" w:fill="FFFFFF"/>
            <w:tcMar>
              <w:top w:w="0" w:type="dxa"/>
              <w:left w:w="0" w:type="dxa"/>
              <w:bottom w:w="0" w:type="dxa"/>
              <w:right w:w="0" w:type="dxa"/>
            </w:tcMar>
            <w:vAlign w:val="center"/>
          </w:tcPr>
          <w:p w14:paraId="48D015A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洗衣机</w:t>
            </w:r>
          </w:p>
        </w:tc>
        <w:tc>
          <w:tcPr>
            <w:tcW w:w="3261" w:type="dxa"/>
            <w:shd w:val="clear" w:color="auto" w:fill="FFFFFF"/>
            <w:tcMar>
              <w:top w:w="0" w:type="dxa"/>
              <w:left w:w="0" w:type="dxa"/>
              <w:bottom w:w="0" w:type="dxa"/>
              <w:right w:w="0" w:type="dxa"/>
            </w:tcMar>
            <w:vAlign w:val="center"/>
          </w:tcPr>
          <w:p w14:paraId="68171ACC">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4F0D9C67">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14:paraId="02DA9DCF">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tc>
      </w:tr>
      <w:tr w14:paraId="492ED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0D0F146D">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14:paraId="736B14DD">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14:paraId="35229CF9">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14:paraId="6EEEB4B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A02061808</w:t>
            </w:r>
          </w:p>
        </w:tc>
        <w:tc>
          <w:tcPr>
            <w:tcW w:w="2070" w:type="dxa"/>
            <w:shd w:val="clear" w:color="auto" w:fill="FFFFFF"/>
            <w:tcMar>
              <w:top w:w="0" w:type="dxa"/>
              <w:left w:w="0" w:type="dxa"/>
              <w:bottom w:w="0" w:type="dxa"/>
              <w:right w:w="0" w:type="dxa"/>
            </w:tcMar>
            <w:vAlign w:val="center"/>
          </w:tcPr>
          <w:p w14:paraId="3E54455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热水器</w:t>
            </w:r>
          </w:p>
        </w:tc>
        <w:tc>
          <w:tcPr>
            <w:tcW w:w="3261" w:type="dxa"/>
            <w:shd w:val="clear" w:color="auto" w:fill="FFFFFF"/>
            <w:tcMar>
              <w:top w:w="0" w:type="dxa"/>
              <w:left w:w="0" w:type="dxa"/>
              <w:bottom w:w="0" w:type="dxa"/>
              <w:right w:w="0" w:type="dxa"/>
            </w:tcMar>
            <w:vAlign w:val="center"/>
          </w:tcPr>
          <w:p w14:paraId="4265071E">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4423AD54">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14:paraId="3E37DA86">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p w14:paraId="5AF57332">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合肥通用机械产品认证有限公司</w:t>
            </w:r>
            <w:r>
              <w:rPr>
                <w:rFonts w:ascii="仿宋" w:hAnsi="仿宋" w:eastAsia="仿宋" w:cs="宋体"/>
                <w:w w:val="90"/>
                <w:kern w:val="0"/>
                <w:sz w:val="22"/>
                <w:szCs w:val="22"/>
              </w:rPr>
              <w:t>(</w:t>
            </w:r>
            <w:r>
              <w:rPr>
                <w:rFonts w:hint="eastAsia" w:ascii="仿宋" w:hAnsi="仿宋" w:eastAsia="仿宋" w:cs="宋体"/>
                <w:w w:val="90"/>
                <w:kern w:val="0"/>
                <w:sz w:val="22"/>
                <w:szCs w:val="22"/>
              </w:rPr>
              <w:t>范围仅限于“热泵热水器”</w:t>
            </w:r>
            <w:r>
              <w:rPr>
                <w:rFonts w:ascii="仿宋" w:hAnsi="仿宋" w:eastAsia="仿宋" w:cs="宋体"/>
                <w:w w:val="90"/>
                <w:kern w:val="0"/>
                <w:sz w:val="22"/>
                <w:szCs w:val="22"/>
              </w:rPr>
              <w:t>)</w:t>
            </w:r>
          </w:p>
        </w:tc>
      </w:tr>
      <w:tr w14:paraId="67D6CC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1AD5E0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11</w:t>
            </w:r>
          </w:p>
        </w:tc>
        <w:tc>
          <w:tcPr>
            <w:tcW w:w="1134" w:type="dxa"/>
            <w:shd w:val="clear" w:color="auto" w:fill="FFFFFF"/>
            <w:tcMar>
              <w:top w:w="0" w:type="dxa"/>
              <w:left w:w="108" w:type="dxa"/>
              <w:bottom w:w="0" w:type="dxa"/>
              <w:right w:w="108" w:type="dxa"/>
            </w:tcMar>
            <w:vAlign w:val="center"/>
          </w:tcPr>
          <w:p w14:paraId="2AD99449">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A020619</w:t>
            </w:r>
          </w:p>
        </w:tc>
        <w:tc>
          <w:tcPr>
            <w:tcW w:w="1347" w:type="dxa"/>
            <w:shd w:val="clear" w:color="auto" w:fill="FFFFFF"/>
            <w:tcMar>
              <w:top w:w="0" w:type="dxa"/>
              <w:left w:w="108" w:type="dxa"/>
              <w:bottom w:w="0" w:type="dxa"/>
              <w:right w:w="108" w:type="dxa"/>
            </w:tcMar>
            <w:vAlign w:val="center"/>
          </w:tcPr>
          <w:p w14:paraId="045C68D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照明设备</w:t>
            </w:r>
          </w:p>
        </w:tc>
        <w:tc>
          <w:tcPr>
            <w:tcW w:w="1402" w:type="dxa"/>
            <w:shd w:val="clear" w:color="auto" w:fill="FFFFFF"/>
            <w:tcMar>
              <w:top w:w="0" w:type="dxa"/>
              <w:left w:w="108" w:type="dxa"/>
              <w:bottom w:w="0" w:type="dxa"/>
              <w:right w:w="108" w:type="dxa"/>
            </w:tcMar>
            <w:vAlign w:val="center"/>
          </w:tcPr>
          <w:p w14:paraId="4284211A">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0623DC2C">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11427075">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40F517B3">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深圳市计量质量检测研究院</w:t>
            </w:r>
          </w:p>
          <w:p w14:paraId="4ED6FBB0">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中标合信（北京）认证有限公司</w:t>
            </w:r>
          </w:p>
        </w:tc>
      </w:tr>
      <w:tr w14:paraId="71DBBD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27653A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12</w:t>
            </w:r>
          </w:p>
        </w:tc>
        <w:tc>
          <w:tcPr>
            <w:tcW w:w="1134" w:type="dxa"/>
            <w:shd w:val="clear" w:color="auto" w:fill="FFFFFF"/>
            <w:tcMar>
              <w:top w:w="0" w:type="dxa"/>
              <w:left w:w="108" w:type="dxa"/>
              <w:bottom w:w="0" w:type="dxa"/>
              <w:right w:w="108" w:type="dxa"/>
            </w:tcMar>
            <w:vAlign w:val="center"/>
          </w:tcPr>
          <w:p w14:paraId="10FD2FD5">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A020910</w:t>
            </w:r>
          </w:p>
        </w:tc>
        <w:tc>
          <w:tcPr>
            <w:tcW w:w="1347" w:type="dxa"/>
            <w:shd w:val="clear" w:color="auto" w:fill="FFFFFF"/>
            <w:tcMar>
              <w:top w:w="0" w:type="dxa"/>
              <w:left w:w="108" w:type="dxa"/>
              <w:bottom w:w="0" w:type="dxa"/>
              <w:right w:w="108" w:type="dxa"/>
            </w:tcMar>
            <w:vAlign w:val="center"/>
          </w:tcPr>
          <w:p w14:paraId="633DC3B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电视设备</w:t>
            </w:r>
          </w:p>
        </w:tc>
        <w:tc>
          <w:tcPr>
            <w:tcW w:w="1402" w:type="dxa"/>
            <w:shd w:val="clear" w:color="auto" w:fill="FFFFFF"/>
            <w:tcMar>
              <w:top w:w="0" w:type="dxa"/>
              <w:left w:w="108" w:type="dxa"/>
              <w:bottom w:w="0" w:type="dxa"/>
              <w:right w:w="108" w:type="dxa"/>
            </w:tcMar>
            <w:vAlign w:val="center"/>
          </w:tcPr>
          <w:p w14:paraId="4BF2080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A02091001</w:t>
            </w:r>
          </w:p>
        </w:tc>
        <w:tc>
          <w:tcPr>
            <w:tcW w:w="2070" w:type="dxa"/>
            <w:shd w:val="clear" w:color="auto" w:fill="FFFFFF"/>
            <w:tcMar>
              <w:top w:w="0" w:type="dxa"/>
              <w:left w:w="108" w:type="dxa"/>
              <w:bottom w:w="0" w:type="dxa"/>
              <w:right w:w="108" w:type="dxa"/>
            </w:tcMar>
            <w:vAlign w:val="center"/>
          </w:tcPr>
          <w:p w14:paraId="1792FC7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14:paraId="56454F1D">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347F8B1C">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北京泰瑞特认证有限责任公司</w:t>
            </w:r>
          </w:p>
          <w:p w14:paraId="55CBFE60">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广州赛宝认证中心服务有限公司</w:t>
            </w:r>
          </w:p>
        </w:tc>
      </w:tr>
      <w:tr w14:paraId="56945B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A15148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13</w:t>
            </w:r>
          </w:p>
        </w:tc>
        <w:tc>
          <w:tcPr>
            <w:tcW w:w="1134" w:type="dxa"/>
            <w:shd w:val="clear" w:color="auto" w:fill="FFFFFF"/>
            <w:tcMar>
              <w:top w:w="0" w:type="dxa"/>
              <w:left w:w="108" w:type="dxa"/>
              <w:bottom w:w="0" w:type="dxa"/>
              <w:right w:w="108" w:type="dxa"/>
            </w:tcMar>
            <w:vAlign w:val="center"/>
          </w:tcPr>
          <w:p w14:paraId="3B2CC19C">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A020911</w:t>
            </w:r>
          </w:p>
        </w:tc>
        <w:tc>
          <w:tcPr>
            <w:tcW w:w="1347" w:type="dxa"/>
            <w:shd w:val="clear" w:color="auto" w:fill="FFFFFF"/>
            <w:tcMar>
              <w:top w:w="0" w:type="dxa"/>
              <w:left w:w="108" w:type="dxa"/>
              <w:bottom w:w="0" w:type="dxa"/>
              <w:right w:w="108" w:type="dxa"/>
            </w:tcMar>
            <w:vAlign w:val="center"/>
          </w:tcPr>
          <w:p w14:paraId="6888F3E6">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视频设备</w:t>
            </w:r>
          </w:p>
        </w:tc>
        <w:tc>
          <w:tcPr>
            <w:tcW w:w="1402" w:type="dxa"/>
            <w:shd w:val="clear" w:color="auto" w:fill="FFFFFF"/>
            <w:tcMar>
              <w:top w:w="0" w:type="dxa"/>
              <w:left w:w="108" w:type="dxa"/>
              <w:bottom w:w="0" w:type="dxa"/>
              <w:right w:w="108" w:type="dxa"/>
            </w:tcMar>
            <w:vAlign w:val="center"/>
          </w:tcPr>
          <w:p w14:paraId="6F48E0C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A02091107</w:t>
            </w:r>
          </w:p>
        </w:tc>
        <w:tc>
          <w:tcPr>
            <w:tcW w:w="2070" w:type="dxa"/>
            <w:shd w:val="clear" w:color="auto" w:fill="FFFFFF"/>
            <w:tcMar>
              <w:top w:w="0" w:type="dxa"/>
              <w:left w:w="108" w:type="dxa"/>
              <w:bottom w:w="0" w:type="dxa"/>
              <w:right w:w="108" w:type="dxa"/>
            </w:tcMar>
            <w:vAlign w:val="center"/>
          </w:tcPr>
          <w:p w14:paraId="40E52F1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14:paraId="071A7F50">
            <w:pPr>
              <w:widowControl/>
              <w:spacing w:line="276" w:lineRule="auto"/>
              <w:jc w:val="left"/>
              <w:rPr>
                <w:rFonts w:ascii="仿宋" w:hAnsi="仿宋" w:eastAsia="仿宋" w:cs="宋体"/>
                <w:w w:val="90"/>
                <w:kern w:val="0"/>
                <w:sz w:val="22"/>
                <w:szCs w:val="22"/>
              </w:rPr>
            </w:pPr>
          </w:p>
        </w:tc>
      </w:tr>
      <w:tr w14:paraId="4E9284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8F9296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14</w:t>
            </w:r>
          </w:p>
        </w:tc>
        <w:tc>
          <w:tcPr>
            <w:tcW w:w="1134" w:type="dxa"/>
            <w:shd w:val="clear" w:color="auto" w:fill="FFFFFF"/>
            <w:tcMar>
              <w:top w:w="0" w:type="dxa"/>
              <w:left w:w="108" w:type="dxa"/>
              <w:bottom w:w="0" w:type="dxa"/>
              <w:right w:w="108" w:type="dxa"/>
            </w:tcMar>
            <w:vAlign w:val="center"/>
          </w:tcPr>
          <w:p w14:paraId="08C3A31C">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A031210</w:t>
            </w:r>
          </w:p>
        </w:tc>
        <w:tc>
          <w:tcPr>
            <w:tcW w:w="1347" w:type="dxa"/>
            <w:shd w:val="clear" w:color="auto" w:fill="FFFFFF"/>
            <w:tcMar>
              <w:top w:w="0" w:type="dxa"/>
              <w:left w:w="108" w:type="dxa"/>
              <w:bottom w:w="0" w:type="dxa"/>
              <w:right w:w="108" w:type="dxa"/>
            </w:tcMar>
            <w:vAlign w:val="center"/>
          </w:tcPr>
          <w:p w14:paraId="79A59346">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饮食炊事机械</w:t>
            </w:r>
          </w:p>
        </w:tc>
        <w:tc>
          <w:tcPr>
            <w:tcW w:w="1402" w:type="dxa"/>
            <w:shd w:val="clear" w:color="auto" w:fill="FFFFFF"/>
            <w:tcMar>
              <w:top w:w="0" w:type="dxa"/>
              <w:left w:w="108" w:type="dxa"/>
              <w:bottom w:w="0" w:type="dxa"/>
              <w:right w:w="108" w:type="dxa"/>
            </w:tcMar>
            <w:vAlign w:val="center"/>
          </w:tcPr>
          <w:p w14:paraId="4CE66578">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8747FA6">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2D926336">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346E44F3">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北京鉴衡认证中心</w:t>
            </w:r>
          </w:p>
          <w:p w14:paraId="661DF04B">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中国市政工程华北设计研究总院有限公司</w:t>
            </w:r>
          </w:p>
        </w:tc>
      </w:tr>
      <w:tr w14:paraId="213649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B1AF517">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15</w:t>
            </w:r>
          </w:p>
        </w:tc>
        <w:tc>
          <w:tcPr>
            <w:tcW w:w="1134" w:type="dxa"/>
            <w:shd w:val="clear" w:color="auto" w:fill="FFFFFF"/>
            <w:tcMar>
              <w:top w:w="0" w:type="dxa"/>
              <w:left w:w="108" w:type="dxa"/>
              <w:bottom w:w="0" w:type="dxa"/>
              <w:right w:w="108" w:type="dxa"/>
            </w:tcMar>
            <w:vAlign w:val="center"/>
          </w:tcPr>
          <w:p w14:paraId="0BF3C66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A060805</w:t>
            </w:r>
          </w:p>
        </w:tc>
        <w:tc>
          <w:tcPr>
            <w:tcW w:w="1347" w:type="dxa"/>
            <w:shd w:val="clear" w:color="auto" w:fill="FFFFFF"/>
            <w:tcMar>
              <w:top w:w="0" w:type="dxa"/>
              <w:left w:w="108" w:type="dxa"/>
              <w:bottom w:w="0" w:type="dxa"/>
              <w:right w:w="108" w:type="dxa"/>
            </w:tcMar>
            <w:vAlign w:val="center"/>
          </w:tcPr>
          <w:p w14:paraId="4D75F7A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便器</w:t>
            </w:r>
          </w:p>
        </w:tc>
        <w:tc>
          <w:tcPr>
            <w:tcW w:w="1402" w:type="dxa"/>
            <w:shd w:val="clear" w:color="auto" w:fill="FFFFFF"/>
            <w:tcMar>
              <w:top w:w="0" w:type="dxa"/>
              <w:left w:w="108" w:type="dxa"/>
              <w:bottom w:w="0" w:type="dxa"/>
              <w:right w:w="108" w:type="dxa"/>
            </w:tcMar>
            <w:vAlign w:val="center"/>
          </w:tcPr>
          <w:p w14:paraId="52426115">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A20E17E">
            <w:pPr>
              <w:widowControl/>
              <w:spacing w:line="276" w:lineRule="auto"/>
              <w:jc w:val="center"/>
              <w:textAlignment w:val="baseline"/>
              <w:rPr>
                <w:rFonts w:ascii="仿宋" w:hAnsi="仿宋" w:eastAsia="仿宋"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14:paraId="1A5288B7">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14:paraId="4E519681">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北京新华节水产品认证有限公司</w:t>
            </w:r>
          </w:p>
          <w:p w14:paraId="2974093D">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方圆标志认证集团有限公司</w:t>
            </w:r>
          </w:p>
        </w:tc>
      </w:tr>
      <w:tr w14:paraId="106DE2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5394EF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16</w:t>
            </w:r>
          </w:p>
        </w:tc>
        <w:tc>
          <w:tcPr>
            <w:tcW w:w="1134" w:type="dxa"/>
            <w:shd w:val="clear" w:color="auto" w:fill="FFFFFF"/>
            <w:tcMar>
              <w:top w:w="0" w:type="dxa"/>
              <w:left w:w="108" w:type="dxa"/>
              <w:bottom w:w="0" w:type="dxa"/>
              <w:right w:w="108" w:type="dxa"/>
            </w:tcMar>
            <w:vAlign w:val="center"/>
          </w:tcPr>
          <w:p w14:paraId="3F433B7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A060806</w:t>
            </w:r>
          </w:p>
        </w:tc>
        <w:tc>
          <w:tcPr>
            <w:tcW w:w="1347" w:type="dxa"/>
            <w:shd w:val="clear" w:color="auto" w:fill="FFFFFF"/>
            <w:tcMar>
              <w:top w:w="0" w:type="dxa"/>
              <w:left w:w="108" w:type="dxa"/>
              <w:bottom w:w="0" w:type="dxa"/>
              <w:right w:w="108" w:type="dxa"/>
            </w:tcMar>
            <w:vAlign w:val="center"/>
          </w:tcPr>
          <w:p w14:paraId="066B442F">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水嘴</w:t>
            </w:r>
          </w:p>
        </w:tc>
        <w:tc>
          <w:tcPr>
            <w:tcW w:w="1402" w:type="dxa"/>
            <w:shd w:val="clear" w:color="auto" w:fill="FFFFFF"/>
            <w:tcMar>
              <w:top w:w="0" w:type="dxa"/>
              <w:left w:w="108" w:type="dxa"/>
              <w:bottom w:w="0" w:type="dxa"/>
              <w:right w:w="108" w:type="dxa"/>
            </w:tcMar>
            <w:vAlign w:val="center"/>
          </w:tcPr>
          <w:p w14:paraId="4E4A5429">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031D134C">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0D4ACC89">
            <w:pPr>
              <w:widowControl/>
              <w:spacing w:line="276" w:lineRule="auto"/>
              <w:jc w:val="left"/>
              <w:rPr>
                <w:rFonts w:ascii="仿宋" w:hAnsi="仿宋" w:eastAsia="仿宋" w:cs="宋体"/>
                <w:w w:val="90"/>
                <w:kern w:val="0"/>
                <w:sz w:val="22"/>
                <w:szCs w:val="22"/>
              </w:rPr>
            </w:pPr>
          </w:p>
        </w:tc>
      </w:tr>
      <w:tr w14:paraId="79AAB5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87DD7CD">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17</w:t>
            </w:r>
          </w:p>
        </w:tc>
        <w:tc>
          <w:tcPr>
            <w:tcW w:w="1134" w:type="dxa"/>
            <w:shd w:val="clear" w:color="auto" w:fill="FFFFFF"/>
            <w:tcMar>
              <w:top w:w="0" w:type="dxa"/>
              <w:left w:w="108" w:type="dxa"/>
              <w:bottom w:w="0" w:type="dxa"/>
              <w:right w:w="108" w:type="dxa"/>
            </w:tcMar>
            <w:vAlign w:val="center"/>
          </w:tcPr>
          <w:p w14:paraId="2A883835">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A060807</w:t>
            </w:r>
          </w:p>
        </w:tc>
        <w:tc>
          <w:tcPr>
            <w:tcW w:w="1347" w:type="dxa"/>
            <w:shd w:val="clear" w:color="auto" w:fill="FFFFFF"/>
            <w:tcMar>
              <w:top w:w="0" w:type="dxa"/>
              <w:left w:w="108" w:type="dxa"/>
              <w:bottom w:w="0" w:type="dxa"/>
              <w:right w:w="108" w:type="dxa"/>
            </w:tcMar>
            <w:vAlign w:val="center"/>
          </w:tcPr>
          <w:p w14:paraId="575EBBE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便器冲洗阀</w:t>
            </w:r>
          </w:p>
        </w:tc>
        <w:tc>
          <w:tcPr>
            <w:tcW w:w="1402" w:type="dxa"/>
            <w:shd w:val="clear" w:color="auto" w:fill="FFFFFF"/>
            <w:tcMar>
              <w:top w:w="0" w:type="dxa"/>
              <w:left w:w="108" w:type="dxa"/>
              <w:bottom w:w="0" w:type="dxa"/>
              <w:right w:w="108" w:type="dxa"/>
            </w:tcMar>
            <w:vAlign w:val="center"/>
          </w:tcPr>
          <w:p w14:paraId="77F1BC18">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BB26A03">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73E0EA57">
            <w:pPr>
              <w:widowControl/>
              <w:spacing w:line="276" w:lineRule="auto"/>
              <w:jc w:val="left"/>
              <w:rPr>
                <w:rFonts w:ascii="仿宋" w:hAnsi="仿宋" w:eastAsia="仿宋" w:cs="宋体"/>
                <w:w w:val="90"/>
                <w:kern w:val="0"/>
                <w:sz w:val="22"/>
                <w:szCs w:val="22"/>
              </w:rPr>
            </w:pPr>
          </w:p>
        </w:tc>
      </w:tr>
      <w:tr w14:paraId="18A18A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3FB7BA4">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18</w:t>
            </w:r>
          </w:p>
        </w:tc>
        <w:tc>
          <w:tcPr>
            <w:tcW w:w="1134" w:type="dxa"/>
            <w:shd w:val="clear" w:color="auto" w:fill="FFFFFF"/>
            <w:tcMar>
              <w:top w:w="0" w:type="dxa"/>
              <w:left w:w="108" w:type="dxa"/>
              <w:bottom w:w="0" w:type="dxa"/>
              <w:right w:w="108" w:type="dxa"/>
            </w:tcMar>
            <w:vAlign w:val="center"/>
          </w:tcPr>
          <w:p w14:paraId="15517F4A">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A060810</w:t>
            </w:r>
          </w:p>
        </w:tc>
        <w:tc>
          <w:tcPr>
            <w:tcW w:w="1347" w:type="dxa"/>
            <w:shd w:val="clear" w:color="auto" w:fill="FFFFFF"/>
            <w:tcMar>
              <w:top w:w="0" w:type="dxa"/>
              <w:left w:w="108" w:type="dxa"/>
              <w:bottom w:w="0" w:type="dxa"/>
              <w:right w:w="108" w:type="dxa"/>
            </w:tcMar>
            <w:vAlign w:val="center"/>
          </w:tcPr>
          <w:p w14:paraId="48F7294E">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淋浴器</w:t>
            </w:r>
          </w:p>
        </w:tc>
        <w:tc>
          <w:tcPr>
            <w:tcW w:w="1402" w:type="dxa"/>
            <w:shd w:val="clear" w:color="auto" w:fill="FFFFFF"/>
            <w:tcMar>
              <w:top w:w="0" w:type="dxa"/>
              <w:left w:w="108" w:type="dxa"/>
              <w:bottom w:w="0" w:type="dxa"/>
              <w:right w:w="108" w:type="dxa"/>
            </w:tcMar>
            <w:vAlign w:val="center"/>
          </w:tcPr>
          <w:p w14:paraId="3C35F73A">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701A3667">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1E49F867">
            <w:pPr>
              <w:widowControl/>
              <w:spacing w:line="276" w:lineRule="auto"/>
              <w:jc w:val="left"/>
              <w:rPr>
                <w:rFonts w:ascii="仿宋" w:hAnsi="仿宋" w:eastAsia="仿宋" w:cs="宋体"/>
                <w:w w:val="90"/>
                <w:kern w:val="0"/>
                <w:sz w:val="22"/>
                <w:szCs w:val="22"/>
              </w:rPr>
            </w:pPr>
          </w:p>
        </w:tc>
      </w:tr>
    </w:tbl>
    <w:p w14:paraId="3E68CB05">
      <w:pPr>
        <w:keepNext/>
        <w:widowControl/>
        <w:adjustRightInd/>
      </w:pPr>
      <w:r>
        <w:rPr>
          <w:rFonts w:hint="eastAsia"/>
        </w:rPr>
        <w:t>附2：参与实施政府采购环境标志产品认证机构名录</w:t>
      </w:r>
    </w:p>
    <w:tbl>
      <w:tblPr>
        <w:tblStyle w:val="63"/>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3C5EE4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484FD2B6">
            <w:pPr>
              <w:widowControl/>
              <w:spacing w:line="276" w:lineRule="auto"/>
              <w:jc w:val="center"/>
              <w:textAlignment w:val="baseline"/>
              <w:rPr>
                <w:rFonts w:ascii="仿宋" w:hAnsi="仿宋" w:eastAsia="仿宋" w:cs="宋体"/>
                <w:b/>
                <w:kern w:val="0"/>
                <w:sz w:val="22"/>
                <w:szCs w:val="22"/>
              </w:rPr>
            </w:pPr>
            <w:r>
              <w:rPr>
                <w:rFonts w:hint="eastAsia" w:ascii="仿宋" w:hAnsi="仿宋" w:eastAsia="仿宋" w:cs="宋体"/>
                <w:b/>
                <w:kern w:val="0"/>
                <w:sz w:val="22"/>
                <w:szCs w:val="22"/>
              </w:rPr>
              <w:t>序号</w:t>
            </w:r>
          </w:p>
        </w:tc>
        <w:tc>
          <w:tcPr>
            <w:tcW w:w="2288" w:type="dxa"/>
            <w:shd w:val="clear" w:color="auto" w:fill="FDE9D9"/>
            <w:tcMar>
              <w:top w:w="0" w:type="dxa"/>
              <w:left w:w="108" w:type="dxa"/>
              <w:bottom w:w="0" w:type="dxa"/>
              <w:right w:w="108" w:type="dxa"/>
            </w:tcMar>
            <w:vAlign w:val="center"/>
          </w:tcPr>
          <w:p w14:paraId="65EFC57B">
            <w:pPr>
              <w:widowControl/>
              <w:spacing w:line="276" w:lineRule="auto"/>
              <w:jc w:val="center"/>
              <w:textAlignment w:val="baseline"/>
              <w:rPr>
                <w:rFonts w:ascii="仿宋" w:hAnsi="仿宋" w:eastAsia="仿宋" w:cs="宋体"/>
                <w:b/>
                <w:kern w:val="0"/>
                <w:sz w:val="22"/>
                <w:szCs w:val="22"/>
              </w:rPr>
            </w:pPr>
            <w:r>
              <w:rPr>
                <w:rFonts w:hint="eastAsia" w:ascii="仿宋" w:hAnsi="仿宋" w:eastAsia="仿宋" w:cs="宋体"/>
                <w:b/>
                <w:kern w:val="0"/>
                <w:sz w:val="22"/>
                <w:szCs w:val="22"/>
              </w:rPr>
              <w:t>目录</w:t>
            </w:r>
          </w:p>
        </w:tc>
        <w:tc>
          <w:tcPr>
            <w:tcW w:w="6643" w:type="dxa"/>
            <w:shd w:val="clear" w:color="auto" w:fill="FDE9D9"/>
            <w:tcMar>
              <w:top w:w="0" w:type="dxa"/>
              <w:left w:w="108" w:type="dxa"/>
              <w:bottom w:w="0" w:type="dxa"/>
              <w:right w:w="108" w:type="dxa"/>
            </w:tcMar>
            <w:vAlign w:val="center"/>
          </w:tcPr>
          <w:p w14:paraId="23562D8B">
            <w:pPr>
              <w:widowControl/>
              <w:spacing w:line="276" w:lineRule="auto"/>
              <w:jc w:val="center"/>
              <w:textAlignment w:val="baseline"/>
              <w:rPr>
                <w:rFonts w:ascii="仿宋" w:hAnsi="仿宋" w:eastAsia="仿宋" w:cs="宋体"/>
                <w:b/>
                <w:kern w:val="0"/>
                <w:sz w:val="22"/>
                <w:szCs w:val="22"/>
              </w:rPr>
            </w:pPr>
            <w:r>
              <w:rPr>
                <w:rFonts w:hint="eastAsia" w:ascii="仿宋" w:hAnsi="仿宋" w:eastAsia="仿宋" w:cs="宋体"/>
                <w:b/>
                <w:kern w:val="0"/>
                <w:sz w:val="22"/>
                <w:szCs w:val="22"/>
              </w:rPr>
              <w:t>认证机构名录</w:t>
            </w:r>
          </w:p>
        </w:tc>
      </w:tr>
      <w:tr w14:paraId="0E2D96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7AB719A9">
            <w:pPr>
              <w:widowControl/>
              <w:spacing w:line="276" w:lineRule="auto"/>
              <w:jc w:val="center"/>
              <w:textAlignment w:val="baseline"/>
              <w:rPr>
                <w:rFonts w:ascii="仿宋" w:hAnsi="仿宋" w:eastAsia="仿宋" w:cs="宋体"/>
                <w:kern w:val="0"/>
                <w:sz w:val="22"/>
                <w:szCs w:val="22"/>
              </w:rPr>
            </w:pPr>
            <w:r>
              <w:rPr>
                <w:rFonts w:hint="eastAsia" w:ascii="仿宋" w:hAnsi="仿宋" w:eastAsia="仿宋" w:cs="宋体"/>
                <w:kern w:val="0"/>
                <w:sz w:val="22"/>
                <w:szCs w:val="22"/>
              </w:rPr>
              <w:t>1</w:t>
            </w:r>
          </w:p>
        </w:tc>
        <w:tc>
          <w:tcPr>
            <w:tcW w:w="2288" w:type="dxa"/>
            <w:shd w:val="clear" w:color="auto" w:fill="FFFFFF"/>
            <w:tcMar>
              <w:top w:w="0" w:type="dxa"/>
              <w:left w:w="108" w:type="dxa"/>
              <w:bottom w:w="0" w:type="dxa"/>
              <w:right w:w="108" w:type="dxa"/>
            </w:tcMar>
            <w:vAlign w:val="center"/>
          </w:tcPr>
          <w:p w14:paraId="43188FD1">
            <w:pPr>
              <w:widowControl/>
              <w:spacing w:line="276" w:lineRule="auto"/>
              <w:jc w:val="center"/>
              <w:textAlignment w:val="baseline"/>
              <w:rPr>
                <w:rFonts w:ascii="仿宋" w:hAnsi="仿宋" w:eastAsia="仿宋" w:cs="宋体"/>
                <w:kern w:val="0"/>
                <w:sz w:val="22"/>
                <w:szCs w:val="22"/>
              </w:rPr>
            </w:pPr>
            <w:r>
              <w:rPr>
                <w:rFonts w:hint="eastAsia" w:ascii="仿宋" w:hAnsi="仿宋" w:eastAsia="仿宋" w:cs="宋体"/>
                <w:kern w:val="0"/>
                <w:sz w:val="22"/>
                <w:szCs w:val="22"/>
              </w:rPr>
              <w:t>环境标志产品</w:t>
            </w:r>
          </w:p>
        </w:tc>
        <w:tc>
          <w:tcPr>
            <w:tcW w:w="6643" w:type="dxa"/>
            <w:shd w:val="clear" w:color="auto" w:fill="FFFFFF"/>
            <w:tcMar>
              <w:top w:w="0" w:type="dxa"/>
              <w:left w:w="108" w:type="dxa"/>
              <w:bottom w:w="0" w:type="dxa"/>
              <w:right w:w="108" w:type="dxa"/>
            </w:tcMar>
            <w:vAlign w:val="center"/>
          </w:tcPr>
          <w:p w14:paraId="6FBA6A00">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中环联合（北京）认证中心有限公司</w:t>
            </w:r>
          </w:p>
          <w:p w14:paraId="097AB33F">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中标合信（北京）认证有限公司</w:t>
            </w:r>
          </w:p>
          <w:p w14:paraId="0893C2D8">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中环协（北京）认证有限公司</w:t>
            </w:r>
          </w:p>
          <w:p w14:paraId="62CB2B84">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天津华诚认证有限公司</w:t>
            </w:r>
          </w:p>
        </w:tc>
      </w:tr>
    </w:tbl>
    <w:p w14:paraId="3F23393F">
      <w:pPr>
        <w:pStyle w:val="25"/>
      </w:pPr>
    </w:p>
    <w:p w14:paraId="7082337A">
      <w:pPr>
        <w:pStyle w:val="25"/>
      </w:pPr>
    </w:p>
    <w:sectPr>
      <w:headerReference r:id="rId32" w:type="first"/>
      <w:footerReference r:id="rId34" w:type="first"/>
      <w:headerReference r:id="rId31" w:type="default"/>
      <w:footerReference r:id="rId33"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inheri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EE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FC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227C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0"/>
      <w:framePr w:wrap="around" w:vAnchor="text" w:hAnchor="margin" w:xAlign="right" w:y="1"/>
      <w:rPr>
        <w:rStyle w:val="73"/>
      </w:rPr>
    </w:pPr>
    <w:r>
      <w:fldChar w:fldCharType="begin"/>
    </w:r>
    <w:r>
      <w:rPr>
        <w:rStyle w:val="73"/>
      </w:rPr>
      <w:instrText xml:space="preserve">PAGE  </w:instrText>
    </w:r>
    <w:r>
      <w:fldChar w:fldCharType="end"/>
    </w:r>
  </w:p>
  <w:p w14:paraId="5FE92C6F">
    <w:pPr>
      <w:pStyle w:val="40"/>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BF6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2B8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59" w:name="_Toc131845147"/>
    <w:bookmarkStart w:id="460" w:name="_Toc36110187"/>
    <w:bookmarkStart w:id="461" w:name="_Toc91899912"/>
    <w:bookmarkStart w:id="462" w:name="_Toc164085800"/>
    <w:r>
      <w:rPr>
        <w:rFonts w:hint="eastAsia" w:ascii="仿宋_GB2312" w:eastAsia="仿宋_GB2312"/>
        <w:kern w:val="0"/>
        <w:szCs w:val="21"/>
      </w:rPr>
      <w:t xml:space="preserve"> 页</w:t>
    </w:r>
    <w:bookmarkEnd w:id="459"/>
    <w:bookmarkEnd w:id="460"/>
    <w:bookmarkEnd w:id="461"/>
    <w:bookmarkEnd w:id="4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E392">
    <w:pPr>
      <w:pStyle w:val="40"/>
      <w:framePr w:wrap="around" w:vAnchor="text" w:hAnchor="margin" w:xAlign="right" w:y="1"/>
      <w:rPr>
        <w:rStyle w:val="73"/>
      </w:rPr>
    </w:pPr>
    <w:r>
      <w:fldChar w:fldCharType="begin"/>
    </w:r>
    <w:r>
      <w:rPr>
        <w:rStyle w:val="73"/>
      </w:rPr>
      <w:instrText xml:space="preserve">PAGE  </w:instrText>
    </w:r>
    <w:r>
      <w:fldChar w:fldCharType="end"/>
    </w:r>
  </w:p>
  <w:p w14:paraId="76D5447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B0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840E">
    <w:pPr>
      <w:pStyle w:val="40"/>
      <w:framePr w:wrap="around" w:vAnchor="text" w:hAnchor="page" w:x="5731" w:y="34"/>
      <w:rPr>
        <w:rStyle w:val="73"/>
      </w:rPr>
    </w:pPr>
    <w:r>
      <w:fldChar w:fldCharType="begin"/>
    </w:r>
    <w:r>
      <w:rPr>
        <w:rStyle w:val="73"/>
      </w:rPr>
      <w:instrText xml:space="preserve">PAGE  </w:instrText>
    </w:r>
    <w:r>
      <w:fldChar w:fldCharType="separate"/>
    </w:r>
    <w:r>
      <w:rPr>
        <w:rStyle w:val="73"/>
      </w:rPr>
      <w:t>36</w:t>
    </w:r>
    <w:r>
      <w:fldChar w:fldCharType="end"/>
    </w:r>
  </w:p>
  <w:p w14:paraId="3A691054">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7C48">
    <w:pPr>
      <w:pStyle w:val="40"/>
      <w:framePr w:wrap="around" w:vAnchor="text" w:hAnchor="margin" w:xAlign="right" w:y="1"/>
      <w:rPr>
        <w:rStyle w:val="73"/>
      </w:rPr>
    </w:pPr>
    <w:r>
      <w:fldChar w:fldCharType="begin"/>
    </w:r>
    <w:r>
      <w:rPr>
        <w:rStyle w:val="73"/>
      </w:rPr>
      <w:instrText xml:space="preserve">PAGE  </w:instrText>
    </w:r>
    <w:r>
      <w:fldChar w:fldCharType="end"/>
    </w:r>
  </w:p>
  <w:p w14:paraId="53FFC859">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B9B6">
    <w:pPr>
      <w:pStyle w:val="40"/>
      <w:jc w:val="center"/>
      <w:rPr>
        <w:rStyle w:val="73"/>
      </w:rPr>
    </w:pPr>
    <w:r>
      <w:fldChar w:fldCharType="begin"/>
    </w:r>
    <w:r>
      <w:rPr>
        <w:rStyle w:val="73"/>
      </w:rPr>
      <w:instrText xml:space="preserve"> PAGE  \* MERGEFORMAT </w:instrText>
    </w:r>
    <w:r>
      <w:fldChar w:fldCharType="separate"/>
    </w:r>
    <w:r>
      <w:rPr>
        <w:rStyle w:val="73"/>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267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E4F6B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5E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EE009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EF3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89EA08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239E">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474F">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6A5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6AC3">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36F1">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DF13">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F569">
    <w:pPr>
      <w:pStyle w:val="4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B64D">
    <w:pPr>
      <w:pStyle w:val="4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0453">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C6DB">
    <w:pPr>
      <w:pStyle w:val="4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A905">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CF689398"/>
    <w:multiLevelType w:val="singleLevel"/>
    <w:tmpl w:val="CF689398"/>
    <w:lvl w:ilvl="0" w:tentative="0">
      <w:start w:val="4"/>
      <w:numFmt w:val="decimal"/>
      <w:lvlText w:val="%1."/>
      <w:lvlJc w:val="left"/>
      <w:pPr>
        <w:tabs>
          <w:tab w:val="left" w:pos="312"/>
        </w:tabs>
      </w:pPr>
    </w:lvl>
  </w:abstractNum>
  <w:abstractNum w:abstractNumId="2">
    <w:nsid w:val="EE2B1277"/>
    <w:multiLevelType w:val="singleLevel"/>
    <w:tmpl w:val="EE2B1277"/>
    <w:lvl w:ilvl="0" w:tentative="0">
      <w:start w:val="2"/>
      <w:numFmt w:val="decimal"/>
      <w:suff w:val="nothing"/>
      <w:lvlText w:val="（%1）"/>
      <w:lvlJc w:val="left"/>
    </w:lvl>
  </w:abstractNum>
  <w:abstractNum w:abstractNumId="3">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2"/>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YTgxZDE0NGU5MzY5NmNlZTdhYjgzOWZmYmVhYz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710"/>
    <w:rsid w:val="0001337C"/>
    <w:rsid w:val="000138C4"/>
    <w:rsid w:val="00013A99"/>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6EFD"/>
    <w:rsid w:val="000270F2"/>
    <w:rsid w:val="00027540"/>
    <w:rsid w:val="00030572"/>
    <w:rsid w:val="00030A97"/>
    <w:rsid w:val="00030CB3"/>
    <w:rsid w:val="0003206A"/>
    <w:rsid w:val="000326A7"/>
    <w:rsid w:val="00032EA0"/>
    <w:rsid w:val="000331B0"/>
    <w:rsid w:val="0003353E"/>
    <w:rsid w:val="000336D4"/>
    <w:rsid w:val="0003397D"/>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E98"/>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075"/>
    <w:rsid w:val="000608A5"/>
    <w:rsid w:val="000609D9"/>
    <w:rsid w:val="00060C48"/>
    <w:rsid w:val="00061A3C"/>
    <w:rsid w:val="00061C48"/>
    <w:rsid w:val="000632CB"/>
    <w:rsid w:val="000638C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1B2"/>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5D"/>
    <w:rsid w:val="000B0245"/>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EAD"/>
    <w:rsid w:val="000D1FA1"/>
    <w:rsid w:val="000D2834"/>
    <w:rsid w:val="000D2CAC"/>
    <w:rsid w:val="000D34C8"/>
    <w:rsid w:val="000D34FD"/>
    <w:rsid w:val="000D3BE5"/>
    <w:rsid w:val="000D3C37"/>
    <w:rsid w:val="000D3E46"/>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4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C57"/>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5A7"/>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E06"/>
    <w:rsid w:val="001A1F0E"/>
    <w:rsid w:val="001A3335"/>
    <w:rsid w:val="001A473A"/>
    <w:rsid w:val="001A4977"/>
    <w:rsid w:val="001A4ED9"/>
    <w:rsid w:val="001A5785"/>
    <w:rsid w:val="001A5FD7"/>
    <w:rsid w:val="001A66A6"/>
    <w:rsid w:val="001A6A90"/>
    <w:rsid w:val="001A6BAF"/>
    <w:rsid w:val="001A6BBB"/>
    <w:rsid w:val="001A7343"/>
    <w:rsid w:val="001A79A2"/>
    <w:rsid w:val="001B040A"/>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BB5"/>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960"/>
    <w:rsid w:val="001E17E3"/>
    <w:rsid w:val="001E2052"/>
    <w:rsid w:val="001E2492"/>
    <w:rsid w:val="001E257C"/>
    <w:rsid w:val="001E2588"/>
    <w:rsid w:val="001E286C"/>
    <w:rsid w:val="001E2F34"/>
    <w:rsid w:val="001E35EE"/>
    <w:rsid w:val="001E4B2C"/>
    <w:rsid w:val="001E507F"/>
    <w:rsid w:val="001E56C2"/>
    <w:rsid w:val="001E59FB"/>
    <w:rsid w:val="001E71F0"/>
    <w:rsid w:val="001E7F81"/>
    <w:rsid w:val="001F066F"/>
    <w:rsid w:val="001F0FD1"/>
    <w:rsid w:val="001F1526"/>
    <w:rsid w:val="001F19D1"/>
    <w:rsid w:val="001F1CB9"/>
    <w:rsid w:val="001F1F18"/>
    <w:rsid w:val="001F2F92"/>
    <w:rsid w:val="001F340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1F6"/>
    <w:rsid w:val="00211A94"/>
    <w:rsid w:val="002126F2"/>
    <w:rsid w:val="00213478"/>
    <w:rsid w:val="00214028"/>
    <w:rsid w:val="002141C3"/>
    <w:rsid w:val="002141DC"/>
    <w:rsid w:val="0021440C"/>
    <w:rsid w:val="00214479"/>
    <w:rsid w:val="002144F3"/>
    <w:rsid w:val="002146C3"/>
    <w:rsid w:val="00215334"/>
    <w:rsid w:val="00215514"/>
    <w:rsid w:val="00215708"/>
    <w:rsid w:val="00215A2A"/>
    <w:rsid w:val="00215A3F"/>
    <w:rsid w:val="00215D21"/>
    <w:rsid w:val="0021636B"/>
    <w:rsid w:val="00216387"/>
    <w:rsid w:val="00216E7B"/>
    <w:rsid w:val="00217A25"/>
    <w:rsid w:val="00217E1F"/>
    <w:rsid w:val="002204BC"/>
    <w:rsid w:val="00220F7B"/>
    <w:rsid w:val="002213CE"/>
    <w:rsid w:val="00221AF7"/>
    <w:rsid w:val="00221C96"/>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8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728"/>
    <w:rsid w:val="00266045"/>
    <w:rsid w:val="002660C3"/>
    <w:rsid w:val="00266C21"/>
    <w:rsid w:val="00266DE1"/>
    <w:rsid w:val="00267A92"/>
    <w:rsid w:val="00267E43"/>
    <w:rsid w:val="00270282"/>
    <w:rsid w:val="00270780"/>
    <w:rsid w:val="00270CF6"/>
    <w:rsid w:val="00271097"/>
    <w:rsid w:val="00271C53"/>
    <w:rsid w:val="0027244F"/>
    <w:rsid w:val="00272D14"/>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128"/>
    <w:rsid w:val="002968DC"/>
    <w:rsid w:val="00296C32"/>
    <w:rsid w:val="002977CE"/>
    <w:rsid w:val="00297AF5"/>
    <w:rsid w:val="002A02D6"/>
    <w:rsid w:val="002A07C4"/>
    <w:rsid w:val="002A0921"/>
    <w:rsid w:val="002A0CB3"/>
    <w:rsid w:val="002A1887"/>
    <w:rsid w:val="002A2001"/>
    <w:rsid w:val="002A28BA"/>
    <w:rsid w:val="002A4060"/>
    <w:rsid w:val="002A43AC"/>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39"/>
    <w:rsid w:val="002B2C66"/>
    <w:rsid w:val="002B34E3"/>
    <w:rsid w:val="002B51B6"/>
    <w:rsid w:val="002B5AEE"/>
    <w:rsid w:val="002B611C"/>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7D"/>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4CB7"/>
    <w:rsid w:val="00305090"/>
    <w:rsid w:val="00305454"/>
    <w:rsid w:val="00305B9F"/>
    <w:rsid w:val="00305E21"/>
    <w:rsid w:val="003066C6"/>
    <w:rsid w:val="003066FA"/>
    <w:rsid w:val="00306AD6"/>
    <w:rsid w:val="003077F4"/>
    <w:rsid w:val="00307A33"/>
    <w:rsid w:val="00307DC7"/>
    <w:rsid w:val="00307FF2"/>
    <w:rsid w:val="00310EDB"/>
    <w:rsid w:val="00311C51"/>
    <w:rsid w:val="00311D56"/>
    <w:rsid w:val="00312016"/>
    <w:rsid w:val="00312340"/>
    <w:rsid w:val="00312DFC"/>
    <w:rsid w:val="0031318C"/>
    <w:rsid w:val="00313C9D"/>
    <w:rsid w:val="0031430C"/>
    <w:rsid w:val="00314919"/>
    <w:rsid w:val="00314C5A"/>
    <w:rsid w:val="00314E1A"/>
    <w:rsid w:val="0031531A"/>
    <w:rsid w:val="00315394"/>
    <w:rsid w:val="00315D77"/>
    <w:rsid w:val="00315D8E"/>
    <w:rsid w:val="00316002"/>
    <w:rsid w:val="00316CDE"/>
    <w:rsid w:val="00316E94"/>
    <w:rsid w:val="0031752D"/>
    <w:rsid w:val="00317709"/>
    <w:rsid w:val="00320688"/>
    <w:rsid w:val="00320A7B"/>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59"/>
    <w:rsid w:val="0034088F"/>
    <w:rsid w:val="00340B3E"/>
    <w:rsid w:val="003413D2"/>
    <w:rsid w:val="00341525"/>
    <w:rsid w:val="0034257E"/>
    <w:rsid w:val="003429A1"/>
    <w:rsid w:val="003429B2"/>
    <w:rsid w:val="003429FC"/>
    <w:rsid w:val="00343079"/>
    <w:rsid w:val="00343127"/>
    <w:rsid w:val="00343320"/>
    <w:rsid w:val="00344066"/>
    <w:rsid w:val="00344BBF"/>
    <w:rsid w:val="0034509B"/>
    <w:rsid w:val="00345644"/>
    <w:rsid w:val="00345D0E"/>
    <w:rsid w:val="00345D7A"/>
    <w:rsid w:val="0034607E"/>
    <w:rsid w:val="003460F7"/>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B8E"/>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69D"/>
    <w:rsid w:val="003B69CE"/>
    <w:rsid w:val="003B7403"/>
    <w:rsid w:val="003C0088"/>
    <w:rsid w:val="003C011C"/>
    <w:rsid w:val="003C0E32"/>
    <w:rsid w:val="003C11D7"/>
    <w:rsid w:val="003C16CB"/>
    <w:rsid w:val="003C1B97"/>
    <w:rsid w:val="003C247B"/>
    <w:rsid w:val="003C3292"/>
    <w:rsid w:val="003C3C1E"/>
    <w:rsid w:val="003C3D88"/>
    <w:rsid w:val="003C4134"/>
    <w:rsid w:val="003C4305"/>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C96"/>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812"/>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8E5"/>
    <w:rsid w:val="004210C0"/>
    <w:rsid w:val="004211DD"/>
    <w:rsid w:val="00421762"/>
    <w:rsid w:val="00421D4B"/>
    <w:rsid w:val="00421ED8"/>
    <w:rsid w:val="00422907"/>
    <w:rsid w:val="00423125"/>
    <w:rsid w:val="00423309"/>
    <w:rsid w:val="004233AD"/>
    <w:rsid w:val="00424446"/>
    <w:rsid w:val="004245B1"/>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4A0"/>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103"/>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5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DB"/>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1774"/>
    <w:rsid w:val="004C1DDD"/>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1F9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00B"/>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6E2"/>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0FB"/>
    <w:rsid w:val="00517AC8"/>
    <w:rsid w:val="00517C3E"/>
    <w:rsid w:val="00517FE0"/>
    <w:rsid w:val="005207D8"/>
    <w:rsid w:val="0052091D"/>
    <w:rsid w:val="005212F4"/>
    <w:rsid w:val="00521908"/>
    <w:rsid w:val="00522097"/>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E0"/>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31"/>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2ED1"/>
    <w:rsid w:val="0057345D"/>
    <w:rsid w:val="0057347D"/>
    <w:rsid w:val="00573560"/>
    <w:rsid w:val="00574E7B"/>
    <w:rsid w:val="00574F36"/>
    <w:rsid w:val="00576AF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A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45C"/>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05D"/>
    <w:rsid w:val="005E1AB4"/>
    <w:rsid w:val="005E255B"/>
    <w:rsid w:val="005E2CF7"/>
    <w:rsid w:val="005E37FD"/>
    <w:rsid w:val="005E4543"/>
    <w:rsid w:val="005E4A1C"/>
    <w:rsid w:val="005E56C9"/>
    <w:rsid w:val="005E5CF7"/>
    <w:rsid w:val="005E5FF0"/>
    <w:rsid w:val="005E642A"/>
    <w:rsid w:val="005E65A7"/>
    <w:rsid w:val="005E721E"/>
    <w:rsid w:val="005F05A4"/>
    <w:rsid w:val="005F0857"/>
    <w:rsid w:val="005F0DC6"/>
    <w:rsid w:val="005F1470"/>
    <w:rsid w:val="005F15A9"/>
    <w:rsid w:val="005F2807"/>
    <w:rsid w:val="005F28B8"/>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180"/>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DEF"/>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8DB"/>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3DFD"/>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D6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900"/>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B9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18D"/>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847"/>
    <w:rsid w:val="007739A3"/>
    <w:rsid w:val="00773BD9"/>
    <w:rsid w:val="00773CB0"/>
    <w:rsid w:val="00773D71"/>
    <w:rsid w:val="00775526"/>
    <w:rsid w:val="00775651"/>
    <w:rsid w:val="00775F3F"/>
    <w:rsid w:val="0077710B"/>
    <w:rsid w:val="0077765A"/>
    <w:rsid w:val="007778AE"/>
    <w:rsid w:val="00780032"/>
    <w:rsid w:val="00780636"/>
    <w:rsid w:val="00780822"/>
    <w:rsid w:val="00780E86"/>
    <w:rsid w:val="0078108C"/>
    <w:rsid w:val="00781727"/>
    <w:rsid w:val="007823E8"/>
    <w:rsid w:val="00782CF3"/>
    <w:rsid w:val="00783959"/>
    <w:rsid w:val="00783BA5"/>
    <w:rsid w:val="007844A9"/>
    <w:rsid w:val="00785091"/>
    <w:rsid w:val="007853AD"/>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3E5"/>
    <w:rsid w:val="007C660F"/>
    <w:rsid w:val="007C6664"/>
    <w:rsid w:val="007C66FF"/>
    <w:rsid w:val="007C69AE"/>
    <w:rsid w:val="007C6FE9"/>
    <w:rsid w:val="007C7688"/>
    <w:rsid w:val="007C76E3"/>
    <w:rsid w:val="007C76F3"/>
    <w:rsid w:val="007C7DD9"/>
    <w:rsid w:val="007D03BC"/>
    <w:rsid w:val="007D0503"/>
    <w:rsid w:val="007D0DC9"/>
    <w:rsid w:val="007D0ECD"/>
    <w:rsid w:val="007D1CB9"/>
    <w:rsid w:val="007D2882"/>
    <w:rsid w:val="007D296C"/>
    <w:rsid w:val="007D2C31"/>
    <w:rsid w:val="007D2E50"/>
    <w:rsid w:val="007D3D74"/>
    <w:rsid w:val="007D445F"/>
    <w:rsid w:val="007D4DED"/>
    <w:rsid w:val="007D5BA2"/>
    <w:rsid w:val="007D5ED3"/>
    <w:rsid w:val="007D682F"/>
    <w:rsid w:val="007D6FB9"/>
    <w:rsid w:val="007D6FFA"/>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E28"/>
    <w:rsid w:val="008012B1"/>
    <w:rsid w:val="00801D61"/>
    <w:rsid w:val="00801D63"/>
    <w:rsid w:val="00803443"/>
    <w:rsid w:val="0080348B"/>
    <w:rsid w:val="00803D82"/>
    <w:rsid w:val="00803D98"/>
    <w:rsid w:val="00804D71"/>
    <w:rsid w:val="008052CE"/>
    <w:rsid w:val="0080548A"/>
    <w:rsid w:val="008058D0"/>
    <w:rsid w:val="00805965"/>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403"/>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775"/>
    <w:rsid w:val="0084181B"/>
    <w:rsid w:val="00841F29"/>
    <w:rsid w:val="00842160"/>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5DAF"/>
    <w:rsid w:val="00886112"/>
    <w:rsid w:val="008872B3"/>
    <w:rsid w:val="00887392"/>
    <w:rsid w:val="00890A64"/>
    <w:rsid w:val="00890C40"/>
    <w:rsid w:val="0089122E"/>
    <w:rsid w:val="008912A7"/>
    <w:rsid w:val="0089183A"/>
    <w:rsid w:val="008920B4"/>
    <w:rsid w:val="0089219D"/>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7E0"/>
    <w:rsid w:val="008A5F2F"/>
    <w:rsid w:val="008A6BAE"/>
    <w:rsid w:val="008A7350"/>
    <w:rsid w:val="008A7A72"/>
    <w:rsid w:val="008B05F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55E"/>
    <w:rsid w:val="008D5806"/>
    <w:rsid w:val="008D5ED9"/>
    <w:rsid w:val="008D7247"/>
    <w:rsid w:val="008D7567"/>
    <w:rsid w:val="008E081B"/>
    <w:rsid w:val="008E0EE4"/>
    <w:rsid w:val="008E12BE"/>
    <w:rsid w:val="008E13FD"/>
    <w:rsid w:val="008E1C24"/>
    <w:rsid w:val="008E2626"/>
    <w:rsid w:val="008E27A9"/>
    <w:rsid w:val="008E3149"/>
    <w:rsid w:val="008E323C"/>
    <w:rsid w:val="008E32E0"/>
    <w:rsid w:val="008E35A6"/>
    <w:rsid w:val="008E36D9"/>
    <w:rsid w:val="008E3A5C"/>
    <w:rsid w:val="008E3A9A"/>
    <w:rsid w:val="008E429E"/>
    <w:rsid w:val="008E43B5"/>
    <w:rsid w:val="008E58A3"/>
    <w:rsid w:val="008E5938"/>
    <w:rsid w:val="008E6109"/>
    <w:rsid w:val="008E6A39"/>
    <w:rsid w:val="008E76BB"/>
    <w:rsid w:val="008F1764"/>
    <w:rsid w:val="008F1E3D"/>
    <w:rsid w:val="008F20B5"/>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46E"/>
    <w:rsid w:val="00910041"/>
    <w:rsid w:val="0091112B"/>
    <w:rsid w:val="00911D61"/>
    <w:rsid w:val="00912850"/>
    <w:rsid w:val="009128B8"/>
    <w:rsid w:val="0091472C"/>
    <w:rsid w:val="00914DC9"/>
    <w:rsid w:val="00914F4F"/>
    <w:rsid w:val="00915351"/>
    <w:rsid w:val="00915679"/>
    <w:rsid w:val="009159C2"/>
    <w:rsid w:val="0091627F"/>
    <w:rsid w:val="00916E45"/>
    <w:rsid w:val="0092059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638"/>
    <w:rsid w:val="009609AF"/>
    <w:rsid w:val="00960DE4"/>
    <w:rsid w:val="0096109F"/>
    <w:rsid w:val="009610C7"/>
    <w:rsid w:val="00961164"/>
    <w:rsid w:val="009612A4"/>
    <w:rsid w:val="00961867"/>
    <w:rsid w:val="00961A4F"/>
    <w:rsid w:val="009625B7"/>
    <w:rsid w:val="00962CDB"/>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F5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C0A"/>
    <w:rsid w:val="009A5FAE"/>
    <w:rsid w:val="009A677E"/>
    <w:rsid w:val="009A6B3A"/>
    <w:rsid w:val="009A70A3"/>
    <w:rsid w:val="009A713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979"/>
    <w:rsid w:val="009D1AAC"/>
    <w:rsid w:val="009D1BDB"/>
    <w:rsid w:val="009D298F"/>
    <w:rsid w:val="009D2F9C"/>
    <w:rsid w:val="009D41F1"/>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B24"/>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D22"/>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924"/>
    <w:rsid w:val="00A26DB4"/>
    <w:rsid w:val="00A27425"/>
    <w:rsid w:val="00A3023E"/>
    <w:rsid w:val="00A305C5"/>
    <w:rsid w:val="00A30919"/>
    <w:rsid w:val="00A313FB"/>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CD"/>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696F"/>
    <w:rsid w:val="00A772F2"/>
    <w:rsid w:val="00A77828"/>
    <w:rsid w:val="00A77BAA"/>
    <w:rsid w:val="00A800F9"/>
    <w:rsid w:val="00A803A6"/>
    <w:rsid w:val="00A8073D"/>
    <w:rsid w:val="00A80D02"/>
    <w:rsid w:val="00A815FB"/>
    <w:rsid w:val="00A81AEB"/>
    <w:rsid w:val="00A82D32"/>
    <w:rsid w:val="00A82EAE"/>
    <w:rsid w:val="00A82FC7"/>
    <w:rsid w:val="00A847F9"/>
    <w:rsid w:val="00A84D2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5D6F"/>
    <w:rsid w:val="00AA612A"/>
    <w:rsid w:val="00AA634D"/>
    <w:rsid w:val="00AA6F6C"/>
    <w:rsid w:val="00AA721D"/>
    <w:rsid w:val="00AA7519"/>
    <w:rsid w:val="00AA790A"/>
    <w:rsid w:val="00AB02EA"/>
    <w:rsid w:val="00AB0D81"/>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92F"/>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8AA"/>
    <w:rsid w:val="00AE1A42"/>
    <w:rsid w:val="00AE1C5C"/>
    <w:rsid w:val="00AE315E"/>
    <w:rsid w:val="00AE319F"/>
    <w:rsid w:val="00AE31D9"/>
    <w:rsid w:val="00AE3CF0"/>
    <w:rsid w:val="00AE4218"/>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54A"/>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B2C"/>
    <w:rsid w:val="00B241D5"/>
    <w:rsid w:val="00B24BE9"/>
    <w:rsid w:val="00B254CD"/>
    <w:rsid w:val="00B2551D"/>
    <w:rsid w:val="00B25F8C"/>
    <w:rsid w:val="00B260BE"/>
    <w:rsid w:val="00B26677"/>
    <w:rsid w:val="00B26A96"/>
    <w:rsid w:val="00B2740F"/>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E9"/>
    <w:rsid w:val="00B55F64"/>
    <w:rsid w:val="00B56ECA"/>
    <w:rsid w:val="00B57093"/>
    <w:rsid w:val="00B57166"/>
    <w:rsid w:val="00B57B5D"/>
    <w:rsid w:val="00B605E0"/>
    <w:rsid w:val="00B60613"/>
    <w:rsid w:val="00B618E4"/>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43D"/>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856"/>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C7"/>
    <w:rsid w:val="00BB167B"/>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D0"/>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37"/>
    <w:rsid w:val="00BE0591"/>
    <w:rsid w:val="00BE0C55"/>
    <w:rsid w:val="00BE0F03"/>
    <w:rsid w:val="00BE11A2"/>
    <w:rsid w:val="00BE1208"/>
    <w:rsid w:val="00BE1EF0"/>
    <w:rsid w:val="00BE246C"/>
    <w:rsid w:val="00BE2657"/>
    <w:rsid w:val="00BE2FD2"/>
    <w:rsid w:val="00BE377A"/>
    <w:rsid w:val="00BE37AE"/>
    <w:rsid w:val="00BE3B14"/>
    <w:rsid w:val="00BE3C65"/>
    <w:rsid w:val="00BE4222"/>
    <w:rsid w:val="00BE472D"/>
    <w:rsid w:val="00BE4C03"/>
    <w:rsid w:val="00BE6C75"/>
    <w:rsid w:val="00BE7F4D"/>
    <w:rsid w:val="00BF03C0"/>
    <w:rsid w:val="00BF0EBF"/>
    <w:rsid w:val="00BF1534"/>
    <w:rsid w:val="00BF2021"/>
    <w:rsid w:val="00BF21D4"/>
    <w:rsid w:val="00BF2DDC"/>
    <w:rsid w:val="00BF32DE"/>
    <w:rsid w:val="00BF4A15"/>
    <w:rsid w:val="00BF4E0E"/>
    <w:rsid w:val="00BF4E27"/>
    <w:rsid w:val="00BF4F7C"/>
    <w:rsid w:val="00BF537B"/>
    <w:rsid w:val="00BF5849"/>
    <w:rsid w:val="00BF5901"/>
    <w:rsid w:val="00BF626A"/>
    <w:rsid w:val="00BF688E"/>
    <w:rsid w:val="00BF6D77"/>
    <w:rsid w:val="00BF704C"/>
    <w:rsid w:val="00BF739A"/>
    <w:rsid w:val="00BF7EF5"/>
    <w:rsid w:val="00C00BF6"/>
    <w:rsid w:val="00C01146"/>
    <w:rsid w:val="00C01427"/>
    <w:rsid w:val="00C01D29"/>
    <w:rsid w:val="00C0234A"/>
    <w:rsid w:val="00C0247B"/>
    <w:rsid w:val="00C0378E"/>
    <w:rsid w:val="00C04314"/>
    <w:rsid w:val="00C049E1"/>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958"/>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6C"/>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1A"/>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48A"/>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90"/>
    <w:rsid w:val="00CC56B4"/>
    <w:rsid w:val="00CC5F95"/>
    <w:rsid w:val="00CC642A"/>
    <w:rsid w:val="00CC6AC7"/>
    <w:rsid w:val="00CC733D"/>
    <w:rsid w:val="00CC7617"/>
    <w:rsid w:val="00CC7C2F"/>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4AC"/>
    <w:rsid w:val="00CF475F"/>
    <w:rsid w:val="00CF5008"/>
    <w:rsid w:val="00CF5069"/>
    <w:rsid w:val="00CF5E34"/>
    <w:rsid w:val="00CF6707"/>
    <w:rsid w:val="00CF7101"/>
    <w:rsid w:val="00CF7327"/>
    <w:rsid w:val="00CF7385"/>
    <w:rsid w:val="00CF7539"/>
    <w:rsid w:val="00CF75C6"/>
    <w:rsid w:val="00CF7B77"/>
    <w:rsid w:val="00CF7DF5"/>
    <w:rsid w:val="00CF7EEF"/>
    <w:rsid w:val="00D001D2"/>
    <w:rsid w:val="00D0097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86"/>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5B7"/>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110"/>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CFD"/>
    <w:rsid w:val="00D92078"/>
    <w:rsid w:val="00D926F0"/>
    <w:rsid w:val="00D92A87"/>
    <w:rsid w:val="00D9384E"/>
    <w:rsid w:val="00D93AEE"/>
    <w:rsid w:val="00D93BDE"/>
    <w:rsid w:val="00D9413E"/>
    <w:rsid w:val="00D94C8D"/>
    <w:rsid w:val="00D95F88"/>
    <w:rsid w:val="00D96698"/>
    <w:rsid w:val="00D96876"/>
    <w:rsid w:val="00D96940"/>
    <w:rsid w:val="00D96B12"/>
    <w:rsid w:val="00D96F59"/>
    <w:rsid w:val="00D9705A"/>
    <w:rsid w:val="00DA0175"/>
    <w:rsid w:val="00DA099C"/>
    <w:rsid w:val="00DA0F18"/>
    <w:rsid w:val="00DA205C"/>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8B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74C"/>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949"/>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BD8"/>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C8E"/>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891"/>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5F0"/>
    <w:rsid w:val="00E966A6"/>
    <w:rsid w:val="00E96E91"/>
    <w:rsid w:val="00E9751D"/>
    <w:rsid w:val="00E97DC6"/>
    <w:rsid w:val="00E97F7A"/>
    <w:rsid w:val="00EA0010"/>
    <w:rsid w:val="00EA0143"/>
    <w:rsid w:val="00EA089B"/>
    <w:rsid w:val="00EA1ACC"/>
    <w:rsid w:val="00EA1B81"/>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0B"/>
    <w:rsid w:val="00ED18B1"/>
    <w:rsid w:val="00ED1ADE"/>
    <w:rsid w:val="00ED3692"/>
    <w:rsid w:val="00ED45A3"/>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6F3D"/>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1CA"/>
    <w:rsid w:val="00F3265C"/>
    <w:rsid w:val="00F32C4A"/>
    <w:rsid w:val="00F33262"/>
    <w:rsid w:val="00F343EE"/>
    <w:rsid w:val="00F353F4"/>
    <w:rsid w:val="00F35494"/>
    <w:rsid w:val="00F35607"/>
    <w:rsid w:val="00F356F4"/>
    <w:rsid w:val="00F359AB"/>
    <w:rsid w:val="00F35DBA"/>
    <w:rsid w:val="00F3619D"/>
    <w:rsid w:val="00F366B9"/>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9F"/>
    <w:rsid w:val="00F53A44"/>
    <w:rsid w:val="00F54430"/>
    <w:rsid w:val="00F54E5E"/>
    <w:rsid w:val="00F551DB"/>
    <w:rsid w:val="00F55810"/>
    <w:rsid w:val="00F559BE"/>
    <w:rsid w:val="00F5657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F64"/>
    <w:rsid w:val="00F652BE"/>
    <w:rsid w:val="00F65BA9"/>
    <w:rsid w:val="00F65BC8"/>
    <w:rsid w:val="00F65EEA"/>
    <w:rsid w:val="00F66205"/>
    <w:rsid w:val="00F6630F"/>
    <w:rsid w:val="00F66419"/>
    <w:rsid w:val="00F66944"/>
    <w:rsid w:val="00F67079"/>
    <w:rsid w:val="00F6771D"/>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DCF"/>
    <w:rsid w:val="00F97A34"/>
    <w:rsid w:val="00F97E4A"/>
    <w:rsid w:val="00F97EA1"/>
    <w:rsid w:val="00FA003A"/>
    <w:rsid w:val="00FA05C8"/>
    <w:rsid w:val="00FA05E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81"/>
    <w:rsid w:val="00FC22D0"/>
    <w:rsid w:val="00FC2B7B"/>
    <w:rsid w:val="00FC38D4"/>
    <w:rsid w:val="00FC391E"/>
    <w:rsid w:val="00FC39B3"/>
    <w:rsid w:val="00FC3BB7"/>
    <w:rsid w:val="00FC3D95"/>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56E"/>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6C6"/>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C80"/>
    <w:rsid w:val="00FF564D"/>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CD5A6F"/>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E67F9A"/>
    <w:rsid w:val="04F66F48"/>
    <w:rsid w:val="05251E14"/>
    <w:rsid w:val="054F1D75"/>
    <w:rsid w:val="05A16594"/>
    <w:rsid w:val="05A7762D"/>
    <w:rsid w:val="060E5941"/>
    <w:rsid w:val="06110FAF"/>
    <w:rsid w:val="061E21DC"/>
    <w:rsid w:val="06493CA7"/>
    <w:rsid w:val="065A6178"/>
    <w:rsid w:val="066F1CF3"/>
    <w:rsid w:val="068B7FCC"/>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4836F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520E1"/>
    <w:rsid w:val="0CE618DF"/>
    <w:rsid w:val="0CFE707A"/>
    <w:rsid w:val="0D063BDA"/>
    <w:rsid w:val="0D08375F"/>
    <w:rsid w:val="0D184CFB"/>
    <w:rsid w:val="0D4A7419"/>
    <w:rsid w:val="0D827401"/>
    <w:rsid w:val="0D84094E"/>
    <w:rsid w:val="0D8A00E9"/>
    <w:rsid w:val="0D8D589E"/>
    <w:rsid w:val="0D98311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2211B"/>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3C86FF5"/>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CB43A7"/>
    <w:rsid w:val="19932372"/>
    <w:rsid w:val="19A20DD5"/>
    <w:rsid w:val="19AE03F1"/>
    <w:rsid w:val="1A071A03"/>
    <w:rsid w:val="1A1F16AE"/>
    <w:rsid w:val="1A3B5C77"/>
    <w:rsid w:val="1A984BAD"/>
    <w:rsid w:val="1AA27921"/>
    <w:rsid w:val="1AB8220E"/>
    <w:rsid w:val="1AE4166C"/>
    <w:rsid w:val="1AF06CFB"/>
    <w:rsid w:val="1AF11B8D"/>
    <w:rsid w:val="1B11359C"/>
    <w:rsid w:val="1B2A271F"/>
    <w:rsid w:val="1B530544"/>
    <w:rsid w:val="1B713184"/>
    <w:rsid w:val="1BA209CF"/>
    <w:rsid w:val="1BB4777D"/>
    <w:rsid w:val="1BB67D36"/>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C35DD8"/>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C7751"/>
    <w:rsid w:val="24B22173"/>
    <w:rsid w:val="24B95AD9"/>
    <w:rsid w:val="24BE24DA"/>
    <w:rsid w:val="24CF5825"/>
    <w:rsid w:val="24D663E6"/>
    <w:rsid w:val="24D77F2B"/>
    <w:rsid w:val="24E32A79"/>
    <w:rsid w:val="258B00E2"/>
    <w:rsid w:val="25A917A6"/>
    <w:rsid w:val="25BE27CC"/>
    <w:rsid w:val="25F74A5C"/>
    <w:rsid w:val="2628662C"/>
    <w:rsid w:val="262B324E"/>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456C1"/>
    <w:rsid w:val="289F7086"/>
    <w:rsid w:val="28C32028"/>
    <w:rsid w:val="28CC490F"/>
    <w:rsid w:val="28DE40AA"/>
    <w:rsid w:val="28FC0B42"/>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B03FD"/>
    <w:rsid w:val="2CE82D6F"/>
    <w:rsid w:val="2CE850D0"/>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54B"/>
    <w:rsid w:val="30733ACD"/>
    <w:rsid w:val="308C3862"/>
    <w:rsid w:val="309379D8"/>
    <w:rsid w:val="30A270F7"/>
    <w:rsid w:val="30DF1478"/>
    <w:rsid w:val="30EC586F"/>
    <w:rsid w:val="319C6071"/>
    <w:rsid w:val="31A11ECE"/>
    <w:rsid w:val="31AC537E"/>
    <w:rsid w:val="31C427F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4A041F"/>
    <w:rsid w:val="34950E68"/>
    <w:rsid w:val="34986E94"/>
    <w:rsid w:val="34AF62C9"/>
    <w:rsid w:val="34CB4388"/>
    <w:rsid w:val="34FA6E12"/>
    <w:rsid w:val="354D7158"/>
    <w:rsid w:val="358D5588"/>
    <w:rsid w:val="363A3B40"/>
    <w:rsid w:val="364526CF"/>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1502E0"/>
    <w:rsid w:val="3A204F94"/>
    <w:rsid w:val="3A3651E5"/>
    <w:rsid w:val="3A744481"/>
    <w:rsid w:val="3A8C7BEF"/>
    <w:rsid w:val="3A906246"/>
    <w:rsid w:val="3B2349B7"/>
    <w:rsid w:val="3B2E2CA7"/>
    <w:rsid w:val="3B616CFF"/>
    <w:rsid w:val="3B6259F6"/>
    <w:rsid w:val="3B976654"/>
    <w:rsid w:val="3BC01EFC"/>
    <w:rsid w:val="3BCA786A"/>
    <w:rsid w:val="3BD31E2F"/>
    <w:rsid w:val="3BF15831"/>
    <w:rsid w:val="3C105946"/>
    <w:rsid w:val="3C187054"/>
    <w:rsid w:val="3C241E9D"/>
    <w:rsid w:val="3C471448"/>
    <w:rsid w:val="3C5F759A"/>
    <w:rsid w:val="3C6C525A"/>
    <w:rsid w:val="3CCE23CB"/>
    <w:rsid w:val="3CD17D17"/>
    <w:rsid w:val="3D3C7F39"/>
    <w:rsid w:val="3D440F09"/>
    <w:rsid w:val="3D4504A0"/>
    <w:rsid w:val="3D4F562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31DAD"/>
    <w:rsid w:val="3F95482B"/>
    <w:rsid w:val="4019356B"/>
    <w:rsid w:val="40592157"/>
    <w:rsid w:val="406E1CAE"/>
    <w:rsid w:val="40880C4C"/>
    <w:rsid w:val="40925627"/>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456063"/>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64221"/>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91866"/>
    <w:rsid w:val="607330CE"/>
    <w:rsid w:val="60825176"/>
    <w:rsid w:val="609F2AC4"/>
    <w:rsid w:val="60FA2EE8"/>
    <w:rsid w:val="61054A27"/>
    <w:rsid w:val="610A52BC"/>
    <w:rsid w:val="610D059B"/>
    <w:rsid w:val="611D2366"/>
    <w:rsid w:val="61421856"/>
    <w:rsid w:val="615227C4"/>
    <w:rsid w:val="61654E3F"/>
    <w:rsid w:val="6166423A"/>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6211BC"/>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93D45"/>
    <w:rsid w:val="67BD2D9B"/>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A75B20"/>
    <w:rsid w:val="6BBA3256"/>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BE5A96"/>
    <w:rsid w:val="70F5661B"/>
    <w:rsid w:val="71360107"/>
    <w:rsid w:val="713B688E"/>
    <w:rsid w:val="7148279F"/>
    <w:rsid w:val="71D43752"/>
    <w:rsid w:val="71F1796A"/>
    <w:rsid w:val="71FB63D5"/>
    <w:rsid w:val="72154626"/>
    <w:rsid w:val="72203F91"/>
    <w:rsid w:val="72262B5D"/>
    <w:rsid w:val="72283FF7"/>
    <w:rsid w:val="722E7212"/>
    <w:rsid w:val="723A0474"/>
    <w:rsid w:val="724A345D"/>
    <w:rsid w:val="725923E4"/>
    <w:rsid w:val="72864BF7"/>
    <w:rsid w:val="729023FC"/>
    <w:rsid w:val="73B61F3B"/>
    <w:rsid w:val="73C0646E"/>
    <w:rsid w:val="742222F5"/>
    <w:rsid w:val="74476126"/>
    <w:rsid w:val="74706664"/>
    <w:rsid w:val="747F3682"/>
    <w:rsid w:val="749C4185"/>
    <w:rsid w:val="75067759"/>
    <w:rsid w:val="752E6DCD"/>
    <w:rsid w:val="753A180E"/>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34C21"/>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07AA4"/>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B7B49"/>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宋体"/>
      <w:kern w:val="2"/>
      <w:sz w:val="24"/>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5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70"/>
    <w:semiHidden/>
    <w:unhideWhenUsed/>
    <w:qFormat/>
    <w:uiPriority w:val="99"/>
    <w:rPr>
      <w:color w:val="605E5C"/>
      <w:shd w:val="clear" w:color="auto" w:fill="E1DFDD"/>
    </w:rPr>
  </w:style>
  <w:style w:type="paragraph" w:customStyle="1" w:styleId="97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971">
    <w:name w:val="List Paragraph"/>
    <w:basedOn w:val="1"/>
    <w:qFormat/>
    <w:uiPriority w:val="0"/>
  </w:style>
  <w:style w:type="paragraph" w:customStyle="1" w:styleId="97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125</Pages>
  <Words>18064</Words>
  <Characters>19240</Characters>
  <Lines>558</Lines>
  <Paragraphs>157</Paragraphs>
  <TotalTime>36</TotalTime>
  <ScaleCrop>false</ScaleCrop>
  <LinksUpToDate>false</LinksUpToDate>
  <CharactersWithSpaces>19650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刘佳陇</cp:lastModifiedBy>
  <cp:lastPrinted>2021-12-27T11:06:00Z</cp:lastPrinted>
  <dcterms:modified xsi:type="dcterms:W3CDTF">2025-06-30T09:05:00Z</dcterms:modified>
  <dc:title>杭州市市民卡扩大发卡工程</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7BC020744F824A148E037384BE3DCD72_13</vt:lpwstr>
  </property>
  <property fmtid="{D5CDD505-2E9C-101B-9397-08002B2CF9AE}" pid="5" name="commondata">
    <vt:lpwstr>eyJoZGlkIjoiNGNlMmFkMDQ1NDY0ZmRiM2Q0NjY4NTFjN2IwMTllYjMifQ==</vt:lpwstr>
  </property>
  <property fmtid="{D5CDD505-2E9C-101B-9397-08002B2CF9AE}" pid="6" name="KSOTemplateDocerSaveRecord">
    <vt:lpwstr>eyJoZGlkIjoiMWM4MmVkOTA1MjFjYzMwZWNmZGFhODliZDBjZWU4YWMiLCJ1c2VySWQiOiI1Mjc5MDM3MzMifQ==</vt:lpwstr>
  </property>
</Properties>
</file>