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72D8E">
      <w:pPr>
        <w:spacing w:line="360" w:lineRule="auto"/>
        <w:jc w:val="center"/>
        <w:rPr>
          <w:rFonts w:hint="eastAsia" w:ascii="宋体" w:hAnsi="宋体" w:cs="宋体"/>
          <w:b/>
          <w:sz w:val="24"/>
        </w:rPr>
      </w:pPr>
    </w:p>
    <w:p w14:paraId="79BB71A8">
      <w:pPr>
        <w:spacing w:line="360" w:lineRule="auto"/>
        <w:jc w:val="center"/>
        <w:rPr>
          <w:rFonts w:hint="eastAsia" w:ascii="宋体" w:hAnsi="宋体" w:cs="宋体"/>
          <w:b/>
          <w:sz w:val="24"/>
        </w:rPr>
      </w:pPr>
    </w:p>
    <w:p w14:paraId="658EC052">
      <w:pPr>
        <w:adjustRightInd/>
        <w:spacing w:line="360" w:lineRule="auto"/>
        <w:jc w:val="center"/>
        <w:rPr>
          <w:rFonts w:hint="eastAsia" w:ascii="宋体" w:hAnsi="宋体" w:cs="宋体"/>
          <w:sz w:val="48"/>
          <w:szCs w:val="48"/>
        </w:rPr>
      </w:pPr>
      <w:r>
        <w:rPr>
          <w:rFonts w:ascii="宋体" w:hAnsi="宋体" w:cs="宋体"/>
          <w:sz w:val="48"/>
          <w:szCs w:val="48"/>
        </w:rPr>
        <w:t>瓶窑镇护校安园购买安保服务项目</w:t>
      </w:r>
      <w:bookmarkStart w:id="519" w:name="_GoBack"/>
      <w:bookmarkEnd w:id="519"/>
      <w:r>
        <w:rPr>
          <w:rFonts w:hint="eastAsia" w:ascii="宋体" w:hAnsi="宋体" w:cs="宋体"/>
          <w:sz w:val="48"/>
          <w:szCs w:val="48"/>
        </w:rPr>
        <w:t xml:space="preserve"> </w:t>
      </w:r>
    </w:p>
    <w:p w14:paraId="3074FFE1">
      <w:pPr>
        <w:adjustRightInd/>
        <w:spacing w:line="360" w:lineRule="auto"/>
        <w:jc w:val="center"/>
        <w:rPr>
          <w:rFonts w:hint="eastAsia" w:ascii="宋体" w:hAnsi="宋体" w:cs="宋体"/>
          <w:sz w:val="48"/>
          <w:szCs w:val="48"/>
        </w:rPr>
      </w:pPr>
    </w:p>
    <w:p w14:paraId="13891868">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0D7A1411">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1F609231">
      <w:pPr>
        <w:snapToGrid w:val="0"/>
        <w:spacing w:line="360" w:lineRule="auto"/>
        <w:jc w:val="center"/>
        <w:rPr>
          <w:rFonts w:hint="eastAsia" w:ascii="宋体" w:hAnsi="宋体" w:cs="宋体"/>
          <w:sz w:val="30"/>
          <w:szCs w:val="30"/>
        </w:rPr>
      </w:pPr>
      <w:r>
        <w:rPr>
          <w:rFonts w:hint="eastAsia" w:ascii="宋体" w:hAnsi="宋体" w:cs="宋体"/>
          <w:sz w:val="30"/>
          <w:szCs w:val="30"/>
        </w:rPr>
        <w:t>编号:</w:t>
      </w:r>
      <w:r>
        <w:t xml:space="preserve"> </w:t>
      </w:r>
      <w:r>
        <w:rPr>
          <w:rFonts w:hint="eastAsia" w:ascii="宋体" w:hAnsi="宋体" w:cs="宋体"/>
          <w:sz w:val="30"/>
          <w:szCs w:val="30"/>
        </w:rPr>
        <w:t>XCX</w:t>
      </w:r>
      <w:r>
        <w:rPr>
          <w:rFonts w:ascii="宋体" w:hAnsi="宋体" w:cs="宋体"/>
          <w:sz w:val="30"/>
          <w:szCs w:val="30"/>
        </w:rPr>
        <w:t>-2025-02</w:t>
      </w:r>
      <w:r>
        <w:rPr>
          <w:rFonts w:hint="eastAsia" w:ascii="宋体" w:hAnsi="宋体" w:cs="宋体"/>
          <w:sz w:val="30"/>
          <w:szCs w:val="30"/>
        </w:rPr>
        <w:t>5</w:t>
      </w:r>
    </w:p>
    <w:p w14:paraId="56D51640">
      <w:pPr>
        <w:adjustRightInd/>
        <w:spacing w:line="360" w:lineRule="auto"/>
        <w:rPr>
          <w:rFonts w:hint="eastAsia" w:ascii="宋体" w:hAnsi="宋体" w:cs="宋体"/>
          <w:sz w:val="28"/>
          <w:szCs w:val="20"/>
        </w:rPr>
      </w:pPr>
    </w:p>
    <w:p w14:paraId="47C374C9">
      <w:pPr>
        <w:pStyle w:val="4"/>
        <w:rPr>
          <w:rFonts w:hint="eastAsia"/>
        </w:rPr>
      </w:pPr>
    </w:p>
    <w:p w14:paraId="30640D33"/>
    <w:p w14:paraId="095B30A0">
      <w:pPr>
        <w:spacing w:line="360" w:lineRule="auto"/>
        <w:jc w:val="center"/>
        <w:rPr>
          <w:rFonts w:hint="eastAsia" w:ascii="宋体" w:hAnsi="宋体" w:cs="宋体"/>
          <w:b/>
          <w:sz w:val="44"/>
          <w:szCs w:val="44"/>
        </w:rPr>
      </w:pPr>
    </w:p>
    <w:p w14:paraId="0A652E77">
      <w:pPr>
        <w:pStyle w:val="2"/>
        <w:ind w:firstLine="883"/>
        <w:rPr>
          <w:rFonts w:hint="eastAsia" w:cs="宋体"/>
          <w:b/>
          <w:sz w:val="44"/>
          <w:szCs w:val="44"/>
        </w:rPr>
      </w:pPr>
    </w:p>
    <w:p w14:paraId="66B43184">
      <w:pPr>
        <w:pStyle w:val="62"/>
        <w:ind w:firstLine="420"/>
        <w:rPr>
          <w:rFonts w:hint="eastAsia"/>
        </w:rPr>
      </w:pPr>
    </w:p>
    <w:p w14:paraId="29DC8E30">
      <w:pPr>
        <w:spacing w:line="360" w:lineRule="auto"/>
        <w:jc w:val="center"/>
        <w:rPr>
          <w:rFonts w:hint="eastAsia" w:ascii="宋体" w:hAnsi="宋体" w:cs="宋体"/>
          <w:b/>
          <w:sz w:val="44"/>
          <w:szCs w:val="44"/>
        </w:rPr>
      </w:pPr>
    </w:p>
    <w:p w14:paraId="0D479D3C">
      <w:pPr>
        <w:spacing w:line="360" w:lineRule="auto"/>
        <w:jc w:val="center"/>
        <w:rPr>
          <w:rFonts w:hint="eastAsia" w:ascii="宋体" w:hAnsi="宋体" w:cs="宋体"/>
          <w:sz w:val="24"/>
        </w:rPr>
      </w:pPr>
    </w:p>
    <w:p w14:paraId="0F67B974">
      <w:pPr>
        <w:spacing w:line="360" w:lineRule="auto"/>
        <w:jc w:val="center"/>
        <w:rPr>
          <w:rFonts w:hint="eastAsia" w:ascii="宋体" w:hAnsi="宋体" w:cs="宋体"/>
          <w:sz w:val="24"/>
        </w:rPr>
      </w:pPr>
    </w:p>
    <w:p w14:paraId="19424287">
      <w:pPr>
        <w:spacing w:line="360" w:lineRule="auto"/>
        <w:rPr>
          <w:rFonts w:hint="eastAsia" w:ascii="宋体" w:hAnsi="宋体" w:cs="宋体"/>
          <w:sz w:val="32"/>
          <w:szCs w:val="32"/>
        </w:rPr>
      </w:pPr>
    </w:p>
    <w:p w14:paraId="1DFEEF0A">
      <w:pPr>
        <w:snapToGrid w:val="0"/>
        <w:spacing w:line="360" w:lineRule="auto"/>
        <w:jc w:val="center"/>
        <w:rPr>
          <w:rFonts w:hint="eastAsia" w:ascii="宋体" w:hAnsi="宋体" w:cs="宋体"/>
          <w:sz w:val="32"/>
          <w:szCs w:val="32"/>
        </w:rPr>
      </w:pPr>
      <w:r>
        <w:rPr>
          <w:rFonts w:hint="eastAsia" w:ascii="宋体" w:hAnsi="宋体" w:cs="宋体"/>
          <w:sz w:val="32"/>
          <w:szCs w:val="32"/>
        </w:rPr>
        <w:t>采购人：杭州市余杭区瓶窑镇人民政府</w:t>
      </w:r>
    </w:p>
    <w:p w14:paraId="58251CBC">
      <w:pPr>
        <w:spacing w:line="360" w:lineRule="auto"/>
        <w:jc w:val="center"/>
        <w:rPr>
          <w:rFonts w:hint="eastAsia" w:ascii="宋体" w:hAnsi="宋体" w:cs="宋体"/>
          <w:bCs/>
          <w:sz w:val="32"/>
          <w:szCs w:val="32"/>
        </w:rPr>
      </w:pPr>
      <w:r>
        <w:rPr>
          <w:rFonts w:hint="eastAsia" w:ascii="宋体" w:hAnsi="宋体" w:cs="宋体"/>
          <w:bCs/>
          <w:sz w:val="32"/>
          <w:szCs w:val="32"/>
        </w:rPr>
        <w:t>采购代理机构：浙江新诚信工程咨询有限公司</w:t>
      </w:r>
    </w:p>
    <w:p w14:paraId="22CC4ACA">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二〇二五年六月</w:t>
      </w:r>
    </w:p>
    <w:p w14:paraId="125DEFD7">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38C6D762">
      <w:pPr>
        <w:pStyle w:val="643"/>
      </w:pPr>
    </w:p>
    <w:p w14:paraId="3F41A0FF">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53CA1AAC">
      <w:pPr>
        <w:spacing w:line="360" w:lineRule="auto"/>
        <w:rPr>
          <w:rFonts w:hint="eastAsia" w:ascii="宋体" w:hAnsi="宋体" w:cs="宋体"/>
          <w:sz w:val="32"/>
          <w:szCs w:val="32"/>
        </w:rPr>
      </w:pPr>
    </w:p>
    <w:p w14:paraId="0B6E0FA1">
      <w:pPr>
        <w:spacing w:line="360" w:lineRule="auto"/>
        <w:rPr>
          <w:rFonts w:hint="eastAsia" w:ascii="宋体" w:hAnsi="宋体" w:cs="宋体"/>
          <w:sz w:val="32"/>
          <w:szCs w:val="32"/>
        </w:rPr>
      </w:pPr>
    </w:p>
    <w:p w14:paraId="185A507C">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5BCE52FA">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155227ED">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0BD2602E">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20C07737">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12AA3CCB">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27EAF9FC">
      <w:pPr>
        <w:spacing w:line="360" w:lineRule="auto"/>
        <w:ind w:firstLine="549" w:firstLineChars="229"/>
        <w:rPr>
          <w:rFonts w:hint="eastAsia" w:ascii="宋体" w:hAnsi="宋体" w:cs="宋体"/>
          <w:sz w:val="24"/>
        </w:rPr>
      </w:pPr>
      <w:bookmarkStart w:id="1" w:name="_Hlt91233176"/>
      <w:bookmarkEnd w:id="1"/>
      <w:bookmarkStart w:id="2" w:name="_Toc91899869"/>
    </w:p>
    <w:p w14:paraId="7C8501E6">
      <w:pPr>
        <w:spacing w:line="360" w:lineRule="auto"/>
        <w:ind w:firstLine="549" w:firstLineChars="229"/>
        <w:rPr>
          <w:rFonts w:hint="eastAsia" w:ascii="宋体" w:hAnsi="宋体" w:cs="宋体"/>
          <w:sz w:val="24"/>
        </w:rPr>
      </w:pPr>
    </w:p>
    <w:p w14:paraId="15A6CE17">
      <w:pPr>
        <w:spacing w:line="360" w:lineRule="auto"/>
        <w:ind w:firstLine="549" w:firstLineChars="229"/>
        <w:rPr>
          <w:rFonts w:hint="eastAsia" w:ascii="宋体" w:hAnsi="宋体" w:cs="宋体"/>
          <w:sz w:val="24"/>
        </w:rPr>
      </w:pPr>
    </w:p>
    <w:p w14:paraId="3B3D13CF">
      <w:pPr>
        <w:spacing w:line="360" w:lineRule="auto"/>
        <w:ind w:firstLine="549" w:firstLineChars="229"/>
        <w:rPr>
          <w:rFonts w:hint="eastAsia" w:ascii="宋体" w:hAnsi="宋体" w:cs="宋体"/>
          <w:sz w:val="24"/>
        </w:rPr>
      </w:pPr>
    </w:p>
    <w:p w14:paraId="312DC2AB">
      <w:pPr>
        <w:spacing w:line="360" w:lineRule="auto"/>
        <w:ind w:firstLine="549" w:firstLineChars="229"/>
        <w:rPr>
          <w:rFonts w:hint="eastAsia" w:ascii="宋体" w:hAnsi="宋体" w:cs="宋体"/>
          <w:sz w:val="24"/>
        </w:rPr>
      </w:pPr>
    </w:p>
    <w:p w14:paraId="4391E520">
      <w:pPr>
        <w:spacing w:line="360" w:lineRule="auto"/>
        <w:ind w:firstLine="549" w:firstLineChars="229"/>
        <w:rPr>
          <w:rFonts w:hint="eastAsia" w:ascii="宋体" w:hAnsi="宋体" w:cs="宋体"/>
          <w:sz w:val="24"/>
        </w:rPr>
      </w:pPr>
    </w:p>
    <w:p w14:paraId="4F0FCFA5">
      <w:pPr>
        <w:spacing w:line="360" w:lineRule="auto"/>
        <w:ind w:firstLine="549" w:firstLineChars="229"/>
        <w:rPr>
          <w:rFonts w:hint="eastAsia" w:ascii="宋体" w:hAnsi="宋体" w:cs="宋体"/>
          <w:sz w:val="24"/>
        </w:rPr>
      </w:pPr>
    </w:p>
    <w:p w14:paraId="2C9DD0AC">
      <w:pPr>
        <w:spacing w:line="360" w:lineRule="auto"/>
        <w:ind w:firstLine="549" w:firstLineChars="229"/>
        <w:rPr>
          <w:rFonts w:hint="eastAsia" w:ascii="宋体" w:hAnsi="宋体" w:cs="宋体"/>
          <w:sz w:val="24"/>
        </w:rPr>
      </w:pPr>
    </w:p>
    <w:p w14:paraId="3D5B2742">
      <w:pPr>
        <w:spacing w:line="360" w:lineRule="auto"/>
        <w:ind w:firstLine="549" w:firstLineChars="229"/>
        <w:rPr>
          <w:rFonts w:hint="eastAsia" w:ascii="宋体" w:hAnsi="宋体" w:cs="宋体"/>
          <w:sz w:val="24"/>
        </w:rPr>
      </w:pPr>
    </w:p>
    <w:p w14:paraId="6CFDE178">
      <w:pPr>
        <w:spacing w:line="360" w:lineRule="auto"/>
        <w:ind w:firstLine="549" w:firstLineChars="229"/>
        <w:rPr>
          <w:rFonts w:hint="eastAsia" w:ascii="宋体" w:hAnsi="宋体" w:cs="宋体"/>
          <w:sz w:val="24"/>
        </w:rPr>
      </w:pPr>
    </w:p>
    <w:p w14:paraId="62BFB845">
      <w:pPr>
        <w:spacing w:line="360" w:lineRule="auto"/>
        <w:ind w:firstLine="549" w:firstLineChars="229"/>
        <w:rPr>
          <w:rFonts w:hint="eastAsia" w:ascii="宋体" w:hAnsi="宋体" w:cs="宋体"/>
          <w:sz w:val="24"/>
        </w:rPr>
      </w:pPr>
    </w:p>
    <w:p w14:paraId="700D1CAF">
      <w:pPr>
        <w:spacing w:line="360" w:lineRule="auto"/>
        <w:ind w:firstLine="549" w:firstLineChars="229"/>
        <w:rPr>
          <w:rFonts w:hint="eastAsia" w:ascii="宋体" w:hAnsi="宋体" w:cs="宋体"/>
          <w:sz w:val="24"/>
        </w:rPr>
      </w:pPr>
    </w:p>
    <w:p w14:paraId="42125BD0">
      <w:pPr>
        <w:spacing w:line="360" w:lineRule="auto"/>
        <w:ind w:firstLine="549" w:firstLineChars="229"/>
        <w:rPr>
          <w:rFonts w:hint="eastAsia" w:ascii="宋体" w:hAnsi="宋体" w:cs="宋体"/>
          <w:sz w:val="24"/>
        </w:rPr>
      </w:pPr>
    </w:p>
    <w:p w14:paraId="55590650">
      <w:pPr>
        <w:spacing w:line="360" w:lineRule="auto"/>
        <w:rPr>
          <w:rFonts w:hint="eastAsia" w:ascii="宋体" w:hAnsi="宋体" w:cs="宋体"/>
          <w:sz w:val="24"/>
        </w:rPr>
      </w:pPr>
    </w:p>
    <w:p w14:paraId="53541D67">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CF8D94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51B5337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 xml:space="preserve">瓶窑镇护校安园购买安保服务项目 </w:t>
      </w:r>
      <w:r>
        <w:rPr>
          <w:rFonts w:hint="eastAsia" w:ascii="宋体" w:hAnsi="宋体" w:cs="宋体"/>
          <w:sz w:val="24"/>
        </w:rPr>
        <w:t>招标项目的潜在投标人应在政采云平台（</w:t>
      </w:r>
      <w:r>
        <w:fldChar w:fldCharType="begin"/>
      </w:r>
      <w:r>
        <w:instrText xml:space="preserve"> HYPERLINK "https://www.zcygov.cn/）获取（下载）招标文件，并于2025年7月21日9点30分00秒" </w:instrText>
      </w:r>
      <w:r>
        <w:fldChar w:fldCharType="separate"/>
      </w:r>
      <w:r>
        <w:rPr>
          <w:rStyle w:val="77"/>
          <w:rFonts w:hint="eastAsia" w:ascii="宋体" w:hAnsi="宋体" w:eastAsia="宋体" w:cs="宋体"/>
          <w:snapToGrid/>
          <w:kern w:val="2"/>
          <w:sz w:val="24"/>
          <w:szCs w:val="24"/>
        </w:rPr>
        <w:t>https://www.zcygov.cn/）获取（下载）招标文件，并于202</w:t>
      </w:r>
      <w:r>
        <w:rPr>
          <w:rStyle w:val="77"/>
          <w:rFonts w:hint="eastAsia" w:ascii="宋体" w:hAnsi="宋体" w:cs="宋体"/>
          <w:snapToGrid/>
          <w:kern w:val="2"/>
          <w:sz w:val="24"/>
          <w:szCs w:val="24"/>
        </w:rPr>
        <w:t>5</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rPr>
        <w:t>7</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rPr>
        <w:t>2</w:t>
      </w:r>
      <w:r>
        <w:rPr>
          <w:rStyle w:val="77"/>
          <w:rFonts w:hint="eastAsia" w:ascii="宋体" w:hAnsi="宋体" w:eastAsia="黑体" w:cs="宋体"/>
          <w:snapToGrid/>
          <w:kern w:val="2"/>
          <w:sz w:val="24"/>
          <w:szCs w:val="24"/>
          <w:lang w:val="en-US" w:eastAsia="zh-CN"/>
        </w:rPr>
        <w:t>3</w:t>
      </w:r>
      <w:r>
        <w:rPr>
          <w:rStyle w:val="77"/>
          <w:rFonts w:hint="eastAsia" w:ascii="宋体" w:hAnsi="宋体" w:eastAsia="宋体" w:cs="宋体"/>
          <w:snapToGrid/>
          <w:kern w:val="2"/>
          <w:sz w:val="24"/>
          <w:szCs w:val="24"/>
        </w:rPr>
        <w:t>日</w:t>
      </w:r>
      <w:r>
        <w:rPr>
          <w:rStyle w:val="77"/>
          <w:rFonts w:hint="eastAsia" w:ascii="宋体" w:hAnsi="宋体" w:cs="宋体"/>
          <w:snapToGrid/>
          <w:kern w:val="2"/>
          <w:sz w:val="24"/>
          <w:szCs w:val="24"/>
        </w:rPr>
        <w:t>9</w:t>
      </w:r>
      <w:r>
        <w:rPr>
          <w:rStyle w:val="77"/>
          <w:rFonts w:hint="eastAsia" w:ascii="宋体" w:hAnsi="宋体" w:eastAsia="宋体" w:cs="宋体"/>
          <w:snapToGrid/>
          <w:kern w:val="2"/>
          <w:sz w:val="24"/>
          <w:szCs w:val="24"/>
        </w:rPr>
        <w:t>点</w:t>
      </w:r>
      <w:r>
        <w:rPr>
          <w:rStyle w:val="77"/>
          <w:rFonts w:hint="eastAsia" w:ascii="宋体" w:hAnsi="宋体" w:cs="宋体"/>
          <w:snapToGrid/>
          <w:kern w:val="2"/>
          <w:sz w:val="24"/>
          <w:szCs w:val="24"/>
        </w:rPr>
        <w:t>30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2F853E6B">
      <w:pPr>
        <w:spacing w:line="360" w:lineRule="auto"/>
        <w:rPr>
          <w:rFonts w:hint="eastAsia" w:ascii="宋体" w:hAnsi="宋体" w:cs="宋体"/>
          <w:b/>
          <w:sz w:val="24"/>
        </w:rPr>
      </w:pPr>
      <w:r>
        <w:rPr>
          <w:rFonts w:hint="eastAsia" w:ascii="宋体" w:hAnsi="宋体" w:cs="宋体"/>
          <w:b/>
          <w:sz w:val="24"/>
        </w:rPr>
        <w:t xml:space="preserve">一、项目基本情况                                            </w:t>
      </w:r>
    </w:p>
    <w:p w14:paraId="25B859F4">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XCX</w:t>
      </w:r>
      <w:r>
        <w:rPr>
          <w:rFonts w:ascii="宋体" w:hAnsi="宋体" w:cs="宋体"/>
          <w:sz w:val="24"/>
        </w:rPr>
        <w:t>-2025-02</w:t>
      </w:r>
      <w:r>
        <w:rPr>
          <w:rFonts w:hint="eastAsia" w:ascii="宋体" w:hAnsi="宋体" w:cs="宋体"/>
          <w:sz w:val="24"/>
        </w:rPr>
        <w:t>5</w:t>
      </w:r>
    </w:p>
    <w:p w14:paraId="2C5F9945">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 xml:space="preserve">瓶窑镇护校安园购买安保服务项目 </w:t>
      </w:r>
    </w:p>
    <w:p w14:paraId="6A87A54F">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预算金额（元）：2200000</w:t>
      </w:r>
    </w:p>
    <w:p w14:paraId="70DDBF35">
      <w:pPr>
        <w:spacing w:line="360" w:lineRule="auto"/>
        <w:ind w:firstLine="480"/>
        <w:rPr>
          <w:rFonts w:hint="eastAsia" w:ascii="宋体" w:hAnsi="宋体" w:cs="宋体"/>
          <w:sz w:val="24"/>
        </w:rPr>
      </w:pPr>
      <w:r>
        <w:rPr>
          <w:rFonts w:hint="eastAsia" w:ascii="宋体" w:hAnsi="宋体" w:cs="宋体"/>
          <w:b/>
          <w:sz w:val="24"/>
        </w:rPr>
        <w:t>最高限价（元）：2200000</w:t>
      </w:r>
    </w:p>
    <w:p w14:paraId="05FD4998">
      <w:pPr>
        <w:pStyle w:val="6"/>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瓶窑镇护校安园购买安保服务项目 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0FD1113">
      <w:pPr>
        <w:pStyle w:val="138"/>
        <w:ind w:firstLine="482"/>
        <w:outlineLvl w:val="2"/>
        <w:rPr>
          <w:rFonts w:hint="eastAsia" w:ascii="宋体" w:hAnsi="宋体" w:cs="宋体"/>
        </w:rPr>
      </w:pPr>
      <w:r>
        <w:rPr>
          <w:rFonts w:hint="eastAsia" w:ascii="宋体" w:hAnsi="宋体" w:cs="宋体"/>
          <w:b/>
        </w:rPr>
        <w:t>合同履约期限：服务时间自合同签订起至2026年7月1日</w:t>
      </w:r>
      <w:r>
        <w:rPr>
          <w:rFonts w:hint="eastAsia" w:ascii="宋体" w:hAnsi="宋体" w:cs="宋体"/>
          <w:b/>
          <w:color w:val="0000FF"/>
        </w:rPr>
        <w:t>，</w:t>
      </w:r>
      <w:r>
        <w:rPr>
          <w:rFonts w:hint="eastAsia" w:ascii="宋体" w:hAnsi="宋体" w:cs="宋体"/>
          <w:b/>
        </w:rPr>
        <w:t>具体以采购人要求为准。</w:t>
      </w:r>
      <w:r>
        <w:rPr>
          <w:rFonts w:ascii="宋体" w:hAnsi="宋体" w:cs="宋体"/>
        </w:rPr>
        <w:t xml:space="preserve"> </w:t>
      </w:r>
    </w:p>
    <w:p w14:paraId="67850355">
      <w:pPr>
        <w:pStyle w:val="6"/>
        <w:spacing w:line="360" w:lineRule="auto"/>
        <w:ind w:firstLine="480"/>
        <w:rPr>
          <w:rFonts w:hint="eastAsia"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47459170"/>
          <w14:checkbox>
            <w14:checked w14:val="0"/>
            <w14:checkedState w14:val="00FE" w14:font="Wingdings"/>
            <w14:uncheckedState w14:val="2610" w14:font="MS Gothic"/>
          </w14:checkbox>
        </w:sdtPr>
        <w:sdtEndPr>
          <w:rPr>
            <w:rFonts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4747843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14:paraId="74DDB043">
      <w:pPr>
        <w:spacing w:line="360" w:lineRule="auto"/>
        <w:rPr>
          <w:rFonts w:hint="eastAsia" w:ascii="宋体" w:hAnsi="宋体" w:cs="宋体"/>
          <w:b/>
          <w:sz w:val="24"/>
        </w:rPr>
      </w:pPr>
      <w:r>
        <w:rPr>
          <w:rFonts w:hint="eastAsia" w:ascii="宋体" w:hAnsi="宋体" w:cs="宋体"/>
          <w:b/>
          <w:sz w:val="24"/>
        </w:rPr>
        <w:t>二、申请人的资格要求：</w:t>
      </w:r>
    </w:p>
    <w:p w14:paraId="77BFF91E">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AC4DAA1">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D04072B">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E93A455">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3114350F">
      <w:pPr>
        <w:spacing w:line="360" w:lineRule="auto"/>
        <w:ind w:firstLine="480" w:firstLineChars="200"/>
        <w:rPr>
          <w:rFonts w:hint="eastAsia" w:ascii="宋体" w:hAnsi="宋体" w:cs="宋体"/>
          <w:sz w:val="24"/>
        </w:rPr>
      </w:pPr>
      <w:sdt>
        <w:sdtPr>
          <w:rPr>
            <w:rFonts w:hint="eastAsia" w:ascii="宋体" w:hAnsi="宋体" w:cs="宋体"/>
            <w:kern w:val="0"/>
            <w:sz w:val="24"/>
          </w:rPr>
          <w:id w:val="14745673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6F4454BE">
      <w:pPr>
        <w:spacing w:line="360" w:lineRule="auto"/>
        <w:ind w:firstLine="897" w:firstLineChars="374"/>
        <w:rPr>
          <w:rFonts w:hint="eastAsia" w:ascii="宋体" w:hAnsi="宋体" w:cs="宋体"/>
          <w:sz w:val="24"/>
        </w:rPr>
      </w:pPr>
      <w:sdt>
        <w:sdtPr>
          <w:rPr>
            <w:rFonts w:hint="eastAsia" w:ascii="宋体" w:hAnsi="宋体" w:cs="宋体"/>
            <w:kern w:val="0"/>
            <w:sz w:val="24"/>
          </w:rPr>
          <w:id w:val="14745281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服务全部由符合政策要求的中小企业承接，提供中小企业声明函；</w:t>
      </w:r>
    </w:p>
    <w:p w14:paraId="2B73E420">
      <w:pPr>
        <w:spacing w:line="360" w:lineRule="auto"/>
        <w:ind w:firstLine="897" w:firstLineChars="374"/>
        <w:rPr>
          <w:rFonts w:hint="eastAsia" w:ascii="宋体" w:hAnsi="宋体" w:cs="宋体"/>
          <w:sz w:val="24"/>
        </w:rPr>
      </w:pPr>
      <w:sdt>
        <w:sdtPr>
          <w:rPr>
            <w:rFonts w:hint="eastAsia" w:ascii="宋体" w:hAnsi="宋体" w:cs="宋体"/>
            <w:kern w:val="0"/>
            <w:sz w:val="24"/>
          </w:rPr>
          <w:id w:val="14747195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sz w:val="24"/>
        </w:rPr>
        <w:t>服务全部由符合政策要求的小微企业承接，提供中小企业声明函；</w:t>
      </w:r>
    </w:p>
    <w:p w14:paraId="18037712">
      <w:pPr>
        <w:rPr>
          <w:rFonts w:hint="eastAsia" w:ascii="宋体" w:hAnsi="宋体" w:cs="宋体"/>
        </w:rPr>
      </w:pPr>
    </w:p>
    <w:p w14:paraId="57FBA00A">
      <w:pPr>
        <w:spacing w:line="360" w:lineRule="auto"/>
        <w:ind w:firstLine="480" w:firstLineChars="200"/>
        <w:rPr>
          <w:rFonts w:hint="eastAsia" w:ascii="宋体" w:hAnsi="宋体" w:cs="宋体"/>
          <w:sz w:val="24"/>
        </w:rPr>
      </w:pPr>
      <w:sdt>
        <w:sdtPr>
          <w:rPr>
            <w:rFonts w:hint="eastAsia" w:ascii="宋体" w:hAnsi="宋体" w:cs="宋体"/>
            <w:kern w:val="0"/>
            <w:sz w:val="24"/>
          </w:rPr>
          <w:id w:val="14748352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6B3789CE">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4CAE8C6F">
      <w:pPr>
        <w:numPr>
          <w:ilvl w:val="0"/>
          <w:numId w:val="1"/>
        </w:numPr>
        <w:snapToGrid w:val="0"/>
        <w:spacing w:line="360" w:lineRule="auto"/>
        <w:ind w:firstLine="480" w:firstLineChars="200"/>
        <w:rPr>
          <w:rFonts w:hint="eastAsia" w:ascii="宋体" w:hAnsi="宋体" w:cs="宋体"/>
          <w:sz w:val="24"/>
        </w:rPr>
      </w:pPr>
      <w:r>
        <w:rPr>
          <w:rFonts w:hint="eastAsia" w:ascii="宋体" w:hAnsi="宋体" w:cs="宋体"/>
          <w:sz w:val="24"/>
        </w:rPr>
        <w:t>本项目的特定资格要求：</w:t>
      </w:r>
    </w:p>
    <w:p w14:paraId="5F4E6E0A">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1474664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无。</w:t>
      </w:r>
    </w:p>
    <w:p w14:paraId="5EE06F2A">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14747648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63158FEC">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D3F3FA1">
      <w:pPr>
        <w:spacing w:line="360" w:lineRule="auto"/>
        <w:rPr>
          <w:rFonts w:hint="eastAsia" w:ascii="宋体" w:hAnsi="宋体" w:cs="宋体"/>
          <w:b/>
          <w:sz w:val="24"/>
        </w:rPr>
      </w:pPr>
      <w:r>
        <w:rPr>
          <w:rFonts w:hint="eastAsia" w:ascii="宋体" w:hAnsi="宋体" w:cs="宋体"/>
          <w:b/>
          <w:sz w:val="24"/>
        </w:rPr>
        <w:t xml:space="preserve">三、获取招标文件 </w:t>
      </w:r>
    </w:p>
    <w:p w14:paraId="0E78D6BD">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4CD2BC91">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B98F173">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5739C66">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F43C3CD">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65BB8C00">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2025年7月2</w:t>
      </w:r>
      <w:r>
        <w:rPr>
          <w:rFonts w:hint="eastAsia" w:ascii="宋体" w:hAnsi="宋体" w:cs="宋体"/>
          <w:sz w:val="24"/>
          <w:u w:val="single"/>
          <w:lang w:val="en-US" w:eastAsia="zh-CN"/>
        </w:rPr>
        <w:t>3</w:t>
      </w:r>
      <w:r>
        <w:rPr>
          <w:rFonts w:hint="eastAsia" w:ascii="宋体" w:hAnsi="宋体" w:cs="宋体"/>
          <w:sz w:val="24"/>
          <w:u w:val="single"/>
        </w:rPr>
        <w:t>日9点 30分00秒</w:t>
      </w:r>
      <w:r>
        <w:rPr>
          <w:rFonts w:hint="eastAsia" w:ascii="宋体" w:hAnsi="宋体" w:cs="宋体"/>
          <w:bCs/>
          <w:sz w:val="24"/>
          <w:u w:val="single"/>
        </w:rPr>
        <w:t xml:space="preserve"> </w:t>
      </w:r>
      <w:r>
        <w:rPr>
          <w:rFonts w:hint="eastAsia" w:ascii="宋体" w:hAnsi="宋体" w:cs="宋体"/>
          <w:sz w:val="24"/>
        </w:rPr>
        <w:t>（北京时间）</w:t>
      </w:r>
    </w:p>
    <w:p w14:paraId="66F6D801">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6C98FCE">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2025年7月2</w:t>
      </w:r>
      <w:r>
        <w:rPr>
          <w:rFonts w:hint="eastAsia" w:ascii="宋体" w:hAnsi="宋体" w:cs="宋体"/>
          <w:sz w:val="24"/>
          <w:u w:val="single"/>
          <w:lang w:val="en-US" w:eastAsia="zh-CN"/>
        </w:rPr>
        <w:t>3</w:t>
      </w:r>
      <w:r>
        <w:rPr>
          <w:rFonts w:hint="eastAsia" w:ascii="宋体" w:hAnsi="宋体" w:cs="宋体"/>
          <w:sz w:val="24"/>
          <w:u w:val="single"/>
        </w:rPr>
        <w:t>日9点30分00秒</w:t>
      </w:r>
      <w:r>
        <w:rPr>
          <w:rFonts w:hint="eastAsia" w:ascii="宋体" w:hAnsi="宋体" w:cs="宋体"/>
          <w:bCs/>
          <w:sz w:val="24"/>
          <w:u w:val="single"/>
        </w:rPr>
        <w:t xml:space="preserve">  </w:t>
      </w:r>
    </w:p>
    <w:p w14:paraId="1D9EABD4">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B329D42">
      <w:pPr>
        <w:spacing w:line="360" w:lineRule="auto"/>
        <w:rPr>
          <w:rFonts w:hint="eastAsia" w:ascii="宋体" w:hAnsi="宋体" w:cs="宋体"/>
          <w:sz w:val="24"/>
        </w:rPr>
      </w:pPr>
      <w:r>
        <w:rPr>
          <w:rFonts w:hint="eastAsia" w:ascii="宋体" w:hAnsi="宋体" w:cs="宋体"/>
          <w:b/>
          <w:sz w:val="24"/>
        </w:rPr>
        <w:t xml:space="preserve">五、公告期限 </w:t>
      </w:r>
    </w:p>
    <w:p w14:paraId="0FC7E47E">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02955E77">
      <w:pPr>
        <w:spacing w:line="360" w:lineRule="auto"/>
        <w:rPr>
          <w:rFonts w:hint="eastAsia" w:ascii="宋体" w:hAnsi="宋体" w:cs="宋体"/>
          <w:b/>
          <w:sz w:val="24"/>
        </w:rPr>
      </w:pPr>
      <w:r>
        <w:rPr>
          <w:rFonts w:hint="eastAsia" w:ascii="宋体" w:hAnsi="宋体" w:cs="宋体"/>
          <w:b/>
          <w:sz w:val="24"/>
        </w:rPr>
        <w:t>六、其他补充事宜</w:t>
      </w:r>
    </w:p>
    <w:p w14:paraId="3755A08C">
      <w:pPr>
        <w:spacing w:line="360"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AFCDFDE">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2543A9">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A14F2F">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9679F09">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274CE866">
      <w:pPr>
        <w:spacing w:line="360" w:lineRule="auto"/>
        <w:rPr>
          <w:rFonts w:hint="eastAsia" w:ascii="宋体" w:hAnsi="宋体" w:cs="宋体"/>
          <w:sz w:val="24"/>
        </w:rPr>
      </w:pPr>
      <w:r>
        <w:rPr>
          <w:rFonts w:hint="eastAsia" w:ascii="宋体" w:hAnsi="宋体" w:cs="宋体"/>
          <w:sz w:val="24"/>
        </w:rPr>
        <w:t xml:space="preserve">    1.采购人信息</w:t>
      </w:r>
    </w:p>
    <w:p w14:paraId="4C7C5983">
      <w:pPr>
        <w:spacing w:line="360" w:lineRule="auto"/>
        <w:rPr>
          <w:rFonts w:hint="eastAsia" w:ascii="宋体" w:hAnsi="宋体" w:cs="宋体"/>
          <w:sz w:val="24"/>
        </w:rPr>
      </w:pPr>
      <w:r>
        <w:rPr>
          <w:rFonts w:hint="eastAsia" w:ascii="宋体" w:hAnsi="宋体" w:cs="宋体"/>
          <w:sz w:val="24"/>
        </w:rPr>
        <w:t xml:space="preserve">    名    称：杭州市余杭区瓶窑镇人民政府 </w:t>
      </w:r>
    </w:p>
    <w:p w14:paraId="5982C2DE">
      <w:pPr>
        <w:spacing w:line="360" w:lineRule="auto"/>
        <w:rPr>
          <w:rFonts w:hint="eastAsia" w:ascii="宋体" w:hAnsi="宋体" w:cs="宋体"/>
          <w:sz w:val="24"/>
        </w:rPr>
      </w:pPr>
      <w:r>
        <w:rPr>
          <w:rFonts w:hint="eastAsia" w:ascii="宋体" w:hAnsi="宋体" w:cs="宋体"/>
          <w:sz w:val="24"/>
        </w:rPr>
        <w:t xml:space="preserve">    地    址：杭州市余杭区瓶窑镇前程路28号      </w:t>
      </w:r>
    </w:p>
    <w:p w14:paraId="087A950B">
      <w:pPr>
        <w:spacing w:line="360" w:lineRule="auto"/>
        <w:ind w:firstLine="480"/>
        <w:rPr>
          <w:rFonts w:hint="eastAsia" w:ascii="宋体" w:hAnsi="宋体" w:cs="宋体"/>
          <w:sz w:val="24"/>
        </w:rPr>
      </w:pPr>
      <w:r>
        <w:rPr>
          <w:rFonts w:hint="eastAsia" w:ascii="宋体" w:hAnsi="宋体" w:cs="宋体"/>
          <w:sz w:val="24"/>
        </w:rPr>
        <w:t>传    真： /</w:t>
      </w:r>
    </w:p>
    <w:p w14:paraId="61B48B07">
      <w:pPr>
        <w:spacing w:line="360" w:lineRule="auto"/>
        <w:ind w:firstLine="480"/>
        <w:rPr>
          <w:rFonts w:hint="eastAsia" w:ascii="宋体" w:hAnsi="宋体" w:cs="宋体"/>
          <w:sz w:val="24"/>
        </w:rPr>
      </w:pPr>
      <w:r>
        <w:rPr>
          <w:rFonts w:hint="eastAsia" w:ascii="宋体" w:hAnsi="宋体" w:cs="宋体"/>
          <w:sz w:val="24"/>
        </w:rPr>
        <w:t xml:space="preserve">项目联系人（询问）：林工   </w:t>
      </w:r>
    </w:p>
    <w:p w14:paraId="6646890C">
      <w:pPr>
        <w:spacing w:line="360" w:lineRule="auto"/>
        <w:rPr>
          <w:rFonts w:hint="eastAsia" w:ascii="宋体" w:hAnsi="宋体" w:cs="宋体"/>
          <w:sz w:val="24"/>
        </w:rPr>
      </w:pPr>
      <w:r>
        <w:rPr>
          <w:rFonts w:hint="eastAsia" w:ascii="宋体" w:hAnsi="宋体" w:cs="宋体"/>
          <w:sz w:val="24"/>
        </w:rPr>
        <w:t xml:space="preserve">    项目联系方式（询问）：0571-89610181</w:t>
      </w:r>
    </w:p>
    <w:p w14:paraId="3B0474B7">
      <w:pPr>
        <w:spacing w:line="360" w:lineRule="auto"/>
        <w:rPr>
          <w:rFonts w:hint="eastAsia" w:ascii="宋体" w:hAnsi="宋体" w:cs="宋体"/>
          <w:sz w:val="24"/>
        </w:rPr>
      </w:pPr>
      <w:r>
        <w:rPr>
          <w:rFonts w:hint="eastAsia" w:ascii="宋体" w:hAnsi="宋体" w:cs="宋体"/>
          <w:sz w:val="24"/>
        </w:rPr>
        <w:t xml:space="preserve">    质疑联系人：楼工</w:t>
      </w:r>
    </w:p>
    <w:p w14:paraId="34FE64C7">
      <w:pPr>
        <w:spacing w:line="360" w:lineRule="auto"/>
        <w:rPr>
          <w:rFonts w:hint="eastAsia" w:ascii="宋体" w:hAnsi="宋体" w:cs="宋体"/>
          <w:sz w:val="24"/>
        </w:rPr>
      </w:pPr>
      <w:r>
        <w:rPr>
          <w:rFonts w:hint="eastAsia" w:ascii="宋体" w:hAnsi="宋体" w:cs="宋体"/>
          <w:sz w:val="24"/>
        </w:rPr>
        <w:t xml:space="preserve">    质疑联系方式：0571-89610181</w:t>
      </w:r>
    </w:p>
    <w:p w14:paraId="1E6CE709">
      <w:pPr>
        <w:spacing w:line="360" w:lineRule="auto"/>
        <w:rPr>
          <w:rFonts w:hint="eastAsia" w:ascii="宋体" w:hAnsi="宋体" w:cs="宋体"/>
          <w:sz w:val="24"/>
        </w:rPr>
      </w:pPr>
      <w:r>
        <w:rPr>
          <w:rFonts w:hint="eastAsia" w:ascii="宋体" w:hAnsi="宋体" w:cs="宋体"/>
          <w:sz w:val="24"/>
        </w:rPr>
        <w:t xml:space="preserve">    2.采购代理机构信息            </w:t>
      </w:r>
    </w:p>
    <w:p w14:paraId="52E7F559">
      <w:pPr>
        <w:spacing w:line="360" w:lineRule="auto"/>
        <w:ind w:firstLine="480"/>
        <w:rPr>
          <w:rFonts w:hint="eastAsia" w:ascii="宋体" w:hAnsi="宋体" w:cs="宋体"/>
          <w:sz w:val="24"/>
        </w:rPr>
      </w:pPr>
      <w:r>
        <w:rPr>
          <w:rFonts w:hint="eastAsia" w:ascii="宋体" w:hAnsi="宋体" w:cs="宋体"/>
          <w:sz w:val="24"/>
        </w:rPr>
        <w:t>名    称：浙江新诚信工程咨询有限公司</w:t>
      </w:r>
    </w:p>
    <w:p w14:paraId="27BC3033">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eastAsia="宋体" w:cs="宋体"/>
          <w:color w:val="auto"/>
          <w:sz w:val="24"/>
          <w:highlight w:val="none"/>
          <w:lang w:val="en-US" w:eastAsia="zh-CN"/>
        </w:rPr>
        <w:t xml:space="preserve">杭州市临平区南苑街道香雪路38号七楼    </w:t>
      </w:r>
    </w:p>
    <w:p w14:paraId="7991D856">
      <w:pPr>
        <w:spacing w:line="360" w:lineRule="auto"/>
        <w:ind w:firstLine="480" w:firstLineChars="200"/>
        <w:rPr>
          <w:rFonts w:hint="eastAsia" w:ascii="宋体" w:hAnsi="宋体" w:cs="宋体"/>
          <w:sz w:val="24"/>
        </w:rPr>
      </w:pPr>
      <w:r>
        <w:rPr>
          <w:rFonts w:hint="eastAsia" w:ascii="宋体" w:hAnsi="宋体" w:cs="宋体"/>
          <w:sz w:val="24"/>
        </w:rPr>
        <w:t>项目联系人（询问）：</w:t>
      </w:r>
      <w:r>
        <w:rPr>
          <w:rFonts w:hint="eastAsia" w:ascii="宋体" w:hAnsi="宋体" w:eastAsia="宋体" w:cs="宋体"/>
          <w:color w:val="auto"/>
          <w:sz w:val="24"/>
          <w:highlight w:val="none"/>
          <w:lang w:val="en-US" w:eastAsia="zh-CN"/>
        </w:rPr>
        <w:t>周杨威</w:t>
      </w:r>
      <w:r>
        <w:rPr>
          <w:rFonts w:hint="eastAsia" w:ascii="宋体" w:hAnsi="宋体" w:cs="宋体"/>
          <w:sz w:val="24"/>
        </w:rPr>
        <w:t xml:space="preserve">         </w:t>
      </w:r>
    </w:p>
    <w:p w14:paraId="32B2D432">
      <w:pPr>
        <w:spacing w:line="360" w:lineRule="auto"/>
        <w:ind w:firstLine="480" w:firstLineChars="200"/>
        <w:rPr>
          <w:rFonts w:hint="eastAsia" w:ascii="宋体" w:hAnsi="宋体" w:cs="宋体"/>
          <w:sz w:val="24"/>
        </w:rPr>
      </w:pPr>
      <w:r>
        <w:rPr>
          <w:rFonts w:hint="eastAsia" w:ascii="宋体" w:hAnsi="宋体" w:cs="宋体"/>
          <w:sz w:val="24"/>
        </w:rPr>
        <w:t>项目联系方式（询问）：</w:t>
      </w:r>
      <w:r>
        <w:rPr>
          <w:rFonts w:hint="eastAsia" w:ascii="宋体" w:hAnsi="宋体" w:eastAsia="宋体" w:cs="宋体"/>
          <w:color w:val="auto"/>
          <w:sz w:val="24"/>
          <w:highlight w:val="none"/>
          <w:lang w:val="en-US" w:eastAsia="zh-CN"/>
        </w:rPr>
        <w:t>13362030720</w:t>
      </w:r>
    </w:p>
    <w:p w14:paraId="0FA87ED4">
      <w:pPr>
        <w:spacing w:line="360" w:lineRule="auto"/>
        <w:ind w:firstLine="480" w:firstLineChars="200"/>
        <w:rPr>
          <w:rFonts w:hint="eastAsia" w:ascii="宋体" w:hAnsi="宋体" w:cs="宋体"/>
          <w:sz w:val="24"/>
        </w:rPr>
      </w:pPr>
      <w:r>
        <w:rPr>
          <w:rFonts w:hint="eastAsia" w:ascii="宋体" w:hAnsi="宋体" w:cs="宋体"/>
          <w:sz w:val="24"/>
        </w:rPr>
        <w:t xml:space="preserve">质疑联系人：莫佳升               </w:t>
      </w:r>
    </w:p>
    <w:p w14:paraId="4E1637E6">
      <w:pPr>
        <w:spacing w:line="360" w:lineRule="auto"/>
        <w:ind w:firstLine="480" w:firstLineChars="200"/>
        <w:rPr>
          <w:rFonts w:hint="eastAsia" w:ascii="宋体" w:hAnsi="宋体" w:cs="宋体"/>
          <w:sz w:val="24"/>
        </w:rPr>
      </w:pPr>
      <w:r>
        <w:rPr>
          <w:rFonts w:hint="eastAsia" w:ascii="宋体" w:hAnsi="宋体" w:cs="宋体"/>
          <w:sz w:val="24"/>
        </w:rPr>
        <w:t>质疑联系方式</w:t>
      </w:r>
      <w:r>
        <w:rPr>
          <w:rFonts w:hint="eastAsia" w:ascii="宋体" w:hAnsi="宋体" w:cs="宋体"/>
          <w:sz w:val="24"/>
          <w:highlight w:val="none"/>
        </w:rPr>
        <w:t>：</w:t>
      </w:r>
      <w:r>
        <w:rPr>
          <w:rFonts w:ascii="宋体" w:hAnsi="宋体" w:cs="宋体"/>
          <w:sz w:val="24"/>
        </w:rPr>
        <w:t>19525713614</w:t>
      </w:r>
      <w:r>
        <w:rPr>
          <w:rFonts w:hint="eastAsia" w:ascii="宋体" w:hAnsi="宋体" w:cs="宋体"/>
          <w:sz w:val="24"/>
        </w:rPr>
        <w:t xml:space="preserve">    </w:t>
      </w:r>
    </w:p>
    <w:p w14:paraId="456B44D3">
      <w:pPr>
        <w:spacing w:line="360" w:lineRule="auto"/>
        <w:ind w:firstLine="480" w:firstLineChars="200"/>
        <w:rPr>
          <w:rFonts w:hint="eastAsia" w:ascii="宋体" w:hAnsi="宋体" w:cs="宋体"/>
          <w:sz w:val="24"/>
        </w:rPr>
      </w:pPr>
      <w:r>
        <w:rPr>
          <w:rFonts w:hint="eastAsia" w:ascii="宋体" w:hAnsi="宋体" w:cs="宋体"/>
          <w:sz w:val="24"/>
        </w:rPr>
        <w:t xml:space="preserve">3.同级政府采购监督管理部门            </w:t>
      </w:r>
    </w:p>
    <w:p w14:paraId="3F3C3D6D">
      <w:pPr>
        <w:spacing w:line="360" w:lineRule="auto"/>
        <w:rPr>
          <w:rFonts w:hint="eastAsia" w:ascii="宋体" w:hAnsi="宋体" w:cs="宋体"/>
          <w:sz w:val="24"/>
        </w:rPr>
      </w:pPr>
      <w:r>
        <w:rPr>
          <w:rFonts w:hint="eastAsia" w:ascii="宋体" w:hAnsi="宋体" w:cs="宋体"/>
          <w:sz w:val="24"/>
        </w:rPr>
        <w:t xml:space="preserve">    名称：杭州市财政局政府采购监管处 /浙江省政府采购行政裁决服务中心（杭州）</w:t>
      </w:r>
    </w:p>
    <w:p w14:paraId="050D5239">
      <w:pPr>
        <w:spacing w:line="360" w:lineRule="auto"/>
        <w:ind w:firstLine="480" w:firstLineChars="200"/>
        <w:rPr>
          <w:rFonts w:hint="eastAsia" w:ascii="宋体" w:hAnsi="宋体" w:cs="宋体"/>
          <w:sz w:val="24"/>
        </w:rPr>
      </w:pPr>
      <w:r>
        <w:rPr>
          <w:rFonts w:hint="eastAsia" w:ascii="宋体" w:hAnsi="宋体" w:cs="宋体"/>
          <w:sz w:val="24"/>
        </w:rPr>
        <w:t>地址：杭州市上城区清泰街549号城建综合大楼11楼（快递仅限ems或顺丰）</w:t>
      </w:r>
    </w:p>
    <w:p w14:paraId="6B17FD17">
      <w:pPr>
        <w:spacing w:line="360" w:lineRule="auto"/>
        <w:rPr>
          <w:rFonts w:hint="eastAsia" w:ascii="宋体" w:hAnsi="宋体" w:cs="宋体"/>
          <w:sz w:val="24"/>
        </w:rPr>
      </w:pPr>
      <w:r>
        <w:rPr>
          <w:rFonts w:hint="eastAsia" w:ascii="宋体" w:hAnsi="宋体" w:cs="宋体"/>
          <w:sz w:val="24"/>
        </w:rPr>
        <w:t xml:space="preserve">    传    真： /</w:t>
      </w:r>
    </w:p>
    <w:p w14:paraId="125557E4">
      <w:pPr>
        <w:spacing w:line="360" w:lineRule="auto"/>
        <w:rPr>
          <w:rFonts w:hint="eastAsia" w:ascii="宋体" w:hAnsi="宋体" w:cs="宋体"/>
          <w:sz w:val="24"/>
        </w:rPr>
      </w:pPr>
      <w:r>
        <w:rPr>
          <w:rFonts w:hint="eastAsia" w:ascii="宋体" w:hAnsi="宋体" w:cs="宋体"/>
          <w:sz w:val="24"/>
        </w:rPr>
        <w:t xml:space="preserve">    联系人 ：朱女士、王女士</w:t>
      </w:r>
    </w:p>
    <w:p w14:paraId="6F19751B">
      <w:pPr>
        <w:spacing w:line="360" w:lineRule="auto"/>
        <w:ind w:firstLine="480"/>
        <w:rPr>
          <w:rFonts w:hint="eastAsia" w:ascii="宋体" w:hAnsi="宋体" w:cs="宋体"/>
          <w:sz w:val="24"/>
        </w:rPr>
      </w:pPr>
      <w:r>
        <w:rPr>
          <w:rFonts w:hint="eastAsia" w:ascii="宋体" w:hAnsi="宋体" w:cs="宋体"/>
          <w:sz w:val="24"/>
        </w:rPr>
        <w:t xml:space="preserve">监督投诉电话电话：0571-87227671,0571-87800218   </w:t>
      </w:r>
    </w:p>
    <w:p w14:paraId="3EAE7E40">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72E3763">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530FBE82">
      <w:pPr>
        <w:widowControl/>
        <w:adjustRightInd/>
        <w:jc w:val="left"/>
        <w:rPr>
          <w:rFonts w:hint="eastAsia" w:ascii="宋体" w:hAnsi="宋体" w:cs="宋体"/>
          <w:b/>
          <w:sz w:val="36"/>
          <w:szCs w:val="20"/>
        </w:rPr>
      </w:pPr>
      <w:r>
        <w:rPr>
          <w:rFonts w:ascii="宋体" w:hAnsi="宋体" w:cs="宋体"/>
          <w:b/>
          <w:sz w:val="36"/>
          <w:szCs w:val="20"/>
        </w:rPr>
        <w:br w:type="page"/>
      </w:r>
    </w:p>
    <w:p w14:paraId="1E0C707F">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E4487DC">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A797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61CE6F4">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DD4E4ED">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B5F1A1D">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720DA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096916">
            <w:pPr>
              <w:snapToGrid w:val="0"/>
              <w:spacing w:line="360" w:lineRule="auto"/>
              <w:jc w:val="center"/>
              <w:rPr>
                <w:rFonts w:hint="eastAsia" w:ascii="宋体" w:hAnsi="宋体" w:cs="宋体"/>
                <w:sz w:val="24"/>
              </w:rPr>
            </w:pPr>
          </w:p>
          <w:p w14:paraId="3E1114CF">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0581C4C">
            <w:pPr>
              <w:snapToGrid w:val="0"/>
              <w:spacing w:line="360" w:lineRule="auto"/>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26AF3">
            <w:pPr>
              <w:spacing w:line="360" w:lineRule="auto"/>
              <w:rPr>
                <w:rFonts w:hint="eastAsia" w:ascii="宋体" w:hAnsi="宋体" w:cs="宋体"/>
                <w:sz w:val="24"/>
              </w:rPr>
            </w:pPr>
            <w:r>
              <w:rPr>
                <w:rFonts w:hint="eastAsia" w:ascii="宋体" w:hAnsi="宋体" w:cs="宋体"/>
                <w:sz w:val="24"/>
              </w:rPr>
              <w:t>服务类。</w:t>
            </w:r>
          </w:p>
        </w:tc>
      </w:tr>
      <w:tr w14:paraId="056B5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2084FC">
            <w:pPr>
              <w:snapToGrid w:val="0"/>
              <w:spacing w:line="360" w:lineRule="auto"/>
              <w:jc w:val="center"/>
              <w:rPr>
                <w:rFonts w:hint="eastAsia" w:ascii="宋体" w:hAnsi="宋体" w:cs="宋体"/>
                <w:sz w:val="24"/>
              </w:rPr>
            </w:pPr>
          </w:p>
          <w:p w14:paraId="049A66FB">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26D5DD6">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8B5AC7E">
            <w:pPr>
              <w:snapToGrid w:val="0"/>
              <w:spacing w:line="360" w:lineRule="auto"/>
              <w:rPr>
                <w:rFonts w:hint="eastAsia" w:ascii="宋体" w:hAnsi="宋体" w:cs="宋体"/>
                <w:kern w:val="0"/>
                <w:sz w:val="24"/>
              </w:rPr>
            </w:pPr>
            <w:r>
              <w:rPr>
                <w:rFonts w:hint="eastAsia" w:ascii="宋体" w:hAnsi="宋体" w:cs="宋体"/>
                <w:kern w:val="0"/>
                <w:sz w:val="24"/>
              </w:rPr>
              <w:t>（1）标的：</w:t>
            </w:r>
            <w:r>
              <w:rPr>
                <w:rFonts w:hint="eastAsia" w:ascii="宋体" w:hAnsi="宋体" w:cs="宋体"/>
                <w:sz w:val="24"/>
              </w:rPr>
              <w:t>综合治理服务</w:t>
            </w:r>
            <w:r>
              <w:rPr>
                <w:rFonts w:hint="eastAsia" w:ascii="宋体" w:hAnsi="宋体" w:cs="宋体"/>
                <w:kern w:val="0"/>
                <w:sz w:val="24"/>
              </w:rPr>
              <w:t>，属于</w:t>
            </w:r>
            <w:r>
              <w:rPr>
                <w:rFonts w:hint="eastAsia" w:ascii="宋体" w:hAnsi="宋体" w:cs="宋体"/>
                <w:kern w:val="0"/>
                <w:sz w:val="24"/>
                <w:u w:val="single"/>
              </w:rPr>
              <w:t>租赁和商务服务业</w:t>
            </w:r>
            <w:r>
              <w:rPr>
                <w:rFonts w:hint="eastAsia" w:ascii="宋体" w:hAnsi="宋体" w:cs="宋体"/>
                <w:kern w:val="0"/>
                <w:sz w:val="24"/>
              </w:rPr>
              <w:t>行业；</w:t>
            </w:r>
          </w:p>
          <w:p w14:paraId="5CA717C4">
            <w:pPr>
              <w:pStyle w:val="4"/>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根据《关于印发中小企业划型标准规定的通知》（工信部联企业〔2011〕300）第四条第（二）项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47AAAC">
            <w:pPr>
              <w:pStyle w:val="4"/>
              <w:ind w:left="0" w:firstLine="480" w:firstLineChars="200"/>
              <w:rPr>
                <w:rFonts w:hint="eastAsia" w:ascii="宋体" w:hAnsi="宋体" w:eastAsia="宋体" w:cs="宋体"/>
                <w:lang w:val="en-US"/>
              </w:rPr>
            </w:pPr>
            <w:r>
              <w:rPr>
                <w:rFonts w:hint="eastAsia" w:ascii="宋体" w:hAnsi="宋体" w:eastAsia="宋体" w:cs="宋体"/>
                <w:b w:val="0"/>
                <w:bCs w:val="0"/>
                <w:kern w:val="0"/>
                <w:sz w:val="24"/>
                <w:szCs w:val="24"/>
                <w:lang w:val="en-US"/>
              </w:rPr>
              <w:t>本次采购为专门面向中小企业预留采购份额的采购项目，对小型和微型企业的投标报价不予扣除评审。符合小微企业划分标准的个体工商户，视同小微企业。监狱企业和残疾人福利性单位视同小型、微型企业， 按《财政部司法部关于政府采购支持监狱企业发展有关问题的通知》(财库〔2014〕68 号)、《财政部民政部中国残疾人联合会关于促进残疾人就业政府采购政策的通知》（财库〔2017〕141号）的规定执行。</w:t>
            </w:r>
          </w:p>
        </w:tc>
      </w:tr>
      <w:tr w14:paraId="2FE59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199D37F">
            <w:pPr>
              <w:snapToGrid w:val="0"/>
              <w:spacing w:line="360" w:lineRule="auto"/>
              <w:jc w:val="center"/>
              <w:rPr>
                <w:rFonts w:hint="eastAsia" w:ascii="宋体" w:hAnsi="宋体" w:cs="宋体"/>
                <w:sz w:val="24"/>
              </w:rPr>
            </w:pPr>
          </w:p>
          <w:p w14:paraId="0553550E">
            <w:pPr>
              <w:snapToGrid w:val="0"/>
              <w:spacing w:line="360" w:lineRule="auto"/>
              <w:jc w:val="center"/>
              <w:rPr>
                <w:rFonts w:hint="eastAsia" w:ascii="宋体" w:hAnsi="宋体" w:cs="宋体"/>
                <w:sz w:val="24"/>
              </w:rPr>
            </w:pPr>
          </w:p>
          <w:p w14:paraId="68F2AA1D">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075106E">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42A25">
            <w:pPr>
              <w:spacing w:line="360" w:lineRule="auto"/>
              <w:rPr>
                <w:rFonts w:hint="eastAsia" w:ascii="宋体" w:hAnsi="宋体" w:cs="宋体"/>
                <w:kern w:val="0"/>
                <w:sz w:val="24"/>
              </w:rPr>
            </w:pPr>
            <w:sdt>
              <w:sdtPr>
                <w:rPr>
                  <w:rFonts w:hint="eastAsia" w:ascii="宋体" w:hAnsi="宋体" w:cs="宋体"/>
                  <w:kern w:val="0"/>
                  <w:sz w:val="24"/>
                </w:rPr>
                <w:id w:val="14748069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48D1B3A5">
            <w:pPr>
              <w:spacing w:line="360" w:lineRule="auto"/>
              <w:rPr>
                <w:rFonts w:hint="eastAsia" w:ascii="宋体" w:hAnsi="宋体" w:cs="宋体"/>
              </w:rPr>
            </w:pPr>
            <w:sdt>
              <w:sdtPr>
                <w:rPr>
                  <w:rFonts w:hint="eastAsia" w:ascii="宋体" w:hAnsi="宋体" w:cs="宋体"/>
                  <w:kern w:val="0"/>
                  <w:sz w:val="24"/>
                </w:rPr>
                <w:id w:val="14746783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CFEB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0B4C5E">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D7D7176">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076A85E">
            <w:pPr>
              <w:spacing w:line="360" w:lineRule="auto"/>
              <w:rPr>
                <w:rFonts w:hint="eastAsia" w:ascii="宋体" w:hAnsi="宋体" w:cs="宋体"/>
                <w:sz w:val="24"/>
              </w:rPr>
            </w:pPr>
            <w:sdt>
              <w:sdtPr>
                <w:rPr>
                  <w:rFonts w:hint="eastAsia" w:ascii="宋体" w:hAnsi="宋体" w:cs="宋体"/>
                  <w:kern w:val="0"/>
                  <w:sz w:val="24"/>
                </w:rPr>
                <w:id w:val="14747966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4745931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6325D239">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61296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DC9E17">
            <w:pPr>
              <w:snapToGrid w:val="0"/>
              <w:spacing w:line="360" w:lineRule="auto"/>
              <w:jc w:val="center"/>
              <w:rPr>
                <w:rFonts w:hint="eastAsia" w:ascii="宋体" w:hAnsi="宋体" w:cs="宋体"/>
                <w:sz w:val="24"/>
              </w:rPr>
            </w:pPr>
          </w:p>
          <w:p w14:paraId="34A9A190">
            <w:pPr>
              <w:snapToGrid w:val="0"/>
              <w:spacing w:line="360" w:lineRule="auto"/>
              <w:jc w:val="center"/>
              <w:rPr>
                <w:rFonts w:hint="eastAsia" w:ascii="宋体" w:hAnsi="宋体" w:cs="宋体"/>
                <w:sz w:val="24"/>
              </w:rPr>
            </w:pPr>
          </w:p>
          <w:p w14:paraId="6AA7D68B">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DE8C68">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BD3990">
            <w:pPr>
              <w:spacing w:line="360" w:lineRule="auto"/>
              <w:rPr>
                <w:rFonts w:hint="eastAsia" w:ascii="宋体" w:hAnsi="宋体" w:cs="宋体"/>
                <w:sz w:val="24"/>
              </w:rPr>
            </w:pPr>
            <w:sdt>
              <w:sdtPr>
                <w:rPr>
                  <w:rFonts w:hint="eastAsia" w:ascii="宋体" w:hAnsi="宋体" w:cs="宋体"/>
                  <w:kern w:val="0"/>
                  <w:sz w:val="24"/>
                </w:rPr>
                <w:id w:val="1474573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556239A">
            <w:pPr>
              <w:spacing w:line="360" w:lineRule="auto"/>
              <w:rPr>
                <w:rFonts w:hint="eastAsia" w:ascii="宋体" w:hAnsi="宋体" w:cs="宋体"/>
                <w:sz w:val="24"/>
                <w:szCs w:val="20"/>
              </w:rPr>
            </w:pPr>
            <w:sdt>
              <w:sdtPr>
                <w:rPr>
                  <w:rFonts w:hint="eastAsia" w:ascii="宋体" w:hAnsi="宋体" w:cs="宋体"/>
                  <w:kern w:val="0"/>
                  <w:sz w:val="24"/>
                </w:rPr>
                <w:id w:val="14745946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44A0A010">
            <w:pPr>
              <w:spacing w:line="360" w:lineRule="auto"/>
              <w:rPr>
                <w:rFonts w:hint="eastAsia" w:ascii="宋体" w:hAnsi="宋体" w:cs="宋体"/>
                <w:sz w:val="24"/>
                <w:szCs w:val="20"/>
              </w:rPr>
            </w:pPr>
            <w:r>
              <w:rPr>
                <w:rFonts w:hint="eastAsia" w:ascii="宋体" w:hAnsi="宋体" w:cs="宋体"/>
                <w:sz w:val="24"/>
                <w:szCs w:val="20"/>
              </w:rPr>
              <w:t>☐C不统一组织，供应商在获取采购文件后，自行至项目现场考察。地点： ，联系人： ，联系方式： 。</w:t>
            </w:r>
          </w:p>
        </w:tc>
      </w:tr>
      <w:tr w14:paraId="3D5B8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D414495">
            <w:pPr>
              <w:snapToGrid w:val="0"/>
              <w:spacing w:line="360" w:lineRule="auto"/>
              <w:jc w:val="center"/>
              <w:rPr>
                <w:rFonts w:hint="eastAsia" w:ascii="宋体" w:hAnsi="宋体" w:cs="宋体"/>
                <w:sz w:val="24"/>
              </w:rPr>
            </w:pPr>
          </w:p>
          <w:p w14:paraId="1BF0BEC1">
            <w:pPr>
              <w:snapToGrid w:val="0"/>
              <w:spacing w:line="360" w:lineRule="auto"/>
              <w:jc w:val="center"/>
              <w:rPr>
                <w:rFonts w:hint="eastAsia" w:ascii="宋体" w:hAnsi="宋体" w:cs="宋体"/>
                <w:sz w:val="24"/>
              </w:rPr>
            </w:pPr>
          </w:p>
          <w:p w14:paraId="7DD2B58C">
            <w:pPr>
              <w:snapToGrid w:val="0"/>
              <w:spacing w:line="360" w:lineRule="auto"/>
              <w:jc w:val="center"/>
              <w:rPr>
                <w:rFonts w:hint="eastAsia" w:ascii="宋体" w:hAnsi="宋体" w:cs="宋体"/>
                <w:sz w:val="24"/>
              </w:rPr>
            </w:pPr>
          </w:p>
          <w:p w14:paraId="178BA7FC">
            <w:pPr>
              <w:snapToGrid w:val="0"/>
              <w:spacing w:line="360" w:lineRule="auto"/>
              <w:jc w:val="center"/>
              <w:rPr>
                <w:rFonts w:hint="eastAsia" w:ascii="宋体" w:hAnsi="宋体" w:cs="宋体"/>
                <w:sz w:val="24"/>
              </w:rPr>
            </w:pPr>
          </w:p>
          <w:p w14:paraId="63B82637">
            <w:pPr>
              <w:snapToGrid w:val="0"/>
              <w:spacing w:line="360" w:lineRule="auto"/>
              <w:jc w:val="center"/>
              <w:rPr>
                <w:rFonts w:hint="eastAsia" w:ascii="宋体" w:hAnsi="宋体" w:cs="宋体"/>
                <w:sz w:val="24"/>
              </w:rPr>
            </w:pPr>
          </w:p>
          <w:p w14:paraId="2A9F0A9C">
            <w:pPr>
              <w:snapToGrid w:val="0"/>
              <w:spacing w:line="360" w:lineRule="auto"/>
              <w:jc w:val="center"/>
              <w:rPr>
                <w:rFonts w:hint="eastAsia" w:ascii="宋体" w:hAnsi="宋体" w:cs="宋体"/>
                <w:sz w:val="24"/>
              </w:rPr>
            </w:pPr>
          </w:p>
          <w:p w14:paraId="3266DB77">
            <w:pPr>
              <w:snapToGrid w:val="0"/>
              <w:spacing w:line="360" w:lineRule="auto"/>
              <w:jc w:val="center"/>
              <w:rPr>
                <w:rFonts w:hint="eastAsia" w:ascii="宋体" w:hAnsi="宋体" w:cs="宋体"/>
                <w:sz w:val="24"/>
              </w:rPr>
            </w:pPr>
          </w:p>
          <w:p w14:paraId="2EFE2113">
            <w:pPr>
              <w:snapToGrid w:val="0"/>
              <w:spacing w:line="360" w:lineRule="auto"/>
              <w:jc w:val="center"/>
              <w:rPr>
                <w:rFonts w:hint="eastAsia" w:ascii="宋体" w:hAnsi="宋体" w:cs="宋体"/>
                <w:sz w:val="24"/>
              </w:rPr>
            </w:pPr>
          </w:p>
          <w:p w14:paraId="66479C42">
            <w:pPr>
              <w:snapToGrid w:val="0"/>
              <w:spacing w:line="360" w:lineRule="auto"/>
              <w:jc w:val="center"/>
              <w:rPr>
                <w:rFonts w:hint="eastAsia" w:ascii="宋体" w:hAnsi="宋体" w:cs="宋体"/>
                <w:sz w:val="24"/>
              </w:rPr>
            </w:pPr>
          </w:p>
          <w:p w14:paraId="64427F51">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61B437B">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F8A598">
            <w:pPr>
              <w:spacing w:line="360" w:lineRule="auto"/>
              <w:rPr>
                <w:rFonts w:hint="eastAsia" w:ascii="宋体" w:hAnsi="宋体" w:cs="宋体"/>
                <w:sz w:val="24"/>
              </w:rPr>
            </w:pPr>
            <w:sdt>
              <w:sdtPr>
                <w:rPr>
                  <w:rFonts w:hint="eastAsia" w:ascii="宋体" w:hAnsi="宋体" w:cs="宋体"/>
                  <w:kern w:val="0"/>
                  <w:sz w:val="24"/>
                </w:rPr>
                <w:id w:val="14747009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63F57EE0">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5C113C3A">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C4069A5">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E2199FB">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A1D377C">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DE648EA">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688340A">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241475D">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21757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C05BF71">
            <w:pPr>
              <w:snapToGrid w:val="0"/>
              <w:spacing w:line="360" w:lineRule="auto"/>
              <w:jc w:val="center"/>
              <w:rPr>
                <w:rFonts w:hint="eastAsia" w:ascii="宋体" w:hAnsi="宋体" w:cs="宋体"/>
                <w:sz w:val="24"/>
              </w:rPr>
            </w:pPr>
          </w:p>
          <w:p w14:paraId="038E51BC">
            <w:pPr>
              <w:snapToGrid w:val="0"/>
              <w:spacing w:line="360" w:lineRule="auto"/>
              <w:jc w:val="center"/>
              <w:rPr>
                <w:rFonts w:hint="eastAsia" w:ascii="宋体" w:hAnsi="宋体" w:cs="宋体"/>
                <w:sz w:val="24"/>
              </w:rPr>
            </w:pPr>
          </w:p>
          <w:p w14:paraId="05E23A32">
            <w:pPr>
              <w:snapToGrid w:val="0"/>
              <w:spacing w:line="360" w:lineRule="auto"/>
              <w:jc w:val="center"/>
              <w:rPr>
                <w:rFonts w:hint="eastAsia" w:ascii="宋体" w:hAnsi="宋体" w:cs="宋体"/>
                <w:sz w:val="24"/>
              </w:rPr>
            </w:pPr>
          </w:p>
          <w:p w14:paraId="52DF39AC">
            <w:pPr>
              <w:snapToGrid w:val="0"/>
              <w:spacing w:line="360" w:lineRule="auto"/>
              <w:jc w:val="center"/>
              <w:rPr>
                <w:rFonts w:hint="eastAsia" w:ascii="宋体" w:hAnsi="宋体" w:cs="宋体"/>
                <w:sz w:val="24"/>
              </w:rPr>
            </w:pPr>
          </w:p>
          <w:p w14:paraId="58B46D73">
            <w:pPr>
              <w:snapToGrid w:val="0"/>
              <w:spacing w:line="360" w:lineRule="auto"/>
              <w:jc w:val="center"/>
              <w:rPr>
                <w:rFonts w:hint="eastAsia" w:ascii="宋体" w:hAnsi="宋体" w:cs="宋体"/>
                <w:sz w:val="24"/>
              </w:rPr>
            </w:pPr>
          </w:p>
          <w:p w14:paraId="1CD7B92F">
            <w:pPr>
              <w:snapToGrid w:val="0"/>
              <w:spacing w:line="360" w:lineRule="auto"/>
              <w:jc w:val="center"/>
              <w:rPr>
                <w:rFonts w:hint="eastAsia" w:ascii="宋体" w:hAnsi="宋体" w:cs="宋体"/>
                <w:sz w:val="24"/>
              </w:rPr>
            </w:pPr>
          </w:p>
          <w:p w14:paraId="1AE802D7">
            <w:pPr>
              <w:snapToGrid w:val="0"/>
              <w:spacing w:line="360" w:lineRule="auto"/>
              <w:jc w:val="center"/>
              <w:rPr>
                <w:rFonts w:hint="eastAsia" w:ascii="宋体" w:hAnsi="宋体" w:cs="宋体"/>
                <w:sz w:val="24"/>
              </w:rPr>
            </w:pPr>
          </w:p>
          <w:p w14:paraId="51C19F83">
            <w:pPr>
              <w:snapToGrid w:val="0"/>
              <w:spacing w:line="360" w:lineRule="auto"/>
              <w:jc w:val="center"/>
              <w:rPr>
                <w:rFonts w:hint="eastAsia" w:ascii="宋体" w:hAnsi="宋体" w:cs="宋体"/>
                <w:sz w:val="24"/>
              </w:rPr>
            </w:pPr>
          </w:p>
          <w:p w14:paraId="0C114148">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D020EB9">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2FB7F17">
            <w:pPr>
              <w:spacing w:line="360" w:lineRule="auto"/>
              <w:rPr>
                <w:rFonts w:hint="eastAsia" w:ascii="宋体" w:hAnsi="宋体" w:cs="宋体"/>
                <w:sz w:val="24"/>
              </w:rPr>
            </w:pPr>
            <w:sdt>
              <w:sdtPr>
                <w:rPr>
                  <w:rFonts w:hint="eastAsia" w:ascii="宋体" w:hAnsi="宋体" w:cs="宋体"/>
                  <w:kern w:val="0"/>
                  <w:sz w:val="24"/>
                </w:rPr>
                <w:id w:val="14745218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25474B75">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3B268086">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4F1D7749">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387606DC">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22F1E982">
            <w:pPr>
              <w:snapToGrid w:val="0"/>
              <w:spacing w:line="360" w:lineRule="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3597F3EC">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2111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2E78630">
            <w:pPr>
              <w:snapToGrid w:val="0"/>
              <w:spacing w:line="360" w:lineRule="auto"/>
              <w:jc w:val="center"/>
              <w:rPr>
                <w:rFonts w:hint="eastAsia" w:ascii="宋体" w:hAnsi="宋体" w:cs="宋体"/>
                <w:sz w:val="24"/>
              </w:rPr>
            </w:pPr>
          </w:p>
          <w:p w14:paraId="7713B54D">
            <w:pPr>
              <w:snapToGrid w:val="0"/>
              <w:spacing w:line="360" w:lineRule="auto"/>
              <w:jc w:val="center"/>
              <w:rPr>
                <w:rFonts w:hint="eastAsia" w:ascii="宋体" w:hAnsi="宋体" w:cs="宋体"/>
                <w:sz w:val="24"/>
              </w:rPr>
            </w:pPr>
          </w:p>
          <w:p w14:paraId="4A1F5152">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E7F847E">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D0A971C">
            <w:pPr>
              <w:spacing w:line="360" w:lineRule="auto"/>
              <w:rPr>
                <w:rFonts w:hint="eastAsia" w:ascii="宋体" w:hAnsi="宋体" w:cs="宋体"/>
                <w:sz w:val="24"/>
              </w:rPr>
            </w:pPr>
            <w:r>
              <w:rPr>
                <w:rFonts w:hint="eastAsia" w:ascii="宋体" w:hAnsi="宋体" w:cs="宋体"/>
                <w:sz w:val="24"/>
              </w:rPr>
              <w:t>（1）资格证明文件：见招标文件第二部分11.1。</w:t>
            </w:r>
          </w:p>
          <w:p w14:paraId="4A53F5FF">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83E2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484BF3C">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3A9291A">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B9AAF26">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7CF86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2E26969">
            <w:pPr>
              <w:snapToGrid w:val="0"/>
              <w:spacing w:line="360" w:lineRule="auto"/>
              <w:jc w:val="center"/>
              <w:rPr>
                <w:rFonts w:hint="eastAsia" w:ascii="宋体" w:hAnsi="宋体" w:cs="宋体"/>
                <w:sz w:val="24"/>
              </w:rPr>
            </w:pPr>
          </w:p>
          <w:p w14:paraId="72F2C64C">
            <w:pPr>
              <w:snapToGrid w:val="0"/>
              <w:spacing w:line="360" w:lineRule="auto"/>
              <w:jc w:val="center"/>
              <w:rPr>
                <w:rFonts w:hint="eastAsia" w:ascii="宋体" w:hAnsi="宋体" w:cs="宋体"/>
                <w:sz w:val="24"/>
              </w:rPr>
            </w:pPr>
          </w:p>
          <w:p w14:paraId="66AE33D7">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079E0A">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346C4CA">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1CCF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18B9630">
            <w:pPr>
              <w:snapToGrid w:val="0"/>
              <w:spacing w:line="360" w:lineRule="auto"/>
              <w:jc w:val="center"/>
              <w:rPr>
                <w:rFonts w:hint="eastAsia" w:ascii="宋体" w:hAnsi="宋体" w:cs="宋体"/>
                <w:sz w:val="24"/>
              </w:rPr>
            </w:pPr>
          </w:p>
          <w:p w14:paraId="430D9F4E">
            <w:pPr>
              <w:snapToGrid w:val="0"/>
              <w:spacing w:line="360" w:lineRule="auto"/>
              <w:jc w:val="center"/>
              <w:rPr>
                <w:rFonts w:hint="eastAsia" w:ascii="宋体" w:hAnsi="宋体" w:cs="宋体"/>
                <w:sz w:val="24"/>
              </w:rPr>
            </w:pPr>
          </w:p>
          <w:p w14:paraId="7CA55471">
            <w:pPr>
              <w:snapToGrid w:val="0"/>
              <w:spacing w:line="360" w:lineRule="auto"/>
              <w:jc w:val="center"/>
              <w:rPr>
                <w:rFonts w:hint="eastAsia" w:ascii="宋体" w:hAnsi="宋体" w:cs="宋体"/>
                <w:sz w:val="24"/>
              </w:rPr>
            </w:pPr>
          </w:p>
          <w:p w14:paraId="6DA55C79">
            <w:pPr>
              <w:snapToGrid w:val="0"/>
              <w:spacing w:line="360" w:lineRule="auto"/>
              <w:jc w:val="center"/>
              <w:rPr>
                <w:rFonts w:hint="eastAsia" w:ascii="宋体" w:hAnsi="宋体" w:cs="宋体"/>
                <w:sz w:val="24"/>
              </w:rPr>
            </w:pPr>
          </w:p>
          <w:p w14:paraId="7BD97DAC">
            <w:pPr>
              <w:snapToGrid w:val="0"/>
              <w:spacing w:line="360" w:lineRule="auto"/>
              <w:jc w:val="center"/>
              <w:rPr>
                <w:rFonts w:hint="eastAsia" w:ascii="宋体" w:hAnsi="宋体" w:cs="宋体"/>
                <w:sz w:val="24"/>
              </w:rPr>
            </w:pPr>
          </w:p>
          <w:p w14:paraId="61B72917">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AB05011">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8FC678D">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61D8216">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2514551E">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812328C">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D29E5C0">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B5FB5C4">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1A43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E3FB993">
            <w:pPr>
              <w:snapToGrid w:val="0"/>
              <w:spacing w:line="360" w:lineRule="auto"/>
              <w:jc w:val="center"/>
              <w:rPr>
                <w:rFonts w:hint="eastAsia" w:ascii="宋体" w:hAnsi="宋体" w:cs="宋体"/>
                <w:sz w:val="24"/>
              </w:rPr>
            </w:pPr>
          </w:p>
          <w:p w14:paraId="1DBF1DF6">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7ED2D06">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0E52408">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C3E8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357B0CE">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6268E60">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030D3EA">
            <w:pPr>
              <w:pStyle w:val="33"/>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highlight w:val="none"/>
              </w:rPr>
              <w:t>：</w:t>
            </w:r>
            <w:r>
              <w:rPr>
                <w:rFonts w:hint="eastAsia" w:hAnsi="宋体" w:cs="宋体"/>
                <w:kern w:val="28"/>
                <w:sz w:val="24"/>
                <w:szCs w:val="24"/>
                <w:highlight w:val="none"/>
                <w:u w:val="single"/>
              </w:rPr>
              <w:t>临平区泰极路9号湾贝慧芯孵化器3号楼三楼业务部 ；备份投标文件签收人员联系电话： 莫佳升19525713614  。</w:t>
            </w:r>
            <w:r>
              <w:rPr>
                <w:rFonts w:hint="eastAsia" w:hAnsi="宋体" w:cs="宋体"/>
                <w:b/>
                <w:sz w:val="24"/>
                <w:szCs w:val="24"/>
                <w:highlight w:val="none"/>
              </w:rPr>
              <w:t>采购</w:t>
            </w:r>
            <w:r>
              <w:rPr>
                <w:rFonts w:hint="eastAsia" w:hAnsi="宋体" w:cs="宋体"/>
                <w:b/>
                <w:sz w:val="24"/>
                <w:szCs w:val="24"/>
              </w:rPr>
              <w:t>人、采购代理机构不强制或变相强制投标人提交备份投标文件。</w:t>
            </w:r>
          </w:p>
        </w:tc>
      </w:tr>
      <w:tr w14:paraId="195A0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5AAB7D0">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015A547F">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1684CE1">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9890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D77AA4B">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62CCBAB3">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323571B">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4748152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DD18285">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47463325"/>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B9A7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07747A">
            <w:pPr>
              <w:snapToGrid w:val="0"/>
              <w:spacing w:line="360" w:lineRule="auto"/>
              <w:jc w:val="center"/>
              <w:rPr>
                <w:rFonts w:hint="eastAsia"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B0C43E9">
            <w:pPr>
              <w:snapToGrid w:val="0"/>
              <w:spacing w:line="360" w:lineRule="auto"/>
              <w:jc w:val="center"/>
              <w:rPr>
                <w:rFonts w:hint="eastAsia" w:ascii="宋体" w:hAnsi="宋体" w:cs="宋体"/>
                <w:b/>
                <w:bCs/>
                <w:sz w:val="24"/>
              </w:rPr>
            </w:pPr>
            <w:r>
              <w:rPr>
                <w:rFonts w:hint="eastAsia" w:ascii="宋体" w:hAnsi="宋体" w:cs="宋体"/>
                <w:b/>
                <w:bCs/>
                <w:sz w:val="24"/>
              </w:rPr>
              <w:t>中标候选人</w:t>
            </w:r>
          </w:p>
        </w:tc>
        <w:tc>
          <w:tcPr>
            <w:tcW w:w="6095" w:type="dxa"/>
            <w:tcBorders>
              <w:top w:val="single" w:color="auto" w:sz="4" w:space="0"/>
              <w:left w:val="single" w:color="auto" w:sz="4" w:space="0"/>
              <w:bottom w:val="single" w:color="auto" w:sz="4" w:space="0"/>
              <w:right w:val="single" w:color="auto" w:sz="4" w:space="0"/>
            </w:tcBorders>
            <w:vAlign w:val="center"/>
          </w:tcPr>
          <w:p w14:paraId="20962873">
            <w:pPr>
              <w:spacing w:line="360" w:lineRule="auto"/>
              <w:rPr>
                <w:rFonts w:hint="eastAsia" w:ascii="宋体" w:hAnsi="宋体" w:cs="宋体"/>
                <w:sz w:val="24"/>
              </w:rPr>
            </w:pP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   </w:t>
            </w:r>
            <w:r>
              <w:rPr>
                <w:rFonts w:hint="eastAsia" w:ascii="宋体" w:hAnsi="宋体" w:cs="宋体"/>
                <w:kern w:val="0"/>
                <w:sz w:val="24"/>
                <w:lang w:val="en"/>
              </w:rPr>
              <w:t>。</w:t>
            </w:r>
          </w:p>
        </w:tc>
      </w:tr>
      <w:tr w14:paraId="6ADF2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143C52">
            <w:pPr>
              <w:snapToGrid w:val="0"/>
              <w:spacing w:line="360" w:lineRule="auto"/>
              <w:jc w:val="center"/>
              <w:rPr>
                <w:rFonts w:hint="eastAsia" w:ascii="宋体" w:hAnsi="宋体" w:cs="宋体"/>
                <w:sz w:val="24"/>
              </w:rPr>
            </w:pPr>
            <w:r>
              <w:rPr>
                <w:rFonts w:hint="eastAsia" w:ascii="宋体" w:hAnsi="宋体"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05AD819">
            <w:pPr>
              <w:snapToGrid w:val="0"/>
              <w:spacing w:line="360" w:lineRule="auto"/>
              <w:jc w:val="center"/>
              <w:rPr>
                <w:rFonts w:hint="eastAsia" w:ascii="宋体" w:hAnsi="宋体" w:cs="宋体"/>
                <w:b/>
                <w:sz w:val="24"/>
              </w:rPr>
            </w:pPr>
            <w:r>
              <w:rPr>
                <w:rFonts w:hint="eastAsia" w:ascii="宋体" w:hAnsi="宋体" w:cs="宋体"/>
                <w:b/>
                <w:bCs/>
                <w:sz w:val="24"/>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68212DC4">
            <w:pPr>
              <w:spacing w:line="360" w:lineRule="auto"/>
              <w:ind w:firstLine="480" w:firstLineChars="200"/>
              <w:rPr>
                <w:rFonts w:hint="eastAsia" w:ascii="宋体" w:hAnsi="宋体" w:cs="宋体"/>
                <w:sz w:val="24"/>
              </w:rPr>
            </w:pPr>
            <w:r>
              <w:rPr>
                <w:rFonts w:hint="eastAsia" w:ascii="宋体" w:hAnsi="宋体" w:cs="宋体"/>
                <w:sz w:val="24"/>
              </w:rPr>
              <w:t xml:space="preserve">本次招标代理服务费由中标人支付，招标代理服务费按余财政〔2018〕24号关于规范余杭区政府投资项目中介服务付费限额标准的通知，以中标价为收费基数进行计取。      </w:t>
            </w:r>
          </w:p>
          <w:p w14:paraId="5BE5AD9D">
            <w:pPr>
              <w:spacing w:line="360" w:lineRule="auto"/>
              <w:ind w:firstLine="480" w:firstLineChars="200"/>
              <w:rPr>
                <w:rFonts w:hint="eastAsia" w:ascii="宋体" w:hAnsi="宋体" w:cs="宋体"/>
                <w:sz w:val="24"/>
              </w:rPr>
            </w:pPr>
            <w:r>
              <w:rPr>
                <w:rFonts w:hint="eastAsia" w:ascii="宋体" w:hAnsi="宋体" w:cs="宋体"/>
                <w:sz w:val="24"/>
              </w:rPr>
              <w:t>由中标人在领取中标通知书前支付给招标代理机构，各投标人应在投标报价中予以考虑，不单独列项报价。</w:t>
            </w:r>
          </w:p>
          <w:p w14:paraId="15425214">
            <w:pPr>
              <w:pStyle w:val="4"/>
              <w:ind w:left="433" w:leftChars="202" w:hanging="9" w:hangingChars="4"/>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中标服务费的交纳方式：以转帐的形式支付；</w:t>
            </w:r>
          </w:p>
          <w:p w14:paraId="2C538E47">
            <w:pPr>
              <w:pStyle w:val="4"/>
              <w:ind w:left="433" w:leftChars="202" w:hanging="9" w:hangingChars="4"/>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开户行名称：余杭农商行营业部</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val="en-US"/>
              </w:rPr>
              <w:t>；</w:t>
            </w:r>
          </w:p>
          <w:p w14:paraId="1C85F86F">
            <w:pPr>
              <w:pStyle w:val="4"/>
              <w:ind w:left="433" w:leftChars="202" w:hanging="9" w:hangingChars="4"/>
              <w:rPr>
                <w:rFonts w:hint="eastAsia" w:ascii="宋体" w:hAnsi="宋体" w:eastAsia="宋体" w:cs="宋体"/>
                <w:b w:val="0"/>
                <w:bCs w:val="0"/>
                <w:sz w:val="24"/>
                <w:szCs w:val="24"/>
                <w:lang w:val="en-US"/>
              </w:rPr>
            </w:pPr>
            <w:r>
              <w:rPr>
                <w:rFonts w:hint="eastAsia" w:ascii="宋体" w:hAnsi="宋体" w:eastAsia="宋体" w:cs="宋体"/>
                <w:b w:val="0"/>
                <w:bCs w:val="0"/>
                <w:sz w:val="24"/>
                <w:szCs w:val="24"/>
                <w:highlight w:val="none"/>
                <w:lang w:val="en-US"/>
              </w:rPr>
              <w:t>帐号：201000292896746</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val="en-US"/>
              </w:rPr>
              <w:t>；</w:t>
            </w:r>
          </w:p>
          <w:p w14:paraId="5A988E78">
            <w:pPr>
              <w:pStyle w:val="4"/>
              <w:ind w:left="433" w:leftChars="202" w:hanging="9" w:hangingChars="4"/>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收款单位（账户名称）：浙江新诚信工程咨询有限公司临平分公司；</w:t>
            </w:r>
          </w:p>
          <w:p w14:paraId="299E6AC3">
            <w:pPr>
              <w:pStyle w:val="4"/>
              <w:ind w:left="433" w:leftChars="202" w:hanging="9" w:hangingChars="4"/>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中标单位需在领取中标通知书时缴纳中标服务费，缴</w:t>
            </w:r>
          </w:p>
          <w:p w14:paraId="3D727429">
            <w:pPr>
              <w:pStyle w:val="4"/>
              <w:ind w:left="0" w:firstLine="0"/>
              <w:rPr>
                <w:rFonts w:hint="eastAsia" w:cs="Arial" w:asciiTheme="minorEastAsia" w:hAnsiTheme="minorEastAsia" w:eastAsiaTheme="minorEastAsia"/>
                <w:kern w:val="0"/>
                <w:sz w:val="24"/>
              </w:rPr>
            </w:pPr>
            <w:r>
              <w:rPr>
                <w:rFonts w:hint="eastAsia" w:ascii="宋体" w:hAnsi="宋体" w:eastAsia="宋体" w:cs="宋体"/>
                <w:b w:val="0"/>
                <w:bCs w:val="0"/>
                <w:sz w:val="24"/>
                <w:szCs w:val="24"/>
                <w:lang w:val="en-US"/>
              </w:rPr>
              <w:t>纳时注明招标编号。</w:t>
            </w:r>
          </w:p>
        </w:tc>
      </w:tr>
      <w:tr w14:paraId="52CC5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023AF2">
            <w:pPr>
              <w:snapToGrid w:val="0"/>
              <w:spacing w:line="360" w:lineRule="auto"/>
              <w:jc w:val="center"/>
              <w:rPr>
                <w:rFonts w:hint="eastAsia" w:ascii="宋体" w:hAnsi="宋体" w:cs="宋体"/>
                <w:sz w:val="24"/>
              </w:rPr>
            </w:pPr>
            <w:r>
              <w:rPr>
                <w:rFonts w:hint="eastAsia" w:ascii="宋体" w:hAnsi="宋体" w:cs="宋体"/>
                <w:sz w:val="24"/>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299C1B13">
            <w:pPr>
              <w:snapToGrid w:val="0"/>
              <w:spacing w:line="360" w:lineRule="auto"/>
              <w:jc w:val="center"/>
              <w:rPr>
                <w:rFonts w:hint="eastAsia" w:ascii="宋体" w:hAnsi="宋体" w:cs="宋体"/>
                <w:b/>
                <w:sz w:val="24"/>
              </w:rPr>
            </w:pPr>
            <w:r>
              <w:rPr>
                <w:rFonts w:hint="eastAsia" w:ascii="宋体" w:hAnsi="宋体" w:cs="宋体"/>
                <w:b/>
                <w:bCs/>
                <w:sz w:val="24"/>
              </w:rPr>
              <w:t>其他要求</w:t>
            </w:r>
          </w:p>
        </w:tc>
        <w:tc>
          <w:tcPr>
            <w:tcW w:w="6095" w:type="dxa"/>
            <w:tcBorders>
              <w:top w:val="single" w:color="auto" w:sz="4" w:space="0"/>
              <w:left w:val="single" w:color="000000" w:sz="2" w:space="0"/>
              <w:bottom w:val="single" w:color="000000" w:sz="8" w:space="0"/>
              <w:right w:val="single" w:color="000000" w:sz="8" w:space="0"/>
            </w:tcBorders>
            <w:vAlign w:val="center"/>
          </w:tcPr>
          <w:p w14:paraId="64C7747A">
            <w:pPr>
              <w:snapToGrid w:val="0"/>
              <w:spacing w:line="360" w:lineRule="auto"/>
              <w:jc w:val="left"/>
              <w:rPr>
                <w:rFonts w:hint="eastAsia" w:cs="Arial" w:asciiTheme="minorEastAsia" w:hAnsiTheme="minorEastAsia" w:eastAsiaTheme="minorEastAsia"/>
                <w:kern w:val="0"/>
                <w:sz w:val="24"/>
              </w:rPr>
            </w:pPr>
            <w:r>
              <w:rPr>
                <w:rFonts w:hint="eastAsia" w:ascii="宋体" w:hAnsi="宋体" w:cs="宋体"/>
                <w:sz w:val="24"/>
              </w:rPr>
              <w:t>中标单位在领取中标通知书时，提供承诺书和加盖公章的纸质版投标文件（正本一份，副本二份）。</w:t>
            </w:r>
          </w:p>
        </w:tc>
      </w:tr>
    </w:tbl>
    <w:p w14:paraId="05557A69">
      <w:pPr>
        <w:snapToGrid w:val="0"/>
        <w:spacing w:line="360" w:lineRule="auto"/>
        <w:jc w:val="center"/>
        <w:rPr>
          <w:rFonts w:hint="eastAsia" w:ascii="宋体" w:hAnsi="宋体" w:cs="宋体"/>
          <w:b/>
          <w:sz w:val="32"/>
          <w:szCs w:val="20"/>
        </w:rPr>
      </w:pPr>
    </w:p>
    <w:bookmarkEnd w:id="10"/>
    <w:p w14:paraId="3B45C06C">
      <w:pPr>
        <w:adjustRightInd/>
        <w:spacing w:line="360" w:lineRule="auto"/>
        <w:ind w:firstLine="3845" w:firstLineChars="1197"/>
        <w:outlineLvl w:val="0"/>
        <w:rPr>
          <w:rFonts w:hint="eastAsia" w:ascii="宋体" w:hAnsi="宋体" w:cs="宋体"/>
          <w:b/>
          <w:sz w:val="32"/>
          <w:szCs w:val="20"/>
        </w:rPr>
      </w:pPr>
      <w:bookmarkStart w:id="11" w:name="_Toc164416483"/>
      <w:bookmarkStart w:id="12" w:name="第三部分"/>
    </w:p>
    <w:p w14:paraId="7DF3C480">
      <w:pPr>
        <w:adjustRightInd/>
        <w:spacing w:line="360" w:lineRule="auto"/>
        <w:ind w:firstLine="3845" w:firstLineChars="1197"/>
        <w:outlineLvl w:val="0"/>
        <w:rPr>
          <w:rFonts w:hint="eastAsia" w:ascii="宋体" w:hAnsi="宋体" w:cs="宋体"/>
          <w:b/>
          <w:sz w:val="32"/>
          <w:szCs w:val="20"/>
        </w:rPr>
      </w:pPr>
    </w:p>
    <w:p w14:paraId="0BC65777">
      <w:pPr>
        <w:adjustRightInd/>
        <w:spacing w:line="360" w:lineRule="auto"/>
        <w:ind w:firstLine="3845" w:firstLineChars="1197"/>
        <w:outlineLvl w:val="0"/>
        <w:rPr>
          <w:rFonts w:hint="eastAsia" w:ascii="宋体" w:hAnsi="宋体" w:cs="宋体"/>
          <w:b/>
          <w:sz w:val="32"/>
          <w:szCs w:val="20"/>
        </w:rPr>
      </w:pPr>
    </w:p>
    <w:p w14:paraId="53163889">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1683C47A">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58153497">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08F6E81">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598F290C">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6426978F">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37913FDC">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5A4BBEE0">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6E67D0E">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584837">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1CD766C9">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E8EE9CA">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BABA9C6">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39CDE08">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53FEAF39">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C950122">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2B5976FB">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23637F4">
      <w:pPr>
        <w:spacing w:line="360" w:lineRule="auto"/>
        <w:ind w:firstLine="480" w:firstLineChars="200"/>
        <w:rPr>
          <w:rFonts w:hint="eastAsia"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50D4B08">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3A043F02">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FF2060B">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12DEB76E">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52FABDD">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0E0F9E8">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1DFEABC">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63D03A4">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C18026">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35DF5EA">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6AFF01E">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369B8E22">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08A88306">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3B73A65">
      <w:pPr>
        <w:pStyle w:val="4"/>
        <w:adjustRightInd w:val="0"/>
        <w:ind w:left="0" w:firstLine="480" w:firstLineChars="200"/>
        <w:rPr>
          <w:rFonts w:hint="eastAsia"/>
        </w:rPr>
      </w:pPr>
      <w:r>
        <w:rPr>
          <w:rFonts w:hint="eastAsia" w:ascii="宋体" w:hAnsi="宋体" w:eastAsia="宋体" w:cs="仿宋"/>
          <w:b w:val="0"/>
          <w:bCs w:val="0"/>
          <w:sz w:val="24"/>
          <w:szCs w:val="24"/>
          <w:lang w:val="en-US"/>
        </w:rPr>
        <w:t>3.4.3 采购人应当贯彻落实知识产权保护相关法律法规，应当采购使用正版软件。</w:t>
      </w:r>
    </w:p>
    <w:p w14:paraId="67481DE3">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54AF8E91">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sz w:val="24"/>
        </w:rPr>
        <w:t>、补偿救济</w:t>
      </w:r>
    </w:p>
    <w:p w14:paraId="6DFD293D">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23FDD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13CD5A7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13BC9A">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38373D15">
      <w:pPr>
        <w:pStyle w:val="3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A2F2000">
      <w:pPr>
        <w:pStyle w:val="3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CEB83E1">
      <w:pPr>
        <w:pStyle w:val="6"/>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22F2D73">
      <w:pPr>
        <w:pStyle w:val="33"/>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6EF5F08">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81D8FF9">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612903AB">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7D7EAA82">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7F6032EF">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288F08D1">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1251F57F">
      <w:pPr>
        <w:pStyle w:val="33"/>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6D43CC1F">
      <w:pPr>
        <w:pStyle w:val="893"/>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CFAA9EF">
      <w:pPr>
        <w:pStyle w:val="893"/>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17562C97">
      <w:pPr>
        <w:pStyle w:val="893"/>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5FF94C82">
      <w:pPr>
        <w:pStyle w:val="893"/>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9F90525">
      <w:pPr>
        <w:pStyle w:val="893"/>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61474830">
      <w:pPr>
        <w:pStyle w:val="893"/>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06A93B13">
      <w:pPr>
        <w:pStyle w:val="893"/>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54BEF04">
      <w:pPr>
        <w:pStyle w:val="893"/>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D1D3F3F">
      <w:pPr>
        <w:pStyle w:val="893"/>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16104914">
      <w:pPr>
        <w:pStyle w:val="893"/>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09D03B0B">
      <w:pPr>
        <w:pStyle w:val="893"/>
        <w:shd w:val="clear" w:color="auto" w:fill="FFFFFF"/>
        <w:snapToGrid w:val="0"/>
        <w:spacing w:after="0" w:afterAutospacing="0" w:line="360" w:lineRule="auto"/>
        <w:ind w:firstLine="40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1475C002">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0453CA3F">
      <w:pPr>
        <w:snapToGrid w:val="0"/>
        <w:spacing w:line="360" w:lineRule="auto"/>
        <w:ind w:firstLine="480" w:firstLineChars="200"/>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1D828B3C">
      <w:pPr>
        <w:pStyle w:val="893"/>
        <w:shd w:val="clear" w:color="auto" w:fill="FFFFFF"/>
        <w:snapToGrid w:val="0"/>
        <w:spacing w:before="0" w:beforeAutospacing="0" w:after="0" w:afterAutospacing="0" w:line="360" w:lineRule="auto"/>
        <w:ind w:firstLine="400"/>
        <w:contextualSpacing/>
        <w:rPr>
          <w:rFonts w:hint="eastAsia"/>
        </w:rPr>
      </w:pPr>
      <w:r>
        <w:rPr>
          <w:rFonts w:hint="eastAsia"/>
        </w:rPr>
        <w:t>投诉书范本及制作说明详见附件3。</w:t>
      </w:r>
    </w:p>
    <w:p w14:paraId="3424470D">
      <w:pPr>
        <w:pStyle w:val="138"/>
        <w:snapToGrid w:val="0"/>
        <w:spacing w:before="0"/>
        <w:ind w:firstLine="360"/>
        <w:rPr>
          <w:rFonts w:hint="eastAsia" w:ascii="宋体" w:hAnsi="宋体" w:cs="宋体"/>
          <w:sz w:val="18"/>
          <w:szCs w:val="18"/>
        </w:rPr>
      </w:pPr>
    </w:p>
    <w:p w14:paraId="6EC697C9">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53B9E098">
      <w:pPr>
        <w:pStyle w:val="33"/>
        <w:spacing w:line="360" w:lineRule="auto"/>
        <w:rPr>
          <w:rFonts w:hint="eastAsia" w:hAnsi="宋体" w:cs="宋体"/>
          <w:b/>
          <w:sz w:val="24"/>
          <w:szCs w:val="24"/>
        </w:rPr>
      </w:pPr>
      <w:r>
        <w:rPr>
          <w:rFonts w:hint="eastAsia" w:hAnsi="宋体" w:cs="宋体"/>
          <w:b/>
          <w:sz w:val="24"/>
          <w:szCs w:val="24"/>
        </w:rPr>
        <w:t>5．招标文件的构成</w:t>
      </w:r>
    </w:p>
    <w:p w14:paraId="1CEA1AB0">
      <w:pPr>
        <w:pStyle w:val="33"/>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5C0E81E4">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3399EB42">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32E31E3E">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4E0BED24">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3A9555E5">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0E0D078A">
      <w:pPr>
        <w:pStyle w:val="33"/>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24E6E857">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96C15B7">
      <w:pPr>
        <w:pStyle w:val="33"/>
        <w:spacing w:line="360" w:lineRule="auto"/>
        <w:rPr>
          <w:rFonts w:hint="eastAsia" w:hAnsi="宋体" w:cs="宋体"/>
          <w:b/>
          <w:sz w:val="24"/>
          <w:szCs w:val="24"/>
        </w:rPr>
      </w:pPr>
      <w:r>
        <w:rPr>
          <w:rFonts w:hint="eastAsia" w:hAnsi="宋体" w:cs="宋体"/>
          <w:b/>
          <w:sz w:val="24"/>
          <w:szCs w:val="24"/>
        </w:rPr>
        <w:t>6. 招标文件的澄清、修改</w:t>
      </w:r>
    </w:p>
    <w:p w14:paraId="5289EB97">
      <w:pPr>
        <w:pStyle w:val="138"/>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101FDF18">
      <w:pPr>
        <w:pStyle w:val="138"/>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1BE4A07">
      <w:pPr>
        <w:pStyle w:val="24"/>
        <w:rPr>
          <w:rFonts w:hint="eastAsia" w:hAnsi="宋体" w:cs="宋体"/>
          <w:sz w:val="18"/>
          <w:szCs w:val="18"/>
          <w:lang w:val="en-US"/>
        </w:rPr>
      </w:pPr>
      <w:r>
        <w:rPr>
          <w:rFonts w:hint="eastAsia" w:hAnsi="宋体" w:cs="宋体"/>
          <w:szCs w:val="24"/>
          <w:lang w:val="en-US"/>
        </w:rPr>
        <w:t xml:space="preserve">    </w:t>
      </w:r>
    </w:p>
    <w:p w14:paraId="6C2AABC2">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3C0C1AAD">
      <w:pPr>
        <w:pStyle w:val="33"/>
        <w:spacing w:line="360" w:lineRule="auto"/>
        <w:rPr>
          <w:rFonts w:hint="eastAsia" w:hAnsi="宋体" w:cs="宋体"/>
          <w:b/>
          <w:sz w:val="24"/>
          <w:szCs w:val="24"/>
        </w:rPr>
      </w:pPr>
      <w:r>
        <w:rPr>
          <w:rFonts w:hint="eastAsia" w:hAnsi="宋体" w:cs="宋体"/>
          <w:b/>
          <w:sz w:val="24"/>
          <w:szCs w:val="24"/>
        </w:rPr>
        <w:t>7. 招标文件的获取</w:t>
      </w:r>
    </w:p>
    <w:p w14:paraId="37683996">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476080F">
      <w:pPr>
        <w:pStyle w:val="33"/>
        <w:spacing w:line="360" w:lineRule="auto"/>
        <w:rPr>
          <w:rFonts w:hint="eastAsia" w:hAnsi="宋体" w:cs="宋体"/>
          <w:b/>
          <w:sz w:val="24"/>
          <w:szCs w:val="24"/>
        </w:rPr>
      </w:pPr>
      <w:r>
        <w:rPr>
          <w:rFonts w:hint="eastAsia" w:hAnsi="宋体" w:cs="宋体"/>
          <w:b/>
          <w:sz w:val="24"/>
          <w:szCs w:val="24"/>
        </w:rPr>
        <w:t>8.开标前答疑会或现场考察</w:t>
      </w:r>
    </w:p>
    <w:p w14:paraId="2F1FF5C0">
      <w:pPr>
        <w:pStyle w:val="33"/>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8239978">
      <w:pPr>
        <w:pStyle w:val="33"/>
        <w:spacing w:line="360" w:lineRule="auto"/>
        <w:rPr>
          <w:rFonts w:hint="eastAsia" w:hAnsi="宋体" w:cs="宋体"/>
          <w:b/>
          <w:szCs w:val="24"/>
        </w:rPr>
      </w:pPr>
      <w:r>
        <w:rPr>
          <w:rFonts w:hint="eastAsia" w:hAnsi="宋体" w:cs="宋体"/>
          <w:b/>
          <w:kern w:val="28"/>
          <w:sz w:val="24"/>
          <w:szCs w:val="24"/>
        </w:rPr>
        <w:t>9.投标保证金</w:t>
      </w:r>
    </w:p>
    <w:p w14:paraId="08C37ED1">
      <w:pPr>
        <w:pStyle w:val="6"/>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EE4D2E5">
      <w:pPr>
        <w:pStyle w:val="33"/>
        <w:spacing w:line="360" w:lineRule="auto"/>
        <w:rPr>
          <w:rFonts w:hint="eastAsia" w:hAnsi="宋体" w:cs="宋体"/>
          <w:b/>
          <w:sz w:val="24"/>
          <w:szCs w:val="24"/>
        </w:rPr>
      </w:pPr>
      <w:r>
        <w:rPr>
          <w:rFonts w:hint="eastAsia" w:hAnsi="宋体" w:cs="宋体"/>
          <w:b/>
          <w:sz w:val="24"/>
          <w:szCs w:val="24"/>
        </w:rPr>
        <w:t>10. 投标文件的语言</w:t>
      </w:r>
    </w:p>
    <w:p w14:paraId="3B7B7328">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09FDA8D1">
      <w:pPr>
        <w:pStyle w:val="33"/>
        <w:spacing w:line="360" w:lineRule="auto"/>
        <w:rPr>
          <w:rFonts w:hint="eastAsia" w:hAnsi="宋体" w:cs="宋体"/>
          <w:b/>
          <w:sz w:val="24"/>
          <w:szCs w:val="24"/>
        </w:rPr>
      </w:pPr>
      <w:r>
        <w:rPr>
          <w:rFonts w:hint="eastAsia" w:hAnsi="宋体" w:cs="宋体"/>
          <w:b/>
          <w:sz w:val="24"/>
          <w:szCs w:val="24"/>
        </w:rPr>
        <w:t>11. 投标文件的组成</w:t>
      </w:r>
    </w:p>
    <w:p w14:paraId="634200E3">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628EFAF">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1B800A02">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1A0CA4E7">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21EF1E7">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8332FC5">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EBC4DFD">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908D04F">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522C21AB">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2147517">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5DCB04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E633AC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FD20057">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663D79B">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F533285">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5C5F0A8">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55AE3CCA">
      <w:pPr>
        <w:snapToGrid w:val="0"/>
        <w:spacing w:line="360" w:lineRule="auto"/>
        <w:ind w:firstLine="960" w:firstLineChars="400"/>
        <w:rPr>
          <w:rFonts w:hint="eastAsia" w:ascii="宋体" w:hAnsi="宋体" w:cs="宋体"/>
          <w:sz w:val="24"/>
        </w:rPr>
      </w:pPr>
      <w:r>
        <w:rPr>
          <w:rFonts w:hint="eastAsia" w:ascii="宋体" w:hAnsi="宋体" w:cs="宋体"/>
          <w:sz w:val="24"/>
        </w:rPr>
        <w:t>11.3.2中小企业声明函。</w:t>
      </w:r>
    </w:p>
    <w:p w14:paraId="185EF078">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0D3BF254">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4FCC45F9">
      <w:pPr>
        <w:spacing w:line="360" w:lineRule="auto"/>
        <w:ind w:firstLine="720" w:firstLineChars="300"/>
      </w:pPr>
      <w:r>
        <w:rPr>
          <w:rFonts w:hint="eastAsia"/>
          <w:sz w:val="24"/>
          <w:shd w:val="clear" w:color="auto" w:fill="FFFFFF"/>
        </w:rPr>
        <w:t>投标人应对投标文件中材料的真实性、合法性负责。</w:t>
      </w:r>
    </w:p>
    <w:p w14:paraId="6AA549E8">
      <w:pPr>
        <w:pStyle w:val="138"/>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2112B10">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7ADE03A">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47FDB9F">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81958B2">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2F6CA145">
      <w:pPr>
        <w:pStyle w:val="138"/>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573B086">
      <w:pPr>
        <w:pStyle w:val="138"/>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2480A6D">
      <w:pPr>
        <w:pStyle w:val="138"/>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50C4DA47">
      <w:pPr>
        <w:pStyle w:val="138"/>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2AF6B82D">
      <w:pPr>
        <w:pStyle w:val="138"/>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045CC7">
      <w:pPr>
        <w:pStyle w:val="138"/>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068349C">
      <w:pPr>
        <w:pStyle w:val="138"/>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8B6F0E1">
      <w:pPr>
        <w:pStyle w:val="33"/>
        <w:spacing w:line="360" w:lineRule="auto"/>
        <w:rPr>
          <w:rFonts w:hint="eastAsia" w:hAnsi="宋体" w:cs="宋体"/>
          <w:b/>
          <w:sz w:val="24"/>
          <w:szCs w:val="24"/>
        </w:rPr>
      </w:pPr>
      <w:r>
        <w:rPr>
          <w:rFonts w:hint="eastAsia" w:hAnsi="宋体" w:cs="宋体"/>
          <w:b/>
          <w:sz w:val="24"/>
          <w:szCs w:val="24"/>
        </w:rPr>
        <w:t>15.备份投标文件</w:t>
      </w:r>
    </w:p>
    <w:p w14:paraId="5D43C805">
      <w:pPr>
        <w:pStyle w:val="33"/>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C5D5FB5">
      <w:pPr>
        <w:pStyle w:val="33"/>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52D47D7">
      <w:pPr>
        <w:pStyle w:val="33"/>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529FFEF">
      <w:pPr>
        <w:pStyle w:val="33"/>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174C6558">
      <w:pPr>
        <w:pStyle w:val="33"/>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68D89B8F">
      <w:pPr>
        <w:pStyle w:val="138"/>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58D4BECC">
      <w:pPr>
        <w:pStyle w:val="2"/>
        <w:spacing w:line="360" w:lineRule="auto"/>
        <w:ind w:firstLine="360" w:firstLineChars="150"/>
        <w:rPr>
          <w:rFonts w:hint="eastAsia" w:ascii="仿宋" w:hAnsi="仿宋" w:eastAsia="仿宋" w:cs="宋体"/>
          <w:szCs w:val="21"/>
        </w:rPr>
      </w:pPr>
      <w:r>
        <w:rPr>
          <w:rFonts w:hint="eastAsia" w:cs="宋体"/>
          <w:szCs w:val="21"/>
        </w:rPr>
        <w:t>16.1有招标文件第四部分</w:t>
      </w:r>
      <w:r>
        <w:rPr>
          <w:rFonts w:cs="宋体"/>
          <w:szCs w:val="21"/>
        </w:rPr>
        <w:t>4.2规定</w:t>
      </w:r>
      <w:r>
        <w:rPr>
          <w:rFonts w:hint="eastAsia" w:cs="宋体"/>
          <w:szCs w:val="21"/>
        </w:rPr>
        <w:t>的情形之一的，投标无效：</w:t>
      </w:r>
    </w:p>
    <w:p w14:paraId="74A88FFE">
      <w:pPr>
        <w:pStyle w:val="2"/>
        <w:spacing w:line="360" w:lineRule="auto"/>
        <w:ind w:firstLine="360" w:firstLineChars="150"/>
        <w:rPr>
          <w:rFonts w:hint="eastAsia" w:cs="宋体"/>
          <w:szCs w:val="21"/>
        </w:rPr>
      </w:pPr>
      <w:r>
        <w:rPr>
          <w:rFonts w:hint="eastAsia" w:cs="宋体"/>
          <w:szCs w:val="21"/>
        </w:rPr>
        <w:t>16.2如果开标、评标过程中发现IP地址或者MAC地址一致的情况，本次开标做无效响应。</w:t>
      </w:r>
    </w:p>
    <w:p w14:paraId="01A8F518">
      <w:pPr>
        <w:pStyle w:val="138"/>
        <w:spacing w:before="0"/>
        <w:ind w:firstLine="0" w:firstLineChars="0"/>
        <w:rPr>
          <w:rFonts w:hint="eastAsia" w:ascii="宋体" w:hAnsi="宋体" w:cs="宋体"/>
          <w:b/>
          <w:szCs w:val="24"/>
        </w:rPr>
      </w:pPr>
      <w:r>
        <w:rPr>
          <w:rFonts w:hint="eastAsia" w:ascii="宋体" w:hAnsi="宋体" w:cs="宋体"/>
          <w:b/>
          <w:szCs w:val="24"/>
        </w:rPr>
        <w:t>17.投标有效期</w:t>
      </w:r>
    </w:p>
    <w:p w14:paraId="49CF49E6">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052CE87">
      <w:pPr>
        <w:pStyle w:val="138"/>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73C9EB67">
      <w:pPr>
        <w:pStyle w:val="138"/>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458D0DF">
      <w:pPr>
        <w:pStyle w:val="138"/>
        <w:spacing w:before="0"/>
        <w:ind w:firstLine="643"/>
        <w:rPr>
          <w:rFonts w:hint="eastAsia" w:ascii="宋体" w:hAnsi="宋体" w:cs="宋体"/>
          <w:b/>
          <w:sz w:val="32"/>
        </w:rPr>
      </w:pPr>
    </w:p>
    <w:p w14:paraId="7E51B7A0">
      <w:pPr>
        <w:pStyle w:val="138"/>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1FFE734E">
      <w:pPr>
        <w:pStyle w:val="563"/>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F9A4CAD">
      <w:pPr>
        <w:pStyle w:val="563"/>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D7C84C7">
      <w:pPr>
        <w:pStyle w:val="563"/>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CFEB0EB">
      <w:pPr>
        <w:pStyle w:val="563"/>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1D5ED0E">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26F40914">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B0D19AE">
      <w:pPr>
        <w:pStyle w:val="138"/>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09F2B1C">
      <w:pPr>
        <w:pStyle w:val="13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545B79A">
      <w:pPr>
        <w:pStyle w:val="13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EA14E09">
      <w:pPr>
        <w:pStyle w:val="138"/>
        <w:spacing w:before="0"/>
        <w:ind w:firstLine="0" w:firstLineChars="0"/>
        <w:rPr>
          <w:rFonts w:hint="eastAsia" w:ascii="宋体" w:hAnsi="宋体" w:cs="宋体"/>
          <w:b/>
          <w:szCs w:val="24"/>
        </w:rPr>
      </w:pPr>
      <w:r>
        <w:rPr>
          <w:rFonts w:hint="eastAsia" w:ascii="宋体" w:hAnsi="宋体" w:cs="宋体"/>
          <w:b/>
          <w:szCs w:val="24"/>
        </w:rPr>
        <w:t>20、信用信息查询</w:t>
      </w:r>
    </w:p>
    <w:p w14:paraId="1D3B86DD">
      <w:pPr>
        <w:pStyle w:val="138"/>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0FB18CBA">
      <w:pPr>
        <w:pStyle w:val="138"/>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9707724">
      <w:pPr>
        <w:pStyle w:val="138"/>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A976310">
      <w:pPr>
        <w:pStyle w:val="138"/>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CC0457C">
      <w:pPr>
        <w:pStyle w:val="138"/>
        <w:spacing w:before="0"/>
        <w:ind w:firstLine="0" w:firstLineChars="0"/>
        <w:rPr>
          <w:rFonts w:hint="eastAsia" w:ascii="宋体" w:hAnsi="宋体" w:cs="宋体"/>
          <w:kern w:val="0"/>
          <w:szCs w:val="24"/>
        </w:rPr>
      </w:pPr>
    </w:p>
    <w:p w14:paraId="77369CBB">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0527A75A">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D4BCD15">
      <w:pPr>
        <w:spacing w:line="360" w:lineRule="auto"/>
        <w:rPr>
          <w:rFonts w:hint="eastAsia" w:ascii="宋体" w:hAnsi="宋体" w:cs="宋体"/>
          <w:b/>
          <w:sz w:val="24"/>
        </w:rPr>
      </w:pPr>
    </w:p>
    <w:p w14:paraId="400790F8">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7D515AF9">
      <w:pPr>
        <w:pStyle w:val="2"/>
        <w:spacing w:line="360" w:lineRule="auto"/>
        <w:ind w:left="479" w:hanging="479" w:hangingChars="199"/>
        <w:rPr>
          <w:rFonts w:hint="eastAsia" w:cs="宋体"/>
          <w:b/>
        </w:rPr>
      </w:pPr>
      <w:r>
        <w:rPr>
          <w:rFonts w:hint="eastAsia" w:cs="宋体"/>
          <w:b/>
        </w:rPr>
        <w:t>22. 确定中标供应商</w:t>
      </w:r>
    </w:p>
    <w:p w14:paraId="351BFD57">
      <w:pPr>
        <w:pStyle w:val="138"/>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DD2C840">
      <w:pPr>
        <w:pStyle w:val="138"/>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6A590A53">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74EE1280">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C48BE78">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3DBFF91B">
      <w:pPr>
        <w:pStyle w:val="138"/>
        <w:snapToGrid w:val="0"/>
        <w:spacing w:before="0"/>
        <w:ind w:firstLine="482"/>
        <w:rPr>
          <w:rStyle w:val="79"/>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08C44FDD">
      <w:pPr>
        <w:pStyle w:val="87"/>
        <w:rPr>
          <w:rFonts w:hint="eastAsia"/>
        </w:rPr>
      </w:pPr>
    </w:p>
    <w:p w14:paraId="6E387699">
      <w:pPr>
        <w:snapToGrid w:val="0"/>
        <w:spacing w:line="360" w:lineRule="auto"/>
        <w:ind w:left="120" w:leftChars="57" w:firstLine="482" w:firstLineChars="150"/>
        <w:jc w:val="center"/>
        <w:rPr>
          <w:rFonts w:hint="eastAsia" w:ascii="宋体" w:hAnsi="宋体" w:cs="宋体"/>
          <w:b/>
          <w:sz w:val="32"/>
        </w:rPr>
      </w:pPr>
    </w:p>
    <w:p w14:paraId="072AB6F5">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0CB993B9">
      <w:pPr>
        <w:pStyle w:val="2"/>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4664D4F5">
      <w:pPr>
        <w:pStyle w:val="2"/>
        <w:spacing w:line="360" w:lineRule="auto"/>
        <w:ind w:left="479" w:hanging="479" w:hangingChars="199"/>
        <w:rPr>
          <w:rFonts w:hint="eastAsia" w:cs="宋体"/>
          <w:b/>
        </w:rPr>
      </w:pPr>
      <w:r>
        <w:rPr>
          <w:rFonts w:hint="eastAsia" w:cs="宋体"/>
          <w:b/>
        </w:rPr>
        <w:t>25. 合同的签订</w:t>
      </w:r>
    </w:p>
    <w:p w14:paraId="254A900D">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884FC6B">
      <w:pPr>
        <w:pStyle w:val="138"/>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0D46977">
      <w:pPr>
        <w:pStyle w:val="138"/>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FDED6D7">
      <w:pPr>
        <w:pStyle w:val="138"/>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2E4E36D">
      <w:pPr>
        <w:pStyle w:val="138"/>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1F5A6F7">
      <w:pPr>
        <w:pStyle w:val="2"/>
        <w:spacing w:line="360" w:lineRule="auto"/>
        <w:ind w:left="479" w:hanging="479" w:hangingChars="199"/>
        <w:rPr>
          <w:rFonts w:hint="eastAsia" w:cs="宋体"/>
          <w:b/>
        </w:rPr>
      </w:pPr>
      <w:r>
        <w:rPr>
          <w:rFonts w:hint="eastAsia" w:cs="宋体"/>
          <w:b/>
        </w:rPr>
        <w:t>26. 履约保证金</w:t>
      </w:r>
    </w:p>
    <w:p w14:paraId="18130775">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D11D00C">
      <w:pPr>
        <w:pStyle w:val="4"/>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1F672D36">
      <w:pPr>
        <w:pStyle w:val="4"/>
        <w:rPr>
          <w:rFonts w:hint="eastAsia"/>
        </w:rPr>
      </w:pPr>
      <w:r>
        <w:rPr>
          <w:rFonts w:ascii="宋体" w:hAnsi="宋体" w:eastAsia="宋体"/>
          <w:sz w:val="24"/>
          <w:lang w:val="en-US"/>
        </w:rPr>
        <w:t>27.预付款</w:t>
      </w:r>
    </w:p>
    <w:p w14:paraId="543E23B8">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6EED1F09"/>
    <w:p w14:paraId="19CC8A44">
      <w:pPr>
        <w:snapToGrid w:val="0"/>
        <w:spacing w:line="360" w:lineRule="auto"/>
        <w:ind w:firstLine="3357" w:firstLineChars="1045"/>
        <w:rPr>
          <w:rFonts w:hint="eastAsia" w:ascii="宋体" w:hAnsi="宋体" w:cs="宋体"/>
          <w:b/>
          <w:sz w:val="32"/>
        </w:rPr>
      </w:pPr>
    </w:p>
    <w:p w14:paraId="56E11F0E">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15713973">
      <w:pPr>
        <w:pStyle w:val="138"/>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3B5B0B1">
      <w:pPr>
        <w:pStyle w:val="138"/>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5C484DD1">
      <w:pPr>
        <w:pStyle w:val="138"/>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5CDE2AC2">
      <w:pPr>
        <w:pStyle w:val="138"/>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521B3A87">
      <w:pPr>
        <w:pStyle w:val="138"/>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79A13604">
      <w:pPr>
        <w:pStyle w:val="138"/>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38A223A6">
      <w:pPr>
        <w:pStyle w:val="138"/>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3E7C3C">
      <w:pPr>
        <w:tabs>
          <w:tab w:val="left" w:pos="0"/>
        </w:tabs>
        <w:spacing w:line="360" w:lineRule="auto"/>
        <w:ind w:firstLine="480"/>
        <w:rPr>
          <w:rFonts w:hint="eastAsia" w:ascii="宋体" w:hAnsi="宋体" w:cs="宋体"/>
          <w:sz w:val="24"/>
        </w:rPr>
      </w:pPr>
    </w:p>
    <w:p w14:paraId="5B30D6F9">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7BB3EBBD">
      <w:pPr>
        <w:pStyle w:val="2"/>
        <w:spacing w:line="360" w:lineRule="auto"/>
        <w:ind w:firstLine="0" w:firstLineChars="0"/>
        <w:rPr>
          <w:rFonts w:hint="eastAsia" w:cs="宋体"/>
          <w:b/>
        </w:rPr>
      </w:pPr>
      <w:r>
        <w:rPr>
          <w:rFonts w:hint="eastAsia" w:cs="宋体"/>
          <w:b/>
        </w:rPr>
        <w:t>30.验收</w:t>
      </w:r>
    </w:p>
    <w:p w14:paraId="4067B755">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5F11384">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C868E69">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123BB9">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389D923">
      <w:pPr>
        <w:pStyle w:val="4"/>
        <w:adjustRightInd w:val="0"/>
        <w:snapToGrid w:val="0"/>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A5BDEA5">
      <w:pPr>
        <w:pStyle w:val="87"/>
        <w:rPr>
          <w:rFonts w:hint="eastAsia"/>
        </w:rPr>
      </w:pPr>
    </w:p>
    <w:bookmarkEnd w:id="13"/>
    <w:p w14:paraId="4179377F">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72990"/>
      <w:bookmarkEnd w:id="16"/>
      <w:bookmarkStart w:id="17" w:name="_Hlt74730295"/>
      <w:bookmarkEnd w:id="17"/>
      <w:bookmarkStart w:id="18" w:name="_Hlt68057669"/>
      <w:bookmarkEnd w:id="18"/>
      <w:bookmarkStart w:id="19" w:name="_Hlt74714665"/>
      <w:bookmarkEnd w:id="19"/>
      <w:bookmarkStart w:id="20" w:name="_Hlt75236101"/>
      <w:bookmarkEnd w:id="20"/>
      <w:bookmarkStart w:id="21" w:name="_Hlt68072998"/>
      <w:bookmarkEnd w:id="21"/>
      <w:bookmarkStart w:id="22" w:name="_Hlt75236290"/>
      <w:bookmarkEnd w:id="22"/>
      <w:bookmarkStart w:id="23" w:name="_Hlt68403820"/>
      <w:bookmarkEnd w:id="23"/>
      <w:bookmarkStart w:id="24" w:name="_Hlt75236011"/>
      <w:bookmarkEnd w:id="24"/>
      <w:bookmarkStart w:id="25" w:name="_Hlt74729768"/>
      <w:bookmarkEnd w:id="25"/>
      <w:bookmarkStart w:id="26" w:name="_Hlt74707468"/>
      <w:bookmarkEnd w:id="26"/>
    </w:p>
    <w:bookmarkEnd w:id="11"/>
    <w:bookmarkEnd w:id="12"/>
    <w:p w14:paraId="39E93B5C">
      <w:pPr>
        <w:keepNext w:val="0"/>
        <w:keepLines w:val="0"/>
        <w:widowControl w:val="0"/>
        <w:suppressLineNumbers w:val="0"/>
        <w:adjustRightInd w:val="0"/>
        <w:spacing w:before="0" w:beforeAutospacing="0" w:after="0" w:afterAutospacing="0" w:line="360" w:lineRule="auto"/>
        <w:ind w:left="0" w:right="0" w:firstLine="723"/>
        <w:jc w:val="center"/>
        <w:outlineLvl w:val="0"/>
        <w:rPr>
          <w:rFonts w:hint="eastAsia" w:ascii="仿宋" w:hAnsi="仿宋" w:eastAsia="仿宋" w:cs="仿宋"/>
          <w:b/>
          <w:bCs w:val="0"/>
          <w:color w:val="000000"/>
          <w:sz w:val="36"/>
          <w:szCs w:val="36"/>
          <w:lang w:val="en-US"/>
        </w:rPr>
      </w:pPr>
      <w:bookmarkStart w:id="27" w:name="第四部分"/>
      <w:r>
        <w:rPr>
          <w:rFonts w:hint="eastAsia" w:ascii="仿宋" w:eastAsia="仿宋" w:cs="宋体"/>
          <w:sz w:val="36"/>
          <w:szCs w:val="36"/>
        </w:rPr>
        <w:t xml:space="preserve">           </w:t>
      </w:r>
      <w:r>
        <w:rPr>
          <w:rFonts w:hint="eastAsia" w:ascii="仿宋" w:hAnsi="仿宋" w:eastAsia="仿宋" w:cs="仿宋"/>
          <w:b/>
          <w:bCs w:val="0"/>
          <w:color w:val="000000"/>
          <w:kern w:val="2"/>
          <w:sz w:val="36"/>
          <w:szCs w:val="36"/>
          <w:lang w:val="en-US" w:eastAsia="zh-CN" w:bidi="ar"/>
        </w:rPr>
        <w:t>第三部分   采购需求</w:t>
      </w:r>
    </w:p>
    <w:p w14:paraId="77AC1E7A">
      <w:pPr>
        <w:pStyle w:val="972"/>
        <w:keepNext w:val="0"/>
        <w:keepLines w:val="0"/>
        <w:pageBreakBefore w:val="0"/>
        <w:widowControl/>
        <w:numPr>
          <w:ilvl w:val="0"/>
          <w:numId w:val="2"/>
        </w:numPr>
        <w:kinsoku/>
        <w:wordWrap/>
        <w:overflowPunct/>
        <w:topLinePunct w:val="0"/>
        <w:autoSpaceDE/>
        <w:autoSpaceDN/>
        <w:bidi w:val="0"/>
        <w:adjustRightInd w:val="0"/>
        <w:snapToGrid/>
        <w:spacing w:line="360" w:lineRule="auto"/>
        <w:ind w:left="720" w:hanging="720" w:firstLineChars="0"/>
        <w:jc w:val="left"/>
        <w:textAlignment w:val="auto"/>
        <w:rPr>
          <w:rFonts w:hint="eastAsia" w:ascii="仿宋" w:hAnsi="仿宋" w:eastAsia="仿宋" w:cs="仿宋"/>
          <w:b/>
          <w:bCs/>
          <w:color w:val="000000"/>
          <w:kern w:val="0"/>
          <w:sz w:val="24"/>
          <w:szCs w:val="24"/>
          <w:lang w:val="en-US"/>
        </w:rPr>
      </w:pPr>
      <w:r>
        <w:rPr>
          <w:rFonts w:hint="eastAsia" w:ascii="仿宋" w:hAnsi="仿宋" w:eastAsia="仿宋" w:cs="仿宋"/>
          <w:b/>
          <w:bCs/>
          <w:color w:val="000000"/>
          <w:kern w:val="0"/>
          <w:sz w:val="24"/>
          <w:szCs w:val="24"/>
          <w:lang w:eastAsia="zh-CN"/>
        </w:rPr>
        <w:t>项目概述：</w:t>
      </w:r>
    </w:p>
    <w:p w14:paraId="759FDEB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auto"/>
        <w:rPr>
          <w:rFonts w:hint="eastAsia" w:ascii="宋体" w:hAnsi="宋体" w:eastAsia="宋体" w:cs="宋体"/>
          <w:b/>
          <w:bCs/>
          <w:color w:val="000000"/>
          <w:kern w:val="0"/>
          <w:sz w:val="24"/>
          <w:szCs w:val="24"/>
          <w:lang w:val="en-US"/>
        </w:rPr>
      </w:pPr>
      <w:r>
        <w:rPr>
          <w:rFonts w:hint="eastAsia" w:ascii="仿宋" w:hAnsi="仿宋" w:eastAsia="仿宋" w:cs="仿宋"/>
          <w:b/>
          <w:bCs/>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为更好的对瓶窑镇辖区各学校上下学及周边进行治安巡逻，外来人口管理，突发事件处置，预防、制止各类违法犯罪活动，维护治安秩序，参与学校工作需要的各类整治，确保校园安全，需购买相应安保服务。</w:t>
      </w:r>
    </w:p>
    <w:p w14:paraId="04420CF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本项目为“交钥匙”项目，采购内容包括按提供符合采购人要求提供合格的公共安全服务。投标报价包括所有队员的工资、社保、公积金、超时补贴、绩效考核经费、伙食费、工会福利、日常巡逻车辆保障费、培训费、管理费、通讯设备、低值易耗品、工具及相关安保设备费、临时性杂项服务费、政策性文件规定及合同包含的所有风险、责任、税费、合理利润等各项全部费用，其中工会福利按照瓶窑街道编外用工人员标准执行，据实支付；管理费中需包括意外伤害保险费。</w:t>
      </w:r>
    </w:p>
    <w:p w14:paraId="5B925963">
      <w:pPr>
        <w:keepNext w:val="0"/>
        <w:keepLines w:val="0"/>
        <w:widowControl w:val="0"/>
        <w:numPr>
          <w:ilvl w:val="0"/>
          <w:numId w:val="3"/>
        </w:numPr>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b/>
          <w:bCs/>
          <w:color w:val="000000"/>
          <w:kern w:val="0"/>
          <w:sz w:val="24"/>
          <w:szCs w:val="24"/>
          <w:lang w:val="en-US"/>
        </w:rPr>
      </w:pPr>
      <w:r>
        <w:rPr>
          <w:rFonts w:hint="eastAsia" w:ascii="宋体" w:hAnsi="宋体" w:eastAsia="宋体" w:cs="宋体"/>
          <w:b/>
          <w:bCs/>
          <w:color w:val="000000"/>
          <w:kern w:val="0"/>
          <w:sz w:val="24"/>
          <w:szCs w:val="24"/>
          <w:lang w:val="en-US" w:eastAsia="zh-CN" w:bidi="ar"/>
        </w:rPr>
        <w:t>具体服务内容、要求等：</w:t>
      </w:r>
    </w:p>
    <w:tbl>
      <w:tblPr>
        <w:tblStyle w:val="6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68"/>
        <w:gridCol w:w="7267"/>
      </w:tblGrid>
      <w:tr w14:paraId="4F52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1"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1FB34618">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项 目</w:t>
            </w:r>
          </w:p>
        </w:tc>
        <w:tc>
          <w:tcPr>
            <w:tcW w:w="7267" w:type="dxa"/>
            <w:tcBorders>
              <w:top w:val="single" w:color="auto" w:sz="4" w:space="0"/>
              <w:left w:val="single" w:color="auto" w:sz="4" w:space="0"/>
              <w:bottom w:val="single" w:color="auto" w:sz="4" w:space="0"/>
              <w:right w:val="single" w:color="auto" w:sz="4" w:space="0"/>
            </w:tcBorders>
            <w:shd w:val="clear" w:color="auto" w:fill="auto"/>
            <w:vAlign w:val="center"/>
          </w:tcPr>
          <w:p w14:paraId="1BBE4E90">
            <w:pPr>
              <w:keepNext w:val="0"/>
              <w:keepLines w:val="0"/>
              <w:widowControl w:val="0"/>
              <w:suppressLineNumbers w:val="0"/>
              <w:adjustRightInd w:val="0"/>
              <w:spacing w:before="0" w:beforeAutospacing="0" w:after="0" w:afterAutospacing="0" w:line="360" w:lineRule="auto"/>
              <w:ind w:left="0" w:right="0" w:firstLine="2400" w:firstLineChars="10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服 务 要 求</w:t>
            </w:r>
          </w:p>
        </w:tc>
      </w:tr>
      <w:tr w14:paraId="0590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6"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784A456D">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队员数量要求</w:t>
            </w:r>
          </w:p>
        </w:tc>
        <w:tc>
          <w:tcPr>
            <w:tcW w:w="7267" w:type="dxa"/>
            <w:tcBorders>
              <w:top w:val="single" w:color="auto" w:sz="4" w:space="0"/>
              <w:left w:val="single" w:color="auto" w:sz="4" w:space="0"/>
              <w:bottom w:val="single" w:color="auto" w:sz="4" w:space="0"/>
              <w:right w:val="single" w:color="auto" w:sz="4" w:space="0"/>
            </w:tcBorders>
            <w:shd w:val="clear" w:color="auto" w:fill="auto"/>
            <w:vAlign w:val="center"/>
          </w:tcPr>
          <w:p w14:paraId="212A74AF">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护校安员30人</w:t>
            </w:r>
          </w:p>
        </w:tc>
      </w:tr>
      <w:tr w14:paraId="7ACD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22BC598E">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保安队员素质要求</w:t>
            </w:r>
          </w:p>
        </w:tc>
        <w:tc>
          <w:tcPr>
            <w:tcW w:w="7267" w:type="dxa"/>
            <w:tcBorders>
              <w:top w:val="single" w:color="auto" w:sz="4" w:space="0"/>
              <w:left w:val="single" w:color="auto" w:sz="4" w:space="0"/>
              <w:bottom w:val="single" w:color="auto" w:sz="4" w:space="0"/>
              <w:right w:val="single" w:color="auto" w:sz="4" w:space="0"/>
            </w:tcBorders>
            <w:shd w:val="clear" w:color="auto" w:fill="auto"/>
            <w:vAlign w:val="center"/>
          </w:tcPr>
          <w:p w14:paraId="68E5DBCE">
            <w:pPr>
              <w:keepNext w:val="0"/>
              <w:keepLines w:val="0"/>
              <w:widowControl w:val="0"/>
              <w:suppressLineNumbers w:val="0"/>
              <w:tabs>
                <w:tab w:val="left" w:pos="1080"/>
              </w:tabs>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1、保安队伍人员组成要求人员具有初中及以上学历，持保安证上岗；</w:t>
            </w:r>
          </w:p>
          <w:p w14:paraId="106E1FFA">
            <w:pPr>
              <w:keepNext w:val="0"/>
              <w:keepLines w:val="0"/>
              <w:widowControl w:val="0"/>
              <w:suppressLineNumbers w:val="0"/>
              <w:tabs>
                <w:tab w:val="left" w:pos="1080"/>
              </w:tabs>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2、身体健康、五官端正，男性；</w:t>
            </w:r>
          </w:p>
          <w:p w14:paraId="70076196">
            <w:pPr>
              <w:keepNext w:val="0"/>
              <w:keepLines w:val="0"/>
              <w:widowControl w:val="0"/>
              <w:suppressLineNumbers w:val="0"/>
              <w:tabs>
                <w:tab w:val="left" w:pos="1080"/>
              </w:tabs>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3、岗位的工作人员年龄需在法定工作年龄段；</w:t>
            </w:r>
          </w:p>
          <w:p w14:paraId="569DB50D">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4、无违法犯罪记录，政审合格。</w:t>
            </w:r>
          </w:p>
        </w:tc>
      </w:tr>
      <w:tr w14:paraId="1A25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8"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0C091E5B">
            <w:pPr>
              <w:keepNext w:val="0"/>
              <w:keepLines w:val="0"/>
              <w:widowControl w:val="0"/>
              <w:suppressLineNumbers w:val="0"/>
              <w:tabs>
                <w:tab w:val="left" w:pos="1080"/>
              </w:tabs>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队伍结构要求</w:t>
            </w:r>
          </w:p>
        </w:tc>
        <w:tc>
          <w:tcPr>
            <w:tcW w:w="7267" w:type="dxa"/>
            <w:tcBorders>
              <w:top w:val="single" w:color="auto" w:sz="4" w:space="0"/>
              <w:left w:val="single" w:color="auto" w:sz="4" w:space="0"/>
              <w:bottom w:val="single" w:color="auto" w:sz="4" w:space="0"/>
              <w:right w:val="single" w:color="auto" w:sz="4" w:space="0"/>
            </w:tcBorders>
            <w:shd w:val="clear" w:color="auto" w:fill="auto"/>
            <w:vAlign w:val="center"/>
          </w:tcPr>
          <w:p w14:paraId="69F20950">
            <w:pPr>
              <w:keepNext w:val="0"/>
              <w:keepLines w:val="0"/>
              <w:widowControl w:val="0"/>
              <w:suppressLineNumbers w:val="0"/>
              <w:tabs>
                <w:tab w:val="left" w:pos="1080"/>
              </w:tabs>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人员结构合理；1、人岗相适度高；2、-储备队员充足。</w:t>
            </w:r>
          </w:p>
        </w:tc>
      </w:tr>
      <w:tr w14:paraId="0E5F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8"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79F9BA18">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保安队员不得出现的现象</w:t>
            </w:r>
          </w:p>
        </w:tc>
        <w:tc>
          <w:tcPr>
            <w:tcW w:w="7267" w:type="dxa"/>
            <w:tcBorders>
              <w:top w:val="single" w:color="auto" w:sz="4" w:space="0"/>
              <w:left w:val="single" w:color="auto" w:sz="4" w:space="0"/>
              <w:bottom w:val="single" w:color="auto" w:sz="4" w:space="0"/>
              <w:right w:val="single" w:color="auto" w:sz="4" w:space="0"/>
            </w:tcBorders>
            <w:shd w:val="clear" w:color="auto" w:fill="auto"/>
            <w:vAlign w:val="center"/>
          </w:tcPr>
          <w:p w14:paraId="4F0DC7BE">
            <w:pPr>
              <w:keepNext w:val="0"/>
              <w:keepLines w:val="0"/>
              <w:widowControl w:val="0"/>
              <w:suppressLineNumbers w:val="0"/>
              <w:tabs>
                <w:tab w:val="left" w:pos="1080"/>
              </w:tabs>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1、受过刑事处罚、劳动教养、未成年管教及治安处罚的；</w:t>
            </w:r>
          </w:p>
          <w:p w14:paraId="3C0F9A02">
            <w:pPr>
              <w:keepNext w:val="0"/>
              <w:keepLines w:val="0"/>
              <w:widowControl w:val="0"/>
              <w:suppressLineNumbers w:val="0"/>
              <w:tabs>
                <w:tab w:val="left" w:pos="1080"/>
              </w:tabs>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2、本人或直系亲属有被判处死刑及正在服刑的，或者参与邪教组织活动的；</w:t>
            </w:r>
          </w:p>
          <w:p w14:paraId="0B0163BD">
            <w:pPr>
              <w:keepNext w:val="0"/>
              <w:keepLines w:val="0"/>
              <w:widowControl w:val="0"/>
              <w:suppressLineNumbers w:val="0"/>
              <w:tabs>
                <w:tab w:val="left" w:pos="1080"/>
              </w:tabs>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3、有犯罪嫌疑尚未查清的；</w:t>
            </w:r>
          </w:p>
          <w:p w14:paraId="1FE8D9A7">
            <w:pPr>
              <w:keepNext w:val="0"/>
              <w:keepLines w:val="0"/>
              <w:widowControl w:val="0"/>
              <w:suppressLineNumbers w:val="0"/>
              <w:tabs>
                <w:tab w:val="left" w:pos="1080"/>
              </w:tabs>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4、有寻衅滋事、偷窃、吸毒等不良行为；</w:t>
            </w:r>
          </w:p>
          <w:p w14:paraId="70E4F67E">
            <w:pPr>
              <w:keepNext w:val="0"/>
              <w:keepLines w:val="0"/>
              <w:widowControl w:val="0"/>
              <w:suppressLineNumbers w:val="0"/>
              <w:tabs>
                <w:tab w:val="left" w:pos="1080"/>
              </w:tabs>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5、道德水平低下，有不良生活行为的；</w:t>
            </w:r>
          </w:p>
        </w:tc>
      </w:tr>
      <w:tr w14:paraId="639D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39E378C8">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装备要求</w:t>
            </w:r>
          </w:p>
        </w:tc>
        <w:tc>
          <w:tcPr>
            <w:tcW w:w="7267" w:type="dxa"/>
            <w:tcBorders>
              <w:top w:val="single" w:color="auto" w:sz="4" w:space="0"/>
              <w:left w:val="single" w:color="auto" w:sz="4" w:space="0"/>
              <w:bottom w:val="single" w:color="auto" w:sz="4" w:space="0"/>
              <w:right w:val="single" w:color="auto" w:sz="4" w:space="0"/>
            </w:tcBorders>
            <w:shd w:val="clear" w:color="auto" w:fill="auto"/>
            <w:vAlign w:val="center"/>
          </w:tcPr>
          <w:p w14:paraId="37170BE5">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1、配备对讲机；</w:t>
            </w:r>
          </w:p>
          <w:p w14:paraId="3CA2C3B3">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2、统一工作服装；</w:t>
            </w:r>
          </w:p>
          <w:p w14:paraId="1ECCB84F">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3、 雨衣；</w:t>
            </w:r>
          </w:p>
          <w:p w14:paraId="51BA03C0">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4、其他应该配备的适合工作要求的各类装备。</w:t>
            </w:r>
          </w:p>
        </w:tc>
      </w:tr>
      <w:tr w14:paraId="5288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14:paraId="13C227AE">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工作职责</w:t>
            </w:r>
          </w:p>
        </w:tc>
        <w:tc>
          <w:tcPr>
            <w:tcW w:w="7267" w:type="dxa"/>
            <w:tcBorders>
              <w:top w:val="single" w:color="auto" w:sz="4" w:space="0"/>
              <w:left w:val="single" w:color="auto" w:sz="4" w:space="0"/>
              <w:bottom w:val="single" w:color="auto" w:sz="4" w:space="0"/>
              <w:right w:val="single" w:color="auto" w:sz="4" w:space="0"/>
            </w:tcBorders>
            <w:shd w:val="clear" w:color="auto" w:fill="auto"/>
            <w:vAlign w:val="center"/>
          </w:tcPr>
          <w:p w14:paraId="774AED32">
            <w:pPr>
              <w:keepNext w:val="0"/>
              <w:keepLines w:val="0"/>
              <w:widowControl w:val="0"/>
              <w:suppressLineNumbers w:val="0"/>
              <w:tabs>
                <w:tab w:val="left" w:pos="1080"/>
              </w:tabs>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1、对瓶窑镇辖区内公办中小学、幼儿园上下学及周边进行治安巡逻，外来人口管理，突发事件处置，预防、制止各类违法犯罪活动，维护治安秩序，确保一方平安；</w:t>
            </w:r>
          </w:p>
          <w:p w14:paraId="0C911396">
            <w:pPr>
              <w:keepNext w:val="0"/>
              <w:keepLines w:val="0"/>
              <w:widowControl w:val="0"/>
              <w:suppressLineNumbers w:val="0"/>
              <w:tabs>
                <w:tab w:val="left" w:pos="1080"/>
              </w:tabs>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2、参与学校工作需要的各类整治，配合职能部门做好各项工作；</w:t>
            </w:r>
          </w:p>
          <w:p w14:paraId="0D38D2BB">
            <w:pPr>
              <w:keepNext w:val="0"/>
              <w:keepLines w:val="0"/>
              <w:widowControl w:val="0"/>
              <w:suppressLineNumbers w:val="0"/>
              <w:tabs>
                <w:tab w:val="left" w:pos="1080"/>
              </w:tabs>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3、协助公安等部门做好对学校内各类矛盾纠纷的排查、调解和化解工作；</w:t>
            </w:r>
          </w:p>
          <w:p w14:paraId="2202DB8C">
            <w:pPr>
              <w:keepNext w:val="0"/>
              <w:keepLines w:val="0"/>
              <w:widowControl w:val="0"/>
              <w:suppressLineNumbers w:val="0"/>
              <w:tabs>
                <w:tab w:val="left" w:pos="1080"/>
              </w:tabs>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4、完成上级交办的其他工作任务；</w:t>
            </w:r>
          </w:p>
        </w:tc>
      </w:tr>
    </w:tbl>
    <w:p w14:paraId="5526FA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b/>
          <w:bCs/>
          <w:color w:val="000000"/>
          <w:kern w:val="0"/>
          <w:sz w:val="24"/>
          <w:szCs w:val="24"/>
          <w:lang w:val="en-US"/>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b/>
          <w:bCs/>
          <w:color w:val="000000"/>
          <w:kern w:val="0"/>
          <w:sz w:val="24"/>
          <w:szCs w:val="24"/>
          <w:lang w:val="en-US" w:eastAsia="zh-CN" w:bidi="ar"/>
        </w:rPr>
        <w:t>三、售后服务要求：</w:t>
      </w:r>
    </w:p>
    <w:p w14:paraId="1BD531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352" w:firstLineChars="147"/>
        <w:jc w:val="both"/>
        <w:textAlignment w:val="auto"/>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1、质保期要求（或服务期限）：本项目招标的服务期为一年。本项目在合同期限内，供应商能严格履行合同。</w:t>
      </w:r>
    </w:p>
    <w:p w14:paraId="094EDD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352" w:firstLineChars="147"/>
        <w:jc w:val="both"/>
        <w:textAlignment w:val="auto"/>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2、人员配置要求： 根据项目推进的要求进行配备。</w:t>
      </w:r>
    </w:p>
    <w:p w14:paraId="34D78B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b/>
          <w:bCs/>
          <w:color w:val="000000"/>
          <w:kern w:val="0"/>
          <w:sz w:val="24"/>
          <w:szCs w:val="24"/>
          <w:lang w:val="en-US"/>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b/>
          <w:bCs/>
          <w:color w:val="000000"/>
          <w:kern w:val="0"/>
          <w:sz w:val="24"/>
          <w:szCs w:val="24"/>
          <w:lang w:val="en-US" w:eastAsia="zh-CN" w:bidi="ar"/>
        </w:rPr>
        <w:t xml:space="preserve"> 四、培训要求：队员需进行完善的培训后方可上岗，有详细的培训计划、内容、方案、时间等。</w:t>
      </w:r>
    </w:p>
    <w:p w14:paraId="6CE52F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b/>
          <w:bCs/>
          <w:color w:val="000000"/>
          <w:kern w:val="0"/>
          <w:sz w:val="24"/>
          <w:szCs w:val="24"/>
          <w:lang w:val="en-US"/>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b/>
          <w:bCs/>
          <w:color w:val="000000"/>
          <w:kern w:val="0"/>
          <w:sz w:val="24"/>
          <w:szCs w:val="24"/>
          <w:lang w:val="en-US" w:eastAsia="zh-CN" w:bidi="ar"/>
        </w:rPr>
        <w:t xml:space="preserve"> 五、费用支付：</w:t>
      </w:r>
    </w:p>
    <w:p w14:paraId="4EBB5C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720" w:firstLineChars="300"/>
        <w:jc w:val="both"/>
        <w:textAlignment w:val="auto"/>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合同签订后，实行季度考核，按考核得分按季度结算支付，甲方于每季度第三个月的最后10个工作日内将本季度服务费打至乙方账户。</w:t>
      </w:r>
    </w:p>
    <w:p w14:paraId="7D18AF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hAnsi="宋体" w:eastAsia="宋体" w:cs="宋体"/>
          <w:b/>
          <w:bCs/>
          <w:color w:val="000000"/>
          <w:kern w:val="0"/>
          <w:sz w:val="24"/>
          <w:szCs w:val="24"/>
          <w:lang w:val="en-US"/>
        </w:rPr>
      </w:pPr>
      <w:r>
        <w:rPr>
          <w:rFonts w:hint="eastAsia" w:ascii="宋体" w:hAnsi="宋体" w:eastAsia="宋体" w:cs="宋体"/>
          <w:b/>
          <w:bCs/>
          <w:color w:val="000000"/>
          <w:kern w:val="0"/>
          <w:sz w:val="24"/>
          <w:szCs w:val="24"/>
          <w:lang w:val="en-US" w:eastAsia="zh-CN" w:bidi="ar"/>
        </w:rPr>
        <w:t>六、考核要求：</w:t>
      </w:r>
    </w:p>
    <w:p w14:paraId="334BE8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    1、项目实施过程中，招标人有权对中标人的服务质量进行考核。考核频率为每月度一次，如达不到招标人要求的服务质量水平的，招标人将发出书面整改通知要求中标人予以整改,中标人未及时整改的扣当月考核分，连续两月考核未达标且未进行整改的，招标人有权提前终止合同。</w:t>
      </w:r>
    </w:p>
    <w:p w14:paraId="00EACD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    2、考虑到节假日或其他活动期间对特保人员的数量及服务区域、服务密度的要求，本项目应确保人员及时到位。</w:t>
      </w:r>
    </w:p>
    <w:p w14:paraId="36840B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    3、所有人员均须持有合法有效身份证、健康证，无重大疾病史和传染病史，无残疾及其它生理缺陷。招标人对中标人派遣的服务人员进行考评，如素质不达标的，将予以劝退。同时，中标人有义务保证合格人员的稳定性（至少达到50%）。</w:t>
      </w:r>
    </w:p>
    <w:p w14:paraId="6F7DBA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    4、如中标，中标人须按照《瓶窑镇平安巡防工作指导手册》、《瓶窑镇平安巡防队伍考核实施办法》、《瓶窑镇巡防大队特保中队管理实施办法》考核。</w:t>
      </w:r>
    </w:p>
    <w:p w14:paraId="7A760F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  七、采购人认为必须说明的其他内容：</w:t>
      </w:r>
    </w:p>
    <w:p w14:paraId="608747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 xml:space="preserve">    投标人须提供《采购需求实质性内容响应表》（格式见第五部分 投标文件格式），如有任意一条未响应或不满足，将被视为无效。 </w:t>
      </w:r>
    </w:p>
    <w:p w14:paraId="63EC8EB0"/>
    <w:p w14:paraId="1C83DBDA"/>
    <w:p w14:paraId="16E42E59"/>
    <w:p w14:paraId="655D5D0F"/>
    <w:p w14:paraId="24E3BA87"/>
    <w:p w14:paraId="728D7D7F"/>
    <w:p w14:paraId="214FF69B"/>
    <w:p w14:paraId="08261585"/>
    <w:p w14:paraId="072B3F53"/>
    <w:p w14:paraId="55EB824E"/>
    <w:p w14:paraId="294072EA"/>
    <w:p w14:paraId="663EEA3F"/>
    <w:p w14:paraId="75D8790C"/>
    <w:p w14:paraId="0FEDC225"/>
    <w:p w14:paraId="2A025DAE"/>
    <w:p w14:paraId="27E0313D"/>
    <w:p w14:paraId="7AEB8664"/>
    <w:p w14:paraId="22809A4D"/>
    <w:p w14:paraId="3A84E700"/>
    <w:p w14:paraId="5F2FABE4">
      <w:pPr>
        <w:pStyle w:val="2"/>
      </w:pPr>
    </w:p>
    <w:p w14:paraId="3BD42361"/>
    <w:p w14:paraId="58A4B28C">
      <w:pPr>
        <w:pStyle w:val="2"/>
      </w:pPr>
    </w:p>
    <w:p w14:paraId="32A0A728"/>
    <w:p w14:paraId="6FAE8350">
      <w:pPr>
        <w:pStyle w:val="2"/>
      </w:pPr>
    </w:p>
    <w:p w14:paraId="07367B73"/>
    <w:p w14:paraId="4010F237">
      <w:pPr>
        <w:pStyle w:val="2"/>
      </w:pPr>
    </w:p>
    <w:p w14:paraId="12DCB4FB"/>
    <w:p w14:paraId="32A7537B">
      <w:pPr>
        <w:pStyle w:val="2"/>
      </w:pPr>
    </w:p>
    <w:p w14:paraId="4F18CC71"/>
    <w:p w14:paraId="1D872CFF">
      <w:pPr>
        <w:pStyle w:val="2"/>
      </w:pPr>
    </w:p>
    <w:p w14:paraId="21885691"/>
    <w:p w14:paraId="12DBB8D8">
      <w:pPr>
        <w:pStyle w:val="2"/>
      </w:pPr>
    </w:p>
    <w:p w14:paraId="69992162"/>
    <w:p w14:paraId="13954C0E">
      <w:pPr>
        <w:pStyle w:val="2"/>
      </w:pPr>
    </w:p>
    <w:p w14:paraId="38AC315A"/>
    <w:p w14:paraId="1D87D8B8"/>
    <w:p w14:paraId="36248D31"/>
    <w:p w14:paraId="3C4F9E90"/>
    <w:p w14:paraId="69C0A3AD"/>
    <w:p w14:paraId="19E63928"/>
    <w:p w14:paraId="31DA9228"/>
    <w:p w14:paraId="068FFBCB"/>
    <w:p w14:paraId="24E3BECD">
      <w:pPr>
        <w:numPr>
          <w:ilvl w:val="0"/>
          <w:numId w:val="4"/>
        </w:numPr>
        <w:jc w:val="center"/>
        <w:rPr>
          <w:rFonts w:hint="eastAsia" w:ascii="宋体" w:hAnsi="宋体" w:cs="宋体"/>
          <w:b/>
          <w:sz w:val="36"/>
          <w:szCs w:val="36"/>
        </w:rPr>
      </w:pPr>
      <w:r>
        <w:rPr>
          <w:rFonts w:hint="eastAsia" w:ascii="宋体" w:hAnsi="宋体" w:cs="宋体"/>
          <w:b/>
          <w:sz w:val="36"/>
          <w:szCs w:val="36"/>
        </w:rPr>
        <w:t xml:space="preserve">  </w:t>
      </w:r>
      <w:bookmarkStart w:id="28" w:name="_Toc184308082"/>
      <w:bookmarkEnd w:id="28"/>
      <w:bookmarkStart w:id="29" w:name="_Toc184310330"/>
      <w:bookmarkEnd w:id="29"/>
      <w:bookmarkStart w:id="30" w:name="_Toc184310284"/>
      <w:bookmarkEnd w:id="30"/>
      <w:bookmarkStart w:id="31" w:name="_Toc184314437"/>
      <w:bookmarkEnd w:id="31"/>
      <w:bookmarkStart w:id="32" w:name="_Toc184314415"/>
      <w:bookmarkEnd w:id="32"/>
      <w:bookmarkStart w:id="33" w:name="_Toc184308040"/>
      <w:bookmarkEnd w:id="33"/>
      <w:bookmarkStart w:id="34" w:name="_Toc184313294"/>
      <w:bookmarkEnd w:id="34"/>
      <w:bookmarkStart w:id="35" w:name="_Toc184314461"/>
      <w:bookmarkEnd w:id="35"/>
      <w:bookmarkStart w:id="36" w:name="_Toc184310308"/>
      <w:bookmarkEnd w:id="36"/>
      <w:bookmarkStart w:id="37" w:name="_Toc184314460"/>
      <w:bookmarkEnd w:id="37"/>
      <w:bookmarkStart w:id="38" w:name="_Toc184314412"/>
      <w:bookmarkEnd w:id="38"/>
      <w:bookmarkStart w:id="39" w:name="_Toc184308041"/>
      <w:bookmarkEnd w:id="39"/>
      <w:bookmarkStart w:id="40" w:name="_Toc184313262"/>
      <w:bookmarkEnd w:id="40"/>
      <w:bookmarkStart w:id="41" w:name="_Toc184312088"/>
      <w:bookmarkEnd w:id="41"/>
      <w:bookmarkStart w:id="42" w:name="_Toc184308096"/>
      <w:bookmarkEnd w:id="42"/>
      <w:bookmarkStart w:id="43" w:name="_Toc184312091"/>
      <w:bookmarkEnd w:id="43"/>
      <w:bookmarkStart w:id="44" w:name="_Toc184308060"/>
      <w:bookmarkEnd w:id="44"/>
      <w:bookmarkStart w:id="45" w:name="_Toc184313249"/>
      <w:bookmarkEnd w:id="45"/>
      <w:bookmarkStart w:id="46" w:name="_Toc184310281"/>
      <w:bookmarkEnd w:id="46"/>
      <w:bookmarkStart w:id="47" w:name="_Toc184314421"/>
      <w:bookmarkEnd w:id="47"/>
      <w:bookmarkStart w:id="48" w:name="_Toc184310341"/>
      <w:bookmarkEnd w:id="48"/>
      <w:bookmarkStart w:id="49" w:name="_Toc184310327"/>
      <w:bookmarkEnd w:id="49"/>
      <w:bookmarkStart w:id="50" w:name="_Toc184312077"/>
      <w:bookmarkEnd w:id="50"/>
      <w:bookmarkStart w:id="51" w:name="_Toc184308097"/>
      <w:bookmarkEnd w:id="51"/>
      <w:bookmarkStart w:id="52" w:name="_Toc184314445"/>
      <w:bookmarkEnd w:id="52"/>
      <w:bookmarkStart w:id="53" w:name="_Toc184313240"/>
      <w:bookmarkEnd w:id="53"/>
      <w:bookmarkStart w:id="54" w:name="_Toc184308095"/>
      <w:bookmarkEnd w:id="54"/>
      <w:bookmarkStart w:id="55" w:name="_Toc184308072"/>
      <w:bookmarkEnd w:id="55"/>
      <w:bookmarkStart w:id="56" w:name="_Toc184312107"/>
      <w:bookmarkEnd w:id="56"/>
      <w:bookmarkStart w:id="57" w:name="_Toc184310324"/>
      <w:bookmarkEnd w:id="57"/>
      <w:bookmarkStart w:id="58" w:name="_Toc184314422"/>
      <w:bookmarkEnd w:id="58"/>
      <w:bookmarkStart w:id="59" w:name="_Toc184312130"/>
      <w:bookmarkEnd w:id="59"/>
      <w:bookmarkStart w:id="60" w:name="_Toc184310291"/>
      <w:bookmarkEnd w:id="60"/>
      <w:bookmarkStart w:id="61" w:name="_Toc184313241"/>
      <w:bookmarkEnd w:id="61"/>
      <w:bookmarkStart w:id="62" w:name="_Toc184312085"/>
      <w:bookmarkEnd w:id="62"/>
      <w:bookmarkStart w:id="63" w:name="_Toc184312118"/>
      <w:bookmarkEnd w:id="63"/>
      <w:bookmarkStart w:id="64" w:name="_Toc184314425"/>
      <w:bookmarkEnd w:id="64"/>
      <w:bookmarkStart w:id="65" w:name="_Toc184313243"/>
      <w:bookmarkEnd w:id="65"/>
      <w:bookmarkStart w:id="66" w:name="_Toc184313303"/>
      <w:bookmarkEnd w:id="66"/>
      <w:bookmarkStart w:id="67" w:name="_Toc184312106"/>
      <w:bookmarkEnd w:id="67"/>
      <w:bookmarkStart w:id="68" w:name="_Toc184312072"/>
      <w:bookmarkEnd w:id="68"/>
      <w:bookmarkStart w:id="69" w:name="_Toc184310277"/>
      <w:bookmarkEnd w:id="69"/>
      <w:bookmarkStart w:id="70" w:name="_Toc184314436"/>
      <w:bookmarkEnd w:id="70"/>
      <w:bookmarkStart w:id="71" w:name="_Toc184314419"/>
      <w:bookmarkEnd w:id="71"/>
      <w:bookmarkStart w:id="72" w:name="_Toc184313290"/>
      <w:bookmarkEnd w:id="72"/>
      <w:bookmarkStart w:id="73" w:name="_Toc184314434"/>
      <w:bookmarkEnd w:id="73"/>
      <w:bookmarkStart w:id="74" w:name="_Toc184314475"/>
      <w:bookmarkEnd w:id="74"/>
      <w:bookmarkStart w:id="75" w:name="_Toc184312116"/>
      <w:bookmarkEnd w:id="75"/>
      <w:bookmarkStart w:id="76" w:name="_Toc184312103"/>
      <w:bookmarkEnd w:id="76"/>
      <w:bookmarkStart w:id="77" w:name="_Toc184313263"/>
      <w:bookmarkEnd w:id="77"/>
      <w:bookmarkStart w:id="78" w:name="_Toc184312079"/>
      <w:bookmarkEnd w:id="78"/>
      <w:bookmarkStart w:id="79" w:name="_Toc184310290"/>
      <w:bookmarkEnd w:id="79"/>
      <w:bookmarkStart w:id="80" w:name="_Toc184308081"/>
      <w:bookmarkEnd w:id="80"/>
      <w:bookmarkStart w:id="81" w:name="_Toc184312075"/>
      <w:bookmarkEnd w:id="81"/>
      <w:bookmarkStart w:id="82" w:name="_Toc184308071"/>
      <w:bookmarkEnd w:id="82"/>
      <w:bookmarkStart w:id="83" w:name="_Toc184313245"/>
      <w:bookmarkEnd w:id="83"/>
      <w:bookmarkStart w:id="84" w:name="_Toc184313239"/>
      <w:bookmarkEnd w:id="84"/>
      <w:bookmarkStart w:id="85" w:name="_Toc184314435"/>
      <w:bookmarkEnd w:id="85"/>
      <w:bookmarkStart w:id="86" w:name="_Toc184310329"/>
      <w:bookmarkEnd w:id="86"/>
      <w:bookmarkStart w:id="87" w:name="_Toc184313280"/>
      <w:bookmarkEnd w:id="87"/>
      <w:bookmarkStart w:id="88" w:name="_Toc184312133"/>
      <w:bookmarkEnd w:id="88"/>
      <w:bookmarkStart w:id="89" w:name="_Toc184310339"/>
      <w:bookmarkEnd w:id="89"/>
      <w:bookmarkStart w:id="90" w:name="_Toc184313268"/>
      <w:bookmarkEnd w:id="90"/>
      <w:bookmarkStart w:id="91" w:name="_Toc184312081"/>
      <w:bookmarkEnd w:id="91"/>
      <w:bookmarkStart w:id="92" w:name="_Toc184314413"/>
      <w:bookmarkEnd w:id="92"/>
      <w:bookmarkStart w:id="93" w:name="_Toc184313278"/>
      <w:bookmarkEnd w:id="93"/>
      <w:bookmarkStart w:id="94" w:name="_Toc184314414"/>
      <w:bookmarkEnd w:id="94"/>
      <w:bookmarkStart w:id="95" w:name="_Toc184308075"/>
      <w:bookmarkEnd w:id="95"/>
      <w:bookmarkStart w:id="96" w:name="_Toc184314464"/>
      <w:bookmarkEnd w:id="96"/>
      <w:bookmarkStart w:id="97" w:name="_Toc184310288"/>
      <w:bookmarkEnd w:id="97"/>
      <w:bookmarkStart w:id="98" w:name="_Toc184308099"/>
      <w:bookmarkEnd w:id="98"/>
      <w:bookmarkStart w:id="99" w:name="_Toc184310326"/>
      <w:bookmarkEnd w:id="99"/>
      <w:bookmarkStart w:id="100" w:name="_Toc184314470"/>
      <w:bookmarkEnd w:id="100"/>
      <w:bookmarkStart w:id="101" w:name="_Toc184313291"/>
      <w:bookmarkEnd w:id="101"/>
      <w:bookmarkStart w:id="102" w:name="_Toc184310297"/>
      <w:bookmarkEnd w:id="102"/>
      <w:bookmarkStart w:id="103" w:name="_Toc184313281"/>
      <w:bookmarkEnd w:id="103"/>
      <w:bookmarkStart w:id="104" w:name="_Toc184313265"/>
      <w:bookmarkEnd w:id="104"/>
      <w:bookmarkStart w:id="105" w:name="_Toc184314447"/>
      <w:bookmarkEnd w:id="105"/>
      <w:bookmarkStart w:id="106" w:name="_Toc184308037"/>
      <w:bookmarkEnd w:id="106"/>
      <w:bookmarkStart w:id="107" w:name="_Toc184308069"/>
      <w:bookmarkEnd w:id="107"/>
      <w:bookmarkStart w:id="108" w:name="_Toc184308042"/>
      <w:bookmarkEnd w:id="108"/>
      <w:bookmarkStart w:id="109" w:name="_Toc184308046"/>
      <w:bookmarkEnd w:id="109"/>
      <w:bookmarkStart w:id="110" w:name="_Toc184310274"/>
      <w:bookmarkEnd w:id="110"/>
      <w:bookmarkStart w:id="111" w:name="_Toc184312098"/>
      <w:bookmarkEnd w:id="111"/>
      <w:bookmarkStart w:id="112" w:name="_Toc184310286"/>
      <w:bookmarkEnd w:id="112"/>
      <w:bookmarkStart w:id="113" w:name="_Toc184314454"/>
      <w:bookmarkEnd w:id="113"/>
      <w:bookmarkStart w:id="114" w:name="_Toc184308059"/>
      <w:bookmarkEnd w:id="114"/>
      <w:bookmarkStart w:id="115" w:name="_Toc184313285"/>
      <w:bookmarkEnd w:id="115"/>
      <w:bookmarkStart w:id="116" w:name="_Toc184312104"/>
      <w:bookmarkEnd w:id="116"/>
      <w:bookmarkStart w:id="117" w:name="_Toc184314426"/>
      <w:bookmarkEnd w:id="117"/>
      <w:bookmarkStart w:id="118" w:name="_Toc184312131"/>
      <w:bookmarkEnd w:id="118"/>
      <w:bookmarkStart w:id="119" w:name="_Toc184312070"/>
      <w:bookmarkEnd w:id="119"/>
      <w:bookmarkStart w:id="120" w:name="_Toc184314458"/>
      <w:bookmarkEnd w:id="120"/>
      <w:bookmarkStart w:id="121" w:name="_Toc184314432"/>
      <w:bookmarkEnd w:id="121"/>
      <w:bookmarkStart w:id="122" w:name="_Toc184308085"/>
      <w:bookmarkEnd w:id="122"/>
      <w:bookmarkStart w:id="123" w:name="_Toc184313271"/>
      <w:bookmarkEnd w:id="123"/>
      <w:bookmarkStart w:id="124" w:name="_Toc184314449"/>
      <w:bookmarkEnd w:id="124"/>
      <w:bookmarkStart w:id="125" w:name="_Toc184312080"/>
      <w:bookmarkEnd w:id="125"/>
      <w:bookmarkStart w:id="126" w:name="_Toc184310337"/>
      <w:bookmarkEnd w:id="126"/>
      <w:bookmarkStart w:id="127" w:name="_Toc184312101"/>
      <w:bookmarkEnd w:id="127"/>
      <w:bookmarkStart w:id="128" w:name="_Toc184308051"/>
      <w:bookmarkEnd w:id="128"/>
      <w:bookmarkStart w:id="129" w:name="_Toc184310296"/>
      <w:bookmarkEnd w:id="129"/>
      <w:bookmarkStart w:id="130" w:name="_Toc184310321"/>
      <w:bookmarkEnd w:id="130"/>
      <w:bookmarkStart w:id="131" w:name="_Toc184313296"/>
      <w:bookmarkEnd w:id="131"/>
      <w:bookmarkStart w:id="132" w:name="_Toc184312094"/>
      <w:bookmarkEnd w:id="132"/>
      <w:bookmarkStart w:id="133" w:name="_Toc184312111"/>
      <w:bookmarkEnd w:id="133"/>
      <w:bookmarkStart w:id="134" w:name="_Toc184308067"/>
      <w:bookmarkEnd w:id="134"/>
      <w:bookmarkStart w:id="135" w:name="_Toc184308093"/>
      <w:bookmarkEnd w:id="135"/>
      <w:bookmarkStart w:id="136" w:name="_Toc184314452"/>
      <w:bookmarkEnd w:id="136"/>
      <w:bookmarkStart w:id="137" w:name="_Toc184308076"/>
      <w:bookmarkEnd w:id="137"/>
      <w:bookmarkStart w:id="138" w:name="_Toc184312067"/>
      <w:bookmarkEnd w:id="138"/>
      <w:bookmarkStart w:id="139" w:name="_Toc184308104"/>
      <w:bookmarkEnd w:id="139"/>
      <w:bookmarkStart w:id="140" w:name="_Toc184313309"/>
      <w:bookmarkEnd w:id="140"/>
      <w:bookmarkStart w:id="141" w:name="_Toc184308063"/>
      <w:bookmarkEnd w:id="141"/>
      <w:bookmarkStart w:id="142" w:name="_Toc184314477"/>
      <w:bookmarkEnd w:id="142"/>
      <w:bookmarkStart w:id="143" w:name="_Toc184312087"/>
      <w:bookmarkEnd w:id="143"/>
      <w:bookmarkStart w:id="144" w:name="_Toc184312073"/>
      <w:bookmarkEnd w:id="144"/>
      <w:bookmarkStart w:id="145" w:name="_Toc184310318"/>
      <w:bookmarkEnd w:id="145"/>
      <w:bookmarkStart w:id="146" w:name="_Toc184313248"/>
      <w:bookmarkEnd w:id="146"/>
      <w:bookmarkStart w:id="147" w:name="_Toc184310319"/>
      <w:bookmarkEnd w:id="147"/>
      <w:bookmarkStart w:id="148" w:name="_Toc184314420"/>
      <w:bookmarkEnd w:id="148"/>
      <w:bookmarkStart w:id="149" w:name="_Toc184313254"/>
      <w:bookmarkEnd w:id="149"/>
      <w:bookmarkStart w:id="150" w:name="_Toc184310299"/>
      <w:bookmarkEnd w:id="150"/>
      <w:bookmarkStart w:id="151" w:name="_Toc184308043"/>
      <w:bookmarkEnd w:id="151"/>
      <w:bookmarkStart w:id="152" w:name="_Toc184310325"/>
      <w:bookmarkEnd w:id="152"/>
      <w:bookmarkStart w:id="153" w:name="_Toc184313274"/>
      <w:bookmarkEnd w:id="153"/>
      <w:bookmarkStart w:id="154" w:name="_Toc184314424"/>
      <w:bookmarkEnd w:id="154"/>
      <w:bookmarkStart w:id="155" w:name="_Toc184312135"/>
      <w:bookmarkEnd w:id="155"/>
      <w:bookmarkStart w:id="156" w:name="_Toc184312122"/>
      <w:bookmarkEnd w:id="156"/>
      <w:bookmarkStart w:id="157" w:name="_Toc184313255"/>
      <w:bookmarkEnd w:id="157"/>
      <w:bookmarkStart w:id="158" w:name="_Toc184312115"/>
      <w:bookmarkEnd w:id="158"/>
      <w:bookmarkStart w:id="159" w:name="_Toc184308101"/>
      <w:bookmarkEnd w:id="159"/>
      <w:bookmarkStart w:id="160" w:name="_Toc184314472"/>
      <w:bookmarkEnd w:id="160"/>
      <w:bookmarkStart w:id="161" w:name="_Toc184314416"/>
      <w:bookmarkEnd w:id="161"/>
      <w:bookmarkStart w:id="162" w:name="_Toc184308052"/>
      <w:bookmarkEnd w:id="162"/>
      <w:bookmarkStart w:id="163" w:name="_Toc184308086"/>
      <w:bookmarkEnd w:id="163"/>
      <w:bookmarkStart w:id="164" w:name="_Toc184310279"/>
      <w:bookmarkEnd w:id="164"/>
      <w:bookmarkStart w:id="165" w:name="_Toc184310306"/>
      <w:bookmarkEnd w:id="165"/>
      <w:bookmarkStart w:id="166" w:name="_Toc184314427"/>
      <w:bookmarkEnd w:id="166"/>
      <w:bookmarkStart w:id="167" w:name="_Toc184312100"/>
      <w:bookmarkEnd w:id="167"/>
      <w:bookmarkStart w:id="168" w:name="_Toc184308057"/>
      <w:bookmarkEnd w:id="168"/>
      <w:bookmarkStart w:id="169" w:name="_Toc184308103"/>
      <w:bookmarkEnd w:id="169"/>
      <w:bookmarkStart w:id="170" w:name="_Toc184314428"/>
      <w:bookmarkEnd w:id="170"/>
      <w:bookmarkStart w:id="171" w:name="_Toc184308073"/>
      <w:bookmarkEnd w:id="171"/>
      <w:bookmarkStart w:id="172" w:name="_Toc184308098"/>
      <w:bookmarkEnd w:id="172"/>
      <w:bookmarkStart w:id="173" w:name="_Toc184312083"/>
      <w:bookmarkEnd w:id="173"/>
      <w:bookmarkStart w:id="174" w:name="_Toc184313276"/>
      <w:bookmarkEnd w:id="174"/>
      <w:bookmarkStart w:id="175" w:name="_Toc184312090"/>
      <w:bookmarkEnd w:id="175"/>
      <w:bookmarkStart w:id="176" w:name="_Toc184313270"/>
      <w:bookmarkEnd w:id="176"/>
      <w:bookmarkStart w:id="177" w:name="_Toc184314481"/>
      <w:bookmarkEnd w:id="177"/>
      <w:bookmarkStart w:id="178" w:name="_Toc184314469"/>
      <w:bookmarkEnd w:id="178"/>
      <w:bookmarkStart w:id="179" w:name="_Toc184313252"/>
      <w:bookmarkEnd w:id="179"/>
      <w:bookmarkStart w:id="180" w:name="_Toc184310293"/>
      <w:bookmarkEnd w:id="180"/>
      <w:bookmarkStart w:id="181" w:name="_Toc184314474"/>
      <w:bookmarkEnd w:id="181"/>
      <w:bookmarkStart w:id="182" w:name="_Toc184313256"/>
      <w:bookmarkEnd w:id="182"/>
      <w:bookmarkStart w:id="183" w:name="_Toc184308045"/>
      <w:bookmarkEnd w:id="183"/>
      <w:bookmarkStart w:id="184" w:name="_Toc184314455"/>
      <w:bookmarkEnd w:id="184"/>
      <w:bookmarkStart w:id="185" w:name="_Toc184313251"/>
      <w:bookmarkEnd w:id="185"/>
      <w:bookmarkStart w:id="186" w:name="_Toc184313275"/>
      <w:bookmarkEnd w:id="186"/>
      <w:bookmarkStart w:id="187" w:name="_Toc184310276"/>
      <w:bookmarkEnd w:id="187"/>
      <w:bookmarkStart w:id="188" w:name="_Toc184314444"/>
      <w:bookmarkEnd w:id="188"/>
      <w:bookmarkStart w:id="189" w:name="_Toc184310285"/>
      <w:bookmarkEnd w:id="189"/>
      <w:bookmarkStart w:id="190" w:name="_Toc184308080"/>
      <w:bookmarkEnd w:id="190"/>
      <w:bookmarkStart w:id="191" w:name="_Toc184312097"/>
      <w:bookmarkEnd w:id="191"/>
      <w:bookmarkStart w:id="192" w:name="_Toc184308065"/>
      <w:bookmarkEnd w:id="192"/>
      <w:bookmarkStart w:id="193" w:name="_Toc184313310"/>
      <w:bookmarkEnd w:id="193"/>
      <w:bookmarkStart w:id="194" w:name="_Toc184312095"/>
      <w:bookmarkEnd w:id="194"/>
      <w:bookmarkStart w:id="195" w:name="_Toc184308050"/>
      <w:bookmarkEnd w:id="195"/>
      <w:bookmarkStart w:id="196" w:name="_Toc184310278"/>
      <w:bookmarkEnd w:id="196"/>
      <w:bookmarkStart w:id="197" w:name="_Toc184310332"/>
      <w:bookmarkEnd w:id="197"/>
      <w:bookmarkStart w:id="198" w:name="_Toc184313302"/>
      <w:bookmarkEnd w:id="198"/>
      <w:bookmarkStart w:id="199" w:name="_Toc184313260"/>
      <w:bookmarkEnd w:id="199"/>
      <w:bookmarkStart w:id="200" w:name="_Toc184308084"/>
      <w:bookmarkEnd w:id="200"/>
      <w:bookmarkStart w:id="201" w:name="_Toc184310289"/>
      <w:bookmarkEnd w:id="201"/>
      <w:bookmarkStart w:id="202" w:name="_Toc184310322"/>
      <w:bookmarkEnd w:id="202"/>
      <w:bookmarkStart w:id="203" w:name="_Toc184312068"/>
      <w:bookmarkEnd w:id="203"/>
      <w:bookmarkStart w:id="204" w:name="_Toc184308094"/>
      <w:bookmarkEnd w:id="204"/>
      <w:bookmarkStart w:id="205" w:name="_Toc184313293"/>
      <w:bookmarkEnd w:id="205"/>
      <w:bookmarkStart w:id="206" w:name="_Toc184310298"/>
      <w:bookmarkEnd w:id="206"/>
      <w:bookmarkStart w:id="207" w:name="_Toc184310316"/>
      <w:bookmarkEnd w:id="207"/>
      <w:bookmarkStart w:id="208" w:name="_Toc184314438"/>
      <w:bookmarkEnd w:id="208"/>
      <w:bookmarkStart w:id="209" w:name="_Toc184313277"/>
      <w:bookmarkEnd w:id="209"/>
      <w:bookmarkStart w:id="210" w:name="_Toc184310282"/>
      <w:bookmarkEnd w:id="210"/>
      <w:bookmarkStart w:id="211" w:name="_Toc184313259"/>
      <w:bookmarkEnd w:id="211"/>
      <w:bookmarkStart w:id="212" w:name="_Toc184308102"/>
      <w:bookmarkEnd w:id="212"/>
      <w:bookmarkStart w:id="213" w:name="_Toc184310333"/>
      <w:bookmarkEnd w:id="213"/>
      <w:bookmarkStart w:id="214" w:name="_Toc184310307"/>
      <w:bookmarkEnd w:id="214"/>
      <w:bookmarkStart w:id="215" w:name="_Toc184312086"/>
      <w:bookmarkEnd w:id="215"/>
      <w:bookmarkStart w:id="216" w:name="_Toc184313304"/>
      <w:bookmarkEnd w:id="216"/>
      <w:bookmarkStart w:id="217" w:name="_Toc184314480"/>
      <w:bookmarkEnd w:id="217"/>
      <w:bookmarkStart w:id="218" w:name="_Toc184313250"/>
      <w:bookmarkEnd w:id="218"/>
      <w:bookmarkStart w:id="219" w:name="_Toc184313306"/>
      <w:bookmarkEnd w:id="219"/>
      <w:bookmarkStart w:id="220" w:name="_Toc184308107"/>
      <w:bookmarkEnd w:id="220"/>
      <w:bookmarkStart w:id="221" w:name="_Toc184308056"/>
      <w:bookmarkEnd w:id="221"/>
      <w:bookmarkStart w:id="222" w:name="_Toc184308049"/>
      <w:bookmarkEnd w:id="222"/>
      <w:bookmarkStart w:id="223" w:name="_Toc184314467"/>
      <w:bookmarkEnd w:id="223"/>
      <w:bookmarkStart w:id="224" w:name="_Toc184308083"/>
      <w:bookmarkEnd w:id="224"/>
      <w:bookmarkStart w:id="225" w:name="_Toc184314443"/>
      <w:bookmarkEnd w:id="225"/>
      <w:bookmarkStart w:id="226" w:name="_Toc184310338"/>
      <w:bookmarkEnd w:id="226"/>
      <w:bookmarkStart w:id="227" w:name="_Toc184310300"/>
      <w:bookmarkEnd w:id="227"/>
      <w:bookmarkStart w:id="228" w:name="_Toc184312117"/>
      <w:bookmarkEnd w:id="228"/>
      <w:bookmarkStart w:id="229" w:name="_Toc184312136"/>
      <w:bookmarkEnd w:id="229"/>
      <w:bookmarkStart w:id="230" w:name="_Toc184314410"/>
      <w:bookmarkEnd w:id="230"/>
      <w:bookmarkStart w:id="231" w:name="_Toc184308074"/>
      <w:bookmarkEnd w:id="231"/>
      <w:bookmarkStart w:id="232" w:name="_Toc184310309"/>
      <w:bookmarkEnd w:id="232"/>
      <w:bookmarkStart w:id="233" w:name="_Toc184313305"/>
      <w:bookmarkEnd w:id="233"/>
      <w:bookmarkStart w:id="234" w:name="_Toc184310295"/>
      <w:bookmarkEnd w:id="234"/>
      <w:bookmarkStart w:id="235" w:name="_Toc184313286"/>
      <w:bookmarkEnd w:id="235"/>
      <w:bookmarkStart w:id="236" w:name="_Toc184312120"/>
      <w:bookmarkEnd w:id="236"/>
      <w:bookmarkStart w:id="237" w:name="_Toc184314446"/>
      <w:bookmarkEnd w:id="237"/>
      <w:bookmarkStart w:id="238" w:name="_Toc184314411"/>
      <w:bookmarkEnd w:id="238"/>
      <w:bookmarkStart w:id="239" w:name="_Toc184312076"/>
      <w:bookmarkEnd w:id="239"/>
      <w:bookmarkStart w:id="240" w:name="_Toc184308044"/>
      <w:bookmarkEnd w:id="240"/>
      <w:bookmarkStart w:id="241" w:name="_Toc184312110"/>
      <w:bookmarkEnd w:id="241"/>
      <w:bookmarkStart w:id="242" w:name="_Toc184314465"/>
      <w:bookmarkEnd w:id="242"/>
      <w:bookmarkStart w:id="243" w:name="_Toc184314423"/>
      <w:bookmarkEnd w:id="243"/>
      <w:bookmarkStart w:id="244" w:name="_Toc184310315"/>
      <w:bookmarkEnd w:id="244"/>
      <w:bookmarkStart w:id="245" w:name="_Toc184314441"/>
      <w:bookmarkEnd w:id="245"/>
      <w:bookmarkStart w:id="246" w:name="_Toc184310320"/>
      <w:bookmarkEnd w:id="246"/>
      <w:bookmarkStart w:id="247" w:name="_Toc184313301"/>
      <w:bookmarkEnd w:id="247"/>
      <w:bookmarkStart w:id="248" w:name="_Toc184308068"/>
      <w:bookmarkEnd w:id="248"/>
      <w:bookmarkStart w:id="249" w:name="_Toc184308064"/>
      <w:bookmarkEnd w:id="249"/>
      <w:bookmarkStart w:id="250" w:name="_Toc184312078"/>
      <w:bookmarkEnd w:id="250"/>
      <w:bookmarkStart w:id="251" w:name="_Toc184313298"/>
      <w:bookmarkEnd w:id="251"/>
      <w:bookmarkStart w:id="252" w:name="_Toc184312127"/>
      <w:bookmarkEnd w:id="252"/>
      <w:bookmarkStart w:id="253" w:name="_Toc184310311"/>
      <w:bookmarkEnd w:id="253"/>
      <w:bookmarkStart w:id="254" w:name="_Toc184308092"/>
      <w:bookmarkEnd w:id="254"/>
      <w:bookmarkStart w:id="255" w:name="_Toc184312084"/>
      <w:bookmarkEnd w:id="255"/>
      <w:bookmarkStart w:id="256" w:name="_Toc184313267"/>
      <w:bookmarkEnd w:id="256"/>
      <w:bookmarkStart w:id="257" w:name="_Toc184314433"/>
      <w:bookmarkEnd w:id="257"/>
      <w:bookmarkStart w:id="258" w:name="_Toc184312074"/>
      <w:bookmarkEnd w:id="258"/>
      <w:bookmarkStart w:id="259" w:name="_Toc184310287"/>
      <w:bookmarkEnd w:id="259"/>
      <w:bookmarkStart w:id="260" w:name="_Toc184313300"/>
      <w:bookmarkEnd w:id="260"/>
      <w:bookmarkStart w:id="261" w:name="_Toc184313282"/>
      <w:bookmarkEnd w:id="261"/>
      <w:bookmarkStart w:id="262" w:name="_Toc184313264"/>
      <w:bookmarkEnd w:id="262"/>
      <w:bookmarkStart w:id="263" w:name="_Toc184313258"/>
      <w:bookmarkEnd w:id="263"/>
      <w:bookmarkStart w:id="264" w:name="_Toc184308090"/>
      <w:bookmarkEnd w:id="264"/>
      <w:bookmarkStart w:id="265" w:name="_Toc184310301"/>
      <w:bookmarkEnd w:id="265"/>
      <w:bookmarkStart w:id="266" w:name="_Toc184310303"/>
      <w:bookmarkEnd w:id="266"/>
      <w:bookmarkStart w:id="267" w:name="_Toc184308105"/>
      <w:bookmarkEnd w:id="267"/>
      <w:bookmarkStart w:id="268" w:name="_Toc184312093"/>
      <w:bookmarkEnd w:id="268"/>
      <w:bookmarkStart w:id="269" w:name="_Toc184313308"/>
      <w:bookmarkEnd w:id="269"/>
      <w:bookmarkStart w:id="270" w:name="_Toc184308039"/>
      <w:bookmarkEnd w:id="270"/>
      <w:bookmarkStart w:id="271" w:name="_Toc184313279"/>
      <w:bookmarkEnd w:id="271"/>
      <w:bookmarkStart w:id="272" w:name="_Toc184314471"/>
      <w:bookmarkEnd w:id="272"/>
      <w:bookmarkStart w:id="273" w:name="_Toc184308054"/>
      <w:bookmarkEnd w:id="273"/>
      <w:bookmarkStart w:id="274" w:name="_Toc184310335"/>
      <w:bookmarkEnd w:id="274"/>
      <w:bookmarkStart w:id="275" w:name="_Toc184308070"/>
      <w:bookmarkEnd w:id="275"/>
      <w:bookmarkStart w:id="276" w:name="_Toc184308066"/>
      <w:bookmarkEnd w:id="276"/>
      <w:bookmarkStart w:id="277" w:name="_Toc184313253"/>
      <w:bookmarkEnd w:id="277"/>
      <w:bookmarkStart w:id="278" w:name="_Toc184314468"/>
      <w:bookmarkEnd w:id="278"/>
      <w:bookmarkStart w:id="279" w:name="_Toc184312082"/>
      <w:bookmarkEnd w:id="279"/>
      <w:bookmarkStart w:id="280" w:name="_Toc184313297"/>
      <w:bookmarkEnd w:id="280"/>
      <w:bookmarkStart w:id="281" w:name="_Toc184313287"/>
      <w:bookmarkEnd w:id="281"/>
      <w:bookmarkStart w:id="282" w:name="_Toc184308091"/>
      <w:bookmarkEnd w:id="282"/>
      <w:bookmarkStart w:id="283" w:name="_Toc184308058"/>
      <w:bookmarkEnd w:id="283"/>
      <w:bookmarkStart w:id="284" w:name="_Toc184313273"/>
      <w:bookmarkEnd w:id="284"/>
      <w:bookmarkStart w:id="285" w:name="_Toc184312132"/>
      <w:bookmarkEnd w:id="285"/>
      <w:bookmarkStart w:id="286" w:name="_Toc184310343"/>
      <w:bookmarkEnd w:id="286"/>
      <w:bookmarkStart w:id="287" w:name="_Toc184310313"/>
      <w:bookmarkEnd w:id="287"/>
      <w:bookmarkStart w:id="288" w:name="_Toc184313266"/>
      <w:bookmarkEnd w:id="288"/>
      <w:bookmarkStart w:id="289" w:name="_Toc184312114"/>
      <w:bookmarkEnd w:id="289"/>
      <w:bookmarkStart w:id="290" w:name="_Toc184308061"/>
      <w:bookmarkEnd w:id="290"/>
      <w:bookmarkStart w:id="291" w:name="_Toc184314473"/>
      <w:bookmarkEnd w:id="291"/>
      <w:bookmarkStart w:id="292" w:name="_Toc184308036"/>
      <w:bookmarkEnd w:id="292"/>
      <w:bookmarkStart w:id="293" w:name="_Toc184310334"/>
      <w:bookmarkEnd w:id="293"/>
      <w:bookmarkStart w:id="294" w:name="_Toc184312108"/>
      <w:bookmarkEnd w:id="294"/>
      <w:bookmarkStart w:id="295" w:name="_Toc184308048"/>
      <w:bookmarkEnd w:id="295"/>
      <w:bookmarkStart w:id="296" w:name="_Toc184313247"/>
      <w:bookmarkEnd w:id="296"/>
      <w:bookmarkStart w:id="297" w:name="_Toc184312119"/>
      <w:bookmarkEnd w:id="297"/>
      <w:bookmarkStart w:id="298" w:name="_Toc184312126"/>
      <w:bookmarkEnd w:id="298"/>
      <w:bookmarkStart w:id="299" w:name="_Toc184308108"/>
      <w:bookmarkEnd w:id="299"/>
      <w:bookmarkStart w:id="300" w:name="_Toc184312105"/>
      <w:bookmarkEnd w:id="300"/>
      <w:bookmarkStart w:id="301" w:name="_Toc184310302"/>
      <w:bookmarkEnd w:id="301"/>
      <w:bookmarkStart w:id="302" w:name="_Toc184314439"/>
      <w:bookmarkEnd w:id="302"/>
      <w:bookmarkStart w:id="303" w:name="_Toc184313246"/>
      <w:bookmarkEnd w:id="303"/>
      <w:bookmarkStart w:id="304" w:name="_Toc184313289"/>
      <w:bookmarkEnd w:id="304"/>
      <w:bookmarkStart w:id="305" w:name="_Toc184314430"/>
      <w:bookmarkEnd w:id="305"/>
      <w:bookmarkStart w:id="306" w:name="_Toc184314442"/>
      <w:bookmarkEnd w:id="306"/>
      <w:bookmarkStart w:id="307" w:name="_Toc184312099"/>
      <w:bookmarkEnd w:id="307"/>
      <w:bookmarkStart w:id="308" w:name="_Toc184313307"/>
      <w:bookmarkEnd w:id="308"/>
      <w:bookmarkStart w:id="309" w:name="_Toc184314453"/>
      <w:bookmarkEnd w:id="309"/>
      <w:bookmarkStart w:id="310" w:name="_Toc184313238"/>
      <w:bookmarkEnd w:id="310"/>
      <w:bookmarkStart w:id="311" w:name="_Toc184310314"/>
      <w:bookmarkEnd w:id="311"/>
      <w:bookmarkStart w:id="312" w:name="_Toc184312109"/>
      <w:bookmarkEnd w:id="312"/>
      <w:bookmarkStart w:id="313" w:name="_Toc184314418"/>
      <w:bookmarkEnd w:id="313"/>
      <w:bookmarkStart w:id="314" w:name="_Toc184308055"/>
      <w:bookmarkEnd w:id="314"/>
      <w:bookmarkStart w:id="315" w:name="_Toc184312129"/>
      <w:bookmarkEnd w:id="315"/>
      <w:bookmarkStart w:id="316" w:name="_Toc184308087"/>
      <w:bookmarkEnd w:id="316"/>
      <w:bookmarkStart w:id="317" w:name="_Toc184313257"/>
      <w:bookmarkEnd w:id="317"/>
      <w:bookmarkStart w:id="318" w:name="_Toc184314466"/>
      <w:bookmarkEnd w:id="318"/>
      <w:bookmarkStart w:id="319" w:name="_Toc184308088"/>
      <w:bookmarkEnd w:id="319"/>
      <w:bookmarkStart w:id="320" w:name="_Toc184312124"/>
      <w:bookmarkEnd w:id="320"/>
      <w:bookmarkStart w:id="321" w:name="_Toc184308078"/>
      <w:bookmarkEnd w:id="321"/>
      <w:bookmarkStart w:id="322" w:name="_Toc184308053"/>
      <w:bookmarkEnd w:id="322"/>
      <w:bookmarkStart w:id="323" w:name="_Toc184308062"/>
      <w:bookmarkEnd w:id="323"/>
      <w:bookmarkStart w:id="324" w:name="_Toc184312089"/>
      <w:bookmarkEnd w:id="324"/>
      <w:bookmarkStart w:id="325" w:name="_Toc184313244"/>
      <w:bookmarkEnd w:id="325"/>
      <w:bookmarkStart w:id="326" w:name="_Toc184314462"/>
      <w:bookmarkEnd w:id="326"/>
      <w:bookmarkStart w:id="327" w:name="_Toc184312128"/>
      <w:bookmarkEnd w:id="327"/>
      <w:bookmarkStart w:id="328" w:name="_Toc184308079"/>
      <w:bookmarkEnd w:id="328"/>
      <w:bookmarkStart w:id="329" w:name="_Toc184314417"/>
      <w:bookmarkEnd w:id="329"/>
      <w:bookmarkStart w:id="330" w:name="_Toc184313284"/>
      <w:bookmarkEnd w:id="330"/>
      <w:bookmarkStart w:id="331" w:name="_Toc184310323"/>
      <w:bookmarkEnd w:id="331"/>
      <w:bookmarkStart w:id="332" w:name="_Toc184310292"/>
      <w:bookmarkEnd w:id="332"/>
      <w:bookmarkStart w:id="333" w:name="_Toc184314451"/>
      <w:bookmarkEnd w:id="333"/>
      <w:bookmarkStart w:id="334" w:name="_Toc184313269"/>
      <w:bookmarkEnd w:id="334"/>
      <w:bookmarkStart w:id="335" w:name="_Toc184313261"/>
      <w:bookmarkEnd w:id="335"/>
      <w:bookmarkStart w:id="336" w:name="_Toc184310272"/>
      <w:bookmarkEnd w:id="336"/>
      <w:bookmarkStart w:id="337" w:name="_Toc184312134"/>
      <w:bookmarkEnd w:id="337"/>
      <w:bookmarkStart w:id="338" w:name="_Toc184312138"/>
      <w:bookmarkEnd w:id="338"/>
      <w:bookmarkStart w:id="339" w:name="_Toc184313283"/>
      <w:bookmarkEnd w:id="339"/>
      <w:bookmarkStart w:id="340" w:name="_Toc184314450"/>
      <w:bookmarkEnd w:id="340"/>
      <w:bookmarkStart w:id="341" w:name="_Toc184310294"/>
      <w:bookmarkEnd w:id="341"/>
      <w:bookmarkStart w:id="342" w:name="_Toc184313299"/>
      <w:bookmarkEnd w:id="342"/>
      <w:bookmarkStart w:id="343" w:name="_Toc184308077"/>
      <w:bookmarkEnd w:id="343"/>
      <w:bookmarkStart w:id="344" w:name="_Toc184314457"/>
      <w:bookmarkEnd w:id="344"/>
      <w:bookmarkStart w:id="345" w:name="_Toc184314429"/>
      <w:bookmarkEnd w:id="345"/>
      <w:bookmarkStart w:id="346" w:name="_Toc184310273"/>
      <w:bookmarkEnd w:id="346"/>
      <w:bookmarkStart w:id="347" w:name="_Toc184314459"/>
      <w:bookmarkEnd w:id="347"/>
      <w:bookmarkStart w:id="348" w:name="_Toc184312125"/>
      <w:bookmarkEnd w:id="348"/>
      <w:bookmarkStart w:id="349" w:name="_Toc184312121"/>
      <w:bookmarkEnd w:id="349"/>
      <w:bookmarkStart w:id="350" w:name="_Toc184314478"/>
      <w:bookmarkEnd w:id="350"/>
      <w:bookmarkStart w:id="351" w:name="_Toc184308089"/>
      <w:bookmarkEnd w:id="351"/>
      <w:bookmarkStart w:id="352" w:name="_Toc184310280"/>
      <w:bookmarkEnd w:id="352"/>
      <w:bookmarkStart w:id="353" w:name="_Toc184312113"/>
      <w:bookmarkEnd w:id="353"/>
      <w:bookmarkStart w:id="354" w:name="_Toc184310328"/>
      <w:bookmarkEnd w:id="354"/>
      <w:bookmarkStart w:id="355" w:name="_Toc184310305"/>
      <w:bookmarkEnd w:id="355"/>
      <w:bookmarkStart w:id="356" w:name="_Toc184313295"/>
      <w:bookmarkEnd w:id="356"/>
      <w:bookmarkStart w:id="357" w:name="_Toc184312112"/>
      <w:bookmarkEnd w:id="357"/>
      <w:bookmarkStart w:id="358" w:name="_Toc184310336"/>
      <w:bookmarkEnd w:id="358"/>
      <w:bookmarkStart w:id="359" w:name="_Toc184310304"/>
      <w:bookmarkEnd w:id="359"/>
      <w:bookmarkStart w:id="360" w:name="_Toc184310331"/>
      <w:bookmarkEnd w:id="360"/>
      <w:bookmarkStart w:id="361" w:name="_Toc184313242"/>
      <w:bookmarkEnd w:id="361"/>
      <w:bookmarkStart w:id="362" w:name="_Toc184312092"/>
      <w:bookmarkEnd w:id="362"/>
      <w:bookmarkStart w:id="363" w:name="_Toc184310344"/>
      <w:bookmarkEnd w:id="363"/>
      <w:bookmarkStart w:id="364" w:name="_Toc184310275"/>
      <w:bookmarkEnd w:id="364"/>
      <w:bookmarkStart w:id="365" w:name="_Toc184310317"/>
      <w:bookmarkEnd w:id="365"/>
      <w:bookmarkStart w:id="366" w:name="_Toc184310312"/>
      <w:bookmarkEnd w:id="366"/>
      <w:bookmarkStart w:id="367" w:name="_Toc184314479"/>
      <w:bookmarkEnd w:id="367"/>
      <w:bookmarkStart w:id="368" w:name="_Toc184313292"/>
      <w:bookmarkEnd w:id="368"/>
      <w:bookmarkStart w:id="369" w:name="_Toc184308038"/>
      <w:bookmarkEnd w:id="369"/>
      <w:bookmarkStart w:id="370" w:name="_Toc184310283"/>
      <w:bookmarkEnd w:id="370"/>
      <w:bookmarkStart w:id="371" w:name="_Toc184314463"/>
      <w:bookmarkEnd w:id="371"/>
      <w:bookmarkStart w:id="372" w:name="_Toc184308106"/>
      <w:bookmarkEnd w:id="372"/>
      <w:bookmarkStart w:id="373" w:name="_Toc184314476"/>
      <w:bookmarkEnd w:id="373"/>
      <w:bookmarkStart w:id="374" w:name="_Toc184314440"/>
      <w:bookmarkEnd w:id="374"/>
      <w:bookmarkStart w:id="375" w:name="_Toc184310310"/>
      <w:bookmarkEnd w:id="375"/>
      <w:bookmarkStart w:id="376" w:name="_Toc184310342"/>
      <w:bookmarkEnd w:id="376"/>
      <w:bookmarkStart w:id="377" w:name="_Toc184308047"/>
      <w:bookmarkEnd w:id="377"/>
      <w:bookmarkStart w:id="378" w:name="_Toc184312137"/>
      <w:bookmarkEnd w:id="378"/>
      <w:bookmarkStart w:id="379" w:name="_Toc184314431"/>
      <w:bookmarkEnd w:id="379"/>
      <w:bookmarkStart w:id="380" w:name="_Toc184312069"/>
      <w:bookmarkEnd w:id="380"/>
      <w:bookmarkStart w:id="381" w:name="_Toc184310340"/>
      <w:bookmarkEnd w:id="381"/>
      <w:bookmarkStart w:id="382" w:name="_Toc184313272"/>
      <w:bookmarkEnd w:id="382"/>
      <w:bookmarkStart w:id="383" w:name="_Toc184312123"/>
      <w:bookmarkEnd w:id="383"/>
      <w:bookmarkStart w:id="384" w:name="_Toc184312071"/>
      <w:bookmarkEnd w:id="384"/>
      <w:bookmarkStart w:id="385" w:name="_Toc184314448"/>
      <w:bookmarkEnd w:id="385"/>
      <w:bookmarkStart w:id="386" w:name="_Toc184312139"/>
      <w:bookmarkEnd w:id="386"/>
      <w:bookmarkStart w:id="387" w:name="_Toc184312102"/>
      <w:bookmarkEnd w:id="387"/>
      <w:bookmarkStart w:id="388" w:name="_Toc184308100"/>
      <w:bookmarkEnd w:id="388"/>
      <w:bookmarkStart w:id="389" w:name="_Toc184314482"/>
      <w:bookmarkEnd w:id="389"/>
      <w:bookmarkStart w:id="390" w:name="_Toc184314456"/>
      <w:bookmarkEnd w:id="390"/>
      <w:bookmarkStart w:id="391" w:name="_Toc184312096"/>
      <w:bookmarkEnd w:id="391"/>
      <w:bookmarkStart w:id="392" w:name="_Toc184313288"/>
      <w:bookmarkEnd w:id="392"/>
      <w:r>
        <w:rPr>
          <w:rFonts w:hint="eastAsia" w:ascii="宋体" w:hAnsi="宋体" w:cs="宋体"/>
          <w:b/>
          <w:sz w:val="36"/>
          <w:szCs w:val="36"/>
        </w:rPr>
        <w:t>评标办法</w:t>
      </w:r>
    </w:p>
    <w:p w14:paraId="40E14AD2">
      <w:pPr>
        <w:snapToGrid w:val="0"/>
        <w:spacing w:line="360" w:lineRule="auto"/>
        <w:ind w:firstLine="482" w:firstLineChars="200"/>
        <w:jc w:val="left"/>
        <w:rPr>
          <w:rFonts w:hint="eastAsia" w:ascii="宋体" w:hAnsi="宋体" w:cs="宋体"/>
          <w:b/>
          <w:sz w:val="24"/>
        </w:rPr>
      </w:pPr>
      <w:r>
        <w:rPr>
          <w:rFonts w:hint="eastAsia" w:ascii="宋体" w:hAnsi="宋体" w:cs="宋体"/>
          <w:b/>
          <w:sz w:val="24"/>
        </w:rPr>
        <w:t>1、评标办法前附表</w:t>
      </w:r>
    </w:p>
    <w:p w14:paraId="4474252D">
      <w:pPr>
        <w:snapToGrid w:val="0"/>
        <w:spacing w:line="360" w:lineRule="auto"/>
        <w:ind w:firstLine="482" w:firstLineChars="200"/>
        <w:jc w:val="left"/>
        <w:rPr>
          <w:rFonts w:hint="eastAsia" w:ascii="宋体" w:hAnsi="宋体" w:cs="宋体"/>
          <w:sz w:val="24"/>
        </w:rPr>
      </w:pPr>
      <w:r>
        <w:rPr>
          <w:rFonts w:hint="eastAsia" w:ascii="宋体" w:hAnsi="宋体" w:cs="宋体"/>
          <w:b/>
          <w:sz w:val="24"/>
        </w:rPr>
        <w:t>本次评标采用综合评分法，总分为100分。</w:t>
      </w:r>
      <w:r>
        <w:rPr>
          <w:rFonts w:hint="eastAsia" w:ascii="宋体" w:hAnsi="宋体" w:cs="宋体"/>
          <w:sz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5BF38722">
      <w:pPr>
        <w:snapToGrid w:val="0"/>
        <w:spacing w:line="360" w:lineRule="auto"/>
        <w:ind w:firstLine="480" w:firstLineChars="200"/>
        <w:jc w:val="left"/>
        <w:rPr>
          <w:rFonts w:hint="eastAsia" w:ascii="宋体" w:hAnsi="宋体" w:cs="宋体"/>
          <w:sz w:val="24"/>
        </w:rPr>
      </w:pPr>
      <w:r>
        <w:rPr>
          <w:rFonts w:hint="eastAsia" w:ascii="宋体" w:hAnsi="宋体" w:cs="宋体"/>
          <w:sz w:val="24"/>
        </w:rPr>
        <w:t>各投标人的综合得分为：投标价格得分+商务技术得分。</w:t>
      </w:r>
    </w:p>
    <w:tbl>
      <w:tblPr>
        <w:tblStyle w:val="63"/>
        <w:tblW w:w="9554" w:type="dxa"/>
        <w:tblInd w:w="-4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5574"/>
        <w:gridCol w:w="657"/>
        <w:gridCol w:w="993"/>
        <w:gridCol w:w="1580"/>
      </w:tblGrid>
      <w:tr w14:paraId="49FF3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50" w:type="dxa"/>
            <w:tcBorders>
              <w:top w:val="single" w:color="000000" w:sz="6" w:space="0"/>
              <w:left w:val="single" w:color="000000" w:sz="6" w:space="0"/>
              <w:bottom w:val="single" w:color="000000" w:sz="6" w:space="0"/>
              <w:right w:val="single" w:color="000000" w:sz="6" w:space="0"/>
            </w:tcBorders>
            <w:vAlign w:val="center"/>
          </w:tcPr>
          <w:p w14:paraId="3BCAA7F3">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b/>
                <w:bCs/>
                <w:sz w:val="24"/>
              </w:rPr>
              <w:t>序号</w:t>
            </w:r>
          </w:p>
        </w:tc>
        <w:tc>
          <w:tcPr>
            <w:tcW w:w="5574" w:type="dxa"/>
            <w:tcBorders>
              <w:top w:val="single" w:color="000000" w:sz="6" w:space="0"/>
              <w:left w:val="single" w:color="000000" w:sz="6" w:space="0"/>
              <w:bottom w:val="single" w:color="000000" w:sz="6" w:space="0"/>
              <w:right w:val="single" w:color="000000" w:sz="6" w:space="0"/>
            </w:tcBorders>
            <w:vAlign w:val="center"/>
          </w:tcPr>
          <w:p w14:paraId="7D857092">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b/>
                <w:bCs/>
                <w:sz w:val="24"/>
              </w:rPr>
              <w:t>评标标准</w:t>
            </w:r>
          </w:p>
        </w:tc>
        <w:tc>
          <w:tcPr>
            <w:tcW w:w="657" w:type="dxa"/>
            <w:tcBorders>
              <w:top w:val="single" w:color="000000" w:sz="6" w:space="0"/>
              <w:left w:val="single" w:color="000000" w:sz="6" w:space="0"/>
              <w:bottom w:val="single" w:color="000000" w:sz="6" w:space="0"/>
              <w:right w:val="single" w:color="000000" w:sz="6" w:space="0"/>
            </w:tcBorders>
            <w:vAlign w:val="center"/>
          </w:tcPr>
          <w:p w14:paraId="6B81AF29">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b/>
                <w:bCs/>
                <w:sz w:val="24"/>
              </w:rPr>
              <w:t>权重</w:t>
            </w:r>
          </w:p>
        </w:tc>
        <w:tc>
          <w:tcPr>
            <w:tcW w:w="993" w:type="dxa"/>
            <w:tcBorders>
              <w:top w:val="single" w:color="000000" w:sz="6" w:space="0"/>
              <w:left w:val="single" w:color="000000" w:sz="6" w:space="0"/>
              <w:bottom w:val="single" w:color="000000" w:sz="6" w:space="0"/>
              <w:right w:val="single" w:color="000000" w:sz="6" w:space="0"/>
            </w:tcBorders>
            <w:vAlign w:val="center"/>
          </w:tcPr>
          <w:p w14:paraId="54A8FC24">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b/>
                <w:bCs/>
                <w:sz w:val="24"/>
              </w:rPr>
              <w:t>主观分/客观分属性</w:t>
            </w:r>
          </w:p>
        </w:tc>
        <w:tc>
          <w:tcPr>
            <w:tcW w:w="1580" w:type="dxa"/>
            <w:tcBorders>
              <w:top w:val="single" w:color="000000" w:sz="6" w:space="0"/>
              <w:left w:val="single" w:color="000000" w:sz="6" w:space="0"/>
              <w:bottom w:val="single" w:color="000000" w:sz="6" w:space="0"/>
              <w:right w:val="single" w:color="000000" w:sz="6" w:space="0"/>
            </w:tcBorders>
            <w:vAlign w:val="center"/>
          </w:tcPr>
          <w:p w14:paraId="6D36398B">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b/>
                <w:bCs/>
                <w:sz w:val="24"/>
              </w:rPr>
              <w:t>投标文件中评标标准相应的商务技术资料目录*</w:t>
            </w:r>
          </w:p>
        </w:tc>
      </w:tr>
      <w:tr w14:paraId="35D86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7" w:hRule="atLeast"/>
        </w:trPr>
        <w:tc>
          <w:tcPr>
            <w:tcW w:w="750" w:type="dxa"/>
            <w:tcBorders>
              <w:top w:val="single" w:color="000000" w:sz="6" w:space="0"/>
              <w:left w:val="single" w:color="000000" w:sz="6" w:space="0"/>
              <w:bottom w:val="single" w:color="000000" w:sz="6" w:space="0"/>
              <w:right w:val="single" w:color="000000" w:sz="6" w:space="0"/>
            </w:tcBorders>
            <w:vAlign w:val="center"/>
          </w:tcPr>
          <w:p w14:paraId="6931B3BF">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1</w:t>
            </w:r>
          </w:p>
        </w:tc>
        <w:tc>
          <w:tcPr>
            <w:tcW w:w="5574" w:type="dxa"/>
            <w:tcBorders>
              <w:top w:val="single" w:color="000000" w:sz="6" w:space="0"/>
              <w:left w:val="single" w:color="000000" w:sz="6" w:space="0"/>
              <w:bottom w:val="single" w:color="000000" w:sz="6" w:space="0"/>
              <w:right w:val="single" w:color="000000" w:sz="6" w:space="0"/>
            </w:tcBorders>
            <w:vAlign w:val="center"/>
          </w:tcPr>
          <w:p w14:paraId="461F6D89">
            <w:pPr>
              <w:keepNext w:val="0"/>
              <w:keepLines w:val="0"/>
              <w:suppressLineNumbers w:val="0"/>
              <w:spacing w:before="0" w:beforeAutospacing="0" w:after="0" w:afterAutospacing="0" w:line="360" w:lineRule="auto"/>
              <w:ind w:left="0" w:right="0"/>
              <w:jc w:val="left"/>
              <w:rPr>
                <w:rFonts w:hint="eastAsia" w:ascii="宋体" w:hAnsi="宋体"/>
                <w:sz w:val="24"/>
              </w:rPr>
            </w:pPr>
            <w:r>
              <w:rPr>
                <w:rFonts w:hint="eastAsia" w:ascii="宋体" w:hAnsi="宋体"/>
                <w:b/>
                <w:bCs/>
                <w:sz w:val="24"/>
              </w:rPr>
              <w:t>业绩：</w:t>
            </w:r>
            <w:r>
              <w:rPr>
                <w:rFonts w:hint="eastAsia" w:ascii="宋体" w:hAnsi="宋体"/>
                <w:sz w:val="24"/>
              </w:rPr>
              <w:t>投标人自2022年5月1日以来（时间以合同签订日期为准）承担过类似服务项目的，有1个得1分，本项最高得1分。</w:t>
            </w:r>
          </w:p>
          <w:p w14:paraId="4A2D095E">
            <w:pPr>
              <w:keepNext w:val="0"/>
              <w:keepLines w:val="0"/>
              <w:suppressLineNumbers w:val="0"/>
              <w:spacing w:before="0" w:beforeAutospacing="0" w:after="0" w:afterAutospacing="0" w:line="360" w:lineRule="auto"/>
              <w:ind w:left="0" w:right="0"/>
              <w:jc w:val="left"/>
              <w:rPr>
                <w:rFonts w:hint="eastAsia" w:ascii="宋体" w:hAnsi="宋体"/>
                <w:sz w:val="24"/>
              </w:rPr>
            </w:pPr>
            <w:r>
              <w:rPr>
                <w:rFonts w:hint="eastAsia" w:ascii="宋体" w:hAnsi="宋体"/>
                <w:b/>
                <w:bCs/>
                <w:sz w:val="24"/>
              </w:rPr>
              <w:t>注：投标文件中提供合同复印件加盖公章，否则不得分。</w:t>
            </w:r>
          </w:p>
        </w:tc>
        <w:tc>
          <w:tcPr>
            <w:tcW w:w="657" w:type="dxa"/>
            <w:tcBorders>
              <w:top w:val="single" w:color="000000" w:sz="6" w:space="0"/>
              <w:left w:val="single" w:color="000000" w:sz="6" w:space="0"/>
              <w:bottom w:val="single" w:color="000000" w:sz="6" w:space="0"/>
              <w:right w:val="single" w:color="000000" w:sz="6" w:space="0"/>
            </w:tcBorders>
            <w:vAlign w:val="center"/>
          </w:tcPr>
          <w:p w14:paraId="22C54B2B">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1</w:t>
            </w:r>
          </w:p>
        </w:tc>
        <w:tc>
          <w:tcPr>
            <w:tcW w:w="993" w:type="dxa"/>
            <w:tcBorders>
              <w:top w:val="single" w:color="000000" w:sz="6" w:space="0"/>
              <w:left w:val="single" w:color="000000" w:sz="6" w:space="0"/>
              <w:bottom w:val="single" w:color="000000" w:sz="6" w:space="0"/>
              <w:right w:val="single" w:color="000000" w:sz="6" w:space="0"/>
            </w:tcBorders>
            <w:vAlign w:val="center"/>
          </w:tcPr>
          <w:p w14:paraId="4F0E000A">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客观分</w:t>
            </w:r>
          </w:p>
        </w:tc>
        <w:tc>
          <w:tcPr>
            <w:tcW w:w="1580" w:type="dxa"/>
            <w:tcBorders>
              <w:top w:val="single" w:color="000000" w:sz="6" w:space="0"/>
              <w:left w:val="single" w:color="000000" w:sz="6" w:space="0"/>
              <w:bottom w:val="single" w:color="000000" w:sz="6" w:space="0"/>
              <w:right w:val="single" w:color="000000" w:sz="6" w:space="0"/>
            </w:tcBorders>
            <w:vAlign w:val="center"/>
          </w:tcPr>
          <w:p w14:paraId="2C5D5FC5">
            <w:pPr>
              <w:keepNext w:val="0"/>
              <w:keepLines w:val="0"/>
              <w:suppressLineNumbers w:val="0"/>
              <w:spacing w:before="0" w:beforeAutospacing="0" w:after="0" w:afterAutospacing="0" w:line="600" w:lineRule="exact"/>
              <w:ind w:left="0" w:right="0"/>
              <w:jc w:val="center"/>
              <w:rPr>
                <w:rFonts w:hint="eastAsia" w:ascii="宋体" w:hAnsi="宋体"/>
                <w:sz w:val="24"/>
              </w:rPr>
            </w:pPr>
          </w:p>
        </w:tc>
      </w:tr>
      <w:tr w14:paraId="4279A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4" w:hRule="atLeast"/>
        </w:trPr>
        <w:tc>
          <w:tcPr>
            <w:tcW w:w="750" w:type="dxa"/>
            <w:tcBorders>
              <w:top w:val="single" w:color="000000" w:sz="6" w:space="0"/>
              <w:left w:val="single" w:color="000000" w:sz="6" w:space="0"/>
              <w:bottom w:val="single" w:color="000000" w:sz="6" w:space="0"/>
              <w:right w:val="single" w:color="000000" w:sz="6" w:space="0"/>
            </w:tcBorders>
            <w:vAlign w:val="center"/>
          </w:tcPr>
          <w:p w14:paraId="72FB53AE">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2</w:t>
            </w:r>
          </w:p>
        </w:tc>
        <w:tc>
          <w:tcPr>
            <w:tcW w:w="5574" w:type="dxa"/>
            <w:tcBorders>
              <w:top w:val="single" w:color="000000" w:sz="6" w:space="0"/>
              <w:left w:val="single" w:color="000000" w:sz="6" w:space="0"/>
              <w:bottom w:val="single" w:color="000000" w:sz="6" w:space="0"/>
              <w:right w:val="single" w:color="000000" w:sz="6" w:space="0"/>
            </w:tcBorders>
            <w:vAlign w:val="center"/>
          </w:tcPr>
          <w:p w14:paraId="09669FC7">
            <w:pPr>
              <w:keepNext w:val="0"/>
              <w:keepLines w:val="0"/>
              <w:suppressLineNumbers w:val="0"/>
              <w:spacing w:before="0" w:beforeAutospacing="0" w:after="0" w:afterAutospacing="0" w:line="360" w:lineRule="auto"/>
              <w:ind w:left="0" w:right="0"/>
              <w:jc w:val="left"/>
              <w:rPr>
                <w:rFonts w:hint="eastAsia" w:ascii="宋体" w:hAnsi="宋体"/>
                <w:b/>
                <w:bCs/>
                <w:sz w:val="24"/>
              </w:rPr>
            </w:pPr>
            <w:r>
              <w:rPr>
                <w:rFonts w:hint="eastAsia" w:ascii="宋体" w:hAnsi="宋体"/>
                <w:b/>
                <w:bCs/>
                <w:sz w:val="24"/>
              </w:rPr>
              <w:t>项目组人员情况：</w:t>
            </w:r>
          </w:p>
          <w:p w14:paraId="2EEBC11D">
            <w:pPr>
              <w:keepNext w:val="0"/>
              <w:keepLines w:val="0"/>
              <w:numPr>
                <w:ilvl w:val="0"/>
                <w:numId w:val="5"/>
              </w:numPr>
              <w:suppressLineNumbers w:val="0"/>
              <w:spacing w:before="0" w:beforeAutospacing="0" w:after="0" w:afterAutospacing="0" w:line="360" w:lineRule="auto"/>
              <w:ind w:right="0"/>
              <w:jc w:val="left"/>
              <w:rPr>
                <w:rFonts w:hint="eastAsia" w:ascii="宋体" w:hAnsi="宋体"/>
                <w:b/>
                <w:bCs/>
                <w:sz w:val="24"/>
              </w:rPr>
            </w:pPr>
            <w:r>
              <w:rPr>
                <w:rFonts w:hint="eastAsia" w:ascii="宋体" w:hAnsi="宋体"/>
                <w:sz w:val="24"/>
              </w:rPr>
              <w:t>项目负责人：项目负责人年龄在48周岁及以下的得3分；本科及以上文化程度的得3分；同时具有一级保安员证及保卫师证书的得3分；具有市级及以上公安机关荣誉的得3分；本项累计最高得12分。</w:t>
            </w:r>
          </w:p>
          <w:p w14:paraId="0E6C730A">
            <w:pPr>
              <w:keepNext w:val="0"/>
              <w:keepLines w:val="0"/>
              <w:suppressLineNumbers w:val="0"/>
              <w:spacing w:before="0" w:beforeAutospacing="0" w:after="0" w:afterAutospacing="0" w:line="360" w:lineRule="auto"/>
              <w:ind w:left="0" w:right="0"/>
              <w:jc w:val="left"/>
              <w:rPr>
                <w:rFonts w:hint="eastAsia" w:ascii="宋体" w:hAnsi="宋体"/>
                <w:b/>
                <w:bCs/>
                <w:sz w:val="24"/>
              </w:rPr>
            </w:pPr>
            <w:r>
              <w:rPr>
                <w:rFonts w:hint="eastAsia" w:ascii="宋体" w:hAnsi="宋体"/>
                <w:b/>
                <w:bCs/>
                <w:sz w:val="24"/>
              </w:rPr>
              <w:t>注：投标文件中同时提供身份证、毕业证书、一级保安员证、保卫师证书、公安机关荣誉证书及本单位为其缴纳得最近的社保证明材料的复印件加盖公章，否则不得分。</w:t>
            </w:r>
          </w:p>
          <w:p w14:paraId="097C8C63">
            <w:pPr>
              <w:keepNext w:val="0"/>
              <w:keepLines w:val="0"/>
              <w:numPr>
                <w:ilvl w:val="0"/>
                <w:numId w:val="5"/>
              </w:numPr>
              <w:suppressLineNumbers w:val="0"/>
              <w:spacing w:before="0" w:beforeAutospacing="0" w:after="0" w:afterAutospacing="0" w:line="360" w:lineRule="auto"/>
              <w:ind w:right="0"/>
              <w:rPr>
                <w:rFonts w:hint="eastAsia" w:ascii="宋体" w:hAnsi="宋体"/>
                <w:sz w:val="24"/>
              </w:rPr>
            </w:pPr>
            <w:r>
              <w:rPr>
                <w:rFonts w:hint="eastAsia" w:ascii="宋体" w:hAnsi="宋体"/>
                <w:sz w:val="24"/>
              </w:rPr>
              <w:t>拟投入人员配置：拟投入人员要求35周岁及以下（男性退伍军人年龄可放宽至40周岁（含）以下）、持有保安员证、大专（含）以上学历满足73人及以上的得基本分15分，其中是退伍军人的有1人加1分，最多加15分；本项最高得30分。</w:t>
            </w:r>
          </w:p>
          <w:p w14:paraId="52E33393">
            <w:pPr>
              <w:keepNext w:val="0"/>
              <w:keepLines w:val="0"/>
              <w:suppressLineNumbers w:val="0"/>
              <w:spacing w:before="0" w:beforeAutospacing="0" w:after="0" w:afterAutospacing="0" w:line="360" w:lineRule="auto"/>
              <w:ind w:left="0" w:right="0" w:firstLine="482" w:firstLineChars="200"/>
              <w:rPr>
                <w:rFonts w:hint="eastAsia" w:ascii="宋体" w:hAnsi="宋体"/>
                <w:sz w:val="24"/>
              </w:rPr>
            </w:pPr>
            <w:r>
              <w:rPr>
                <w:rFonts w:hint="eastAsia" w:ascii="宋体" w:hAnsi="宋体"/>
                <w:b/>
                <w:bCs/>
                <w:sz w:val="24"/>
              </w:rPr>
              <w:t>注：投标文件中同时提供身份证、学历证明、保安员证、退伍证及本单位为其缴纳得最近的社保证明材料的复印件加盖公章，否则不得分。</w:t>
            </w:r>
          </w:p>
        </w:tc>
        <w:tc>
          <w:tcPr>
            <w:tcW w:w="657" w:type="dxa"/>
            <w:tcBorders>
              <w:top w:val="single" w:color="000000" w:sz="6" w:space="0"/>
              <w:left w:val="single" w:color="000000" w:sz="6" w:space="0"/>
              <w:bottom w:val="single" w:color="000000" w:sz="6" w:space="0"/>
              <w:right w:val="single" w:color="000000" w:sz="6" w:space="0"/>
            </w:tcBorders>
            <w:vAlign w:val="center"/>
          </w:tcPr>
          <w:p w14:paraId="3BBB3F37">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42</w:t>
            </w:r>
          </w:p>
        </w:tc>
        <w:tc>
          <w:tcPr>
            <w:tcW w:w="993" w:type="dxa"/>
            <w:tcBorders>
              <w:top w:val="single" w:color="000000" w:sz="6" w:space="0"/>
              <w:left w:val="single" w:color="000000" w:sz="6" w:space="0"/>
              <w:bottom w:val="single" w:color="000000" w:sz="6" w:space="0"/>
              <w:right w:val="single" w:color="000000" w:sz="6" w:space="0"/>
            </w:tcBorders>
            <w:vAlign w:val="center"/>
          </w:tcPr>
          <w:p w14:paraId="33A23FE2">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客观分</w:t>
            </w:r>
          </w:p>
        </w:tc>
        <w:tc>
          <w:tcPr>
            <w:tcW w:w="1580" w:type="dxa"/>
            <w:tcBorders>
              <w:top w:val="single" w:color="000000" w:sz="6" w:space="0"/>
              <w:left w:val="single" w:color="000000" w:sz="6" w:space="0"/>
              <w:bottom w:val="single" w:color="000000" w:sz="6" w:space="0"/>
              <w:right w:val="single" w:color="000000" w:sz="6" w:space="0"/>
            </w:tcBorders>
            <w:vAlign w:val="center"/>
          </w:tcPr>
          <w:p w14:paraId="4B4B3400">
            <w:pPr>
              <w:keepNext w:val="0"/>
              <w:keepLines w:val="0"/>
              <w:suppressLineNumbers w:val="0"/>
              <w:spacing w:before="0" w:beforeAutospacing="0" w:after="0" w:afterAutospacing="0" w:line="600" w:lineRule="exact"/>
              <w:ind w:left="0" w:right="0"/>
              <w:jc w:val="center"/>
              <w:rPr>
                <w:rFonts w:hint="eastAsia" w:ascii="宋体" w:hAnsi="宋体"/>
                <w:sz w:val="24"/>
              </w:rPr>
            </w:pPr>
          </w:p>
        </w:tc>
      </w:tr>
      <w:tr w14:paraId="6FF18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4" w:hRule="atLeast"/>
        </w:trPr>
        <w:tc>
          <w:tcPr>
            <w:tcW w:w="750" w:type="dxa"/>
            <w:tcBorders>
              <w:top w:val="single" w:color="000000" w:sz="6" w:space="0"/>
              <w:left w:val="single" w:color="000000" w:sz="6" w:space="0"/>
              <w:bottom w:val="single" w:color="000000" w:sz="6" w:space="0"/>
              <w:right w:val="single" w:color="000000" w:sz="6" w:space="0"/>
            </w:tcBorders>
            <w:vAlign w:val="center"/>
          </w:tcPr>
          <w:p w14:paraId="1948937A">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3</w:t>
            </w:r>
          </w:p>
        </w:tc>
        <w:tc>
          <w:tcPr>
            <w:tcW w:w="5574" w:type="dxa"/>
            <w:tcBorders>
              <w:top w:val="single" w:color="000000" w:sz="6" w:space="0"/>
              <w:left w:val="single" w:color="000000" w:sz="6" w:space="0"/>
              <w:bottom w:val="single" w:color="000000" w:sz="6" w:space="0"/>
              <w:right w:val="single" w:color="000000" w:sz="6" w:space="0"/>
            </w:tcBorders>
            <w:vAlign w:val="center"/>
          </w:tcPr>
          <w:p w14:paraId="50553F9E">
            <w:pPr>
              <w:keepNext w:val="0"/>
              <w:keepLines w:val="0"/>
              <w:suppressLineNumbers w:val="0"/>
              <w:spacing w:before="0" w:beforeAutospacing="0" w:after="0" w:afterAutospacing="0" w:line="600" w:lineRule="exact"/>
              <w:ind w:left="0" w:right="0"/>
              <w:jc w:val="left"/>
              <w:rPr>
                <w:rFonts w:hint="eastAsia" w:ascii="宋体" w:hAnsi="宋体"/>
                <w:sz w:val="24"/>
              </w:rPr>
            </w:pPr>
            <w:r>
              <w:rPr>
                <w:rFonts w:hint="eastAsia" w:ascii="宋体" w:hAnsi="宋体"/>
                <w:b/>
                <w:bCs/>
                <w:sz w:val="24"/>
              </w:rPr>
              <w:t>针对本项目的服务理念、定位、目标：</w:t>
            </w:r>
            <w:r>
              <w:rPr>
                <w:rFonts w:hint="eastAsia" w:ascii="宋体" w:hAnsi="宋体"/>
                <w:sz w:val="24"/>
              </w:rPr>
              <w:t>根据本项目服务特点提出合理的管理服务理念，提出服务定位、目标，投标人的管理模式能够切合实际且可行</w:t>
            </w:r>
            <w:r>
              <w:rPr>
                <w:rFonts w:hint="eastAsia" w:ascii="宋体" w:hAnsi="宋体"/>
                <w:b/>
                <w:bCs/>
                <w:kern w:val="0"/>
                <w:sz w:val="24"/>
              </w:rPr>
              <w:t>（方案符合要求，内容完整、充实的得5分；方案符合要求，内容完整，但有所欠缺的得3分；方案符合要求，但内容不完整的得1分，没有不得分。）</w:t>
            </w:r>
          </w:p>
        </w:tc>
        <w:tc>
          <w:tcPr>
            <w:tcW w:w="657" w:type="dxa"/>
            <w:tcBorders>
              <w:top w:val="single" w:color="000000" w:sz="6" w:space="0"/>
              <w:left w:val="single" w:color="000000" w:sz="6" w:space="0"/>
              <w:bottom w:val="single" w:color="000000" w:sz="6" w:space="0"/>
              <w:right w:val="single" w:color="000000" w:sz="6" w:space="0"/>
            </w:tcBorders>
            <w:vAlign w:val="center"/>
          </w:tcPr>
          <w:p w14:paraId="2C93799B">
            <w:pPr>
              <w:keepNext w:val="0"/>
              <w:keepLines w:val="0"/>
              <w:suppressLineNumbers w:val="0"/>
              <w:spacing w:before="0" w:beforeAutospacing="0" w:after="0" w:afterAutospacing="0" w:line="600" w:lineRule="exact"/>
              <w:ind w:left="0" w:right="0"/>
              <w:jc w:val="center"/>
              <w:rPr>
                <w:rFonts w:hint="eastAsia" w:ascii="宋体" w:hAnsi="宋体"/>
                <w:sz w:val="24"/>
              </w:rPr>
            </w:pPr>
            <w:r>
              <w:rPr>
                <w:rFonts w:hint="eastAsia" w:ascii="宋体" w:hAnsi="宋体"/>
                <w:sz w:val="24"/>
              </w:rPr>
              <w:t>5</w:t>
            </w:r>
          </w:p>
        </w:tc>
        <w:tc>
          <w:tcPr>
            <w:tcW w:w="993" w:type="dxa"/>
            <w:tcBorders>
              <w:top w:val="single" w:color="000000" w:sz="6" w:space="0"/>
              <w:left w:val="single" w:color="000000" w:sz="6" w:space="0"/>
              <w:bottom w:val="single" w:color="000000" w:sz="6" w:space="0"/>
              <w:right w:val="single" w:color="000000" w:sz="6" w:space="0"/>
            </w:tcBorders>
            <w:vAlign w:val="center"/>
          </w:tcPr>
          <w:p w14:paraId="6E2D1E75">
            <w:pPr>
              <w:keepNext w:val="0"/>
              <w:keepLines w:val="0"/>
              <w:suppressLineNumbers w:val="0"/>
              <w:spacing w:before="0" w:beforeAutospacing="0" w:after="0" w:afterAutospacing="0" w:line="600" w:lineRule="exact"/>
              <w:ind w:left="0" w:right="0"/>
              <w:jc w:val="center"/>
              <w:rPr>
                <w:rFonts w:hint="eastAsia" w:ascii="宋体" w:hAnsi="宋体"/>
                <w:sz w:val="24"/>
              </w:rPr>
            </w:pPr>
            <w:r>
              <w:rPr>
                <w:rFonts w:hint="eastAsia" w:ascii="宋体" w:hAnsi="宋体"/>
                <w:sz w:val="24"/>
              </w:rPr>
              <w:t>主观分</w:t>
            </w:r>
          </w:p>
        </w:tc>
        <w:tc>
          <w:tcPr>
            <w:tcW w:w="1580" w:type="dxa"/>
            <w:tcBorders>
              <w:top w:val="single" w:color="000000" w:sz="6" w:space="0"/>
              <w:left w:val="single" w:color="000000" w:sz="6" w:space="0"/>
              <w:bottom w:val="single" w:color="000000" w:sz="6" w:space="0"/>
              <w:right w:val="single" w:color="000000" w:sz="6" w:space="0"/>
            </w:tcBorders>
            <w:vAlign w:val="center"/>
          </w:tcPr>
          <w:p w14:paraId="2E63FA07">
            <w:pPr>
              <w:keepNext w:val="0"/>
              <w:keepLines w:val="0"/>
              <w:suppressLineNumbers w:val="0"/>
              <w:spacing w:before="0" w:beforeAutospacing="0" w:after="0" w:afterAutospacing="0" w:line="600" w:lineRule="exact"/>
              <w:ind w:left="0" w:right="0"/>
              <w:jc w:val="center"/>
              <w:rPr>
                <w:rFonts w:hint="eastAsia" w:ascii="宋体" w:hAnsi="宋体"/>
                <w:sz w:val="24"/>
              </w:rPr>
            </w:pPr>
          </w:p>
        </w:tc>
      </w:tr>
      <w:tr w14:paraId="784A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0" w:hRule="atLeast"/>
        </w:trPr>
        <w:tc>
          <w:tcPr>
            <w:tcW w:w="750" w:type="dxa"/>
            <w:tcBorders>
              <w:top w:val="single" w:color="000000" w:sz="6" w:space="0"/>
              <w:left w:val="single" w:color="000000" w:sz="6" w:space="0"/>
              <w:bottom w:val="single" w:color="000000" w:sz="6" w:space="0"/>
              <w:right w:val="single" w:color="000000" w:sz="6" w:space="0"/>
            </w:tcBorders>
            <w:vAlign w:val="center"/>
          </w:tcPr>
          <w:p w14:paraId="5E53BAAD">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4</w:t>
            </w:r>
          </w:p>
        </w:tc>
        <w:tc>
          <w:tcPr>
            <w:tcW w:w="5574" w:type="dxa"/>
            <w:tcBorders>
              <w:top w:val="single" w:color="000000" w:sz="6" w:space="0"/>
              <w:left w:val="single" w:color="000000" w:sz="6" w:space="0"/>
              <w:bottom w:val="single" w:color="000000" w:sz="6" w:space="0"/>
              <w:right w:val="single" w:color="000000" w:sz="6" w:space="0"/>
            </w:tcBorders>
            <w:vAlign w:val="center"/>
          </w:tcPr>
          <w:p w14:paraId="2C14D83D">
            <w:pPr>
              <w:keepNext w:val="0"/>
              <w:keepLines w:val="0"/>
              <w:suppressLineNumbers w:val="0"/>
              <w:spacing w:before="0" w:beforeAutospacing="0" w:after="0" w:afterAutospacing="0" w:line="600" w:lineRule="exact"/>
              <w:ind w:left="0" w:right="0"/>
              <w:jc w:val="left"/>
              <w:rPr>
                <w:rFonts w:hint="eastAsia" w:ascii="宋体" w:hAnsi="宋体"/>
                <w:sz w:val="24"/>
              </w:rPr>
            </w:pPr>
            <w:r>
              <w:rPr>
                <w:rFonts w:hint="eastAsia" w:ascii="宋体" w:hAnsi="宋体"/>
                <w:b/>
                <w:bCs/>
                <w:sz w:val="24"/>
              </w:rPr>
              <w:t>针对本项目的组织架构、管理机制：</w:t>
            </w:r>
            <w:r>
              <w:rPr>
                <w:rFonts w:hint="eastAsia" w:ascii="宋体" w:hAnsi="宋体"/>
                <w:sz w:val="24"/>
              </w:rPr>
              <w:t>有比较完善的组织架构，清晰简练地列出主要管理流程，包括对运作流程图、激励机制、监督机制、自我约束机制、信息反馈渠道及处理机制</w:t>
            </w:r>
            <w:r>
              <w:rPr>
                <w:rFonts w:hint="eastAsia" w:ascii="宋体" w:hAnsi="宋体"/>
                <w:b/>
                <w:bCs/>
                <w:kern w:val="0"/>
                <w:sz w:val="24"/>
              </w:rPr>
              <w:t>（方案符合要求，内容完整、充实的得5分；方案符合要求，内容完整，但有所欠缺的得3分；方案符合要求，但内容不完整的得1分，没有不得分。）</w:t>
            </w:r>
          </w:p>
        </w:tc>
        <w:tc>
          <w:tcPr>
            <w:tcW w:w="657" w:type="dxa"/>
            <w:tcBorders>
              <w:top w:val="single" w:color="000000" w:sz="6" w:space="0"/>
              <w:left w:val="single" w:color="000000" w:sz="6" w:space="0"/>
              <w:bottom w:val="single" w:color="000000" w:sz="6" w:space="0"/>
              <w:right w:val="single" w:color="000000" w:sz="6" w:space="0"/>
            </w:tcBorders>
            <w:vAlign w:val="center"/>
          </w:tcPr>
          <w:p w14:paraId="77FEE359">
            <w:pPr>
              <w:keepNext w:val="0"/>
              <w:keepLines w:val="0"/>
              <w:suppressLineNumbers w:val="0"/>
              <w:spacing w:before="0" w:beforeAutospacing="0" w:after="0" w:afterAutospacing="0" w:line="600" w:lineRule="exact"/>
              <w:ind w:left="0" w:right="0"/>
              <w:jc w:val="center"/>
              <w:rPr>
                <w:rFonts w:hint="eastAsia" w:ascii="宋体" w:hAnsi="宋体"/>
                <w:sz w:val="24"/>
              </w:rPr>
            </w:pPr>
            <w:r>
              <w:rPr>
                <w:rFonts w:hint="eastAsia" w:ascii="宋体" w:hAnsi="宋体"/>
                <w:sz w:val="24"/>
              </w:rPr>
              <w:t>5</w:t>
            </w:r>
          </w:p>
        </w:tc>
        <w:tc>
          <w:tcPr>
            <w:tcW w:w="993" w:type="dxa"/>
            <w:tcBorders>
              <w:top w:val="single" w:color="000000" w:sz="6" w:space="0"/>
              <w:left w:val="single" w:color="000000" w:sz="6" w:space="0"/>
              <w:bottom w:val="single" w:color="000000" w:sz="6" w:space="0"/>
              <w:right w:val="single" w:color="000000" w:sz="6" w:space="0"/>
            </w:tcBorders>
            <w:vAlign w:val="center"/>
          </w:tcPr>
          <w:p w14:paraId="6C19FDC5">
            <w:pPr>
              <w:keepNext w:val="0"/>
              <w:keepLines w:val="0"/>
              <w:suppressLineNumbers w:val="0"/>
              <w:spacing w:before="0" w:beforeAutospacing="0" w:after="0" w:afterAutospacing="0" w:line="600" w:lineRule="exact"/>
              <w:ind w:left="0" w:right="0"/>
              <w:jc w:val="center"/>
              <w:rPr>
                <w:rFonts w:hint="eastAsia" w:ascii="宋体" w:hAnsi="宋体"/>
                <w:sz w:val="24"/>
              </w:rPr>
            </w:pPr>
            <w:r>
              <w:rPr>
                <w:rFonts w:hint="eastAsia" w:ascii="宋体" w:hAnsi="宋体"/>
                <w:sz w:val="24"/>
              </w:rPr>
              <w:t>主观分</w:t>
            </w:r>
          </w:p>
        </w:tc>
        <w:tc>
          <w:tcPr>
            <w:tcW w:w="1580" w:type="dxa"/>
            <w:tcBorders>
              <w:top w:val="single" w:color="000000" w:sz="6" w:space="0"/>
              <w:left w:val="single" w:color="000000" w:sz="6" w:space="0"/>
              <w:bottom w:val="single" w:color="000000" w:sz="6" w:space="0"/>
              <w:right w:val="single" w:color="000000" w:sz="6" w:space="0"/>
            </w:tcBorders>
            <w:vAlign w:val="center"/>
          </w:tcPr>
          <w:p w14:paraId="027621A1">
            <w:pPr>
              <w:keepNext w:val="0"/>
              <w:keepLines w:val="0"/>
              <w:suppressLineNumbers w:val="0"/>
              <w:spacing w:before="0" w:beforeAutospacing="0" w:after="0" w:afterAutospacing="0" w:line="600" w:lineRule="exact"/>
              <w:ind w:left="0" w:right="0"/>
              <w:jc w:val="center"/>
              <w:rPr>
                <w:rFonts w:hint="eastAsia" w:ascii="宋体" w:hAnsi="宋体"/>
                <w:sz w:val="24"/>
              </w:rPr>
            </w:pPr>
          </w:p>
        </w:tc>
      </w:tr>
      <w:tr w14:paraId="5E1F2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34" w:hRule="atLeast"/>
        </w:trPr>
        <w:tc>
          <w:tcPr>
            <w:tcW w:w="750" w:type="dxa"/>
            <w:tcBorders>
              <w:top w:val="single" w:color="000000" w:sz="6" w:space="0"/>
              <w:left w:val="single" w:color="000000" w:sz="6" w:space="0"/>
              <w:bottom w:val="single" w:color="000000" w:sz="6" w:space="0"/>
              <w:right w:val="single" w:color="000000" w:sz="6" w:space="0"/>
            </w:tcBorders>
            <w:vAlign w:val="center"/>
          </w:tcPr>
          <w:p w14:paraId="7E3C2627">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5</w:t>
            </w:r>
          </w:p>
        </w:tc>
        <w:tc>
          <w:tcPr>
            <w:tcW w:w="5574" w:type="dxa"/>
            <w:tcBorders>
              <w:top w:val="single" w:color="000000" w:sz="6" w:space="0"/>
              <w:left w:val="single" w:color="000000" w:sz="6" w:space="0"/>
              <w:bottom w:val="single" w:color="000000" w:sz="6" w:space="0"/>
              <w:right w:val="single" w:color="000000" w:sz="6" w:space="0"/>
            </w:tcBorders>
            <w:vAlign w:val="center"/>
          </w:tcPr>
          <w:p w14:paraId="5D6427F5">
            <w:pPr>
              <w:keepNext w:val="0"/>
              <w:keepLines w:val="0"/>
              <w:suppressLineNumbers w:val="0"/>
              <w:spacing w:before="0" w:beforeAutospacing="0" w:after="0" w:afterAutospacing="0" w:line="360" w:lineRule="auto"/>
              <w:ind w:left="0" w:right="0"/>
              <w:jc w:val="left"/>
              <w:rPr>
                <w:rFonts w:hint="eastAsia" w:ascii="宋体" w:hAnsi="宋体"/>
                <w:sz w:val="24"/>
              </w:rPr>
            </w:pPr>
            <w:r>
              <w:rPr>
                <w:rFonts w:hint="eastAsia" w:ascii="宋体" w:hAnsi="宋体"/>
                <w:b/>
                <w:bCs/>
                <w:sz w:val="24"/>
              </w:rPr>
              <w:t>针对本项目的管理机构设置：</w:t>
            </w:r>
            <w:r>
              <w:rPr>
                <w:rFonts w:hint="eastAsia" w:ascii="宋体" w:hAnsi="宋体"/>
                <w:sz w:val="24"/>
              </w:rPr>
              <w:t>根据机构设置情况的合理性等比较打分</w:t>
            </w:r>
            <w:r>
              <w:rPr>
                <w:rFonts w:hint="eastAsia" w:ascii="宋体" w:hAnsi="宋体"/>
                <w:b/>
                <w:bCs/>
                <w:kern w:val="0"/>
                <w:sz w:val="24"/>
              </w:rPr>
              <w:t>（方案符合要求，内容完整、充实的得5分；方案符合要求，内容完整，但有所欠缺的得3分；方案符合要求，但内容不完整的得1分，没有不得分。）</w:t>
            </w:r>
          </w:p>
        </w:tc>
        <w:tc>
          <w:tcPr>
            <w:tcW w:w="657" w:type="dxa"/>
            <w:tcBorders>
              <w:top w:val="single" w:color="000000" w:sz="6" w:space="0"/>
              <w:left w:val="single" w:color="000000" w:sz="6" w:space="0"/>
              <w:bottom w:val="single" w:color="000000" w:sz="6" w:space="0"/>
              <w:right w:val="single" w:color="000000" w:sz="6" w:space="0"/>
            </w:tcBorders>
            <w:vAlign w:val="center"/>
          </w:tcPr>
          <w:p w14:paraId="6D189D43">
            <w:pPr>
              <w:keepNext w:val="0"/>
              <w:keepLines w:val="0"/>
              <w:suppressLineNumbers w:val="0"/>
              <w:spacing w:before="0" w:beforeAutospacing="0" w:after="0" w:afterAutospacing="0" w:line="600" w:lineRule="exact"/>
              <w:ind w:left="0" w:right="0"/>
              <w:jc w:val="center"/>
              <w:rPr>
                <w:rFonts w:hint="eastAsia" w:ascii="宋体" w:hAnsi="宋体"/>
                <w:sz w:val="24"/>
              </w:rPr>
            </w:pPr>
            <w:r>
              <w:rPr>
                <w:rFonts w:hint="eastAsia" w:ascii="宋体" w:hAnsi="宋体"/>
                <w:sz w:val="24"/>
              </w:rPr>
              <w:t>5</w:t>
            </w:r>
          </w:p>
        </w:tc>
        <w:tc>
          <w:tcPr>
            <w:tcW w:w="993" w:type="dxa"/>
            <w:tcBorders>
              <w:top w:val="single" w:color="000000" w:sz="6" w:space="0"/>
              <w:left w:val="single" w:color="000000" w:sz="6" w:space="0"/>
              <w:bottom w:val="single" w:color="000000" w:sz="6" w:space="0"/>
              <w:right w:val="single" w:color="000000" w:sz="6" w:space="0"/>
            </w:tcBorders>
            <w:vAlign w:val="center"/>
          </w:tcPr>
          <w:p w14:paraId="3E98E861">
            <w:pPr>
              <w:keepNext w:val="0"/>
              <w:keepLines w:val="0"/>
              <w:suppressLineNumbers w:val="0"/>
              <w:spacing w:before="0" w:beforeAutospacing="0" w:after="0" w:afterAutospacing="0" w:line="600" w:lineRule="exact"/>
              <w:ind w:left="0" w:right="0"/>
              <w:jc w:val="center"/>
              <w:rPr>
                <w:rFonts w:hint="eastAsia" w:ascii="宋体" w:hAnsi="宋体"/>
                <w:sz w:val="24"/>
              </w:rPr>
            </w:pPr>
            <w:r>
              <w:rPr>
                <w:rFonts w:hint="eastAsia" w:ascii="宋体" w:hAnsi="宋体"/>
                <w:sz w:val="24"/>
              </w:rPr>
              <w:t>主观分</w:t>
            </w:r>
          </w:p>
        </w:tc>
        <w:tc>
          <w:tcPr>
            <w:tcW w:w="1580" w:type="dxa"/>
            <w:tcBorders>
              <w:top w:val="single" w:color="000000" w:sz="6" w:space="0"/>
              <w:left w:val="single" w:color="000000" w:sz="6" w:space="0"/>
              <w:bottom w:val="single" w:color="000000" w:sz="6" w:space="0"/>
              <w:right w:val="single" w:color="000000" w:sz="6" w:space="0"/>
            </w:tcBorders>
            <w:vAlign w:val="center"/>
          </w:tcPr>
          <w:p w14:paraId="016BF5EE">
            <w:pPr>
              <w:keepNext w:val="0"/>
              <w:keepLines w:val="0"/>
              <w:suppressLineNumbers w:val="0"/>
              <w:spacing w:before="0" w:beforeAutospacing="0" w:after="0" w:afterAutospacing="0" w:line="600" w:lineRule="exact"/>
              <w:ind w:left="0" w:right="0"/>
              <w:jc w:val="center"/>
              <w:rPr>
                <w:rFonts w:hint="eastAsia" w:ascii="宋体" w:hAnsi="宋体"/>
                <w:sz w:val="24"/>
              </w:rPr>
            </w:pPr>
          </w:p>
        </w:tc>
      </w:tr>
      <w:tr w14:paraId="22771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tcBorders>
              <w:top w:val="single" w:color="000000" w:sz="6" w:space="0"/>
              <w:left w:val="single" w:color="000000" w:sz="6" w:space="0"/>
              <w:bottom w:val="single" w:color="000000" w:sz="6" w:space="0"/>
              <w:right w:val="single" w:color="000000" w:sz="6" w:space="0"/>
            </w:tcBorders>
            <w:vAlign w:val="center"/>
          </w:tcPr>
          <w:p w14:paraId="6AEA31EE">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6</w:t>
            </w:r>
          </w:p>
        </w:tc>
        <w:tc>
          <w:tcPr>
            <w:tcW w:w="5574" w:type="dxa"/>
            <w:tcBorders>
              <w:top w:val="single" w:color="000000" w:sz="6" w:space="0"/>
              <w:left w:val="single" w:color="000000" w:sz="6" w:space="0"/>
              <w:bottom w:val="single" w:color="000000" w:sz="6" w:space="0"/>
              <w:right w:val="single" w:color="000000" w:sz="6" w:space="0"/>
            </w:tcBorders>
            <w:vAlign w:val="center"/>
          </w:tcPr>
          <w:p w14:paraId="78924602">
            <w:pPr>
              <w:keepNext w:val="0"/>
              <w:keepLines w:val="0"/>
              <w:suppressLineNumbers w:val="0"/>
              <w:spacing w:before="0" w:beforeAutospacing="0" w:after="0" w:afterAutospacing="0" w:line="360" w:lineRule="auto"/>
              <w:ind w:left="0" w:right="0"/>
              <w:jc w:val="left"/>
              <w:rPr>
                <w:rFonts w:hint="eastAsia" w:ascii="宋体" w:hAnsi="宋体"/>
                <w:b/>
                <w:bCs/>
                <w:sz w:val="24"/>
              </w:rPr>
            </w:pPr>
            <w:r>
              <w:rPr>
                <w:rFonts w:hint="eastAsia" w:ascii="宋体" w:hAnsi="宋体"/>
                <w:b/>
                <w:bCs/>
                <w:sz w:val="24"/>
              </w:rPr>
              <w:t>管理组织实施方案：</w:t>
            </w:r>
          </w:p>
          <w:p w14:paraId="7E435FEA">
            <w:pPr>
              <w:keepNext w:val="0"/>
              <w:keepLines w:val="0"/>
              <w:suppressLineNumbers w:val="0"/>
              <w:spacing w:before="0" w:beforeAutospacing="0" w:after="0" w:afterAutospacing="0" w:line="360" w:lineRule="auto"/>
              <w:ind w:left="0" w:right="0"/>
              <w:jc w:val="left"/>
              <w:rPr>
                <w:rFonts w:hint="eastAsia" w:ascii="宋体" w:hAnsi="宋体"/>
                <w:sz w:val="24"/>
              </w:rPr>
            </w:pPr>
            <w:r>
              <w:rPr>
                <w:rFonts w:hint="eastAsia" w:ascii="宋体" w:hAnsi="宋体"/>
                <w:sz w:val="24"/>
              </w:rPr>
              <w:t>1）员工招聘标准的合理性，员工培训计划的合理性</w:t>
            </w:r>
            <w:r>
              <w:rPr>
                <w:rFonts w:hint="eastAsia" w:ascii="宋体" w:hAnsi="宋体"/>
                <w:b/>
                <w:bCs/>
                <w:sz w:val="24"/>
              </w:rPr>
              <w:t>（方案符合要求，内容完整得3分；方案符合要求，内容有所欠缺的得2分；方案符合要求，内容不完整的得1分，没有不得分。）</w:t>
            </w:r>
            <w:r>
              <w:rPr>
                <w:rFonts w:hint="eastAsia" w:ascii="宋体" w:hAnsi="宋体"/>
                <w:sz w:val="24"/>
              </w:rPr>
              <w:t>；</w:t>
            </w:r>
          </w:p>
          <w:p w14:paraId="7477C93C">
            <w:pPr>
              <w:keepNext w:val="0"/>
              <w:keepLines w:val="0"/>
              <w:suppressLineNumbers w:val="0"/>
              <w:spacing w:before="0" w:beforeAutospacing="0" w:after="0" w:afterAutospacing="0" w:line="360" w:lineRule="auto"/>
              <w:ind w:left="0" w:right="0"/>
              <w:jc w:val="left"/>
              <w:rPr>
                <w:rFonts w:hint="eastAsia" w:ascii="宋体" w:hAnsi="宋体"/>
                <w:b/>
                <w:bCs/>
                <w:sz w:val="24"/>
              </w:rPr>
            </w:pPr>
            <w:r>
              <w:rPr>
                <w:rFonts w:hint="eastAsia" w:ascii="宋体" w:hAnsi="宋体"/>
                <w:sz w:val="24"/>
              </w:rPr>
              <w:t>2）管理的制度的合理性、规范和标准的合理性</w:t>
            </w:r>
            <w:r>
              <w:rPr>
                <w:rFonts w:hint="eastAsia" w:ascii="宋体" w:hAnsi="宋体"/>
                <w:b/>
                <w:bCs/>
                <w:sz w:val="24"/>
              </w:rPr>
              <w:t>（方案符合要求，内容完整得3分；方案符合要求，内容有所欠缺的得2分；方案符合要求，内容不完整的得1分，没有不得分。）</w:t>
            </w:r>
            <w:r>
              <w:rPr>
                <w:rFonts w:hint="eastAsia" w:ascii="宋体" w:hAnsi="宋体"/>
                <w:sz w:val="24"/>
              </w:rPr>
              <w:t>；</w:t>
            </w:r>
          </w:p>
          <w:p w14:paraId="0E42588C">
            <w:pPr>
              <w:keepNext w:val="0"/>
              <w:keepLines w:val="0"/>
              <w:suppressLineNumbers w:val="0"/>
              <w:spacing w:before="0" w:beforeAutospacing="0" w:after="0" w:afterAutospacing="0" w:line="360" w:lineRule="auto"/>
              <w:ind w:left="0" w:right="0"/>
              <w:jc w:val="left"/>
              <w:rPr>
                <w:rFonts w:hint="eastAsia" w:ascii="宋体" w:hAnsi="宋体"/>
                <w:sz w:val="24"/>
              </w:rPr>
            </w:pPr>
            <w:r>
              <w:rPr>
                <w:rFonts w:hint="eastAsia" w:ascii="宋体" w:hAnsi="宋体"/>
                <w:sz w:val="24"/>
              </w:rPr>
              <w:t>3）门岗、巡逻岗的具体实施方案的合理性、可行性</w:t>
            </w:r>
            <w:r>
              <w:rPr>
                <w:rFonts w:hint="eastAsia" w:ascii="宋体" w:hAnsi="宋体"/>
                <w:b/>
                <w:bCs/>
                <w:sz w:val="24"/>
              </w:rPr>
              <w:t>（方案符合要求，内容完整得3分；方案符合要求，内容有所欠缺的得2分；方案符合要求，内容不完整的得1分，没有不得分。）</w:t>
            </w:r>
            <w:r>
              <w:rPr>
                <w:rFonts w:hint="eastAsia" w:ascii="宋体" w:hAnsi="宋体"/>
                <w:sz w:val="24"/>
              </w:rPr>
              <w:t>；</w:t>
            </w:r>
          </w:p>
          <w:p w14:paraId="511454EC">
            <w:pPr>
              <w:keepNext w:val="0"/>
              <w:keepLines w:val="0"/>
              <w:suppressLineNumbers w:val="0"/>
              <w:spacing w:before="0" w:beforeAutospacing="0" w:after="0" w:afterAutospacing="0" w:line="360" w:lineRule="auto"/>
              <w:ind w:left="0" w:right="0"/>
              <w:jc w:val="left"/>
              <w:rPr>
                <w:rFonts w:hint="eastAsia" w:ascii="宋体" w:hAnsi="宋体"/>
                <w:sz w:val="24"/>
              </w:rPr>
            </w:pPr>
            <w:r>
              <w:rPr>
                <w:rFonts w:hint="eastAsia" w:ascii="宋体" w:hAnsi="宋体"/>
                <w:sz w:val="24"/>
              </w:rPr>
              <w:t>4）稳定员工队伍的措施的合理性、可行性</w:t>
            </w:r>
            <w:r>
              <w:rPr>
                <w:rFonts w:hint="eastAsia" w:ascii="宋体" w:hAnsi="宋体"/>
                <w:b/>
                <w:bCs/>
                <w:sz w:val="24"/>
              </w:rPr>
              <w:t>（方案符合要求，内容完整得3分；方案符合要求，内容有所欠缺的得2分；方案符合要求，内容不完整的得1分，没有不得分。）</w:t>
            </w:r>
            <w:r>
              <w:rPr>
                <w:rFonts w:hint="eastAsia" w:ascii="宋体" w:hAnsi="宋体"/>
                <w:sz w:val="24"/>
              </w:rPr>
              <w:t>；</w:t>
            </w:r>
          </w:p>
        </w:tc>
        <w:tc>
          <w:tcPr>
            <w:tcW w:w="657" w:type="dxa"/>
            <w:tcBorders>
              <w:top w:val="single" w:color="000000" w:sz="6" w:space="0"/>
              <w:left w:val="single" w:color="000000" w:sz="6" w:space="0"/>
              <w:bottom w:val="single" w:color="000000" w:sz="6" w:space="0"/>
              <w:right w:val="single" w:color="000000" w:sz="6" w:space="0"/>
            </w:tcBorders>
            <w:vAlign w:val="center"/>
          </w:tcPr>
          <w:p w14:paraId="50A6FF92">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12</w:t>
            </w:r>
          </w:p>
        </w:tc>
        <w:tc>
          <w:tcPr>
            <w:tcW w:w="993" w:type="dxa"/>
            <w:tcBorders>
              <w:top w:val="single" w:color="000000" w:sz="6" w:space="0"/>
              <w:left w:val="single" w:color="000000" w:sz="6" w:space="0"/>
              <w:bottom w:val="single" w:color="000000" w:sz="6" w:space="0"/>
              <w:right w:val="single" w:color="000000" w:sz="6" w:space="0"/>
            </w:tcBorders>
            <w:vAlign w:val="center"/>
          </w:tcPr>
          <w:p w14:paraId="167D98E9">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主观分</w:t>
            </w:r>
          </w:p>
        </w:tc>
        <w:tc>
          <w:tcPr>
            <w:tcW w:w="1580" w:type="dxa"/>
            <w:tcBorders>
              <w:top w:val="single" w:color="000000" w:sz="6" w:space="0"/>
              <w:left w:val="single" w:color="000000" w:sz="6" w:space="0"/>
              <w:bottom w:val="single" w:color="000000" w:sz="6" w:space="0"/>
              <w:right w:val="single" w:color="000000" w:sz="6" w:space="0"/>
            </w:tcBorders>
            <w:vAlign w:val="center"/>
          </w:tcPr>
          <w:p w14:paraId="4856B921">
            <w:pPr>
              <w:keepNext w:val="0"/>
              <w:keepLines w:val="0"/>
              <w:suppressLineNumbers w:val="0"/>
              <w:spacing w:before="0" w:beforeAutospacing="0" w:after="0" w:afterAutospacing="0"/>
              <w:ind w:left="0" w:right="0"/>
              <w:jc w:val="center"/>
              <w:rPr>
                <w:rFonts w:hint="eastAsia" w:ascii="宋体" w:hAnsi="宋体"/>
                <w:sz w:val="24"/>
              </w:rPr>
            </w:pPr>
          </w:p>
        </w:tc>
      </w:tr>
      <w:tr w14:paraId="009D9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tcBorders>
              <w:top w:val="single" w:color="000000" w:sz="6" w:space="0"/>
              <w:left w:val="single" w:color="000000" w:sz="6" w:space="0"/>
              <w:bottom w:val="single" w:color="000000" w:sz="6" w:space="0"/>
              <w:right w:val="single" w:color="000000" w:sz="6" w:space="0"/>
            </w:tcBorders>
            <w:vAlign w:val="center"/>
          </w:tcPr>
          <w:p w14:paraId="63FA1AA7">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7</w:t>
            </w:r>
          </w:p>
        </w:tc>
        <w:tc>
          <w:tcPr>
            <w:tcW w:w="5574" w:type="dxa"/>
            <w:tcBorders>
              <w:top w:val="single" w:color="000000" w:sz="6" w:space="0"/>
              <w:left w:val="single" w:color="000000" w:sz="6" w:space="0"/>
              <w:bottom w:val="single" w:color="000000" w:sz="6" w:space="0"/>
              <w:right w:val="single" w:color="000000" w:sz="6" w:space="0"/>
            </w:tcBorders>
            <w:vAlign w:val="center"/>
          </w:tcPr>
          <w:p w14:paraId="16BDC816">
            <w:pPr>
              <w:keepNext w:val="0"/>
              <w:keepLines w:val="0"/>
              <w:suppressLineNumbers w:val="0"/>
              <w:spacing w:before="0" w:beforeAutospacing="0" w:after="0" w:afterAutospacing="0" w:line="360" w:lineRule="auto"/>
              <w:ind w:left="0" w:right="0"/>
              <w:jc w:val="left"/>
              <w:rPr>
                <w:rFonts w:hint="eastAsia" w:ascii="宋体" w:hAnsi="宋体"/>
                <w:sz w:val="24"/>
              </w:rPr>
            </w:pPr>
            <w:r>
              <w:rPr>
                <w:rFonts w:hint="eastAsia" w:ascii="宋体" w:hAnsi="宋体"/>
                <w:b/>
                <w:bCs/>
                <w:sz w:val="24"/>
              </w:rPr>
              <w:t>应急预案：</w:t>
            </w:r>
            <w:r>
              <w:rPr>
                <w:rFonts w:hint="eastAsia" w:ascii="宋体" w:hAnsi="宋体"/>
                <w:sz w:val="24"/>
              </w:rPr>
              <w:t>提供处理突发事件的应急预案的合理性、可行性</w:t>
            </w:r>
            <w:r>
              <w:rPr>
                <w:rFonts w:hint="eastAsia" w:ascii="宋体" w:hAnsi="宋体"/>
                <w:b/>
                <w:bCs/>
                <w:kern w:val="0"/>
                <w:sz w:val="24"/>
              </w:rPr>
              <w:t>（方案符合要求，内容完整、充实的得5分；方案符合要求，内容完整，但有所欠缺的得3分；方案符合要求，但内容不完整的得1分，没有不得分。）</w:t>
            </w:r>
          </w:p>
        </w:tc>
        <w:tc>
          <w:tcPr>
            <w:tcW w:w="657" w:type="dxa"/>
            <w:tcBorders>
              <w:top w:val="single" w:color="000000" w:sz="6" w:space="0"/>
              <w:left w:val="single" w:color="000000" w:sz="6" w:space="0"/>
              <w:bottom w:val="single" w:color="000000" w:sz="6" w:space="0"/>
              <w:right w:val="single" w:color="000000" w:sz="6" w:space="0"/>
            </w:tcBorders>
            <w:vAlign w:val="center"/>
          </w:tcPr>
          <w:p w14:paraId="57E01B61">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5</w:t>
            </w:r>
          </w:p>
        </w:tc>
        <w:tc>
          <w:tcPr>
            <w:tcW w:w="993" w:type="dxa"/>
            <w:tcBorders>
              <w:top w:val="single" w:color="000000" w:sz="6" w:space="0"/>
              <w:left w:val="single" w:color="000000" w:sz="6" w:space="0"/>
              <w:bottom w:val="single" w:color="000000" w:sz="6" w:space="0"/>
              <w:right w:val="single" w:color="000000" w:sz="6" w:space="0"/>
            </w:tcBorders>
            <w:vAlign w:val="center"/>
          </w:tcPr>
          <w:p w14:paraId="665D3155">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主观分</w:t>
            </w:r>
          </w:p>
        </w:tc>
        <w:tc>
          <w:tcPr>
            <w:tcW w:w="1580" w:type="dxa"/>
            <w:tcBorders>
              <w:top w:val="single" w:color="000000" w:sz="6" w:space="0"/>
              <w:left w:val="single" w:color="000000" w:sz="6" w:space="0"/>
              <w:bottom w:val="single" w:color="000000" w:sz="6" w:space="0"/>
              <w:right w:val="single" w:color="000000" w:sz="6" w:space="0"/>
            </w:tcBorders>
            <w:vAlign w:val="center"/>
          </w:tcPr>
          <w:p w14:paraId="083EC053">
            <w:pPr>
              <w:keepNext w:val="0"/>
              <w:keepLines w:val="0"/>
              <w:suppressLineNumbers w:val="0"/>
              <w:spacing w:before="0" w:beforeAutospacing="0" w:after="0" w:afterAutospacing="0"/>
              <w:ind w:left="0" w:right="0"/>
              <w:jc w:val="center"/>
              <w:rPr>
                <w:rFonts w:hint="eastAsia" w:ascii="宋体" w:hAnsi="宋体"/>
                <w:sz w:val="24"/>
              </w:rPr>
            </w:pPr>
          </w:p>
        </w:tc>
      </w:tr>
      <w:tr w14:paraId="35218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tcBorders>
              <w:top w:val="single" w:color="000000" w:sz="6" w:space="0"/>
              <w:left w:val="single" w:color="000000" w:sz="6" w:space="0"/>
              <w:bottom w:val="single" w:color="000000" w:sz="6" w:space="0"/>
              <w:right w:val="single" w:color="000000" w:sz="6" w:space="0"/>
            </w:tcBorders>
            <w:vAlign w:val="center"/>
          </w:tcPr>
          <w:p w14:paraId="73D625DB">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8</w:t>
            </w:r>
          </w:p>
        </w:tc>
        <w:tc>
          <w:tcPr>
            <w:tcW w:w="5574" w:type="dxa"/>
            <w:tcBorders>
              <w:top w:val="single" w:color="000000" w:sz="6" w:space="0"/>
              <w:left w:val="single" w:color="000000" w:sz="6" w:space="0"/>
              <w:bottom w:val="single" w:color="000000" w:sz="6" w:space="0"/>
              <w:right w:val="single" w:color="000000" w:sz="6" w:space="0"/>
            </w:tcBorders>
            <w:vAlign w:val="center"/>
          </w:tcPr>
          <w:p w14:paraId="41229731">
            <w:pPr>
              <w:keepNext w:val="0"/>
              <w:keepLines w:val="0"/>
              <w:suppressLineNumbers w:val="0"/>
              <w:spacing w:before="0" w:beforeAutospacing="0" w:after="0" w:afterAutospacing="0" w:line="360" w:lineRule="auto"/>
              <w:ind w:left="0" w:right="0"/>
              <w:jc w:val="left"/>
              <w:rPr>
                <w:rFonts w:hint="eastAsia" w:ascii="宋体" w:hAnsi="宋体"/>
                <w:sz w:val="24"/>
              </w:rPr>
            </w:pPr>
            <w:r>
              <w:rPr>
                <w:rFonts w:hint="eastAsia" w:ascii="宋体" w:hAnsi="宋体"/>
                <w:b/>
                <w:bCs/>
                <w:color w:val="000000"/>
                <w:kern w:val="0"/>
                <w:sz w:val="24"/>
              </w:rPr>
              <w:t>反应速度：</w:t>
            </w:r>
            <w:r>
              <w:rPr>
                <w:rFonts w:hint="eastAsia" w:ascii="宋体" w:hAnsi="宋体"/>
                <w:color w:val="000000"/>
                <w:kern w:val="0"/>
                <w:sz w:val="24"/>
              </w:rPr>
              <w:t>投标人承诺响应及到达现场时间在10分钟以内（含10分钟）的得5分；响应及到达现场时间在10分钟（不含10分钟）-20分钟（含20分钟）的得3分；响应及到达现场时间在20分钟以上的得1分。</w:t>
            </w:r>
            <w:r>
              <w:rPr>
                <w:rFonts w:hint="eastAsia" w:ascii="宋体" w:hAnsi="宋体"/>
                <w:b/>
                <w:bCs/>
                <w:color w:val="000000"/>
                <w:kern w:val="0"/>
                <w:sz w:val="24"/>
              </w:rPr>
              <w:t>注：投标文件中提供承诺书，承诺书格式自拟，未提供不得分。</w:t>
            </w:r>
          </w:p>
        </w:tc>
        <w:tc>
          <w:tcPr>
            <w:tcW w:w="657" w:type="dxa"/>
            <w:tcBorders>
              <w:top w:val="single" w:color="000000" w:sz="6" w:space="0"/>
              <w:left w:val="single" w:color="000000" w:sz="6" w:space="0"/>
              <w:bottom w:val="single" w:color="000000" w:sz="6" w:space="0"/>
              <w:right w:val="single" w:color="000000" w:sz="6" w:space="0"/>
            </w:tcBorders>
            <w:vAlign w:val="center"/>
          </w:tcPr>
          <w:p w14:paraId="07673802">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5</w:t>
            </w:r>
          </w:p>
        </w:tc>
        <w:tc>
          <w:tcPr>
            <w:tcW w:w="993" w:type="dxa"/>
            <w:tcBorders>
              <w:top w:val="single" w:color="000000" w:sz="6" w:space="0"/>
              <w:left w:val="single" w:color="000000" w:sz="6" w:space="0"/>
              <w:bottom w:val="single" w:color="000000" w:sz="6" w:space="0"/>
              <w:right w:val="single" w:color="000000" w:sz="6" w:space="0"/>
            </w:tcBorders>
            <w:vAlign w:val="center"/>
          </w:tcPr>
          <w:p w14:paraId="61F8D486">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客观分</w:t>
            </w:r>
          </w:p>
        </w:tc>
        <w:tc>
          <w:tcPr>
            <w:tcW w:w="1580" w:type="dxa"/>
            <w:tcBorders>
              <w:top w:val="single" w:color="000000" w:sz="6" w:space="0"/>
              <w:left w:val="single" w:color="000000" w:sz="6" w:space="0"/>
              <w:bottom w:val="single" w:color="000000" w:sz="6" w:space="0"/>
              <w:right w:val="single" w:color="000000" w:sz="6" w:space="0"/>
            </w:tcBorders>
            <w:vAlign w:val="center"/>
          </w:tcPr>
          <w:p w14:paraId="37C02472">
            <w:pPr>
              <w:keepNext w:val="0"/>
              <w:keepLines w:val="0"/>
              <w:suppressLineNumbers w:val="0"/>
              <w:spacing w:before="0" w:beforeAutospacing="0" w:after="0" w:afterAutospacing="0"/>
              <w:ind w:left="0" w:right="0"/>
              <w:jc w:val="center"/>
              <w:rPr>
                <w:rFonts w:hint="eastAsia" w:ascii="宋体" w:hAnsi="宋体"/>
                <w:sz w:val="24"/>
              </w:rPr>
            </w:pPr>
          </w:p>
        </w:tc>
      </w:tr>
      <w:tr w14:paraId="2F6F8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tcBorders>
              <w:top w:val="single" w:color="000000" w:sz="6" w:space="0"/>
              <w:left w:val="single" w:color="000000" w:sz="6" w:space="0"/>
              <w:bottom w:val="single" w:color="000000" w:sz="6" w:space="0"/>
              <w:right w:val="single" w:color="000000" w:sz="6" w:space="0"/>
            </w:tcBorders>
            <w:vAlign w:val="center"/>
          </w:tcPr>
          <w:p w14:paraId="7BD71E3F">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9</w:t>
            </w:r>
          </w:p>
        </w:tc>
        <w:tc>
          <w:tcPr>
            <w:tcW w:w="5574" w:type="dxa"/>
            <w:tcBorders>
              <w:top w:val="single" w:color="000000" w:sz="6" w:space="0"/>
              <w:left w:val="single" w:color="000000" w:sz="6" w:space="0"/>
              <w:bottom w:val="single" w:color="000000" w:sz="6" w:space="0"/>
              <w:right w:val="single" w:color="000000" w:sz="6" w:space="0"/>
            </w:tcBorders>
            <w:vAlign w:val="center"/>
          </w:tcPr>
          <w:p w14:paraId="4DE7E096">
            <w:pPr>
              <w:keepNext w:val="0"/>
              <w:keepLines w:val="0"/>
              <w:suppressLineNumbers w:val="0"/>
              <w:spacing w:before="0" w:beforeAutospacing="0" w:after="0" w:afterAutospacing="0" w:line="360" w:lineRule="auto"/>
              <w:ind w:left="0" w:right="0"/>
              <w:jc w:val="left"/>
              <w:rPr>
                <w:rFonts w:hint="eastAsia" w:ascii="宋体" w:hAnsi="宋体"/>
                <w:sz w:val="24"/>
              </w:rPr>
            </w:pPr>
            <w:r>
              <w:rPr>
                <w:rFonts w:hint="eastAsia" w:ascii="宋体" w:hAnsi="宋体"/>
                <w:b/>
                <w:bCs/>
                <w:sz w:val="24"/>
              </w:rPr>
              <w:t>针对本项目的合理化、优化建议：</w:t>
            </w:r>
            <w:r>
              <w:rPr>
                <w:rFonts w:hint="eastAsia" w:ascii="宋体" w:hAnsi="宋体"/>
                <w:sz w:val="24"/>
              </w:rPr>
              <w:t>投标人针对本项目提出合理化、优化建议，合理性、可行性</w:t>
            </w:r>
            <w:r>
              <w:rPr>
                <w:rFonts w:hint="eastAsia" w:ascii="宋体" w:hAnsi="宋体"/>
                <w:b/>
                <w:bCs/>
                <w:kern w:val="0"/>
                <w:sz w:val="24"/>
              </w:rPr>
              <w:t>（方案符合要求，内容完整、充实的得5分；方案符合要求，内容完整，但有所欠缺的得3分；方案符合要求，但内容不完整的得1分，没有不得分。）</w:t>
            </w:r>
          </w:p>
        </w:tc>
        <w:tc>
          <w:tcPr>
            <w:tcW w:w="657" w:type="dxa"/>
            <w:tcBorders>
              <w:top w:val="single" w:color="000000" w:sz="6" w:space="0"/>
              <w:left w:val="single" w:color="000000" w:sz="6" w:space="0"/>
              <w:bottom w:val="single" w:color="000000" w:sz="6" w:space="0"/>
              <w:right w:val="single" w:color="000000" w:sz="6" w:space="0"/>
            </w:tcBorders>
            <w:vAlign w:val="center"/>
          </w:tcPr>
          <w:p w14:paraId="7E7F8AE9">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5</w:t>
            </w:r>
          </w:p>
        </w:tc>
        <w:tc>
          <w:tcPr>
            <w:tcW w:w="993" w:type="dxa"/>
            <w:tcBorders>
              <w:top w:val="single" w:color="000000" w:sz="6" w:space="0"/>
              <w:left w:val="single" w:color="000000" w:sz="6" w:space="0"/>
              <w:bottom w:val="single" w:color="000000" w:sz="6" w:space="0"/>
              <w:right w:val="single" w:color="000000" w:sz="6" w:space="0"/>
            </w:tcBorders>
            <w:vAlign w:val="center"/>
          </w:tcPr>
          <w:p w14:paraId="33719E67">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主观分</w:t>
            </w:r>
          </w:p>
        </w:tc>
        <w:tc>
          <w:tcPr>
            <w:tcW w:w="1580" w:type="dxa"/>
            <w:tcBorders>
              <w:top w:val="single" w:color="000000" w:sz="6" w:space="0"/>
              <w:left w:val="single" w:color="000000" w:sz="6" w:space="0"/>
              <w:bottom w:val="single" w:color="000000" w:sz="6" w:space="0"/>
              <w:right w:val="single" w:color="000000" w:sz="6" w:space="0"/>
            </w:tcBorders>
            <w:vAlign w:val="center"/>
          </w:tcPr>
          <w:p w14:paraId="057F4FDB">
            <w:pPr>
              <w:keepNext w:val="0"/>
              <w:keepLines w:val="0"/>
              <w:suppressLineNumbers w:val="0"/>
              <w:spacing w:before="0" w:beforeAutospacing="0" w:after="0" w:afterAutospacing="0"/>
              <w:ind w:left="0" w:right="0"/>
              <w:jc w:val="center"/>
              <w:rPr>
                <w:rFonts w:hint="eastAsia" w:ascii="宋体" w:hAnsi="宋体"/>
                <w:sz w:val="24"/>
              </w:rPr>
            </w:pPr>
          </w:p>
        </w:tc>
      </w:tr>
      <w:tr w14:paraId="662C0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tcBorders>
              <w:top w:val="single" w:color="000000" w:sz="6" w:space="0"/>
              <w:left w:val="single" w:color="000000" w:sz="6" w:space="0"/>
              <w:bottom w:val="single" w:color="000000" w:sz="6" w:space="0"/>
              <w:right w:val="single" w:color="000000" w:sz="6" w:space="0"/>
            </w:tcBorders>
            <w:vAlign w:val="center"/>
          </w:tcPr>
          <w:p w14:paraId="10B69DAD">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10</w:t>
            </w:r>
          </w:p>
        </w:tc>
        <w:tc>
          <w:tcPr>
            <w:tcW w:w="5574" w:type="dxa"/>
            <w:tcBorders>
              <w:top w:val="single" w:color="000000" w:sz="6" w:space="0"/>
              <w:left w:val="single" w:color="000000" w:sz="6" w:space="0"/>
              <w:bottom w:val="single" w:color="000000" w:sz="6" w:space="0"/>
              <w:right w:val="single" w:color="000000" w:sz="6" w:space="0"/>
            </w:tcBorders>
            <w:vAlign w:val="center"/>
          </w:tcPr>
          <w:p w14:paraId="4C210E7D">
            <w:pPr>
              <w:keepNext w:val="0"/>
              <w:keepLines w:val="0"/>
              <w:suppressLineNumbers w:val="0"/>
              <w:spacing w:before="0" w:beforeAutospacing="0" w:after="0" w:afterAutospacing="0" w:line="360" w:lineRule="auto"/>
              <w:ind w:left="0" w:right="0"/>
              <w:jc w:val="left"/>
              <w:rPr>
                <w:rFonts w:hint="eastAsia" w:ascii="宋体" w:hAnsi="宋体"/>
                <w:sz w:val="24"/>
              </w:rPr>
            </w:pPr>
            <w:r>
              <w:rPr>
                <w:rFonts w:hint="eastAsia" w:ascii="宋体" w:hAnsi="宋体"/>
                <w:b/>
                <w:bCs/>
                <w:sz w:val="24"/>
              </w:rPr>
              <w:t>服务承诺：</w:t>
            </w:r>
            <w:r>
              <w:rPr>
                <w:rFonts w:hint="eastAsia" w:ascii="宋体" w:hAnsi="宋体"/>
                <w:sz w:val="24"/>
              </w:rPr>
              <w:t>包括服务内容及标准承诺、创建工作承诺等，合理性、可行性、可操作性</w:t>
            </w:r>
            <w:r>
              <w:rPr>
                <w:rFonts w:hint="eastAsia" w:ascii="宋体" w:hAnsi="宋体"/>
                <w:b/>
                <w:bCs/>
                <w:kern w:val="0"/>
                <w:sz w:val="24"/>
              </w:rPr>
              <w:t>（方案符合要求，内容完整、充实的得5分；方案符合要求，内容完整，但有所欠缺的得3分；方案符合要求，但内容不完整的得1分，没有不得分。）</w:t>
            </w:r>
          </w:p>
        </w:tc>
        <w:tc>
          <w:tcPr>
            <w:tcW w:w="657" w:type="dxa"/>
            <w:tcBorders>
              <w:top w:val="single" w:color="000000" w:sz="6" w:space="0"/>
              <w:left w:val="single" w:color="000000" w:sz="6" w:space="0"/>
              <w:bottom w:val="single" w:color="000000" w:sz="6" w:space="0"/>
              <w:right w:val="single" w:color="000000" w:sz="6" w:space="0"/>
            </w:tcBorders>
            <w:vAlign w:val="center"/>
          </w:tcPr>
          <w:p w14:paraId="01B64A54">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5</w:t>
            </w:r>
          </w:p>
        </w:tc>
        <w:tc>
          <w:tcPr>
            <w:tcW w:w="993" w:type="dxa"/>
            <w:tcBorders>
              <w:top w:val="single" w:color="000000" w:sz="6" w:space="0"/>
              <w:left w:val="single" w:color="000000" w:sz="6" w:space="0"/>
              <w:bottom w:val="single" w:color="000000" w:sz="6" w:space="0"/>
              <w:right w:val="single" w:color="000000" w:sz="6" w:space="0"/>
            </w:tcBorders>
            <w:vAlign w:val="center"/>
          </w:tcPr>
          <w:p w14:paraId="4821F8AB">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主观分</w:t>
            </w:r>
          </w:p>
        </w:tc>
        <w:tc>
          <w:tcPr>
            <w:tcW w:w="1580" w:type="dxa"/>
            <w:tcBorders>
              <w:top w:val="single" w:color="000000" w:sz="6" w:space="0"/>
              <w:left w:val="single" w:color="000000" w:sz="6" w:space="0"/>
              <w:bottom w:val="single" w:color="000000" w:sz="6" w:space="0"/>
              <w:right w:val="single" w:color="000000" w:sz="6" w:space="0"/>
            </w:tcBorders>
            <w:vAlign w:val="center"/>
          </w:tcPr>
          <w:p w14:paraId="3441D262">
            <w:pPr>
              <w:keepNext w:val="0"/>
              <w:keepLines w:val="0"/>
              <w:suppressLineNumbers w:val="0"/>
              <w:spacing w:before="0" w:beforeAutospacing="0" w:after="0" w:afterAutospacing="0"/>
              <w:ind w:left="0" w:right="0"/>
              <w:jc w:val="center"/>
              <w:rPr>
                <w:rFonts w:hint="eastAsia" w:ascii="宋体" w:hAnsi="宋体"/>
                <w:sz w:val="24"/>
              </w:rPr>
            </w:pPr>
          </w:p>
        </w:tc>
      </w:tr>
      <w:tr w14:paraId="622EB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50" w:type="dxa"/>
            <w:tcBorders>
              <w:top w:val="single" w:color="000000" w:sz="6" w:space="0"/>
              <w:left w:val="single" w:color="000000" w:sz="6" w:space="0"/>
              <w:bottom w:val="single" w:color="000000" w:sz="6" w:space="0"/>
              <w:right w:val="single" w:color="000000" w:sz="6" w:space="0"/>
            </w:tcBorders>
            <w:vAlign w:val="center"/>
          </w:tcPr>
          <w:p w14:paraId="652131A6">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11</w:t>
            </w:r>
          </w:p>
        </w:tc>
        <w:tc>
          <w:tcPr>
            <w:tcW w:w="5574" w:type="dxa"/>
            <w:tcBorders>
              <w:top w:val="single" w:color="000000" w:sz="6" w:space="0"/>
              <w:left w:val="single" w:color="000000" w:sz="6" w:space="0"/>
              <w:bottom w:val="single" w:color="000000" w:sz="6" w:space="0"/>
              <w:right w:val="single" w:color="000000" w:sz="6" w:space="0"/>
            </w:tcBorders>
            <w:vAlign w:val="center"/>
          </w:tcPr>
          <w:p w14:paraId="574FE2F0">
            <w:pPr>
              <w:keepNext w:val="0"/>
              <w:keepLines w:val="0"/>
              <w:suppressLineNumbers w:val="0"/>
              <w:spacing w:before="0" w:beforeAutospacing="0" w:after="0" w:afterAutospacing="0" w:line="360" w:lineRule="auto"/>
              <w:ind w:left="0" w:right="0"/>
              <w:jc w:val="left"/>
              <w:rPr>
                <w:rFonts w:hint="eastAsia" w:ascii="宋体" w:hAnsi="宋体"/>
                <w:sz w:val="24"/>
              </w:rPr>
            </w:pPr>
            <w:r>
              <w:rPr>
                <w:rFonts w:hint="eastAsia" w:ascii="宋体" w:hAnsi="宋体"/>
                <w:sz w:val="24"/>
              </w:rPr>
              <w:t>有效投标报价的最低价作为评标基准价，其最低报价为满分；按［投标报价得分=（评标基准价/投标报价）*权重］的计算公式计算。</w:t>
            </w:r>
          </w:p>
          <w:p w14:paraId="0CBE2A45">
            <w:pPr>
              <w:keepNext w:val="0"/>
              <w:keepLines w:val="0"/>
              <w:suppressLineNumbers w:val="0"/>
              <w:spacing w:before="0" w:beforeAutospacing="0" w:after="0" w:afterAutospacing="0" w:line="360" w:lineRule="auto"/>
              <w:ind w:left="0" w:right="0"/>
              <w:jc w:val="left"/>
              <w:rPr>
                <w:rFonts w:hint="eastAsia" w:ascii="宋体" w:hAnsi="宋体"/>
                <w:b/>
                <w:bCs/>
                <w:sz w:val="24"/>
              </w:rPr>
            </w:pPr>
            <w:r>
              <w:rPr>
                <w:rFonts w:hint="eastAsia" w:ascii="宋体" w:hAnsi="宋体"/>
                <w:sz w:val="24"/>
              </w:rPr>
              <w:t>评标过程中，不得去掉报价中的最高报价和最低报价。</w:t>
            </w:r>
          </w:p>
        </w:tc>
        <w:tc>
          <w:tcPr>
            <w:tcW w:w="657" w:type="dxa"/>
            <w:tcBorders>
              <w:top w:val="single" w:color="000000" w:sz="6" w:space="0"/>
              <w:left w:val="single" w:color="000000" w:sz="6" w:space="0"/>
              <w:bottom w:val="single" w:color="000000" w:sz="6" w:space="0"/>
              <w:right w:val="single" w:color="000000" w:sz="6" w:space="0"/>
            </w:tcBorders>
            <w:vAlign w:val="center"/>
          </w:tcPr>
          <w:p w14:paraId="31B2106B">
            <w:pPr>
              <w:keepNext w:val="0"/>
              <w:keepLines w:val="0"/>
              <w:suppressLineNumbers w:val="0"/>
              <w:spacing w:before="0" w:beforeAutospacing="0" w:after="0" w:afterAutospacing="0" w:line="360" w:lineRule="auto"/>
              <w:ind w:left="0" w:right="0"/>
              <w:jc w:val="center"/>
              <w:outlineLvl w:val="0"/>
              <w:rPr>
                <w:rFonts w:hint="eastAsia" w:ascii="宋体" w:hAnsi="宋体"/>
                <w:sz w:val="24"/>
              </w:rPr>
            </w:pPr>
            <w:r>
              <w:rPr>
                <w:rFonts w:hint="eastAsia" w:ascii="宋体" w:hAnsi="宋体"/>
                <w:sz w:val="24"/>
              </w:rPr>
              <w:t>10</w:t>
            </w:r>
          </w:p>
        </w:tc>
        <w:tc>
          <w:tcPr>
            <w:tcW w:w="993" w:type="dxa"/>
            <w:tcBorders>
              <w:top w:val="single" w:color="000000" w:sz="6" w:space="0"/>
              <w:left w:val="single" w:color="000000" w:sz="6" w:space="0"/>
              <w:bottom w:val="single" w:color="000000" w:sz="6" w:space="0"/>
              <w:right w:val="single" w:color="000000" w:sz="6" w:space="0"/>
            </w:tcBorders>
            <w:vAlign w:val="center"/>
          </w:tcPr>
          <w:p w14:paraId="08B2B089">
            <w:pPr>
              <w:keepNext w:val="0"/>
              <w:keepLines w:val="0"/>
              <w:suppressLineNumbers w:val="0"/>
              <w:spacing w:before="0" w:beforeAutospacing="0" w:after="0" w:afterAutospacing="0" w:line="360" w:lineRule="auto"/>
              <w:ind w:left="0" w:right="0"/>
              <w:jc w:val="center"/>
              <w:outlineLvl w:val="0"/>
              <w:rPr>
                <w:rFonts w:hint="eastAsia" w:ascii="宋体" w:hAnsi="宋体"/>
                <w:sz w:val="24"/>
              </w:rPr>
            </w:pPr>
            <w:r>
              <w:rPr>
                <w:rFonts w:hint="eastAsia" w:ascii="宋体" w:hAnsi="宋体"/>
                <w:sz w:val="24"/>
              </w:rPr>
              <w:t>报价分</w:t>
            </w:r>
          </w:p>
        </w:tc>
        <w:tc>
          <w:tcPr>
            <w:tcW w:w="1580" w:type="dxa"/>
            <w:tcBorders>
              <w:top w:val="single" w:color="000000" w:sz="6" w:space="0"/>
              <w:left w:val="single" w:color="000000" w:sz="6" w:space="0"/>
              <w:bottom w:val="single" w:color="000000" w:sz="6" w:space="0"/>
              <w:right w:val="single" w:color="000000" w:sz="6" w:space="0"/>
            </w:tcBorders>
            <w:vAlign w:val="center"/>
          </w:tcPr>
          <w:p w14:paraId="554F4646">
            <w:pPr>
              <w:keepNext w:val="0"/>
              <w:keepLines w:val="0"/>
              <w:suppressLineNumbers w:val="0"/>
              <w:spacing w:before="0" w:beforeAutospacing="0" w:after="0" w:afterAutospacing="0" w:line="360" w:lineRule="auto"/>
              <w:ind w:left="0" w:right="0"/>
              <w:jc w:val="center"/>
              <w:outlineLvl w:val="0"/>
              <w:rPr>
                <w:rFonts w:hint="eastAsia" w:ascii="宋体" w:hAnsi="宋体"/>
                <w:sz w:val="24"/>
              </w:rPr>
            </w:pPr>
            <w:r>
              <w:rPr>
                <w:rFonts w:hint="eastAsia" w:ascii="宋体" w:hAnsi="宋体"/>
                <w:sz w:val="24"/>
              </w:rPr>
              <w:t>/</w:t>
            </w:r>
          </w:p>
        </w:tc>
      </w:tr>
    </w:tbl>
    <w:p w14:paraId="4EB63049">
      <w:pPr>
        <w:pStyle w:val="80"/>
        <w:ind w:firstLine="0" w:firstLineChars="0"/>
        <w:rPr>
          <w:rFonts w:hint="eastAsia"/>
        </w:rPr>
      </w:pPr>
    </w:p>
    <w:p w14:paraId="1B67F900">
      <w:pPr>
        <w:snapToGrid w:val="0"/>
        <w:spacing w:line="360" w:lineRule="auto"/>
        <w:ind w:firstLine="480" w:firstLineChars="200"/>
        <w:rPr>
          <w:rFonts w:hint="eastAsia" w:ascii="宋体" w:hAnsi="宋体" w:cs="宋体"/>
          <w:bCs/>
          <w:sz w:val="24"/>
        </w:rPr>
      </w:pPr>
      <w:r>
        <w:rPr>
          <w:rFonts w:hint="eastAsia" w:ascii="宋体" w:hAnsi="宋体" w:cs="宋体"/>
          <w:bCs/>
          <w:sz w:val="24"/>
        </w:rPr>
        <w:t>备注：投标人编制投标文件（商务技术文件部分）时，建议按此目录（序号和内容）提供评标标准相应的商务技术资料。 </w:t>
      </w:r>
    </w:p>
    <w:p w14:paraId="1DDB2594">
      <w:pPr>
        <w:snapToGrid w:val="0"/>
        <w:spacing w:line="360" w:lineRule="auto"/>
        <w:ind w:firstLine="482" w:firstLineChars="200"/>
        <w:rPr>
          <w:rFonts w:hint="eastAsia" w:ascii="宋体" w:hAnsi="宋体" w:cs="宋体"/>
          <w:bCs/>
          <w:sz w:val="24"/>
        </w:rPr>
      </w:pPr>
      <w:r>
        <w:rPr>
          <w:rFonts w:hint="eastAsia" w:ascii="宋体" w:hAnsi="宋体" w:cs="宋体"/>
          <w:b/>
          <w:sz w:val="24"/>
        </w:rPr>
        <w:t>2、商务分+技术分</w:t>
      </w:r>
      <w:r>
        <w:rPr>
          <w:rFonts w:hint="eastAsia" w:ascii="宋体" w:hAnsi="宋体" w:cs="宋体"/>
          <w:bCs/>
          <w:sz w:val="24"/>
        </w:rPr>
        <w:t>=评标委员会所有成员评分合计数/评标委员会组成人员数（精确到小数点后二位）；</w:t>
      </w:r>
    </w:p>
    <w:p w14:paraId="70264529">
      <w:pPr>
        <w:snapToGrid w:val="0"/>
        <w:spacing w:line="360" w:lineRule="auto"/>
        <w:ind w:firstLine="482" w:firstLineChars="200"/>
        <w:rPr>
          <w:rFonts w:hint="eastAsia" w:ascii="宋体" w:hAnsi="宋体" w:cs="宋体"/>
          <w:bCs/>
          <w:sz w:val="24"/>
        </w:rPr>
      </w:pPr>
      <w:r>
        <w:rPr>
          <w:rFonts w:hint="eastAsia" w:ascii="宋体" w:hAnsi="宋体" w:cs="宋体"/>
          <w:b/>
          <w:sz w:val="24"/>
        </w:rPr>
        <w:t>3、价格分（10分）</w:t>
      </w:r>
      <w:r>
        <w:rPr>
          <w:rFonts w:hint="eastAsia" w:ascii="宋体" w:hAnsi="宋体" w:cs="宋体"/>
          <w:bCs/>
          <w:sz w:val="24"/>
        </w:rPr>
        <w:t>采用低价优先法计算，即满足招标文件要求且投标价格最低的投标报价为评标基准价，其他投标人的价格分按照下列公式计算：</w:t>
      </w:r>
    </w:p>
    <w:p w14:paraId="7E7FAA58">
      <w:pPr>
        <w:snapToGrid w:val="0"/>
        <w:spacing w:line="360" w:lineRule="auto"/>
        <w:ind w:firstLine="482" w:firstLineChars="200"/>
        <w:rPr>
          <w:rFonts w:hint="eastAsia" w:ascii="宋体" w:hAnsi="宋体" w:cs="宋体"/>
          <w:b/>
          <w:sz w:val="24"/>
        </w:rPr>
      </w:pPr>
      <w:r>
        <w:rPr>
          <w:rFonts w:hint="eastAsia" w:ascii="宋体" w:hAnsi="宋体" w:cs="宋体"/>
          <w:b/>
          <w:sz w:val="24"/>
        </w:rPr>
        <w:t>价格分=（评标基准价/投标报价）×10%×100（精确到小数点后二位）；</w:t>
      </w:r>
    </w:p>
    <w:p w14:paraId="34C846B6">
      <w:pPr>
        <w:snapToGrid w:val="0"/>
        <w:spacing w:line="360" w:lineRule="auto"/>
        <w:ind w:firstLine="482" w:firstLineChars="200"/>
        <w:rPr>
          <w:rFonts w:hint="eastAsia" w:ascii="宋体" w:hAnsi="宋体" w:cs="宋体"/>
          <w:bCs/>
          <w:sz w:val="24"/>
        </w:rPr>
      </w:pPr>
      <w:r>
        <w:rPr>
          <w:rFonts w:hint="eastAsia" w:cs="宋体"/>
          <w:b/>
          <w:sz w:val="24"/>
        </w:rPr>
        <w:t>4、</w:t>
      </w:r>
      <w:r>
        <w:rPr>
          <w:rFonts w:hint="eastAsia" w:ascii="宋体" w:hAnsi="宋体" w:cs="宋体"/>
          <w:b/>
          <w:sz w:val="24"/>
        </w:rPr>
        <w:t>各投标人的综合得分为：</w:t>
      </w:r>
      <w:r>
        <w:rPr>
          <w:rFonts w:hint="eastAsia" w:ascii="宋体" w:hAnsi="宋体" w:cs="宋体"/>
          <w:bCs/>
          <w:sz w:val="24"/>
        </w:rPr>
        <w:t>技术商务得分+投标价格得分之和，总和为100分，其中：商务技术得分最高90分，投标价格得分最高10分。</w:t>
      </w:r>
    </w:p>
    <w:p w14:paraId="7BAFF085">
      <w:pPr>
        <w:pStyle w:val="86"/>
        <w:spacing w:line="360" w:lineRule="auto"/>
        <w:ind w:firstLine="482" w:firstLineChars="200"/>
        <w:rPr>
          <w:rFonts w:hint="eastAsia" w:cs="宋体"/>
          <w:b/>
        </w:rPr>
      </w:pPr>
      <w:r>
        <w:rPr>
          <w:rFonts w:hint="eastAsia" w:cs="宋体"/>
          <w:b/>
        </w:rPr>
        <w:t>报价是中标的一个重要因素，但最低报价不是中标的唯一依据。</w:t>
      </w:r>
    </w:p>
    <w:p w14:paraId="6B1CEA2B">
      <w:pPr>
        <w:pStyle w:val="86"/>
        <w:spacing w:line="360" w:lineRule="auto"/>
        <w:ind w:firstLine="482" w:firstLineChars="200"/>
        <w:rPr>
          <w:rFonts w:hint="eastAsia" w:cs="宋体"/>
          <w:b/>
        </w:rPr>
      </w:pPr>
    </w:p>
    <w:p w14:paraId="00E9A708">
      <w:pPr>
        <w:snapToGrid w:val="0"/>
        <w:spacing w:line="360" w:lineRule="auto"/>
        <w:rPr>
          <w:rFonts w:hint="eastAsia" w:ascii="宋体" w:hAnsi="宋体" w:cs="宋体"/>
          <w:b/>
          <w:sz w:val="28"/>
          <w:szCs w:val="28"/>
        </w:rPr>
      </w:pPr>
      <w:r>
        <w:rPr>
          <w:rFonts w:hint="eastAsia" w:ascii="宋体" w:hAnsi="宋体" w:cs="宋体"/>
          <w:b/>
          <w:sz w:val="32"/>
        </w:rPr>
        <w:t>一、评标方法</w:t>
      </w:r>
    </w:p>
    <w:p w14:paraId="1EB99BE0">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19D9C2B">
      <w:pPr>
        <w:adjustRightInd/>
        <w:spacing w:line="360" w:lineRule="auto"/>
        <w:rPr>
          <w:rFonts w:hint="eastAsia" w:ascii="宋体" w:hAnsi="宋体" w:cs="宋体"/>
          <w:kern w:val="0"/>
          <w:sz w:val="24"/>
        </w:rPr>
      </w:pPr>
      <w:r>
        <w:rPr>
          <w:rFonts w:hint="eastAsia" w:ascii="宋体" w:hAnsi="宋体" w:cs="宋体"/>
          <w:b/>
          <w:sz w:val="32"/>
        </w:rPr>
        <w:t>二、评标标准</w:t>
      </w:r>
    </w:p>
    <w:p w14:paraId="267D0104">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49CBB17">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2BC22385">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1D967B4">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C6C3BAF">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F3A7380">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006DE7EB">
      <w:pPr>
        <w:pStyle w:val="138"/>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1366E3F0">
      <w:pPr>
        <w:pStyle w:val="138"/>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D431F30">
      <w:pPr>
        <w:pStyle w:val="138"/>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43107833">
      <w:pPr>
        <w:pStyle w:val="138"/>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9E01338">
      <w:pPr>
        <w:pStyle w:val="138"/>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44E2B40">
      <w:pPr>
        <w:pStyle w:val="138"/>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5DE2345">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45FBF2EB">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6DA30DF1">
      <w:pPr>
        <w:pStyle w:val="138"/>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35AB7F6">
      <w:pPr>
        <w:pStyle w:val="138"/>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A5010F0">
      <w:pPr>
        <w:widowControl/>
        <w:snapToGrid w:val="0"/>
        <w:spacing w:line="360" w:lineRule="auto"/>
        <w:ind w:firstLine="482" w:firstLineChars="200"/>
        <w:rPr>
          <w:rFonts w:hint="eastAsia" w:ascii="宋体" w:hAnsi="宋体" w:cs="宋体"/>
          <w:b/>
          <w:bCs/>
          <w:sz w:val="24"/>
        </w:rPr>
      </w:pPr>
      <w:r>
        <w:rPr>
          <w:rFonts w:hint="eastAsia" w:ascii="宋体" w:hAnsi="宋体" w:cs="宋体"/>
          <w:b/>
          <w:bCs/>
          <w:kern w:val="0"/>
          <w:sz w:val="24"/>
        </w:rPr>
        <w:t>对于专门面向中小企业的项目，</w:t>
      </w:r>
      <w:r>
        <w:rPr>
          <w:rFonts w:hint="eastAsia" w:ascii="宋体" w:hAnsi="宋体" w:cs="宋体"/>
          <w:b/>
          <w:bCs/>
          <w:sz w:val="24"/>
        </w:rPr>
        <w:t>对小型或微型企业投标报价不予扣除评审。</w:t>
      </w:r>
    </w:p>
    <w:p w14:paraId="1CA6A659">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0487208">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4B849C">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2B1723">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3223519D">
      <w:pPr>
        <w:pStyle w:val="138"/>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FEBAD8">
      <w:pPr>
        <w:pStyle w:val="2"/>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3A52BCE5">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3258186">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20E6AD7A">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C99D2D9">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443AAB25">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19C47BE4">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21D19E51">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01B33DA8">
      <w:pPr>
        <w:spacing w:line="360" w:lineRule="auto"/>
        <w:ind w:firstLine="480" w:firstLineChars="200"/>
        <w:rPr>
          <w:rFonts w:hint="eastAsia" w:ascii="宋体" w:hAnsi="宋体" w:cs="宋体"/>
          <w:kern w:val="0"/>
          <w:sz w:val="24"/>
        </w:rPr>
      </w:pPr>
      <w:r>
        <w:rPr>
          <w:rFonts w:hint="eastAsia" w:ascii="宋体" w:hAnsi="宋体" w:cs="宋体"/>
          <w:kern w:val="0"/>
          <w:sz w:val="24"/>
        </w:rPr>
        <w:t>4.2.8</w:t>
      </w:r>
      <w:r>
        <w:rPr>
          <w:rFonts w:hint="eastAsia" w:ascii="宋体" w:hAnsi="宋体" w:cs="宋体"/>
          <w:sz w:val="24"/>
        </w:rPr>
        <w:t>《中小企业声明函》填写企业类型错误或者未填写企业类型的，投标无效</w:t>
      </w:r>
      <w:r>
        <w:rPr>
          <w:rFonts w:hint="eastAsia" w:cs="宋体"/>
          <w:kern w:val="0"/>
          <w:sz w:val="24"/>
        </w:rPr>
        <w:t>；</w:t>
      </w:r>
    </w:p>
    <w:p w14:paraId="5450FA4C">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419F0C27">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0DA21D25">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F44DA47">
      <w:pPr>
        <w:spacing w:line="360" w:lineRule="auto"/>
        <w:ind w:firstLine="480" w:firstLineChars="200"/>
        <w:rPr>
          <w:rFonts w:hint="eastAsia" w:ascii="宋体" w:hAnsi="宋体" w:cs="宋体"/>
          <w:kern w:val="0"/>
          <w:sz w:val="24"/>
        </w:rPr>
      </w:pPr>
      <w:r>
        <w:rPr>
          <w:rFonts w:hint="eastAsia" w:ascii="宋体" w:hAnsi="宋体" w:cs="宋体"/>
          <w:kern w:val="0"/>
          <w:sz w:val="24"/>
        </w:rPr>
        <w:t>4.2.12</w:t>
      </w:r>
      <w:r>
        <w:rPr>
          <w:rFonts w:hint="eastAsia" w:cs="宋体"/>
          <w:kern w:val="0"/>
          <w:sz w:val="24"/>
        </w:rPr>
        <w:t xml:space="preserve"> </w:t>
      </w:r>
      <w:r>
        <w:rPr>
          <w:rFonts w:hint="eastAsia"/>
          <w:kern w:val="0"/>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F76945C">
      <w:pPr>
        <w:spacing w:line="360" w:lineRule="auto"/>
        <w:ind w:firstLine="480" w:firstLineChars="200"/>
        <w:rPr>
          <w:rFonts w:hint="eastAsia" w:ascii="宋体" w:hAnsi="宋体" w:cs="宋体"/>
          <w:kern w:val="0"/>
          <w:sz w:val="24"/>
        </w:rPr>
      </w:pPr>
      <w:r>
        <w:rPr>
          <w:rFonts w:hint="eastAsia" w:ascii="宋体" w:hAnsi="宋体" w:cs="宋体"/>
          <w:kern w:val="0"/>
          <w:sz w:val="24"/>
        </w:rPr>
        <w:t>4.2.13投标人仅提交备份投标文件，未在电子交易平台传输递交投标文件的，投标无效；</w:t>
      </w:r>
    </w:p>
    <w:p w14:paraId="73265A98">
      <w:pPr>
        <w:pStyle w:val="4"/>
        <w:ind w:left="862" w:leftChars="205"/>
        <w:jc w:val="both"/>
        <w:rPr>
          <w:rFonts w:hint="eastAsia" w:ascii="宋体" w:hAnsi="宋体" w:eastAsia="宋体" w:cs="宋体"/>
          <w:b w:val="0"/>
          <w:bCs w:val="0"/>
          <w:kern w:val="0"/>
          <w:sz w:val="24"/>
          <w:szCs w:val="24"/>
          <w:lang w:val="en-US"/>
        </w:rPr>
      </w:pPr>
      <w:r>
        <w:rPr>
          <w:rFonts w:hint="eastAsia" w:ascii="宋体" w:hAnsi="宋体" w:cs="宋体"/>
          <w:b w:val="0"/>
          <w:bCs w:val="0"/>
          <w:kern w:val="0"/>
          <w:sz w:val="24"/>
        </w:rPr>
        <w:t>4.2.14</w:t>
      </w:r>
      <w:r>
        <w:rPr>
          <w:rFonts w:hint="eastAsia" w:ascii="宋体" w:hAnsi="宋体" w:eastAsia="宋体" w:cs="宋体"/>
          <w:b w:val="0"/>
          <w:bCs w:val="0"/>
          <w:kern w:val="0"/>
          <w:sz w:val="24"/>
          <w:szCs w:val="24"/>
          <w:lang w:val="en-US"/>
        </w:rPr>
        <w:t>投标文件不满足招标文件的其它实质性要求的；</w:t>
      </w:r>
    </w:p>
    <w:p w14:paraId="216E7CDF">
      <w:pPr>
        <w:spacing w:line="360" w:lineRule="auto"/>
        <w:ind w:firstLine="480" w:firstLineChars="200"/>
        <w:rPr>
          <w:rFonts w:hint="eastAsia" w:ascii="宋体" w:hAnsi="宋体" w:cs="宋体"/>
          <w:kern w:val="0"/>
          <w:sz w:val="24"/>
        </w:rPr>
      </w:pPr>
      <w:r>
        <w:rPr>
          <w:rFonts w:hint="eastAsia" w:ascii="宋体" w:hAnsi="宋体" w:cs="宋体"/>
          <w:kern w:val="0"/>
          <w:sz w:val="24"/>
        </w:rPr>
        <w:t>4.2.15 法律、法规、规章（适用本市的）及省级以上规范性文件（适用本市的）规定的其他无效情形。</w:t>
      </w:r>
    </w:p>
    <w:p w14:paraId="26B93009">
      <w:pPr>
        <w:pStyle w:val="2"/>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29748583">
      <w:pPr>
        <w:pStyle w:val="2"/>
        <w:snapToGrid w:val="0"/>
        <w:spacing w:line="360" w:lineRule="auto"/>
        <w:rPr>
          <w:rFonts w:hint="eastAsia" w:cs="宋体"/>
        </w:rPr>
      </w:pPr>
      <w:r>
        <w:rPr>
          <w:rFonts w:hint="eastAsia" w:cs="宋体"/>
        </w:rPr>
        <w:t>5.1符合专业条件的供应商或者对招标文件作实质响应的供应商不足3家的；</w:t>
      </w:r>
    </w:p>
    <w:p w14:paraId="7632CDED">
      <w:pPr>
        <w:pStyle w:val="2"/>
        <w:snapToGrid w:val="0"/>
        <w:spacing w:line="360" w:lineRule="auto"/>
        <w:rPr>
          <w:rFonts w:hint="eastAsia" w:cs="宋体"/>
        </w:rPr>
      </w:pPr>
      <w:r>
        <w:rPr>
          <w:rFonts w:hint="eastAsia" w:cs="宋体"/>
        </w:rPr>
        <w:t>5.2出现影响采购公正的违法、违规行为的；</w:t>
      </w:r>
    </w:p>
    <w:p w14:paraId="1612E70D">
      <w:pPr>
        <w:pStyle w:val="2"/>
        <w:snapToGrid w:val="0"/>
        <w:spacing w:line="360" w:lineRule="auto"/>
        <w:rPr>
          <w:rFonts w:hint="eastAsia" w:cs="宋体"/>
        </w:rPr>
      </w:pPr>
      <w:r>
        <w:rPr>
          <w:rFonts w:hint="eastAsia" w:cs="宋体"/>
        </w:rPr>
        <w:t>5.3投标人的报价均超过了采购预算，采购人不能支付的；</w:t>
      </w:r>
    </w:p>
    <w:p w14:paraId="6E368B34">
      <w:pPr>
        <w:pStyle w:val="2"/>
        <w:snapToGrid w:val="0"/>
        <w:spacing w:line="360" w:lineRule="auto"/>
        <w:rPr>
          <w:rFonts w:hint="eastAsia" w:cs="宋体"/>
        </w:rPr>
      </w:pPr>
      <w:r>
        <w:rPr>
          <w:rFonts w:hint="eastAsia" w:cs="宋体"/>
        </w:rPr>
        <w:t>5.4因重大变故，采购任务取消的。</w:t>
      </w:r>
    </w:p>
    <w:p w14:paraId="3D872D8C">
      <w:pPr>
        <w:pStyle w:val="2"/>
        <w:snapToGrid w:val="0"/>
        <w:spacing w:line="360" w:lineRule="auto"/>
        <w:rPr>
          <w:rFonts w:hint="eastAsia" w:cs="宋体"/>
        </w:rPr>
      </w:pPr>
      <w:r>
        <w:rPr>
          <w:rFonts w:hint="eastAsia" w:cs="宋体"/>
        </w:rPr>
        <w:t>废标后，采购机构应当将废标理由通知所有投标人。</w:t>
      </w:r>
    </w:p>
    <w:p w14:paraId="05EB1DD1">
      <w:pPr>
        <w:pStyle w:val="2"/>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7E3991E">
      <w:pPr>
        <w:pStyle w:val="2"/>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175E498">
      <w:pPr>
        <w:pStyle w:val="2"/>
        <w:snapToGrid w:val="0"/>
        <w:spacing w:line="360" w:lineRule="auto"/>
        <w:rPr>
          <w:rFonts w:hint="eastAsia" w:cs="宋体"/>
        </w:rPr>
      </w:pPr>
      <w:r>
        <w:rPr>
          <w:rFonts w:hint="eastAsia" w:cs="宋体"/>
        </w:rPr>
        <w:t>7.1未确定中标供应商的，终止本次政府采购活动，重新开展政府采购活动。</w:t>
      </w:r>
    </w:p>
    <w:p w14:paraId="02CF8D1D">
      <w:pPr>
        <w:pStyle w:val="2"/>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F65489B">
      <w:pPr>
        <w:pStyle w:val="2"/>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1B9F4F8F">
      <w:pPr>
        <w:pStyle w:val="2"/>
        <w:snapToGrid w:val="0"/>
        <w:spacing w:line="240" w:lineRule="auto"/>
        <w:rPr>
          <w:rFonts w:hint="eastAsia" w:cs="宋体"/>
        </w:rPr>
      </w:pPr>
      <w:r>
        <w:rPr>
          <w:rFonts w:hint="eastAsia" w:cs="宋体"/>
        </w:rPr>
        <w:t>7.4政府采购合同已经履行，给采购人、供应商造成损失的，由责任人承担赔偿责任。</w:t>
      </w:r>
    </w:p>
    <w:p w14:paraId="49BBE50F">
      <w:pPr>
        <w:pStyle w:val="2"/>
        <w:snapToGrid w:val="0"/>
        <w:spacing w:line="24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84F4E8F">
      <w:pPr>
        <w:pStyle w:val="2"/>
        <w:snapToGrid w:val="0"/>
        <w:spacing w:line="360" w:lineRule="auto"/>
        <w:ind w:firstLine="0" w:firstLineChars="0"/>
        <w:rPr>
          <w:rFonts w:hint="eastAsia" w:cs="宋体"/>
        </w:rPr>
      </w:pPr>
    </w:p>
    <w:bookmarkEnd w:id="27"/>
    <w:p w14:paraId="4C1CE5D6">
      <w:pPr>
        <w:spacing w:line="360" w:lineRule="auto"/>
        <w:ind w:left="720" w:leftChars="343" w:firstLine="1084" w:firstLineChars="300"/>
        <w:outlineLvl w:val="0"/>
        <w:rPr>
          <w:rFonts w:hint="eastAsia" w:ascii="宋体" w:hAnsi="宋体" w:cs="宋体"/>
          <w:b/>
          <w:sz w:val="36"/>
          <w:szCs w:val="36"/>
        </w:rPr>
      </w:pPr>
      <w:bookmarkStart w:id="393" w:name="第五部分"/>
      <w:bookmarkStart w:id="394" w:name="_Toc86217003"/>
      <w:r>
        <w:rPr>
          <w:rFonts w:hint="eastAsia" w:ascii="宋体" w:hAnsi="宋体" w:cs="宋体"/>
          <w:b/>
          <w:sz w:val="36"/>
          <w:szCs w:val="36"/>
        </w:rPr>
        <w:t>第五部分 拟签订的合同文本</w:t>
      </w:r>
    </w:p>
    <w:p w14:paraId="0BAA32B0">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B674BA7">
      <w:pPr>
        <w:spacing w:line="480" w:lineRule="auto"/>
        <w:jc w:val="center"/>
        <w:rPr>
          <w:rFonts w:hint="eastAsia" w:ascii="宋体" w:hAnsi="宋体" w:cs="宋体"/>
          <w:b/>
          <w:sz w:val="28"/>
          <w:szCs w:val="28"/>
        </w:rPr>
      </w:pPr>
    </w:p>
    <w:p w14:paraId="64CE049B">
      <w:pPr>
        <w:spacing w:line="480" w:lineRule="auto"/>
        <w:jc w:val="center"/>
        <w:rPr>
          <w:rFonts w:hint="eastAsia" w:ascii="宋体" w:hAnsi="宋体" w:cs="宋体"/>
          <w:b/>
          <w:sz w:val="24"/>
        </w:rPr>
      </w:pPr>
    </w:p>
    <w:p w14:paraId="4E939E53">
      <w:pPr>
        <w:spacing w:line="480" w:lineRule="auto"/>
        <w:jc w:val="center"/>
        <w:rPr>
          <w:rFonts w:hint="eastAsia" w:ascii="宋体" w:hAnsi="宋体" w:cs="宋体"/>
          <w:b/>
          <w:sz w:val="24"/>
        </w:rPr>
      </w:pPr>
    </w:p>
    <w:p w14:paraId="102DC533">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46F2F059">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70FB505C">
      <w:pPr>
        <w:pStyle w:val="83"/>
        <w:ind w:firstLine="2843" w:firstLineChars="1180"/>
        <w:rPr>
          <w:rFonts w:hint="eastAsia" w:ascii="宋体" w:hAnsi="宋体" w:cs="宋体"/>
          <w:b/>
          <w:szCs w:val="24"/>
        </w:rPr>
      </w:pPr>
      <w:r>
        <w:rPr>
          <w:rFonts w:hint="eastAsia" w:ascii="宋体" w:hAnsi="宋体" w:cs="宋体"/>
          <w:b/>
          <w:szCs w:val="24"/>
        </w:rPr>
        <w:t>第一部分 合同书</w:t>
      </w:r>
    </w:p>
    <w:p w14:paraId="7446C4F1">
      <w:pPr>
        <w:spacing w:before="120" w:line="22" w:lineRule="atLeast"/>
        <w:rPr>
          <w:rFonts w:hint="eastAsia" w:ascii="宋体" w:hAnsi="宋体" w:cs="宋体"/>
          <w:sz w:val="24"/>
        </w:rPr>
      </w:pPr>
    </w:p>
    <w:p w14:paraId="59FE4491">
      <w:pPr>
        <w:pStyle w:val="4"/>
        <w:rPr>
          <w:rFonts w:hint="eastAsia"/>
        </w:rPr>
      </w:pPr>
    </w:p>
    <w:p w14:paraId="0A9941A0">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4774D86">
      <w:pPr>
        <w:pStyle w:val="605"/>
        <w:spacing w:before="120" w:line="22" w:lineRule="atLeast"/>
        <w:rPr>
          <w:rFonts w:hint="eastAsia" w:ascii="宋体" w:hAnsi="宋体" w:eastAsia="宋体" w:cs="宋体"/>
          <w:szCs w:val="24"/>
        </w:rPr>
      </w:pPr>
    </w:p>
    <w:p w14:paraId="5FE5E292">
      <w:pPr>
        <w:pStyle w:val="605"/>
        <w:spacing w:before="120" w:line="22" w:lineRule="atLeast"/>
        <w:rPr>
          <w:rFonts w:hint="eastAsia" w:ascii="宋体" w:hAnsi="宋体" w:eastAsia="宋体" w:cs="宋体"/>
          <w:szCs w:val="24"/>
        </w:rPr>
      </w:pPr>
    </w:p>
    <w:p w14:paraId="1131F387">
      <w:pPr>
        <w:rPr>
          <w:rFonts w:hint="eastAsia" w:ascii="宋体" w:hAnsi="宋体" w:cs="宋体"/>
          <w:sz w:val="24"/>
        </w:rPr>
      </w:pPr>
    </w:p>
    <w:p w14:paraId="44583884">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77CFBD2">
      <w:pPr>
        <w:spacing w:before="120" w:line="22" w:lineRule="atLeast"/>
        <w:rPr>
          <w:rFonts w:hint="eastAsia" w:ascii="宋体" w:hAnsi="宋体" w:cs="宋体"/>
          <w:sz w:val="24"/>
        </w:rPr>
      </w:pPr>
    </w:p>
    <w:p w14:paraId="60D54EED">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241B74E">
      <w:pPr>
        <w:spacing w:before="120" w:line="22" w:lineRule="atLeast"/>
        <w:rPr>
          <w:rFonts w:hint="eastAsia" w:ascii="宋体" w:hAnsi="宋体" w:cs="宋体"/>
          <w:sz w:val="24"/>
        </w:rPr>
      </w:pPr>
    </w:p>
    <w:p w14:paraId="5E222A0A">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FB3A177">
      <w:pPr>
        <w:spacing w:before="120" w:line="22" w:lineRule="atLeast"/>
        <w:rPr>
          <w:rFonts w:hint="eastAsia" w:ascii="宋体" w:hAnsi="宋体" w:cs="宋体"/>
          <w:sz w:val="24"/>
        </w:rPr>
      </w:pPr>
    </w:p>
    <w:p w14:paraId="09463849">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5EA0B21">
      <w:pPr>
        <w:widowControl/>
        <w:jc w:val="left"/>
        <w:rPr>
          <w:rFonts w:hint="eastAsia" w:ascii="宋体" w:hAnsi="宋体" w:cs="宋体"/>
          <w:kern w:val="0"/>
          <w:sz w:val="24"/>
        </w:rPr>
        <w:sectPr>
          <w:pgSz w:w="11907" w:h="16840"/>
          <w:pgMar w:top="1474" w:right="1814" w:bottom="1474" w:left="1814" w:header="851" w:footer="851" w:gutter="0"/>
          <w:cols w:space="720" w:num="1"/>
        </w:sectPr>
      </w:pPr>
    </w:p>
    <w:p w14:paraId="5EB9DD2F">
      <w:pPr>
        <w:rPr>
          <w:rFonts w:hint="eastAsia" w:ascii="宋体" w:hAnsi="宋体" w:cs="宋体"/>
          <w:b/>
          <w:sz w:val="24"/>
        </w:rPr>
      </w:pPr>
    </w:p>
    <w:p w14:paraId="1B673901">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杭州市余杭区瓶窑镇人民政府</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瓶窑镇护校安园购买安保服务项目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6202A88A">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杭州市余杭区瓶窑镇人民政府</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1B08936C">
      <w:pPr>
        <w:spacing w:line="560" w:lineRule="exact"/>
        <w:ind w:firstLine="482" w:firstLineChars="200"/>
        <w:outlineLvl w:val="0"/>
        <w:rPr>
          <w:rFonts w:hint="eastAsia" w:ascii="宋体" w:hAnsi="宋体"/>
          <w:sz w:val="24"/>
        </w:rPr>
      </w:pPr>
      <w:bookmarkStart w:id="395" w:name="_Toc20421"/>
      <w:bookmarkStart w:id="396" w:name="_Toc15367"/>
      <w:bookmarkStart w:id="397" w:name="_Toc19273"/>
      <w:bookmarkStart w:id="398" w:name="_Toc22967"/>
      <w:bookmarkStart w:id="399" w:name="_Toc28855"/>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330C4F2E">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467358">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7BC3FCCA">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28C5BB1C">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44A7E009">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774AA251">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0541F098">
      <w:pPr>
        <w:spacing w:line="560" w:lineRule="exact"/>
        <w:ind w:firstLine="482" w:firstLineChars="200"/>
        <w:outlineLvl w:val="0"/>
        <w:rPr>
          <w:rFonts w:hint="eastAsia" w:ascii="宋体" w:hAnsi="宋体"/>
          <w:b/>
          <w:sz w:val="24"/>
        </w:rPr>
      </w:pPr>
      <w:bookmarkStart w:id="400" w:name="_Toc18585"/>
      <w:bookmarkStart w:id="401" w:name="_Toc22185"/>
      <w:bookmarkStart w:id="402" w:name="_Toc6311"/>
      <w:bookmarkStart w:id="403" w:name="_Toc6773"/>
      <w:bookmarkStart w:id="404" w:name="_Toc2918"/>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4DB7B1BD">
      <w:pPr>
        <w:spacing w:line="560" w:lineRule="exact"/>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1B2A742F">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6B7DE5B">
      <w:pPr>
        <w:spacing w:line="560" w:lineRule="exact"/>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6DA1424">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47435CB4">
      <w:pPr>
        <w:pStyle w:val="964"/>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7E4844FF">
      <w:pPr>
        <w:spacing w:line="560" w:lineRule="exact"/>
        <w:ind w:firstLine="480" w:firstLineChars="200"/>
        <w:rPr>
          <w:rFonts w:hint="eastAsia" w:ascii="宋体" w:hAnsi="宋体" w:cs="宋体"/>
          <w:sz w:val="24"/>
          <w:u w:val="single"/>
        </w:rPr>
      </w:pPr>
      <w:bookmarkStart w:id="405" w:name="_Toc5635"/>
      <w:bookmarkStart w:id="406" w:name="_Toc1386"/>
      <w:bookmarkStart w:id="407" w:name="_Toc13918"/>
      <w:bookmarkStart w:id="408" w:name="_Toc4929"/>
      <w:bookmarkStart w:id="409"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358BE226">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526F9ADA">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1E948F3D">
      <w:pPr>
        <w:spacing w:line="560" w:lineRule="exact"/>
        <w:ind w:firstLine="482" w:firstLineChars="200"/>
        <w:outlineLvl w:val="0"/>
        <w:rPr>
          <w:rFonts w:hint="eastAsia" w:ascii="宋体" w:hAnsi="宋体"/>
          <w:b/>
          <w:sz w:val="24"/>
        </w:rPr>
      </w:pPr>
      <w:r>
        <w:rPr>
          <w:rFonts w:ascii="宋体" w:hAnsi="宋体"/>
          <w:b/>
          <w:sz w:val="24"/>
        </w:rPr>
        <w:t>1.3 价款</w:t>
      </w:r>
      <w:bookmarkEnd w:id="405"/>
      <w:bookmarkEnd w:id="406"/>
      <w:bookmarkEnd w:id="407"/>
      <w:bookmarkEnd w:id="408"/>
      <w:bookmarkEnd w:id="409"/>
    </w:p>
    <w:p w14:paraId="4447DC2B">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13D642A1">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DC6C846">
      <w:pPr>
        <w:spacing w:line="560" w:lineRule="exact"/>
        <w:ind w:firstLine="480" w:firstLineChars="200"/>
        <w:rPr>
          <w:rFonts w:hint="eastAsia" w:ascii="宋体" w:hAnsi="宋体"/>
          <w:sz w:val="24"/>
          <w:u w:val="single"/>
        </w:rPr>
      </w:pPr>
      <w:r>
        <w:rPr>
          <w:rFonts w:ascii="宋体" w:hAnsi="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723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FDD83B">
            <w:pPr>
              <w:pStyle w:val="327"/>
              <w:spacing w:line="560" w:lineRule="exact"/>
              <w:jc w:val="center"/>
              <w:rPr>
                <w:rFonts w:hint="eastAsia" w:hAnsi="宋体"/>
                <w:sz w:val="24"/>
                <w:szCs w:val="24"/>
              </w:rPr>
            </w:pPr>
            <w:r>
              <w:rPr>
                <w:rFonts w:hAnsi="宋体"/>
                <w:sz w:val="24"/>
                <w:szCs w:val="24"/>
              </w:rPr>
              <w:t>序号</w:t>
            </w:r>
          </w:p>
        </w:tc>
        <w:tc>
          <w:tcPr>
            <w:tcW w:w="3402" w:type="dxa"/>
            <w:vAlign w:val="center"/>
          </w:tcPr>
          <w:p w14:paraId="3E5D2F1E">
            <w:pPr>
              <w:pStyle w:val="327"/>
              <w:spacing w:line="560" w:lineRule="exact"/>
              <w:ind w:firstLine="200"/>
              <w:jc w:val="center"/>
              <w:rPr>
                <w:rFonts w:hint="eastAsia" w:hAnsi="宋体"/>
                <w:sz w:val="24"/>
                <w:szCs w:val="24"/>
              </w:rPr>
            </w:pPr>
            <w:r>
              <w:rPr>
                <w:rFonts w:hint="eastAsia" w:hAnsi="宋体"/>
                <w:sz w:val="24"/>
                <w:szCs w:val="24"/>
              </w:rPr>
              <w:t>分项名称</w:t>
            </w:r>
          </w:p>
        </w:tc>
        <w:tc>
          <w:tcPr>
            <w:tcW w:w="2552" w:type="dxa"/>
            <w:vAlign w:val="center"/>
          </w:tcPr>
          <w:p w14:paraId="17E56A18">
            <w:pPr>
              <w:pStyle w:val="327"/>
              <w:spacing w:line="560" w:lineRule="exact"/>
              <w:jc w:val="center"/>
              <w:rPr>
                <w:rFonts w:hint="eastAsia" w:hAnsi="宋体"/>
                <w:sz w:val="24"/>
                <w:szCs w:val="24"/>
              </w:rPr>
            </w:pPr>
            <w:r>
              <w:rPr>
                <w:rFonts w:hAnsi="宋体"/>
                <w:sz w:val="24"/>
                <w:szCs w:val="24"/>
              </w:rPr>
              <w:t>分项价格</w:t>
            </w:r>
          </w:p>
        </w:tc>
      </w:tr>
      <w:tr w14:paraId="768B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7693AD">
            <w:pPr>
              <w:pStyle w:val="327"/>
              <w:spacing w:line="560" w:lineRule="exact"/>
              <w:ind w:firstLine="200"/>
              <w:jc w:val="center"/>
              <w:rPr>
                <w:rFonts w:hint="eastAsia" w:hAnsi="宋体"/>
                <w:sz w:val="24"/>
                <w:szCs w:val="24"/>
              </w:rPr>
            </w:pPr>
          </w:p>
        </w:tc>
        <w:tc>
          <w:tcPr>
            <w:tcW w:w="3402" w:type="dxa"/>
            <w:vAlign w:val="center"/>
          </w:tcPr>
          <w:p w14:paraId="6A0C19D4">
            <w:pPr>
              <w:pStyle w:val="327"/>
              <w:spacing w:line="560" w:lineRule="exact"/>
              <w:ind w:firstLine="200"/>
              <w:jc w:val="center"/>
              <w:rPr>
                <w:rFonts w:hint="eastAsia" w:hAnsi="宋体"/>
                <w:sz w:val="24"/>
                <w:szCs w:val="24"/>
              </w:rPr>
            </w:pPr>
          </w:p>
        </w:tc>
        <w:tc>
          <w:tcPr>
            <w:tcW w:w="2552" w:type="dxa"/>
            <w:vAlign w:val="center"/>
          </w:tcPr>
          <w:p w14:paraId="6D47CCE1">
            <w:pPr>
              <w:pStyle w:val="327"/>
              <w:spacing w:line="560" w:lineRule="exact"/>
              <w:ind w:firstLine="200"/>
              <w:jc w:val="center"/>
              <w:rPr>
                <w:rFonts w:hint="eastAsia" w:hAnsi="宋体"/>
                <w:sz w:val="24"/>
                <w:szCs w:val="24"/>
              </w:rPr>
            </w:pPr>
          </w:p>
        </w:tc>
      </w:tr>
      <w:tr w14:paraId="6E5D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2C9A4D">
            <w:pPr>
              <w:pStyle w:val="327"/>
              <w:spacing w:line="560" w:lineRule="exact"/>
              <w:ind w:firstLine="200"/>
              <w:jc w:val="center"/>
              <w:rPr>
                <w:rFonts w:hint="eastAsia" w:hAnsi="宋体"/>
                <w:sz w:val="24"/>
                <w:szCs w:val="24"/>
              </w:rPr>
            </w:pPr>
          </w:p>
        </w:tc>
        <w:tc>
          <w:tcPr>
            <w:tcW w:w="3402" w:type="dxa"/>
            <w:vAlign w:val="center"/>
          </w:tcPr>
          <w:p w14:paraId="4C287AAD">
            <w:pPr>
              <w:pStyle w:val="327"/>
              <w:spacing w:line="560" w:lineRule="exact"/>
              <w:ind w:firstLine="200"/>
              <w:jc w:val="center"/>
              <w:rPr>
                <w:rFonts w:hint="eastAsia" w:hAnsi="宋体"/>
                <w:sz w:val="24"/>
                <w:szCs w:val="24"/>
              </w:rPr>
            </w:pPr>
          </w:p>
        </w:tc>
        <w:tc>
          <w:tcPr>
            <w:tcW w:w="2552" w:type="dxa"/>
            <w:vAlign w:val="center"/>
          </w:tcPr>
          <w:p w14:paraId="47F71E9B">
            <w:pPr>
              <w:pStyle w:val="327"/>
              <w:spacing w:line="560" w:lineRule="exact"/>
              <w:ind w:firstLine="200"/>
              <w:jc w:val="center"/>
              <w:rPr>
                <w:rFonts w:hint="eastAsia" w:hAnsi="宋体"/>
                <w:sz w:val="24"/>
                <w:szCs w:val="24"/>
              </w:rPr>
            </w:pPr>
          </w:p>
        </w:tc>
      </w:tr>
      <w:tr w14:paraId="426D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1B8C6D">
            <w:pPr>
              <w:pStyle w:val="327"/>
              <w:spacing w:line="560" w:lineRule="exact"/>
              <w:ind w:firstLine="200"/>
              <w:jc w:val="center"/>
              <w:rPr>
                <w:rFonts w:hint="eastAsia" w:hAnsi="宋体"/>
                <w:sz w:val="24"/>
                <w:szCs w:val="24"/>
              </w:rPr>
            </w:pPr>
          </w:p>
        </w:tc>
        <w:tc>
          <w:tcPr>
            <w:tcW w:w="3402" w:type="dxa"/>
            <w:vAlign w:val="center"/>
          </w:tcPr>
          <w:p w14:paraId="66E6F70E">
            <w:pPr>
              <w:pStyle w:val="327"/>
              <w:spacing w:line="560" w:lineRule="exact"/>
              <w:ind w:firstLine="200"/>
              <w:jc w:val="center"/>
              <w:rPr>
                <w:rFonts w:hint="eastAsia" w:hAnsi="宋体"/>
                <w:sz w:val="24"/>
                <w:szCs w:val="24"/>
              </w:rPr>
            </w:pPr>
          </w:p>
        </w:tc>
        <w:tc>
          <w:tcPr>
            <w:tcW w:w="2552" w:type="dxa"/>
            <w:vAlign w:val="center"/>
          </w:tcPr>
          <w:p w14:paraId="45A0BC89">
            <w:pPr>
              <w:pStyle w:val="327"/>
              <w:spacing w:line="560" w:lineRule="exact"/>
              <w:ind w:firstLine="200"/>
              <w:jc w:val="center"/>
              <w:rPr>
                <w:rFonts w:hint="eastAsia" w:hAnsi="宋体"/>
                <w:sz w:val="24"/>
                <w:szCs w:val="24"/>
              </w:rPr>
            </w:pPr>
          </w:p>
        </w:tc>
      </w:tr>
      <w:tr w14:paraId="5CD1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DABDA4">
            <w:pPr>
              <w:pStyle w:val="327"/>
              <w:spacing w:line="560" w:lineRule="exact"/>
              <w:ind w:firstLine="200"/>
              <w:jc w:val="center"/>
              <w:rPr>
                <w:rFonts w:hint="eastAsia" w:hAnsi="宋体"/>
                <w:sz w:val="24"/>
                <w:szCs w:val="24"/>
              </w:rPr>
            </w:pPr>
          </w:p>
        </w:tc>
        <w:tc>
          <w:tcPr>
            <w:tcW w:w="3402" w:type="dxa"/>
            <w:vAlign w:val="center"/>
          </w:tcPr>
          <w:p w14:paraId="33A9E0C5">
            <w:pPr>
              <w:pStyle w:val="327"/>
              <w:spacing w:line="560" w:lineRule="exact"/>
              <w:ind w:firstLine="200"/>
              <w:jc w:val="center"/>
              <w:rPr>
                <w:rFonts w:hint="eastAsia" w:hAnsi="宋体"/>
                <w:sz w:val="24"/>
                <w:szCs w:val="24"/>
              </w:rPr>
            </w:pPr>
          </w:p>
        </w:tc>
        <w:tc>
          <w:tcPr>
            <w:tcW w:w="2552" w:type="dxa"/>
            <w:vAlign w:val="center"/>
          </w:tcPr>
          <w:p w14:paraId="1720B525">
            <w:pPr>
              <w:pStyle w:val="327"/>
              <w:spacing w:line="560" w:lineRule="exact"/>
              <w:ind w:firstLine="200"/>
              <w:jc w:val="center"/>
              <w:rPr>
                <w:rFonts w:hint="eastAsia" w:hAnsi="宋体"/>
                <w:sz w:val="24"/>
                <w:szCs w:val="24"/>
              </w:rPr>
            </w:pPr>
          </w:p>
        </w:tc>
      </w:tr>
      <w:tr w14:paraId="0400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EC3F281">
            <w:pPr>
              <w:pStyle w:val="327"/>
              <w:spacing w:line="560" w:lineRule="exact"/>
              <w:ind w:firstLine="200"/>
              <w:jc w:val="center"/>
              <w:rPr>
                <w:rFonts w:hint="eastAsia" w:hAnsi="宋体"/>
                <w:sz w:val="24"/>
                <w:szCs w:val="24"/>
              </w:rPr>
            </w:pPr>
            <w:r>
              <w:rPr>
                <w:rFonts w:hint="eastAsia" w:hAnsi="宋体"/>
                <w:sz w:val="24"/>
                <w:szCs w:val="24"/>
              </w:rPr>
              <w:t>总价</w:t>
            </w:r>
          </w:p>
        </w:tc>
        <w:tc>
          <w:tcPr>
            <w:tcW w:w="2552" w:type="dxa"/>
            <w:vAlign w:val="center"/>
          </w:tcPr>
          <w:p w14:paraId="3E3B4CDA">
            <w:pPr>
              <w:pStyle w:val="327"/>
              <w:spacing w:line="560" w:lineRule="exact"/>
              <w:ind w:firstLine="200"/>
              <w:jc w:val="center"/>
              <w:rPr>
                <w:rFonts w:hint="eastAsia" w:hAnsi="宋体"/>
                <w:sz w:val="24"/>
                <w:szCs w:val="24"/>
              </w:rPr>
            </w:pPr>
          </w:p>
        </w:tc>
      </w:tr>
    </w:tbl>
    <w:p w14:paraId="153699FA">
      <w:pPr>
        <w:spacing w:line="560" w:lineRule="exact"/>
        <w:ind w:firstLine="480" w:firstLineChars="200"/>
        <w:rPr>
          <w:rFonts w:hint="eastAsia" w:ascii="宋体" w:hAnsi="宋体"/>
          <w:sz w:val="24"/>
        </w:rPr>
      </w:pPr>
      <w:bookmarkStart w:id="410" w:name="_Toc14993"/>
      <w:bookmarkStart w:id="411" w:name="_Toc30506"/>
      <w:bookmarkStart w:id="412" w:name="_Toc30158"/>
      <w:bookmarkStart w:id="413" w:name="_Toc26916"/>
      <w:bookmarkStart w:id="414"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6ABDCE21">
      <w:pPr>
        <w:pStyle w:val="4"/>
        <w:rPr>
          <w:rFonts w:hint="eastAsia"/>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0E99BEAE">
      <w:pPr>
        <w:pStyle w:val="964"/>
        <w:spacing w:before="0" w:beforeAutospacing="0" w:after="0" w:afterAutospacing="0" w:line="360" w:lineRule="auto"/>
        <w:ind w:firstLine="480"/>
        <w:rPr>
          <w:rFonts w:hint="eastAsia"/>
          <w:b/>
        </w:rPr>
      </w:pPr>
      <w:bookmarkStart w:id="415" w:name="_Toc10340"/>
      <w:bookmarkStart w:id="416" w:name="_Toc1814"/>
      <w:bookmarkStart w:id="417" w:name="_Toc22618"/>
      <w:bookmarkStart w:id="418" w:name="_Toc8772"/>
      <w:bookmarkStart w:id="419" w:name="_Toc4760"/>
      <w:bookmarkStart w:id="420" w:name="_Toc3625"/>
      <w:bookmarkStart w:id="421" w:name="_Toc31421"/>
      <w:bookmarkStart w:id="422" w:name="_Toc11108"/>
      <w:r>
        <w:rPr>
          <w:rFonts w:hint="eastAsia"/>
          <w:b/>
        </w:rPr>
        <w:t>1.4履约保证金</w:t>
      </w:r>
    </w:p>
    <w:p w14:paraId="3B34C1E6">
      <w:pPr>
        <w:pStyle w:val="964"/>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1FF603B">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6D1BA2CE">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8419DEA">
      <w:pPr>
        <w:pStyle w:val="4"/>
        <w:tabs>
          <w:tab w:val="left" w:pos="0"/>
        </w:tabs>
        <w:spacing w:line="560" w:lineRule="exact"/>
        <w:ind w:left="0" w:firstLine="480" w:firstLineChars="200"/>
        <w:rPr>
          <w:rFonts w:hint="eastAsia"/>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853F532">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77F25B2C">
      <w:pPr>
        <w:spacing w:line="560" w:lineRule="exact"/>
        <w:ind w:firstLine="482" w:firstLineChars="200"/>
        <w:outlineLvl w:val="0"/>
        <w:rPr>
          <w:rFonts w:hint="eastAsia"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27A0A949">
      <w:pPr>
        <w:pStyle w:val="964"/>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98B2A90">
      <w:pPr>
        <w:spacing w:line="560" w:lineRule="exact"/>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AECB65F">
      <w:pPr>
        <w:pStyle w:val="964"/>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61D2F1A">
      <w:pPr>
        <w:pStyle w:val="964"/>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8A4FB6B">
      <w:pPr>
        <w:pStyle w:val="964"/>
        <w:spacing w:before="0" w:beforeAutospacing="0" w:after="0" w:afterAutospacing="0" w:line="360" w:lineRule="auto"/>
        <w:ind w:firstLine="480"/>
        <w:rPr>
          <w:rFonts w:hint="eastAsia"/>
          <w:b/>
          <w:bCs/>
        </w:rPr>
      </w:pPr>
      <w:r>
        <w:rPr>
          <w:rFonts w:hint="eastAsia"/>
          <w:b/>
          <w:bCs/>
        </w:rPr>
        <w:t>1.6资金支付</w:t>
      </w:r>
    </w:p>
    <w:p w14:paraId="4C4E2531">
      <w:pPr>
        <w:pStyle w:val="964"/>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CF5A329">
      <w:pPr>
        <w:spacing w:line="560" w:lineRule="exact"/>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6815E59">
      <w:pPr>
        <w:spacing w:line="560" w:lineRule="exact"/>
        <w:ind w:firstLine="482" w:firstLineChars="200"/>
        <w:outlineLvl w:val="0"/>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4C0D38F3">
      <w:pPr>
        <w:spacing w:line="560" w:lineRule="exact"/>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24E9A18">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0C7A6011">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DC41B61">
      <w:pPr>
        <w:spacing w:line="560" w:lineRule="exact"/>
        <w:ind w:firstLine="480" w:firstLineChars="200"/>
        <w:outlineLvl w:val="0"/>
        <w:rPr>
          <w:rFonts w:hint="eastAsia" w:ascii="宋体" w:hAnsi="宋体"/>
          <w:bCs/>
          <w:sz w:val="24"/>
        </w:rPr>
      </w:pPr>
      <w:bookmarkStart w:id="423" w:name="_Toc5698"/>
      <w:bookmarkStart w:id="424" w:name="_Toc3079"/>
      <w:bookmarkStart w:id="425" w:name="_Toc8586"/>
      <w:bookmarkStart w:id="426" w:name="_Toc2375"/>
      <w:bookmarkStart w:id="427" w:name="_Toc24662"/>
      <w:r>
        <w:rPr>
          <w:rFonts w:hint="eastAsia" w:ascii="宋体" w:hAnsi="宋体"/>
          <w:bCs/>
          <w:sz w:val="24"/>
        </w:rPr>
        <w:t>1.7.4若服务</w:t>
      </w:r>
      <w:r>
        <w:rPr>
          <w:rFonts w:hint="eastAsia"/>
          <w:bCs/>
          <w:sz w:val="24"/>
        </w:rPr>
        <w:t>涉及货物的，则货物的：</w:t>
      </w:r>
    </w:p>
    <w:p w14:paraId="775B42B5">
      <w:pPr>
        <w:spacing w:line="560" w:lineRule="exact"/>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031B1E3B">
      <w:pPr>
        <w:spacing w:line="560" w:lineRule="exact"/>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4263764E">
      <w:pPr>
        <w:spacing w:line="560" w:lineRule="exact"/>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7CBE6301">
      <w:pPr>
        <w:spacing w:line="560" w:lineRule="exact"/>
        <w:ind w:firstLine="482" w:firstLineChars="200"/>
        <w:outlineLvl w:val="0"/>
        <w:rPr>
          <w:rFonts w:hint="eastAsia"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2EE917F3">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F487F0C">
      <w:pPr>
        <w:pStyle w:val="4"/>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5B3ECAEC">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12FB983A">
      <w:pPr>
        <w:spacing w:line="560" w:lineRule="exact"/>
        <w:ind w:firstLine="480" w:firstLineChars="200"/>
        <w:rPr>
          <w:rFonts w:hint="eastAsia" w:ascii="宋体" w:hAnsi="宋体" w:cs="宋体"/>
          <w:sz w:val="24"/>
        </w:rPr>
      </w:pPr>
      <w:bookmarkStart w:id="428" w:name="_Toc18683"/>
      <w:bookmarkStart w:id="429" w:name="_Toc9497"/>
      <w:bookmarkStart w:id="430" w:name="_Toc32454"/>
      <w:bookmarkStart w:id="431" w:name="_Toc26807"/>
      <w:bookmarkStart w:id="432"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0BB067">
      <w:pPr>
        <w:spacing w:line="560" w:lineRule="exact"/>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7B3643">
      <w:pPr>
        <w:spacing w:line="560" w:lineRule="exact"/>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1DD6FD3">
      <w:pPr>
        <w:spacing w:line="560" w:lineRule="exact"/>
        <w:ind w:right="-420" w:rightChars="-200"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2717B012">
      <w:pPr>
        <w:spacing w:line="560" w:lineRule="exact"/>
        <w:ind w:firstLine="482" w:firstLineChars="200"/>
        <w:outlineLvl w:val="0"/>
        <w:rPr>
          <w:rFonts w:hint="eastAsia" w:ascii="宋体" w:hAnsi="宋体" w:cs="宋体"/>
          <w:b/>
          <w:sz w:val="24"/>
        </w:rPr>
      </w:pPr>
      <w:bookmarkStart w:id="433" w:name="_Toc16021"/>
      <w:bookmarkStart w:id="434" w:name="_Toc28375"/>
      <w:bookmarkStart w:id="435" w:name="_Toc15583"/>
      <w:r>
        <w:rPr>
          <w:rFonts w:hint="eastAsia" w:ascii="宋体" w:hAnsi="宋体" w:cs="宋体"/>
          <w:b/>
          <w:sz w:val="24"/>
        </w:rPr>
        <w:t>1.9合同争议的解决</w:t>
      </w:r>
      <w:bookmarkEnd w:id="433"/>
      <w:bookmarkEnd w:id="434"/>
      <w:bookmarkEnd w:id="435"/>
    </w:p>
    <w:p w14:paraId="52CA61C8">
      <w:pPr>
        <w:spacing w:line="560" w:lineRule="exact"/>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9160BD3">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1DD07326">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0DE35F2">
      <w:pPr>
        <w:spacing w:line="560" w:lineRule="exact"/>
        <w:ind w:firstLine="482" w:firstLineChars="200"/>
        <w:outlineLvl w:val="0"/>
        <w:rPr>
          <w:rFonts w:hint="eastAsia" w:ascii="宋体" w:hAnsi="宋体" w:cs="宋体"/>
          <w:b/>
          <w:sz w:val="24"/>
        </w:rPr>
      </w:pPr>
      <w:bookmarkStart w:id="436" w:name="_Toc11173"/>
      <w:bookmarkStart w:id="437" w:name="_Toc15322"/>
      <w:bookmarkStart w:id="438" w:name="_Toc7245"/>
      <w:r>
        <w:rPr>
          <w:rFonts w:hint="eastAsia" w:ascii="宋体" w:hAnsi="宋体" w:cs="宋体"/>
          <w:b/>
          <w:sz w:val="24"/>
        </w:rPr>
        <w:t>2.0 合同生效</w:t>
      </w:r>
      <w:bookmarkEnd w:id="436"/>
      <w:bookmarkEnd w:id="437"/>
      <w:bookmarkEnd w:id="438"/>
    </w:p>
    <w:p w14:paraId="47C86725">
      <w:pPr>
        <w:spacing w:line="560" w:lineRule="exact"/>
        <w:ind w:firstLine="480" w:firstLineChars="200"/>
        <w:rPr>
          <w:rFonts w:hint="eastAsia" w:ascii="宋体" w:hAnsi="宋体" w:cs="宋体"/>
          <w:b/>
          <w:sz w:val="24"/>
        </w:rPr>
      </w:pPr>
      <w:r>
        <w:rPr>
          <w:rFonts w:hint="eastAsia" w:ascii="宋体" w:hAnsi="宋体" w:cs="宋体"/>
          <w:sz w:val="24"/>
        </w:rPr>
        <w:t>本合同自双方当事人盖章签字时生效。</w:t>
      </w:r>
    </w:p>
    <w:p w14:paraId="6E29D54C">
      <w:pPr>
        <w:autoSpaceDE w:val="0"/>
        <w:autoSpaceDN w:val="0"/>
        <w:spacing w:line="560" w:lineRule="exact"/>
        <w:rPr>
          <w:rFonts w:hint="eastAsia" w:ascii="宋体" w:hAnsi="宋体"/>
          <w:sz w:val="24"/>
          <w:lang w:val="zh-CN"/>
        </w:rPr>
      </w:pPr>
    </w:p>
    <w:p w14:paraId="55E8C32A">
      <w:pPr>
        <w:autoSpaceDE w:val="0"/>
        <w:autoSpaceDN w:val="0"/>
        <w:spacing w:line="560" w:lineRule="exact"/>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D93F427">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100A6A77">
      <w:pPr>
        <w:autoSpaceDE w:val="0"/>
        <w:autoSpaceDN w:val="0"/>
        <w:spacing w:line="560" w:lineRule="exact"/>
        <w:rPr>
          <w:rFonts w:hint="eastAsia" w:ascii="宋体" w:hAnsi="宋体"/>
          <w:sz w:val="24"/>
          <w:lang w:val="zh-CN"/>
        </w:rPr>
      </w:pPr>
    </w:p>
    <w:p w14:paraId="7AA31917">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5E067A98">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399A0125">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42ABFCE">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70D3A18">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17A9904">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474CF051">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6DAC204D">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F6011BF">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2395BC42">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4263EACC">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0E335E24">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63AF503C">
      <w:pPr>
        <w:widowControl/>
        <w:spacing w:line="560" w:lineRule="exact"/>
        <w:jc w:val="left"/>
        <w:rPr>
          <w:rFonts w:hint="eastAsia" w:ascii="宋体" w:hAnsi="宋体"/>
          <w:b/>
          <w:sz w:val="24"/>
        </w:rPr>
      </w:pPr>
    </w:p>
    <w:p w14:paraId="57A600BC">
      <w:pPr>
        <w:widowControl/>
        <w:adjustRightInd/>
        <w:jc w:val="left"/>
        <w:rPr>
          <w:rFonts w:hint="eastAsia" w:ascii="宋体" w:hAnsi="宋体"/>
          <w:b/>
          <w:sz w:val="24"/>
        </w:rPr>
      </w:pPr>
      <w:r>
        <w:rPr>
          <w:rFonts w:ascii="宋体" w:hAnsi="宋体"/>
          <w:b/>
        </w:rPr>
        <w:br w:type="page"/>
      </w:r>
    </w:p>
    <w:p w14:paraId="16771E91">
      <w:pPr>
        <w:pStyle w:val="83"/>
        <w:spacing w:line="560" w:lineRule="exact"/>
        <w:jc w:val="center"/>
        <w:rPr>
          <w:rFonts w:hint="eastAsia"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2DC5439">
      <w:pPr>
        <w:spacing w:line="560" w:lineRule="exact"/>
        <w:ind w:firstLine="482" w:firstLineChars="200"/>
        <w:outlineLvl w:val="0"/>
        <w:rPr>
          <w:rFonts w:hint="eastAsia" w:ascii="宋体" w:hAnsi="宋体"/>
          <w:b/>
          <w:sz w:val="24"/>
        </w:rPr>
      </w:pPr>
      <w:bookmarkStart w:id="439" w:name="_Toc19680"/>
      <w:bookmarkStart w:id="440" w:name="_Toc31297"/>
      <w:bookmarkStart w:id="441" w:name="_Toc25079"/>
      <w:bookmarkStart w:id="442" w:name="_Toc14021"/>
      <w:bookmarkStart w:id="443" w:name="_Toc5228"/>
      <w:r>
        <w:rPr>
          <w:rFonts w:ascii="宋体" w:hAnsi="宋体"/>
          <w:b/>
          <w:sz w:val="24"/>
        </w:rPr>
        <w:t>2.1 定义</w:t>
      </w:r>
      <w:bookmarkEnd w:id="439"/>
      <w:bookmarkEnd w:id="440"/>
      <w:bookmarkEnd w:id="441"/>
      <w:bookmarkEnd w:id="442"/>
      <w:bookmarkEnd w:id="443"/>
    </w:p>
    <w:p w14:paraId="09980DB7">
      <w:pPr>
        <w:spacing w:line="560" w:lineRule="exact"/>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2952D476">
      <w:pPr>
        <w:spacing w:line="560" w:lineRule="exact"/>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69AD886F">
      <w:pPr>
        <w:spacing w:line="560" w:lineRule="exact"/>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4157F4CC">
      <w:pPr>
        <w:spacing w:line="560" w:lineRule="exact"/>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66571438">
      <w:pPr>
        <w:spacing w:line="560" w:lineRule="exact"/>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5AF8794">
      <w:pPr>
        <w:spacing w:line="560" w:lineRule="exact"/>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9F10D70">
      <w:pPr>
        <w:spacing w:line="560" w:lineRule="exact"/>
        <w:ind w:firstLine="480" w:firstLineChars="200"/>
        <w:rPr>
          <w:rFonts w:hint="eastAsia" w:ascii="宋体" w:hAnsi="宋体"/>
          <w:sz w:val="24"/>
        </w:rPr>
      </w:pPr>
      <w:r>
        <w:rPr>
          <w:rFonts w:ascii="宋体" w:hAnsi="宋体"/>
          <w:sz w:val="24"/>
        </w:rPr>
        <w:t>2.1.6 “现场”系指合同约定提供服务的地点。</w:t>
      </w:r>
    </w:p>
    <w:p w14:paraId="1F9D3EE8">
      <w:pPr>
        <w:spacing w:line="560" w:lineRule="exact"/>
        <w:ind w:firstLine="482" w:firstLineChars="200"/>
        <w:outlineLvl w:val="0"/>
        <w:rPr>
          <w:rFonts w:hint="eastAsia" w:ascii="宋体" w:hAnsi="宋体"/>
          <w:b/>
          <w:sz w:val="24"/>
        </w:rPr>
      </w:pPr>
      <w:bookmarkStart w:id="444" w:name="_Toc16752"/>
      <w:bookmarkStart w:id="445" w:name="_Toc19539"/>
      <w:bookmarkStart w:id="446" w:name="_Toc3769"/>
      <w:bookmarkStart w:id="447" w:name="_Toc23289"/>
      <w:bookmarkStart w:id="448" w:name="_Toc31402"/>
      <w:r>
        <w:rPr>
          <w:rFonts w:ascii="宋体" w:hAnsi="宋体"/>
          <w:b/>
          <w:sz w:val="24"/>
        </w:rPr>
        <w:t>2.2 技术规范</w:t>
      </w:r>
      <w:bookmarkEnd w:id="444"/>
      <w:bookmarkEnd w:id="445"/>
      <w:bookmarkEnd w:id="446"/>
      <w:bookmarkEnd w:id="447"/>
      <w:bookmarkEnd w:id="448"/>
    </w:p>
    <w:p w14:paraId="6E830D1D">
      <w:pPr>
        <w:spacing w:line="56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349B12A3">
      <w:pPr>
        <w:spacing w:line="560" w:lineRule="exact"/>
        <w:ind w:firstLine="482" w:firstLineChars="200"/>
        <w:outlineLvl w:val="0"/>
        <w:rPr>
          <w:rFonts w:hint="eastAsia" w:ascii="宋体" w:hAnsi="宋体"/>
          <w:b/>
          <w:sz w:val="24"/>
        </w:rPr>
      </w:pPr>
      <w:bookmarkStart w:id="449" w:name="_Toc9161"/>
      <w:bookmarkStart w:id="450" w:name="_Toc27945"/>
      <w:bookmarkStart w:id="451" w:name="_Toc4133"/>
      <w:bookmarkStart w:id="452" w:name="_Toc12412"/>
      <w:bookmarkStart w:id="453" w:name="_Toc13673"/>
      <w:r>
        <w:rPr>
          <w:rFonts w:ascii="宋体" w:hAnsi="宋体"/>
          <w:b/>
          <w:sz w:val="24"/>
        </w:rPr>
        <w:t>2.3 知识产权</w:t>
      </w:r>
      <w:bookmarkEnd w:id="449"/>
      <w:bookmarkEnd w:id="450"/>
      <w:bookmarkEnd w:id="451"/>
      <w:bookmarkEnd w:id="452"/>
      <w:bookmarkEnd w:id="453"/>
    </w:p>
    <w:p w14:paraId="3C26CFDB">
      <w:pPr>
        <w:spacing w:line="560" w:lineRule="exact"/>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3800D9D4">
      <w:pPr>
        <w:spacing w:line="560" w:lineRule="exact"/>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3B1689E">
      <w:pPr>
        <w:spacing w:line="560" w:lineRule="exact"/>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18073DA2">
      <w:pPr>
        <w:spacing w:line="560" w:lineRule="exact"/>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68D42739">
      <w:pPr>
        <w:spacing w:line="560" w:lineRule="exact"/>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2DF19877">
      <w:pPr>
        <w:spacing w:line="560" w:lineRule="exact"/>
        <w:ind w:firstLine="482" w:firstLineChars="200"/>
        <w:outlineLvl w:val="0"/>
        <w:rPr>
          <w:rFonts w:hint="eastAsia" w:ascii="宋体" w:hAnsi="宋体"/>
          <w:b/>
          <w:sz w:val="24"/>
        </w:rPr>
      </w:pPr>
      <w:bookmarkStart w:id="454" w:name="_Toc15447"/>
      <w:bookmarkStart w:id="455" w:name="_Toc26555"/>
      <w:bookmarkStart w:id="456" w:name="_Toc32670"/>
      <w:bookmarkStart w:id="457" w:name="_Toc31233"/>
      <w:bookmarkStart w:id="458" w:name="_Toc22011"/>
      <w:r>
        <w:rPr>
          <w:rFonts w:ascii="宋体" w:hAnsi="宋体"/>
          <w:b/>
          <w:sz w:val="24"/>
        </w:rPr>
        <w:t>2.5 结算方式和付款条件</w:t>
      </w:r>
      <w:bookmarkEnd w:id="454"/>
      <w:bookmarkEnd w:id="455"/>
      <w:bookmarkEnd w:id="456"/>
      <w:bookmarkEnd w:id="457"/>
      <w:bookmarkEnd w:id="458"/>
    </w:p>
    <w:p w14:paraId="2872D025">
      <w:pPr>
        <w:spacing w:line="560" w:lineRule="exact"/>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57A7D6C9">
      <w:pPr>
        <w:spacing w:line="560" w:lineRule="exact"/>
        <w:ind w:firstLine="482" w:firstLineChars="200"/>
        <w:outlineLvl w:val="0"/>
        <w:rPr>
          <w:rFonts w:hint="eastAsia" w:ascii="宋体" w:hAnsi="宋体"/>
          <w:b/>
          <w:sz w:val="24"/>
        </w:rPr>
      </w:pPr>
      <w:bookmarkStart w:id="459" w:name="_Toc13154"/>
      <w:bookmarkStart w:id="460" w:name="_Toc16163"/>
      <w:bookmarkStart w:id="461" w:name="_Toc18990"/>
      <w:bookmarkStart w:id="462" w:name="_Toc30507"/>
      <w:bookmarkStart w:id="463" w:name="_Toc13467"/>
      <w:r>
        <w:rPr>
          <w:rFonts w:ascii="宋体" w:hAnsi="宋体"/>
          <w:b/>
          <w:sz w:val="24"/>
        </w:rPr>
        <w:t>2.6 技术资料和保密义务</w:t>
      </w:r>
      <w:bookmarkEnd w:id="459"/>
      <w:bookmarkEnd w:id="460"/>
      <w:bookmarkEnd w:id="461"/>
      <w:bookmarkEnd w:id="462"/>
      <w:bookmarkEnd w:id="463"/>
    </w:p>
    <w:p w14:paraId="5CE7B176">
      <w:pPr>
        <w:spacing w:line="560" w:lineRule="exact"/>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3F8FF0E8">
      <w:pPr>
        <w:spacing w:line="560" w:lineRule="exact"/>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1019C37C">
      <w:pPr>
        <w:spacing w:line="560" w:lineRule="exact"/>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76D1F4C">
      <w:pPr>
        <w:spacing w:line="560" w:lineRule="exact"/>
        <w:ind w:firstLine="482" w:firstLineChars="200"/>
        <w:outlineLvl w:val="0"/>
        <w:rPr>
          <w:rFonts w:hint="eastAsia"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405689BD">
      <w:pPr>
        <w:spacing w:line="560" w:lineRule="exact"/>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52EEFD69">
      <w:pPr>
        <w:spacing w:line="560" w:lineRule="exact"/>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357C989C">
      <w:pPr>
        <w:spacing w:line="560" w:lineRule="exact"/>
        <w:ind w:firstLine="482" w:firstLineChars="200"/>
        <w:outlineLvl w:val="0"/>
        <w:rPr>
          <w:rFonts w:hint="eastAsia"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07F76EFE">
      <w:pPr>
        <w:spacing w:line="56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A69C357">
      <w:pPr>
        <w:spacing w:line="560" w:lineRule="exact"/>
        <w:ind w:firstLine="482" w:firstLineChars="200"/>
        <w:outlineLvl w:val="0"/>
        <w:rPr>
          <w:rFonts w:hint="eastAsia"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0677BBDF">
      <w:pPr>
        <w:spacing w:line="56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3A6F16A1">
      <w:pPr>
        <w:spacing w:line="560" w:lineRule="exact"/>
        <w:ind w:firstLine="482" w:firstLineChars="200"/>
        <w:outlineLvl w:val="0"/>
        <w:rPr>
          <w:rFonts w:hint="eastAsia" w:ascii="宋体" w:hAnsi="宋体"/>
          <w:b/>
          <w:sz w:val="24"/>
        </w:rPr>
      </w:pPr>
      <w:bookmarkStart w:id="467" w:name="_Toc21830"/>
      <w:bookmarkStart w:id="468" w:name="_Toc26689"/>
      <w:bookmarkStart w:id="469" w:name="_Toc23368"/>
      <w:bookmarkStart w:id="470" w:name="_Toc10663"/>
      <w:bookmarkStart w:id="471" w:name="_Toc42"/>
      <w:r>
        <w:rPr>
          <w:rFonts w:ascii="宋体" w:hAnsi="宋体"/>
          <w:b/>
          <w:sz w:val="24"/>
        </w:rPr>
        <w:t>2.10 合同转让和分包</w:t>
      </w:r>
      <w:bookmarkEnd w:id="467"/>
      <w:bookmarkEnd w:id="468"/>
      <w:bookmarkEnd w:id="469"/>
      <w:bookmarkEnd w:id="470"/>
      <w:bookmarkEnd w:id="471"/>
    </w:p>
    <w:p w14:paraId="52C3F64E">
      <w:pPr>
        <w:spacing w:line="560" w:lineRule="exact"/>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2CCE3AE">
      <w:pPr>
        <w:spacing w:line="560" w:lineRule="exact"/>
        <w:ind w:firstLine="482" w:firstLineChars="200"/>
        <w:outlineLvl w:val="0"/>
        <w:rPr>
          <w:rFonts w:hint="eastAsia" w:ascii="宋体" w:hAnsi="宋体"/>
          <w:b/>
          <w:sz w:val="24"/>
        </w:rPr>
      </w:pPr>
      <w:bookmarkStart w:id="472" w:name="_Toc25571"/>
      <w:bookmarkStart w:id="473" w:name="_Toc26633"/>
      <w:bookmarkStart w:id="474" w:name="_Toc4720"/>
      <w:bookmarkStart w:id="475" w:name="_Toc14371"/>
      <w:bookmarkStart w:id="476" w:name="_Toc32494"/>
      <w:r>
        <w:rPr>
          <w:rFonts w:ascii="宋体" w:hAnsi="宋体"/>
          <w:b/>
          <w:sz w:val="24"/>
        </w:rPr>
        <w:t>2.11 不可抗力</w:t>
      </w:r>
      <w:bookmarkEnd w:id="472"/>
      <w:bookmarkEnd w:id="473"/>
      <w:bookmarkEnd w:id="474"/>
      <w:bookmarkEnd w:id="475"/>
      <w:bookmarkEnd w:id="476"/>
    </w:p>
    <w:p w14:paraId="49475FC7">
      <w:pPr>
        <w:spacing w:line="560" w:lineRule="exact"/>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2323FC4">
      <w:pPr>
        <w:spacing w:line="560" w:lineRule="exact"/>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CC52050">
      <w:pPr>
        <w:spacing w:line="560" w:lineRule="exact"/>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1757C4B">
      <w:pPr>
        <w:spacing w:line="560" w:lineRule="exact"/>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32E445A">
      <w:pPr>
        <w:spacing w:line="560" w:lineRule="exact"/>
        <w:ind w:firstLine="482" w:firstLineChars="200"/>
        <w:outlineLvl w:val="0"/>
        <w:rPr>
          <w:rFonts w:hint="eastAsia" w:ascii="宋体" w:hAnsi="宋体"/>
          <w:b/>
          <w:sz w:val="24"/>
        </w:rPr>
      </w:pPr>
      <w:bookmarkStart w:id="477" w:name="_Toc24465"/>
      <w:bookmarkStart w:id="478" w:name="_Toc23854"/>
      <w:bookmarkStart w:id="479" w:name="_Toc3638"/>
      <w:bookmarkStart w:id="480" w:name="_Toc25783"/>
      <w:bookmarkStart w:id="481" w:name="_Toc14115"/>
      <w:r>
        <w:rPr>
          <w:rFonts w:ascii="宋体" w:hAnsi="宋体"/>
          <w:b/>
          <w:sz w:val="24"/>
        </w:rPr>
        <w:t>2.12 税费</w:t>
      </w:r>
      <w:bookmarkEnd w:id="477"/>
      <w:bookmarkEnd w:id="478"/>
      <w:bookmarkEnd w:id="479"/>
      <w:bookmarkEnd w:id="480"/>
      <w:bookmarkEnd w:id="481"/>
    </w:p>
    <w:p w14:paraId="51011B3E">
      <w:pPr>
        <w:spacing w:line="560" w:lineRule="exact"/>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27EFEC1">
      <w:pPr>
        <w:spacing w:line="560" w:lineRule="exact"/>
        <w:ind w:firstLine="482" w:firstLineChars="200"/>
        <w:outlineLvl w:val="0"/>
        <w:rPr>
          <w:rFonts w:hint="eastAsia" w:ascii="宋体" w:hAnsi="宋体"/>
          <w:b/>
          <w:sz w:val="24"/>
        </w:rPr>
      </w:pPr>
      <w:bookmarkStart w:id="482" w:name="_Toc25525"/>
      <w:bookmarkStart w:id="483" w:name="_Toc7315"/>
      <w:bookmarkStart w:id="484" w:name="_Toc14814"/>
      <w:bookmarkStart w:id="485" w:name="_Toc26883"/>
      <w:bookmarkStart w:id="486" w:name="_Toc30105"/>
      <w:r>
        <w:rPr>
          <w:rFonts w:ascii="宋体" w:hAnsi="宋体"/>
          <w:b/>
          <w:sz w:val="24"/>
        </w:rPr>
        <w:t>2.13 乙方破产</w:t>
      </w:r>
      <w:bookmarkEnd w:id="482"/>
      <w:bookmarkEnd w:id="483"/>
      <w:bookmarkEnd w:id="484"/>
      <w:bookmarkEnd w:id="485"/>
      <w:bookmarkEnd w:id="486"/>
    </w:p>
    <w:p w14:paraId="4CFFF4CD">
      <w:pPr>
        <w:spacing w:line="560" w:lineRule="exact"/>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25F2947">
      <w:pPr>
        <w:spacing w:line="560" w:lineRule="exact"/>
        <w:ind w:firstLine="482" w:firstLineChars="200"/>
        <w:outlineLvl w:val="0"/>
        <w:rPr>
          <w:rFonts w:hint="eastAsia" w:ascii="宋体" w:hAnsi="宋体"/>
          <w:b/>
          <w:sz w:val="24"/>
        </w:rPr>
      </w:pPr>
      <w:bookmarkStart w:id="487" w:name="_Toc2016"/>
      <w:bookmarkStart w:id="488" w:name="_Toc23323"/>
      <w:bookmarkStart w:id="489" w:name="_Toc1123"/>
      <w:r>
        <w:rPr>
          <w:rFonts w:ascii="宋体" w:hAnsi="宋体"/>
          <w:b/>
          <w:sz w:val="24"/>
        </w:rPr>
        <w:t>2.14 合同中止、终止</w:t>
      </w:r>
      <w:bookmarkEnd w:id="487"/>
      <w:bookmarkEnd w:id="488"/>
      <w:bookmarkEnd w:id="489"/>
    </w:p>
    <w:p w14:paraId="67BF433C">
      <w:pPr>
        <w:spacing w:line="560" w:lineRule="exact"/>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F8348B6">
      <w:pPr>
        <w:spacing w:line="560" w:lineRule="exact"/>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5A8947E1">
      <w:pPr>
        <w:spacing w:line="560" w:lineRule="exact"/>
        <w:ind w:firstLine="482" w:firstLineChars="200"/>
        <w:outlineLvl w:val="0"/>
        <w:rPr>
          <w:rFonts w:hint="eastAsia" w:ascii="宋体" w:hAnsi="宋体"/>
          <w:b/>
          <w:sz w:val="24"/>
        </w:rPr>
      </w:pPr>
      <w:bookmarkStart w:id="490" w:name="_Toc1969"/>
      <w:bookmarkStart w:id="491" w:name="_Toc17363"/>
      <w:bookmarkStart w:id="492" w:name="_Toc14525"/>
      <w:r>
        <w:rPr>
          <w:rFonts w:ascii="宋体" w:hAnsi="宋体"/>
          <w:b/>
          <w:sz w:val="24"/>
        </w:rPr>
        <w:t>2.15 检验和验收</w:t>
      </w:r>
      <w:bookmarkEnd w:id="490"/>
      <w:bookmarkEnd w:id="491"/>
      <w:bookmarkEnd w:id="492"/>
    </w:p>
    <w:p w14:paraId="5F9773CE">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0428359">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2B5BB2F">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30DAC959">
      <w:pPr>
        <w:spacing w:line="560" w:lineRule="exact"/>
        <w:ind w:firstLine="482" w:firstLineChars="200"/>
        <w:outlineLvl w:val="0"/>
        <w:rPr>
          <w:rFonts w:hint="eastAsia" w:ascii="宋体" w:hAnsi="宋体"/>
          <w:b/>
          <w:sz w:val="24"/>
        </w:rPr>
      </w:pPr>
      <w:bookmarkStart w:id="493" w:name="_Toc31892"/>
      <w:bookmarkStart w:id="494" w:name="_Toc12666"/>
      <w:bookmarkStart w:id="495" w:name="_Toc2308"/>
      <w:bookmarkStart w:id="496" w:name="_Toc9808"/>
      <w:bookmarkStart w:id="497" w:name="_Toc25198"/>
      <w:r>
        <w:rPr>
          <w:rFonts w:ascii="宋体" w:hAnsi="宋体"/>
          <w:b/>
          <w:sz w:val="24"/>
        </w:rPr>
        <w:t>2.16 通知和送达</w:t>
      </w:r>
      <w:bookmarkEnd w:id="493"/>
      <w:bookmarkEnd w:id="494"/>
      <w:bookmarkEnd w:id="495"/>
      <w:bookmarkEnd w:id="496"/>
      <w:bookmarkEnd w:id="497"/>
    </w:p>
    <w:p w14:paraId="546B3BEA">
      <w:pPr>
        <w:spacing w:line="560" w:lineRule="exact"/>
        <w:ind w:firstLine="480" w:firstLineChars="200"/>
        <w:rPr>
          <w:rFonts w:hint="eastAsia"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0E65F05">
      <w:pPr>
        <w:spacing w:line="560" w:lineRule="exact"/>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10D80295">
      <w:pPr>
        <w:spacing w:line="560" w:lineRule="exact"/>
        <w:ind w:firstLine="482" w:firstLineChars="200"/>
        <w:outlineLvl w:val="0"/>
        <w:rPr>
          <w:rFonts w:hint="eastAsia" w:ascii="宋体" w:hAnsi="宋体"/>
          <w:b/>
          <w:sz w:val="24"/>
        </w:rPr>
      </w:pPr>
      <w:bookmarkStart w:id="500" w:name="_Toc12254"/>
      <w:bookmarkStart w:id="501" w:name="_Toc28906"/>
      <w:bookmarkStart w:id="502" w:name="_Toc27644"/>
      <w:bookmarkStart w:id="503" w:name="_Toc5063"/>
      <w:bookmarkStart w:id="504"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49E7D7B5">
      <w:pPr>
        <w:spacing w:line="560" w:lineRule="exact"/>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E4B22D4">
      <w:pPr>
        <w:spacing w:line="560" w:lineRule="exact"/>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3840453">
      <w:pPr>
        <w:spacing w:line="560" w:lineRule="exact"/>
        <w:ind w:firstLine="482" w:firstLineChars="200"/>
        <w:outlineLvl w:val="0"/>
        <w:rPr>
          <w:rFonts w:hint="eastAsia" w:ascii="宋体" w:hAnsi="宋体" w:cs="宋体"/>
          <w:b/>
          <w:sz w:val="24"/>
        </w:rPr>
      </w:pPr>
      <w:bookmarkStart w:id="505" w:name="_Toc4355"/>
      <w:bookmarkStart w:id="506" w:name="_Toc18540"/>
      <w:bookmarkStart w:id="507" w:name="_Toc30599"/>
      <w:r>
        <w:rPr>
          <w:rFonts w:hint="eastAsia" w:ascii="宋体" w:hAnsi="宋体" w:cs="宋体"/>
          <w:b/>
          <w:sz w:val="24"/>
        </w:rPr>
        <w:t>2.18 计量单位</w:t>
      </w:r>
      <w:bookmarkEnd w:id="505"/>
      <w:bookmarkEnd w:id="506"/>
      <w:bookmarkEnd w:id="507"/>
    </w:p>
    <w:p w14:paraId="7AA68771">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61A6E918">
      <w:pPr>
        <w:spacing w:line="560" w:lineRule="exact"/>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5B491F0D">
      <w:pPr>
        <w:spacing w:line="560" w:lineRule="exact"/>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1F390DB1">
      <w:pPr>
        <w:spacing w:line="360" w:lineRule="auto"/>
        <w:jc w:val="center"/>
        <w:outlineLvl w:val="0"/>
        <w:rPr>
          <w:rFonts w:hint="eastAsia"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6ACEFC37">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777E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1AEBDAC">
            <w:pPr>
              <w:spacing w:line="360" w:lineRule="auto"/>
              <w:jc w:val="center"/>
              <w:rPr>
                <w:rFonts w:hint="eastAsia" w:ascii="宋体" w:hAnsi="宋体" w:cs="宋体"/>
                <w:b/>
                <w:sz w:val="24"/>
              </w:rPr>
            </w:pPr>
            <w:r>
              <w:rPr>
                <w:rFonts w:hint="eastAsia" w:ascii="宋体" w:hAnsi="宋体" w:cs="宋体"/>
                <w:b/>
                <w:sz w:val="24"/>
              </w:rPr>
              <w:t>条款号</w:t>
            </w:r>
          </w:p>
        </w:tc>
        <w:tc>
          <w:tcPr>
            <w:tcW w:w="8149" w:type="dxa"/>
            <w:vAlign w:val="center"/>
          </w:tcPr>
          <w:p w14:paraId="47AF3458">
            <w:pPr>
              <w:spacing w:line="360" w:lineRule="auto"/>
              <w:jc w:val="center"/>
              <w:rPr>
                <w:rFonts w:hint="eastAsia" w:ascii="宋体" w:hAnsi="宋体" w:cs="宋体"/>
                <w:b/>
                <w:sz w:val="24"/>
              </w:rPr>
            </w:pPr>
            <w:r>
              <w:rPr>
                <w:rFonts w:hint="eastAsia" w:ascii="宋体" w:hAnsi="宋体" w:cs="宋体"/>
                <w:b/>
                <w:sz w:val="24"/>
              </w:rPr>
              <w:t>约定内容</w:t>
            </w:r>
          </w:p>
        </w:tc>
      </w:tr>
      <w:tr w14:paraId="08E40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8094A8">
            <w:pPr>
              <w:spacing w:line="360" w:lineRule="auto"/>
              <w:rPr>
                <w:rFonts w:hint="eastAsia" w:ascii="宋体" w:hAnsi="宋体" w:cs="宋体"/>
                <w:sz w:val="24"/>
              </w:rPr>
            </w:pPr>
            <w:r>
              <w:rPr>
                <w:rFonts w:hint="eastAsia" w:ascii="宋体" w:hAnsi="宋体" w:cs="宋体"/>
                <w:sz w:val="24"/>
              </w:rPr>
              <w:t>1.3.2</w:t>
            </w:r>
          </w:p>
        </w:tc>
        <w:tc>
          <w:tcPr>
            <w:tcW w:w="8149" w:type="dxa"/>
            <w:vAlign w:val="center"/>
          </w:tcPr>
          <w:p w14:paraId="65D3C972">
            <w:pPr>
              <w:spacing w:line="360" w:lineRule="auto"/>
              <w:rPr>
                <w:rFonts w:hint="eastAsia" w:ascii="宋体" w:hAnsi="宋体" w:cs="宋体"/>
                <w:sz w:val="24"/>
              </w:rPr>
            </w:pPr>
          </w:p>
        </w:tc>
      </w:tr>
      <w:tr w14:paraId="2E4CA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0C9D0B">
            <w:pPr>
              <w:spacing w:line="360" w:lineRule="auto"/>
              <w:rPr>
                <w:rFonts w:hint="eastAsia" w:ascii="宋体" w:hAnsi="宋体" w:cs="宋体"/>
                <w:sz w:val="24"/>
              </w:rPr>
            </w:pPr>
            <w:r>
              <w:rPr>
                <w:rFonts w:hint="eastAsia" w:ascii="宋体" w:hAnsi="宋体" w:cs="宋体"/>
                <w:sz w:val="24"/>
              </w:rPr>
              <w:t>1.4.2</w:t>
            </w:r>
          </w:p>
        </w:tc>
        <w:tc>
          <w:tcPr>
            <w:tcW w:w="8149" w:type="dxa"/>
            <w:vAlign w:val="center"/>
          </w:tcPr>
          <w:p w14:paraId="34F1761B">
            <w:pPr>
              <w:spacing w:line="360" w:lineRule="auto"/>
              <w:rPr>
                <w:rFonts w:hint="eastAsia" w:ascii="宋体" w:hAnsi="宋体" w:cs="宋体"/>
                <w:sz w:val="24"/>
              </w:rPr>
            </w:pPr>
          </w:p>
        </w:tc>
      </w:tr>
      <w:tr w14:paraId="2440C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65923B">
            <w:pPr>
              <w:spacing w:line="360" w:lineRule="auto"/>
              <w:rPr>
                <w:rFonts w:hint="eastAsia" w:ascii="宋体" w:hAnsi="宋体" w:cs="宋体"/>
                <w:sz w:val="24"/>
              </w:rPr>
            </w:pPr>
            <w:r>
              <w:rPr>
                <w:rFonts w:hint="eastAsia" w:ascii="宋体" w:hAnsi="宋体" w:cs="宋体"/>
                <w:sz w:val="24"/>
              </w:rPr>
              <w:t xml:space="preserve">1.5.1 </w:t>
            </w:r>
          </w:p>
        </w:tc>
        <w:tc>
          <w:tcPr>
            <w:tcW w:w="8149" w:type="dxa"/>
            <w:vAlign w:val="center"/>
          </w:tcPr>
          <w:p w14:paraId="29A7C517">
            <w:pPr>
              <w:spacing w:line="360" w:lineRule="auto"/>
              <w:rPr>
                <w:rFonts w:hint="eastAsia" w:ascii="宋体" w:hAnsi="宋体" w:cs="宋体"/>
                <w:sz w:val="24"/>
              </w:rPr>
            </w:pPr>
          </w:p>
        </w:tc>
      </w:tr>
      <w:tr w14:paraId="1EAB9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0B7482">
            <w:pPr>
              <w:spacing w:line="360" w:lineRule="auto"/>
              <w:rPr>
                <w:rFonts w:hint="eastAsia" w:ascii="宋体" w:hAnsi="宋体" w:cs="宋体"/>
                <w:sz w:val="24"/>
              </w:rPr>
            </w:pPr>
            <w:r>
              <w:rPr>
                <w:rFonts w:hint="eastAsia" w:ascii="宋体" w:hAnsi="宋体" w:cs="宋体"/>
                <w:sz w:val="24"/>
              </w:rPr>
              <w:t>1.5.2</w:t>
            </w:r>
          </w:p>
        </w:tc>
        <w:tc>
          <w:tcPr>
            <w:tcW w:w="8149" w:type="dxa"/>
            <w:vAlign w:val="center"/>
          </w:tcPr>
          <w:p w14:paraId="03819E89">
            <w:pPr>
              <w:spacing w:line="360" w:lineRule="auto"/>
              <w:rPr>
                <w:rFonts w:hint="eastAsia" w:ascii="宋体" w:hAnsi="宋体" w:cs="宋体"/>
                <w:sz w:val="24"/>
              </w:rPr>
            </w:pPr>
          </w:p>
        </w:tc>
      </w:tr>
      <w:tr w14:paraId="4982A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13F98E">
            <w:pPr>
              <w:spacing w:line="360" w:lineRule="auto"/>
              <w:rPr>
                <w:rFonts w:hint="eastAsia" w:ascii="宋体" w:hAnsi="宋体" w:cs="宋体"/>
                <w:sz w:val="24"/>
              </w:rPr>
            </w:pPr>
            <w:r>
              <w:rPr>
                <w:rFonts w:hint="eastAsia" w:ascii="宋体" w:hAnsi="宋体" w:cs="宋体"/>
                <w:sz w:val="24"/>
              </w:rPr>
              <w:t xml:space="preserve">1.5.3 </w:t>
            </w:r>
          </w:p>
        </w:tc>
        <w:tc>
          <w:tcPr>
            <w:tcW w:w="8149" w:type="dxa"/>
            <w:vAlign w:val="center"/>
          </w:tcPr>
          <w:p w14:paraId="14598652">
            <w:pPr>
              <w:spacing w:line="360" w:lineRule="auto"/>
              <w:rPr>
                <w:rFonts w:hint="eastAsia" w:ascii="宋体" w:hAnsi="宋体" w:cs="宋体"/>
                <w:sz w:val="24"/>
              </w:rPr>
            </w:pPr>
          </w:p>
        </w:tc>
      </w:tr>
      <w:tr w14:paraId="74091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6A32F7">
            <w:pPr>
              <w:spacing w:line="360" w:lineRule="auto"/>
              <w:rPr>
                <w:rFonts w:hint="eastAsia" w:ascii="宋体" w:hAnsi="宋体" w:cs="宋体"/>
                <w:sz w:val="24"/>
              </w:rPr>
            </w:pPr>
            <w:r>
              <w:rPr>
                <w:rFonts w:hint="eastAsia" w:ascii="宋体" w:hAnsi="宋体" w:cs="宋体"/>
                <w:sz w:val="24"/>
              </w:rPr>
              <w:t>1.6.2</w:t>
            </w:r>
          </w:p>
        </w:tc>
        <w:tc>
          <w:tcPr>
            <w:tcW w:w="8149" w:type="dxa"/>
            <w:vAlign w:val="center"/>
          </w:tcPr>
          <w:p w14:paraId="0C31F823">
            <w:pPr>
              <w:spacing w:line="360" w:lineRule="auto"/>
              <w:rPr>
                <w:rFonts w:hint="eastAsia" w:ascii="宋体" w:hAnsi="宋体" w:cs="宋体"/>
                <w:sz w:val="24"/>
              </w:rPr>
            </w:pPr>
          </w:p>
        </w:tc>
      </w:tr>
      <w:tr w14:paraId="4C0DC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F81308">
            <w:pPr>
              <w:spacing w:line="360" w:lineRule="auto"/>
              <w:rPr>
                <w:rFonts w:hint="eastAsia" w:ascii="宋体" w:hAnsi="宋体" w:cs="宋体"/>
                <w:sz w:val="24"/>
              </w:rPr>
            </w:pPr>
            <w:r>
              <w:rPr>
                <w:rFonts w:hint="eastAsia" w:ascii="宋体" w:hAnsi="宋体" w:cs="宋体"/>
                <w:sz w:val="24"/>
              </w:rPr>
              <w:t>1.7.1</w:t>
            </w:r>
          </w:p>
        </w:tc>
        <w:tc>
          <w:tcPr>
            <w:tcW w:w="8149" w:type="dxa"/>
            <w:vAlign w:val="center"/>
          </w:tcPr>
          <w:p w14:paraId="16FEE7C2">
            <w:pPr>
              <w:spacing w:line="360" w:lineRule="auto"/>
              <w:rPr>
                <w:rFonts w:hint="eastAsia" w:ascii="宋体" w:hAnsi="宋体" w:cs="宋体"/>
                <w:sz w:val="24"/>
              </w:rPr>
            </w:pPr>
          </w:p>
        </w:tc>
      </w:tr>
      <w:tr w14:paraId="15648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74C255">
            <w:pPr>
              <w:spacing w:line="360" w:lineRule="auto"/>
              <w:rPr>
                <w:rFonts w:hint="eastAsia" w:ascii="宋体" w:hAnsi="宋体" w:cs="宋体"/>
                <w:sz w:val="24"/>
              </w:rPr>
            </w:pPr>
            <w:r>
              <w:rPr>
                <w:rFonts w:hint="eastAsia" w:ascii="宋体" w:hAnsi="宋体" w:cs="宋体"/>
                <w:sz w:val="24"/>
              </w:rPr>
              <w:t>1.7.2</w:t>
            </w:r>
          </w:p>
        </w:tc>
        <w:tc>
          <w:tcPr>
            <w:tcW w:w="8149" w:type="dxa"/>
            <w:vAlign w:val="center"/>
          </w:tcPr>
          <w:p w14:paraId="425015E3">
            <w:pPr>
              <w:spacing w:line="360" w:lineRule="auto"/>
              <w:rPr>
                <w:rFonts w:hint="eastAsia" w:ascii="宋体" w:hAnsi="宋体" w:cs="宋体"/>
                <w:sz w:val="24"/>
              </w:rPr>
            </w:pPr>
          </w:p>
        </w:tc>
      </w:tr>
      <w:tr w14:paraId="76C60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4C0FCC">
            <w:pPr>
              <w:spacing w:line="360" w:lineRule="auto"/>
              <w:rPr>
                <w:rFonts w:hint="eastAsia" w:ascii="宋体" w:hAnsi="宋体" w:cs="宋体"/>
                <w:sz w:val="24"/>
              </w:rPr>
            </w:pPr>
            <w:r>
              <w:rPr>
                <w:rFonts w:hint="eastAsia" w:ascii="宋体" w:hAnsi="宋体" w:cs="宋体"/>
                <w:sz w:val="24"/>
              </w:rPr>
              <w:t>1.7.3</w:t>
            </w:r>
          </w:p>
        </w:tc>
        <w:tc>
          <w:tcPr>
            <w:tcW w:w="8149" w:type="dxa"/>
            <w:vAlign w:val="center"/>
          </w:tcPr>
          <w:p w14:paraId="7A06ED2E">
            <w:pPr>
              <w:spacing w:line="360" w:lineRule="auto"/>
              <w:rPr>
                <w:rFonts w:hint="eastAsia" w:ascii="宋体" w:hAnsi="宋体" w:cs="宋体"/>
                <w:sz w:val="24"/>
              </w:rPr>
            </w:pPr>
          </w:p>
        </w:tc>
      </w:tr>
      <w:tr w14:paraId="0EE6D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6297E5">
            <w:pPr>
              <w:spacing w:line="360" w:lineRule="auto"/>
              <w:rPr>
                <w:rFonts w:hint="eastAsia" w:ascii="宋体" w:hAnsi="宋体" w:cs="宋体"/>
                <w:sz w:val="24"/>
              </w:rPr>
            </w:pPr>
            <w:r>
              <w:rPr>
                <w:rFonts w:hint="eastAsia" w:ascii="宋体" w:hAnsi="宋体" w:cs="宋体"/>
                <w:sz w:val="24"/>
              </w:rPr>
              <w:t>1.7.4.1</w:t>
            </w:r>
          </w:p>
        </w:tc>
        <w:tc>
          <w:tcPr>
            <w:tcW w:w="8149" w:type="dxa"/>
            <w:vAlign w:val="center"/>
          </w:tcPr>
          <w:p w14:paraId="2F69F4F3">
            <w:pPr>
              <w:spacing w:line="360" w:lineRule="auto"/>
              <w:rPr>
                <w:rFonts w:hint="eastAsia" w:ascii="宋体" w:hAnsi="宋体" w:cs="宋体"/>
                <w:sz w:val="24"/>
              </w:rPr>
            </w:pPr>
          </w:p>
        </w:tc>
      </w:tr>
      <w:tr w14:paraId="1C10A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C8E215">
            <w:pPr>
              <w:spacing w:line="360" w:lineRule="auto"/>
              <w:rPr>
                <w:rFonts w:hint="eastAsia" w:ascii="宋体" w:hAnsi="宋体" w:cs="宋体"/>
                <w:sz w:val="24"/>
              </w:rPr>
            </w:pPr>
            <w:r>
              <w:rPr>
                <w:rFonts w:hint="eastAsia" w:ascii="宋体" w:hAnsi="宋体" w:cs="宋体"/>
                <w:sz w:val="24"/>
              </w:rPr>
              <w:t>1.7.4.2</w:t>
            </w:r>
          </w:p>
        </w:tc>
        <w:tc>
          <w:tcPr>
            <w:tcW w:w="8149" w:type="dxa"/>
            <w:vAlign w:val="center"/>
          </w:tcPr>
          <w:p w14:paraId="00962B88">
            <w:pPr>
              <w:spacing w:line="360" w:lineRule="auto"/>
              <w:rPr>
                <w:rFonts w:hint="eastAsia" w:ascii="宋体" w:hAnsi="宋体" w:cs="宋体"/>
                <w:sz w:val="24"/>
              </w:rPr>
            </w:pPr>
          </w:p>
        </w:tc>
      </w:tr>
      <w:tr w14:paraId="69425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4DD3BE">
            <w:pPr>
              <w:spacing w:line="360" w:lineRule="auto"/>
              <w:rPr>
                <w:rFonts w:hint="eastAsia" w:ascii="宋体" w:hAnsi="宋体" w:cs="宋体"/>
                <w:sz w:val="24"/>
              </w:rPr>
            </w:pPr>
            <w:r>
              <w:rPr>
                <w:rFonts w:hint="eastAsia" w:ascii="宋体" w:hAnsi="宋体" w:cs="宋体"/>
                <w:sz w:val="24"/>
              </w:rPr>
              <w:t>1.7.4.3</w:t>
            </w:r>
          </w:p>
        </w:tc>
        <w:tc>
          <w:tcPr>
            <w:tcW w:w="8149" w:type="dxa"/>
            <w:vAlign w:val="center"/>
          </w:tcPr>
          <w:p w14:paraId="55C10750">
            <w:pPr>
              <w:spacing w:line="360" w:lineRule="auto"/>
              <w:rPr>
                <w:rFonts w:hint="eastAsia" w:ascii="宋体" w:hAnsi="宋体" w:cs="宋体"/>
                <w:sz w:val="24"/>
              </w:rPr>
            </w:pPr>
          </w:p>
        </w:tc>
      </w:tr>
      <w:tr w14:paraId="10F56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1493B4">
            <w:pPr>
              <w:spacing w:line="360" w:lineRule="auto"/>
              <w:rPr>
                <w:rFonts w:hint="eastAsia" w:ascii="宋体" w:hAnsi="宋体" w:cs="宋体"/>
                <w:sz w:val="24"/>
              </w:rPr>
            </w:pPr>
            <w:r>
              <w:rPr>
                <w:rFonts w:hint="eastAsia" w:ascii="宋体" w:hAnsi="宋体" w:cs="宋体"/>
                <w:sz w:val="24"/>
              </w:rPr>
              <w:t>1.8.7</w:t>
            </w:r>
          </w:p>
        </w:tc>
        <w:tc>
          <w:tcPr>
            <w:tcW w:w="8149" w:type="dxa"/>
            <w:vAlign w:val="center"/>
          </w:tcPr>
          <w:p w14:paraId="5A733642">
            <w:pPr>
              <w:spacing w:line="360" w:lineRule="auto"/>
              <w:rPr>
                <w:rFonts w:hint="eastAsia" w:ascii="宋体" w:hAnsi="宋体" w:cs="宋体"/>
                <w:sz w:val="24"/>
              </w:rPr>
            </w:pPr>
          </w:p>
        </w:tc>
      </w:tr>
      <w:tr w14:paraId="6267F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BBE7FF">
            <w:pPr>
              <w:spacing w:line="360" w:lineRule="auto"/>
              <w:rPr>
                <w:rFonts w:hint="eastAsia" w:ascii="宋体" w:hAnsi="宋体" w:cs="宋体"/>
                <w:sz w:val="24"/>
              </w:rPr>
            </w:pPr>
            <w:r>
              <w:rPr>
                <w:rFonts w:hint="eastAsia" w:ascii="宋体" w:hAnsi="宋体" w:cs="宋体"/>
                <w:sz w:val="24"/>
              </w:rPr>
              <w:t>1.9.1</w:t>
            </w:r>
          </w:p>
        </w:tc>
        <w:tc>
          <w:tcPr>
            <w:tcW w:w="8149" w:type="dxa"/>
            <w:vAlign w:val="center"/>
          </w:tcPr>
          <w:p w14:paraId="33BFDC02">
            <w:pPr>
              <w:spacing w:line="360" w:lineRule="auto"/>
              <w:rPr>
                <w:rFonts w:hint="eastAsia" w:ascii="宋体" w:hAnsi="宋体" w:cs="宋体"/>
                <w:sz w:val="24"/>
              </w:rPr>
            </w:pPr>
          </w:p>
        </w:tc>
      </w:tr>
      <w:tr w14:paraId="5A9D5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BA5796">
            <w:pPr>
              <w:spacing w:line="360" w:lineRule="auto"/>
              <w:rPr>
                <w:rFonts w:hint="eastAsia" w:ascii="宋体" w:hAnsi="宋体" w:cs="宋体"/>
                <w:sz w:val="24"/>
              </w:rPr>
            </w:pPr>
            <w:r>
              <w:rPr>
                <w:rFonts w:hint="eastAsia" w:ascii="宋体" w:hAnsi="宋体" w:cs="宋体"/>
                <w:sz w:val="24"/>
              </w:rPr>
              <w:t>1.9.2</w:t>
            </w:r>
          </w:p>
        </w:tc>
        <w:tc>
          <w:tcPr>
            <w:tcW w:w="8149" w:type="dxa"/>
            <w:vAlign w:val="center"/>
          </w:tcPr>
          <w:p w14:paraId="69BEDFD2">
            <w:pPr>
              <w:spacing w:line="360" w:lineRule="auto"/>
              <w:rPr>
                <w:rFonts w:hint="eastAsia" w:ascii="宋体" w:hAnsi="宋体" w:cs="宋体"/>
                <w:sz w:val="24"/>
              </w:rPr>
            </w:pPr>
          </w:p>
        </w:tc>
      </w:tr>
      <w:tr w14:paraId="7892C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EB983E">
            <w:pPr>
              <w:spacing w:line="360" w:lineRule="auto"/>
              <w:rPr>
                <w:rFonts w:hint="eastAsia" w:ascii="宋体" w:hAnsi="宋体" w:cs="宋体"/>
                <w:sz w:val="24"/>
              </w:rPr>
            </w:pPr>
            <w:r>
              <w:rPr>
                <w:rFonts w:hint="eastAsia" w:ascii="宋体" w:hAnsi="宋体" w:cs="宋体"/>
                <w:sz w:val="24"/>
              </w:rPr>
              <w:t>2.3.2</w:t>
            </w:r>
          </w:p>
        </w:tc>
        <w:tc>
          <w:tcPr>
            <w:tcW w:w="8149" w:type="dxa"/>
            <w:vAlign w:val="center"/>
          </w:tcPr>
          <w:p w14:paraId="263C764A">
            <w:pPr>
              <w:spacing w:line="360" w:lineRule="auto"/>
              <w:ind w:left="-420" w:leftChars="-200" w:right="-420" w:rightChars="-200" w:firstLine="480" w:firstLineChars="200"/>
              <w:rPr>
                <w:rFonts w:hint="eastAsia" w:ascii="宋体" w:hAnsi="宋体" w:cs="宋体"/>
                <w:sz w:val="24"/>
              </w:rPr>
            </w:pPr>
          </w:p>
        </w:tc>
      </w:tr>
      <w:tr w14:paraId="084B1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F7D910">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2F4F17A6">
            <w:pPr>
              <w:spacing w:line="360" w:lineRule="auto"/>
              <w:ind w:left="-420" w:leftChars="-200" w:right="-420" w:rightChars="-200" w:firstLine="480" w:firstLineChars="200"/>
              <w:rPr>
                <w:rFonts w:hint="eastAsia" w:ascii="宋体" w:hAnsi="宋体" w:cs="宋体"/>
                <w:sz w:val="24"/>
              </w:rPr>
            </w:pPr>
          </w:p>
        </w:tc>
      </w:tr>
      <w:tr w14:paraId="2AB50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C49A9F">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686CA2F8">
            <w:pPr>
              <w:spacing w:line="360" w:lineRule="auto"/>
              <w:rPr>
                <w:rFonts w:hint="eastAsia" w:ascii="宋体" w:hAnsi="宋体" w:cs="宋体"/>
                <w:sz w:val="24"/>
              </w:rPr>
            </w:pPr>
          </w:p>
        </w:tc>
      </w:tr>
      <w:tr w14:paraId="6FBF6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7D392BDD">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1554C2BC">
            <w:pPr>
              <w:spacing w:line="360" w:lineRule="auto"/>
              <w:rPr>
                <w:rFonts w:hint="eastAsia" w:ascii="宋体" w:hAnsi="宋体" w:cs="宋体"/>
                <w:sz w:val="24"/>
              </w:rPr>
            </w:pPr>
          </w:p>
        </w:tc>
      </w:tr>
      <w:tr w14:paraId="1C278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C9713D">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5409EF20">
            <w:pPr>
              <w:spacing w:line="360" w:lineRule="auto"/>
              <w:rPr>
                <w:rFonts w:hint="eastAsia" w:ascii="宋体" w:hAnsi="宋体" w:cs="宋体"/>
                <w:sz w:val="24"/>
              </w:rPr>
            </w:pPr>
          </w:p>
        </w:tc>
      </w:tr>
      <w:tr w14:paraId="053B5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84508C">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1912E72C">
            <w:pPr>
              <w:spacing w:line="360" w:lineRule="auto"/>
              <w:rPr>
                <w:rFonts w:hint="eastAsia" w:ascii="宋体" w:hAnsi="宋体" w:cs="宋体"/>
                <w:sz w:val="24"/>
              </w:rPr>
            </w:pPr>
          </w:p>
        </w:tc>
      </w:tr>
      <w:tr w14:paraId="4560C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022EACF">
            <w:pPr>
              <w:spacing w:line="360" w:lineRule="auto"/>
              <w:rPr>
                <w:rFonts w:hint="eastAsia" w:ascii="宋体" w:hAnsi="宋体" w:cs="宋体"/>
                <w:sz w:val="24"/>
              </w:rPr>
            </w:pPr>
            <w:r>
              <w:rPr>
                <w:rFonts w:hint="eastAsia" w:ascii="宋体" w:hAnsi="宋体" w:cs="宋体"/>
                <w:sz w:val="24"/>
              </w:rPr>
              <w:t>2.19</w:t>
            </w:r>
          </w:p>
        </w:tc>
        <w:tc>
          <w:tcPr>
            <w:tcW w:w="8149" w:type="dxa"/>
          </w:tcPr>
          <w:p w14:paraId="6696E1C9">
            <w:pPr>
              <w:spacing w:line="360" w:lineRule="auto"/>
              <w:rPr>
                <w:rFonts w:hint="eastAsia" w:ascii="宋体" w:hAnsi="宋体" w:cs="宋体"/>
                <w:sz w:val="24"/>
              </w:rPr>
            </w:pPr>
          </w:p>
        </w:tc>
      </w:tr>
    </w:tbl>
    <w:p w14:paraId="2DA5C2A2">
      <w:pPr>
        <w:spacing w:line="360" w:lineRule="auto"/>
        <w:ind w:left="-420" w:leftChars="-200" w:right="-420" w:rightChars="-200" w:firstLine="480" w:firstLineChars="200"/>
        <w:rPr>
          <w:rFonts w:hint="eastAsia" w:ascii="宋体" w:hAnsi="宋体" w:cs="宋体"/>
          <w:sz w:val="24"/>
        </w:rPr>
      </w:pPr>
    </w:p>
    <w:p w14:paraId="4B2892D3">
      <w:pPr>
        <w:spacing w:line="360" w:lineRule="auto"/>
        <w:ind w:left="-420" w:leftChars="-200" w:right="-420" w:rightChars="-200" w:firstLine="480" w:firstLineChars="200"/>
        <w:jc w:val="center"/>
        <w:outlineLvl w:val="0"/>
        <w:rPr>
          <w:rFonts w:hint="eastAsia" w:ascii="宋体" w:hAnsi="宋体" w:cs="宋体"/>
          <w:sz w:val="24"/>
        </w:rPr>
      </w:pPr>
    </w:p>
    <w:p w14:paraId="6E95778D">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77184053">
      <w:pPr>
        <w:spacing w:line="360" w:lineRule="auto"/>
        <w:jc w:val="center"/>
        <w:outlineLvl w:val="0"/>
        <w:rPr>
          <w:rFonts w:hint="eastAsia" w:ascii="宋体" w:hAnsi="宋体" w:cs="宋体"/>
          <w:b/>
          <w:kern w:val="0"/>
          <w:sz w:val="36"/>
          <w:szCs w:val="36"/>
        </w:rPr>
      </w:pPr>
    </w:p>
    <w:p w14:paraId="7868A3C3">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615F7A88">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26EC95A4">
      <w:pPr>
        <w:spacing w:line="360" w:lineRule="auto"/>
        <w:jc w:val="center"/>
        <w:outlineLvl w:val="0"/>
        <w:rPr>
          <w:rFonts w:hint="eastAsia" w:ascii="宋体" w:hAnsi="宋体" w:cs="宋体"/>
          <w:b/>
          <w:kern w:val="0"/>
          <w:sz w:val="36"/>
          <w:szCs w:val="36"/>
        </w:rPr>
      </w:pPr>
    </w:p>
    <w:p w14:paraId="5D356D13">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65A64A17">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7754C8B">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A063176">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AA441DA">
      <w:pPr>
        <w:snapToGrid w:val="0"/>
        <w:spacing w:line="360" w:lineRule="auto"/>
        <w:ind w:firstLine="480" w:firstLineChars="200"/>
        <w:rPr>
          <w:rFonts w:hint="eastAsia" w:ascii="宋体" w:hAnsi="宋体" w:cs="宋体"/>
          <w:sz w:val="24"/>
        </w:rPr>
      </w:pPr>
    </w:p>
    <w:p w14:paraId="1A7F14B3">
      <w:pPr>
        <w:spacing w:line="360" w:lineRule="auto"/>
        <w:ind w:firstLine="480" w:firstLineChars="200"/>
        <w:rPr>
          <w:rFonts w:hint="eastAsia" w:ascii="宋体" w:hAnsi="宋体" w:cs="宋体"/>
          <w:sz w:val="24"/>
        </w:rPr>
      </w:pPr>
    </w:p>
    <w:p w14:paraId="1849DBF7">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4884A66">
      <w:pPr>
        <w:snapToGrid w:val="0"/>
        <w:spacing w:line="360" w:lineRule="auto"/>
        <w:rPr>
          <w:rFonts w:hint="eastAsia" w:ascii="宋体" w:hAnsi="宋体" w:cs="宋体"/>
          <w:sz w:val="24"/>
        </w:rPr>
      </w:pPr>
      <w:r>
        <w:rPr>
          <w:rFonts w:hint="eastAsia" w:ascii="宋体" w:hAnsi="宋体" w:cs="宋体"/>
          <w:sz w:val="24"/>
        </w:rPr>
        <w:t>杭州市余杭区瓶窑镇人民政府、浙江新诚信工程咨询有限公司：</w:t>
      </w:r>
    </w:p>
    <w:p w14:paraId="5B9B29AF">
      <w:pPr>
        <w:snapToGrid w:val="0"/>
        <w:spacing w:line="360" w:lineRule="auto"/>
        <w:ind w:firstLine="480" w:firstLineChars="200"/>
        <w:rPr>
          <w:rFonts w:hint="eastAsia" w:ascii="宋体" w:hAnsi="宋体" w:cs="宋体"/>
          <w:sz w:val="24"/>
        </w:rPr>
      </w:pPr>
      <w:r>
        <w:rPr>
          <w:rFonts w:hint="eastAsia" w:ascii="宋体" w:hAnsi="宋体" w:cs="宋体"/>
          <w:sz w:val="24"/>
        </w:rPr>
        <w:t>我方参与瓶窑镇护校安园购买安保服务项目 【招标编号：</w:t>
      </w:r>
      <w:r>
        <w:rPr>
          <w:rFonts w:hint="eastAsia" w:ascii="宋体" w:hAnsi="宋体" w:cs="宋体"/>
          <w:sz w:val="24"/>
          <w:highlight w:val="none"/>
        </w:rPr>
        <w:t>XCX-2025-025</w:t>
      </w:r>
      <w:r>
        <w:rPr>
          <w:rFonts w:hint="eastAsia" w:ascii="宋体" w:hAnsi="宋体" w:cs="宋体"/>
          <w:sz w:val="24"/>
        </w:rPr>
        <w:t>】政府采购活动，郑重承诺：</w:t>
      </w:r>
    </w:p>
    <w:p w14:paraId="6A9AF75D">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56108DFD">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54240FA1">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067882D6">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583FFC12">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29B61E73">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4ABAE86F">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7F73CF2D">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8DFDDEC">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5F5161DA">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023CE19">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8A67020">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74282356">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2E07E6C">
      <w:pPr>
        <w:snapToGrid w:val="0"/>
        <w:spacing w:line="360" w:lineRule="auto"/>
        <w:ind w:right="480"/>
        <w:jc w:val="center"/>
        <w:rPr>
          <w:rFonts w:hint="eastAsia" w:ascii="宋体" w:hAnsi="宋体" w:cs="宋体"/>
          <w:b/>
          <w:kern w:val="0"/>
          <w:sz w:val="32"/>
          <w:szCs w:val="32"/>
        </w:rPr>
      </w:pPr>
    </w:p>
    <w:p w14:paraId="395EC988">
      <w:pPr>
        <w:snapToGrid w:val="0"/>
        <w:spacing w:line="360" w:lineRule="auto"/>
        <w:ind w:right="480"/>
        <w:jc w:val="center"/>
        <w:rPr>
          <w:rFonts w:hint="eastAsia" w:ascii="宋体" w:hAnsi="宋体" w:cs="宋体"/>
          <w:b/>
          <w:kern w:val="0"/>
          <w:sz w:val="32"/>
          <w:szCs w:val="32"/>
        </w:rPr>
      </w:pPr>
    </w:p>
    <w:p w14:paraId="04662726">
      <w:pPr>
        <w:snapToGrid w:val="0"/>
        <w:spacing w:line="360" w:lineRule="auto"/>
        <w:ind w:right="480"/>
        <w:jc w:val="center"/>
        <w:rPr>
          <w:rFonts w:hint="eastAsia" w:ascii="宋体" w:hAnsi="宋体" w:cs="宋体"/>
          <w:b/>
          <w:kern w:val="0"/>
          <w:sz w:val="32"/>
          <w:szCs w:val="32"/>
        </w:rPr>
      </w:pPr>
    </w:p>
    <w:p w14:paraId="5DF88DE2">
      <w:pPr>
        <w:rPr>
          <w:rFonts w:hint="eastAsia" w:ascii="宋体" w:hAnsi="宋体" w:cs="宋体"/>
        </w:rPr>
      </w:pPr>
    </w:p>
    <w:p w14:paraId="2367EFF8">
      <w:pPr>
        <w:snapToGrid w:val="0"/>
        <w:spacing w:line="360" w:lineRule="auto"/>
        <w:ind w:right="480"/>
        <w:jc w:val="center"/>
        <w:rPr>
          <w:rFonts w:hint="eastAsia" w:ascii="宋体" w:hAnsi="宋体" w:cs="宋体"/>
          <w:b/>
          <w:kern w:val="0"/>
          <w:sz w:val="32"/>
          <w:szCs w:val="32"/>
        </w:rPr>
      </w:pPr>
    </w:p>
    <w:p w14:paraId="656DC0E7">
      <w:pPr>
        <w:snapToGrid w:val="0"/>
        <w:spacing w:line="360" w:lineRule="auto"/>
        <w:ind w:right="480"/>
        <w:jc w:val="center"/>
        <w:rPr>
          <w:rFonts w:hint="eastAsia" w:ascii="宋体" w:hAnsi="宋体" w:cs="宋体"/>
          <w:b/>
          <w:kern w:val="0"/>
          <w:sz w:val="32"/>
          <w:szCs w:val="32"/>
        </w:rPr>
      </w:pPr>
    </w:p>
    <w:p w14:paraId="3E8E4685">
      <w:pPr>
        <w:snapToGrid w:val="0"/>
        <w:spacing w:line="360" w:lineRule="auto"/>
        <w:ind w:right="480"/>
        <w:jc w:val="center"/>
        <w:rPr>
          <w:rFonts w:hint="eastAsia" w:ascii="宋体" w:hAnsi="宋体" w:cs="宋体"/>
          <w:b/>
          <w:kern w:val="0"/>
          <w:sz w:val="32"/>
          <w:szCs w:val="32"/>
        </w:rPr>
      </w:pPr>
    </w:p>
    <w:p w14:paraId="733425AB">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32960AA8">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41239A7C">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DEA5D84">
      <w:pPr>
        <w:snapToGrid w:val="0"/>
        <w:spacing w:line="360" w:lineRule="auto"/>
        <w:ind w:right="480"/>
        <w:jc w:val="center"/>
        <w:rPr>
          <w:rFonts w:hint="eastAsia" w:ascii="宋体" w:hAnsi="宋体" w:cs="宋体"/>
          <w:b/>
          <w:kern w:val="0"/>
          <w:sz w:val="32"/>
          <w:szCs w:val="32"/>
        </w:rPr>
      </w:pPr>
    </w:p>
    <w:p w14:paraId="73125BF4">
      <w:pPr>
        <w:snapToGrid w:val="0"/>
        <w:spacing w:line="360" w:lineRule="auto"/>
        <w:ind w:right="480"/>
        <w:jc w:val="center"/>
        <w:rPr>
          <w:rFonts w:hint="eastAsia" w:ascii="宋体" w:hAnsi="宋体" w:cs="宋体"/>
          <w:b/>
          <w:kern w:val="0"/>
          <w:sz w:val="32"/>
          <w:szCs w:val="32"/>
        </w:rPr>
      </w:pPr>
    </w:p>
    <w:p w14:paraId="225E9907">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22215EE9">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542E16A">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21CE985F">
      <w:pPr>
        <w:widowControl/>
        <w:spacing w:line="360" w:lineRule="auto"/>
        <w:ind w:firstLine="480"/>
        <w:jc w:val="left"/>
        <w:rPr>
          <w:rFonts w:hint="eastAsia" w:ascii="宋体" w:hAnsi="宋体" w:cs="宋体"/>
          <w:sz w:val="24"/>
        </w:rPr>
      </w:pPr>
    </w:p>
    <w:p w14:paraId="0DB8278B">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CD1A75B">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420E402D">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7C0CA67">
      <w:pPr>
        <w:widowControl/>
        <w:spacing w:line="360" w:lineRule="auto"/>
        <w:ind w:left="150"/>
        <w:jc w:val="center"/>
        <w:rPr>
          <w:rFonts w:hint="eastAsia" w:ascii="宋体" w:hAnsi="宋体" w:cs="宋体"/>
          <w:b/>
          <w:kern w:val="0"/>
          <w:sz w:val="32"/>
          <w:szCs w:val="32"/>
        </w:rPr>
      </w:pPr>
    </w:p>
    <w:p w14:paraId="7A2192E7">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750D9EAD">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268D4F4E">
      <w:pPr>
        <w:rPr>
          <w:rFonts w:hint="eastAsia" w:ascii="宋体" w:hAnsi="宋体" w:cs="宋体"/>
        </w:rPr>
      </w:pPr>
    </w:p>
    <w:p w14:paraId="162831F0">
      <w:pPr>
        <w:snapToGrid w:val="0"/>
        <w:spacing w:line="360" w:lineRule="auto"/>
        <w:ind w:right="480"/>
        <w:jc w:val="center"/>
        <w:rPr>
          <w:rFonts w:hint="eastAsia" w:ascii="宋体" w:hAnsi="宋体" w:cs="宋体"/>
          <w:b/>
          <w:kern w:val="0"/>
          <w:sz w:val="32"/>
          <w:szCs w:val="32"/>
        </w:rPr>
      </w:pPr>
    </w:p>
    <w:p w14:paraId="1F108C6C">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58E7C29B">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4E219710">
      <w:pPr>
        <w:spacing w:line="360" w:lineRule="auto"/>
        <w:jc w:val="center"/>
        <w:outlineLvl w:val="0"/>
        <w:rPr>
          <w:rFonts w:hint="eastAsia" w:ascii="宋体" w:hAnsi="宋体" w:cs="宋体"/>
          <w:b/>
          <w:kern w:val="0"/>
          <w:sz w:val="24"/>
        </w:rPr>
      </w:pPr>
    </w:p>
    <w:p w14:paraId="79AD2A15">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03346FB4">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DADFA7A">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66EC2A2">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22DA70E">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C6E94A2">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948EECE">
      <w:pPr>
        <w:snapToGrid w:val="0"/>
        <w:spacing w:line="360" w:lineRule="auto"/>
        <w:jc w:val="center"/>
        <w:rPr>
          <w:rFonts w:hint="eastAsia" w:ascii="宋体" w:hAnsi="宋体" w:cs="宋体"/>
          <w:b/>
          <w:kern w:val="0"/>
          <w:sz w:val="32"/>
          <w:szCs w:val="32"/>
          <w:lang w:val="zh-CN"/>
        </w:rPr>
      </w:pPr>
    </w:p>
    <w:p w14:paraId="2DFE3AAA">
      <w:pPr>
        <w:snapToGrid w:val="0"/>
        <w:spacing w:line="360" w:lineRule="auto"/>
        <w:jc w:val="center"/>
        <w:rPr>
          <w:rFonts w:hint="eastAsia" w:ascii="宋体" w:hAnsi="宋体" w:cs="宋体"/>
          <w:b/>
          <w:kern w:val="0"/>
          <w:sz w:val="32"/>
          <w:szCs w:val="32"/>
          <w:lang w:val="zh-CN"/>
        </w:rPr>
      </w:pPr>
    </w:p>
    <w:p w14:paraId="0D1D5FD5">
      <w:pPr>
        <w:snapToGrid w:val="0"/>
        <w:spacing w:line="360" w:lineRule="auto"/>
        <w:jc w:val="center"/>
        <w:rPr>
          <w:rFonts w:hint="eastAsia" w:ascii="宋体" w:hAnsi="宋体" w:cs="宋体"/>
          <w:b/>
          <w:kern w:val="0"/>
          <w:sz w:val="32"/>
          <w:szCs w:val="32"/>
          <w:lang w:val="zh-CN"/>
        </w:rPr>
      </w:pPr>
    </w:p>
    <w:p w14:paraId="3AF21A36">
      <w:pPr>
        <w:snapToGrid w:val="0"/>
        <w:spacing w:line="360" w:lineRule="auto"/>
        <w:jc w:val="center"/>
        <w:rPr>
          <w:rFonts w:hint="eastAsia" w:ascii="宋体" w:hAnsi="宋体" w:cs="宋体"/>
          <w:b/>
          <w:kern w:val="0"/>
          <w:sz w:val="32"/>
          <w:szCs w:val="32"/>
          <w:lang w:val="zh-CN"/>
        </w:rPr>
      </w:pPr>
    </w:p>
    <w:p w14:paraId="74E46D6B">
      <w:pPr>
        <w:snapToGrid w:val="0"/>
        <w:spacing w:line="360" w:lineRule="auto"/>
        <w:jc w:val="center"/>
        <w:rPr>
          <w:rFonts w:hint="eastAsia" w:ascii="宋体" w:hAnsi="宋体" w:cs="宋体"/>
          <w:b/>
          <w:kern w:val="0"/>
          <w:sz w:val="32"/>
          <w:szCs w:val="32"/>
          <w:lang w:val="zh-CN"/>
        </w:rPr>
      </w:pPr>
    </w:p>
    <w:p w14:paraId="7A469FF9">
      <w:pPr>
        <w:snapToGrid w:val="0"/>
        <w:spacing w:line="360" w:lineRule="auto"/>
        <w:jc w:val="center"/>
        <w:rPr>
          <w:rFonts w:hint="eastAsia" w:ascii="宋体" w:hAnsi="宋体" w:cs="宋体"/>
          <w:b/>
          <w:kern w:val="0"/>
          <w:sz w:val="32"/>
          <w:szCs w:val="32"/>
          <w:lang w:val="zh-CN"/>
        </w:rPr>
      </w:pPr>
    </w:p>
    <w:p w14:paraId="02740846">
      <w:pPr>
        <w:snapToGrid w:val="0"/>
        <w:spacing w:line="360" w:lineRule="auto"/>
        <w:jc w:val="center"/>
        <w:rPr>
          <w:rFonts w:hint="eastAsia" w:ascii="宋体" w:hAnsi="宋体" w:cs="宋体"/>
          <w:b/>
          <w:kern w:val="0"/>
          <w:sz w:val="32"/>
          <w:szCs w:val="32"/>
          <w:lang w:val="zh-CN"/>
        </w:rPr>
      </w:pPr>
    </w:p>
    <w:p w14:paraId="386E1FCD">
      <w:pPr>
        <w:snapToGrid w:val="0"/>
        <w:spacing w:line="360" w:lineRule="auto"/>
        <w:jc w:val="center"/>
        <w:rPr>
          <w:rFonts w:hint="eastAsia" w:ascii="宋体" w:hAnsi="宋体" w:cs="宋体"/>
          <w:b/>
          <w:kern w:val="0"/>
          <w:sz w:val="32"/>
          <w:szCs w:val="32"/>
          <w:lang w:val="zh-CN"/>
        </w:rPr>
      </w:pPr>
    </w:p>
    <w:p w14:paraId="73C6C20E">
      <w:pPr>
        <w:snapToGrid w:val="0"/>
        <w:spacing w:line="360" w:lineRule="auto"/>
        <w:jc w:val="center"/>
        <w:rPr>
          <w:rFonts w:hint="eastAsia" w:ascii="宋体" w:hAnsi="宋体" w:cs="宋体"/>
          <w:b/>
          <w:kern w:val="0"/>
          <w:sz w:val="32"/>
          <w:szCs w:val="32"/>
          <w:lang w:val="zh-CN"/>
        </w:rPr>
      </w:pPr>
    </w:p>
    <w:p w14:paraId="2B0F87FA">
      <w:pPr>
        <w:snapToGrid w:val="0"/>
        <w:spacing w:line="360" w:lineRule="auto"/>
        <w:jc w:val="center"/>
        <w:rPr>
          <w:rFonts w:hint="eastAsia" w:ascii="宋体" w:hAnsi="宋体" w:cs="宋体"/>
          <w:b/>
          <w:kern w:val="0"/>
          <w:sz w:val="32"/>
          <w:szCs w:val="32"/>
          <w:lang w:val="zh-CN"/>
        </w:rPr>
      </w:pPr>
    </w:p>
    <w:p w14:paraId="0DE04316">
      <w:pPr>
        <w:snapToGrid w:val="0"/>
        <w:spacing w:line="360" w:lineRule="auto"/>
        <w:jc w:val="center"/>
        <w:rPr>
          <w:rFonts w:hint="eastAsia" w:ascii="宋体" w:hAnsi="宋体" w:cs="宋体"/>
          <w:b/>
          <w:kern w:val="0"/>
          <w:sz w:val="32"/>
          <w:szCs w:val="32"/>
          <w:lang w:val="zh-CN"/>
        </w:rPr>
      </w:pPr>
    </w:p>
    <w:p w14:paraId="6F7A5E7C">
      <w:pPr>
        <w:snapToGrid w:val="0"/>
        <w:spacing w:line="360" w:lineRule="auto"/>
        <w:jc w:val="center"/>
        <w:rPr>
          <w:rFonts w:hint="eastAsia" w:ascii="宋体" w:hAnsi="宋体" w:cs="宋体"/>
          <w:b/>
          <w:kern w:val="0"/>
          <w:sz w:val="32"/>
          <w:szCs w:val="32"/>
          <w:lang w:val="zh-CN"/>
        </w:rPr>
      </w:pPr>
    </w:p>
    <w:p w14:paraId="44879D6E">
      <w:pPr>
        <w:rPr>
          <w:rFonts w:hint="eastAsia" w:ascii="宋体" w:hAnsi="宋体" w:cs="宋体"/>
          <w:b/>
          <w:kern w:val="0"/>
          <w:sz w:val="32"/>
          <w:szCs w:val="32"/>
          <w:lang w:val="zh-CN"/>
        </w:rPr>
      </w:pPr>
    </w:p>
    <w:p w14:paraId="21AF4B78">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5CEF1182">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A7F9D0A">
      <w:pPr>
        <w:snapToGrid w:val="0"/>
        <w:spacing w:line="360" w:lineRule="auto"/>
        <w:rPr>
          <w:rFonts w:hint="eastAsia" w:ascii="宋体" w:hAnsi="宋体" w:cs="宋体"/>
          <w:sz w:val="24"/>
        </w:rPr>
      </w:pPr>
      <w:r>
        <w:rPr>
          <w:rFonts w:hint="eastAsia" w:ascii="宋体" w:hAnsi="宋体" w:cs="宋体"/>
          <w:sz w:val="24"/>
        </w:rPr>
        <w:t>杭州市余杭区瓶窑镇人民政府、浙江新诚信工程咨询有限公司：</w:t>
      </w:r>
    </w:p>
    <w:p w14:paraId="6CB8694A">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我方参加你方组织的瓶窑镇护校安园购买安保服务项目 【招标编号：XCX-2025-025】招标的有关活动，并对此项目进行投标。为此：</w:t>
      </w:r>
    </w:p>
    <w:p w14:paraId="79AC21DB">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B9BD700">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0494125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3F913AD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418A7D9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sz w:val="24"/>
        </w:rPr>
        <w:t>（如果有)</w:t>
      </w:r>
      <w:bookmarkEnd w:id="509"/>
      <w:r>
        <w:rPr>
          <w:rFonts w:hint="eastAsia" w:ascii="宋体" w:hAnsi="宋体" w:cs="宋体"/>
          <w:snapToGrid w:val="0"/>
          <w:kern w:val="28"/>
          <w:sz w:val="24"/>
          <w:szCs w:val="20"/>
        </w:rPr>
        <w:t>；</w:t>
      </w:r>
    </w:p>
    <w:p w14:paraId="79016BB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68D2A9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30A87D43">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ADA3DF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18829A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4FB2243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023145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CD00B5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450229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14BA0C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D637BF5">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C97506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3F46206">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61615B84">
      <w:pPr>
        <w:spacing w:line="360" w:lineRule="auto"/>
        <w:ind w:left="420" w:leftChars="200" w:firstLine="480" w:firstLineChars="200"/>
        <w:rPr>
          <w:rFonts w:eastAsia="仿宋_GB2312"/>
        </w:rPr>
      </w:pPr>
      <w:r>
        <w:rPr>
          <w:rFonts w:hint="eastAsia" w:ascii="宋体" w:hAnsi="宋体" w:cs="宋体"/>
          <w:sz w:val="24"/>
        </w:rPr>
        <w:t>2.3.2 报价情况说明（如果有）</w:t>
      </w:r>
    </w:p>
    <w:p w14:paraId="6F00C0E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0AF5319E">
      <w:pPr>
        <w:pStyle w:val="87"/>
        <w:spacing w:line="360" w:lineRule="auto"/>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7B7D29D3">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0BBA830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D419BA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8FD360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150E74A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669DD06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F51FAC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170E96F0">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25C12538">
      <w:pPr>
        <w:spacing w:line="360" w:lineRule="auto"/>
        <w:jc w:val="center"/>
        <w:rPr>
          <w:rFonts w:hint="eastAsia" w:ascii="宋体" w:hAnsi="宋体" w:cs="宋体"/>
          <w:sz w:val="24"/>
        </w:rPr>
      </w:pPr>
      <w:r>
        <w:rPr>
          <w:rFonts w:hint="eastAsia" w:ascii="宋体" w:hAnsi="宋体" w:cs="宋体"/>
          <w:sz w:val="24"/>
        </w:rPr>
        <w:t xml:space="preserve">     日期：  年   月   日</w:t>
      </w:r>
    </w:p>
    <w:p w14:paraId="7DBD9960">
      <w:pPr>
        <w:snapToGrid w:val="0"/>
        <w:spacing w:line="360" w:lineRule="auto"/>
        <w:ind w:left="420" w:leftChars="200" w:firstLine="4200" w:firstLineChars="1750"/>
        <w:rPr>
          <w:rFonts w:hint="eastAsia" w:ascii="宋体" w:hAnsi="宋体" w:cs="宋体"/>
          <w:kern w:val="0"/>
          <w:sz w:val="24"/>
          <w:u w:val="single"/>
        </w:rPr>
      </w:pPr>
    </w:p>
    <w:p w14:paraId="6DB1F561">
      <w:pPr>
        <w:spacing w:line="360" w:lineRule="auto"/>
        <w:ind w:right="420"/>
        <w:rPr>
          <w:rFonts w:hint="eastAsia" w:ascii="宋体" w:hAnsi="宋体" w:cs="宋体"/>
          <w:sz w:val="24"/>
        </w:rPr>
      </w:pPr>
      <w:r>
        <w:rPr>
          <w:rFonts w:hint="eastAsia" w:ascii="宋体" w:hAnsi="宋体" w:cs="宋体"/>
          <w:sz w:val="24"/>
        </w:rPr>
        <w:t>注：按本格式和要求提供。</w:t>
      </w:r>
    </w:p>
    <w:p w14:paraId="5F1F6DAB">
      <w:pPr>
        <w:snapToGrid w:val="0"/>
        <w:spacing w:line="360" w:lineRule="auto"/>
        <w:jc w:val="center"/>
        <w:rPr>
          <w:rFonts w:hint="eastAsia" w:ascii="宋体" w:hAnsi="宋体" w:cs="宋体"/>
          <w:b/>
          <w:kern w:val="0"/>
          <w:sz w:val="32"/>
          <w:szCs w:val="32"/>
        </w:rPr>
      </w:pPr>
    </w:p>
    <w:p w14:paraId="53BF1475">
      <w:pPr>
        <w:snapToGrid w:val="0"/>
        <w:spacing w:line="360" w:lineRule="auto"/>
        <w:rPr>
          <w:rFonts w:hint="eastAsia" w:ascii="宋体" w:hAnsi="宋体" w:cs="宋体"/>
          <w:sz w:val="24"/>
        </w:rPr>
      </w:pPr>
    </w:p>
    <w:p w14:paraId="6480B673">
      <w:pPr>
        <w:jc w:val="center"/>
        <w:rPr>
          <w:rFonts w:hint="eastAsia" w:ascii="宋体" w:hAnsi="宋体" w:cs="宋体"/>
          <w:b/>
          <w:kern w:val="0"/>
          <w:sz w:val="32"/>
          <w:szCs w:val="32"/>
        </w:rPr>
      </w:pPr>
    </w:p>
    <w:p w14:paraId="38E453D6">
      <w:pPr>
        <w:jc w:val="center"/>
        <w:rPr>
          <w:rFonts w:hint="eastAsia" w:ascii="宋体" w:hAnsi="宋体" w:cs="宋体"/>
          <w:b/>
          <w:kern w:val="0"/>
          <w:sz w:val="32"/>
          <w:szCs w:val="32"/>
        </w:rPr>
      </w:pPr>
    </w:p>
    <w:p w14:paraId="2A710E76">
      <w:pPr>
        <w:jc w:val="center"/>
        <w:rPr>
          <w:rFonts w:hint="eastAsia" w:ascii="宋体" w:hAnsi="宋体" w:cs="宋体"/>
          <w:b/>
          <w:kern w:val="0"/>
          <w:sz w:val="32"/>
          <w:szCs w:val="32"/>
        </w:rPr>
      </w:pPr>
    </w:p>
    <w:p w14:paraId="4E4496EA">
      <w:pPr>
        <w:jc w:val="center"/>
        <w:rPr>
          <w:rFonts w:hint="eastAsia" w:ascii="宋体" w:hAnsi="宋体" w:cs="宋体"/>
          <w:b/>
          <w:kern w:val="0"/>
          <w:sz w:val="32"/>
          <w:szCs w:val="32"/>
        </w:rPr>
      </w:pPr>
    </w:p>
    <w:p w14:paraId="385E64E0">
      <w:pPr>
        <w:jc w:val="center"/>
        <w:rPr>
          <w:rFonts w:hint="eastAsia" w:ascii="宋体" w:hAnsi="宋体" w:cs="宋体"/>
          <w:b/>
          <w:kern w:val="0"/>
          <w:sz w:val="32"/>
          <w:szCs w:val="32"/>
        </w:rPr>
      </w:pPr>
    </w:p>
    <w:p w14:paraId="1850C55C">
      <w:pPr>
        <w:jc w:val="center"/>
        <w:rPr>
          <w:rFonts w:hint="eastAsia" w:ascii="宋体" w:hAnsi="宋体" w:cs="宋体"/>
          <w:b/>
          <w:kern w:val="0"/>
          <w:sz w:val="32"/>
          <w:szCs w:val="32"/>
        </w:rPr>
      </w:pPr>
    </w:p>
    <w:p w14:paraId="6DB0280C">
      <w:pPr>
        <w:jc w:val="center"/>
        <w:rPr>
          <w:rFonts w:hint="eastAsia" w:ascii="宋体" w:hAnsi="宋体" w:cs="宋体"/>
          <w:b/>
          <w:kern w:val="0"/>
          <w:sz w:val="32"/>
          <w:szCs w:val="32"/>
        </w:rPr>
      </w:pPr>
    </w:p>
    <w:p w14:paraId="19FD3518">
      <w:pPr>
        <w:jc w:val="center"/>
        <w:rPr>
          <w:rFonts w:hint="eastAsia" w:ascii="宋体" w:hAnsi="宋体" w:cs="宋体"/>
          <w:b/>
          <w:kern w:val="0"/>
          <w:sz w:val="32"/>
          <w:szCs w:val="32"/>
        </w:rPr>
      </w:pPr>
    </w:p>
    <w:p w14:paraId="21EAA061">
      <w:pPr>
        <w:jc w:val="center"/>
        <w:rPr>
          <w:rFonts w:hint="eastAsia" w:ascii="宋体" w:hAnsi="宋体" w:cs="宋体"/>
          <w:b/>
          <w:kern w:val="0"/>
          <w:sz w:val="32"/>
          <w:szCs w:val="32"/>
        </w:rPr>
      </w:pPr>
    </w:p>
    <w:p w14:paraId="411767BB">
      <w:pPr>
        <w:jc w:val="center"/>
        <w:rPr>
          <w:rFonts w:hint="eastAsia" w:ascii="宋体" w:hAnsi="宋体" w:cs="宋体"/>
          <w:b/>
          <w:kern w:val="0"/>
          <w:sz w:val="32"/>
          <w:szCs w:val="32"/>
        </w:rPr>
      </w:pPr>
    </w:p>
    <w:p w14:paraId="39F33724">
      <w:pPr>
        <w:jc w:val="center"/>
        <w:rPr>
          <w:rFonts w:hint="eastAsia" w:ascii="宋体" w:hAnsi="宋体" w:cs="宋体"/>
          <w:b/>
          <w:kern w:val="0"/>
          <w:sz w:val="32"/>
          <w:szCs w:val="32"/>
        </w:rPr>
      </w:pPr>
    </w:p>
    <w:p w14:paraId="4297417C">
      <w:pPr>
        <w:jc w:val="center"/>
        <w:rPr>
          <w:rFonts w:hint="eastAsia" w:ascii="宋体" w:hAnsi="宋体" w:cs="宋体"/>
          <w:b/>
          <w:kern w:val="0"/>
          <w:sz w:val="32"/>
          <w:szCs w:val="32"/>
        </w:rPr>
      </w:pPr>
    </w:p>
    <w:p w14:paraId="3FB810FB">
      <w:pPr>
        <w:jc w:val="center"/>
        <w:rPr>
          <w:rFonts w:hint="eastAsia" w:ascii="宋体" w:hAnsi="宋体" w:cs="宋体"/>
          <w:b/>
          <w:kern w:val="0"/>
          <w:sz w:val="32"/>
          <w:szCs w:val="32"/>
        </w:rPr>
      </w:pPr>
    </w:p>
    <w:p w14:paraId="13704C58">
      <w:pPr>
        <w:jc w:val="center"/>
        <w:rPr>
          <w:rFonts w:hint="eastAsia" w:ascii="宋体" w:hAnsi="宋体" w:cs="宋体"/>
          <w:b/>
          <w:kern w:val="0"/>
          <w:sz w:val="32"/>
          <w:szCs w:val="32"/>
        </w:rPr>
      </w:pPr>
    </w:p>
    <w:p w14:paraId="562D99AB">
      <w:pPr>
        <w:jc w:val="center"/>
        <w:rPr>
          <w:rFonts w:hint="eastAsia" w:ascii="宋体" w:hAnsi="宋体" w:cs="宋体"/>
          <w:b/>
          <w:kern w:val="0"/>
          <w:sz w:val="32"/>
          <w:szCs w:val="32"/>
        </w:rPr>
      </w:pPr>
    </w:p>
    <w:p w14:paraId="2E6D1CD3">
      <w:pPr>
        <w:jc w:val="center"/>
        <w:rPr>
          <w:rFonts w:hint="eastAsia" w:ascii="宋体" w:hAnsi="宋体" w:cs="宋体"/>
          <w:b/>
          <w:kern w:val="0"/>
          <w:sz w:val="32"/>
          <w:szCs w:val="32"/>
        </w:rPr>
      </w:pPr>
    </w:p>
    <w:p w14:paraId="2AF78D1E">
      <w:pPr>
        <w:jc w:val="center"/>
        <w:rPr>
          <w:rFonts w:hint="eastAsia" w:ascii="宋体" w:hAnsi="宋体" w:cs="宋体"/>
          <w:b/>
          <w:kern w:val="0"/>
          <w:sz w:val="32"/>
          <w:szCs w:val="32"/>
        </w:rPr>
      </w:pPr>
    </w:p>
    <w:p w14:paraId="75ED6FCB">
      <w:pPr>
        <w:jc w:val="center"/>
        <w:rPr>
          <w:rFonts w:hint="eastAsia" w:ascii="宋体" w:hAnsi="宋体" w:cs="宋体"/>
          <w:b/>
          <w:kern w:val="0"/>
          <w:sz w:val="32"/>
          <w:szCs w:val="32"/>
        </w:rPr>
      </w:pPr>
    </w:p>
    <w:p w14:paraId="30E6ABEB">
      <w:pPr>
        <w:jc w:val="center"/>
        <w:rPr>
          <w:rFonts w:hint="eastAsia" w:ascii="宋体" w:hAnsi="宋体" w:cs="宋体"/>
          <w:b/>
          <w:kern w:val="0"/>
          <w:sz w:val="32"/>
          <w:szCs w:val="32"/>
        </w:rPr>
      </w:pPr>
    </w:p>
    <w:p w14:paraId="1C5E22E0">
      <w:pPr>
        <w:jc w:val="center"/>
        <w:rPr>
          <w:rFonts w:hint="eastAsia" w:ascii="宋体" w:hAnsi="宋体" w:cs="宋体"/>
          <w:b/>
          <w:kern w:val="0"/>
          <w:sz w:val="32"/>
          <w:szCs w:val="32"/>
        </w:rPr>
      </w:pPr>
    </w:p>
    <w:p w14:paraId="626CB04F">
      <w:pPr>
        <w:pStyle w:val="4"/>
        <w:rPr>
          <w:rFonts w:hint="eastAsia"/>
          <w:lang w:val="en-US"/>
        </w:rPr>
      </w:pPr>
    </w:p>
    <w:p w14:paraId="7EB4A4BB">
      <w:pPr>
        <w:jc w:val="center"/>
        <w:rPr>
          <w:rFonts w:hint="eastAsia" w:ascii="宋体" w:hAnsi="宋体" w:cs="宋体"/>
          <w:b/>
          <w:kern w:val="0"/>
          <w:sz w:val="32"/>
          <w:szCs w:val="32"/>
        </w:rPr>
      </w:pPr>
    </w:p>
    <w:p w14:paraId="7320988F">
      <w:pPr>
        <w:jc w:val="center"/>
        <w:rPr>
          <w:rFonts w:hint="eastAsia" w:ascii="宋体" w:hAnsi="宋体" w:cs="宋体"/>
          <w:b/>
          <w:kern w:val="0"/>
          <w:sz w:val="32"/>
          <w:szCs w:val="32"/>
        </w:rPr>
      </w:pPr>
    </w:p>
    <w:p w14:paraId="4489A541">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F957977">
      <w:pPr>
        <w:snapToGrid w:val="0"/>
        <w:spacing w:line="360" w:lineRule="auto"/>
        <w:rPr>
          <w:rFonts w:hint="eastAsia" w:ascii="宋体" w:hAnsi="宋体" w:cs="宋体"/>
          <w:sz w:val="24"/>
        </w:rPr>
      </w:pPr>
      <w:r>
        <w:rPr>
          <w:rFonts w:hint="eastAsia" w:ascii="宋体" w:hAnsi="宋体" w:cs="宋体"/>
          <w:sz w:val="24"/>
        </w:rPr>
        <w:t xml:space="preserve">                                </w:t>
      </w:r>
    </w:p>
    <w:p w14:paraId="5461B5AD">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38399F8">
      <w:pPr>
        <w:snapToGrid w:val="0"/>
        <w:spacing w:line="360" w:lineRule="auto"/>
        <w:rPr>
          <w:rFonts w:hint="eastAsia" w:ascii="宋体" w:hAnsi="宋体" w:cs="宋体"/>
          <w:kern w:val="0"/>
          <w:sz w:val="24"/>
        </w:rPr>
      </w:pPr>
      <w:r>
        <w:rPr>
          <w:rFonts w:hint="eastAsia" w:ascii="宋体" w:hAnsi="宋体" w:cs="宋体"/>
          <w:sz w:val="24"/>
        </w:rPr>
        <w:t>杭州市余杭区瓶窑镇人民政府、浙江新诚信工程咨询有限公司</w:t>
      </w:r>
      <w:r>
        <w:rPr>
          <w:rFonts w:hint="eastAsia" w:ascii="宋体" w:hAnsi="宋体" w:cs="宋体"/>
          <w:kern w:val="0"/>
          <w:sz w:val="24"/>
          <w:lang w:val="zh-CN"/>
        </w:rPr>
        <w:t>：</w:t>
      </w:r>
    </w:p>
    <w:p w14:paraId="2AB69D0E">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瓶窑镇护校安园购买安保服务项目 【招标编号：XCX-2025-025】</w:t>
      </w:r>
      <w:r>
        <w:rPr>
          <w:rFonts w:hint="eastAsia" w:ascii="宋体" w:hAnsi="宋体" w:cs="宋体"/>
          <w:kern w:val="0"/>
          <w:sz w:val="24"/>
          <w:lang w:val="zh-CN"/>
        </w:rPr>
        <w:t>政府采购投标的一切事项，其法律后果由我方承担。</w:t>
      </w:r>
    </w:p>
    <w:p w14:paraId="3AB3F362">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48CD384">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99B2B6C">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60DD981D">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30216E1F">
      <w:pPr>
        <w:snapToGrid w:val="0"/>
        <w:spacing w:line="360" w:lineRule="auto"/>
        <w:rPr>
          <w:rFonts w:hint="eastAsia" w:ascii="宋体" w:hAnsi="宋体" w:cs="宋体"/>
          <w:sz w:val="24"/>
        </w:rPr>
      </w:pPr>
    </w:p>
    <w:p w14:paraId="0D8A7015">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2FAA0C9">
      <w:pPr>
        <w:snapToGrid w:val="0"/>
        <w:spacing w:line="360" w:lineRule="auto"/>
        <w:rPr>
          <w:rFonts w:hint="eastAsia" w:ascii="宋体" w:hAnsi="宋体" w:cs="宋体"/>
          <w:kern w:val="0"/>
          <w:sz w:val="24"/>
        </w:rPr>
      </w:pPr>
      <w:r>
        <w:rPr>
          <w:rFonts w:hint="eastAsia" w:ascii="宋体" w:hAnsi="宋体" w:cs="宋体"/>
          <w:sz w:val="24"/>
        </w:rPr>
        <w:t>杭州市余杭区瓶窑镇人民政府、浙江新诚信工程咨询有限公司</w:t>
      </w:r>
      <w:r>
        <w:rPr>
          <w:rFonts w:hint="eastAsia" w:ascii="宋体" w:hAnsi="宋体" w:cs="宋体"/>
          <w:kern w:val="0"/>
          <w:sz w:val="24"/>
          <w:lang w:val="zh-CN"/>
        </w:rPr>
        <w:t>：</w:t>
      </w:r>
    </w:p>
    <w:p w14:paraId="33F6F99D">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瓶窑镇护校安园购买安保服务项目 【招标编号：XCX-2025-025】</w:t>
      </w:r>
      <w:r>
        <w:rPr>
          <w:rFonts w:hint="eastAsia" w:ascii="宋体" w:hAnsi="宋体" w:cs="宋体"/>
          <w:kern w:val="0"/>
          <w:sz w:val="24"/>
          <w:lang w:val="zh-CN"/>
        </w:rPr>
        <w:t>政府采购投标的一切事项，其法律后果由我方承担。</w:t>
      </w:r>
    </w:p>
    <w:p w14:paraId="24D2D786">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7A30134">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371F358">
      <w:pPr>
        <w:jc w:val="center"/>
        <w:rPr>
          <w:rFonts w:hint="eastAsia" w:ascii="宋体" w:hAnsi="宋体" w:cs="宋体"/>
          <w:b/>
          <w:kern w:val="0"/>
          <w:sz w:val="32"/>
          <w:szCs w:val="32"/>
        </w:rPr>
      </w:pPr>
    </w:p>
    <w:p w14:paraId="55914D6F">
      <w:pPr>
        <w:rPr>
          <w:rFonts w:hint="eastAsia" w:ascii="宋体" w:hAnsi="宋体" w:cs="宋体"/>
        </w:rPr>
      </w:pPr>
    </w:p>
    <w:p w14:paraId="42548CB1">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0A63552">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3586E85">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3294B51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DF405DB">
      <w:pPr>
        <w:autoSpaceDE w:val="0"/>
        <w:autoSpaceDN w:val="0"/>
        <w:spacing w:line="360" w:lineRule="auto"/>
        <w:jc w:val="center"/>
        <w:rPr>
          <w:rFonts w:hint="eastAsia" w:ascii="宋体" w:hAnsi="宋体" w:cs="宋体"/>
          <w:b/>
          <w:kern w:val="0"/>
          <w:sz w:val="32"/>
          <w:szCs w:val="32"/>
          <w:lang w:val="zh-CN"/>
        </w:rPr>
      </w:pPr>
    </w:p>
    <w:p w14:paraId="65915582">
      <w:pPr>
        <w:autoSpaceDE w:val="0"/>
        <w:autoSpaceDN w:val="0"/>
        <w:spacing w:line="360" w:lineRule="auto"/>
        <w:jc w:val="center"/>
        <w:rPr>
          <w:rFonts w:hint="eastAsia" w:ascii="宋体" w:hAnsi="宋体" w:cs="宋体"/>
          <w:b/>
          <w:kern w:val="0"/>
          <w:sz w:val="32"/>
          <w:szCs w:val="32"/>
          <w:lang w:val="zh-CN"/>
        </w:rPr>
      </w:pPr>
    </w:p>
    <w:p w14:paraId="138A49DA">
      <w:pPr>
        <w:autoSpaceDE w:val="0"/>
        <w:autoSpaceDN w:val="0"/>
        <w:spacing w:line="360" w:lineRule="auto"/>
        <w:jc w:val="center"/>
        <w:rPr>
          <w:rFonts w:hint="eastAsia" w:ascii="宋体" w:hAnsi="宋体" w:cs="宋体"/>
          <w:b/>
          <w:kern w:val="0"/>
          <w:sz w:val="32"/>
          <w:szCs w:val="32"/>
          <w:lang w:val="zh-CN"/>
        </w:rPr>
      </w:pPr>
    </w:p>
    <w:p w14:paraId="3B3FD9B5">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B8FC05C">
      <w:pPr>
        <w:pStyle w:val="156"/>
        <w:spacing w:line="360" w:lineRule="auto"/>
        <w:rPr>
          <w:rFonts w:hint="eastAsia"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07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D34776">
            <w:pPr>
              <w:pStyle w:val="156"/>
              <w:adjustRightInd w:val="0"/>
              <w:spacing w:line="360" w:lineRule="auto"/>
              <w:rPr>
                <w:rFonts w:hint="eastAsia" w:hAnsi="宋体" w:cs="宋体"/>
                <w:bCs/>
                <w:sz w:val="24"/>
              </w:rPr>
            </w:pPr>
            <w:r>
              <w:rPr>
                <w:rFonts w:hint="eastAsia" w:hAnsi="宋体" w:cs="宋体"/>
                <w:bCs/>
                <w:sz w:val="24"/>
              </w:rPr>
              <w:t>正面：                                 反面：</w:t>
            </w:r>
          </w:p>
          <w:p w14:paraId="686962FD">
            <w:pPr>
              <w:pStyle w:val="156"/>
              <w:adjustRightInd w:val="0"/>
              <w:spacing w:line="360" w:lineRule="auto"/>
              <w:rPr>
                <w:rFonts w:hint="eastAsia" w:hAnsi="宋体" w:cs="宋体"/>
                <w:bCs/>
                <w:sz w:val="24"/>
              </w:rPr>
            </w:pPr>
          </w:p>
        </w:tc>
      </w:tr>
    </w:tbl>
    <w:p w14:paraId="707E288D">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32E69964">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53976805">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727E67B9">
      <w:pPr>
        <w:jc w:val="center"/>
        <w:rPr>
          <w:rFonts w:hint="eastAsia" w:ascii="宋体" w:hAnsi="宋体" w:cs="宋体"/>
          <w:b/>
          <w:kern w:val="0"/>
          <w:sz w:val="32"/>
          <w:szCs w:val="32"/>
        </w:rPr>
      </w:pPr>
    </w:p>
    <w:p w14:paraId="765E113A">
      <w:pPr>
        <w:jc w:val="center"/>
        <w:rPr>
          <w:rFonts w:hint="eastAsia" w:ascii="宋体" w:hAnsi="宋体" w:cs="宋体"/>
          <w:b/>
          <w:kern w:val="0"/>
          <w:sz w:val="32"/>
          <w:szCs w:val="32"/>
        </w:rPr>
      </w:pPr>
    </w:p>
    <w:p w14:paraId="11C7C300">
      <w:pPr>
        <w:jc w:val="center"/>
        <w:rPr>
          <w:rFonts w:hint="eastAsia" w:ascii="宋体" w:hAnsi="宋体" w:cs="宋体"/>
          <w:b/>
          <w:kern w:val="0"/>
          <w:sz w:val="32"/>
          <w:szCs w:val="32"/>
        </w:rPr>
      </w:pPr>
    </w:p>
    <w:p w14:paraId="3790A440">
      <w:pPr>
        <w:jc w:val="center"/>
        <w:rPr>
          <w:rFonts w:hint="eastAsia" w:ascii="宋体" w:hAnsi="宋体" w:cs="宋体"/>
          <w:b/>
          <w:kern w:val="0"/>
          <w:sz w:val="32"/>
          <w:szCs w:val="32"/>
        </w:rPr>
      </w:pPr>
    </w:p>
    <w:p w14:paraId="42FA0F81">
      <w:pPr>
        <w:jc w:val="center"/>
        <w:rPr>
          <w:rFonts w:hint="eastAsia" w:ascii="宋体" w:hAnsi="宋体" w:cs="宋体"/>
          <w:b/>
          <w:kern w:val="0"/>
          <w:sz w:val="32"/>
          <w:szCs w:val="32"/>
        </w:rPr>
      </w:pPr>
    </w:p>
    <w:p w14:paraId="0E31A30E">
      <w:pPr>
        <w:jc w:val="center"/>
        <w:rPr>
          <w:rFonts w:hint="eastAsia" w:ascii="宋体" w:hAnsi="宋体" w:cs="宋体"/>
          <w:b/>
          <w:kern w:val="0"/>
          <w:sz w:val="32"/>
          <w:szCs w:val="32"/>
        </w:rPr>
      </w:pPr>
    </w:p>
    <w:p w14:paraId="214905BD">
      <w:pPr>
        <w:snapToGrid w:val="0"/>
        <w:spacing w:line="360" w:lineRule="auto"/>
        <w:ind w:right="480"/>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96DD93D">
      <w:pPr>
        <w:snapToGrid w:val="0"/>
        <w:spacing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三、分包意向协议（如果有）</w:t>
      </w:r>
    </w:p>
    <w:p w14:paraId="5633A7C4">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16B7E34C">
      <w:pPr>
        <w:snapToGrid w:val="0"/>
        <w:spacing w:line="360" w:lineRule="auto"/>
        <w:rPr>
          <w:rFonts w:hint="eastAsia" w:ascii="宋体" w:hAnsi="宋体" w:cs="宋体"/>
          <w:kern w:val="0"/>
          <w:sz w:val="24"/>
        </w:rPr>
      </w:pPr>
    </w:p>
    <w:p w14:paraId="27978CF7">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7C07959A">
      <w:pP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31A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0325C9">
            <w:pPr>
              <w:snapToGrid w:val="0"/>
              <w:spacing w:line="360" w:lineRule="auto"/>
              <w:jc w:val="center"/>
              <w:rPr>
                <w:rFonts w:hint="eastAsia" w:ascii="宋体" w:hAnsi="宋体" w:cs="宋体"/>
                <w:b/>
                <w:sz w:val="24"/>
                <w:szCs w:val="20"/>
              </w:rPr>
            </w:pPr>
            <w:r>
              <w:rPr>
                <w:rFonts w:hint="eastAsia" w:ascii="宋体" w:hAnsi="宋体" w:cs="宋体"/>
                <w:b/>
                <w:sz w:val="24"/>
                <w:szCs w:val="20"/>
              </w:rPr>
              <w:t>序号</w:t>
            </w:r>
          </w:p>
        </w:tc>
        <w:tc>
          <w:tcPr>
            <w:tcW w:w="4991" w:type="dxa"/>
            <w:vAlign w:val="center"/>
          </w:tcPr>
          <w:p w14:paraId="75CD7F23">
            <w:pPr>
              <w:snapToGrid w:val="0"/>
              <w:spacing w:line="360" w:lineRule="auto"/>
              <w:jc w:val="center"/>
              <w:rPr>
                <w:rFonts w:hint="eastAsia" w:ascii="宋体" w:hAnsi="宋体" w:cs="宋体"/>
                <w:b/>
                <w:sz w:val="24"/>
                <w:szCs w:val="20"/>
              </w:rPr>
            </w:pPr>
            <w:r>
              <w:rPr>
                <w:rFonts w:hint="eastAsia" w:ascii="宋体" w:hAnsi="宋体" w:cs="宋体"/>
                <w:b/>
                <w:sz w:val="24"/>
                <w:szCs w:val="20"/>
              </w:rPr>
              <w:t>实质性要求</w:t>
            </w:r>
          </w:p>
        </w:tc>
        <w:tc>
          <w:tcPr>
            <w:tcW w:w="2551" w:type="dxa"/>
            <w:vAlign w:val="center"/>
          </w:tcPr>
          <w:p w14:paraId="679349DD">
            <w:pPr>
              <w:snapToGrid w:val="0"/>
              <w:spacing w:line="360" w:lineRule="auto"/>
              <w:jc w:val="center"/>
              <w:rPr>
                <w:rFonts w:hint="eastAsia" w:ascii="宋体" w:hAnsi="宋体" w:cs="宋体"/>
                <w:b/>
                <w:sz w:val="24"/>
                <w:szCs w:val="20"/>
              </w:rPr>
            </w:pPr>
            <w:r>
              <w:rPr>
                <w:rFonts w:hint="eastAsia" w:ascii="宋体" w:hAnsi="宋体" w:cs="宋体"/>
                <w:b/>
                <w:sz w:val="24"/>
                <w:szCs w:val="20"/>
              </w:rPr>
              <w:t>需要提供的符合性审查资料</w:t>
            </w:r>
          </w:p>
        </w:tc>
        <w:tc>
          <w:tcPr>
            <w:tcW w:w="1418" w:type="dxa"/>
            <w:vAlign w:val="center"/>
          </w:tcPr>
          <w:p w14:paraId="18858FB6">
            <w:pPr>
              <w:snapToGrid w:val="0"/>
              <w:spacing w:line="360" w:lineRule="auto"/>
              <w:jc w:val="center"/>
              <w:rPr>
                <w:rFonts w:hint="eastAsia" w:ascii="宋体" w:hAnsi="宋体" w:cs="宋体"/>
                <w:b/>
                <w:sz w:val="24"/>
                <w:szCs w:val="20"/>
              </w:rPr>
            </w:pPr>
            <w:r>
              <w:rPr>
                <w:rFonts w:hint="eastAsia" w:ascii="宋体" w:hAnsi="宋体" w:cs="宋体"/>
                <w:b/>
                <w:sz w:val="24"/>
                <w:szCs w:val="20"/>
              </w:rPr>
              <w:t>投标文件中的</w:t>
            </w:r>
          </w:p>
          <w:p w14:paraId="56E6E639">
            <w:pPr>
              <w:snapToGrid w:val="0"/>
              <w:spacing w:line="360" w:lineRule="auto"/>
              <w:jc w:val="center"/>
              <w:rPr>
                <w:rFonts w:hint="eastAsia" w:ascii="宋体" w:hAnsi="宋体" w:cs="宋体"/>
                <w:b/>
                <w:sz w:val="24"/>
                <w:szCs w:val="20"/>
              </w:rPr>
            </w:pPr>
            <w:r>
              <w:rPr>
                <w:rFonts w:hint="eastAsia" w:ascii="宋体" w:hAnsi="宋体" w:cs="宋体"/>
                <w:b/>
                <w:sz w:val="24"/>
                <w:szCs w:val="20"/>
              </w:rPr>
              <w:t>页码位置</w:t>
            </w:r>
          </w:p>
        </w:tc>
      </w:tr>
      <w:tr w14:paraId="08D2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D75F82">
            <w:pPr>
              <w:spacing w:line="360" w:lineRule="auto"/>
              <w:jc w:val="center"/>
              <w:rPr>
                <w:rFonts w:hint="eastAsia" w:ascii="宋体" w:hAnsi="宋体" w:cs="宋体"/>
                <w:sz w:val="24"/>
                <w:szCs w:val="20"/>
              </w:rPr>
            </w:pPr>
            <w:r>
              <w:rPr>
                <w:rFonts w:hint="eastAsia" w:ascii="宋体" w:hAnsi="宋体" w:cs="宋体"/>
                <w:sz w:val="24"/>
                <w:szCs w:val="20"/>
              </w:rPr>
              <w:t>1</w:t>
            </w:r>
          </w:p>
        </w:tc>
        <w:tc>
          <w:tcPr>
            <w:tcW w:w="4991" w:type="dxa"/>
          </w:tcPr>
          <w:p w14:paraId="7A77F955">
            <w:pPr>
              <w:spacing w:line="360" w:lineRule="auto"/>
              <w:rPr>
                <w:rFonts w:hint="eastAsia" w:ascii="宋体" w:hAnsi="宋体" w:cs="宋体"/>
                <w:sz w:val="24"/>
                <w:szCs w:val="20"/>
              </w:rPr>
            </w:pPr>
            <w:r>
              <w:rPr>
                <w:rFonts w:hint="eastAsia" w:ascii="宋体" w:hAnsi="宋体" w:cs="宋体"/>
                <w:sz w:val="24"/>
                <w:szCs w:val="20"/>
              </w:rPr>
              <w:t>投标文件按照招标文件要求签署、盖章。</w:t>
            </w:r>
          </w:p>
        </w:tc>
        <w:tc>
          <w:tcPr>
            <w:tcW w:w="2551" w:type="dxa"/>
            <w:vAlign w:val="center"/>
          </w:tcPr>
          <w:p w14:paraId="67A51C80">
            <w:pPr>
              <w:spacing w:line="360" w:lineRule="auto"/>
              <w:rPr>
                <w:rFonts w:hint="eastAsia" w:ascii="宋体" w:hAnsi="宋体" w:cs="宋体"/>
                <w:sz w:val="24"/>
                <w:szCs w:val="20"/>
              </w:rPr>
            </w:pPr>
            <w:r>
              <w:rPr>
                <w:rFonts w:hint="eastAsia" w:ascii="宋体" w:hAnsi="宋体" w:cs="宋体"/>
                <w:sz w:val="24"/>
                <w:szCs w:val="20"/>
              </w:rPr>
              <w:t>需要使用电子签名或者签字盖章的投标文件的组成部分</w:t>
            </w:r>
          </w:p>
        </w:tc>
        <w:tc>
          <w:tcPr>
            <w:tcW w:w="1418" w:type="dxa"/>
          </w:tcPr>
          <w:p w14:paraId="4443469F">
            <w:pPr>
              <w:spacing w:line="360" w:lineRule="auto"/>
              <w:rPr>
                <w:rFonts w:hint="eastAsia" w:ascii="宋体" w:hAnsi="宋体" w:cs="宋体"/>
                <w:sz w:val="24"/>
                <w:szCs w:val="20"/>
              </w:rPr>
            </w:pPr>
          </w:p>
          <w:p w14:paraId="63F91FB8">
            <w:pPr>
              <w:spacing w:line="360" w:lineRule="auto"/>
              <w:rPr>
                <w:rFonts w:hint="eastAsia" w:ascii="宋体" w:hAnsi="宋体" w:cs="宋体"/>
                <w:sz w:val="24"/>
                <w:szCs w:val="20"/>
              </w:rPr>
            </w:pPr>
            <w:r>
              <w:rPr>
                <w:rFonts w:hint="eastAsia" w:ascii="宋体" w:hAnsi="宋体" w:cs="宋体"/>
                <w:sz w:val="24"/>
                <w:szCs w:val="20"/>
              </w:rPr>
              <w:t>见投标文件</w:t>
            </w:r>
          </w:p>
          <w:p w14:paraId="6742CD81">
            <w:pPr>
              <w:spacing w:line="360" w:lineRule="auto"/>
              <w:rPr>
                <w:rFonts w:hint="eastAsia" w:ascii="宋体" w:hAnsi="宋体" w:cs="宋体"/>
                <w:sz w:val="20"/>
                <w:szCs w:val="20"/>
              </w:rPr>
            </w:pPr>
            <w:r>
              <w:rPr>
                <w:rFonts w:hint="eastAsia" w:ascii="宋体" w:hAnsi="宋体" w:cs="宋体"/>
                <w:sz w:val="24"/>
                <w:szCs w:val="20"/>
              </w:rPr>
              <w:t>第页</w:t>
            </w:r>
          </w:p>
        </w:tc>
      </w:tr>
      <w:tr w14:paraId="0442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EE50C3">
            <w:pPr>
              <w:spacing w:line="360" w:lineRule="auto"/>
              <w:jc w:val="center"/>
              <w:rPr>
                <w:rFonts w:hint="eastAsia" w:ascii="宋体" w:hAnsi="宋体" w:cs="宋体"/>
                <w:sz w:val="24"/>
                <w:szCs w:val="20"/>
              </w:rPr>
            </w:pPr>
            <w:r>
              <w:rPr>
                <w:rFonts w:hint="eastAsia" w:ascii="宋体" w:hAnsi="宋体" w:cs="宋体"/>
                <w:sz w:val="24"/>
                <w:szCs w:val="20"/>
              </w:rPr>
              <w:t>2</w:t>
            </w:r>
          </w:p>
        </w:tc>
        <w:tc>
          <w:tcPr>
            <w:tcW w:w="4991" w:type="dxa"/>
          </w:tcPr>
          <w:p w14:paraId="159D12B9">
            <w:pPr>
              <w:spacing w:line="360" w:lineRule="auto"/>
              <w:rPr>
                <w:rFonts w:hint="eastAsia" w:ascii="宋体" w:hAnsi="宋体" w:cs="宋体"/>
                <w:sz w:val="24"/>
                <w:szCs w:val="20"/>
              </w:rPr>
            </w:pPr>
            <w:r>
              <w:rPr>
                <w:rFonts w:hint="eastAsia" w:ascii="宋体" w:hAnsi="宋体" w:cs="宋体"/>
                <w:sz w:val="24"/>
                <w:szCs w:val="20"/>
              </w:rPr>
              <w:t>投标文件中承诺的投标有效期不少于招标文件中载明的投标有效期。</w:t>
            </w:r>
          </w:p>
        </w:tc>
        <w:tc>
          <w:tcPr>
            <w:tcW w:w="2551" w:type="dxa"/>
            <w:vAlign w:val="center"/>
          </w:tcPr>
          <w:p w14:paraId="45E3FA6E">
            <w:pPr>
              <w:spacing w:line="360" w:lineRule="auto"/>
              <w:rPr>
                <w:rFonts w:hint="eastAsia" w:ascii="宋体" w:hAnsi="宋体" w:cs="宋体"/>
                <w:sz w:val="24"/>
                <w:szCs w:val="20"/>
              </w:rPr>
            </w:pPr>
            <w:r>
              <w:rPr>
                <w:rFonts w:hint="eastAsia" w:ascii="宋体" w:hAnsi="宋体" w:cs="宋体"/>
                <w:sz w:val="24"/>
                <w:szCs w:val="20"/>
              </w:rPr>
              <w:t>投标函</w:t>
            </w:r>
          </w:p>
        </w:tc>
        <w:tc>
          <w:tcPr>
            <w:tcW w:w="1418" w:type="dxa"/>
          </w:tcPr>
          <w:p w14:paraId="560B22C7">
            <w:pPr>
              <w:spacing w:line="360" w:lineRule="auto"/>
              <w:rPr>
                <w:rFonts w:hint="eastAsia" w:ascii="宋体" w:hAnsi="宋体" w:cs="宋体"/>
                <w:sz w:val="20"/>
                <w:szCs w:val="20"/>
              </w:rPr>
            </w:pPr>
            <w:r>
              <w:rPr>
                <w:rFonts w:hint="eastAsia" w:ascii="宋体" w:hAnsi="宋体" w:cs="宋体"/>
                <w:sz w:val="24"/>
                <w:szCs w:val="20"/>
              </w:rPr>
              <w:t>见投标文件第页</w:t>
            </w:r>
          </w:p>
        </w:tc>
      </w:tr>
      <w:tr w14:paraId="6499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7E6F27">
            <w:pPr>
              <w:spacing w:line="360" w:lineRule="auto"/>
              <w:jc w:val="center"/>
              <w:rPr>
                <w:rFonts w:hint="eastAsia" w:ascii="宋体" w:hAnsi="宋体" w:cs="宋体"/>
                <w:sz w:val="24"/>
                <w:szCs w:val="20"/>
              </w:rPr>
            </w:pPr>
            <w:r>
              <w:rPr>
                <w:rFonts w:hint="eastAsia" w:ascii="宋体" w:hAnsi="宋体" w:cs="宋体"/>
                <w:sz w:val="24"/>
                <w:szCs w:val="20"/>
              </w:rPr>
              <w:t>3</w:t>
            </w:r>
          </w:p>
        </w:tc>
        <w:tc>
          <w:tcPr>
            <w:tcW w:w="4991" w:type="dxa"/>
            <w:vAlign w:val="center"/>
          </w:tcPr>
          <w:p w14:paraId="487B2D05">
            <w:pPr>
              <w:spacing w:line="360" w:lineRule="auto"/>
              <w:rPr>
                <w:rFonts w:hint="eastAsia" w:ascii="宋体" w:hAnsi="宋体" w:cs="宋体"/>
                <w:sz w:val="24"/>
                <w:szCs w:val="20"/>
              </w:rPr>
            </w:pPr>
            <w:r>
              <w:rPr>
                <w:rFonts w:hint="eastAsia" w:ascii="宋体" w:hAnsi="宋体" w:cs="宋体"/>
                <w:sz w:val="24"/>
                <w:szCs w:val="20"/>
              </w:rPr>
              <w:t>投标文件的组成应符合招标文件要求</w:t>
            </w:r>
          </w:p>
        </w:tc>
        <w:tc>
          <w:tcPr>
            <w:tcW w:w="2551" w:type="dxa"/>
            <w:vAlign w:val="center"/>
          </w:tcPr>
          <w:p w14:paraId="387AEA6A">
            <w:pPr>
              <w:spacing w:line="360" w:lineRule="auto"/>
              <w:rPr>
                <w:rFonts w:hint="eastAsia" w:ascii="宋体" w:hAnsi="宋体" w:cs="宋体"/>
                <w:sz w:val="24"/>
                <w:szCs w:val="20"/>
              </w:rPr>
            </w:pPr>
            <w:r>
              <w:rPr>
                <w:rFonts w:hint="eastAsia" w:ascii="宋体" w:hAnsi="宋体" w:cs="宋体"/>
                <w:sz w:val="24"/>
                <w:szCs w:val="20"/>
              </w:rPr>
              <w:t>投标文件</w:t>
            </w:r>
          </w:p>
        </w:tc>
        <w:tc>
          <w:tcPr>
            <w:tcW w:w="1418" w:type="dxa"/>
          </w:tcPr>
          <w:p w14:paraId="5E7FB6ED">
            <w:pPr>
              <w:spacing w:line="360" w:lineRule="auto"/>
              <w:rPr>
                <w:rFonts w:hint="eastAsia" w:ascii="宋体" w:hAnsi="宋体" w:cs="宋体"/>
                <w:sz w:val="24"/>
                <w:szCs w:val="20"/>
              </w:rPr>
            </w:pPr>
            <w:r>
              <w:rPr>
                <w:rFonts w:hint="eastAsia" w:ascii="宋体" w:hAnsi="宋体" w:cs="宋体"/>
                <w:sz w:val="24"/>
                <w:szCs w:val="20"/>
              </w:rPr>
              <w:t>/</w:t>
            </w:r>
          </w:p>
        </w:tc>
      </w:tr>
      <w:tr w14:paraId="5672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D4C293">
            <w:pPr>
              <w:spacing w:line="360" w:lineRule="auto"/>
              <w:jc w:val="center"/>
              <w:rPr>
                <w:rFonts w:hint="eastAsia" w:ascii="宋体" w:hAnsi="宋体" w:cs="宋体"/>
                <w:sz w:val="24"/>
                <w:szCs w:val="20"/>
              </w:rPr>
            </w:pPr>
            <w:r>
              <w:rPr>
                <w:rFonts w:hint="eastAsia" w:ascii="宋体" w:hAnsi="宋体" w:cs="宋体"/>
                <w:sz w:val="24"/>
                <w:szCs w:val="20"/>
              </w:rPr>
              <w:t>4</w:t>
            </w:r>
          </w:p>
        </w:tc>
        <w:tc>
          <w:tcPr>
            <w:tcW w:w="4991" w:type="dxa"/>
            <w:vAlign w:val="center"/>
          </w:tcPr>
          <w:p w14:paraId="44397744">
            <w:pPr>
              <w:spacing w:line="360" w:lineRule="auto"/>
              <w:rPr>
                <w:rFonts w:hint="eastAsia" w:ascii="宋体" w:hAnsi="宋体" w:cs="宋体"/>
                <w:sz w:val="24"/>
                <w:szCs w:val="20"/>
              </w:rPr>
            </w:pPr>
            <w:r>
              <w:rPr>
                <w:rFonts w:hint="eastAsia" w:ascii="宋体" w:hAnsi="宋体" w:cs="宋体"/>
                <w:sz w:val="24"/>
                <w:szCs w:val="20"/>
              </w:rPr>
              <w:t>其他实质性要求1：</w:t>
            </w:r>
          </w:p>
        </w:tc>
        <w:tc>
          <w:tcPr>
            <w:tcW w:w="2551" w:type="dxa"/>
            <w:vMerge w:val="restart"/>
            <w:vAlign w:val="center"/>
          </w:tcPr>
          <w:p w14:paraId="6BA13AE6">
            <w:pPr>
              <w:spacing w:line="360" w:lineRule="auto"/>
              <w:rPr>
                <w:rFonts w:hint="eastAsia" w:ascii="宋体" w:hAnsi="宋体" w:cs="宋体"/>
                <w:sz w:val="24"/>
                <w:szCs w:val="20"/>
              </w:rPr>
            </w:pPr>
            <w:r>
              <w:rPr>
                <w:rFonts w:hint="eastAsia" w:ascii="宋体" w:hAnsi="宋体" w:cs="宋体"/>
                <w:sz w:val="24"/>
                <w:szCs w:val="20"/>
              </w:rPr>
              <w:t>招标文件其它实质性要求相应的材料（“▲” 系指实质性要求条款，招标文件无其它实质性要求的，无需提供）</w:t>
            </w:r>
          </w:p>
        </w:tc>
        <w:tc>
          <w:tcPr>
            <w:tcW w:w="1418" w:type="dxa"/>
          </w:tcPr>
          <w:p w14:paraId="235D8989">
            <w:pPr>
              <w:spacing w:line="360" w:lineRule="auto"/>
              <w:rPr>
                <w:rFonts w:hint="eastAsia" w:ascii="宋体" w:hAnsi="宋体" w:cs="宋体"/>
                <w:sz w:val="24"/>
                <w:szCs w:val="20"/>
              </w:rPr>
            </w:pPr>
            <w:r>
              <w:rPr>
                <w:rFonts w:hint="eastAsia" w:ascii="宋体" w:hAnsi="宋体" w:cs="宋体"/>
                <w:sz w:val="24"/>
                <w:szCs w:val="20"/>
              </w:rPr>
              <w:t>见投标文件第  页</w:t>
            </w:r>
          </w:p>
        </w:tc>
      </w:tr>
      <w:tr w14:paraId="46B5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E4B285">
            <w:pPr>
              <w:spacing w:line="360" w:lineRule="auto"/>
              <w:jc w:val="center"/>
              <w:rPr>
                <w:rFonts w:hint="eastAsia" w:ascii="宋体" w:hAnsi="宋体" w:cs="宋体"/>
                <w:sz w:val="24"/>
                <w:szCs w:val="20"/>
              </w:rPr>
            </w:pPr>
            <w:r>
              <w:rPr>
                <w:rFonts w:hint="eastAsia" w:ascii="宋体" w:hAnsi="宋体" w:cs="宋体"/>
                <w:sz w:val="24"/>
                <w:szCs w:val="20"/>
              </w:rPr>
              <w:t>5</w:t>
            </w:r>
          </w:p>
        </w:tc>
        <w:tc>
          <w:tcPr>
            <w:tcW w:w="4991" w:type="dxa"/>
            <w:vAlign w:val="center"/>
          </w:tcPr>
          <w:p w14:paraId="33A18BC8">
            <w:pPr>
              <w:spacing w:line="360" w:lineRule="auto"/>
              <w:rPr>
                <w:rFonts w:hint="eastAsia" w:ascii="宋体" w:hAnsi="宋体" w:cs="宋体"/>
                <w:sz w:val="24"/>
                <w:szCs w:val="20"/>
              </w:rPr>
            </w:pPr>
            <w:r>
              <w:rPr>
                <w:rFonts w:hint="eastAsia" w:ascii="宋体" w:hAnsi="宋体" w:cs="宋体"/>
                <w:sz w:val="24"/>
                <w:szCs w:val="20"/>
              </w:rPr>
              <w:t>其他实质性要求2：</w:t>
            </w:r>
          </w:p>
        </w:tc>
        <w:tc>
          <w:tcPr>
            <w:tcW w:w="2551" w:type="dxa"/>
            <w:vMerge w:val="continue"/>
            <w:vAlign w:val="center"/>
          </w:tcPr>
          <w:p w14:paraId="577C4E0C">
            <w:pPr>
              <w:spacing w:line="360" w:lineRule="auto"/>
              <w:rPr>
                <w:rFonts w:hint="eastAsia" w:ascii="宋体" w:hAnsi="宋体" w:cs="宋体"/>
                <w:sz w:val="24"/>
                <w:szCs w:val="20"/>
              </w:rPr>
            </w:pPr>
          </w:p>
        </w:tc>
        <w:tc>
          <w:tcPr>
            <w:tcW w:w="1418" w:type="dxa"/>
          </w:tcPr>
          <w:p w14:paraId="56CB0CC2">
            <w:pPr>
              <w:spacing w:line="360" w:lineRule="auto"/>
              <w:rPr>
                <w:rFonts w:hint="eastAsia" w:ascii="宋体" w:hAnsi="宋体" w:cs="宋体"/>
                <w:sz w:val="24"/>
                <w:szCs w:val="20"/>
              </w:rPr>
            </w:pPr>
            <w:r>
              <w:rPr>
                <w:rFonts w:hint="eastAsia" w:ascii="宋体" w:hAnsi="宋体" w:cs="宋体"/>
                <w:sz w:val="24"/>
                <w:szCs w:val="20"/>
              </w:rPr>
              <w:t>见投标文件第  页</w:t>
            </w:r>
          </w:p>
        </w:tc>
      </w:tr>
      <w:tr w14:paraId="7DF7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3CA1C1">
            <w:pPr>
              <w:spacing w:line="360" w:lineRule="auto"/>
              <w:jc w:val="center"/>
              <w:rPr>
                <w:rFonts w:hint="eastAsia" w:ascii="宋体" w:hAnsi="宋体" w:cs="宋体"/>
                <w:sz w:val="24"/>
                <w:szCs w:val="20"/>
              </w:rPr>
            </w:pPr>
            <w:r>
              <w:rPr>
                <w:rFonts w:hint="eastAsia" w:ascii="宋体" w:hAnsi="宋体" w:cs="宋体"/>
                <w:sz w:val="24"/>
                <w:szCs w:val="20"/>
              </w:rPr>
              <w:t>…</w:t>
            </w:r>
          </w:p>
        </w:tc>
        <w:tc>
          <w:tcPr>
            <w:tcW w:w="4991" w:type="dxa"/>
            <w:vAlign w:val="center"/>
          </w:tcPr>
          <w:p w14:paraId="38163D69">
            <w:pPr>
              <w:spacing w:line="360" w:lineRule="auto"/>
              <w:rPr>
                <w:rFonts w:hint="eastAsia" w:ascii="宋体" w:hAnsi="宋体" w:cs="宋体"/>
                <w:sz w:val="24"/>
                <w:szCs w:val="20"/>
              </w:rPr>
            </w:pPr>
            <w:r>
              <w:rPr>
                <w:rFonts w:hint="eastAsia" w:ascii="宋体" w:hAnsi="宋体" w:cs="宋体"/>
                <w:sz w:val="24"/>
                <w:szCs w:val="20"/>
              </w:rPr>
              <w:t>其他实质性要求……：</w:t>
            </w:r>
          </w:p>
        </w:tc>
        <w:tc>
          <w:tcPr>
            <w:tcW w:w="2551" w:type="dxa"/>
            <w:vMerge w:val="continue"/>
            <w:vAlign w:val="center"/>
          </w:tcPr>
          <w:p w14:paraId="483EA5E2">
            <w:pPr>
              <w:spacing w:line="360" w:lineRule="auto"/>
              <w:rPr>
                <w:rFonts w:hint="eastAsia" w:ascii="宋体" w:hAnsi="宋体" w:cs="宋体"/>
                <w:sz w:val="24"/>
                <w:szCs w:val="20"/>
              </w:rPr>
            </w:pPr>
          </w:p>
        </w:tc>
        <w:tc>
          <w:tcPr>
            <w:tcW w:w="1418" w:type="dxa"/>
          </w:tcPr>
          <w:p w14:paraId="266EA68B">
            <w:pPr>
              <w:spacing w:line="360" w:lineRule="auto"/>
              <w:rPr>
                <w:rFonts w:hint="eastAsia" w:ascii="宋体" w:hAnsi="宋体" w:cs="宋体"/>
                <w:sz w:val="24"/>
                <w:szCs w:val="20"/>
              </w:rPr>
            </w:pPr>
            <w:r>
              <w:rPr>
                <w:rFonts w:hint="eastAsia" w:ascii="宋体" w:hAnsi="宋体" w:cs="宋体"/>
                <w:sz w:val="24"/>
                <w:szCs w:val="20"/>
              </w:rPr>
              <w:t>见投标文件第  页</w:t>
            </w:r>
          </w:p>
        </w:tc>
      </w:tr>
    </w:tbl>
    <w:p w14:paraId="2D72E299">
      <w:pPr>
        <w:snapToGrid w:val="0"/>
        <w:spacing w:line="360" w:lineRule="auto"/>
        <w:jc w:val="left"/>
        <w:rPr>
          <w:rFonts w:hint="eastAsia" w:ascii="宋体" w:hAnsi="宋体" w:cs="宋体"/>
          <w:kern w:val="0"/>
          <w:sz w:val="24"/>
        </w:rPr>
      </w:pPr>
      <w:r>
        <w:rPr>
          <w:rFonts w:hint="eastAsia" w:ascii="宋体" w:hAnsi="宋体" w:cs="宋体"/>
          <w:kern w:val="0"/>
          <w:sz w:val="24"/>
          <w:lang w:val="zh-CN"/>
        </w:rPr>
        <w:t>注</w:t>
      </w:r>
      <w:r>
        <w:rPr>
          <w:rFonts w:hint="eastAsia" w:ascii="宋体" w:hAnsi="宋体" w:cs="宋体"/>
          <w:kern w:val="0"/>
          <w:sz w:val="24"/>
        </w:rPr>
        <w:t>：1.</w:t>
      </w:r>
      <w:r>
        <w:rPr>
          <w:rFonts w:hint="eastAsia" w:ascii="宋体" w:hAnsi="宋体" w:cs="宋体"/>
          <w:kern w:val="0"/>
          <w:sz w:val="24"/>
          <w:lang w:val="zh-CN"/>
        </w:rPr>
        <w:t>按本格式和要求提供。</w:t>
      </w:r>
    </w:p>
    <w:p w14:paraId="2B6BC9E5">
      <w:pPr>
        <w:spacing w:line="360" w:lineRule="auto"/>
        <w:rPr>
          <w:rFonts w:hint="eastAsia" w:ascii="宋体" w:hAnsi="宋体" w:cs="宋体"/>
          <w:b/>
          <w:kern w:val="0"/>
          <w:sz w:val="32"/>
          <w:szCs w:val="32"/>
        </w:rPr>
      </w:pPr>
      <w:r>
        <w:rPr>
          <w:rFonts w:hint="eastAsia" w:ascii="宋体" w:hAnsi="宋体" w:cs="宋体"/>
          <w:kern w:val="0"/>
          <w:sz w:val="24"/>
          <w:lang w:val="zh-CN"/>
        </w:rPr>
        <w:t>2、招标文件中实质性要求必须明确响应。</w:t>
      </w:r>
      <w:r>
        <w:rPr>
          <w:rFonts w:hint="eastAsia" w:ascii="宋体" w:hAnsi="宋体" w:cs="宋体"/>
          <w:b/>
          <w:kern w:val="0"/>
          <w:sz w:val="32"/>
          <w:szCs w:val="32"/>
        </w:rPr>
        <w:t xml:space="preserve">            </w:t>
      </w:r>
    </w:p>
    <w:p w14:paraId="612D2683">
      <w:pPr>
        <w:jc w:val="center"/>
        <w:rPr>
          <w:rFonts w:hint="eastAsia" w:ascii="宋体" w:hAnsi="宋体" w:cs="宋体"/>
          <w:b/>
          <w:kern w:val="0"/>
          <w:sz w:val="32"/>
          <w:szCs w:val="32"/>
        </w:rPr>
      </w:pPr>
    </w:p>
    <w:p w14:paraId="1C2B6501">
      <w:pPr>
        <w:spacing w:line="360" w:lineRule="auto"/>
        <w:jc w:val="center"/>
        <w:rPr>
          <w:rFonts w:hint="eastAsia" w:ascii="宋体" w:hAnsi="宋体" w:cs="宋体"/>
          <w:bCs/>
          <w:kern w:val="0"/>
          <w:sz w:val="24"/>
          <w:lang w:val="zh-CN"/>
        </w:rPr>
      </w:pPr>
      <w:r>
        <w:rPr>
          <w:rFonts w:hint="eastAsia" w:ascii="宋体" w:hAnsi="宋体" w:cs="宋体"/>
          <w:bCs/>
          <w:kern w:val="0"/>
          <w:sz w:val="24"/>
          <w:lang w:val="zh-CN"/>
        </w:rPr>
        <w:t xml:space="preserve">投标人（或联合体牵头人）名称(电子签名)： </w:t>
      </w:r>
    </w:p>
    <w:p w14:paraId="47CEA30A">
      <w:pPr>
        <w:spacing w:line="360" w:lineRule="auto"/>
        <w:jc w:val="center"/>
        <w:rPr>
          <w:rFonts w:hint="eastAsia" w:ascii="宋体" w:hAnsi="宋体" w:cs="宋体"/>
          <w:bCs/>
          <w:kern w:val="0"/>
          <w:sz w:val="32"/>
          <w:szCs w:val="32"/>
        </w:rPr>
      </w:pPr>
      <w:r>
        <w:rPr>
          <w:rFonts w:hint="eastAsia" w:ascii="宋体" w:hAnsi="宋体" w:cs="宋体"/>
          <w:bCs/>
          <w:kern w:val="0"/>
          <w:sz w:val="24"/>
          <w:lang w:val="zh-CN"/>
        </w:rPr>
        <w:t>日期：  年  月  日</w:t>
      </w:r>
    </w:p>
    <w:p w14:paraId="5D51A201">
      <w:pPr>
        <w:spacing w:line="360" w:lineRule="auto"/>
        <w:jc w:val="center"/>
        <w:rPr>
          <w:rFonts w:hint="eastAsia" w:ascii="宋体" w:hAnsi="宋体" w:cs="宋体"/>
          <w:b/>
          <w:kern w:val="0"/>
          <w:sz w:val="32"/>
          <w:szCs w:val="32"/>
        </w:rPr>
      </w:pPr>
    </w:p>
    <w:p w14:paraId="1FC0E55E">
      <w:pPr>
        <w:rPr>
          <w:rFonts w:hint="eastAsia" w:ascii="宋体" w:hAnsi="宋体" w:cs="宋体"/>
          <w:b/>
          <w:kern w:val="0"/>
          <w:sz w:val="32"/>
          <w:szCs w:val="32"/>
        </w:rPr>
      </w:pPr>
    </w:p>
    <w:p w14:paraId="462C1B4B">
      <w:pPr>
        <w:jc w:val="center"/>
        <w:rPr>
          <w:rFonts w:hint="eastAsia" w:ascii="宋体" w:hAnsi="宋体" w:cs="宋体"/>
        </w:rPr>
      </w:pPr>
      <w:r>
        <w:rPr>
          <w:rFonts w:hint="eastAsia" w:ascii="宋体" w:hAnsi="宋体" w:cs="宋体"/>
          <w:b/>
          <w:kern w:val="0"/>
          <w:sz w:val="32"/>
          <w:szCs w:val="32"/>
        </w:rPr>
        <w:t>五、评标标准相应的商务技术资料</w:t>
      </w:r>
    </w:p>
    <w:p w14:paraId="251FE56A">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70A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3B0CCD4">
            <w:pPr>
              <w:snapToGrid w:val="0"/>
              <w:spacing w:line="360" w:lineRule="auto"/>
              <w:jc w:val="left"/>
              <w:rPr>
                <w:rFonts w:hint="eastAsia" w:ascii="宋体" w:hAnsi="宋体" w:cs="宋体"/>
                <w:b/>
                <w:sz w:val="24"/>
              </w:rPr>
            </w:pPr>
            <w:r>
              <w:rPr>
                <w:rFonts w:hint="eastAsia" w:ascii="宋体" w:hAnsi="宋体" w:cs="宋体"/>
                <w:b/>
                <w:sz w:val="24"/>
              </w:rPr>
              <w:t>序号</w:t>
            </w:r>
          </w:p>
        </w:tc>
        <w:tc>
          <w:tcPr>
            <w:tcW w:w="5465" w:type="dxa"/>
          </w:tcPr>
          <w:p w14:paraId="40AEB922">
            <w:pPr>
              <w:snapToGrid w:val="0"/>
              <w:spacing w:line="360" w:lineRule="auto"/>
              <w:jc w:val="left"/>
              <w:rPr>
                <w:rFonts w:hint="eastAsia" w:ascii="宋体" w:hAnsi="宋体" w:cs="宋体"/>
                <w:b/>
                <w:sz w:val="24"/>
              </w:rPr>
            </w:pPr>
            <w:r>
              <w:rPr>
                <w:rFonts w:hint="eastAsia" w:ascii="宋体" w:hAnsi="宋体" w:cs="宋体"/>
                <w:b/>
                <w:sz w:val="24"/>
              </w:rPr>
              <w:t>投标文件中评标标准相应的商务技术资料目录*</w:t>
            </w:r>
          </w:p>
        </w:tc>
        <w:tc>
          <w:tcPr>
            <w:tcW w:w="3046" w:type="dxa"/>
          </w:tcPr>
          <w:p w14:paraId="0A011835">
            <w:pPr>
              <w:snapToGrid w:val="0"/>
              <w:spacing w:line="360" w:lineRule="auto"/>
              <w:jc w:val="left"/>
              <w:rPr>
                <w:rFonts w:hint="eastAsia" w:ascii="宋体" w:hAnsi="宋体" w:cs="宋体"/>
                <w:b/>
                <w:sz w:val="24"/>
              </w:rPr>
            </w:pPr>
            <w:r>
              <w:rPr>
                <w:rFonts w:hint="eastAsia" w:ascii="宋体" w:hAnsi="宋体" w:cs="宋体"/>
                <w:b/>
                <w:sz w:val="24"/>
              </w:rPr>
              <w:t>投标文件中的页码位置</w:t>
            </w:r>
          </w:p>
        </w:tc>
      </w:tr>
      <w:tr w14:paraId="7D9E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637C537">
            <w:pPr>
              <w:snapToGrid w:val="0"/>
              <w:spacing w:line="360" w:lineRule="auto"/>
              <w:jc w:val="left"/>
              <w:rPr>
                <w:rFonts w:hint="eastAsia" w:ascii="宋体" w:hAnsi="宋体" w:cs="宋体"/>
                <w:b/>
                <w:sz w:val="24"/>
              </w:rPr>
            </w:pPr>
            <w:r>
              <w:rPr>
                <w:rFonts w:hint="eastAsia" w:ascii="宋体" w:hAnsi="宋体" w:cs="宋体"/>
                <w:b/>
                <w:sz w:val="24"/>
              </w:rPr>
              <w:t>1</w:t>
            </w:r>
          </w:p>
        </w:tc>
        <w:tc>
          <w:tcPr>
            <w:tcW w:w="5465" w:type="dxa"/>
          </w:tcPr>
          <w:p w14:paraId="74959F00">
            <w:pPr>
              <w:snapToGrid w:val="0"/>
              <w:spacing w:line="360" w:lineRule="auto"/>
              <w:jc w:val="left"/>
              <w:rPr>
                <w:rFonts w:hint="eastAsia" w:ascii="宋体" w:hAnsi="宋体" w:cs="宋体"/>
                <w:b/>
                <w:sz w:val="24"/>
              </w:rPr>
            </w:pPr>
            <w:r>
              <w:rPr>
                <w:rFonts w:hint="eastAsia" w:ascii="宋体" w:hAnsi="宋体" w:cs="宋体"/>
                <w:b/>
                <w:sz w:val="24"/>
              </w:rPr>
              <w:t>XXX（预先填写）</w:t>
            </w:r>
          </w:p>
        </w:tc>
        <w:tc>
          <w:tcPr>
            <w:tcW w:w="3046" w:type="dxa"/>
          </w:tcPr>
          <w:p w14:paraId="2B01C2E7">
            <w:pPr>
              <w:snapToGrid w:val="0"/>
              <w:spacing w:line="360" w:lineRule="auto"/>
              <w:jc w:val="left"/>
              <w:rPr>
                <w:rFonts w:hint="eastAsia" w:ascii="宋体" w:hAnsi="宋体" w:cs="宋体"/>
                <w:b/>
                <w:sz w:val="24"/>
              </w:rPr>
            </w:pPr>
            <w:r>
              <w:rPr>
                <w:rFonts w:hint="eastAsia" w:ascii="宋体" w:hAnsi="宋体" w:cs="宋体"/>
                <w:b/>
                <w:sz w:val="24"/>
              </w:rPr>
              <w:t>见投标文件第  页</w:t>
            </w:r>
          </w:p>
        </w:tc>
      </w:tr>
      <w:tr w14:paraId="1C44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6096D02">
            <w:pPr>
              <w:snapToGrid w:val="0"/>
              <w:spacing w:line="360" w:lineRule="auto"/>
              <w:jc w:val="left"/>
              <w:rPr>
                <w:rFonts w:hint="eastAsia" w:ascii="宋体" w:hAnsi="宋体" w:cs="宋体"/>
                <w:b/>
                <w:sz w:val="24"/>
              </w:rPr>
            </w:pPr>
            <w:r>
              <w:rPr>
                <w:rFonts w:hint="eastAsia" w:ascii="宋体" w:hAnsi="宋体" w:cs="宋体"/>
                <w:b/>
                <w:sz w:val="24"/>
              </w:rPr>
              <w:t>2</w:t>
            </w:r>
          </w:p>
        </w:tc>
        <w:tc>
          <w:tcPr>
            <w:tcW w:w="5465" w:type="dxa"/>
          </w:tcPr>
          <w:p w14:paraId="42A7D4D8">
            <w:pPr>
              <w:snapToGrid w:val="0"/>
              <w:spacing w:line="360" w:lineRule="auto"/>
              <w:jc w:val="left"/>
              <w:rPr>
                <w:rFonts w:hint="eastAsia" w:ascii="宋体" w:hAnsi="宋体" w:cs="宋体"/>
                <w:b/>
                <w:sz w:val="24"/>
              </w:rPr>
            </w:pPr>
            <w:r>
              <w:rPr>
                <w:rFonts w:hint="eastAsia" w:ascii="宋体" w:hAnsi="宋体" w:cs="宋体"/>
                <w:b/>
                <w:sz w:val="24"/>
              </w:rPr>
              <w:t>XXX</w:t>
            </w:r>
          </w:p>
        </w:tc>
        <w:tc>
          <w:tcPr>
            <w:tcW w:w="3046" w:type="dxa"/>
          </w:tcPr>
          <w:p w14:paraId="3B9D4A9F">
            <w:pPr>
              <w:snapToGrid w:val="0"/>
              <w:spacing w:line="360" w:lineRule="auto"/>
              <w:jc w:val="left"/>
              <w:rPr>
                <w:rFonts w:hint="eastAsia" w:ascii="宋体" w:hAnsi="宋体" w:cs="宋体"/>
                <w:b/>
                <w:sz w:val="24"/>
              </w:rPr>
            </w:pPr>
            <w:r>
              <w:rPr>
                <w:rFonts w:hint="eastAsia" w:ascii="宋体" w:hAnsi="宋体" w:cs="宋体"/>
                <w:b/>
                <w:sz w:val="24"/>
              </w:rPr>
              <w:t>见投标文件第  页</w:t>
            </w:r>
          </w:p>
        </w:tc>
      </w:tr>
      <w:tr w14:paraId="1734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A493B05">
            <w:pPr>
              <w:snapToGrid w:val="0"/>
              <w:spacing w:line="360" w:lineRule="auto"/>
              <w:jc w:val="left"/>
              <w:rPr>
                <w:rFonts w:hint="eastAsia" w:ascii="宋体" w:hAnsi="宋体" w:cs="宋体"/>
                <w:b/>
                <w:sz w:val="24"/>
              </w:rPr>
            </w:pPr>
            <w:r>
              <w:rPr>
                <w:rFonts w:hint="eastAsia" w:ascii="宋体" w:hAnsi="宋体" w:cs="宋体"/>
                <w:b/>
                <w:sz w:val="24"/>
              </w:rPr>
              <w:t>……</w:t>
            </w:r>
          </w:p>
        </w:tc>
        <w:tc>
          <w:tcPr>
            <w:tcW w:w="5465" w:type="dxa"/>
          </w:tcPr>
          <w:p w14:paraId="3669F7DF">
            <w:pPr>
              <w:snapToGrid w:val="0"/>
              <w:spacing w:line="360" w:lineRule="auto"/>
              <w:jc w:val="left"/>
              <w:rPr>
                <w:rFonts w:hint="eastAsia" w:ascii="宋体" w:hAnsi="宋体" w:cs="宋体"/>
                <w:b/>
                <w:sz w:val="24"/>
              </w:rPr>
            </w:pPr>
          </w:p>
        </w:tc>
        <w:tc>
          <w:tcPr>
            <w:tcW w:w="3046" w:type="dxa"/>
          </w:tcPr>
          <w:p w14:paraId="1A5703AD">
            <w:pPr>
              <w:snapToGrid w:val="0"/>
              <w:spacing w:line="360" w:lineRule="auto"/>
              <w:jc w:val="left"/>
              <w:rPr>
                <w:rFonts w:hint="eastAsia" w:ascii="宋体" w:hAnsi="宋体" w:cs="宋体"/>
                <w:b/>
                <w:sz w:val="24"/>
              </w:rPr>
            </w:pPr>
            <w:r>
              <w:rPr>
                <w:rFonts w:hint="eastAsia" w:ascii="宋体" w:hAnsi="宋体" w:cs="宋体"/>
                <w:b/>
                <w:sz w:val="24"/>
              </w:rPr>
              <w:t>见投标文件第  页</w:t>
            </w:r>
          </w:p>
        </w:tc>
      </w:tr>
    </w:tbl>
    <w:p w14:paraId="5CB47976">
      <w:pPr>
        <w:rPr>
          <w:rFonts w:hint="eastAsia" w:ascii="宋体" w:hAnsi="宋体" w:cs="宋体"/>
          <w:b/>
          <w:kern w:val="0"/>
          <w:sz w:val="32"/>
          <w:szCs w:val="32"/>
        </w:rPr>
      </w:pPr>
    </w:p>
    <w:p w14:paraId="12A48534">
      <w:pPr>
        <w:jc w:val="center"/>
        <w:rPr>
          <w:rFonts w:hint="eastAsia" w:ascii="宋体" w:hAnsi="宋体" w:cs="宋体"/>
          <w:b/>
          <w:kern w:val="0"/>
          <w:sz w:val="32"/>
          <w:szCs w:val="32"/>
        </w:rPr>
      </w:pPr>
    </w:p>
    <w:p w14:paraId="4C96CD7E">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770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563E0E">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7976C6A">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726E35E">
            <w:pPr>
              <w:spacing w:line="360" w:lineRule="auto"/>
              <w:jc w:val="center"/>
              <w:rPr>
                <w:rFonts w:hint="eastAsia" w:ascii="宋体" w:hAnsi="宋体" w:cs="宋体"/>
                <w:b/>
                <w:sz w:val="24"/>
              </w:rPr>
            </w:pPr>
          </w:p>
          <w:p w14:paraId="19ED6438">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32A6E5E">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DD8E490">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4C54F0B">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0760D98">
            <w:pPr>
              <w:spacing w:line="360" w:lineRule="auto"/>
              <w:jc w:val="center"/>
              <w:rPr>
                <w:rFonts w:hint="eastAsia" w:ascii="宋体" w:hAnsi="宋体" w:cs="宋体"/>
                <w:b/>
                <w:sz w:val="24"/>
              </w:rPr>
            </w:pPr>
          </w:p>
          <w:p w14:paraId="7BF46DB0">
            <w:pPr>
              <w:spacing w:line="360" w:lineRule="auto"/>
              <w:jc w:val="center"/>
              <w:rPr>
                <w:rFonts w:hint="eastAsia" w:ascii="宋体" w:hAnsi="宋体" w:cs="宋体"/>
                <w:b/>
                <w:sz w:val="24"/>
              </w:rPr>
            </w:pPr>
            <w:r>
              <w:rPr>
                <w:rFonts w:hint="eastAsia" w:ascii="宋体" w:hAnsi="宋体" w:cs="宋体"/>
                <w:b/>
                <w:sz w:val="24"/>
              </w:rPr>
              <w:t>备注（如果有）</w:t>
            </w:r>
          </w:p>
          <w:p w14:paraId="6B20E14F">
            <w:pPr>
              <w:spacing w:line="360" w:lineRule="auto"/>
              <w:jc w:val="center"/>
              <w:rPr>
                <w:rFonts w:hint="eastAsia" w:ascii="宋体" w:hAnsi="宋体" w:cs="宋体"/>
                <w:b/>
                <w:sz w:val="24"/>
              </w:rPr>
            </w:pPr>
          </w:p>
        </w:tc>
      </w:tr>
      <w:tr w14:paraId="7D15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0F14DA">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E9FE297">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6C463D8">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3716A8">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76D05EB">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C88EEE0">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C40CD6F">
            <w:pPr>
              <w:spacing w:line="360" w:lineRule="auto"/>
              <w:jc w:val="center"/>
              <w:rPr>
                <w:rFonts w:hint="eastAsia" w:ascii="宋体" w:hAnsi="宋体" w:cs="宋体"/>
                <w:sz w:val="24"/>
              </w:rPr>
            </w:pPr>
          </w:p>
        </w:tc>
      </w:tr>
      <w:tr w14:paraId="3218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76C8EC">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06E438">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06E140E">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A044382">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09EDE0C">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9B923BD">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E9CD80A">
            <w:pPr>
              <w:spacing w:line="360" w:lineRule="auto"/>
              <w:jc w:val="center"/>
              <w:rPr>
                <w:rFonts w:hint="eastAsia" w:ascii="宋体" w:hAnsi="宋体" w:cs="宋体"/>
                <w:sz w:val="24"/>
              </w:rPr>
            </w:pPr>
          </w:p>
        </w:tc>
      </w:tr>
      <w:tr w14:paraId="269C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636319">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ADDBE14">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7D1D2D0">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79175B0">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25CD202">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DF14DF2">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D483819">
            <w:pPr>
              <w:spacing w:line="360" w:lineRule="auto"/>
              <w:jc w:val="center"/>
              <w:rPr>
                <w:rFonts w:hint="eastAsia" w:ascii="宋体" w:hAnsi="宋体" w:cs="宋体"/>
                <w:sz w:val="24"/>
              </w:rPr>
            </w:pPr>
          </w:p>
        </w:tc>
      </w:tr>
    </w:tbl>
    <w:p w14:paraId="6B9FF8C0">
      <w:pPr>
        <w:spacing w:line="360" w:lineRule="auto"/>
        <w:ind w:right="420"/>
        <w:rPr>
          <w:rFonts w:hint="eastAsia" w:ascii="宋体" w:hAnsi="宋体" w:cs="宋体"/>
          <w:sz w:val="24"/>
        </w:rPr>
      </w:pPr>
      <w:r>
        <w:rPr>
          <w:rFonts w:hint="eastAsia" w:ascii="宋体" w:hAnsi="宋体" w:cs="宋体"/>
          <w:sz w:val="24"/>
        </w:rPr>
        <w:t>注：按本格式和要求提供。</w:t>
      </w:r>
    </w:p>
    <w:p w14:paraId="7316DF99">
      <w:pPr>
        <w:jc w:val="center"/>
        <w:rPr>
          <w:rFonts w:hint="eastAsia" w:ascii="宋体" w:hAnsi="宋体" w:cs="宋体"/>
          <w:b/>
          <w:kern w:val="0"/>
          <w:sz w:val="32"/>
          <w:szCs w:val="32"/>
        </w:rPr>
      </w:pPr>
    </w:p>
    <w:p w14:paraId="4F8CE88B">
      <w:pPr>
        <w:jc w:val="center"/>
        <w:rPr>
          <w:rFonts w:hint="eastAsia" w:ascii="宋体" w:hAnsi="宋体" w:cs="宋体"/>
          <w:b/>
          <w:kern w:val="0"/>
          <w:sz w:val="32"/>
          <w:szCs w:val="32"/>
        </w:rPr>
      </w:pPr>
    </w:p>
    <w:p w14:paraId="6BC1EEFD">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22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FA5F97">
            <w:pPr>
              <w:jc w:val="center"/>
              <w:rPr>
                <w:rFonts w:hint="eastAsia" w:ascii="宋体" w:hAnsi="宋体" w:cs="宋体"/>
                <w:b/>
                <w:bCs/>
                <w:sz w:val="24"/>
              </w:rPr>
            </w:pPr>
            <w:r>
              <w:rPr>
                <w:rFonts w:hint="eastAsia" w:ascii="宋体" w:hAnsi="宋体" w:cs="宋体"/>
                <w:b/>
                <w:bCs/>
                <w:sz w:val="24"/>
              </w:rPr>
              <w:t>序号</w:t>
            </w:r>
          </w:p>
        </w:tc>
        <w:tc>
          <w:tcPr>
            <w:tcW w:w="3683" w:type="dxa"/>
          </w:tcPr>
          <w:p w14:paraId="6531EB1C">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47158769">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1FF892C0">
            <w:pPr>
              <w:jc w:val="center"/>
              <w:rPr>
                <w:rFonts w:hint="eastAsia" w:ascii="宋体" w:hAnsi="宋体" w:cs="宋体"/>
                <w:b/>
                <w:bCs/>
                <w:sz w:val="24"/>
              </w:rPr>
            </w:pPr>
            <w:r>
              <w:rPr>
                <w:rFonts w:hint="eastAsia" w:ascii="宋体" w:hAnsi="宋体" w:cs="宋体"/>
                <w:b/>
                <w:bCs/>
                <w:sz w:val="24"/>
              </w:rPr>
              <w:t>偏离说明</w:t>
            </w:r>
          </w:p>
        </w:tc>
      </w:tr>
      <w:tr w14:paraId="676C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A66782">
            <w:pPr>
              <w:jc w:val="center"/>
              <w:rPr>
                <w:rFonts w:hint="eastAsia" w:ascii="宋体" w:hAnsi="宋体" w:cs="宋体"/>
                <w:kern w:val="0"/>
                <w:sz w:val="24"/>
              </w:rPr>
            </w:pPr>
            <w:r>
              <w:rPr>
                <w:rFonts w:hint="eastAsia" w:ascii="宋体" w:hAnsi="宋体" w:cs="宋体"/>
                <w:kern w:val="0"/>
                <w:sz w:val="24"/>
              </w:rPr>
              <w:t>1</w:t>
            </w:r>
          </w:p>
        </w:tc>
        <w:tc>
          <w:tcPr>
            <w:tcW w:w="3683" w:type="dxa"/>
          </w:tcPr>
          <w:p w14:paraId="40DDB9FF">
            <w:pPr>
              <w:jc w:val="center"/>
              <w:rPr>
                <w:rFonts w:hint="eastAsia" w:ascii="宋体" w:hAnsi="宋体" w:cs="宋体"/>
                <w:b/>
                <w:kern w:val="0"/>
                <w:sz w:val="32"/>
                <w:szCs w:val="32"/>
              </w:rPr>
            </w:pPr>
          </w:p>
        </w:tc>
        <w:tc>
          <w:tcPr>
            <w:tcW w:w="3546" w:type="dxa"/>
          </w:tcPr>
          <w:p w14:paraId="15354853">
            <w:pPr>
              <w:jc w:val="center"/>
              <w:rPr>
                <w:rFonts w:hint="eastAsia" w:ascii="宋体" w:hAnsi="宋体" w:cs="宋体"/>
                <w:b/>
                <w:kern w:val="0"/>
                <w:sz w:val="32"/>
                <w:szCs w:val="32"/>
              </w:rPr>
            </w:pPr>
          </w:p>
        </w:tc>
        <w:tc>
          <w:tcPr>
            <w:tcW w:w="1276" w:type="dxa"/>
          </w:tcPr>
          <w:p w14:paraId="38246614">
            <w:pPr>
              <w:jc w:val="center"/>
              <w:rPr>
                <w:rFonts w:hint="eastAsia" w:ascii="宋体" w:hAnsi="宋体" w:cs="宋体"/>
                <w:b/>
                <w:kern w:val="0"/>
                <w:sz w:val="32"/>
                <w:szCs w:val="32"/>
              </w:rPr>
            </w:pPr>
          </w:p>
        </w:tc>
      </w:tr>
      <w:tr w14:paraId="7313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60CEB0">
            <w:pPr>
              <w:jc w:val="center"/>
              <w:rPr>
                <w:rFonts w:hint="eastAsia" w:ascii="宋体" w:hAnsi="宋体" w:cs="宋体"/>
                <w:kern w:val="0"/>
                <w:sz w:val="24"/>
              </w:rPr>
            </w:pPr>
            <w:r>
              <w:rPr>
                <w:rFonts w:hint="eastAsia" w:ascii="宋体" w:hAnsi="宋体" w:cs="宋体"/>
                <w:kern w:val="0"/>
                <w:sz w:val="24"/>
              </w:rPr>
              <w:t>2</w:t>
            </w:r>
          </w:p>
        </w:tc>
        <w:tc>
          <w:tcPr>
            <w:tcW w:w="3683" w:type="dxa"/>
          </w:tcPr>
          <w:p w14:paraId="37E61552">
            <w:pPr>
              <w:jc w:val="center"/>
              <w:rPr>
                <w:rFonts w:hint="eastAsia" w:ascii="宋体" w:hAnsi="宋体" w:cs="宋体"/>
                <w:b/>
                <w:kern w:val="0"/>
                <w:sz w:val="32"/>
                <w:szCs w:val="32"/>
              </w:rPr>
            </w:pPr>
          </w:p>
        </w:tc>
        <w:tc>
          <w:tcPr>
            <w:tcW w:w="3546" w:type="dxa"/>
          </w:tcPr>
          <w:p w14:paraId="10CCCD66">
            <w:pPr>
              <w:jc w:val="center"/>
              <w:rPr>
                <w:rFonts w:hint="eastAsia" w:ascii="宋体" w:hAnsi="宋体" w:cs="宋体"/>
                <w:b/>
                <w:kern w:val="0"/>
                <w:sz w:val="32"/>
                <w:szCs w:val="32"/>
              </w:rPr>
            </w:pPr>
          </w:p>
        </w:tc>
        <w:tc>
          <w:tcPr>
            <w:tcW w:w="1276" w:type="dxa"/>
          </w:tcPr>
          <w:p w14:paraId="1BF07708">
            <w:pPr>
              <w:jc w:val="center"/>
              <w:rPr>
                <w:rFonts w:hint="eastAsia" w:ascii="宋体" w:hAnsi="宋体" w:cs="宋体"/>
                <w:b/>
                <w:kern w:val="0"/>
                <w:sz w:val="32"/>
                <w:szCs w:val="32"/>
              </w:rPr>
            </w:pPr>
          </w:p>
        </w:tc>
      </w:tr>
      <w:tr w14:paraId="5660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5E8278">
            <w:pPr>
              <w:jc w:val="center"/>
              <w:rPr>
                <w:rFonts w:hint="eastAsia" w:ascii="宋体" w:hAnsi="宋体" w:cs="宋体"/>
                <w:kern w:val="0"/>
                <w:sz w:val="24"/>
              </w:rPr>
            </w:pPr>
            <w:r>
              <w:rPr>
                <w:rFonts w:hint="eastAsia" w:ascii="宋体" w:hAnsi="宋体" w:cs="宋体"/>
                <w:kern w:val="0"/>
                <w:sz w:val="24"/>
              </w:rPr>
              <w:t>……</w:t>
            </w:r>
          </w:p>
        </w:tc>
        <w:tc>
          <w:tcPr>
            <w:tcW w:w="3683" w:type="dxa"/>
          </w:tcPr>
          <w:p w14:paraId="3EC00B63">
            <w:pPr>
              <w:jc w:val="center"/>
              <w:rPr>
                <w:rFonts w:hint="eastAsia" w:ascii="宋体" w:hAnsi="宋体" w:cs="宋体"/>
                <w:b/>
                <w:kern w:val="0"/>
                <w:sz w:val="32"/>
                <w:szCs w:val="32"/>
              </w:rPr>
            </w:pPr>
          </w:p>
        </w:tc>
        <w:tc>
          <w:tcPr>
            <w:tcW w:w="3546" w:type="dxa"/>
          </w:tcPr>
          <w:p w14:paraId="6881ADFA">
            <w:pPr>
              <w:jc w:val="center"/>
              <w:rPr>
                <w:rFonts w:hint="eastAsia" w:ascii="宋体" w:hAnsi="宋体" w:cs="宋体"/>
                <w:b/>
                <w:kern w:val="0"/>
                <w:sz w:val="32"/>
                <w:szCs w:val="32"/>
              </w:rPr>
            </w:pPr>
          </w:p>
        </w:tc>
        <w:tc>
          <w:tcPr>
            <w:tcW w:w="1276" w:type="dxa"/>
          </w:tcPr>
          <w:p w14:paraId="51FC47EE">
            <w:pPr>
              <w:jc w:val="center"/>
              <w:rPr>
                <w:rFonts w:hint="eastAsia" w:ascii="宋体" w:hAnsi="宋体" w:cs="宋体"/>
                <w:b/>
                <w:kern w:val="0"/>
                <w:sz w:val="32"/>
                <w:szCs w:val="32"/>
              </w:rPr>
            </w:pPr>
          </w:p>
        </w:tc>
      </w:tr>
    </w:tbl>
    <w:p w14:paraId="48C92365">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75FA5D1">
      <w:pPr>
        <w:jc w:val="center"/>
        <w:rPr>
          <w:rFonts w:hint="eastAsia" w:ascii="宋体" w:hAnsi="宋体" w:cs="宋体"/>
          <w:b/>
          <w:kern w:val="0"/>
          <w:sz w:val="32"/>
          <w:szCs w:val="32"/>
        </w:rPr>
      </w:pPr>
    </w:p>
    <w:p w14:paraId="5B6931BE">
      <w:pPr>
        <w:spacing w:line="360" w:lineRule="auto"/>
        <w:ind w:right="420"/>
        <w:rPr>
          <w:rFonts w:hint="eastAsia" w:ascii="宋体" w:hAnsi="宋体" w:cs="宋体"/>
          <w:sz w:val="24"/>
        </w:rPr>
      </w:pPr>
      <w:r>
        <w:rPr>
          <w:rFonts w:hint="eastAsia" w:ascii="宋体" w:hAnsi="宋体" w:cs="宋体"/>
          <w:sz w:val="24"/>
        </w:rPr>
        <w:t>注：按本格式和要求提供。</w:t>
      </w:r>
    </w:p>
    <w:p w14:paraId="6DA638A9">
      <w:pPr>
        <w:ind w:firstLine="1911" w:firstLineChars="595"/>
        <w:rPr>
          <w:rFonts w:hint="eastAsia" w:ascii="宋体" w:hAnsi="宋体" w:cs="宋体"/>
          <w:b/>
          <w:bCs/>
          <w:sz w:val="32"/>
          <w:szCs w:val="32"/>
        </w:rPr>
      </w:pPr>
    </w:p>
    <w:p w14:paraId="1CD8A827">
      <w:pPr>
        <w:ind w:firstLine="1911" w:firstLineChars="595"/>
        <w:rPr>
          <w:rFonts w:hint="eastAsia" w:ascii="宋体" w:hAnsi="宋体" w:cs="宋体"/>
          <w:b/>
          <w:bCs/>
          <w:sz w:val="32"/>
          <w:szCs w:val="32"/>
        </w:rPr>
      </w:pPr>
    </w:p>
    <w:p w14:paraId="3EB7A447">
      <w:pPr>
        <w:ind w:firstLine="1911" w:firstLineChars="595"/>
        <w:rPr>
          <w:rFonts w:hint="eastAsia" w:ascii="宋体" w:hAnsi="宋体" w:cs="宋体"/>
          <w:b/>
          <w:bCs/>
          <w:sz w:val="32"/>
          <w:szCs w:val="32"/>
        </w:rPr>
      </w:pPr>
    </w:p>
    <w:p w14:paraId="262615E8">
      <w:pPr>
        <w:widowControl/>
        <w:adjustRightInd/>
        <w:jc w:val="left"/>
        <w:rPr>
          <w:rFonts w:hint="eastAsia" w:ascii="宋体" w:hAnsi="宋体" w:cs="宋体"/>
          <w:b/>
          <w:bCs/>
          <w:sz w:val="32"/>
          <w:szCs w:val="32"/>
        </w:rPr>
      </w:pPr>
      <w:r>
        <w:rPr>
          <w:rFonts w:ascii="宋体" w:hAnsi="宋体" w:cs="宋体"/>
          <w:b/>
          <w:bCs/>
          <w:sz w:val="32"/>
          <w:szCs w:val="32"/>
        </w:rPr>
        <w:br w:type="page"/>
      </w:r>
    </w:p>
    <w:p w14:paraId="1E231E27">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44892D6">
      <w:pPr>
        <w:snapToGrid w:val="0"/>
        <w:spacing w:line="360" w:lineRule="auto"/>
        <w:rPr>
          <w:rFonts w:hint="eastAsia" w:ascii="宋体" w:hAnsi="宋体" w:cs="宋体"/>
          <w:sz w:val="24"/>
        </w:rPr>
      </w:pPr>
    </w:p>
    <w:p w14:paraId="2F35FF53">
      <w:pPr>
        <w:snapToGrid w:val="0"/>
        <w:spacing w:line="360" w:lineRule="auto"/>
        <w:rPr>
          <w:rFonts w:hint="eastAsia" w:ascii="宋体" w:hAnsi="宋体" w:cs="宋体"/>
          <w:kern w:val="0"/>
          <w:sz w:val="24"/>
        </w:rPr>
      </w:pPr>
      <w:r>
        <w:rPr>
          <w:rFonts w:hint="eastAsia" w:ascii="宋体" w:hAnsi="宋体" w:cs="宋体"/>
          <w:sz w:val="24"/>
        </w:rPr>
        <w:t>杭州市余杭区瓶窑镇人民政府、浙江新诚信工程咨询有限公司</w:t>
      </w:r>
      <w:r>
        <w:rPr>
          <w:rFonts w:hint="eastAsia" w:ascii="宋体" w:hAnsi="宋体" w:cs="宋体"/>
          <w:kern w:val="0"/>
          <w:sz w:val="24"/>
          <w:lang w:val="zh-CN"/>
        </w:rPr>
        <w:t>：</w:t>
      </w:r>
    </w:p>
    <w:p w14:paraId="4590D5FD">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06E25A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CA729D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3FE1E5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6DDB5D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29687B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3E28787">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7475F120">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BB04378">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41953B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AACAC4E">
      <w:pPr>
        <w:autoSpaceDE w:val="0"/>
        <w:autoSpaceDN w:val="0"/>
        <w:spacing w:line="360" w:lineRule="auto"/>
        <w:ind w:left="2"/>
        <w:jc w:val="left"/>
        <w:rPr>
          <w:rFonts w:hint="eastAsia" w:ascii="宋体" w:hAnsi="宋体" w:cs="宋体"/>
          <w:kern w:val="0"/>
          <w:sz w:val="24"/>
          <w:lang w:val="zh-CN"/>
        </w:rPr>
      </w:pPr>
    </w:p>
    <w:p w14:paraId="0D5B019C">
      <w:pPr>
        <w:autoSpaceDE w:val="0"/>
        <w:autoSpaceDN w:val="0"/>
        <w:spacing w:line="360" w:lineRule="auto"/>
        <w:ind w:left="2"/>
        <w:jc w:val="left"/>
        <w:rPr>
          <w:rFonts w:hint="eastAsia" w:ascii="宋体" w:hAnsi="宋体" w:cs="宋体"/>
          <w:kern w:val="0"/>
          <w:sz w:val="24"/>
          <w:lang w:val="zh-CN"/>
        </w:rPr>
      </w:pPr>
    </w:p>
    <w:p w14:paraId="775965E8">
      <w:pPr>
        <w:autoSpaceDE w:val="0"/>
        <w:autoSpaceDN w:val="0"/>
        <w:spacing w:line="360" w:lineRule="auto"/>
        <w:ind w:left="2"/>
        <w:jc w:val="left"/>
        <w:rPr>
          <w:rFonts w:hint="eastAsia" w:ascii="宋体" w:hAnsi="宋体" w:cs="宋体"/>
          <w:kern w:val="0"/>
          <w:sz w:val="24"/>
          <w:lang w:val="zh-CN"/>
        </w:rPr>
      </w:pPr>
    </w:p>
    <w:p w14:paraId="3BA763E0">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FAF661D">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6ED22EE">
      <w:pPr>
        <w:spacing w:line="360" w:lineRule="auto"/>
        <w:jc w:val="center"/>
        <w:rPr>
          <w:rFonts w:hint="eastAsia" w:ascii="宋体" w:hAnsi="宋体" w:cs="宋体"/>
          <w:b/>
          <w:bCs/>
          <w:sz w:val="24"/>
        </w:rPr>
      </w:pPr>
    </w:p>
    <w:p w14:paraId="7261C75F">
      <w:pPr>
        <w:spacing w:line="360" w:lineRule="auto"/>
        <w:ind w:right="420"/>
        <w:rPr>
          <w:rFonts w:hint="eastAsia" w:ascii="宋体" w:hAnsi="宋体" w:cs="宋体"/>
          <w:sz w:val="24"/>
        </w:rPr>
      </w:pPr>
      <w:r>
        <w:rPr>
          <w:rFonts w:hint="eastAsia" w:ascii="宋体" w:hAnsi="宋体" w:cs="宋体"/>
          <w:sz w:val="24"/>
        </w:rPr>
        <w:t>注：按本格式和要求提供。</w:t>
      </w:r>
    </w:p>
    <w:p w14:paraId="2C2A6938">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2135DC9">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6C01DD0E">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1E8A57CD">
      <w:pPr>
        <w:spacing w:line="360" w:lineRule="auto"/>
        <w:jc w:val="center"/>
        <w:outlineLvl w:val="0"/>
        <w:rPr>
          <w:rFonts w:hint="eastAsia" w:ascii="宋体" w:hAnsi="宋体" w:cs="宋体"/>
          <w:b/>
          <w:kern w:val="0"/>
          <w:sz w:val="36"/>
          <w:szCs w:val="36"/>
        </w:rPr>
      </w:pPr>
    </w:p>
    <w:p w14:paraId="3C5714BC">
      <w:pPr>
        <w:numPr>
          <w:ilvl w:val="0"/>
          <w:numId w:val="6"/>
        </w:numPr>
        <w:snapToGrid w:val="0"/>
        <w:spacing w:line="360" w:lineRule="auto"/>
        <w:rPr>
          <w:rFonts w:hint="eastAsia" w:ascii="宋体" w:hAnsi="宋体" w:cs="宋体"/>
          <w:sz w:val="24"/>
        </w:rPr>
      </w:pPr>
      <w:r>
        <w:rPr>
          <w:rFonts w:hint="eastAsia" w:ascii="宋体" w:hAnsi="宋体" w:cs="宋体"/>
          <w:sz w:val="24"/>
        </w:rPr>
        <w:t>开标一览表（报价表）………………………………………………………（页码）</w:t>
      </w:r>
    </w:p>
    <w:p w14:paraId="73C35226">
      <w:pPr>
        <w:snapToGrid w:val="0"/>
        <w:spacing w:line="360" w:lineRule="auto"/>
        <w:rPr>
          <w:rFonts w:hint="eastAsia" w:ascii="宋体" w:hAnsi="宋体" w:cs="宋体"/>
          <w:sz w:val="24"/>
        </w:rPr>
      </w:pPr>
      <w:r>
        <w:rPr>
          <w:rFonts w:hint="eastAsia" w:ascii="宋体" w:hAnsi="宋体" w:cs="宋体"/>
          <w:sz w:val="24"/>
        </w:rPr>
        <w:t>（2）中小企业声明函………………………………………………………………（页码）</w:t>
      </w:r>
    </w:p>
    <w:p w14:paraId="2733848D">
      <w:pPr>
        <w:pStyle w:val="87"/>
        <w:rPr>
          <w:rFonts w:hint="eastAsia"/>
        </w:rPr>
      </w:pPr>
    </w:p>
    <w:p w14:paraId="7E70DBBA">
      <w:pPr>
        <w:snapToGrid w:val="0"/>
        <w:spacing w:line="360" w:lineRule="auto"/>
        <w:ind w:right="480"/>
        <w:jc w:val="center"/>
        <w:rPr>
          <w:rFonts w:hint="eastAsia" w:ascii="宋体" w:hAnsi="宋体" w:cs="宋体"/>
          <w:b/>
          <w:kern w:val="0"/>
          <w:sz w:val="32"/>
          <w:szCs w:val="32"/>
        </w:rPr>
      </w:pPr>
    </w:p>
    <w:p w14:paraId="4AAA6BDA">
      <w:pPr>
        <w:snapToGrid w:val="0"/>
        <w:spacing w:line="360" w:lineRule="auto"/>
        <w:ind w:right="480"/>
        <w:jc w:val="center"/>
        <w:rPr>
          <w:rFonts w:hint="eastAsia" w:ascii="宋体" w:hAnsi="宋体" w:cs="宋体"/>
          <w:b/>
          <w:kern w:val="0"/>
          <w:sz w:val="32"/>
          <w:szCs w:val="32"/>
        </w:rPr>
      </w:pPr>
    </w:p>
    <w:p w14:paraId="06F858A6">
      <w:pPr>
        <w:snapToGrid w:val="0"/>
        <w:spacing w:line="360" w:lineRule="auto"/>
        <w:ind w:right="480"/>
        <w:jc w:val="center"/>
        <w:rPr>
          <w:rFonts w:hint="eastAsia" w:ascii="宋体" w:hAnsi="宋体" w:cs="宋体"/>
          <w:b/>
          <w:kern w:val="0"/>
          <w:sz w:val="32"/>
          <w:szCs w:val="32"/>
        </w:rPr>
      </w:pPr>
    </w:p>
    <w:p w14:paraId="006D929A">
      <w:pPr>
        <w:snapToGrid w:val="0"/>
        <w:spacing w:line="360" w:lineRule="auto"/>
        <w:ind w:right="480"/>
        <w:jc w:val="center"/>
        <w:rPr>
          <w:rFonts w:hint="eastAsia" w:ascii="宋体" w:hAnsi="宋体" w:cs="宋体"/>
          <w:b/>
          <w:kern w:val="0"/>
          <w:sz w:val="32"/>
          <w:szCs w:val="32"/>
        </w:rPr>
      </w:pPr>
    </w:p>
    <w:p w14:paraId="069DDD90">
      <w:pPr>
        <w:snapToGrid w:val="0"/>
        <w:spacing w:line="360" w:lineRule="auto"/>
        <w:ind w:right="480"/>
        <w:jc w:val="center"/>
        <w:rPr>
          <w:rFonts w:hint="eastAsia" w:ascii="宋体" w:hAnsi="宋体" w:cs="宋体"/>
          <w:b/>
          <w:kern w:val="0"/>
          <w:sz w:val="32"/>
          <w:szCs w:val="32"/>
        </w:rPr>
      </w:pPr>
    </w:p>
    <w:p w14:paraId="714998F4">
      <w:pPr>
        <w:snapToGrid w:val="0"/>
        <w:spacing w:line="360" w:lineRule="auto"/>
        <w:ind w:right="480"/>
        <w:jc w:val="center"/>
        <w:rPr>
          <w:rFonts w:hint="eastAsia" w:ascii="宋体" w:hAnsi="宋体" w:cs="宋体"/>
          <w:b/>
          <w:kern w:val="0"/>
          <w:sz w:val="32"/>
          <w:szCs w:val="32"/>
        </w:rPr>
      </w:pPr>
    </w:p>
    <w:p w14:paraId="2F7DC475">
      <w:pPr>
        <w:snapToGrid w:val="0"/>
        <w:spacing w:line="360" w:lineRule="auto"/>
        <w:ind w:right="480"/>
        <w:jc w:val="center"/>
        <w:rPr>
          <w:rFonts w:hint="eastAsia" w:ascii="宋体" w:hAnsi="宋体" w:cs="宋体"/>
          <w:b/>
          <w:kern w:val="0"/>
          <w:sz w:val="32"/>
          <w:szCs w:val="32"/>
        </w:rPr>
      </w:pPr>
    </w:p>
    <w:p w14:paraId="06E681D1">
      <w:pPr>
        <w:snapToGrid w:val="0"/>
        <w:spacing w:line="360" w:lineRule="auto"/>
        <w:ind w:right="480"/>
        <w:jc w:val="center"/>
        <w:rPr>
          <w:rFonts w:hint="eastAsia" w:ascii="宋体" w:hAnsi="宋体" w:cs="宋体"/>
          <w:b/>
          <w:kern w:val="0"/>
          <w:sz w:val="32"/>
          <w:szCs w:val="32"/>
        </w:rPr>
      </w:pPr>
    </w:p>
    <w:p w14:paraId="540EE313">
      <w:pPr>
        <w:snapToGrid w:val="0"/>
        <w:spacing w:line="360" w:lineRule="auto"/>
        <w:ind w:right="480"/>
        <w:jc w:val="center"/>
        <w:rPr>
          <w:rFonts w:hint="eastAsia" w:ascii="宋体" w:hAnsi="宋体" w:cs="宋体"/>
          <w:b/>
          <w:kern w:val="0"/>
          <w:sz w:val="32"/>
          <w:szCs w:val="32"/>
        </w:rPr>
      </w:pPr>
    </w:p>
    <w:p w14:paraId="5A2A39ED">
      <w:pPr>
        <w:snapToGrid w:val="0"/>
        <w:spacing w:line="360" w:lineRule="auto"/>
        <w:ind w:right="480"/>
        <w:jc w:val="center"/>
        <w:rPr>
          <w:rFonts w:hint="eastAsia" w:ascii="宋体" w:hAnsi="宋体" w:cs="宋体"/>
          <w:b/>
          <w:kern w:val="0"/>
          <w:sz w:val="32"/>
          <w:szCs w:val="32"/>
        </w:rPr>
      </w:pPr>
    </w:p>
    <w:p w14:paraId="20FD13C3">
      <w:pPr>
        <w:snapToGrid w:val="0"/>
        <w:spacing w:line="360" w:lineRule="auto"/>
        <w:ind w:right="480"/>
        <w:jc w:val="center"/>
        <w:rPr>
          <w:rFonts w:hint="eastAsia" w:ascii="宋体" w:hAnsi="宋体" w:cs="宋体"/>
          <w:b/>
          <w:kern w:val="0"/>
          <w:sz w:val="32"/>
          <w:szCs w:val="32"/>
        </w:rPr>
      </w:pPr>
    </w:p>
    <w:p w14:paraId="27EBF170">
      <w:pPr>
        <w:snapToGrid w:val="0"/>
        <w:spacing w:line="360" w:lineRule="auto"/>
        <w:ind w:right="480"/>
        <w:jc w:val="center"/>
        <w:rPr>
          <w:rFonts w:hint="eastAsia" w:ascii="宋体" w:hAnsi="宋体" w:cs="宋体"/>
          <w:b/>
          <w:kern w:val="0"/>
          <w:sz w:val="32"/>
          <w:szCs w:val="32"/>
        </w:rPr>
      </w:pPr>
    </w:p>
    <w:p w14:paraId="219A281C">
      <w:pPr>
        <w:snapToGrid w:val="0"/>
        <w:spacing w:line="360" w:lineRule="auto"/>
        <w:ind w:right="480"/>
        <w:jc w:val="center"/>
        <w:rPr>
          <w:rFonts w:hint="eastAsia" w:ascii="宋体" w:hAnsi="宋体" w:cs="宋体"/>
          <w:b/>
          <w:kern w:val="0"/>
          <w:sz w:val="32"/>
          <w:szCs w:val="32"/>
        </w:rPr>
      </w:pPr>
    </w:p>
    <w:p w14:paraId="32018C85">
      <w:pPr>
        <w:snapToGrid w:val="0"/>
        <w:spacing w:line="360" w:lineRule="auto"/>
        <w:ind w:right="480"/>
        <w:jc w:val="center"/>
        <w:rPr>
          <w:rFonts w:hint="eastAsia" w:ascii="宋体" w:hAnsi="宋体" w:cs="宋体"/>
          <w:b/>
          <w:kern w:val="0"/>
          <w:sz w:val="32"/>
          <w:szCs w:val="32"/>
        </w:rPr>
      </w:pPr>
    </w:p>
    <w:p w14:paraId="007895B3">
      <w:pPr>
        <w:snapToGrid w:val="0"/>
        <w:spacing w:line="360" w:lineRule="auto"/>
        <w:ind w:right="480"/>
        <w:jc w:val="center"/>
        <w:rPr>
          <w:rFonts w:hint="eastAsia" w:ascii="宋体" w:hAnsi="宋体" w:cs="宋体"/>
          <w:b/>
          <w:kern w:val="0"/>
          <w:sz w:val="32"/>
          <w:szCs w:val="32"/>
        </w:rPr>
      </w:pPr>
    </w:p>
    <w:p w14:paraId="2D139D2A">
      <w:pPr>
        <w:pStyle w:val="699"/>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4812362">
      <w:pPr>
        <w:pStyle w:val="699"/>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493744C0">
      <w:pPr>
        <w:snapToGrid w:val="0"/>
        <w:spacing w:line="360" w:lineRule="auto"/>
        <w:rPr>
          <w:rFonts w:hint="eastAsia" w:ascii="宋体" w:hAnsi="宋体" w:cs="宋体"/>
          <w:kern w:val="0"/>
          <w:sz w:val="24"/>
        </w:rPr>
      </w:pPr>
      <w:r>
        <w:rPr>
          <w:rFonts w:hint="eastAsia" w:ascii="宋体" w:hAnsi="宋体" w:cs="宋体"/>
          <w:sz w:val="24"/>
        </w:rPr>
        <w:t>杭州市余杭区瓶窑镇人民政府、浙江新诚信工程咨询有限公司</w:t>
      </w:r>
      <w:r>
        <w:rPr>
          <w:rFonts w:hint="eastAsia" w:ascii="宋体" w:hAnsi="宋体" w:cs="宋体"/>
          <w:kern w:val="0"/>
          <w:sz w:val="24"/>
          <w:lang w:val="zh-CN"/>
        </w:rPr>
        <w:t>：</w:t>
      </w:r>
    </w:p>
    <w:p w14:paraId="68554952">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按你方招标文件要求，我们，本投标文件签字方，谨此向你方发出要约如下：如你方接受本投标，我方承诺按照如下开标一览表（报价表）的价格完成瓶窑镇护校安园购买安保服务项目 【招标编号：</w:t>
      </w:r>
      <w:r>
        <w:rPr>
          <w:rFonts w:hint="eastAsia" w:ascii="宋体" w:hAnsi="宋体" w:cs="宋体"/>
          <w:sz w:val="24"/>
        </w:rPr>
        <w:t>XCX-2025-025】的实施</w:t>
      </w:r>
      <w:r>
        <w:rPr>
          <w:rFonts w:hint="eastAsia" w:ascii="宋体" w:hAnsi="宋体" w:cs="宋体"/>
          <w:kern w:val="0"/>
          <w:sz w:val="24"/>
          <w:lang w:val="zh-CN"/>
        </w:rPr>
        <w:t>。</w:t>
      </w:r>
    </w:p>
    <w:p w14:paraId="2AEACB3F">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588"/>
        <w:gridCol w:w="1345"/>
        <w:gridCol w:w="1430"/>
        <w:gridCol w:w="1345"/>
        <w:gridCol w:w="1261"/>
        <w:gridCol w:w="1262"/>
        <w:gridCol w:w="1261"/>
      </w:tblGrid>
      <w:tr w14:paraId="1235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84" w:type="dxa"/>
            <w:vAlign w:val="center"/>
          </w:tcPr>
          <w:p w14:paraId="0C83FE6A">
            <w:pPr>
              <w:spacing w:line="360" w:lineRule="auto"/>
              <w:jc w:val="center"/>
              <w:rPr>
                <w:rFonts w:hint="eastAsia" w:ascii="宋体" w:hAnsi="宋体" w:cs="宋体"/>
                <w:b/>
                <w:sz w:val="24"/>
              </w:rPr>
            </w:pPr>
            <w:r>
              <w:rPr>
                <w:rFonts w:hint="eastAsia" w:ascii="宋体" w:hAnsi="宋体" w:cs="宋体"/>
                <w:b/>
                <w:sz w:val="24"/>
              </w:rPr>
              <w:t>序号</w:t>
            </w:r>
          </w:p>
        </w:tc>
        <w:tc>
          <w:tcPr>
            <w:tcW w:w="588" w:type="dxa"/>
            <w:vAlign w:val="center"/>
          </w:tcPr>
          <w:p w14:paraId="3EC3E9C5">
            <w:pPr>
              <w:spacing w:line="360" w:lineRule="auto"/>
              <w:jc w:val="center"/>
              <w:rPr>
                <w:rFonts w:hint="eastAsia" w:ascii="宋体" w:hAnsi="宋体" w:cs="宋体"/>
                <w:b/>
                <w:sz w:val="24"/>
              </w:rPr>
            </w:pPr>
            <w:r>
              <w:rPr>
                <w:rFonts w:hint="eastAsia" w:ascii="宋体" w:hAnsi="宋体" w:cs="宋体"/>
                <w:b/>
                <w:sz w:val="24"/>
              </w:rPr>
              <w:t>名称</w:t>
            </w:r>
          </w:p>
        </w:tc>
        <w:tc>
          <w:tcPr>
            <w:tcW w:w="1345" w:type="dxa"/>
          </w:tcPr>
          <w:p w14:paraId="7CEC0C6B">
            <w:pPr>
              <w:spacing w:line="360" w:lineRule="auto"/>
              <w:jc w:val="center"/>
              <w:rPr>
                <w:rFonts w:hint="eastAsia" w:ascii="宋体" w:hAnsi="宋体" w:cs="宋体"/>
                <w:b/>
                <w:sz w:val="24"/>
              </w:rPr>
            </w:pPr>
          </w:p>
          <w:p w14:paraId="06A56D9E">
            <w:pPr>
              <w:spacing w:line="360" w:lineRule="auto"/>
              <w:jc w:val="center"/>
              <w:rPr>
                <w:rFonts w:hint="eastAsia" w:ascii="宋体" w:hAnsi="宋体" w:cs="宋体"/>
                <w:b/>
                <w:sz w:val="24"/>
              </w:rPr>
            </w:pPr>
            <w:r>
              <w:rPr>
                <w:rFonts w:hint="eastAsia" w:ascii="宋体" w:hAnsi="宋体" w:cs="宋体"/>
                <w:b/>
                <w:sz w:val="24"/>
              </w:rPr>
              <w:t>服务范围</w:t>
            </w:r>
          </w:p>
        </w:tc>
        <w:tc>
          <w:tcPr>
            <w:tcW w:w="1430" w:type="dxa"/>
            <w:vAlign w:val="center"/>
          </w:tcPr>
          <w:p w14:paraId="136B0CE9">
            <w:pPr>
              <w:spacing w:line="360" w:lineRule="auto"/>
              <w:jc w:val="center"/>
              <w:rPr>
                <w:rFonts w:hint="eastAsia" w:ascii="宋体" w:hAnsi="宋体" w:cs="宋体"/>
                <w:b/>
                <w:sz w:val="24"/>
              </w:rPr>
            </w:pPr>
            <w:r>
              <w:rPr>
                <w:rFonts w:hint="eastAsia" w:ascii="宋体" w:hAnsi="宋体" w:cs="宋体"/>
                <w:b/>
                <w:sz w:val="24"/>
              </w:rPr>
              <w:t>服务要求</w:t>
            </w:r>
          </w:p>
        </w:tc>
        <w:tc>
          <w:tcPr>
            <w:tcW w:w="1345" w:type="dxa"/>
            <w:vAlign w:val="center"/>
          </w:tcPr>
          <w:p w14:paraId="0CDAF734">
            <w:pPr>
              <w:spacing w:line="360" w:lineRule="auto"/>
              <w:jc w:val="center"/>
              <w:rPr>
                <w:rFonts w:hint="eastAsia" w:ascii="宋体" w:hAnsi="宋体" w:cs="宋体"/>
                <w:b/>
                <w:sz w:val="24"/>
              </w:rPr>
            </w:pPr>
            <w:r>
              <w:rPr>
                <w:rFonts w:hint="eastAsia" w:ascii="宋体" w:hAnsi="宋体" w:cs="宋体"/>
                <w:b/>
                <w:sz w:val="24"/>
              </w:rPr>
              <w:t>服务时间</w:t>
            </w:r>
          </w:p>
        </w:tc>
        <w:tc>
          <w:tcPr>
            <w:tcW w:w="1261" w:type="dxa"/>
            <w:vAlign w:val="center"/>
          </w:tcPr>
          <w:p w14:paraId="474A2DFA">
            <w:pPr>
              <w:spacing w:line="360" w:lineRule="auto"/>
              <w:jc w:val="center"/>
              <w:rPr>
                <w:rFonts w:hint="eastAsia" w:ascii="宋体" w:hAnsi="宋体" w:cs="宋体"/>
                <w:b/>
                <w:sz w:val="24"/>
              </w:rPr>
            </w:pPr>
            <w:r>
              <w:rPr>
                <w:rFonts w:hint="eastAsia" w:ascii="宋体" w:hAnsi="宋体" w:cs="宋体"/>
                <w:b/>
                <w:sz w:val="24"/>
              </w:rPr>
              <w:t>服务标准</w:t>
            </w:r>
          </w:p>
        </w:tc>
        <w:tc>
          <w:tcPr>
            <w:tcW w:w="1262" w:type="dxa"/>
          </w:tcPr>
          <w:p w14:paraId="03D2B07B">
            <w:pPr>
              <w:spacing w:line="360" w:lineRule="auto"/>
              <w:jc w:val="center"/>
              <w:rPr>
                <w:rFonts w:hint="eastAsia" w:ascii="宋体" w:hAnsi="宋体" w:cs="宋体"/>
                <w:b/>
                <w:sz w:val="24"/>
              </w:rPr>
            </w:pPr>
          </w:p>
          <w:p w14:paraId="44C91E4C">
            <w:pPr>
              <w:spacing w:line="360" w:lineRule="auto"/>
              <w:jc w:val="center"/>
              <w:rPr>
                <w:rFonts w:hint="eastAsia" w:ascii="宋体" w:hAnsi="宋体" w:cs="宋体"/>
                <w:b/>
                <w:sz w:val="24"/>
              </w:rPr>
            </w:pPr>
            <w:r>
              <w:rPr>
                <w:rFonts w:hint="eastAsia" w:ascii="宋体" w:hAnsi="宋体" w:cs="宋体"/>
                <w:b/>
                <w:sz w:val="24"/>
              </w:rPr>
              <w:t>服务人数</w:t>
            </w:r>
          </w:p>
        </w:tc>
        <w:tc>
          <w:tcPr>
            <w:tcW w:w="1261" w:type="dxa"/>
            <w:vAlign w:val="center"/>
          </w:tcPr>
          <w:p w14:paraId="729C2B9D">
            <w:pPr>
              <w:spacing w:line="360" w:lineRule="auto"/>
              <w:jc w:val="center"/>
              <w:rPr>
                <w:rFonts w:hint="eastAsia" w:ascii="宋体" w:hAnsi="宋体" w:cs="宋体"/>
                <w:b/>
                <w:sz w:val="24"/>
              </w:rPr>
            </w:pPr>
          </w:p>
          <w:p w14:paraId="6C42165A">
            <w:pPr>
              <w:spacing w:line="360" w:lineRule="auto"/>
              <w:jc w:val="center"/>
              <w:rPr>
                <w:rFonts w:hint="eastAsia" w:ascii="宋体" w:hAnsi="宋体" w:cs="宋体"/>
                <w:b/>
                <w:sz w:val="24"/>
              </w:rPr>
            </w:pPr>
            <w:r>
              <w:rPr>
                <w:rFonts w:hint="eastAsia" w:ascii="宋体" w:hAnsi="宋体" w:cs="宋体"/>
                <w:b/>
                <w:sz w:val="24"/>
              </w:rPr>
              <w:t>备注（如果有）</w:t>
            </w:r>
          </w:p>
          <w:p w14:paraId="3E605F53">
            <w:pPr>
              <w:spacing w:line="360" w:lineRule="auto"/>
              <w:jc w:val="center"/>
              <w:rPr>
                <w:rFonts w:hint="eastAsia" w:ascii="宋体" w:hAnsi="宋体" w:cs="宋体"/>
                <w:b/>
                <w:sz w:val="24"/>
              </w:rPr>
            </w:pPr>
          </w:p>
        </w:tc>
      </w:tr>
      <w:tr w14:paraId="3379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84" w:type="dxa"/>
            <w:vAlign w:val="center"/>
          </w:tcPr>
          <w:p w14:paraId="34B58191">
            <w:pPr>
              <w:spacing w:line="360" w:lineRule="auto"/>
              <w:jc w:val="center"/>
              <w:rPr>
                <w:rFonts w:hint="eastAsia" w:ascii="宋体" w:hAnsi="宋体" w:cs="宋体"/>
                <w:sz w:val="24"/>
              </w:rPr>
            </w:pPr>
            <w:r>
              <w:rPr>
                <w:rFonts w:hint="eastAsia" w:ascii="宋体" w:hAnsi="宋体" w:cs="宋体"/>
                <w:sz w:val="24"/>
              </w:rPr>
              <w:t>1</w:t>
            </w:r>
          </w:p>
        </w:tc>
        <w:tc>
          <w:tcPr>
            <w:tcW w:w="588" w:type="dxa"/>
            <w:vAlign w:val="center"/>
          </w:tcPr>
          <w:p w14:paraId="3238715E">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345" w:type="dxa"/>
            <w:vAlign w:val="center"/>
          </w:tcPr>
          <w:p w14:paraId="3A61E6E2">
            <w:pPr>
              <w:snapToGrid w:val="0"/>
              <w:spacing w:line="360" w:lineRule="auto"/>
              <w:jc w:val="center"/>
              <w:rPr>
                <w:rFonts w:hint="eastAsia" w:ascii="宋体" w:hAnsi="宋体" w:cs="宋体"/>
                <w:sz w:val="24"/>
              </w:rPr>
            </w:pPr>
          </w:p>
        </w:tc>
        <w:tc>
          <w:tcPr>
            <w:tcW w:w="1430" w:type="dxa"/>
            <w:vAlign w:val="center"/>
          </w:tcPr>
          <w:p w14:paraId="58E34DBB">
            <w:pPr>
              <w:snapToGrid w:val="0"/>
              <w:spacing w:line="360" w:lineRule="auto"/>
              <w:jc w:val="center"/>
              <w:rPr>
                <w:rFonts w:hint="eastAsia" w:ascii="宋体" w:hAnsi="宋体" w:cs="宋体"/>
                <w:sz w:val="24"/>
              </w:rPr>
            </w:pPr>
          </w:p>
        </w:tc>
        <w:tc>
          <w:tcPr>
            <w:tcW w:w="1345" w:type="dxa"/>
            <w:vAlign w:val="center"/>
          </w:tcPr>
          <w:p w14:paraId="2329F2C6">
            <w:pPr>
              <w:snapToGrid w:val="0"/>
              <w:spacing w:line="360" w:lineRule="auto"/>
              <w:jc w:val="center"/>
              <w:rPr>
                <w:rFonts w:hint="eastAsia" w:ascii="宋体" w:hAnsi="宋体" w:cs="宋体"/>
                <w:sz w:val="24"/>
              </w:rPr>
            </w:pPr>
          </w:p>
        </w:tc>
        <w:tc>
          <w:tcPr>
            <w:tcW w:w="1261" w:type="dxa"/>
            <w:vAlign w:val="center"/>
          </w:tcPr>
          <w:p w14:paraId="1B5368BA">
            <w:pPr>
              <w:spacing w:line="360" w:lineRule="auto"/>
              <w:jc w:val="center"/>
              <w:rPr>
                <w:rFonts w:hint="eastAsia" w:ascii="宋体" w:hAnsi="宋体" w:cs="宋体"/>
                <w:sz w:val="24"/>
              </w:rPr>
            </w:pPr>
          </w:p>
        </w:tc>
        <w:tc>
          <w:tcPr>
            <w:tcW w:w="1262" w:type="dxa"/>
          </w:tcPr>
          <w:p w14:paraId="69E57665">
            <w:pPr>
              <w:spacing w:line="360" w:lineRule="auto"/>
              <w:jc w:val="center"/>
              <w:rPr>
                <w:rFonts w:hint="eastAsia" w:ascii="宋体" w:hAnsi="宋体" w:cs="宋体"/>
                <w:sz w:val="24"/>
              </w:rPr>
            </w:pPr>
          </w:p>
        </w:tc>
        <w:tc>
          <w:tcPr>
            <w:tcW w:w="1261" w:type="dxa"/>
            <w:vAlign w:val="center"/>
          </w:tcPr>
          <w:p w14:paraId="22FBDDD4">
            <w:pPr>
              <w:spacing w:line="360" w:lineRule="auto"/>
              <w:jc w:val="center"/>
              <w:rPr>
                <w:rFonts w:hint="eastAsia" w:ascii="宋体" w:hAnsi="宋体" w:cs="宋体"/>
                <w:sz w:val="24"/>
              </w:rPr>
            </w:pPr>
          </w:p>
        </w:tc>
      </w:tr>
      <w:tr w14:paraId="0933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84" w:type="dxa"/>
            <w:vAlign w:val="center"/>
          </w:tcPr>
          <w:p w14:paraId="657BBCD8">
            <w:pPr>
              <w:spacing w:line="360" w:lineRule="auto"/>
              <w:jc w:val="center"/>
              <w:rPr>
                <w:rFonts w:hint="eastAsia" w:ascii="宋体" w:hAnsi="宋体" w:cs="宋体"/>
                <w:sz w:val="24"/>
              </w:rPr>
            </w:pPr>
            <w:r>
              <w:rPr>
                <w:rFonts w:hint="eastAsia" w:ascii="宋体" w:hAnsi="宋体" w:cs="宋体"/>
                <w:sz w:val="24"/>
              </w:rPr>
              <w:t>2</w:t>
            </w:r>
          </w:p>
        </w:tc>
        <w:tc>
          <w:tcPr>
            <w:tcW w:w="588" w:type="dxa"/>
            <w:vAlign w:val="center"/>
          </w:tcPr>
          <w:p w14:paraId="5708892D">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345" w:type="dxa"/>
            <w:vAlign w:val="center"/>
          </w:tcPr>
          <w:p w14:paraId="7D8373F6">
            <w:pPr>
              <w:snapToGrid w:val="0"/>
              <w:spacing w:line="360" w:lineRule="auto"/>
              <w:jc w:val="center"/>
              <w:rPr>
                <w:rFonts w:hint="eastAsia" w:ascii="宋体" w:hAnsi="宋体" w:cs="宋体"/>
                <w:sz w:val="24"/>
              </w:rPr>
            </w:pPr>
          </w:p>
        </w:tc>
        <w:tc>
          <w:tcPr>
            <w:tcW w:w="1430" w:type="dxa"/>
            <w:vAlign w:val="center"/>
          </w:tcPr>
          <w:p w14:paraId="3704A4CC">
            <w:pPr>
              <w:snapToGrid w:val="0"/>
              <w:spacing w:line="360" w:lineRule="auto"/>
              <w:jc w:val="center"/>
              <w:rPr>
                <w:rFonts w:hint="eastAsia" w:ascii="宋体" w:hAnsi="宋体" w:cs="宋体"/>
                <w:sz w:val="24"/>
              </w:rPr>
            </w:pPr>
          </w:p>
        </w:tc>
        <w:tc>
          <w:tcPr>
            <w:tcW w:w="1345" w:type="dxa"/>
            <w:vAlign w:val="center"/>
          </w:tcPr>
          <w:p w14:paraId="4832E679">
            <w:pPr>
              <w:snapToGrid w:val="0"/>
              <w:spacing w:line="360" w:lineRule="auto"/>
              <w:jc w:val="center"/>
              <w:rPr>
                <w:rFonts w:hint="eastAsia" w:ascii="宋体" w:hAnsi="宋体" w:cs="宋体"/>
                <w:sz w:val="24"/>
              </w:rPr>
            </w:pPr>
          </w:p>
        </w:tc>
        <w:tc>
          <w:tcPr>
            <w:tcW w:w="1261" w:type="dxa"/>
            <w:vAlign w:val="center"/>
          </w:tcPr>
          <w:p w14:paraId="63C08AEB">
            <w:pPr>
              <w:spacing w:line="360" w:lineRule="auto"/>
              <w:jc w:val="center"/>
              <w:rPr>
                <w:rFonts w:hint="eastAsia" w:ascii="宋体" w:hAnsi="宋体" w:cs="宋体"/>
                <w:sz w:val="24"/>
              </w:rPr>
            </w:pPr>
          </w:p>
        </w:tc>
        <w:tc>
          <w:tcPr>
            <w:tcW w:w="1262" w:type="dxa"/>
          </w:tcPr>
          <w:p w14:paraId="6C9E46D7">
            <w:pPr>
              <w:spacing w:line="360" w:lineRule="auto"/>
              <w:jc w:val="center"/>
              <w:rPr>
                <w:rFonts w:hint="eastAsia" w:ascii="宋体" w:hAnsi="宋体" w:cs="宋体"/>
                <w:sz w:val="24"/>
              </w:rPr>
            </w:pPr>
          </w:p>
        </w:tc>
        <w:tc>
          <w:tcPr>
            <w:tcW w:w="1261" w:type="dxa"/>
            <w:vAlign w:val="center"/>
          </w:tcPr>
          <w:p w14:paraId="0F108E69">
            <w:pPr>
              <w:spacing w:line="360" w:lineRule="auto"/>
              <w:jc w:val="center"/>
              <w:rPr>
                <w:rFonts w:hint="eastAsia" w:ascii="宋体" w:hAnsi="宋体" w:cs="宋体"/>
                <w:sz w:val="24"/>
              </w:rPr>
            </w:pPr>
          </w:p>
        </w:tc>
      </w:tr>
      <w:tr w14:paraId="3DDE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84" w:type="dxa"/>
            <w:vAlign w:val="center"/>
          </w:tcPr>
          <w:p w14:paraId="2AE280C8">
            <w:pPr>
              <w:spacing w:line="360" w:lineRule="auto"/>
              <w:jc w:val="center"/>
              <w:rPr>
                <w:rFonts w:hint="eastAsia" w:ascii="宋体" w:hAnsi="宋体" w:cs="宋体"/>
                <w:sz w:val="24"/>
              </w:rPr>
            </w:pPr>
            <w:r>
              <w:rPr>
                <w:rFonts w:hint="eastAsia" w:ascii="宋体" w:hAnsi="宋体" w:cs="宋体"/>
                <w:sz w:val="24"/>
              </w:rPr>
              <w:t>…</w:t>
            </w:r>
          </w:p>
        </w:tc>
        <w:tc>
          <w:tcPr>
            <w:tcW w:w="588" w:type="dxa"/>
            <w:vAlign w:val="center"/>
          </w:tcPr>
          <w:p w14:paraId="4E734276">
            <w:pPr>
              <w:snapToGrid w:val="0"/>
              <w:spacing w:line="360" w:lineRule="auto"/>
              <w:jc w:val="center"/>
              <w:rPr>
                <w:rFonts w:hint="eastAsia" w:ascii="宋体" w:hAnsi="宋体" w:cs="宋体"/>
                <w:sz w:val="24"/>
              </w:rPr>
            </w:pPr>
          </w:p>
        </w:tc>
        <w:tc>
          <w:tcPr>
            <w:tcW w:w="1345" w:type="dxa"/>
            <w:vAlign w:val="center"/>
          </w:tcPr>
          <w:p w14:paraId="36C97F7C">
            <w:pPr>
              <w:snapToGrid w:val="0"/>
              <w:spacing w:line="360" w:lineRule="auto"/>
              <w:jc w:val="center"/>
              <w:rPr>
                <w:rFonts w:hint="eastAsia" w:ascii="宋体" w:hAnsi="宋体" w:cs="宋体"/>
                <w:sz w:val="24"/>
              </w:rPr>
            </w:pPr>
          </w:p>
        </w:tc>
        <w:tc>
          <w:tcPr>
            <w:tcW w:w="1430" w:type="dxa"/>
            <w:vAlign w:val="center"/>
          </w:tcPr>
          <w:p w14:paraId="6B2C90FC">
            <w:pPr>
              <w:snapToGrid w:val="0"/>
              <w:spacing w:line="360" w:lineRule="auto"/>
              <w:jc w:val="center"/>
              <w:rPr>
                <w:rFonts w:hint="eastAsia" w:ascii="宋体" w:hAnsi="宋体" w:cs="宋体"/>
                <w:sz w:val="24"/>
              </w:rPr>
            </w:pPr>
          </w:p>
        </w:tc>
        <w:tc>
          <w:tcPr>
            <w:tcW w:w="1345" w:type="dxa"/>
            <w:vAlign w:val="center"/>
          </w:tcPr>
          <w:p w14:paraId="27C304B1">
            <w:pPr>
              <w:snapToGrid w:val="0"/>
              <w:spacing w:line="360" w:lineRule="auto"/>
              <w:jc w:val="center"/>
              <w:rPr>
                <w:rFonts w:hint="eastAsia" w:ascii="宋体" w:hAnsi="宋体" w:cs="宋体"/>
                <w:sz w:val="24"/>
              </w:rPr>
            </w:pPr>
          </w:p>
        </w:tc>
        <w:tc>
          <w:tcPr>
            <w:tcW w:w="1261" w:type="dxa"/>
            <w:vAlign w:val="center"/>
          </w:tcPr>
          <w:p w14:paraId="7F97B890">
            <w:pPr>
              <w:spacing w:line="360" w:lineRule="auto"/>
              <w:jc w:val="center"/>
              <w:rPr>
                <w:rFonts w:hint="eastAsia" w:ascii="宋体" w:hAnsi="宋体" w:cs="宋体"/>
                <w:sz w:val="24"/>
              </w:rPr>
            </w:pPr>
          </w:p>
        </w:tc>
        <w:tc>
          <w:tcPr>
            <w:tcW w:w="1262" w:type="dxa"/>
          </w:tcPr>
          <w:p w14:paraId="7A906A57">
            <w:pPr>
              <w:spacing w:line="360" w:lineRule="auto"/>
              <w:jc w:val="center"/>
              <w:rPr>
                <w:rFonts w:hint="eastAsia" w:ascii="宋体" w:hAnsi="宋体" w:cs="宋体"/>
                <w:sz w:val="24"/>
              </w:rPr>
            </w:pPr>
          </w:p>
        </w:tc>
        <w:tc>
          <w:tcPr>
            <w:tcW w:w="1261" w:type="dxa"/>
            <w:vAlign w:val="center"/>
          </w:tcPr>
          <w:p w14:paraId="114C7987">
            <w:pPr>
              <w:spacing w:line="360" w:lineRule="auto"/>
              <w:jc w:val="center"/>
              <w:rPr>
                <w:rFonts w:hint="eastAsia" w:ascii="宋体" w:hAnsi="宋体" w:cs="宋体"/>
                <w:sz w:val="24"/>
              </w:rPr>
            </w:pPr>
          </w:p>
        </w:tc>
      </w:tr>
      <w:tr w14:paraId="6091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84" w:type="dxa"/>
            <w:vAlign w:val="center"/>
          </w:tcPr>
          <w:p w14:paraId="2D7D17F4">
            <w:pPr>
              <w:spacing w:line="360" w:lineRule="auto"/>
              <w:jc w:val="center"/>
              <w:rPr>
                <w:rFonts w:hint="eastAsia" w:ascii="宋体" w:hAnsi="宋体" w:cs="宋体"/>
                <w:sz w:val="24"/>
              </w:rPr>
            </w:pPr>
          </w:p>
        </w:tc>
        <w:tc>
          <w:tcPr>
            <w:tcW w:w="588" w:type="dxa"/>
            <w:vAlign w:val="center"/>
          </w:tcPr>
          <w:p w14:paraId="330CA70F">
            <w:pPr>
              <w:snapToGrid w:val="0"/>
              <w:spacing w:line="360" w:lineRule="auto"/>
              <w:jc w:val="center"/>
              <w:rPr>
                <w:rFonts w:hint="eastAsia" w:ascii="宋体" w:hAnsi="宋体" w:cs="宋体"/>
                <w:sz w:val="24"/>
              </w:rPr>
            </w:pPr>
          </w:p>
        </w:tc>
        <w:tc>
          <w:tcPr>
            <w:tcW w:w="1345" w:type="dxa"/>
            <w:vAlign w:val="center"/>
          </w:tcPr>
          <w:p w14:paraId="0771C5DE">
            <w:pPr>
              <w:snapToGrid w:val="0"/>
              <w:spacing w:line="360" w:lineRule="auto"/>
              <w:jc w:val="center"/>
              <w:rPr>
                <w:rFonts w:hint="eastAsia" w:ascii="宋体" w:hAnsi="宋体" w:cs="宋体"/>
                <w:sz w:val="24"/>
              </w:rPr>
            </w:pPr>
          </w:p>
        </w:tc>
        <w:tc>
          <w:tcPr>
            <w:tcW w:w="1430" w:type="dxa"/>
            <w:vAlign w:val="center"/>
          </w:tcPr>
          <w:p w14:paraId="32C079D7">
            <w:pPr>
              <w:snapToGrid w:val="0"/>
              <w:spacing w:line="360" w:lineRule="auto"/>
              <w:jc w:val="center"/>
              <w:rPr>
                <w:rFonts w:hint="eastAsia" w:ascii="宋体" w:hAnsi="宋体" w:cs="宋体"/>
                <w:sz w:val="24"/>
              </w:rPr>
            </w:pPr>
          </w:p>
        </w:tc>
        <w:tc>
          <w:tcPr>
            <w:tcW w:w="1345" w:type="dxa"/>
            <w:vAlign w:val="center"/>
          </w:tcPr>
          <w:p w14:paraId="1D0EFCAF">
            <w:pPr>
              <w:snapToGrid w:val="0"/>
              <w:spacing w:line="360" w:lineRule="auto"/>
              <w:jc w:val="center"/>
              <w:rPr>
                <w:rFonts w:hint="eastAsia" w:ascii="宋体" w:hAnsi="宋体" w:cs="宋体"/>
                <w:sz w:val="24"/>
              </w:rPr>
            </w:pPr>
          </w:p>
        </w:tc>
        <w:tc>
          <w:tcPr>
            <w:tcW w:w="1261" w:type="dxa"/>
            <w:vAlign w:val="center"/>
          </w:tcPr>
          <w:p w14:paraId="6300754D">
            <w:pPr>
              <w:spacing w:line="360" w:lineRule="auto"/>
              <w:jc w:val="center"/>
              <w:rPr>
                <w:rFonts w:hint="eastAsia" w:ascii="宋体" w:hAnsi="宋体" w:cs="宋体"/>
                <w:sz w:val="24"/>
              </w:rPr>
            </w:pPr>
          </w:p>
        </w:tc>
        <w:tc>
          <w:tcPr>
            <w:tcW w:w="1262" w:type="dxa"/>
          </w:tcPr>
          <w:p w14:paraId="23A0FFDD">
            <w:pPr>
              <w:spacing w:line="360" w:lineRule="auto"/>
              <w:jc w:val="center"/>
              <w:rPr>
                <w:rFonts w:hint="eastAsia" w:ascii="宋体" w:hAnsi="宋体" w:cs="宋体"/>
                <w:sz w:val="24"/>
              </w:rPr>
            </w:pPr>
          </w:p>
        </w:tc>
        <w:tc>
          <w:tcPr>
            <w:tcW w:w="1261" w:type="dxa"/>
            <w:vAlign w:val="center"/>
          </w:tcPr>
          <w:p w14:paraId="7284828C">
            <w:pPr>
              <w:spacing w:line="360" w:lineRule="auto"/>
              <w:jc w:val="center"/>
              <w:rPr>
                <w:rFonts w:hint="eastAsia" w:ascii="宋体" w:hAnsi="宋体" w:cs="宋体"/>
                <w:sz w:val="24"/>
              </w:rPr>
            </w:pPr>
          </w:p>
        </w:tc>
      </w:tr>
      <w:tr w14:paraId="2636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84" w:type="dxa"/>
            <w:vAlign w:val="center"/>
          </w:tcPr>
          <w:p w14:paraId="39214D03">
            <w:pPr>
              <w:spacing w:line="360" w:lineRule="auto"/>
              <w:jc w:val="center"/>
              <w:rPr>
                <w:rFonts w:hint="eastAsia" w:ascii="宋体" w:hAnsi="宋体" w:cs="宋体"/>
                <w:sz w:val="24"/>
              </w:rPr>
            </w:pPr>
          </w:p>
        </w:tc>
        <w:tc>
          <w:tcPr>
            <w:tcW w:w="588" w:type="dxa"/>
            <w:vAlign w:val="center"/>
          </w:tcPr>
          <w:p w14:paraId="4D944075">
            <w:pPr>
              <w:snapToGrid w:val="0"/>
              <w:spacing w:line="360" w:lineRule="auto"/>
              <w:jc w:val="center"/>
              <w:rPr>
                <w:rFonts w:hint="eastAsia" w:ascii="宋体" w:hAnsi="宋体" w:cs="宋体"/>
                <w:sz w:val="24"/>
              </w:rPr>
            </w:pPr>
          </w:p>
        </w:tc>
        <w:tc>
          <w:tcPr>
            <w:tcW w:w="1345" w:type="dxa"/>
            <w:vAlign w:val="center"/>
          </w:tcPr>
          <w:p w14:paraId="4B79B693">
            <w:pPr>
              <w:snapToGrid w:val="0"/>
              <w:spacing w:line="360" w:lineRule="auto"/>
              <w:jc w:val="center"/>
              <w:rPr>
                <w:rFonts w:hint="eastAsia" w:ascii="宋体" w:hAnsi="宋体" w:cs="宋体"/>
                <w:sz w:val="24"/>
              </w:rPr>
            </w:pPr>
          </w:p>
        </w:tc>
        <w:tc>
          <w:tcPr>
            <w:tcW w:w="1430" w:type="dxa"/>
            <w:vAlign w:val="center"/>
          </w:tcPr>
          <w:p w14:paraId="175DF8BA">
            <w:pPr>
              <w:snapToGrid w:val="0"/>
              <w:spacing w:line="360" w:lineRule="auto"/>
              <w:jc w:val="center"/>
              <w:rPr>
                <w:rFonts w:hint="eastAsia" w:ascii="宋体" w:hAnsi="宋体" w:cs="宋体"/>
                <w:sz w:val="24"/>
              </w:rPr>
            </w:pPr>
          </w:p>
        </w:tc>
        <w:tc>
          <w:tcPr>
            <w:tcW w:w="1345" w:type="dxa"/>
            <w:vAlign w:val="center"/>
          </w:tcPr>
          <w:p w14:paraId="0B1BAA73">
            <w:pPr>
              <w:snapToGrid w:val="0"/>
              <w:spacing w:line="360" w:lineRule="auto"/>
              <w:jc w:val="center"/>
              <w:rPr>
                <w:rFonts w:hint="eastAsia" w:ascii="宋体" w:hAnsi="宋体" w:cs="宋体"/>
                <w:sz w:val="24"/>
              </w:rPr>
            </w:pPr>
          </w:p>
        </w:tc>
        <w:tc>
          <w:tcPr>
            <w:tcW w:w="1261" w:type="dxa"/>
            <w:vAlign w:val="center"/>
          </w:tcPr>
          <w:p w14:paraId="3F66BE11">
            <w:pPr>
              <w:spacing w:line="360" w:lineRule="auto"/>
              <w:jc w:val="center"/>
              <w:rPr>
                <w:rFonts w:hint="eastAsia" w:ascii="宋体" w:hAnsi="宋体" w:cs="宋体"/>
                <w:sz w:val="24"/>
              </w:rPr>
            </w:pPr>
          </w:p>
        </w:tc>
        <w:tc>
          <w:tcPr>
            <w:tcW w:w="1262" w:type="dxa"/>
          </w:tcPr>
          <w:p w14:paraId="6396662B">
            <w:pPr>
              <w:spacing w:line="360" w:lineRule="auto"/>
              <w:jc w:val="center"/>
              <w:rPr>
                <w:rFonts w:hint="eastAsia" w:ascii="宋体" w:hAnsi="宋体" w:cs="宋体"/>
                <w:sz w:val="24"/>
              </w:rPr>
            </w:pPr>
          </w:p>
        </w:tc>
        <w:tc>
          <w:tcPr>
            <w:tcW w:w="1261" w:type="dxa"/>
            <w:vAlign w:val="center"/>
          </w:tcPr>
          <w:p w14:paraId="1BDA7137">
            <w:pPr>
              <w:spacing w:line="360" w:lineRule="auto"/>
              <w:jc w:val="center"/>
              <w:rPr>
                <w:rFonts w:hint="eastAsia" w:ascii="宋体" w:hAnsi="宋体" w:cs="宋体"/>
                <w:sz w:val="24"/>
              </w:rPr>
            </w:pPr>
          </w:p>
        </w:tc>
      </w:tr>
      <w:tr w14:paraId="6680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847" w:type="dxa"/>
            <w:gridSpan w:val="4"/>
            <w:vAlign w:val="center"/>
          </w:tcPr>
          <w:p w14:paraId="028C07DE">
            <w:pPr>
              <w:spacing w:line="360" w:lineRule="auto"/>
              <w:jc w:val="center"/>
              <w:rPr>
                <w:rFonts w:hint="eastAsia" w:ascii="宋体" w:hAnsi="宋体" w:cs="宋体"/>
                <w:b/>
                <w:sz w:val="24"/>
              </w:rPr>
            </w:pPr>
            <w:r>
              <w:rPr>
                <w:rFonts w:hint="eastAsia" w:ascii="宋体" w:hAnsi="宋体" w:cs="宋体"/>
                <w:b/>
                <w:sz w:val="24"/>
              </w:rPr>
              <w:t>投标报价（小写）</w:t>
            </w:r>
          </w:p>
        </w:tc>
        <w:tc>
          <w:tcPr>
            <w:tcW w:w="5129" w:type="dxa"/>
            <w:gridSpan w:val="4"/>
          </w:tcPr>
          <w:p w14:paraId="51167B2E">
            <w:pPr>
              <w:spacing w:line="360" w:lineRule="auto"/>
              <w:jc w:val="center"/>
              <w:rPr>
                <w:rFonts w:hint="eastAsia" w:ascii="宋体" w:hAnsi="宋体" w:cs="宋体"/>
                <w:sz w:val="24"/>
              </w:rPr>
            </w:pPr>
          </w:p>
        </w:tc>
      </w:tr>
      <w:tr w14:paraId="564F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847" w:type="dxa"/>
            <w:gridSpan w:val="4"/>
            <w:vAlign w:val="center"/>
          </w:tcPr>
          <w:p w14:paraId="6B085F97">
            <w:pPr>
              <w:spacing w:line="360" w:lineRule="auto"/>
              <w:jc w:val="center"/>
              <w:rPr>
                <w:rFonts w:hint="eastAsia" w:ascii="宋体" w:hAnsi="宋体" w:cs="宋体"/>
                <w:b/>
                <w:sz w:val="24"/>
              </w:rPr>
            </w:pPr>
            <w:r>
              <w:rPr>
                <w:rFonts w:hint="eastAsia" w:ascii="宋体" w:hAnsi="宋体" w:cs="宋体"/>
                <w:b/>
                <w:sz w:val="24"/>
              </w:rPr>
              <w:t>投标报价（大写）</w:t>
            </w:r>
          </w:p>
        </w:tc>
        <w:tc>
          <w:tcPr>
            <w:tcW w:w="5129" w:type="dxa"/>
            <w:gridSpan w:val="4"/>
          </w:tcPr>
          <w:p w14:paraId="3B480E08">
            <w:pPr>
              <w:spacing w:line="360" w:lineRule="auto"/>
              <w:jc w:val="center"/>
              <w:rPr>
                <w:rFonts w:hint="eastAsia" w:ascii="宋体" w:hAnsi="宋体" w:cs="宋体"/>
                <w:sz w:val="24"/>
              </w:rPr>
            </w:pPr>
          </w:p>
        </w:tc>
      </w:tr>
    </w:tbl>
    <w:p w14:paraId="316E33AB">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6BC0F62B">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64B0C1A9">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C025BEA">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18D12F3">
      <w:pPr>
        <w:snapToGrid w:val="0"/>
        <w:spacing w:line="360" w:lineRule="auto"/>
        <w:ind w:firstLine="480" w:firstLineChars="200"/>
        <w:jc w:val="right"/>
        <w:rPr>
          <w:rFonts w:hint="eastAsia" w:ascii="宋体" w:hAnsi="宋体" w:cs="宋体"/>
          <w:kern w:val="0"/>
          <w:sz w:val="24"/>
          <w:lang w:val="zh-CN"/>
        </w:rPr>
      </w:pPr>
    </w:p>
    <w:p w14:paraId="0C1CC055">
      <w:pPr>
        <w:snapToGrid w:val="0"/>
        <w:spacing w:line="360" w:lineRule="auto"/>
        <w:ind w:firstLine="480" w:firstLineChars="200"/>
        <w:jc w:val="right"/>
        <w:rPr>
          <w:rFonts w:hint="eastAsia" w:ascii="宋体" w:hAnsi="宋体" w:cs="宋体"/>
          <w:kern w:val="0"/>
          <w:sz w:val="24"/>
          <w:lang w:val="zh-CN"/>
        </w:rPr>
      </w:pPr>
    </w:p>
    <w:p w14:paraId="460B3E5E">
      <w:pPr>
        <w:snapToGrid w:val="0"/>
        <w:spacing w:line="360" w:lineRule="auto"/>
        <w:ind w:firstLine="480" w:firstLineChars="200"/>
        <w:jc w:val="right"/>
        <w:rPr>
          <w:rFonts w:hint="eastAsia" w:ascii="宋体" w:hAnsi="宋体" w:cs="宋体"/>
          <w:kern w:val="0"/>
          <w:sz w:val="24"/>
          <w:lang w:val="zh-CN"/>
        </w:rPr>
      </w:pPr>
      <w:r>
        <w:rPr>
          <w:rFonts w:hint="eastAsia" w:ascii="宋体" w:hAnsi="宋体" w:cs="宋体"/>
          <w:kern w:val="0"/>
          <w:sz w:val="24"/>
          <w:lang w:val="zh-CN"/>
        </w:rPr>
        <w:t>投标人（或联合体牵头人）名称(电子签名)：</w:t>
      </w:r>
    </w:p>
    <w:p w14:paraId="38646C8C">
      <w:pPr>
        <w:pStyle w:val="87"/>
        <w:ind w:firstLine="480"/>
        <w:jc w:val="right"/>
        <w:rPr>
          <w:rFonts w:hint="eastAsia" w:ascii="宋体" w:hAnsi="宋体" w:eastAsia="宋体" w:cs="宋体"/>
        </w:rPr>
      </w:pPr>
      <w:r>
        <w:rPr>
          <w:rFonts w:hint="eastAsia" w:ascii="宋体" w:hAnsi="宋体" w:eastAsia="宋体" w:cs="宋体"/>
          <w:bCs/>
          <w:kern w:val="0"/>
          <w:sz w:val="24"/>
          <w:szCs w:val="20"/>
          <w:lang w:val="zh-CN"/>
        </w:rPr>
        <w:t>日期：   年   月   日</w:t>
      </w:r>
    </w:p>
    <w:p w14:paraId="7FA50CE0">
      <w:pPr>
        <w:snapToGrid w:val="0"/>
        <w:spacing w:line="360" w:lineRule="auto"/>
        <w:ind w:right="480"/>
        <w:jc w:val="center"/>
        <w:rPr>
          <w:rFonts w:hint="eastAsia" w:ascii="宋体" w:hAnsi="宋体" w:cs="宋体"/>
          <w:b/>
          <w:kern w:val="0"/>
          <w:sz w:val="32"/>
          <w:szCs w:val="32"/>
        </w:rPr>
      </w:pPr>
    </w:p>
    <w:p w14:paraId="79EBDB4B">
      <w:pPr>
        <w:snapToGrid w:val="0"/>
        <w:spacing w:line="360" w:lineRule="auto"/>
        <w:ind w:right="480"/>
        <w:jc w:val="center"/>
        <w:rPr>
          <w:rFonts w:hint="eastAsia" w:ascii="宋体" w:hAnsi="宋体" w:cs="宋体"/>
          <w:b/>
          <w:kern w:val="0"/>
          <w:sz w:val="32"/>
          <w:szCs w:val="32"/>
        </w:rPr>
      </w:pPr>
    </w:p>
    <w:p w14:paraId="6848B811">
      <w:pPr>
        <w:pStyle w:val="699"/>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48CA4CB3">
      <w:pPr>
        <w:pStyle w:val="699"/>
        <w:keepNext w:val="0"/>
        <w:pageBreakBefore w:val="0"/>
        <w:tabs>
          <w:tab w:val="clear" w:pos="720"/>
        </w:tabs>
        <w:snapToGrid w:val="0"/>
        <w:spacing w:before="120" w:after="120"/>
        <w:jc w:val="both"/>
        <w:outlineLvl w:val="9"/>
        <w:rPr>
          <w:rFonts w:hint="eastAsia" w:ascii="宋体" w:hAnsi="宋体" w:eastAsia="宋体" w:cs="宋体"/>
          <w:kern w:val="2"/>
          <w:sz w:val="32"/>
          <w:szCs w:val="32"/>
        </w:rPr>
      </w:pPr>
    </w:p>
    <w:p w14:paraId="13ED57C8">
      <w:pPr>
        <w:pStyle w:val="699"/>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134D4496">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64CF96C">
      <w:pPr>
        <w:pStyle w:val="87"/>
        <w:ind w:firstLine="480"/>
        <w:rPr>
          <w:rFonts w:hint="eastAsia" w:ascii="宋体" w:hAnsi="宋体" w:cs="宋体"/>
          <w:b/>
          <w:sz w:val="24"/>
        </w:rPr>
      </w:pPr>
    </w:p>
    <w:p w14:paraId="2209704A">
      <w:pPr>
        <w:pStyle w:val="87"/>
        <w:ind w:firstLine="480"/>
        <w:rPr>
          <w:rFonts w:hint="eastAsia" w:ascii="宋体" w:hAnsi="宋体" w:cs="宋体"/>
          <w:b/>
          <w:sz w:val="24"/>
        </w:rPr>
      </w:pPr>
    </w:p>
    <w:p w14:paraId="5F25885E">
      <w:pPr>
        <w:pStyle w:val="699"/>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3DED74E9">
      <w:pPr>
        <w:spacing w:line="360" w:lineRule="auto"/>
        <w:ind w:right="420" w:firstLine="3614" w:firstLineChars="1000"/>
        <w:rPr>
          <w:rFonts w:hint="eastAsia" w:ascii="宋体" w:hAnsi="宋体" w:cs="宋体"/>
          <w:b/>
          <w:kern w:val="0"/>
          <w:sz w:val="36"/>
          <w:szCs w:val="36"/>
        </w:rPr>
      </w:pPr>
    </w:p>
    <w:p w14:paraId="59AAE4A9">
      <w:pPr>
        <w:spacing w:line="360" w:lineRule="auto"/>
        <w:ind w:right="420" w:firstLine="3614" w:firstLineChars="1000"/>
        <w:rPr>
          <w:rFonts w:hint="eastAsia" w:ascii="宋体" w:hAnsi="宋体" w:cs="宋体"/>
          <w:b/>
          <w:kern w:val="0"/>
          <w:sz w:val="36"/>
          <w:szCs w:val="36"/>
        </w:rPr>
      </w:pPr>
    </w:p>
    <w:p w14:paraId="0C131551">
      <w:pPr>
        <w:spacing w:line="360" w:lineRule="auto"/>
        <w:ind w:right="420" w:firstLine="3614" w:firstLineChars="1000"/>
        <w:rPr>
          <w:rFonts w:hint="eastAsia" w:ascii="宋体" w:hAnsi="宋体" w:cs="宋体"/>
          <w:b/>
          <w:kern w:val="0"/>
          <w:sz w:val="36"/>
          <w:szCs w:val="36"/>
        </w:rPr>
      </w:pPr>
    </w:p>
    <w:p w14:paraId="532589CF">
      <w:pPr>
        <w:spacing w:line="360" w:lineRule="auto"/>
        <w:ind w:right="420" w:firstLine="3614" w:firstLineChars="1000"/>
        <w:rPr>
          <w:rFonts w:hint="eastAsia" w:ascii="宋体" w:hAnsi="宋体" w:cs="宋体"/>
          <w:b/>
          <w:kern w:val="0"/>
          <w:sz w:val="36"/>
          <w:szCs w:val="36"/>
        </w:rPr>
      </w:pPr>
    </w:p>
    <w:p w14:paraId="6224ABAE">
      <w:pPr>
        <w:spacing w:line="360" w:lineRule="auto"/>
        <w:ind w:right="420" w:firstLine="3614" w:firstLineChars="1000"/>
        <w:rPr>
          <w:rFonts w:hint="eastAsia" w:ascii="宋体" w:hAnsi="宋体" w:cs="宋体"/>
          <w:b/>
          <w:kern w:val="0"/>
          <w:sz w:val="36"/>
          <w:szCs w:val="36"/>
        </w:rPr>
      </w:pPr>
    </w:p>
    <w:p w14:paraId="33DB181D">
      <w:pPr>
        <w:spacing w:line="360" w:lineRule="auto"/>
        <w:ind w:right="420" w:firstLine="3614" w:firstLineChars="1000"/>
        <w:rPr>
          <w:rFonts w:hint="eastAsia" w:ascii="宋体" w:hAnsi="宋体" w:cs="宋体"/>
          <w:b/>
          <w:kern w:val="0"/>
          <w:sz w:val="36"/>
          <w:szCs w:val="36"/>
        </w:rPr>
      </w:pPr>
    </w:p>
    <w:p w14:paraId="7738EB92">
      <w:pPr>
        <w:spacing w:line="360" w:lineRule="auto"/>
        <w:ind w:right="420" w:firstLine="3614" w:firstLineChars="1000"/>
        <w:rPr>
          <w:rFonts w:hint="eastAsia" w:ascii="宋体" w:hAnsi="宋体" w:cs="宋体"/>
          <w:b/>
          <w:kern w:val="0"/>
          <w:sz w:val="36"/>
          <w:szCs w:val="36"/>
        </w:rPr>
      </w:pPr>
    </w:p>
    <w:p w14:paraId="5DB2347A">
      <w:pPr>
        <w:spacing w:line="360" w:lineRule="auto"/>
        <w:ind w:right="420" w:firstLine="3614" w:firstLineChars="1000"/>
        <w:rPr>
          <w:rFonts w:hint="eastAsia" w:ascii="宋体" w:hAnsi="宋体" w:cs="宋体"/>
          <w:b/>
          <w:kern w:val="0"/>
          <w:sz w:val="36"/>
          <w:szCs w:val="36"/>
        </w:rPr>
      </w:pPr>
    </w:p>
    <w:p w14:paraId="189410A7">
      <w:pPr>
        <w:spacing w:line="360" w:lineRule="auto"/>
        <w:ind w:right="420" w:firstLine="3614" w:firstLineChars="1000"/>
        <w:rPr>
          <w:rFonts w:hint="eastAsia" w:ascii="宋体" w:hAnsi="宋体" w:cs="宋体"/>
          <w:b/>
          <w:kern w:val="0"/>
          <w:sz w:val="36"/>
          <w:szCs w:val="36"/>
        </w:rPr>
      </w:pPr>
    </w:p>
    <w:p w14:paraId="034F9277">
      <w:pPr>
        <w:spacing w:line="360" w:lineRule="auto"/>
        <w:ind w:right="420" w:firstLine="3614" w:firstLineChars="1000"/>
        <w:rPr>
          <w:rFonts w:hint="eastAsia" w:ascii="宋体" w:hAnsi="宋体" w:cs="宋体"/>
          <w:b/>
          <w:kern w:val="0"/>
          <w:sz w:val="36"/>
          <w:szCs w:val="36"/>
        </w:rPr>
      </w:pPr>
    </w:p>
    <w:p w14:paraId="1EB290C3">
      <w:pPr>
        <w:spacing w:line="360" w:lineRule="auto"/>
        <w:ind w:right="420"/>
        <w:rPr>
          <w:rFonts w:hint="eastAsia" w:ascii="宋体" w:hAnsi="宋体" w:cs="宋体"/>
          <w:b/>
          <w:kern w:val="0"/>
          <w:sz w:val="36"/>
          <w:szCs w:val="36"/>
        </w:rPr>
      </w:pPr>
    </w:p>
    <w:p w14:paraId="43683ECA">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r>
        <w:rPr>
          <w:rFonts w:hint="eastAsia" w:ascii="宋体" w:hAnsi="宋体" w:cs="宋体"/>
        </w:rPr>
        <w:t>附件</w:t>
      </w:r>
    </w:p>
    <w:p w14:paraId="113DB3D6">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0728D42A">
      <w:pPr>
        <w:spacing w:line="360" w:lineRule="auto"/>
        <w:jc w:val="center"/>
        <w:rPr>
          <w:rFonts w:hint="eastAsia" w:ascii="宋体" w:hAnsi="宋体" w:cs="宋体"/>
          <w:b/>
          <w:spacing w:val="6"/>
          <w:sz w:val="32"/>
          <w:szCs w:val="32"/>
        </w:rPr>
      </w:pPr>
      <w:bookmarkStart w:id="510" w:name="OLE_LINK13"/>
      <w:bookmarkStart w:id="511" w:name="OLE_LINK14"/>
      <w:r>
        <w:rPr>
          <w:rFonts w:hint="eastAsia" w:ascii="宋体" w:hAnsi="宋体" w:cs="宋体"/>
          <w:b/>
          <w:spacing w:val="6"/>
          <w:sz w:val="32"/>
          <w:szCs w:val="32"/>
        </w:rPr>
        <w:t>残疾人福利性单位声明函</w:t>
      </w:r>
    </w:p>
    <w:bookmarkEnd w:id="510"/>
    <w:bookmarkEnd w:id="511"/>
    <w:p w14:paraId="4460044F">
      <w:pPr>
        <w:spacing w:line="360" w:lineRule="auto"/>
        <w:rPr>
          <w:rFonts w:hint="eastAsia" w:ascii="宋体" w:hAnsi="宋体" w:cs="宋体"/>
          <w:b/>
          <w:spacing w:val="6"/>
          <w:sz w:val="30"/>
          <w:szCs w:val="30"/>
        </w:rPr>
      </w:pPr>
    </w:p>
    <w:p w14:paraId="32921541">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 xml:space="preserve">瓶窑镇护校安园购买安保服务项目 </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29462E30">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0466BD89">
      <w:pPr>
        <w:spacing w:line="360" w:lineRule="auto"/>
        <w:ind w:firstLine="480" w:firstLineChars="200"/>
        <w:rPr>
          <w:rFonts w:hint="eastAsia" w:ascii="宋体" w:hAnsi="宋体" w:cs="宋体"/>
          <w:sz w:val="24"/>
        </w:rPr>
      </w:pPr>
    </w:p>
    <w:p w14:paraId="7481D8EE">
      <w:pPr>
        <w:spacing w:line="360" w:lineRule="auto"/>
        <w:ind w:firstLine="480" w:firstLineChars="200"/>
        <w:rPr>
          <w:rFonts w:hint="eastAsia" w:ascii="宋体" w:hAnsi="宋体" w:cs="宋体"/>
          <w:sz w:val="24"/>
        </w:rPr>
      </w:pPr>
    </w:p>
    <w:p w14:paraId="346C0A16">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FCBCFED">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38F47A16">
      <w:pPr>
        <w:spacing w:line="360" w:lineRule="auto"/>
        <w:ind w:firstLine="480" w:firstLineChars="200"/>
        <w:rPr>
          <w:rFonts w:hint="eastAsia" w:ascii="宋体" w:hAnsi="宋体" w:cs="宋体"/>
          <w:sz w:val="24"/>
        </w:rPr>
      </w:pPr>
    </w:p>
    <w:p w14:paraId="15FC604E">
      <w:pPr>
        <w:spacing w:line="360" w:lineRule="auto"/>
        <w:ind w:firstLine="420" w:firstLineChars="200"/>
        <w:rPr>
          <w:rFonts w:hint="eastAsia" w:ascii="宋体" w:hAnsi="宋体" w:cs="宋体"/>
        </w:rPr>
      </w:pPr>
    </w:p>
    <w:p w14:paraId="0E0760AA">
      <w:pPr>
        <w:spacing w:line="360" w:lineRule="auto"/>
        <w:ind w:firstLine="420" w:firstLineChars="200"/>
        <w:rPr>
          <w:rFonts w:hint="eastAsia" w:ascii="宋体" w:hAnsi="宋体" w:cs="宋体"/>
        </w:rPr>
      </w:pPr>
    </w:p>
    <w:p w14:paraId="4C140272">
      <w:pPr>
        <w:spacing w:line="360" w:lineRule="auto"/>
        <w:ind w:firstLine="420" w:firstLineChars="200"/>
        <w:rPr>
          <w:rFonts w:hint="eastAsia" w:ascii="宋体" w:hAnsi="宋体" w:cs="宋体"/>
        </w:rPr>
      </w:pPr>
    </w:p>
    <w:p w14:paraId="36AE9B18">
      <w:pPr>
        <w:spacing w:line="360" w:lineRule="auto"/>
        <w:ind w:firstLine="420" w:firstLineChars="200"/>
        <w:rPr>
          <w:rFonts w:hint="eastAsia" w:ascii="宋体" w:hAnsi="宋体" w:cs="宋体"/>
        </w:rPr>
      </w:pPr>
    </w:p>
    <w:p w14:paraId="6380ACBA">
      <w:pPr>
        <w:spacing w:line="360" w:lineRule="auto"/>
        <w:rPr>
          <w:rFonts w:hint="eastAsia" w:ascii="宋体" w:hAnsi="宋体" w:cs="宋体"/>
          <w:b/>
          <w:sz w:val="24"/>
        </w:rPr>
      </w:pPr>
    </w:p>
    <w:p w14:paraId="5A6F4093">
      <w:pPr>
        <w:spacing w:line="360" w:lineRule="auto"/>
        <w:rPr>
          <w:rFonts w:hint="eastAsia" w:ascii="宋体" w:hAnsi="宋体" w:cs="宋体"/>
          <w:b/>
          <w:sz w:val="24"/>
        </w:rPr>
      </w:pPr>
    </w:p>
    <w:p w14:paraId="790D1B8B">
      <w:pPr>
        <w:spacing w:line="360" w:lineRule="auto"/>
        <w:rPr>
          <w:rFonts w:hint="eastAsia" w:ascii="宋体" w:hAnsi="宋体" w:cs="宋体"/>
          <w:b/>
          <w:sz w:val="24"/>
        </w:rPr>
      </w:pPr>
    </w:p>
    <w:p w14:paraId="06E6A307">
      <w:pPr>
        <w:spacing w:line="360" w:lineRule="auto"/>
        <w:rPr>
          <w:rFonts w:hint="eastAsia" w:ascii="宋体" w:hAnsi="宋体" w:cs="宋体"/>
          <w:b/>
          <w:sz w:val="24"/>
        </w:rPr>
      </w:pPr>
    </w:p>
    <w:p w14:paraId="5908FD03">
      <w:pPr>
        <w:spacing w:line="360" w:lineRule="auto"/>
        <w:rPr>
          <w:rFonts w:hint="eastAsia" w:ascii="宋体" w:hAnsi="宋体" w:cs="宋体"/>
          <w:b/>
          <w:sz w:val="24"/>
        </w:rPr>
      </w:pPr>
    </w:p>
    <w:p w14:paraId="48DF4224">
      <w:pPr>
        <w:spacing w:line="360" w:lineRule="auto"/>
        <w:rPr>
          <w:rFonts w:hint="eastAsia" w:ascii="宋体" w:hAnsi="宋体" w:cs="宋体"/>
          <w:b/>
          <w:sz w:val="24"/>
        </w:rPr>
      </w:pPr>
    </w:p>
    <w:p w14:paraId="37F9480E">
      <w:pPr>
        <w:spacing w:line="360" w:lineRule="auto"/>
        <w:rPr>
          <w:rFonts w:hint="eastAsia" w:ascii="宋体" w:hAnsi="宋体" w:cs="宋体"/>
          <w:b/>
          <w:sz w:val="24"/>
        </w:rPr>
      </w:pPr>
    </w:p>
    <w:p w14:paraId="714E06EB">
      <w:pPr>
        <w:spacing w:line="360" w:lineRule="auto"/>
        <w:rPr>
          <w:rFonts w:hint="eastAsia" w:ascii="宋体" w:hAnsi="宋体" w:cs="宋体"/>
          <w:b/>
          <w:sz w:val="24"/>
        </w:rPr>
      </w:pPr>
    </w:p>
    <w:p w14:paraId="596C4A4C">
      <w:pPr>
        <w:spacing w:line="360" w:lineRule="auto"/>
        <w:rPr>
          <w:rFonts w:hint="eastAsia" w:ascii="宋体" w:hAnsi="宋体" w:cs="宋体"/>
          <w:b/>
          <w:sz w:val="24"/>
        </w:rPr>
      </w:pPr>
    </w:p>
    <w:p w14:paraId="2A6B393A">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6E7F23F5">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1E936F8F">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192B76AD">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3748764">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87AD82E">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BC40FD0">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B9F73C1">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F28A11B">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4B97B86">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4AC4A10A">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462E2E8">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0A7DC2A">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2B5F0BB">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8E0F59F">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193BBDBD">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3EAC17F">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00DE3B5">
      <w:pPr>
        <w:snapToGrid w:val="0"/>
        <w:spacing w:line="360" w:lineRule="auto"/>
        <w:rPr>
          <w:rFonts w:hint="eastAsia" w:ascii="宋体" w:hAnsi="宋体" w:cs="宋体"/>
          <w:sz w:val="24"/>
        </w:rPr>
      </w:pPr>
      <w:r>
        <w:rPr>
          <w:rFonts w:hint="eastAsia" w:ascii="宋体" w:hAnsi="宋体" w:cs="宋体"/>
          <w:sz w:val="24"/>
          <w:u w:val="dotted"/>
        </w:rPr>
        <w:t xml:space="preserve">                                                       </w:t>
      </w:r>
    </w:p>
    <w:p w14:paraId="2FE53D91">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877C0F7">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75328A4F">
      <w:pPr>
        <w:snapToGrid w:val="0"/>
        <w:spacing w:line="360" w:lineRule="auto"/>
        <w:rPr>
          <w:rFonts w:hint="eastAsia" w:ascii="宋体" w:hAnsi="宋体" w:cs="宋体"/>
          <w:sz w:val="24"/>
          <w:u w:val="dotted"/>
        </w:rPr>
      </w:pPr>
      <w:r>
        <w:rPr>
          <w:rFonts w:hint="eastAsia" w:ascii="宋体" w:hAnsi="宋体" w:cs="宋体"/>
          <w:sz w:val="24"/>
        </w:rPr>
        <w:t>质疑事项2</w:t>
      </w:r>
    </w:p>
    <w:p w14:paraId="2EF0FCF3">
      <w:pPr>
        <w:snapToGrid w:val="0"/>
        <w:spacing w:line="360" w:lineRule="auto"/>
        <w:rPr>
          <w:rFonts w:hint="eastAsia" w:ascii="宋体" w:hAnsi="宋体" w:cs="宋体"/>
          <w:sz w:val="24"/>
        </w:rPr>
      </w:pPr>
      <w:r>
        <w:rPr>
          <w:rFonts w:hint="eastAsia" w:ascii="宋体" w:hAnsi="宋体" w:cs="宋体"/>
          <w:sz w:val="24"/>
        </w:rPr>
        <w:t>……</w:t>
      </w:r>
    </w:p>
    <w:p w14:paraId="6E24C0AE">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1300BB37">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E1AE4F4">
      <w:pPr>
        <w:spacing w:line="360" w:lineRule="auto"/>
        <w:rPr>
          <w:rFonts w:hint="eastAsia" w:ascii="宋体" w:hAnsi="宋体" w:cs="宋体"/>
          <w:sz w:val="24"/>
        </w:rPr>
      </w:pPr>
      <w:r>
        <w:rPr>
          <w:rFonts w:hint="eastAsia" w:ascii="宋体" w:hAnsi="宋体" w:cs="宋体"/>
          <w:sz w:val="24"/>
        </w:rPr>
        <w:t xml:space="preserve">签字(签章)：                   公章：                      </w:t>
      </w:r>
    </w:p>
    <w:p w14:paraId="08CE326B">
      <w:pPr>
        <w:spacing w:line="360" w:lineRule="auto"/>
        <w:rPr>
          <w:rFonts w:hint="eastAsia" w:ascii="宋体" w:hAnsi="宋体" w:cs="宋体"/>
          <w:sz w:val="24"/>
        </w:rPr>
      </w:pPr>
      <w:r>
        <w:rPr>
          <w:rFonts w:hint="eastAsia" w:ascii="宋体" w:hAnsi="宋体" w:cs="宋体"/>
          <w:sz w:val="24"/>
        </w:rPr>
        <w:t xml:space="preserve">日期：    </w:t>
      </w:r>
    </w:p>
    <w:p w14:paraId="6970FB2D">
      <w:pPr>
        <w:spacing w:line="360" w:lineRule="auto"/>
        <w:jc w:val="center"/>
        <w:rPr>
          <w:rFonts w:hint="eastAsia" w:ascii="宋体" w:hAnsi="宋体" w:cs="宋体"/>
          <w:b/>
          <w:bCs/>
          <w:sz w:val="24"/>
        </w:rPr>
      </w:pPr>
    </w:p>
    <w:p w14:paraId="2E60D20D">
      <w:pPr>
        <w:spacing w:line="360" w:lineRule="auto"/>
        <w:rPr>
          <w:rFonts w:hint="eastAsia" w:ascii="宋体" w:hAnsi="宋体" w:cs="宋体"/>
          <w:b/>
          <w:sz w:val="24"/>
        </w:rPr>
      </w:pPr>
    </w:p>
    <w:p w14:paraId="53671B5B">
      <w:pPr>
        <w:spacing w:line="360" w:lineRule="auto"/>
        <w:rPr>
          <w:rFonts w:hint="eastAsia" w:ascii="宋体" w:hAnsi="宋体" w:cs="宋体"/>
          <w:b/>
          <w:sz w:val="24"/>
        </w:rPr>
      </w:pPr>
    </w:p>
    <w:p w14:paraId="35915BB5">
      <w:pPr>
        <w:spacing w:line="360" w:lineRule="auto"/>
        <w:rPr>
          <w:rFonts w:hint="eastAsia" w:ascii="宋体" w:hAnsi="宋体" w:cs="宋体"/>
          <w:b/>
          <w:sz w:val="24"/>
        </w:rPr>
      </w:pPr>
    </w:p>
    <w:p w14:paraId="24780CF1">
      <w:pPr>
        <w:spacing w:line="360" w:lineRule="auto"/>
        <w:rPr>
          <w:rFonts w:hint="eastAsia" w:ascii="宋体" w:hAnsi="宋体" w:cs="宋体"/>
          <w:b/>
          <w:sz w:val="24"/>
        </w:rPr>
      </w:pPr>
      <w:r>
        <w:rPr>
          <w:rFonts w:hint="eastAsia" w:ascii="宋体" w:hAnsi="宋体" w:cs="宋体"/>
          <w:b/>
          <w:sz w:val="24"/>
        </w:rPr>
        <w:t>质疑函制作说明：</w:t>
      </w:r>
    </w:p>
    <w:p w14:paraId="2C953964">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73C781E0">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7CE5254">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51394658">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D4C720A">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8BFBBD5">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E9597D3">
      <w:pPr>
        <w:widowControl/>
        <w:spacing w:line="360" w:lineRule="auto"/>
        <w:ind w:firstLine="600" w:firstLineChars="200"/>
        <w:jc w:val="left"/>
        <w:rPr>
          <w:rFonts w:hint="eastAsia" w:ascii="宋体" w:hAnsi="宋体" w:cs="宋体"/>
          <w:sz w:val="30"/>
          <w:szCs w:val="30"/>
        </w:rPr>
      </w:pPr>
    </w:p>
    <w:p w14:paraId="1BEE2B08">
      <w:pPr>
        <w:spacing w:line="360" w:lineRule="auto"/>
        <w:jc w:val="center"/>
        <w:rPr>
          <w:rFonts w:hint="eastAsia" w:ascii="宋体" w:hAnsi="宋体" w:cs="宋体"/>
          <w:b/>
          <w:spacing w:val="6"/>
          <w:sz w:val="32"/>
          <w:szCs w:val="32"/>
        </w:rPr>
      </w:pPr>
    </w:p>
    <w:p w14:paraId="1AF5A049">
      <w:pPr>
        <w:spacing w:line="360" w:lineRule="auto"/>
        <w:jc w:val="center"/>
        <w:rPr>
          <w:rFonts w:hint="eastAsia" w:ascii="宋体" w:hAnsi="宋体" w:cs="宋体"/>
          <w:b/>
          <w:spacing w:val="6"/>
          <w:sz w:val="32"/>
          <w:szCs w:val="32"/>
        </w:rPr>
      </w:pPr>
    </w:p>
    <w:p w14:paraId="5C12C3D8">
      <w:pPr>
        <w:spacing w:line="360" w:lineRule="auto"/>
        <w:jc w:val="center"/>
        <w:rPr>
          <w:rFonts w:hint="eastAsia" w:ascii="宋体" w:hAnsi="宋体" w:cs="宋体"/>
          <w:b/>
          <w:spacing w:val="6"/>
          <w:sz w:val="32"/>
          <w:szCs w:val="32"/>
        </w:rPr>
      </w:pPr>
    </w:p>
    <w:p w14:paraId="56F01F91">
      <w:pPr>
        <w:spacing w:line="360" w:lineRule="auto"/>
        <w:jc w:val="center"/>
        <w:rPr>
          <w:rFonts w:hint="eastAsia" w:ascii="宋体" w:hAnsi="宋体" w:cs="宋体"/>
          <w:b/>
          <w:spacing w:val="6"/>
          <w:sz w:val="32"/>
          <w:szCs w:val="32"/>
        </w:rPr>
      </w:pPr>
    </w:p>
    <w:p w14:paraId="54F7DF4E">
      <w:pPr>
        <w:spacing w:line="360" w:lineRule="auto"/>
        <w:jc w:val="center"/>
        <w:rPr>
          <w:rFonts w:hint="eastAsia" w:ascii="宋体" w:hAnsi="宋体" w:cs="宋体"/>
          <w:b/>
          <w:spacing w:val="6"/>
          <w:sz w:val="32"/>
          <w:szCs w:val="32"/>
        </w:rPr>
      </w:pPr>
    </w:p>
    <w:p w14:paraId="443EA72D">
      <w:pPr>
        <w:spacing w:line="360" w:lineRule="auto"/>
        <w:jc w:val="center"/>
        <w:rPr>
          <w:rFonts w:hint="eastAsia" w:ascii="宋体" w:hAnsi="宋体" w:cs="宋体"/>
          <w:b/>
          <w:spacing w:val="6"/>
          <w:sz w:val="32"/>
          <w:szCs w:val="32"/>
        </w:rPr>
      </w:pPr>
    </w:p>
    <w:p w14:paraId="32A03C25">
      <w:pPr>
        <w:spacing w:line="360" w:lineRule="auto"/>
        <w:jc w:val="center"/>
        <w:rPr>
          <w:rFonts w:hint="eastAsia" w:ascii="宋体" w:hAnsi="宋体" w:cs="宋体"/>
          <w:b/>
          <w:spacing w:val="6"/>
          <w:sz w:val="32"/>
          <w:szCs w:val="32"/>
        </w:rPr>
      </w:pPr>
    </w:p>
    <w:p w14:paraId="48302644">
      <w:pPr>
        <w:spacing w:line="360" w:lineRule="auto"/>
        <w:jc w:val="center"/>
        <w:rPr>
          <w:rFonts w:hint="eastAsia" w:ascii="宋体" w:hAnsi="宋体" w:cs="宋体"/>
          <w:b/>
          <w:spacing w:val="6"/>
          <w:sz w:val="32"/>
          <w:szCs w:val="32"/>
        </w:rPr>
      </w:pPr>
    </w:p>
    <w:p w14:paraId="7A38DBD6">
      <w:pPr>
        <w:spacing w:line="360" w:lineRule="auto"/>
        <w:jc w:val="center"/>
        <w:rPr>
          <w:rFonts w:hint="eastAsia" w:ascii="宋体" w:hAnsi="宋体" w:cs="宋体"/>
          <w:b/>
          <w:spacing w:val="6"/>
          <w:sz w:val="32"/>
          <w:szCs w:val="32"/>
        </w:rPr>
      </w:pPr>
    </w:p>
    <w:p w14:paraId="7256987A">
      <w:pPr>
        <w:spacing w:line="360" w:lineRule="auto"/>
        <w:jc w:val="center"/>
        <w:rPr>
          <w:rFonts w:hint="eastAsia" w:ascii="宋体" w:hAnsi="宋体" w:cs="宋体"/>
          <w:b/>
          <w:spacing w:val="6"/>
          <w:sz w:val="32"/>
          <w:szCs w:val="32"/>
        </w:rPr>
      </w:pPr>
    </w:p>
    <w:p w14:paraId="7F246459">
      <w:pPr>
        <w:spacing w:line="360" w:lineRule="auto"/>
        <w:jc w:val="center"/>
        <w:rPr>
          <w:rFonts w:hint="eastAsia" w:ascii="宋体" w:hAnsi="宋体" w:cs="宋体"/>
          <w:b/>
          <w:spacing w:val="6"/>
          <w:sz w:val="32"/>
          <w:szCs w:val="32"/>
        </w:rPr>
      </w:pPr>
    </w:p>
    <w:p w14:paraId="322A970E">
      <w:pPr>
        <w:spacing w:line="360" w:lineRule="auto"/>
        <w:jc w:val="center"/>
        <w:rPr>
          <w:rFonts w:hint="eastAsia" w:ascii="宋体" w:hAnsi="宋体" w:cs="宋体"/>
          <w:b/>
          <w:spacing w:val="6"/>
          <w:sz w:val="32"/>
          <w:szCs w:val="32"/>
        </w:rPr>
      </w:pPr>
    </w:p>
    <w:p w14:paraId="26F1BD25">
      <w:pPr>
        <w:spacing w:line="360" w:lineRule="auto"/>
        <w:jc w:val="left"/>
        <w:rPr>
          <w:rFonts w:hint="eastAsia" w:ascii="宋体" w:hAnsi="宋体" w:cs="宋体"/>
          <w:b/>
          <w:spacing w:val="6"/>
          <w:sz w:val="32"/>
          <w:szCs w:val="32"/>
        </w:rPr>
      </w:pPr>
    </w:p>
    <w:p w14:paraId="22F1EBBE">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35ED8D73">
      <w:pPr>
        <w:spacing w:line="360" w:lineRule="auto"/>
        <w:jc w:val="center"/>
        <w:rPr>
          <w:rFonts w:hint="eastAsia" w:ascii="宋体" w:hAnsi="宋体" w:cs="宋体"/>
          <w:b/>
          <w:sz w:val="24"/>
        </w:rPr>
      </w:pPr>
    </w:p>
    <w:p w14:paraId="75583BC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54FB5588">
      <w:pPr>
        <w:spacing w:line="360" w:lineRule="auto"/>
        <w:rPr>
          <w:rFonts w:hint="eastAsia" w:ascii="宋体" w:hAnsi="宋体" w:cs="宋体"/>
          <w:sz w:val="24"/>
        </w:rPr>
      </w:pPr>
      <w:r>
        <w:rPr>
          <w:rFonts w:hint="eastAsia" w:ascii="宋体" w:hAnsi="宋体" w:cs="宋体"/>
          <w:sz w:val="24"/>
        </w:rPr>
        <w:t>一、投诉相关主体基本情况</w:t>
      </w:r>
    </w:p>
    <w:p w14:paraId="490D1A72">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6BC71AA">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6614FF6">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E457BF6">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AB18646">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77919A7">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BD9D6A3">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F0C032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AE2DEFF">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C9183AD">
      <w:pPr>
        <w:spacing w:line="360" w:lineRule="auto"/>
        <w:rPr>
          <w:rFonts w:hint="eastAsia" w:ascii="宋体" w:hAnsi="宋体" w:cs="宋体"/>
          <w:sz w:val="24"/>
        </w:rPr>
      </w:pPr>
      <w:r>
        <w:rPr>
          <w:rFonts w:hint="eastAsia" w:ascii="宋体" w:hAnsi="宋体" w:cs="宋体"/>
          <w:sz w:val="24"/>
        </w:rPr>
        <w:t>被投诉人2</w:t>
      </w:r>
    </w:p>
    <w:p w14:paraId="35754FAD">
      <w:pPr>
        <w:spacing w:line="360" w:lineRule="auto"/>
        <w:rPr>
          <w:rFonts w:hint="eastAsia" w:ascii="宋体" w:hAnsi="宋体" w:cs="宋体"/>
          <w:sz w:val="24"/>
          <w:u w:val="dotted"/>
        </w:rPr>
      </w:pPr>
      <w:r>
        <w:rPr>
          <w:rFonts w:hint="eastAsia" w:ascii="宋体" w:hAnsi="宋体" w:cs="宋体"/>
          <w:sz w:val="24"/>
        </w:rPr>
        <w:t>……</w:t>
      </w:r>
    </w:p>
    <w:p w14:paraId="707E72CA">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E06B282">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1FAFA46">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4600920">
      <w:pPr>
        <w:spacing w:line="360" w:lineRule="auto"/>
        <w:rPr>
          <w:rFonts w:hint="eastAsia" w:ascii="宋体" w:hAnsi="宋体" w:cs="宋体"/>
          <w:sz w:val="24"/>
        </w:rPr>
      </w:pPr>
      <w:r>
        <w:rPr>
          <w:rFonts w:hint="eastAsia" w:ascii="宋体" w:hAnsi="宋体" w:cs="宋体"/>
          <w:sz w:val="24"/>
        </w:rPr>
        <w:t>二、投诉项目基本情况</w:t>
      </w:r>
    </w:p>
    <w:p w14:paraId="634AE538">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B4871F4">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5488AF6">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B07D9BB">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738B705">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5D21DBA">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8CB130E">
      <w:pPr>
        <w:spacing w:line="360" w:lineRule="auto"/>
        <w:rPr>
          <w:rFonts w:hint="eastAsia" w:ascii="宋体" w:hAnsi="宋体" w:cs="宋体"/>
          <w:sz w:val="24"/>
        </w:rPr>
      </w:pPr>
      <w:r>
        <w:rPr>
          <w:rFonts w:hint="eastAsia" w:ascii="宋体" w:hAnsi="宋体" w:cs="宋体"/>
          <w:sz w:val="24"/>
        </w:rPr>
        <w:t>三、质疑基本情况</w:t>
      </w:r>
    </w:p>
    <w:p w14:paraId="61A6D98C">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8F4CB6A">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22C8F81">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28A1437">
      <w:pPr>
        <w:spacing w:line="360" w:lineRule="auto"/>
        <w:rPr>
          <w:rFonts w:hint="eastAsia" w:ascii="宋体" w:hAnsi="宋体" w:cs="宋体"/>
          <w:sz w:val="24"/>
        </w:rPr>
      </w:pPr>
      <w:r>
        <w:rPr>
          <w:rFonts w:hint="eastAsia" w:ascii="宋体" w:hAnsi="宋体" w:cs="宋体"/>
          <w:sz w:val="24"/>
        </w:rPr>
        <w:t>四、投诉事项具体内容</w:t>
      </w:r>
    </w:p>
    <w:p w14:paraId="46365F57">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EF472E2">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2E81F9D">
      <w:pPr>
        <w:spacing w:line="360" w:lineRule="auto"/>
        <w:rPr>
          <w:rFonts w:hint="eastAsia" w:ascii="宋体" w:hAnsi="宋体" w:cs="宋体"/>
          <w:sz w:val="24"/>
          <w:u w:val="dotted"/>
        </w:rPr>
      </w:pPr>
      <w:r>
        <w:rPr>
          <w:rFonts w:hint="eastAsia" w:ascii="宋体" w:hAnsi="宋体" w:cs="宋体"/>
          <w:sz w:val="24"/>
          <w:u w:val="dotted"/>
        </w:rPr>
        <w:t xml:space="preserve">                                                      </w:t>
      </w:r>
    </w:p>
    <w:p w14:paraId="4E11D03B">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C6E4D90">
      <w:pPr>
        <w:spacing w:line="360" w:lineRule="auto"/>
        <w:rPr>
          <w:rFonts w:hint="eastAsia" w:ascii="宋体" w:hAnsi="宋体" w:cs="宋体"/>
          <w:sz w:val="24"/>
          <w:u w:val="dotted"/>
        </w:rPr>
      </w:pPr>
      <w:r>
        <w:rPr>
          <w:rFonts w:hint="eastAsia" w:ascii="宋体" w:hAnsi="宋体" w:cs="宋体"/>
          <w:sz w:val="24"/>
          <w:u w:val="dotted"/>
        </w:rPr>
        <w:t xml:space="preserve">                                                      </w:t>
      </w:r>
    </w:p>
    <w:p w14:paraId="4EA256E4">
      <w:pPr>
        <w:spacing w:line="360" w:lineRule="auto"/>
        <w:rPr>
          <w:rFonts w:hint="eastAsia" w:ascii="宋体" w:hAnsi="宋体" w:cs="宋体"/>
          <w:sz w:val="24"/>
        </w:rPr>
      </w:pPr>
      <w:r>
        <w:rPr>
          <w:rFonts w:hint="eastAsia" w:ascii="宋体" w:hAnsi="宋体" w:cs="宋体"/>
          <w:sz w:val="24"/>
        </w:rPr>
        <w:t>投诉事项2</w:t>
      </w:r>
    </w:p>
    <w:p w14:paraId="44EC50E7">
      <w:pPr>
        <w:spacing w:line="360" w:lineRule="auto"/>
        <w:rPr>
          <w:rFonts w:hint="eastAsia" w:ascii="宋体" w:hAnsi="宋体" w:cs="宋体"/>
          <w:sz w:val="24"/>
          <w:u w:val="dotted"/>
        </w:rPr>
      </w:pPr>
      <w:r>
        <w:rPr>
          <w:rFonts w:hint="eastAsia" w:ascii="宋体" w:hAnsi="宋体" w:cs="宋体"/>
          <w:sz w:val="24"/>
        </w:rPr>
        <w:t>……</w:t>
      </w:r>
    </w:p>
    <w:p w14:paraId="38E89339">
      <w:pPr>
        <w:spacing w:line="360" w:lineRule="auto"/>
        <w:rPr>
          <w:rFonts w:hint="eastAsia" w:ascii="宋体" w:hAnsi="宋体" w:cs="宋体"/>
          <w:sz w:val="24"/>
        </w:rPr>
      </w:pPr>
      <w:r>
        <w:rPr>
          <w:rFonts w:hint="eastAsia" w:ascii="宋体" w:hAnsi="宋体" w:cs="宋体"/>
          <w:sz w:val="24"/>
        </w:rPr>
        <w:t>五、与投诉事项相关的投诉请求</w:t>
      </w:r>
    </w:p>
    <w:p w14:paraId="4D64BB5C">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C74A778">
      <w:pPr>
        <w:spacing w:line="360" w:lineRule="auto"/>
        <w:rPr>
          <w:rFonts w:hint="eastAsia" w:ascii="宋体" w:hAnsi="宋体" w:cs="宋体"/>
          <w:sz w:val="24"/>
          <w:u w:val="single"/>
        </w:rPr>
      </w:pPr>
      <w:r>
        <w:rPr>
          <w:rFonts w:hint="eastAsia" w:ascii="宋体" w:hAnsi="宋体" w:cs="宋体"/>
          <w:sz w:val="24"/>
        </w:rPr>
        <w:t xml:space="preserve">                                                                                                    </w:t>
      </w:r>
    </w:p>
    <w:p w14:paraId="1249616A">
      <w:pPr>
        <w:spacing w:line="360" w:lineRule="auto"/>
        <w:rPr>
          <w:rFonts w:hint="eastAsia" w:ascii="宋体" w:hAnsi="宋体" w:cs="宋体"/>
          <w:sz w:val="24"/>
        </w:rPr>
      </w:pPr>
      <w:r>
        <w:rPr>
          <w:rFonts w:hint="eastAsia" w:ascii="宋体" w:hAnsi="宋体" w:cs="宋体"/>
          <w:sz w:val="24"/>
        </w:rPr>
        <w:t xml:space="preserve">签字(签章)：                   公章：                      </w:t>
      </w:r>
    </w:p>
    <w:p w14:paraId="242AE98A">
      <w:pPr>
        <w:spacing w:line="360" w:lineRule="auto"/>
        <w:rPr>
          <w:rFonts w:hint="eastAsia" w:ascii="宋体" w:hAnsi="宋体" w:cs="宋体"/>
          <w:sz w:val="24"/>
        </w:rPr>
      </w:pPr>
      <w:r>
        <w:rPr>
          <w:rFonts w:hint="eastAsia" w:ascii="宋体" w:hAnsi="宋体" w:cs="宋体"/>
          <w:sz w:val="24"/>
        </w:rPr>
        <w:t xml:space="preserve">日期：    </w:t>
      </w:r>
    </w:p>
    <w:p w14:paraId="1D4E184B">
      <w:pPr>
        <w:spacing w:line="360" w:lineRule="auto"/>
        <w:rPr>
          <w:rFonts w:hint="eastAsia" w:ascii="宋体" w:hAnsi="宋体" w:cs="宋体"/>
          <w:b/>
          <w:sz w:val="24"/>
        </w:rPr>
      </w:pPr>
    </w:p>
    <w:p w14:paraId="5806C1D2">
      <w:pPr>
        <w:spacing w:line="360" w:lineRule="auto"/>
        <w:rPr>
          <w:rFonts w:hint="eastAsia" w:ascii="宋体" w:hAnsi="宋体" w:cs="宋体"/>
          <w:b/>
          <w:sz w:val="24"/>
        </w:rPr>
      </w:pPr>
    </w:p>
    <w:p w14:paraId="1646878F">
      <w:pPr>
        <w:spacing w:line="360" w:lineRule="auto"/>
        <w:rPr>
          <w:rFonts w:hint="eastAsia" w:ascii="宋体" w:hAnsi="宋体" w:cs="宋体"/>
          <w:b/>
          <w:sz w:val="24"/>
        </w:rPr>
      </w:pPr>
      <w:r>
        <w:rPr>
          <w:rFonts w:hint="eastAsia" w:ascii="宋体" w:hAnsi="宋体" w:cs="宋体"/>
          <w:b/>
          <w:sz w:val="24"/>
        </w:rPr>
        <w:t>投诉书制作说明：</w:t>
      </w:r>
    </w:p>
    <w:p w14:paraId="2ACB2C80">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F770324">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3C05159">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23FD91EF">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51D4460E">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579064D2">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5978AF0B">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5E02246">
      <w:pPr>
        <w:spacing w:line="360" w:lineRule="auto"/>
        <w:rPr>
          <w:rFonts w:hint="eastAsia" w:ascii="宋体" w:hAnsi="宋体" w:cs="宋体"/>
          <w:b/>
          <w:sz w:val="24"/>
        </w:rPr>
      </w:pPr>
    </w:p>
    <w:p w14:paraId="028F92C7">
      <w:pPr>
        <w:autoSpaceDE w:val="0"/>
        <w:autoSpaceDN w:val="0"/>
        <w:jc w:val="center"/>
        <w:rPr>
          <w:rFonts w:hint="eastAsia" w:ascii="宋体" w:hAnsi="宋体" w:cs="宋体"/>
          <w:b/>
          <w:spacing w:val="6"/>
          <w:sz w:val="32"/>
          <w:szCs w:val="32"/>
        </w:rPr>
      </w:pPr>
    </w:p>
    <w:p w14:paraId="58FE8A5F">
      <w:pPr>
        <w:autoSpaceDE w:val="0"/>
        <w:autoSpaceDN w:val="0"/>
        <w:jc w:val="center"/>
        <w:rPr>
          <w:rFonts w:hint="eastAsia" w:ascii="宋体" w:hAnsi="宋体" w:cs="宋体"/>
          <w:b/>
          <w:spacing w:val="6"/>
          <w:sz w:val="32"/>
          <w:szCs w:val="32"/>
        </w:rPr>
      </w:pPr>
    </w:p>
    <w:p w14:paraId="380F538E">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F052E6D">
      <w:pPr>
        <w:spacing w:line="360" w:lineRule="auto"/>
        <w:rPr>
          <w:rFonts w:hint="eastAsia" w:ascii="宋体" w:hAnsi="宋体" w:cs="宋体"/>
          <w:sz w:val="24"/>
          <w:u w:val="single"/>
        </w:rPr>
      </w:pPr>
    </w:p>
    <w:p w14:paraId="44D2DC25">
      <w:pPr>
        <w:spacing w:line="360" w:lineRule="auto"/>
        <w:rPr>
          <w:rFonts w:hint="eastAsia" w:ascii="宋体" w:hAnsi="宋体" w:cs="宋体"/>
          <w:sz w:val="24"/>
        </w:rPr>
      </w:pPr>
      <w:r>
        <w:rPr>
          <w:rFonts w:hint="eastAsia" w:ascii="宋体" w:hAnsi="宋体" w:cs="宋体"/>
          <w:sz w:val="24"/>
          <w:u w:val="single"/>
        </w:rPr>
        <w:t>杭州市余杭区瓶窑镇人民政府、浙江新诚信工程咨询有限公司：</w:t>
      </w:r>
    </w:p>
    <w:p w14:paraId="68545B65">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你方组织的瓶窑镇护校安园购买安保服务项目 【招标编号：XCX-2025-025】</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743175F">
      <w:pPr>
        <w:spacing w:line="360" w:lineRule="auto"/>
        <w:ind w:firstLine="480" w:firstLineChars="200"/>
        <w:rPr>
          <w:rFonts w:hint="eastAsia" w:ascii="宋体" w:hAnsi="宋体" w:cs="宋体"/>
          <w:sz w:val="24"/>
        </w:rPr>
      </w:pPr>
      <w:r>
        <w:rPr>
          <w:rFonts w:hint="eastAsia" w:ascii="宋体" w:hAnsi="宋体" w:cs="宋体"/>
          <w:sz w:val="24"/>
        </w:rPr>
        <w:t>特此说明。</w:t>
      </w:r>
    </w:p>
    <w:p w14:paraId="33E45DA5">
      <w:pPr>
        <w:spacing w:line="360" w:lineRule="auto"/>
        <w:ind w:firstLine="494"/>
        <w:rPr>
          <w:rFonts w:hint="eastAsia" w:ascii="宋体" w:hAnsi="宋体" w:cs="宋体"/>
          <w:sz w:val="24"/>
        </w:rPr>
      </w:pPr>
    </w:p>
    <w:p w14:paraId="5AE95D61">
      <w:pPr>
        <w:spacing w:line="360" w:lineRule="auto"/>
        <w:ind w:firstLine="494"/>
        <w:rPr>
          <w:rFonts w:hint="eastAsia" w:ascii="宋体" w:hAnsi="宋体" w:cs="宋体"/>
          <w:sz w:val="24"/>
        </w:rPr>
      </w:pPr>
    </w:p>
    <w:p w14:paraId="45B0354B">
      <w:pPr>
        <w:spacing w:line="360" w:lineRule="auto"/>
        <w:ind w:firstLine="494"/>
        <w:rPr>
          <w:rFonts w:hint="eastAsia" w:ascii="宋体" w:hAnsi="宋体" w:cs="宋体"/>
          <w:sz w:val="24"/>
        </w:rPr>
      </w:pPr>
    </w:p>
    <w:p w14:paraId="13F95D09">
      <w:pPr>
        <w:spacing w:line="360" w:lineRule="auto"/>
        <w:ind w:firstLine="494"/>
        <w:rPr>
          <w:rFonts w:hint="eastAsia" w:ascii="宋体" w:hAnsi="宋体" w:cs="宋体"/>
          <w:sz w:val="24"/>
        </w:rPr>
      </w:pPr>
    </w:p>
    <w:p w14:paraId="6072CD20">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2F3440EF">
      <w:pPr>
        <w:ind w:right="1440" w:firstLine="494"/>
        <w:jc w:val="center"/>
        <w:rPr>
          <w:rFonts w:hint="eastAsia" w:ascii="宋体" w:hAnsi="宋体" w:cs="宋体"/>
          <w:sz w:val="24"/>
        </w:rPr>
      </w:pPr>
      <w:r>
        <w:rPr>
          <w:rFonts w:hint="eastAsia" w:ascii="宋体" w:hAnsi="宋体" w:cs="宋体"/>
          <w:sz w:val="24"/>
        </w:rPr>
        <w:t xml:space="preserve">                              日期：       年     月     日</w:t>
      </w:r>
    </w:p>
    <w:p w14:paraId="02ABD16B">
      <w:pPr>
        <w:rPr>
          <w:rFonts w:hint="eastAsia" w:ascii="宋体" w:hAnsi="宋体" w:cs="宋体"/>
          <w:sz w:val="24"/>
        </w:rPr>
      </w:pPr>
      <w:r>
        <w:rPr>
          <w:rFonts w:hint="eastAsia" w:ascii="宋体" w:hAnsi="宋体" w:cs="宋体"/>
          <w:b/>
          <w:bCs/>
          <w:sz w:val="24"/>
        </w:rPr>
        <w:t>附：</w:t>
      </w:r>
    </w:p>
    <w:p w14:paraId="148D9904">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733E934">
      <w:pPr>
        <w:autoSpaceDE w:val="0"/>
        <w:autoSpaceDN w:val="0"/>
        <w:jc w:val="center"/>
        <w:rPr>
          <w:rFonts w:hint="eastAsia" w:ascii="宋体" w:hAnsi="宋体" w:cs="宋体"/>
          <w:b/>
          <w:spacing w:val="6"/>
          <w:sz w:val="32"/>
          <w:szCs w:val="32"/>
        </w:rPr>
      </w:pPr>
    </w:p>
    <w:p w14:paraId="3D862397">
      <w:pPr>
        <w:autoSpaceDE w:val="0"/>
        <w:autoSpaceDN w:val="0"/>
        <w:jc w:val="center"/>
        <w:rPr>
          <w:rFonts w:hint="eastAsia" w:ascii="宋体" w:hAnsi="宋体" w:cs="宋体"/>
          <w:b/>
          <w:spacing w:val="6"/>
          <w:sz w:val="32"/>
          <w:szCs w:val="32"/>
        </w:rPr>
      </w:pPr>
    </w:p>
    <w:p w14:paraId="5E103E6E">
      <w:pPr>
        <w:autoSpaceDE w:val="0"/>
        <w:autoSpaceDN w:val="0"/>
        <w:jc w:val="center"/>
        <w:rPr>
          <w:rFonts w:hint="eastAsia" w:ascii="宋体" w:hAnsi="宋体" w:cs="宋体"/>
          <w:b/>
          <w:spacing w:val="6"/>
          <w:sz w:val="32"/>
          <w:szCs w:val="32"/>
        </w:rPr>
      </w:pPr>
    </w:p>
    <w:p w14:paraId="3037F55A">
      <w:pPr>
        <w:autoSpaceDE w:val="0"/>
        <w:autoSpaceDN w:val="0"/>
        <w:jc w:val="center"/>
        <w:rPr>
          <w:rFonts w:hint="eastAsia" w:ascii="宋体" w:hAnsi="宋体" w:cs="宋体"/>
          <w:b/>
          <w:spacing w:val="6"/>
          <w:sz w:val="32"/>
          <w:szCs w:val="32"/>
        </w:rPr>
      </w:pPr>
    </w:p>
    <w:p w14:paraId="6DCC4D0B">
      <w:pPr>
        <w:autoSpaceDE w:val="0"/>
        <w:autoSpaceDN w:val="0"/>
        <w:jc w:val="center"/>
        <w:rPr>
          <w:rFonts w:hint="eastAsia" w:ascii="宋体" w:hAnsi="宋体" w:cs="宋体"/>
          <w:b/>
          <w:spacing w:val="6"/>
          <w:sz w:val="32"/>
          <w:szCs w:val="32"/>
        </w:rPr>
      </w:pPr>
    </w:p>
    <w:p w14:paraId="51B4868C">
      <w:pPr>
        <w:autoSpaceDE w:val="0"/>
        <w:autoSpaceDN w:val="0"/>
        <w:jc w:val="center"/>
        <w:rPr>
          <w:rFonts w:hint="eastAsia" w:ascii="宋体" w:hAnsi="宋体" w:cs="宋体"/>
          <w:b/>
          <w:spacing w:val="6"/>
          <w:sz w:val="32"/>
          <w:szCs w:val="32"/>
        </w:rPr>
      </w:pPr>
    </w:p>
    <w:p w14:paraId="159A83E6">
      <w:pPr>
        <w:autoSpaceDE w:val="0"/>
        <w:autoSpaceDN w:val="0"/>
        <w:jc w:val="center"/>
        <w:rPr>
          <w:rFonts w:hint="eastAsia" w:ascii="宋体" w:hAnsi="宋体" w:cs="宋体"/>
          <w:b/>
          <w:spacing w:val="6"/>
          <w:sz w:val="32"/>
          <w:szCs w:val="32"/>
        </w:rPr>
      </w:pPr>
    </w:p>
    <w:p w14:paraId="63C2DCA1">
      <w:pPr>
        <w:autoSpaceDE w:val="0"/>
        <w:autoSpaceDN w:val="0"/>
        <w:jc w:val="center"/>
        <w:rPr>
          <w:rFonts w:hint="eastAsia" w:ascii="宋体" w:hAnsi="宋体" w:cs="宋体"/>
          <w:b/>
          <w:spacing w:val="6"/>
          <w:sz w:val="32"/>
          <w:szCs w:val="32"/>
        </w:rPr>
      </w:pPr>
    </w:p>
    <w:p w14:paraId="4596F0AB">
      <w:pPr>
        <w:autoSpaceDE w:val="0"/>
        <w:autoSpaceDN w:val="0"/>
        <w:jc w:val="center"/>
        <w:rPr>
          <w:rFonts w:hint="eastAsia" w:ascii="宋体" w:hAnsi="宋体" w:cs="宋体"/>
          <w:b/>
          <w:spacing w:val="6"/>
          <w:sz w:val="32"/>
          <w:szCs w:val="32"/>
        </w:rPr>
      </w:pPr>
    </w:p>
    <w:p w14:paraId="4A9BA457">
      <w:pPr>
        <w:autoSpaceDE w:val="0"/>
        <w:autoSpaceDN w:val="0"/>
        <w:jc w:val="center"/>
        <w:rPr>
          <w:rFonts w:hint="eastAsia" w:ascii="宋体" w:hAnsi="宋体" w:cs="宋体"/>
          <w:b/>
          <w:spacing w:val="6"/>
          <w:sz w:val="32"/>
          <w:szCs w:val="32"/>
        </w:rPr>
      </w:pPr>
    </w:p>
    <w:p w14:paraId="4FFC7DBD">
      <w:pPr>
        <w:autoSpaceDE w:val="0"/>
        <w:autoSpaceDN w:val="0"/>
        <w:jc w:val="center"/>
        <w:rPr>
          <w:rFonts w:hint="eastAsia" w:ascii="宋体" w:hAnsi="宋体" w:cs="宋体"/>
          <w:b/>
          <w:spacing w:val="6"/>
          <w:sz w:val="32"/>
          <w:szCs w:val="32"/>
        </w:rPr>
      </w:pPr>
    </w:p>
    <w:p w14:paraId="24709739">
      <w:pPr>
        <w:autoSpaceDE w:val="0"/>
        <w:autoSpaceDN w:val="0"/>
        <w:jc w:val="center"/>
        <w:rPr>
          <w:rFonts w:hint="eastAsia" w:ascii="宋体" w:hAnsi="宋体" w:cs="宋体"/>
          <w:b/>
          <w:spacing w:val="6"/>
          <w:sz w:val="32"/>
          <w:szCs w:val="32"/>
        </w:rPr>
      </w:pPr>
    </w:p>
    <w:p w14:paraId="0E663E33">
      <w:pPr>
        <w:autoSpaceDE w:val="0"/>
        <w:autoSpaceDN w:val="0"/>
        <w:jc w:val="center"/>
        <w:rPr>
          <w:rFonts w:hint="eastAsia" w:ascii="宋体" w:hAnsi="宋体" w:cs="宋体"/>
          <w:b/>
          <w:spacing w:val="6"/>
          <w:sz w:val="32"/>
          <w:szCs w:val="32"/>
        </w:rPr>
      </w:pPr>
    </w:p>
    <w:p w14:paraId="036CF1DD">
      <w:pPr>
        <w:autoSpaceDE w:val="0"/>
        <w:autoSpaceDN w:val="0"/>
        <w:jc w:val="center"/>
        <w:rPr>
          <w:rFonts w:hint="eastAsia" w:ascii="宋体" w:hAnsi="宋体" w:cs="宋体"/>
          <w:b/>
          <w:spacing w:val="6"/>
          <w:sz w:val="32"/>
          <w:szCs w:val="32"/>
        </w:rPr>
      </w:pPr>
    </w:p>
    <w:p w14:paraId="05875BC5">
      <w:pPr>
        <w:autoSpaceDE w:val="0"/>
        <w:autoSpaceDN w:val="0"/>
        <w:jc w:val="center"/>
        <w:rPr>
          <w:rFonts w:hint="eastAsia" w:ascii="宋体" w:hAnsi="宋体" w:cs="宋体"/>
          <w:b/>
          <w:spacing w:val="6"/>
          <w:sz w:val="32"/>
          <w:szCs w:val="32"/>
        </w:rPr>
      </w:pPr>
    </w:p>
    <w:p w14:paraId="34D835B0">
      <w:pPr>
        <w:autoSpaceDE w:val="0"/>
        <w:autoSpaceDN w:val="0"/>
        <w:jc w:val="center"/>
        <w:rPr>
          <w:rFonts w:hint="eastAsia" w:ascii="宋体" w:hAnsi="宋体" w:cs="宋体"/>
          <w:b/>
          <w:spacing w:val="6"/>
          <w:sz w:val="32"/>
          <w:szCs w:val="32"/>
        </w:rPr>
      </w:pPr>
    </w:p>
    <w:p w14:paraId="65905F5A">
      <w:pPr>
        <w:autoSpaceDE w:val="0"/>
        <w:autoSpaceDN w:val="0"/>
        <w:jc w:val="center"/>
        <w:rPr>
          <w:rFonts w:hint="eastAsia" w:ascii="宋体" w:hAnsi="宋体" w:cs="宋体"/>
          <w:b/>
          <w:spacing w:val="6"/>
          <w:sz w:val="32"/>
          <w:szCs w:val="32"/>
        </w:rPr>
      </w:pPr>
    </w:p>
    <w:p w14:paraId="6EA6E54C">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3B77A24">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0D56F5A">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瓶窑镇护校安园购买安保服务项目 【招标编号：XCX-2025-025】</w:t>
      </w:r>
      <w:r>
        <w:rPr>
          <w:rFonts w:hint="eastAsia" w:ascii="宋体" w:hAnsi="宋体" w:cs="宋体"/>
          <w:kern w:val="0"/>
          <w:sz w:val="24"/>
          <w:lang w:val="zh-CN"/>
        </w:rPr>
        <w:t xml:space="preserve">投标。 </w:t>
      </w:r>
    </w:p>
    <w:p w14:paraId="171D92F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49C855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3B558D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3F1E825B">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07BAAC3">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352BC2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4809F32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40C2BD52">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09E5C091">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4E1942F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A2B7BE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313C921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BBDB2B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77E8E1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D1EFB2E">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896C4DC">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B0B321E">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078E8F08">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0311C920">
      <w:pPr>
        <w:spacing w:line="360" w:lineRule="auto"/>
        <w:ind w:right="420"/>
        <w:rPr>
          <w:rFonts w:hint="eastAsia" w:ascii="宋体" w:hAnsi="宋体" w:cs="宋体"/>
          <w:sz w:val="24"/>
        </w:rPr>
      </w:pPr>
      <w:r>
        <w:rPr>
          <w:rFonts w:hint="eastAsia" w:ascii="宋体" w:hAnsi="宋体" w:cs="宋体"/>
          <w:sz w:val="24"/>
        </w:rPr>
        <w:t>注：按本格式和要求提供。</w:t>
      </w:r>
    </w:p>
    <w:p w14:paraId="5C5D9256">
      <w:pPr>
        <w:autoSpaceDE w:val="0"/>
        <w:autoSpaceDN w:val="0"/>
        <w:jc w:val="center"/>
        <w:rPr>
          <w:rFonts w:hint="eastAsia" w:ascii="宋体" w:hAnsi="宋体" w:cs="宋体"/>
          <w:b/>
          <w:spacing w:val="6"/>
          <w:sz w:val="32"/>
          <w:szCs w:val="32"/>
        </w:rPr>
      </w:pPr>
    </w:p>
    <w:p w14:paraId="0CC3D28D">
      <w:pPr>
        <w:autoSpaceDE w:val="0"/>
        <w:autoSpaceDN w:val="0"/>
        <w:jc w:val="center"/>
        <w:rPr>
          <w:rFonts w:hint="eastAsia" w:ascii="宋体" w:hAnsi="宋体" w:cs="宋体"/>
          <w:b/>
          <w:spacing w:val="6"/>
          <w:sz w:val="32"/>
          <w:szCs w:val="32"/>
        </w:rPr>
      </w:pPr>
    </w:p>
    <w:p w14:paraId="4F712584">
      <w:pPr>
        <w:autoSpaceDE w:val="0"/>
        <w:autoSpaceDN w:val="0"/>
        <w:jc w:val="center"/>
        <w:rPr>
          <w:rFonts w:hint="eastAsia" w:ascii="宋体" w:hAnsi="宋体" w:cs="宋体"/>
          <w:b/>
          <w:spacing w:val="6"/>
          <w:sz w:val="32"/>
          <w:szCs w:val="32"/>
        </w:rPr>
      </w:pPr>
    </w:p>
    <w:p w14:paraId="42B91EEE">
      <w:pPr>
        <w:autoSpaceDE w:val="0"/>
        <w:autoSpaceDN w:val="0"/>
        <w:jc w:val="center"/>
        <w:rPr>
          <w:rFonts w:hint="eastAsia" w:ascii="宋体" w:hAnsi="宋体" w:cs="宋体"/>
          <w:b/>
          <w:spacing w:val="6"/>
          <w:sz w:val="32"/>
          <w:szCs w:val="32"/>
        </w:rPr>
      </w:pPr>
    </w:p>
    <w:p w14:paraId="52E47277">
      <w:pPr>
        <w:autoSpaceDE w:val="0"/>
        <w:autoSpaceDN w:val="0"/>
        <w:jc w:val="center"/>
        <w:rPr>
          <w:rFonts w:hint="eastAsia" w:ascii="宋体" w:hAnsi="宋体" w:cs="宋体"/>
          <w:b/>
          <w:spacing w:val="6"/>
          <w:sz w:val="32"/>
          <w:szCs w:val="32"/>
        </w:rPr>
      </w:pPr>
    </w:p>
    <w:p w14:paraId="21082F8D">
      <w:pPr>
        <w:autoSpaceDE w:val="0"/>
        <w:autoSpaceDN w:val="0"/>
        <w:jc w:val="center"/>
        <w:rPr>
          <w:rFonts w:hint="eastAsia" w:ascii="宋体" w:hAnsi="宋体" w:cs="宋体"/>
          <w:b/>
          <w:spacing w:val="6"/>
          <w:sz w:val="32"/>
          <w:szCs w:val="32"/>
        </w:rPr>
      </w:pPr>
    </w:p>
    <w:p w14:paraId="5214F26A">
      <w:pPr>
        <w:autoSpaceDE w:val="0"/>
        <w:autoSpaceDN w:val="0"/>
        <w:jc w:val="center"/>
        <w:rPr>
          <w:rFonts w:hint="eastAsia" w:ascii="宋体" w:hAnsi="宋体" w:cs="宋体"/>
          <w:b/>
          <w:spacing w:val="6"/>
          <w:sz w:val="32"/>
          <w:szCs w:val="32"/>
        </w:rPr>
      </w:pPr>
    </w:p>
    <w:p w14:paraId="08A49D36">
      <w:pPr>
        <w:autoSpaceDE w:val="0"/>
        <w:autoSpaceDN w:val="0"/>
        <w:jc w:val="center"/>
        <w:rPr>
          <w:rFonts w:hint="eastAsia" w:ascii="宋体" w:hAnsi="宋体" w:cs="宋体"/>
          <w:b/>
          <w:spacing w:val="6"/>
          <w:sz w:val="32"/>
          <w:szCs w:val="32"/>
        </w:rPr>
      </w:pPr>
    </w:p>
    <w:p w14:paraId="2E2FC5C8">
      <w:pPr>
        <w:autoSpaceDE w:val="0"/>
        <w:autoSpaceDN w:val="0"/>
        <w:jc w:val="center"/>
        <w:rPr>
          <w:rFonts w:hint="eastAsia" w:ascii="宋体" w:hAnsi="宋体" w:cs="宋体"/>
          <w:b/>
          <w:spacing w:val="6"/>
          <w:sz w:val="32"/>
          <w:szCs w:val="32"/>
        </w:rPr>
      </w:pPr>
    </w:p>
    <w:p w14:paraId="79C36717">
      <w:pPr>
        <w:autoSpaceDE w:val="0"/>
        <w:autoSpaceDN w:val="0"/>
        <w:jc w:val="center"/>
        <w:rPr>
          <w:rFonts w:hint="eastAsia" w:ascii="宋体" w:hAnsi="宋体" w:cs="宋体"/>
          <w:b/>
          <w:spacing w:val="6"/>
          <w:sz w:val="32"/>
          <w:szCs w:val="32"/>
        </w:rPr>
      </w:pPr>
    </w:p>
    <w:p w14:paraId="5856CA9A">
      <w:pPr>
        <w:autoSpaceDE w:val="0"/>
        <w:autoSpaceDN w:val="0"/>
        <w:jc w:val="center"/>
        <w:rPr>
          <w:rFonts w:hint="eastAsia" w:ascii="宋体" w:hAnsi="宋体" w:cs="宋体"/>
          <w:b/>
          <w:spacing w:val="6"/>
          <w:sz w:val="32"/>
          <w:szCs w:val="32"/>
        </w:rPr>
      </w:pPr>
    </w:p>
    <w:p w14:paraId="14A7497E">
      <w:pPr>
        <w:autoSpaceDE w:val="0"/>
        <w:autoSpaceDN w:val="0"/>
        <w:jc w:val="center"/>
        <w:rPr>
          <w:rFonts w:hint="eastAsia" w:ascii="宋体" w:hAnsi="宋体" w:cs="宋体"/>
          <w:b/>
          <w:spacing w:val="6"/>
          <w:sz w:val="32"/>
          <w:szCs w:val="32"/>
        </w:rPr>
      </w:pPr>
    </w:p>
    <w:p w14:paraId="70BB2E8D">
      <w:pPr>
        <w:autoSpaceDE w:val="0"/>
        <w:autoSpaceDN w:val="0"/>
        <w:jc w:val="center"/>
        <w:rPr>
          <w:rFonts w:hint="eastAsia" w:ascii="宋体" w:hAnsi="宋体" w:cs="宋体"/>
          <w:b/>
          <w:spacing w:val="6"/>
          <w:sz w:val="32"/>
          <w:szCs w:val="32"/>
        </w:rPr>
      </w:pPr>
    </w:p>
    <w:p w14:paraId="57F5D7E0">
      <w:pPr>
        <w:autoSpaceDE w:val="0"/>
        <w:autoSpaceDN w:val="0"/>
        <w:jc w:val="center"/>
        <w:rPr>
          <w:rFonts w:hint="eastAsia" w:ascii="宋体" w:hAnsi="宋体" w:cs="宋体"/>
          <w:b/>
          <w:spacing w:val="6"/>
          <w:sz w:val="32"/>
          <w:szCs w:val="32"/>
        </w:rPr>
      </w:pPr>
    </w:p>
    <w:p w14:paraId="0D678192">
      <w:pPr>
        <w:autoSpaceDE w:val="0"/>
        <w:autoSpaceDN w:val="0"/>
        <w:jc w:val="center"/>
        <w:rPr>
          <w:rFonts w:hint="eastAsia" w:ascii="宋体" w:hAnsi="宋体" w:cs="宋体"/>
          <w:b/>
          <w:spacing w:val="6"/>
          <w:sz w:val="32"/>
          <w:szCs w:val="32"/>
        </w:rPr>
      </w:pPr>
    </w:p>
    <w:p w14:paraId="56E285AB">
      <w:pPr>
        <w:autoSpaceDE w:val="0"/>
        <w:autoSpaceDN w:val="0"/>
        <w:jc w:val="center"/>
        <w:rPr>
          <w:rFonts w:hint="eastAsia" w:ascii="宋体" w:hAnsi="宋体" w:cs="宋体"/>
          <w:b/>
          <w:spacing w:val="6"/>
          <w:sz w:val="32"/>
          <w:szCs w:val="32"/>
        </w:rPr>
      </w:pPr>
    </w:p>
    <w:p w14:paraId="4B2EE3D6">
      <w:pPr>
        <w:autoSpaceDE w:val="0"/>
        <w:autoSpaceDN w:val="0"/>
        <w:jc w:val="center"/>
        <w:rPr>
          <w:rFonts w:hint="eastAsia" w:ascii="宋体" w:hAnsi="宋体" w:cs="宋体"/>
          <w:b/>
          <w:spacing w:val="6"/>
          <w:sz w:val="32"/>
          <w:szCs w:val="32"/>
        </w:rPr>
      </w:pPr>
    </w:p>
    <w:p w14:paraId="60E7661A">
      <w:pPr>
        <w:autoSpaceDE w:val="0"/>
        <w:autoSpaceDN w:val="0"/>
        <w:jc w:val="center"/>
        <w:rPr>
          <w:rFonts w:hint="eastAsia" w:ascii="宋体" w:hAnsi="宋体" w:cs="宋体"/>
          <w:b/>
          <w:spacing w:val="6"/>
          <w:sz w:val="32"/>
          <w:szCs w:val="32"/>
        </w:rPr>
      </w:pPr>
    </w:p>
    <w:p w14:paraId="2844D9B9">
      <w:pPr>
        <w:autoSpaceDE w:val="0"/>
        <w:autoSpaceDN w:val="0"/>
        <w:jc w:val="center"/>
        <w:rPr>
          <w:rFonts w:hint="eastAsia" w:ascii="宋体" w:hAnsi="宋体" w:cs="宋体"/>
          <w:b/>
          <w:spacing w:val="6"/>
          <w:sz w:val="32"/>
          <w:szCs w:val="32"/>
        </w:rPr>
      </w:pPr>
    </w:p>
    <w:p w14:paraId="746165B8">
      <w:pPr>
        <w:autoSpaceDE w:val="0"/>
        <w:autoSpaceDN w:val="0"/>
        <w:jc w:val="center"/>
        <w:rPr>
          <w:rFonts w:hint="eastAsia" w:ascii="宋体" w:hAnsi="宋体" w:cs="宋体"/>
          <w:b/>
          <w:spacing w:val="6"/>
          <w:sz w:val="32"/>
          <w:szCs w:val="32"/>
        </w:rPr>
      </w:pPr>
    </w:p>
    <w:p w14:paraId="57884A0A">
      <w:pPr>
        <w:autoSpaceDE w:val="0"/>
        <w:autoSpaceDN w:val="0"/>
        <w:jc w:val="center"/>
        <w:rPr>
          <w:rFonts w:hint="eastAsia" w:ascii="宋体" w:hAnsi="宋体" w:cs="宋体"/>
          <w:b/>
          <w:spacing w:val="6"/>
          <w:sz w:val="32"/>
          <w:szCs w:val="32"/>
        </w:rPr>
      </w:pPr>
    </w:p>
    <w:p w14:paraId="228D47C3">
      <w:pPr>
        <w:autoSpaceDE w:val="0"/>
        <w:autoSpaceDN w:val="0"/>
        <w:jc w:val="center"/>
        <w:rPr>
          <w:rFonts w:hint="eastAsia" w:ascii="宋体" w:hAnsi="宋体" w:cs="宋体"/>
          <w:b/>
          <w:spacing w:val="6"/>
          <w:sz w:val="32"/>
          <w:szCs w:val="32"/>
        </w:rPr>
      </w:pPr>
    </w:p>
    <w:p w14:paraId="2106CD6C">
      <w:pPr>
        <w:autoSpaceDE w:val="0"/>
        <w:autoSpaceDN w:val="0"/>
        <w:jc w:val="center"/>
        <w:rPr>
          <w:rFonts w:hint="eastAsia" w:ascii="宋体" w:hAnsi="宋体" w:cs="宋体"/>
          <w:b/>
          <w:spacing w:val="6"/>
          <w:sz w:val="32"/>
          <w:szCs w:val="32"/>
        </w:rPr>
      </w:pPr>
    </w:p>
    <w:p w14:paraId="1D0369F3">
      <w:pPr>
        <w:snapToGrid w:val="0"/>
        <w:spacing w:line="360" w:lineRule="auto"/>
        <w:ind w:firstLine="3666" w:firstLineChars="1100"/>
        <w:rPr>
          <w:rFonts w:hint="eastAsia" w:ascii="宋体" w:hAnsi="宋体" w:cs="宋体"/>
          <w:b/>
          <w:spacing w:val="6"/>
          <w:sz w:val="32"/>
          <w:szCs w:val="32"/>
        </w:rPr>
      </w:pPr>
    </w:p>
    <w:p w14:paraId="27044E38">
      <w:pPr>
        <w:widowControl/>
        <w:adjustRightInd/>
        <w:jc w:val="left"/>
        <w:rPr>
          <w:rFonts w:hint="eastAsia" w:ascii="宋体" w:hAnsi="宋体" w:cs="宋体"/>
          <w:b/>
          <w:spacing w:val="6"/>
          <w:sz w:val="32"/>
          <w:szCs w:val="32"/>
        </w:rPr>
      </w:pPr>
      <w:r>
        <w:rPr>
          <w:rFonts w:ascii="宋体" w:hAnsi="宋体" w:cs="宋体"/>
          <w:b/>
          <w:spacing w:val="6"/>
          <w:sz w:val="32"/>
          <w:szCs w:val="32"/>
        </w:rPr>
        <w:br w:type="page"/>
      </w:r>
    </w:p>
    <w:p w14:paraId="6B3983FF">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889BCAF">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718408A">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瓶窑镇护校安园购买安保服务项目 【招标编号：XCX-2025-025】</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870EC7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1F2C4E4D">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1C494F3">
      <w:pPr>
        <w:pStyle w:val="4"/>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6D92F1DC">
      <w:r>
        <w:rPr>
          <w:rFonts w:hint="eastAsia"/>
          <w:lang w:val="zh-CN"/>
        </w:rPr>
        <w:t xml:space="preserve"> </w:t>
      </w:r>
    </w:p>
    <w:p w14:paraId="39557EF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1FF54FE8">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1074043">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E39210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0B50FD0">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1D2C8B9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50F3B7FB">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0E604C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03514186">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5F4B6A40">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6B37F869">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5D41B8D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3D5D3B78">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CBF2DE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0D4FEEED">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4E8DB9F0">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2E22FCBD">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0F469C41">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2E528EE">
      <w:pPr>
        <w:spacing w:line="360" w:lineRule="auto"/>
        <w:ind w:right="420"/>
        <w:rPr>
          <w:rFonts w:hint="eastAsia" w:ascii="宋体" w:hAnsi="宋体" w:cs="宋体"/>
          <w:sz w:val="24"/>
        </w:rPr>
      </w:pPr>
      <w:r>
        <w:rPr>
          <w:rFonts w:hint="eastAsia" w:ascii="宋体" w:hAnsi="宋体" w:cs="宋体"/>
          <w:sz w:val="24"/>
        </w:rPr>
        <w:t>注：按本格式和要求提供。</w:t>
      </w:r>
    </w:p>
    <w:p w14:paraId="4C5FF898">
      <w:pPr>
        <w:autoSpaceDE w:val="0"/>
        <w:autoSpaceDN w:val="0"/>
        <w:jc w:val="center"/>
        <w:rPr>
          <w:rFonts w:hint="eastAsia" w:ascii="宋体" w:hAnsi="宋体" w:cs="宋体"/>
          <w:b/>
          <w:spacing w:val="6"/>
          <w:sz w:val="32"/>
          <w:szCs w:val="32"/>
        </w:rPr>
      </w:pPr>
    </w:p>
    <w:p w14:paraId="18D0B9A9">
      <w:pPr>
        <w:autoSpaceDE w:val="0"/>
        <w:autoSpaceDN w:val="0"/>
        <w:jc w:val="center"/>
        <w:rPr>
          <w:rFonts w:hint="eastAsia" w:ascii="宋体" w:hAnsi="宋体" w:cs="宋体"/>
          <w:b/>
          <w:spacing w:val="6"/>
          <w:sz w:val="32"/>
          <w:szCs w:val="32"/>
        </w:rPr>
      </w:pPr>
    </w:p>
    <w:p w14:paraId="1A6F4517">
      <w:pPr>
        <w:autoSpaceDE w:val="0"/>
        <w:autoSpaceDN w:val="0"/>
        <w:jc w:val="center"/>
        <w:rPr>
          <w:rFonts w:hint="eastAsia" w:ascii="宋体" w:hAnsi="宋体" w:cs="宋体"/>
          <w:b/>
          <w:spacing w:val="6"/>
          <w:sz w:val="32"/>
          <w:szCs w:val="32"/>
        </w:rPr>
      </w:pPr>
    </w:p>
    <w:p w14:paraId="39BA3BC7">
      <w:pPr>
        <w:autoSpaceDE w:val="0"/>
        <w:autoSpaceDN w:val="0"/>
        <w:jc w:val="center"/>
        <w:rPr>
          <w:rFonts w:hint="eastAsia" w:ascii="宋体" w:hAnsi="宋体" w:cs="宋体"/>
          <w:b/>
          <w:spacing w:val="6"/>
          <w:sz w:val="32"/>
          <w:szCs w:val="32"/>
        </w:rPr>
      </w:pPr>
    </w:p>
    <w:p w14:paraId="38941284">
      <w:pPr>
        <w:autoSpaceDE w:val="0"/>
        <w:autoSpaceDN w:val="0"/>
        <w:jc w:val="center"/>
        <w:rPr>
          <w:rFonts w:hint="eastAsia" w:ascii="宋体" w:hAnsi="宋体" w:cs="宋体"/>
          <w:b/>
          <w:spacing w:val="6"/>
          <w:sz w:val="32"/>
          <w:szCs w:val="32"/>
        </w:rPr>
      </w:pPr>
    </w:p>
    <w:p w14:paraId="239727E6">
      <w:pPr>
        <w:autoSpaceDE w:val="0"/>
        <w:autoSpaceDN w:val="0"/>
        <w:jc w:val="center"/>
        <w:rPr>
          <w:rFonts w:hint="eastAsia" w:ascii="宋体" w:hAnsi="宋体" w:cs="宋体"/>
          <w:b/>
          <w:spacing w:val="6"/>
          <w:sz w:val="32"/>
          <w:szCs w:val="32"/>
        </w:rPr>
      </w:pPr>
    </w:p>
    <w:p w14:paraId="78E26324">
      <w:pPr>
        <w:autoSpaceDE w:val="0"/>
        <w:autoSpaceDN w:val="0"/>
        <w:jc w:val="center"/>
        <w:rPr>
          <w:rFonts w:hint="eastAsia" w:ascii="宋体" w:hAnsi="宋体" w:cs="宋体"/>
          <w:b/>
          <w:spacing w:val="6"/>
          <w:sz w:val="32"/>
          <w:szCs w:val="32"/>
        </w:rPr>
      </w:pPr>
    </w:p>
    <w:p w14:paraId="20024BF3">
      <w:pPr>
        <w:autoSpaceDE w:val="0"/>
        <w:autoSpaceDN w:val="0"/>
        <w:jc w:val="center"/>
        <w:rPr>
          <w:rFonts w:hint="eastAsia" w:ascii="宋体" w:hAnsi="宋体" w:cs="宋体"/>
          <w:b/>
          <w:spacing w:val="6"/>
          <w:sz w:val="32"/>
          <w:szCs w:val="32"/>
        </w:rPr>
      </w:pPr>
    </w:p>
    <w:p w14:paraId="13286419">
      <w:pPr>
        <w:autoSpaceDE w:val="0"/>
        <w:autoSpaceDN w:val="0"/>
        <w:jc w:val="center"/>
        <w:rPr>
          <w:rFonts w:hint="eastAsia" w:ascii="宋体" w:hAnsi="宋体" w:cs="宋体"/>
          <w:b/>
          <w:spacing w:val="6"/>
          <w:sz w:val="32"/>
          <w:szCs w:val="32"/>
        </w:rPr>
      </w:pPr>
    </w:p>
    <w:p w14:paraId="0F94DD1D">
      <w:pPr>
        <w:autoSpaceDE w:val="0"/>
        <w:autoSpaceDN w:val="0"/>
        <w:jc w:val="center"/>
        <w:rPr>
          <w:rFonts w:hint="eastAsia" w:ascii="宋体" w:hAnsi="宋体" w:cs="宋体"/>
          <w:b/>
          <w:spacing w:val="6"/>
          <w:sz w:val="32"/>
          <w:szCs w:val="32"/>
        </w:rPr>
      </w:pPr>
    </w:p>
    <w:p w14:paraId="5CF366B1">
      <w:pPr>
        <w:autoSpaceDE w:val="0"/>
        <w:autoSpaceDN w:val="0"/>
        <w:jc w:val="center"/>
        <w:rPr>
          <w:rFonts w:hint="eastAsia" w:ascii="宋体" w:hAnsi="宋体" w:cs="宋体"/>
          <w:b/>
          <w:spacing w:val="6"/>
          <w:sz w:val="32"/>
          <w:szCs w:val="32"/>
        </w:rPr>
      </w:pPr>
    </w:p>
    <w:p w14:paraId="00B7873F">
      <w:pPr>
        <w:autoSpaceDE w:val="0"/>
        <w:autoSpaceDN w:val="0"/>
        <w:jc w:val="center"/>
        <w:rPr>
          <w:rFonts w:hint="eastAsia" w:ascii="宋体" w:hAnsi="宋体" w:cs="宋体"/>
          <w:b/>
          <w:spacing w:val="6"/>
          <w:sz w:val="32"/>
          <w:szCs w:val="32"/>
        </w:rPr>
      </w:pPr>
    </w:p>
    <w:p w14:paraId="1BCC216E">
      <w:pPr>
        <w:autoSpaceDE w:val="0"/>
        <w:autoSpaceDN w:val="0"/>
        <w:jc w:val="center"/>
        <w:rPr>
          <w:rFonts w:hint="eastAsia" w:ascii="宋体" w:hAnsi="宋体" w:cs="宋体"/>
          <w:b/>
          <w:spacing w:val="6"/>
          <w:sz w:val="32"/>
          <w:szCs w:val="32"/>
        </w:rPr>
      </w:pPr>
    </w:p>
    <w:p w14:paraId="012B2C84">
      <w:pPr>
        <w:autoSpaceDE w:val="0"/>
        <w:autoSpaceDN w:val="0"/>
        <w:jc w:val="center"/>
        <w:rPr>
          <w:rFonts w:hint="eastAsia" w:ascii="宋体" w:hAnsi="宋体" w:cs="宋体"/>
          <w:b/>
          <w:spacing w:val="6"/>
          <w:sz w:val="32"/>
          <w:szCs w:val="32"/>
        </w:rPr>
      </w:pPr>
    </w:p>
    <w:p w14:paraId="705781BB">
      <w:pPr>
        <w:autoSpaceDE w:val="0"/>
        <w:autoSpaceDN w:val="0"/>
        <w:jc w:val="center"/>
        <w:rPr>
          <w:rFonts w:hint="eastAsia" w:ascii="宋体" w:hAnsi="宋体" w:cs="宋体"/>
          <w:b/>
          <w:spacing w:val="6"/>
          <w:sz w:val="32"/>
          <w:szCs w:val="32"/>
        </w:rPr>
      </w:pPr>
    </w:p>
    <w:p w14:paraId="6818C6D9">
      <w:pPr>
        <w:autoSpaceDE w:val="0"/>
        <w:autoSpaceDN w:val="0"/>
        <w:jc w:val="center"/>
        <w:rPr>
          <w:rFonts w:hint="eastAsia" w:ascii="宋体" w:hAnsi="宋体" w:cs="宋体"/>
          <w:b/>
          <w:spacing w:val="6"/>
          <w:sz w:val="32"/>
          <w:szCs w:val="32"/>
        </w:rPr>
      </w:pPr>
    </w:p>
    <w:p w14:paraId="199173C9">
      <w:pPr>
        <w:autoSpaceDE w:val="0"/>
        <w:autoSpaceDN w:val="0"/>
        <w:jc w:val="center"/>
        <w:rPr>
          <w:rFonts w:hint="eastAsia" w:ascii="宋体" w:hAnsi="宋体" w:cs="宋体"/>
          <w:b/>
          <w:spacing w:val="6"/>
          <w:sz w:val="32"/>
          <w:szCs w:val="32"/>
        </w:rPr>
      </w:pPr>
    </w:p>
    <w:p w14:paraId="7C13B0A5">
      <w:pPr>
        <w:autoSpaceDE w:val="0"/>
        <w:autoSpaceDN w:val="0"/>
        <w:jc w:val="center"/>
        <w:rPr>
          <w:rFonts w:hint="eastAsia" w:ascii="宋体" w:hAnsi="宋体" w:cs="宋体"/>
          <w:b/>
          <w:spacing w:val="6"/>
          <w:sz w:val="32"/>
          <w:szCs w:val="32"/>
        </w:rPr>
      </w:pPr>
    </w:p>
    <w:p w14:paraId="1A6CA6D9">
      <w:pPr>
        <w:autoSpaceDE w:val="0"/>
        <w:autoSpaceDN w:val="0"/>
        <w:jc w:val="center"/>
        <w:rPr>
          <w:rFonts w:hint="eastAsia" w:ascii="宋体" w:hAnsi="宋体" w:cs="宋体"/>
          <w:b/>
          <w:spacing w:val="6"/>
          <w:sz w:val="32"/>
          <w:szCs w:val="32"/>
        </w:rPr>
      </w:pPr>
    </w:p>
    <w:p w14:paraId="5549A4E1">
      <w:pPr>
        <w:autoSpaceDE w:val="0"/>
        <w:autoSpaceDN w:val="0"/>
        <w:jc w:val="center"/>
        <w:rPr>
          <w:rFonts w:hint="eastAsia" w:ascii="宋体" w:hAnsi="宋体" w:cs="宋体"/>
          <w:b/>
          <w:spacing w:val="6"/>
          <w:sz w:val="32"/>
          <w:szCs w:val="32"/>
        </w:rPr>
      </w:pPr>
    </w:p>
    <w:p w14:paraId="0547219C">
      <w:pPr>
        <w:autoSpaceDE w:val="0"/>
        <w:autoSpaceDN w:val="0"/>
        <w:jc w:val="center"/>
        <w:rPr>
          <w:rFonts w:hint="eastAsia" w:ascii="宋体" w:hAnsi="宋体" w:cs="宋体"/>
          <w:b/>
          <w:spacing w:val="6"/>
          <w:sz w:val="32"/>
          <w:szCs w:val="32"/>
        </w:rPr>
      </w:pPr>
    </w:p>
    <w:p w14:paraId="14E1174B">
      <w:pPr>
        <w:autoSpaceDE w:val="0"/>
        <w:autoSpaceDN w:val="0"/>
        <w:jc w:val="center"/>
        <w:rPr>
          <w:rFonts w:hint="eastAsia" w:ascii="宋体" w:hAnsi="宋体" w:cs="宋体"/>
          <w:b/>
          <w:spacing w:val="6"/>
          <w:sz w:val="32"/>
          <w:szCs w:val="32"/>
        </w:rPr>
      </w:pPr>
    </w:p>
    <w:p w14:paraId="1A4765E0">
      <w:pPr>
        <w:autoSpaceDE w:val="0"/>
        <w:autoSpaceDN w:val="0"/>
        <w:jc w:val="center"/>
        <w:rPr>
          <w:rFonts w:hint="eastAsia" w:ascii="宋体" w:hAnsi="宋体" w:cs="宋体"/>
          <w:b/>
          <w:spacing w:val="6"/>
          <w:sz w:val="32"/>
          <w:szCs w:val="32"/>
        </w:rPr>
      </w:pPr>
    </w:p>
    <w:p w14:paraId="401BFCBF">
      <w:pPr>
        <w:autoSpaceDE w:val="0"/>
        <w:autoSpaceDN w:val="0"/>
        <w:jc w:val="center"/>
        <w:rPr>
          <w:rFonts w:hint="eastAsia" w:ascii="宋体" w:hAnsi="宋体" w:cs="宋体"/>
          <w:b/>
          <w:spacing w:val="6"/>
          <w:sz w:val="32"/>
          <w:szCs w:val="32"/>
        </w:rPr>
      </w:pPr>
    </w:p>
    <w:p w14:paraId="0CBBF1F9">
      <w:pPr>
        <w:autoSpaceDE w:val="0"/>
        <w:autoSpaceDN w:val="0"/>
        <w:jc w:val="center"/>
        <w:rPr>
          <w:rFonts w:hint="eastAsia" w:ascii="宋体" w:hAnsi="宋体" w:cs="宋体"/>
          <w:b/>
          <w:spacing w:val="6"/>
          <w:sz w:val="32"/>
          <w:szCs w:val="32"/>
        </w:rPr>
      </w:pPr>
    </w:p>
    <w:p w14:paraId="213E94FB">
      <w:pPr>
        <w:autoSpaceDE w:val="0"/>
        <w:autoSpaceDN w:val="0"/>
        <w:jc w:val="center"/>
        <w:rPr>
          <w:rFonts w:hint="eastAsia" w:ascii="宋体" w:hAnsi="宋体" w:cs="宋体"/>
          <w:b/>
          <w:spacing w:val="6"/>
          <w:sz w:val="32"/>
          <w:szCs w:val="32"/>
        </w:rPr>
      </w:pPr>
    </w:p>
    <w:p w14:paraId="78E62B82">
      <w:pPr>
        <w:autoSpaceDE w:val="0"/>
        <w:autoSpaceDN w:val="0"/>
        <w:jc w:val="center"/>
        <w:rPr>
          <w:rFonts w:hint="eastAsia" w:ascii="宋体" w:hAnsi="宋体" w:cs="宋体"/>
          <w:b/>
          <w:spacing w:val="6"/>
          <w:sz w:val="32"/>
          <w:szCs w:val="32"/>
        </w:rPr>
      </w:pPr>
    </w:p>
    <w:p w14:paraId="312021A0">
      <w:pPr>
        <w:spacing w:line="360" w:lineRule="auto"/>
        <w:jc w:val="left"/>
        <w:outlineLvl w:val="0"/>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38B6B34B">
      <w:pPr>
        <w:spacing w:line="360" w:lineRule="auto"/>
        <w:jc w:val="center"/>
        <w:rPr>
          <w:rFonts w:hint="eastAsia" w:ascii="宋体" w:hAnsi="宋体" w:cs="宋体"/>
          <w:sz w:val="24"/>
          <w:u w:val="single"/>
        </w:rPr>
      </w:pPr>
    </w:p>
    <w:p w14:paraId="5409189D">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7C022D1A">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杭州市余杭区瓶窑镇人民政府 </w:t>
      </w:r>
      <w:r>
        <w:rPr>
          <w:rFonts w:hint="eastAsia" w:ascii="宋体" w:hAnsi="宋体" w:cs="宋体"/>
          <w:sz w:val="24"/>
        </w:rPr>
        <w:t>的</w:t>
      </w:r>
      <w:r>
        <w:rPr>
          <w:rFonts w:hint="eastAsia" w:ascii="宋体" w:hAnsi="宋体" w:cs="宋体"/>
          <w:sz w:val="24"/>
          <w:u w:val="single"/>
        </w:rPr>
        <w:t xml:space="preserve"> 瓶窑镇护校安园购买安保服务项目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7A893820">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D3B2339">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0C34ECC">
      <w:pPr>
        <w:spacing w:line="360" w:lineRule="auto"/>
        <w:ind w:firstLine="480" w:firstLineChars="200"/>
        <w:jc w:val="left"/>
        <w:rPr>
          <w:rFonts w:hint="eastAsia" w:ascii="宋体" w:hAnsi="宋体" w:cs="宋体"/>
          <w:sz w:val="24"/>
        </w:rPr>
      </w:pPr>
      <w:r>
        <w:rPr>
          <w:rFonts w:hint="eastAsia" w:ascii="宋体" w:hAnsi="宋体" w:cs="宋体"/>
          <w:sz w:val="24"/>
        </w:rPr>
        <w:t>……</w:t>
      </w:r>
    </w:p>
    <w:p w14:paraId="3FB2C326">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7F556E1">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2A12D9EB">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303EE097">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773AE0FC">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8D62579">
      <w:pPr>
        <w:spacing w:line="360" w:lineRule="auto"/>
        <w:ind w:right="420"/>
        <w:rPr>
          <w:rFonts w:hint="eastAsia" w:ascii="宋体" w:hAnsi="宋体" w:cs="宋体"/>
          <w:sz w:val="24"/>
        </w:rPr>
      </w:pPr>
    </w:p>
    <w:p w14:paraId="3A686B99">
      <w:pPr>
        <w:spacing w:line="360" w:lineRule="auto"/>
        <w:ind w:right="420"/>
        <w:rPr>
          <w:rFonts w:hint="eastAsia" w:ascii="宋体" w:hAnsi="宋体" w:cs="宋体"/>
          <w:sz w:val="24"/>
        </w:rPr>
      </w:pPr>
      <w:r>
        <w:rPr>
          <w:rFonts w:hint="eastAsia" w:ascii="宋体" w:hAnsi="宋体" w:cs="宋体"/>
          <w:sz w:val="24"/>
        </w:rPr>
        <w:t xml:space="preserve">   注：</w:t>
      </w:r>
    </w:p>
    <w:p w14:paraId="52F4A1D9">
      <w:pPr>
        <w:pStyle w:val="4"/>
        <w:ind w:left="0" w:firstLine="480" w:firstLineChars="200"/>
        <w:rPr>
          <w:rFonts w:hint="eastAsia" w:ascii="宋体" w:hAnsi="宋体" w:eastAsia="宋体" w:cs="宋体"/>
          <w:lang w:val="en-US"/>
        </w:rPr>
      </w:pPr>
      <w:r>
        <w:rPr>
          <w:rFonts w:hint="eastAsia" w:ascii="宋体" w:hAnsi="宋体" w:eastAsia="宋体" w:cs="宋体"/>
          <w:b w:val="0"/>
          <w:bCs w:val="0"/>
          <w:sz w:val="24"/>
          <w:szCs w:val="24"/>
          <w:lang w:val="en-US"/>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0DF1F6CC">
      <w:pPr>
        <w:spacing w:line="360" w:lineRule="auto"/>
        <w:rPr>
          <w:rFonts w:hint="eastAsia" w:ascii="宋体" w:hAnsi="宋体" w:cs="宋体"/>
          <w:bCs/>
          <w:sz w:val="24"/>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EA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A90B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44F6B3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E1CF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519D81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332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49D5B">
    <w:pPr>
      <w:pStyle w:val="40"/>
      <w:framePr w:wrap="around" w:vAnchor="text" w:hAnchor="margin" w:xAlign="right" w:y="1"/>
      <w:rPr>
        <w:rStyle w:val="73"/>
      </w:rPr>
    </w:pPr>
    <w:r>
      <w:fldChar w:fldCharType="begin"/>
    </w:r>
    <w:r>
      <w:rPr>
        <w:rStyle w:val="73"/>
      </w:rPr>
      <w:instrText xml:space="preserve">PAGE  </w:instrText>
    </w:r>
    <w:r>
      <w:fldChar w:fldCharType="end"/>
    </w:r>
  </w:p>
  <w:p w14:paraId="01158AEC">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9922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15" w:name="_Toc36110187"/>
    <w:bookmarkStart w:id="516" w:name="_Toc164085800"/>
    <w:bookmarkStart w:id="517" w:name="_Toc91899912"/>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6EAC3">
    <w:pPr>
      <w:pStyle w:val="40"/>
      <w:framePr w:wrap="around" w:vAnchor="text" w:hAnchor="margin" w:xAlign="right" w:y="1"/>
      <w:rPr>
        <w:rStyle w:val="73"/>
      </w:rPr>
    </w:pPr>
    <w:r>
      <w:fldChar w:fldCharType="begin"/>
    </w:r>
    <w:r>
      <w:rPr>
        <w:rStyle w:val="73"/>
      </w:rPr>
      <w:instrText xml:space="preserve">PAGE  </w:instrText>
    </w:r>
    <w:r>
      <w:fldChar w:fldCharType="end"/>
    </w:r>
  </w:p>
  <w:p w14:paraId="5C190E7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F207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5001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B409FD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FF1D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B0DF8D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DDCA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7197378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7C18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2788982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2DA8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8B61A2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C25A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24DE3F2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124B0">
    <w:pPr>
      <w:pStyle w:val="42"/>
      <w:pBdr>
        <w:bottom w:val="single" w:color="auto" w:sz="6" w:space="4"/>
      </w:pBdr>
      <w:jc w:val="right"/>
    </w:pPr>
    <w:r>
      <w:t></w:t>
    </w:r>
    <w:r>
      <w:rPr>
        <w:rFonts w:hint="eastAsia"/>
      </w:rPr>
      <w:t xml:space="preserve">             </w:t>
    </w:r>
    <w:r>
      <w:t>杭州市政府采购公开招标文件</w:t>
    </w:r>
  </w:p>
  <w:p w14:paraId="12596D8D">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E40A2">
    <w:pPr>
      <w:pStyle w:val="42"/>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DAAC">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7C362">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A5F1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97E86">
    <w:pPr>
      <w:pStyle w:val="42"/>
      <w:rPr>
        <w:rFonts w:ascii="仿宋_GB2312" w:eastAsia="仿宋_GB2312"/>
        <w:b/>
        <w:i/>
        <w:u w:val="single"/>
      </w:rPr>
    </w:pPr>
    <w:r>
      <w:t></w:t>
    </w:r>
    <w:r>
      <w:rPr>
        <w:rFonts w:hint="eastAsia"/>
      </w:rPr>
      <w:t xml:space="preserve">                                                  </w:t>
    </w:r>
    <w:r>
      <w:t xml:space="preserve">             杭州市政府采购公开招标文件</w:t>
    </w:r>
  </w:p>
  <w:p w14:paraId="11A7C26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CD7B">
    <w:pPr>
      <w:pStyle w:val="42"/>
    </w:pPr>
    <w:r>
      <w:t></w:t>
    </w:r>
    <w:r>
      <w:rPr>
        <w:rFonts w:hint="eastAsia"/>
      </w:rPr>
      <w:t xml:space="preserve">         </w:t>
    </w:r>
  </w:p>
  <w:p w14:paraId="53D6A01B">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D5FAE">
    <w:pPr>
      <w:pStyle w:val="42"/>
      <w:rPr>
        <w:rFonts w:ascii="仿宋_GB2312" w:eastAsia="仿宋_GB2312"/>
        <w:b/>
        <w:i/>
        <w:u w:val="single"/>
      </w:rPr>
    </w:pPr>
    <w:r>
      <w:t></w:t>
    </w:r>
    <w:r>
      <w:rPr>
        <w:rFonts w:hint="eastAsia"/>
      </w:rPr>
      <w:t xml:space="preserve">                                                  </w:t>
    </w:r>
    <w:r>
      <w:t>杭州市政府采购公开招标文件</w:t>
    </w:r>
  </w:p>
  <w:p w14:paraId="40CC59B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BC4F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2E14">
    <w:pPr>
      <w:pStyle w:val="42"/>
      <w:jc w:val="right"/>
      <w:rPr>
        <w:rFonts w:ascii="仿宋_GB2312" w:eastAsia="仿宋_GB2312"/>
        <w:b/>
        <w:i/>
        <w:u w:val="single"/>
      </w:rPr>
    </w:pPr>
    <w:r>
      <w:rPr>
        <w:rFonts w:hint="eastAsia"/>
      </w:rPr>
      <w:t xml:space="preserve">                                  </w:t>
    </w:r>
    <w:r>
      <w:t>杭州市政府采购公开招标文件</w:t>
    </w:r>
  </w:p>
  <w:p w14:paraId="4DFC69C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01DAB">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72FF">
    <w:pPr>
      <w:pStyle w:val="42"/>
      <w:jc w:val="right"/>
      <w:rPr>
        <w:rFonts w:ascii="仿宋_GB2312" w:eastAsia="仿宋_GB2312"/>
        <w:b/>
        <w:i/>
        <w:u w:val="single"/>
      </w:rPr>
    </w:pPr>
    <w:r>
      <w:rPr>
        <w:rFonts w:hint="eastAsia"/>
      </w:rPr>
      <w:t xml:space="preserve">                                  </w:t>
    </w:r>
    <w:r>
      <w:t>杭州市政府采购公开招标文件</w:t>
    </w:r>
  </w:p>
  <w:p w14:paraId="082B905C">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9DE80"/>
    <w:multiLevelType w:val="singleLevel"/>
    <w:tmpl w:val="99C9DE80"/>
    <w:lvl w:ilvl="0" w:tentative="0">
      <w:start w:val="4"/>
      <w:numFmt w:val="decimal"/>
      <w:lvlText w:val="%1."/>
      <w:lvlJc w:val="left"/>
      <w:pPr>
        <w:tabs>
          <w:tab w:val="left" w:pos="312"/>
        </w:tabs>
      </w:pPr>
    </w:lvl>
  </w:abstractNum>
  <w:abstractNum w:abstractNumId="1">
    <w:nsid w:val="29CBBF16"/>
    <w:multiLevelType w:val="multilevel"/>
    <w:tmpl w:val="29CBBF16"/>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4253215B"/>
    <w:multiLevelType w:val="multilevel"/>
    <w:tmpl w:val="4253215B"/>
    <w:lvl w:ilvl="0" w:tentative="0">
      <w:start w:val="1"/>
      <w:numFmt w:val="decimal"/>
      <w:suff w:val="nothing"/>
      <w:lvlText w:val="%1）"/>
      <w:lvlJc w:val="left"/>
      <w:pPr>
        <w:ind w:left="0" w:firstLine="0"/>
      </w:pPr>
      <w:rPr>
        <w:rFonts w:hint="eastAsia" w:ascii="宋体" w:hAnsi="宋体" w:eastAsia="宋体"/>
        <w:b w:val="0"/>
        <w:bCs w:val="0"/>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C5B5CDF"/>
    <w:multiLevelType w:val="multilevel"/>
    <w:tmpl w:val="4C5B5CDF"/>
    <w:lvl w:ilvl="0" w:tentative="0">
      <w:start w:val="1"/>
      <w:numFmt w:val="japaneseCounting"/>
      <w:lvlText w:val="%1、"/>
      <w:lvlJc w:val="left"/>
      <w:pPr>
        <w:ind w:left="720" w:hanging="72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ECA286F"/>
    <w:multiLevelType w:val="singleLevel"/>
    <w:tmpl w:val="7ECA286F"/>
    <w:lvl w:ilvl="0" w:tentative="0">
      <w:start w:val="4"/>
      <w:numFmt w:val="chineseCounting"/>
      <w:suff w:val="space"/>
      <w:lvlText w:val="第%1部分"/>
      <w:lvlJc w:val="left"/>
      <w:rPr>
        <w:rFonts w:hint="eastAsia"/>
      </w:rPr>
    </w:lvl>
  </w:abstractNum>
  <w:num w:numId="1">
    <w:abstractNumId w:val="0"/>
  </w:num>
  <w:num w:numId="2">
    <w:abstractNumId w:val="4"/>
  </w:num>
  <w:num w:numId="3">
    <w:abstractNumId w:val="1"/>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3OTJlZTIzY2ZhOWQwMWYwMWYxNDIxYjhjMWY1N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AB"/>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1F87"/>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3C41"/>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435"/>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60BB"/>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4EF"/>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25D"/>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B0C"/>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97EA6"/>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D57"/>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A6F"/>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41C3"/>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570"/>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68"/>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AAE"/>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82B"/>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A34"/>
    <w:rsid w:val="00794158"/>
    <w:rsid w:val="00794509"/>
    <w:rsid w:val="00794E46"/>
    <w:rsid w:val="007952DE"/>
    <w:rsid w:val="00795479"/>
    <w:rsid w:val="007958D8"/>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6848"/>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4F3A"/>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C60"/>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5B1"/>
    <w:rsid w:val="009E5701"/>
    <w:rsid w:val="009E5711"/>
    <w:rsid w:val="009E6290"/>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57F"/>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556"/>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44D"/>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0D6"/>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68C"/>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1FA"/>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42"/>
    <w:rsid w:val="00E86976"/>
    <w:rsid w:val="00E87A37"/>
    <w:rsid w:val="00E87CF7"/>
    <w:rsid w:val="00E9036E"/>
    <w:rsid w:val="00E9078A"/>
    <w:rsid w:val="00E912FD"/>
    <w:rsid w:val="00E91B26"/>
    <w:rsid w:val="00E9214C"/>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1EA7"/>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30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509"/>
    <w:rsid w:val="00F87282"/>
    <w:rsid w:val="00F878CD"/>
    <w:rsid w:val="00F87905"/>
    <w:rsid w:val="00F87A66"/>
    <w:rsid w:val="00F90C1F"/>
    <w:rsid w:val="00F912D9"/>
    <w:rsid w:val="00F91A44"/>
    <w:rsid w:val="00F91BFA"/>
    <w:rsid w:val="00F91F8F"/>
    <w:rsid w:val="00F9217B"/>
    <w:rsid w:val="00F934DD"/>
    <w:rsid w:val="00F97005"/>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34D"/>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F56"/>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83C96"/>
    <w:rsid w:val="036634D2"/>
    <w:rsid w:val="03DD35E4"/>
    <w:rsid w:val="04076900"/>
    <w:rsid w:val="040F20B8"/>
    <w:rsid w:val="041A5A3B"/>
    <w:rsid w:val="042311BA"/>
    <w:rsid w:val="042B157A"/>
    <w:rsid w:val="048F763B"/>
    <w:rsid w:val="049F330E"/>
    <w:rsid w:val="04AA775C"/>
    <w:rsid w:val="04AF1889"/>
    <w:rsid w:val="04C37618"/>
    <w:rsid w:val="04F66F48"/>
    <w:rsid w:val="05251E14"/>
    <w:rsid w:val="05A16594"/>
    <w:rsid w:val="05A7762D"/>
    <w:rsid w:val="05BD0E05"/>
    <w:rsid w:val="06035C4C"/>
    <w:rsid w:val="060E5941"/>
    <w:rsid w:val="06110FAF"/>
    <w:rsid w:val="06493CA7"/>
    <w:rsid w:val="065A6178"/>
    <w:rsid w:val="066F1CF3"/>
    <w:rsid w:val="06930BB8"/>
    <w:rsid w:val="07245D42"/>
    <w:rsid w:val="07264C62"/>
    <w:rsid w:val="0779354C"/>
    <w:rsid w:val="08061376"/>
    <w:rsid w:val="08452D77"/>
    <w:rsid w:val="086401F8"/>
    <w:rsid w:val="08751CAA"/>
    <w:rsid w:val="087E4C40"/>
    <w:rsid w:val="08856DEC"/>
    <w:rsid w:val="08A871D0"/>
    <w:rsid w:val="08D66AD6"/>
    <w:rsid w:val="08DA33A3"/>
    <w:rsid w:val="08E80F13"/>
    <w:rsid w:val="09335624"/>
    <w:rsid w:val="09352129"/>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20369"/>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A1D85"/>
    <w:rsid w:val="0E5604B2"/>
    <w:rsid w:val="0E6D5D79"/>
    <w:rsid w:val="0E9D0089"/>
    <w:rsid w:val="0EB45D35"/>
    <w:rsid w:val="0EB803EE"/>
    <w:rsid w:val="0EF94D4B"/>
    <w:rsid w:val="0F4958DC"/>
    <w:rsid w:val="0F515DF7"/>
    <w:rsid w:val="0F596BA8"/>
    <w:rsid w:val="0F6248D2"/>
    <w:rsid w:val="0F693536"/>
    <w:rsid w:val="0F7B0511"/>
    <w:rsid w:val="0F7B76D9"/>
    <w:rsid w:val="0F816ACD"/>
    <w:rsid w:val="0F9832DB"/>
    <w:rsid w:val="0FBB6528"/>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26A30"/>
    <w:rsid w:val="12C32A12"/>
    <w:rsid w:val="12D81596"/>
    <w:rsid w:val="13072A44"/>
    <w:rsid w:val="135F4BE2"/>
    <w:rsid w:val="139B1A0A"/>
    <w:rsid w:val="139D25C7"/>
    <w:rsid w:val="13BF3CE4"/>
    <w:rsid w:val="141008D8"/>
    <w:rsid w:val="14125FE6"/>
    <w:rsid w:val="146D271E"/>
    <w:rsid w:val="14982588"/>
    <w:rsid w:val="149A5AD9"/>
    <w:rsid w:val="14A7619D"/>
    <w:rsid w:val="14E05060"/>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26EA4"/>
    <w:rsid w:val="18830A15"/>
    <w:rsid w:val="18852B28"/>
    <w:rsid w:val="188B5321"/>
    <w:rsid w:val="18F83A4A"/>
    <w:rsid w:val="191E6BCD"/>
    <w:rsid w:val="19570D14"/>
    <w:rsid w:val="19932372"/>
    <w:rsid w:val="19A20DD5"/>
    <w:rsid w:val="19AE03F1"/>
    <w:rsid w:val="1A071A03"/>
    <w:rsid w:val="1A1F16AE"/>
    <w:rsid w:val="1A3B5C77"/>
    <w:rsid w:val="1A984BAD"/>
    <w:rsid w:val="1AB8220E"/>
    <w:rsid w:val="1AE4166C"/>
    <w:rsid w:val="1AF06CFB"/>
    <w:rsid w:val="1AF11B8D"/>
    <w:rsid w:val="1B0556C2"/>
    <w:rsid w:val="1B11359C"/>
    <w:rsid w:val="1B2A271F"/>
    <w:rsid w:val="1B530544"/>
    <w:rsid w:val="1B560478"/>
    <w:rsid w:val="1B713184"/>
    <w:rsid w:val="1B972C67"/>
    <w:rsid w:val="1BA209CF"/>
    <w:rsid w:val="1BB4777D"/>
    <w:rsid w:val="1BD75AB8"/>
    <w:rsid w:val="1C0459C2"/>
    <w:rsid w:val="1C1B3B4A"/>
    <w:rsid w:val="1C88086E"/>
    <w:rsid w:val="1CFF2872"/>
    <w:rsid w:val="1D266CE1"/>
    <w:rsid w:val="1D3963AF"/>
    <w:rsid w:val="1D6A673C"/>
    <w:rsid w:val="1D756FD8"/>
    <w:rsid w:val="1D9247AE"/>
    <w:rsid w:val="1DB567EC"/>
    <w:rsid w:val="1DF51A98"/>
    <w:rsid w:val="1E3D060F"/>
    <w:rsid w:val="1E3F7D2E"/>
    <w:rsid w:val="1E4134E4"/>
    <w:rsid w:val="1E5062B3"/>
    <w:rsid w:val="1E523514"/>
    <w:rsid w:val="1E714A66"/>
    <w:rsid w:val="1E802593"/>
    <w:rsid w:val="1E8B6156"/>
    <w:rsid w:val="1EA703CC"/>
    <w:rsid w:val="1EB37DB8"/>
    <w:rsid w:val="1EB7330C"/>
    <w:rsid w:val="1F0A0FF3"/>
    <w:rsid w:val="1F2667DB"/>
    <w:rsid w:val="1F5771FF"/>
    <w:rsid w:val="1FD52DD5"/>
    <w:rsid w:val="1FE868A9"/>
    <w:rsid w:val="20034907"/>
    <w:rsid w:val="20173E4B"/>
    <w:rsid w:val="204E48BC"/>
    <w:rsid w:val="208921B3"/>
    <w:rsid w:val="20947009"/>
    <w:rsid w:val="20973DEB"/>
    <w:rsid w:val="20B26522"/>
    <w:rsid w:val="20B44310"/>
    <w:rsid w:val="211116EB"/>
    <w:rsid w:val="21396702"/>
    <w:rsid w:val="216133FC"/>
    <w:rsid w:val="21A66684"/>
    <w:rsid w:val="21D56769"/>
    <w:rsid w:val="21E52EF3"/>
    <w:rsid w:val="21FB5D7B"/>
    <w:rsid w:val="22015E94"/>
    <w:rsid w:val="220B1C3D"/>
    <w:rsid w:val="221D1D20"/>
    <w:rsid w:val="22334A87"/>
    <w:rsid w:val="226D06CE"/>
    <w:rsid w:val="22BE6801"/>
    <w:rsid w:val="22D36E3F"/>
    <w:rsid w:val="23166B67"/>
    <w:rsid w:val="233500BF"/>
    <w:rsid w:val="23377FF7"/>
    <w:rsid w:val="236B425F"/>
    <w:rsid w:val="23836192"/>
    <w:rsid w:val="23901F29"/>
    <w:rsid w:val="239C0061"/>
    <w:rsid w:val="23B908A4"/>
    <w:rsid w:val="23E95BEF"/>
    <w:rsid w:val="23FD0064"/>
    <w:rsid w:val="245375B0"/>
    <w:rsid w:val="24642C0A"/>
    <w:rsid w:val="246A5984"/>
    <w:rsid w:val="24975A86"/>
    <w:rsid w:val="24B22173"/>
    <w:rsid w:val="24B95AD9"/>
    <w:rsid w:val="24BE24DA"/>
    <w:rsid w:val="24CF5825"/>
    <w:rsid w:val="24D663E6"/>
    <w:rsid w:val="24D77F2B"/>
    <w:rsid w:val="258B00E2"/>
    <w:rsid w:val="25A917A6"/>
    <w:rsid w:val="25BE27CC"/>
    <w:rsid w:val="25F74A5C"/>
    <w:rsid w:val="2628662C"/>
    <w:rsid w:val="262D45DE"/>
    <w:rsid w:val="26871DC8"/>
    <w:rsid w:val="26A31FBC"/>
    <w:rsid w:val="26A53EF9"/>
    <w:rsid w:val="26A94201"/>
    <w:rsid w:val="26AC274F"/>
    <w:rsid w:val="26AC3A6A"/>
    <w:rsid w:val="27044A29"/>
    <w:rsid w:val="27094176"/>
    <w:rsid w:val="271D34C8"/>
    <w:rsid w:val="276142BF"/>
    <w:rsid w:val="27783712"/>
    <w:rsid w:val="27907362"/>
    <w:rsid w:val="28333E1D"/>
    <w:rsid w:val="28454BD6"/>
    <w:rsid w:val="28455253"/>
    <w:rsid w:val="28551971"/>
    <w:rsid w:val="285B1C53"/>
    <w:rsid w:val="289F7086"/>
    <w:rsid w:val="28C32028"/>
    <w:rsid w:val="28CC490F"/>
    <w:rsid w:val="28DE40AA"/>
    <w:rsid w:val="293260F1"/>
    <w:rsid w:val="29345E77"/>
    <w:rsid w:val="294C65AD"/>
    <w:rsid w:val="295B3526"/>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1403FE"/>
    <w:rsid w:val="2F873CFC"/>
    <w:rsid w:val="2F946CCB"/>
    <w:rsid w:val="2FD25781"/>
    <w:rsid w:val="2FDC745C"/>
    <w:rsid w:val="2FF66F03"/>
    <w:rsid w:val="2FFD7934"/>
    <w:rsid w:val="304C1E1A"/>
    <w:rsid w:val="30733ACD"/>
    <w:rsid w:val="308C3862"/>
    <w:rsid w:val="309379D8"/>
    <w:rsid w:val="30A270F7"/>
    <w:rsid w:val="30DF1478"/>
    <w:rsid w:val="30EC586F"/>
    <w:rsid w:val="310402C4"/>
    <w:rsid w:val="314550B7"/>
    <w:rsid w:val="319C6071"/>
    <w:rsid w:val="31AC537E"/>
    <w:rsid w:val="31E3679B"/>
    <w:rsid w:val="31E732FD"/>
    <w:rsid w:val="32517576"/>
    <w:rsid w:val="326D5670"/>
    <w:rsid w:val="32711B4A"/>
    <w:rsid w:val="32BE5C2C"/>
    <w:rsid w:val="32FB6478"/>
    <w:rsid w:val="33263B3F"/>
    <w:rsid w:val="333165DA"/>
    <w:rsid w:val="336963EB"/>
    <w:rsid w:val="33816EEB"/>
    <w:rsid w:val="33EB55CD"/>
    <w:rsid w:val="33EC4C02"/>
    <w:rsid w:val="340D2360"/>
    <w:rsid w:val="3410665D"/>
    <w:rsid w:val="34211214"/>
    <w:rsid w:val="342E63AB"/>
    <w:rsid w:val="34950E68"/>
    <w:rsid w:val="34986E94"/>
    <w:rsid w:val="34AF62C9"/>
    <w:rsid w:val="34CB4388"/>
    <w:rsid w:val="34FA6E12"/>
    <w:rsid w:val="350C3926"/>
    <w:rsid w:val="354D7158"/>
    <w:rsid w:val="358D5588"/>
    <w:rsid w:val="35AB313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CE0F7C"/>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9147A"/>
    <w:rsid w:val="3DE041CB"/>
    <w:rsid w:val="3E0D48F6"/>
    <w:rsid w:val="3E1868B4"/>
    <w:rsid w:val="3E35213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931657"/>
    <w:rsid w:val="41D01505"/>
    <w:rsid w:val="422158A0"/>
    <w:rsid w:val="42474939"/>
    <w:rsid w:val="424C3C57"/>
    <w:rsid w:val="42613FF3"/>
    <w:rsid w:val="42660D96"/>
    <w:rsid w:val="428667D2"/>
    <w:rsid w:val="42C36FA0"/>
    <w:rsid w:val="42CD1CE0"/>
    <w:rsid w:val="42E1381E"/>
    <w:rsid w:val="42ED6459"/>
    <w:rsid w:val="42FE58DD"/>
    <w:rsid w:val="43174B3D"/>
    <w:rsid w:val="434B790E"/>
    <w:rsid w:val="4360274F"/>
    <w:rsid w:val="43977AB6"/>
    <w:rsid w:val="43A3342B"/>
    <w:rsid w:val="43C77C27"/>
    <w:rsid w:val="43DE09EE"/>
    <w:rsid w:val="43DE6DD5"/>
    <w:rsid w:val="44002FAD"/>
    <w:rsid w:val="449101DD"/>
    <w:rsid w:val="44DE1391"/>
    <w:rsid w:val="44E550B4"/>
    <w:rsid w:val="451B225C"/>
    <w:rsid w:val="452410C9"/>
    <w:rsid w:val="45317DFB"/>
    <w:rsid w:val="456D3CE4"/>
    <w:rsid w:val="4579042C"/>
    <w:rsid w:val="457F0571"/>
    <w:rsid w:val="45851176"/>
    <w:rsid w:val="45C63B94"/>
    <w:rsid w:val="45E54E81"/>
    <w:rsid w:val="46045591"/>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055E1"/>
    <w:rsid w:val="48FD4B4C"/>
    <w:rsid w:val="490A68E0"/>
    <w:rsid w:val="491055FE"/>
    <w:rsid w:val="495F5B3E"/>
    <w:rsid w:val="496F77D7"/>
    <w:rsid w:val="497654FD"/>
    <w:rsid w:val="49B64211"/>
    <w:rsid w:val="49E56AF9"/>
    <w:rsid w:val="49F6167F"/>
    <w:rsid w:val="4A064FA0"/>
    <w:rsid w:val="4A16615C"/>
    <w:rsid w:val="4A3D4856"/>
    <w:rsid w:val="4A4424D7"/>
    <w:rsid w:val="4A6E5537"/>
    <w:rsid w:val="4AB82D0F"/>
    <w:rsid w:val="4AEB7664"/>
    <w:rsid w:val="4AFD7C19"/>
    <w:rsid w:val="4B0567D1"/>
    <w:rsid w:val="4B236AAE"/>
    <w:rsid w:val="4B27372A"/>
    <w:rsid w:val="4B65492A"/>
    <w:rsid w:val="4B707271"/>
    <w:rsid w:val="4B9739F7"/>
    <w:rsid w:val="4BEE2503"/>
    <w:rsid w:val="4C245A30"/>
    <w:rsid w:val="4CB6685F"/>
    <w:rsid w:val="4CC367FE"/>
    <w:rsid w:val="4D077F3C"/>
    <w:rsid w:val="4D123355"/>
    <w:rsid w:val="4D2A3B31"/>
    <w:rsid w:val="4D312C52"/>
    <w:rsid w:val="4D905305"/>
    <w:rsid w:val="4D964A72"/>
    <w:rsid w:val="4D986247"/>
    <w:rsid w:val="4D9C1254"/>
    <w:rsid w:val="4E020A35"/>
    <w:rsid w:val="4E793892"/>
    <w:rsid w:val="4E800872"/>
    <w:rsid w:val="4EB33338"/>
    <w:rsid w:val="4EC5306C"/>
    <w:rsid w:val="4EC569ED"/>
    <w:rsid w:val="4ED50EA1"/>
    <w:rsid w:val="4EEC050C"/>
    <w:rsid w:val="4F104EC3"/>
    <w:rsid w:val="4F4625A4"/>
    <w:rsid w:val="4F47354A"/>
    <w:rsid w:val="4F4A2D51"/>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62470"/>
    <w:rsid w:val="526F4DE4"/>
    <w:rsid w:val="52977FD4"/>
    <w:rsid w:val="52A25790"/>
    <w:rsid w:val="52A96B6F"/>
    <w:rsid w:val="52B45975"/>
    <w:rsid w:val="52CA0484"/>
    <w:rsid w:val="52D94AA4"/>
    <w:rsid w:val="52E86AB3"/>
    <w:rsid w:val="52EA3A62"/>
    <w:rsid w:val="52F50BB8"/>
    <w:rsid w:val="53097272"/>
    <w:rsid w:val="53544462"/>
    <w:rsid w:val="5397158E"/>
    <w:rsid w:val="53F817ED"/>
    <w:rsid w:val="54013861"/>
    <w:rsid w:val="542E34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B36BF"/>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33AC4"/>
    <w:rsid w:val="57921984"/>
    <w:rsid w:val="579737F0"/>
    <w:rsid w:val="57AB7B30"/>
    <w:rsid w:val="57AF5251"/>
    <w:rsid w:val="57B26373"/>
    <w:rsid w:val="57B63F04"/>
    <w:rsid w:val="57C245EC"/>
    <w:rsid w:val="57C34B72"/>
    <w:rsid w:val="57CD20C2"/>
    <w:rsid w:val="57D675AB"/>
    <w:rsid w:val="57D95FDD"/>
    <w:rsid w:val="58917D2F"/>
    <w:rsid w:val="5894085C"/>
    <w:rsid w:val="58AE4F0C"/>
    <w:rsid w:val="58B85899"/>
    <w:rsid w:val="58E363A9"/>
    <w:rsid w:val="58F5153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643F3"/>
    <w:rsid w:val="5AD63A24"/>
    <w:rsid w:val="5B185BED"/>
    <w:rsid w:val="5B2E1A1D"/>
    <w:rsid w:val="5B843A1C"/>
    <w:rsid w:val="5B873E3F"/>
    <w:rsid w:val="5C02690E"/>
    <w:rsid w:val="5C196DA7"/>
    <w:rsid w:val="5C2A048C"/>
    <w:rsid w:val="5C2C472A"/>
    <w:rsid w:val="5C80234E"/>
    <w:rsid w:val="5C8A680C"/>
    <w:rsid w:val="5D0C4701"/>
    <w:rsid w:val="5D0F0395"/>
    <w:rsid w:val="5D1C12D3"/>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15557D"/>
    <w:rsid w:val="60232584"/>
    <w:rsid w:val="607330CE"/>
    <w:rsid w:val="60825176"/>
    <w:rsid w:val="609D79A4"/>
    <w:rsid w:val="609F2AC4"/>
    <w:rsid w:val="60FA2EE8"/>
    <w:rsid w:val="60FC0DF8"/>
    <w:rsid w:val="60FE4660"/>
    <w:rsid w:val="61054A27"/>
    <w:rsid w:val="610A52BC"/>
    <w:rsid w:val="611D2366"/>
    <w:rsid w:val="61421856"/>
    <w:rsid w:val="615227C4"/>
    <w:rsid w:val="61654E3F"/>
    <w:rsid w:val="6182292A"/>
    <w:rsid w:val="619F7F92"/>
    <w:rsid w:val="61B431F8"/>
    <w:rsid w:val="61F94C26"/>
    <w:rsid w:val="62000E56"/>
    <w:rsid w:val="624F3E49"/>
    <w:rsid w:val="62632286"/>
    <w:rsid w:val="626C2BFC"/>
    <w:rsid w:val="62885958"/>
    <w:rsid w:val="62F40B65"/>
    <w:rsid w:val="62FC2CFE"/>
    <w:rsid w:val="63024505"/>
    <w:rsid w:val="635600A5"/>
    <w:rsid w:val="635B1DB5"/>
    <w:rsid w:val="63711FED"/>
    <w:rsid w:val="63880DDC"/>
    <w:rsid w:val="638D750D"/>
    <w:rsid w:val="63AC6CC0"/>
    <w:rsid w:val="64055776"/>
    <w:rsid w:val="64240056"/>
    <w:rsid w:val="643E143A"/>
    <w:rsid w:val="64412D3D"/>
    <w:rsid w:val="64491666"/>
    <w:rsid w:val="648B6EEF"/>
    <w:rsid w:val="64C158BF"/>
    <w:rsid w:val="64CE2EAA"/>
    <w:rsid w:val="653C3090"/>
    <w:rsid w:val="65854376"/>
    <w:rsid w:val="658767BE"/>
    <w:rsid w:val="65892531"/>
    <w:rsid w:val="66195831"/>
    <w:rsid w:val="662E75B1"/>
    <w:rsid w:val="66342C2E"/>
    <w:rsid w:val="663E784C"/>
    <w:rsid w:val="66682803"/>
    <w:rsid w:val="668B6A45"/>
    <w:rsid w:val="66B94E0C"/>
    <w:rsid w:val="67011F07"/>
    <w:rsid w:val="671E5987"/>
    <w:rsid w:val="672F3F24"/>
    <w:rsid w:val="673E055F"/>
    <w:rsid w:val="67551CE3"/>
    <w:rsid w:val="67A22552"/>
    <w:rsid w:val="67B22DCC"/>
    <w:rsid w:val="67BE71AA"/>
    <w:rsid w:val="67D90273"/>
    <w:rsid w:val="67DE5875"/>
    <w:rsid w:val="67E55852"/>
    <w:rsid w:val="67EB1AB4"/>
    <w:rsid w:val="67FA1285"/>
    <w:rsid w:val="683F57E5"/>
    <w:rsid w:val="68551F4F"/>
    <w:rsid w:val="687C10C9"/>
    <w:rsid w:val="68840C16"/>
    <w:rsid w:val="68872541"/>
    <w:rsid w:val="68876EFB"/>
    <w:rsid w:val="68884654"/>
    <w:rsid w:val="689F444F"/>
    <w:rsid w:val="68B96DBB"/>
    <w:rsid w:val="68CA2805"/>
    <w:rsid w:val="68E937A3"/>
    <w:rsid w:val="68F62348"/>
    <w:rsid w:val="68FA67F3"/>
    <w:rsid w:val="691664E5"/>
    <w:rsid w:val="693E15D3"/>
    <w:rsid w:val="69627681"/>
    <w:rsid w:val="6977531D"/>
    <w:rsid w:val="698D59DB"/>
    <w:rsid w:val="69CC2BFF"/>
    <w:rsid w:val="69FD55B8"/>
    <w:rsid w:val="6A0B1C62"/>
    <w:rsid w:val="6A2406C8"/>
    <w:rsid w:val="6ADE0BD1"/>
    <w:rsid w:val="6AE96859"/>
    <w:rsid w:val="6B147746"/>
    <w:rsid w:val="6B24787C"/>
    <w:rsid w:val="6B573233"/>
    <w:rsid w:val="6B5B6274"/>
    <w:rsid w:val="6B935D53"/>
    <w:rsid w:val="6B9419A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35D8B"/>
    <w:rsid w:val="6E972936"/>
    <w:rsid w:val="6ED446C5"/>
    <w:rsid w:val="6F2A7D94"/>
    <w:rsid w:val="6F822668"/>
    <w:rsid w:val="6F8331F1"/>
    <w:rsid w:val="6FAE1A09"/>
    <w:rsid w:val="6FBE16E5"/>
    <w:rsid w:val="6FD75BF8"/>
    <w:rsid w:val="6FFB0243"/>
    <w:rsid w:val="704B4683"/>
    <w:rsid w:val="707723D0"/>
    <w:rsid w:val="70F5661B"/>
    <w:rsid w:val="71360107"/>
    <w:rsid w:val="713B688E"/>
    <w:rsid w:val="71D43752"/>
    <w:rsid w:val="71E64F1F"/>
    <w:rsid w:val="71F1796A"/>
    <w:rsid w:val="72154626"/>
    <w:rsid w:val="72262B5D"/>
    <w:rsid w:val="72283FF7"/>
    <w:rsid w:val="722E7212"/>
    <w:rsid w:val="723A0474"/>
    <w:rsid w:val="725923E4"/>
    <w:rsid w:val="72864BF7"/>
    <w:rsid w:val="729023FC"/>
    <w:rsid w:val="73065A1B"/>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8C7E47"/>
    <w:rsid w:val="76960CC6"/>
    <w:rsid w:val="76BB46D3"/>
    <w:rsid w:val="76C87133"/>
    <w:rsid w:val="76CD08D5"/>
    <w:rsid w:val="76DB4B92"/>
    <w:rsid w:val="76FD013A"/>
    <w:rsid w:val="77052AA4"/>
    <w:rsid w:val="77136511"/>
    <w:rsid w:val="771A36A5"/>
    <w:rsid w:val="77340A39"/>
    <w:rsid w:val="77351FD0"/>
    <w:rsid w:val="77472422"/>
    <w:rsid w:val="775766A7"/>
    <w:rsid w:val="777F31F2"/>
    <w:rsid w:val="77BE2724"/>
    <w:rsid w:val="77D1700D"/>
    <w:rsid w:val="77EC04CC"/>
    <w:rsid w:val="781C59A3"/>
    <w:rsid w:val="78775729"/>
    <w:rsid w:val="78A42DB0"/>
    <w:rsid w:val="78A656AB"/>
    <w:rsid w:val="78B2245C"/>
    <w:rsid w:val="78E172CC"/>
    <w:rsid w:val="78EA1D1F"/>
    <w:rsid w:val="7904172F"/>
    <w:rsid w:val="790F7E27"/>
    <w:rsid w:val="792A231A"/>
    <w:rsid w:val="79316829"/>
    <w:rsid w:val="797E66A9"/>
    <w:rsid w:val="798518A4"/>
    <w:rsid w:val="7993773F"/>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2D3E6D"/>
    <w:rsid w:val="7C590818"/>
    <w:rsid w:val="7C7C10F6"/>
    <w:rsid w:val="7C853BEA"/>
    <w:rsid w:val="7C881368"/>
    <w:rsid w:val="7CE27788"/>
    <w:rsid w:val="7D0C32F1"/>
    <w:rsid w:val="7D0F408D"/>
    <w:rsid w:val="7D1B4C2D"/>
    <w:rsid w:val="7D491C6C"/>
    <w:rsid w:val="7D4A280A"/>
    <w:rsid w:val="7D5429C0"/>
    <w:rsid w:val="7D6E6D43"/>
    <w:rsid w:val="7DB57A34"/>
    <w:rsid w:val="7DE60973"/>
    <w:rsid w:val="7DEF0916"/>
    <w:rsid w:val="7E1E5218"/>
    <w:rsid w:val="7E9A4E1F"/>
    <w:rsid w:val="7EA7723A"/>
    <w:rsid w:val="7EF56FBB"/>
    <w:rsid w:val="7F0768EB"/>
    <w:rsid w:val="7F143BEC"/>
    <w:rsid w:val="7F715AF2"/>
    <w:rsid w:val="7F886E69"/>
    <w:rsid w:val="7FEE3921"/>
    <w:rsid w:val="7FF8DEAC"/>
    <w:rsid w:val="BB7FA927"/>
    <w:rsid w:val="BF962F61"/>
    <w:rsid w:val="F5FFD31F"/>
    <w:rsid w:val="F77FBDD9"/>
    <w:rsid w:val="FDEF85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72"/>
    <w:qFormat/>
    <w:uiPriority w:val="0"/>
    <w:pPr>
      <w:spacing w:line="480" w:lineRule="exact"/>
      <w:ind w:firstLine="480" w:firstLineChars="200"/>
    </w:pPr>
    <w:rPr>
      <w:rFonts w:ascii="宋体" w:hAnsi="宋体"/>
      <w:sz w:val="24"/>
    </w:rPr>
  </w:style>
  <w:style w:type="paragraph" w:styleId="6">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9"/>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8"/>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8"/>
    <w:qFormat/>
    <w:uiPriority w:val="0"/>
    <w:pPr>
      <w:ind w:left="100" w:leftChars="2500"/>
    </w:pPr>
    <w:rPr>
      <w:rFonts w:ascii="宋体"/>
      <w:sz w:val="24"/>
      <w:szCs w:val="21"/>
      <w:lang w:val="zh-CN"/>
    </w:rPr>
  </w:style>
  <w:style w:type="paragraph" w:styleId="37">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8">
    <w:name w:val="endnote text"/>
    <w:basedOn w:val="1"/>
    <w:link w:val="936"/>
    <w:qFormat/>
    <w:uiPriority w:val="0"/>
    <w:rPr>
      <w:lang w:val="zh-CN"/>
    </w:rPr>
  </w:style>
  <w:style w:type="paragraph" w:styleId="39">
    <w:name w:val="Balloon Text"/>
    <w:basedOn w:val="1"/>
    <w:link w:val="195"/>
    <w:qFormat/>
    <w:uiPriority w:val="0"/>
    <w:rPr>
      <w:sz w:val="18"/>
      <w:szCs w:val="18"/>
    </w:rPr>
  </w:style>
  <w:style w:type="paragraph" w:styleId="40">
    <w:name w:val="footer"/>
    <w:basedOn w:val="1"/>
    <w:link w:val="390"/>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9"/>
    <w:qFormat/>
    <w:uiPriority w:val="0"/>
    <w:pPr>
      <w:spacing w:after="120" w:line="480" w:lineRule="auto"/>
    </w:pPr>
  </w:style>
  <w:style w:type="paragraph" w:styleId="58">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3"/>
    <w:qFormat/>
    <w:uiPriority w:val="0"/>
    <w:rPr>
      <w:b/>
      <w:bCs/>
    </w:rPr>
  </w:style>
  <w:style w:type="paragraph" w:styleId="62">
    <w:name w:val="Body Text First Indent 2"/>
    <w:basedOn w:val="2"/>
    <w:link w:val="128"/>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81">
    <w:name w:val="正文文本首行缩进 21"/>
    <w:basedOn w:val="2"/>
    <w:qFormat/>
    <w:uiPriority w:val="99"/>
    <w:pPr>
      <w:tabs>
        <w:tab w:val="right" w:leader="dot" w:pos="8268"/>
      </w:tabs>
      <w:spacing w:line="200" w:lineRule="atLeast"/>
      <w:ind w:firstLine="420"/>
    </w:pPr>
    <w:rPr>
      <w:spacing w:val="-4"/>
      <w:sz w:val="18"/>
    </w:rPr>
  </w:style>
  <w:style w:type="paragraph" w:customStyle="1" w:styleId="82">
    <w:name w:val="正文文本首行缩进 22"/>
    <w:basedOn w:val="83"/>
    <w:qFormat/>
    <w:uiPriority w:val="99"/>
    <w:pPr>
      <w:tabs>
        <w:tab w:val="right" w:leader="dot" w:pos="8268"/>
      </w:tabs>
      <w:spacing w:line="200" w:lineRule="atLeast"/>
      <w:ind w:firstLine="420"/>
    </w:pPr>
    <w:rPr>
      <w:spacing w:val="-4"/>
      <w:sz w:val="18"/>
    </w:rPr>
  </w:style>
  <w:style w:type="paragraph" w:customStyle="1" w:styleId="83">
    <w:name w:val="正文缩进1"/>
    <w:basedOn w:val="84"/>
    <w:next w:val="82"/>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4">
    <w:name w:val="正文1"/>
    <w:basedOn w:val="32"/>
    <w:next w:val="85"/>
    <w:qFormat/>
    <w:uiPriority w:val="0"/>
    <w:pPr>
      <w:ind w:left="0" w:leftChars="0" w:firstLine="480" w:firstLineChars="200"/>
    </w:pPr>
    <w:rPr>
      <w:rFonts w:ascii="仿宋_GB2312" w:hAnsi="Courier New" w:eastAsia="仿宋_GB2312"/>
      <w:kern w:val="28"/>
      <w:sz w:val="24"/>
    </w:rPr>
  </w:style>
  <w:style w:type="paragraph" w:customStyle="1" w:styleId="85">
    <w:name w:val="标题 21"/>
    <w:basedOn w:val="84"/>
    <w:next w:val="84"/>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6">
    <w:name w:val="[Normal]"/>
    <w:qFormat/>
    <w:uiPriority w:val="0"/>
    <w:rPr>
      <w:rFonts w:ascii="宋体" w:hAnsi="宋体" w:eastAsia="宋体" w:cs="Times New Roman"/>
      <w:sz w:val="24"/>
      <w:szCs w:val="22"/>
      <w:lang w:val="zh-CN" w:eastAsia="zh-CN" w:bidi="ar-SA"/>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字符"/>
    <w:link w:val="61"/>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2"/>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0"/>
    <w:qFormat/>
    <w:uiPriority w:val="0"/>
    <w:rPr>
      <w:rFonts w:ascii="Arial" w:hAnsi="Arial" w:eastAsia="黑体" w:cs="Arial"/>
      <w:snapToGrid w:val="0"/>
      <w:kern w:val="0"/>
      <w:szCs w:val="21"/>
    </w:rPr>
  </w:style>
  <w:style w:type="character" w:customStyle="1" w:styleId="13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48"/>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9"/>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4"/>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36"/>
    <w:qFormat/>
    <w:uiPriority w:val="0"/>
    <w:rPr>
      <w:rFonts w:ascii="宋体"/>
      <w:kern w:val="2"/>
      <w:sz w:val="24"/>
      <w:szCs w:val="21"/>
      <w:lang w:val="zh-CN"/>
    </w:rPr>
  </w:style>
  <w:style w:type="character" w:customStyle="1" w:styleId="189">
    <w:name w:val="标题 9 字符"/>
    <w:link w:val="12"/>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39"/>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6"/>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19"/>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0"/>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字符"/>
    <w:link w:val="30"/>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7"/>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17"/>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styleId="265">
    <w:name w:val="List Paragraph"/>
    <w:basedOn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8"/>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8"/>
    <w:qFormat/>
    <w:uiPriority w:val="0"/>
    <w:rPr>
      <w:rFonts w:ascii="黑体" w:hAnsi="Courier New" w:eastAsia="黑体"/>
    </w:rPr>
  </w:style>
  <w:style w:type="character" w:customStyle="1" w:styleId="309">
    <w:name w:val="正文文本 2 字符1"/>
    <w:link w:val="57"/>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7"/>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10"/>
    <w:qFormat/>
    <w:uiPriority w:val="0"/>
    <w:rPr>
      <w:b/>
      <w:bCs/>
      <w:kern w:val="2"/>
      <w:sz w:val="24"/>
      <w:szCs w:val="24"/>
    </w:rPr>
  </w:style>
  <w:style w:type="character" w:customStyle="1" w:styleId="315">
    <w:name w:val="正文文本缩进 2 字符"/>
    <w:link w:val="37"/>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1"/>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25"/>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7"/>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qFormat/>
    <w:uiPriority w:val="99"/>
    <w:rPr>
      <w:kern w:val="2"/>
      <w:sz w:val="21"/>
      <w:szCs w:val="24"/>
    </w:rPr>
  </w:style>
  <w:style w:type="character" w:customStyle="1" w:styleId="352">
    <w:name w:val="签名 字符"/>
    <w:link w:val="43"/>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1"/>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4"/>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0"/>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0"/>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0"/>
    <w:qFormat/>
    <w:uiPriority w:val="0"/>
    <w:rPr>
      <w:rFonts w:ascii="Arial" w:hAnsi="Arial" w:eastAsia="黑体" w:cs="Arial"/>
      <w:snapToGrid w:val="0"/>
      <w:kern w:val="0"/>
      <w:szCs w:val="21"/>
    </w:rPr>
  </w:style>
  <w:style w:type="character" w:customStyle="1" w:styleId="439">
    <w:name w:val="hui"/>
    <w:basedOn w:val="70"/>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7"/>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7"/>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4"/>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5"/>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8"/>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5"/>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2"/>
    <w:next w:val="242"/>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2"/>
    <w:next w:val="242"/>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3"/>
    <w:qFormat/>
    <w:uiPriority w:val="0"/>
    <w:pPr>
      <w:tabs>
        <w:tab w:val="left" w:pos="840"/>
      </w:tabs>
      <w:adjustRightInd/>
      <w:ind w:left="840" w:hanging="420"/>
    </w:pPr>
  </w:style>
  <w:style w:type="paragraph" w:customStyle="1" w:styleId="63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7"/>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7"/>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5"/>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6"/>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30"/>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9"/>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8"/>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4"/>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4"/>
    <w:qFormat/>
    <w:uiPriority w:val="0"/>
    <w:rPr>
      <w:b w:val="0"/>
      <w:sz w:val="20"/>
    </w:rPr>
  </w:style>
  <w:style w:type="paragraph" w:customStyle="1" w:styleId="89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8"/>
    <w:next w:val="1"/>
    <w:qFormat/>
    <w:uiPriority w:val="0"/>
    <w:pPr>
      <w:tabs>
        <w:tab w:val="left" w:pos="1080"/>
      </w:tabs>
      <w:ind w:left="1080" w:hanging="1080"/>
    </w:pPr>
  </w:style>
  <w:style w:type="paragraph" w:customStyle="1" w:styleId="901">
    <w:name w:val="数字标题1"/>
    <w:basedOn w:val="3"/>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50"/>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8"/>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38"/>
    <w:qFormat/>
    <w:uiPriority w:val="0"/>
    <w:rPr>
      <w:kern w:val="2"/>
      <w:sz w:val="21"/>
      <w:szCs w:val="24"/>
      <w:lang w:val="zh-CN"/>
    </w:rPr>
  </w:style>
  <w:style w:type="character" w:customStyle="1" w:styleId="937">
    <w:name w:val="无间隔 字符"/>
    <w:link w:val="490"/>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5"/>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0"/>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970">
    <w:name w:val="Table Normal"/>
    <w:unhideWhenUsed/>
    <w:qFormat/>
    <w:uiPriority w:val="0"/>
    <w:tblPr>
      <w:tblCellMar>
        <w:top w:w="0" w:type="dxa"/>
        <w:left w:w="0" w:type="dxa"/>
        <w:bottom w:w="0" w:type="dxa"/>
        <w:right w:w="0" w:type="dxa"/>
      </w:tblCellMar>
    </w:tblPr>
  </w:style>
  <w:style w:type="character" w:customStyle="1" w:styleId="971">
    <w:name w:val="Unresolved Mention"/>
    <w:basedOn w:val="70"/>
    <w:semiHidden/>
    <w:unhideWhenUsed/>
    <w:qFormat/>
    <w:uiPriority w:val="99"/>
    <w:rPr>
      <w:color w:val="605E5C"/>
      <w:shd w:val="clear" w:color="auto" w:fill="E1DFDD"/>
    </w:rPr>
  </w:style>
  <w:style w:type="paragraph" w:customStyle="1" w:styleId="972">
    <w:name w:val="msolistparagraph"/>
    <w:basedOn w:val="1"/>
    <w:qFormat/>
    <w:uiPriority w:val="0"/>
    <w:pPr>
      <w:keepNext w:val="0"/>
      <w:keepLines w:val="0"/>
      <w:widowControl w:val="0"/>
      <w:suppressLineNumbers w:val="0"/>
      <w:adjustRightInd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16380</Words>
  <Characters>17505</Characters>
  <Lines>1487</Lines>
  <Paragraphs>1290</Paragraphs>
  <TotalTime>48</TotalTime>
  <ScaleCrop>false</ScaleCrop>
  <LinksUpToDate>false</LinksUpToDate>
  <CharactersWithSpaces>18008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2025-06-21T07:00:00Z</dcterms:created>
  <dc:creator>玥</dc:creator>
  <cp:lastModifiedBy>冷訫，孤祭</cp:lastModifiedBy>
  <cp:lastPrinted>2021-12-28T03:06:00Z</cp:lastPrinted>
  <dcterms:modified xsi:type="dcterms:W3CDTF">2025-07-02T06:39:25Z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83D73ED06AA94F65A3B9E4FE434B90DD_13</vt:lpwstr>
  </property>
  <property fmtid="{D5CDD505-2E9C-101B-9397-08002B2CF9AE}" pid="5" name="KSOTemplateDocerSaveRecord">
    <vt:lpwstr>eyJoZGlkIjoiYWI0MTQ0MzU3Y2Y4MjY5Yjc2ZGJiN2M5ZGY0NDE4NjciLCJ1c2VySWQiOiI5Mjk5MjU5MTYifQ==</vt:lpwstr>
  </property>
</Properties>
</file>