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96F1">
      <w:pPr>
        <w:spacing w:line="360" w:lineRule="auto"/>
        <w:jc w:val="center"/>
        <w:rPr>
          <w:rFonts w:ascii="宋体" w:hAnsi="宋体" w:cs="宋体"/>
          <w:b/>
          <w:sz w:val="24"/>
        </w:rPr>
      </w:pPr>
    </w:p>
    <w:p w14:paraId="31F3995B">
      <w:pPr>
        <w:spacing w:line="360" w:lineRule="auto"/>
        <w:jc w:val="center"/>
        <w:rPr>
          <w:rFonts w:hint="eastAsia" w:ascii="宋体" w:hAnsi="宋体" w:cs="宋体"/>
          <w:b/>
          <w:sz w:val="24"/>
        </w:rPr>
      </w:pPr>
    </w:p>
    <w:p w14:paraId="694F10FF"/>
    <w:p w14:paraId="194BF7C8">
      <w:pPr>
        <w:spacing w:line="360" w:lineRule="auto"/>
        <w:jc w:val="center"/>
        <w:rPr>
          <w:rFonts w:hint="eastAsia" w:ascii="宋体" w:hAnsi="宋体" w:cs="宋体"/>
          <w:b/>
          <w:sz w:val="24"/>
        </w:rPr>
      </w:pPr>
    </w:p>
    <w:p w14:paraId="126D71C6">
      <w:pPr>
        <w:adjustRightInd/>
        <w:spacing w:line="360" w:lineRule="auto"/>
        <w:jc w:val="center"/>
        <w:rPr>
          <w:rFonts w:hint="eastAsia" w:ascii="宋体" w:hAnsi="宋体" w:cs="宋体"/>
          <w:sz w:val="48"/>
          <w:szCs w:val="48"/>
        </w:rPr>
      </w:pPr>
      <w:r>
        <w:rPr>
          <w:rFonts w:hint="eastAsia" w:ascii="宋体" w:hAnsi="宋体" w:cs="宋体"/>
          <w:sz w:val="48"/>
          <w:szCs w:val="48"/>
        </w:rPr>
        <w:t>2025年临平第五中学音美劳等专用教室采购项目</w:t>
      </w:r>
    </w:p>
    <w:p w14:paraId="0BB282AA">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5A4B5D0B">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183D4C0F">
      <w:pPr>
        <w:snapToGrid w:val="0"/>
        <w:spacing w:line="360" w:lineRule="auto"/>
        <w:jc w:val="center"/>
        <w:rPr>
          <w:rFonts w:hint="eastAsia" w:ascii="宋体" w:hAnsi="宋体" w:cs="宋体"/>
          <w:sz w:val="30"/>
          <w:szCs w:val="30"/>
        </w:rPr>
      </w:pPr>
      <w:r>
        <w:rPr>
          <w:rFonts w:hint="eastAsia" w:ascii="宋体" w:hAnsi="宋体" w:cs="宋体"/>
          <w:sz w:val="30"/>
          <w:szCs w:val="30"/>
        </w:rPr>
        <w:t>编号:（ZJZDCGLP-2025-076）</w:t>
      </w:r>
    </w:p>
    <w:p w14:paraId="029BA5DB"/>
    <w:p w14:paraId="28368433"/>
    <w:p w14:paraId="4E7A5080"/>
    <w:p w14:paraId="456F2347"/>
    <w:p w14:paraId="53A94065"/>
    <w:p w14:paraId="1F184839"/>
    <w:p w14:paraId="01976AE8"/>
    <w:p w14:paraId="28ED029A"/>
    <w:p w14:paraId="278989E4"/>
    <w:p w14:paraId="627BBACB"/>
    <w:p w14:paraId="3FB9E077"/>
    <w:p w14:paraId="58E507CD"/>
    <w:p w14:paraId="656923C1"/>
    <w:p w14:paraId="0D8D8C9E"/>
    <w:p w14:paraId="0A583349"/>
    <w:p w14:paraId="74B43F99"/>
    <w:p w14:paraId="41F8C6BF"/>
    <w:p w14:paraId="7FED5218"/>
    <w:p w14:paraId="4E735236"/>
    <w:p w14:paraId="3925C63F"/>
    <w:p w14:paraId="7933368D"/>
    <w:p w14:paraId="3CC0ACFE"/>
    <w:p w14:paraId="46B96A29"/>
    <w:p w14:paraId="522A7139"/>
    <w:p w14:paraId="414678BD">
      <w:pPr>
        <w:snapToGrid w:val="0"/>
        <w:spacing w:line="360" w:lineRule="auto"/>
        <w:jc w:val="center"/>
        <w:rPr>
          <w:rFonts w:hint="eastAsia" w:ascii="宋体" w:hAnsi="宋体" w:cs="宋体"/>
          <w:sz w:val="32"/>
          <w:szCs w:val="32"/>
        </w:rPr>
      </w:pPr>
      <w:r>
        <w:rPr>
          <w:rFonts w:hint="eastAsia" w:ascii="宋体" w:hAnsi="宋体" w:cs="宋体"/>
          <w:sz w:val="32"/>
          <w:szCs w:val="32"/>
        </w:rPr>
        <w:t xml:space="preserve">采购人：杭州市临平区临平第五中学 </w:t>
      </w:r>
    </w:p>
    <w:p w14:paraId="4792CD1E">
      <w:pPr>
        <w:snapToGrid w:val="0"/>
        <w:spacing w:line="360" w:lineRule="auto"/>
        <w:jc w:val="center"/>
        <w:rPr>
          <w:rFonts w:hint="eastAsia" w:ascii="宋体" w:hAnsi="宋体" w:cs="宋体"/>
          <w:sz w:val="32"/>
          <w:szCs w:val="32"/>
        </w:rPr>
      </w:pPr>
      <w:r>
        <w:rPr>
          <w:rFonts w:hint="eastAsia" w:ascii="宋体" w:hAnsi="宋体" w:cs="宋体"/>
          <w:sz w:val="32"/>
          <w:szCs w:val="32"/>
        </w:rPr>
        <w:t>采购代理机构：浙江中达工程造价事务所有限公司</w:t>
      </w:r>
    </w:p>
    <w:p w14:paraId="65D3C54C">
      <w:pPr>
        <w:snapToGrid w:val="0"/>
        <w:spacing w:line="360" w:lineRule="auto"/>
        <w:jc w:val="center"/>
        <w:rPr>
          <w:rFonts w:hint="eastAsia" w:ascii="宋体" w:hAnsi="宋体" w:cs="宋体"/>
          <w:bCs/>
          <w:sz w:val="32"/>
          <w:szCs w:val="32"/>
        </w:rPr>
      </w:pPr>
    </w:p>
    <w:p w14:paraId="0844E6CE">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七</w:t>
      </w:r>
      <w:bookmarkStart w:id="422" w:name="_GoBack"/>
      <w:bookmarkEnd w:id="422"/>
      <w:r>
        <w:rPr>
          <w:rFonts w:hint="eastAsia" w:ascii="宋体" w:hAnsi="宋体" w:cs="宋体"/>
          <w:bCs/>
          <w:sz w:val="32"/>
          <w:szCs w:val="32"/>
        </w:rPr>
        <w:t>月</w:t>
      </w:r>
    </w:p>
    <w:p w14:paraId="5657196B">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676FAA1">
      <w:pPr>
        <w:spacing w:line="360" w:lineRule="auto"/>
        <w:jc w:val="center"/>
        <w:rPr>
          <w:rFonts w:hint="eastAsia" w:ascii="宋体" w:hAnsi="宋体" w:cs="宋体"/>
          <w:sz w:val="24"/>
        </w:rPr>
      </w:pPr>
    </w:p>
    <w:p w14:paraId="7D79EDB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9A28A82">
      <w:pPr>
        <w:spacing w:line="360" w:lineRule="auto"/>
        <w:rPr>
          <w:rFonts w:hint="eastAsia" w:ascii="宋体" w:hAnsi="宋体" w:cs="宋体"/>
          <w:sz w:val="32"/>
          <w:szCs w:val="32"/>
        </w:rPr>
      </w:pPr>
    </w:p>
    <w:p w14:paraId="7BA87A0F">
      <w:pPr>
        <w:spacing w:line="360" w:lineRule="auto"/>
        <w:rPr>
          <w:rFonts w:hint="eastAsia" w:ascii="宋体" w:hAnsi="宋体" w:cs="宋体"/>
          <w:sz w:val="32"/>
          <w:szCs w:val="32"/>
        </w:rPr>
      </w:pPr>
    </w:p>
    <w:p w14:paraId="095F93AE">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2B12200">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50721EC9">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513D51E">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24E3C068">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0592DD2">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83FBB8B">
      <w:pPr>
        <w:spacing w:line="360" w:lineRule="auto"/>
        <w:ind w:firstLine="549" w:firstLineChars="229"/>
        <w:rPr>
          <w:rFonts w:hint="eastAsia" w:ascii="宋体" w:hAnsi="宋体" w:cs="宋体"/>
          <w:sz w:val="24"/>
        </w:rPr>
      </w:pPr>
      <w:bookmarkStart w:id="1" w:name="_Hlt91233176"/>
      <w:bookmarkEnd w:id="1"/>
      <w:bookmarkStart w:id="2" w:name="_Toc91899869"/>
    </w:p>
    <w:p w14:paraId="100A6657">
      <w:pPr>
        <w:spacing w:line="360" w:lineRule="auto"/>
        <w:ind w:firstLine="549" w:firstLineChars="229"/>
        <w:rPr>
          <w:rFonts w:hint="eastAsia" w:ascii="宋体" w:hAnsi="宋体" w:cs="宋体"/>
          <w:sz w:val="24"/>
        </w:rPr>
      </w:pPr>
    </w:p>
    <w:p w14:paraId="7A04DCD6">
      <w:pPr>
        <w:spacing w:line="360" w:lineRule="auto"/>
        <w:ind w:firstLine="549" w:firstLineChars="229"/>
        <w:rPr>
          <w:rFonts w:hint="eastAsia" w:ascii="宋体" w:hAnsi="宋体" w:cs="宋体"/>
          <w:sz w:val="24"/>
        </w:rPr>
      </w:pPr>
    </w:p>
    <w:p w14:paraId="2798F7A7">
      <w:pPr>
        <w:spacing w:line="360" w:lineRule="auto"/>
        <w:ind w:firstLine="549" w:firstLineChars="229"/>
        <w:rPr>
          <w:rFonts w:hint="eastAsia" w:ascii="宋体" w:hAnsi="宋体" w:cs="宋体"/>
          <w:sz w:val="24"/>
        </w:rPr>
      </w:pPr>
    </w:p>
    <w:p w14:paraId="32618986">
      <w:pPr>
        <w:spacing w:line="360" w:lineRule="auto"/>
        <w:ind w:firstLine="549" w:firstLineChars="229"/>
        <w:rPr>
          <w:rFonts w:hint="eastAsia" w:ascii="宋体" w:hAnsi="宋体" w:cs="宋体"/>
          <w:sz w:val="24"/>
        </w:rPr>
      </w:pPr>
    </w:p>
    <w:p w14:paraId="62E5BAEF">
      <w:pPr>
        <w:spacing w:line="360" w:lineRule="auto"/>
        <w:ind w:firstLine="549" w:firstLineChars="229"/>
        <w:rPr>
          <w:rFonts w:hint="eastAsia" w:ascii="宋体" w:hAnsi="宋体" w:cs="宋体"/>
          <w:sz w:val="24"/>
        </w:rPr>
      </w:pPr>
    </w:p>
    <w:p w14:paraId="22415A30">
      <w:pPr>
        <w:spacing w:line="360" w:lineRule="auto"/>
        <w:ind w:firstLine="549" w:firstLineChars="229"/>
        <w:rPr>
          <w:rFonts w:hint="eastAsia" w:ascii="宋体" w:hAnsi="宋体" w:cs="宋体"/>
          <w:sz w:val="24"/>
        </w:rPr>
      </w:pPr>
    </w:p>
    <w:p w14:paraId="402DA47A">
      <w:pPr>
        <w:spacing w:line="360" w:lineRule="auto"/>
        <w:ind w:firstLine="549" w:firstLineChars="229"/>
        <w:rPr>
          <w:rFonts w:hint="eastAsia" w:ascii="宋体" w:hAnsi="宋体" w:cs="宋体"/>
          <w:sz w:val="24"/>
        </w:rPr>
      </w:pPr>
    </w:p>
    <w:p w14:paraId="320BA946">
      <w:pPr>
        <w:spacing w:line="360" w:lineRule="auto"/>
        <w:ind w:firstLine="549" w:firstLineChars="229"/>
        <w:rPr>
          <w:rFonts w:hint="eastAsia" w:ascii="宋体" w:hAnsi="宋体" w:cs="宋体"/>
          <w:sz w:val="24"/>
        </w:rPr>
      </w:pPr>
    </w:p>
    <w:p w14:paraId="0469AAD0">
      <w:pPr>
        <w:spacing w:line="360" w:lineRule="auto"/>
        <w:ind w:firstLine="549" w:firstLineChars="229"/>
        <w:rPr>
          <w:rFonts w:hint="eastAsia" w:ascii="宋体" w:hAnsi="宋体" w:cs="宋体"/>
          <w:sz w:val="24"/>
        </w:rPr>
      </w:pPr>
    </w:p>
    <w:p w14:paraId="64CAB2DF">
      <w:pPr>
        <w:spacing w:line="360" w:lineRule="auto"/>
        <w:ind w:firstLine="549" w:firstLineChars="229"/>
        <w:rPr>
          <w:rFonts w:hint="eastAsia" w:ascii="宋体" w:hAnsi="宋体" w:cs="宋体"/>
          <w:sz w:val="24"/>
        </w:rPr>
      </w:pPr>
    </w:p>
    <w:p w14:paraId="4F3CEF86">
      <w:pPr>
        <w:spacing w:line="360" w:lineRule="auto"/>
        <w:ind w:firstLine="549" w:firstLineChars="229"/>
        <w:rPr>
          <w:rFonts w:hint="eastAsia" w:ascii="宋体" w:hAnsi="宋体" w:cs="宋体"/>
          <w:sz w:val="24"/>
        </w:rPr>
      </w:pPr>
    </w:p>
    <w:p w14:paraId="6FBDD1B3">
      <w:pPr>
        <w:spacing w:line="360" w:lineRule="auto"/>
        <w:ind w:firstLine="549" w:firstLineChars="229"/>
        <w:rPr>
          <w:rFonts w:hint="eastAsia" w:ascii="宋体" w:hAnsi="宋体" w:cs="宋体"/>
          <w:sz w:val="24"/>
        </w:rPr>
      </w:pPr>
    </w:p>
    <w:p w14:paraId="6022C10D">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05507D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491A56B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2025年临平第五中学音美劳等专用教室采购项目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"https://www.zcygov.cn/）获取（下载）招标文件，并于2025年%20月%20日14点00分00秒" </w:instrText>
      </w:r>
      <w:r>
        <w:fldChar w:fldCharType="separate"/>
      </w:r>
      <w:r>
        <w:rPr>
          <w:rStyle w:val="76"/>
          <w:rFonts w:hint="eastAsia" w:ascii="宋体" w:hAnsi="宋体" w:eastAsia="宋体" w:cs="宋体"/>
          <w:snapToGrid/>
          <w:kern w:val="2"/>
          <w:sz w:val="24"/>
          <w:szCs w:val="24"/>
        </w:rPr>
        <w:t>https://www.zcygov.cn/）获取（下载）招标文件，并于2025年</w:t>
      </w:r>
      <w:r>
        <w:rPr>
          <w:rStyle w:val="76"/>
          <w:rFonts w:hint="eastAsia" w:ascii="宋体" w:hAnsi="宋体" w:cs="宋体"/>
          <w:snapToGrid/>
          <w:kern w:val="2"/>
          <w:sz w:val="24"/>
          <w:szCs w:val="24"/>
          <w:lang w:val="en-US" w:eastAsia="zh-CN"/>
        </w:rPr>
        <w:t>8</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rPr>
        <w:t>14</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27E5AC4">
      <w:pPr>
        <w:spacing w:line="360" w:lineRule="auto"/>
        <w:rPr>
          <w:rFonts w:hint="eastAsia" w:ascii="宋体" w:hAnsi="宋体" w:cs="宋体"/>
          <w:b/>
          <w:sz w:val="24"/>
        </w:rPr>
      </w:pPr>
      <w:r>
        <w:rPr>
          <w:rFonts w:hint="eastAsia" w:ascii="宋体" w:hAnsi="宋体" w:cs="宋体"/>
          <w:b/>
          <w:sz w:val="24"/>
        </w:rPr>
        <w:t xml:space="preserve">一、项目基本情况                                            </w:t>
      </w:r>
    </w:p>
    <w:p w14:paraId="146CDD55">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ZJZDCGLP-2025-076</w:t>
      </w:r>
    </w:p>
    <w:p w14:paraId="2F73CE56">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2025年临平第五中学音美劳等专用教室采购项目</w:t>
      </w:r>
    </w:p>
    <w:p w14:paraId="08BF8586">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预算金额（元）：1050000</w:t>
      </w:r>
    </w:p>
    <w:p w14:paraId="367215B6">
      <w:pPr>
        <w:spacing w:line="360" w:lineRule="auto"/>
        <w:ind w:firstLine="480"/>
        <w:rPr>
          <w:rFonts w:hint="eastAsia" w:ascii="宋体" w:hAnsi="宋体" w:cs="宋体"/>
          <w:sz w:val="24"/>
        </w:rPr>
      </w:pPr>
      <w:r>
        <w:rPr>
          <w:rFonts w:hint="eastAsia" w:ascii="宋体" w:hAnsi="宋体" w:cs="宋体"/>
          <w:b/>
          <w:sz w:val="24"/>
        </w:rPr>
        <w:t>最高限价（元）：1050000</w:t>
      </w:r>
    </w:p>
    <w:p w14:paraId="51B7AB27">
      <w:pPr>
        <w:spacing w:line="360" w:lineRule="auto"/>
        <w:ind w:left="481" w:leftChars="229"/>
        <w:rPr>
          <w:rFonts w:hint="eastAsia" w:ascii="宋体" w:hAnsi="宋体" w:cs="宋体"/>
          <w:b/>
          <w:sz w:val="24"/>
        </w:rPr>
      </w:pPr>
      <w:r>
        <w:rPr>
          <w:rFonts w:hint="eastAsia" w:ascii="宋体" w:hAnsi="宋体" w:cs="宋体"/>
          <w:b/>
          <w:sz w:val="24"/>
        </w:rPr>
        <w:t>采购需求：</w:t>
      </w:r>
      <w:r>
        <w:rPr>
          <w:rFonts w:hint="eastAsia" w:ascii="宋体" w:hAnsi="宋体" w:cs="宋体"/>
          <w:bCs/>
          <w:sz w:val="24"/>
        </w:rPr>
        <w:t>2025年临平第五中学音美劳等专用教室采购项目。</w:t>
      </w:r>
      <w:r>
        <w:rPr>
          <w:rFonts w:hint="eastAsia" w:ascii="宋体" w:hAnsi="宋体" w:cs="宋体"/>
          <w:sz w:val="24"/>
        </w:rPr>
        <w:t>具体以招标文件第三部分采购需求为</w:t>
      </w:r>
      <w:r>
        <w:rPr>
          <w:rFonts w:hint="eastAsia" w:ascii="宋体" w:hAnsi="宋体" w:cs="宋体"/>
          <w:bCs/>
          <w:sz w:val="24"/>
        </w:rPr>
        <w:t>准，供应商可点击本公告下方“浏览采购文件”查看采购需求。</w:t>
      </w:r>
    </w:p>
    <w:p w14:paraId="0E2DCE50">
      <w:pPr>
        <w:spacing w:line="360" w:lineRule="auto"/>
        <w:ind w:firstLine="482" w:firstLineChars="200"/>
        <w:rPr>
          <w:rFonts w:hint="eastAsia" w:ascii="宋体" w:hAnsi="宋体" w:cs="宋体"/>
          <w:b/>
          <w:sz w:val="24"/>
        </w:rPr>
      </w:pPr>
      <w:r>
        <w:rPr>
          <w:rFonts w:hint="eastAsia" w:ascii="宋体" w:hAnsi="宋体" w:cs="宋体"/>
          <w:b/>
          <w:sz w:val="24"/>
        </w:rPr>
        <w:t>合同履约期限：详见招标文件第三部分采购需求</w:t>
      </w:r>
    </w:p>
    <w:p w14:paraId="0E50900F">
      <w:pPr>
        <w:spacing w:line="360" w:lineRule="auto"/>
        <w:ind w:firstLine="482" w:firstLineChars="200"/>
        <w:rPr>
          <w:rFonts w:hint="eastAsia" w:ascii="宋体" w:hAnsi="宋体" w:cs="宋体"/>
          <w:b/>
          <w:sz w:val="24"/>
        </w:rPr>
      </w:pPr>
      <w:r>
        <w:rPr>
          <w:rFonts w:hint="eastAsia" w:ascii="宋体" w:hAnsi="宋体" w:cs="宋体"/>
          <w:b/>
          <w:sz w:val="24"/>
        </w:rPr>
        <w:t>本项目接受联合体投标：</w:t>
      </w:r>
      <w:sdt>
        <w:sdtPr>
          <w:rPr>
            <w:rFonts w:hint="eastAsia" w:ascii="宋体" w:hAnsi="宋体" w:cs="宋体"/>
            <w:b/>
            <w:sz w:val="24"/>
          </w:rPr>
          <w:id w:val="2035453831"/>
          <w14:checkbox>
            <w14:checked w14:val="1"/>
            <w14:checkedState w14:val="00FE" w14:font="Wingdings"/>
            <w14:uncheckedState w14:val="2610" w14:font="MS Gothic"/>
          </w14:checkbox>
        </w:sdtPr>
        <w:sdtEndPr>
          <w:rPr>
            <w:rFonts w:hint="eastAsia" w:ascii="宋体" w:hAnsi="宋体" w:cs="宋体"/>
            <w:b/>
            <w:sz w:val="24"/>
          </w:rPr>
        </w:sdtEndPr>
        <w:sdtContent>
          <w:r>
            <w:rPr>
              <w:rFonts w:hint="eastAsia" w:ascii="宋体" w:hAnsi="宋体" w:cs="宋体"/>
              <w:b/>
              <w:sz w:val="24"/>
            </w:rPr>
            <w:sym w:font="Wingdings" w:char="F0FE"/>
          </w:r>
        </w:sdtContent>
      </w:sdt>
      <w:r>
        <w:rPr>
          <w:rFonts w:hint="eastAsia" w:ascii="宋体" w:hAnsi="宋体" w:cs="宋体"/>
          <w:b/>
          <w:sz w:val="24"/>
        </w:rPr>
        <w:t>是；</w:t>
      </w:r>
      <w:sdt>
        <w:sdtPr>
          <w:rPr>
            <w:rFonts w:hint="eastAsia" w:ascii="宋体" w:hAnsi="宋体" w:cs="宋体"/>
            <w:b/>
            <w:sz w:val="24"/>
          </w:rPr>
          <w:id w:val="-1"/>
          <w14:checkbox>
            <w14:checked w14:val="0"/>
            <w14:checkedState w14:val="00FE" w14:font="Wingdings"/>
            <w14:uncheckedState w14:val="2610" w14:font="MS Gothic"/>
          </w14:checkbox>
        </w:sdtPr>
        <w:sdtEndPr>
          <w:rPr>
            <w:rFonts w:hint="eastAsia" w:ascii="宋体" w:hAnsi="宋体" w:cs="宋体"/>
            <w:b/>
            <w:sz w:val="24"/>
          </w:rPr>
        </w:sdtEndPr>
        <w:sdtContent>
          <w:r>
            <w:rPr>
              <w:rFonts w:hint="eastAsia" w:ascii="宋体" w:hAnsi="宋体" w:cs="宋体"/>
              <w:b/>
              <w:sz w:val="24"/>
            </w:rPr>
            <w:t>☐</w:t>
          </w:r>
        </w:sdtContent>
      </w:sdt>
      <w:r>
        <w:rPr>
          <w:rFonts w:hint="eastAsia" w:ascii="宋体" w:hAnsi="宋体" w:cs="宋体"/>
          <w:b/>
          <w:sz w:val="24"/>
        </w:rPr>
        <w:t>否。</w:t>
      </w:r>
    </w:p>
    <w:p w14:paraId="43B33D61">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E469957">
      <w:pPr>
        <w:spacing w:line="360" w:lineRule="auto"/>
        <w:ind w:firstLine="480"/>
        <w:rPr>
          <w:rFonts w:hint="eastAsia" w:ascii="宋体" w:hAnsi="宋体" w:cs="宋体"/>
          <w:snapToGrid w:val="0"/>
          <w:kern w:val="28"/>
          <w:sz w:val="24"/>
          <w:szCs w:val="20"/>
        </w:rPr>
      </w:pPr>
      <w:bookmarkStart w:id="12" w:name="OLE_LINK2"/>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575760D">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63E833A">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273D0BE2">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BFD9F56">
      <w:pPr>
        <w:spacing w:line="360" w:lineRule="auto"/>
        <w:ind w:firstLine="480" w:firstLineChars="200"/>
        <w:rPr>
          <w:rFonts w:hint="eastAsia" w:ascii="宋体" w:hAnsi="宋体" w:cs="宋体"/>
          <w:sz w:val="24"/>
        </w:rPr>
      </w:pPr>
      <w:sdt>
        <w:sdtPr>
          <w:rPr>
            <w:rFonts w:hint="eastAsia" w:ascii="宋体" w:hAnsi="宋体" w:cs="宋体"/>
            <w:kern w:val="0"/>
            <w:sz w:val="24"/>
          </w:rPr>
          <w:id w:val="9571456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7BD695F5">
      <w:pPr>
        <w:spacing w:line="360" w:lineRule="auto"/>
        <w:ind w:firstLine="897" w:firstLineChars="374"/>
        <w:rPr>
          <w:rFonts w:hint="eastAsia" w:ascii="宋体" w:hAnsi="宋体" w:cs="宋体"/>
          <w:sz w:val="24"/>
        </w:rPr>
      </w:pPr>
      <w:sdt>
        <w:sdtPr>
          <w:rPr>
            <w:rFonts w:hint="eastAsia" w:ascii="宋体" w:hAnsi="宋体" w:cs="宋体"/>
            <w:kern w:val="0"/>
            <w:sz w:val="24"/>
          </w:rPr>
          <w:id w:val="35430367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货物全部由符合政策要求的中小企业制造，提供中小企业声明函</w:t>
      </w:r>
      <w:bookmarkEnd w:id="12"/>
      <w:r>
        <w:rPr>
          <w:rFonts w:hint="eastAsia" w:ascii="宋体" w:hAnsi="宋体" w:cs="宋体"/>
          <w:sz w:val="24"/>
        </w:rPr>
        <w:t>；</w:t>
      </w:r>
    </w:p>
    <w:p w14:paraId="7243D19C">
      <w:pPr>
        <w:spacing w:line="360" w:lineRule="auto"/>
        <w:ind w:firstLine="897" w:firstLineChars="374"/>
        <w:rPr>
          <w:rFonts w:hint="eastAsia" w:ascii="宋体" w:hAnsi="宋体" w:cs="宋体"/>
          <w:sz w:val="24"/>
        </w:rPr>
      </w:pPr>
      <w:sdt>
        <w:sdtPr>
          <w:rPr>
            <w:rFonts w:hint="eastAsia" w:ascii="宋体" w:hAnsi="宋体" w:cs="宋体"/>
            <w:kern w:val="0"/>
            <w:sz w:val="24"/>
          </w:rPr>
          <w:id w:val="3134917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货物全部由符合政策要求的小微企业制造，提供中小企业声明函；</w:t>
      </w:r>
    </w:p>
    <w:p w14:paraId="2ECD4662">
      <w:pPr>
        <w:spacing w:line="360" w:lineRule="auto"/>
        <w:ind w:firstLine="480" w:firstLineChars="200"/>
        <w:rPr>
          <w:rFonts w:hint="eastAsia" w:ascii="宋体" w:hAnsi="宋体" w:cs="宋体"/>
          <w:sz w:val="24"/>
        </w:rPr>
      </w:pPr>
      <w:sdt>
        <w:sdtPr>
          <w:rPr>
            <w:rFonts w:hint="eastAsia" w:ascii="宋体" w:hAnsi="宋体" w:cs="宋体"/>
            <w:kern w:val="0"/>
            <w:sz w:val="24"/>
          </w:rPr>
          <w:id w:val="648567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3"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3"/>
    <w:p w14:paraId="1411E90F">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E26948E">
      <w:pPr>
        <w:snapToGrid w:val="0"/>
        <w:spacing w:line="360" w:lineRule="auto"/>
        <w:ind w:firstLine="480" w:firstLineChars="200"/>
        <w:rPr>
          <w:rFonts w:hint="eastAsia" w:ascii="宋体" w:hAnsi="宋体" w:cs="宋体"/>
          <w:sz w:val="24"/>
        </w:rPr>
      </w:pPr>
      <w:r>
        <w:rPr>
          <w:rFonts w:hint="eastAsia" w:ascii="宋体" w:hAnsi="宋体" w:cs="宋体"/>
          <w:sz w:val="24"/>
        </w:rPr>
        <w:t>4.本项目的特定资格要求：</w:t>
      </w:r>
    </w:p>
    <w:p w14:paraId="791DD696">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无。</w:t>
      </w:r>
    </w:p>
    <w:p w14:paraId="08BE31E1">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4702667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038C421C">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 存在直接控股、管理关系的不同供应商，不得参加同一合同项下的政府采购活动；为采购项目提供整体设计、规范编制或者项目管理、监理、检测等服务后不得再参加该采购项目的其他采购活动。</w:t>
      </w:r>
    </w:p>
    <w:p w14:paraId="36D0D695">
      <w:pPr>
        <w:spacing w:line="360" w:lineRule="auto"/>
        <w:rPr>
          <w:rFonts w:hint="eastAsia" w:ascii="宋体" w:hAnsi="宋体" w:cs="宋体"/>
          <w:b/>
          <w:sz w:val="24"/>
        </w:rPr>
      </w:pPr>
      <w:r>
        <w:rPr>
          <w:rFonts w:hint="eastAsia" w:ascii="宋体" w:hAnsi="宋体" w:cs="宋体"/>
          <w:b/>
          <w:sz w:val="24"/>
        </w:rPr>
        <w:t xml:space="preserve">三、获取招标文件 </w:t>
      </w:r>
    </w:p>
    <w:p w14:paraId="04C4E4A1">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2025年8月1日</w:t>
      </w:r>
      <w:r>
        <w:rPr>
          <w:rFonts w:hint="eastAsia" w:ascii="宋体" w:hAnsi="宋体" w:cs="宋体"/>
          <w:sz w:val="24"/>
        </w:rPr>
        <w:t>，每天上午00:00至12:00 ，下午12:00至23:59（北京时间，线上获取法定节假日均可，线下获取文件法定节假日除外）</w:t>
      </w:r>
    </w:p>
    <w:p w14:paraId="1083A771">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5BB614F">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090E393">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1774A01">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85EECC5">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2025年8月1日9点30分00秒</w:t>
      </w:r>
      <w:r>
        <w:rPr>
          <w:rFonts w:hint="eastAsia" w:ascii="宋体" w:hAnsi="宋体" w:cs="宋体"/>
          <w:sz w:val="24"/>
        </w:rPr>
        <w:t>（北京时间）</w:t>
      </w:r>
    </w:p>
    <w:p w14:paraId="3CAE0454">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AE8DE48">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2025年8月1日9点30分00秒</w:t>
      </w:r>
    </w:p>
    <w:p w14:paraId="52A47334">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9E48642">
      <w:pPr>
        <w:spacing w:line="360" w:lineRule="auto"/>
        <w:rPr>
          <w:rFonts w:hint="eastAsia" w:ascii="宋体" w:hAnsi="宋体" w:cs="宋体"/>
          <w:sz w:val="24"/>
        </w:rPr>
      </w:pPr>
      <w:r>
        <w:rPr>
          <w:rFonts w:hint="eastAsia" w:ascii="宋体" w:hAnsi="宋体" w:cs="宋体"/>
          <w:b/>
          <w:sz w:val="24"/>
        </w:rPr>
        <w:t xml:space="preserve">五、公告期限 </w:t>
      </w:r>
    </w:p>
    <w:p w14:paraId="1EFF48D4">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2999EFE">
      <w:pPr>
        <w:spacing w:line="360" w:lineRule="auto"/>
        <w:rPr>
          <w:rFonts w:hint="eastAsia" w:ascii="宋体" w:hAnsi="宋体" w:cs="宋体"/>
          <w:b/>
          <w:sz w:val="24"/>
        </w:rPr>
      </w:pPr>
      <w:r>
        <w:rPr>
          <w:rFonts w:hint="eastAsia" w:ascii="宋体" w:hAnsi="宋体" w:cs="宋体"/>
          <w:b/>
          <w:sz w:val="24"/>
        </w:rPr>
        <w:t>六、其他补充事宜</w:t>
      </w:r>
    </w:p>
    <w:p w14:paraId="1A755609">
      <w:pPr>
        <w:spacing w:line="360" w:lineRule="auto"/>
        <w:ind w:firstLine="480" w:firstLineChars="200"/>
        <w:rPr>
          <w:rFonts w:hint="eastAsia"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724FFE">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738A02">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82342F">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18D786">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B111176">
      <w:pPr>
        <w:spacing w:line="360" w:lineRule="auto"/>
        <w:rPr>
          <w:rFonts w:hint="eastAsia" w:ascii="宋体" w:hAnsi="宋体" w:cs="宋体"/>
          <w:sz w:val="24"/>
        </w:rPr>
      </w:pPr>
      <w:r>
        <w:rPr>
          <w:rFonts w:hint="eastAsia" w:ascii="宋体" w:hAnsi="宋体" w:cs="宋体"/>
          <w:sz w:val="24"/>
        </w:rPr>
        <w:t xml:space="preserve">    1.采购人信息</w:t>
      </w:r>
    </w:p>
    <w:p w14:paraId="48D7B748">
      <w:pPr>
        <w:spacing w:line="360" w:lineRule="auto"/>
        <w:rPr>
          <w:rFonts w:hint="eastAsia" w:ascii="宋体" w:hAnsi="宋体" w:cs="宋体"/>
          <w:sz w:val="24"/>
        </w:rPr>
      </w:pPr>
      <w:r>
        <w:rPr>
          <w:rFonts w:hint="eastAsia" w:ascii="宋体" w:hAnsi="宋体" w:cs="宋体"/>
          <w:sz w:val="24"/>
        </w:rPr>
        <w:t xml:space="preserve">    名    称：杭州市临平区临平第五中学 </w:t>
      </w:r>
    </w:p>
    <w:p w14:paraId="169F0FB6">
      <w:pPr>
        <w:spacing w:line="360" w:lineRule="auto"/>
        <w:rPr>
          <w:rFonts w:hint="eastAsia" w:ascii="宋体" w:hAnsi="宋体" w:cs="宋体"/>
          <w:sz w:val="24"/>
        </w:rPr>
      </w:pPr>
      <w:r>
        <w:rPr>
          <w:rFonts w:hint="eastAsia" w:ascii="宋体" w:hAnsi="宋体" w:cs="宋体"/>
          <w:sz w:val="24"/>
        </w:rPr>
        <w:t xml:space="preserve">    地    址：杭州市临平区临平大道668号      </w:t>
      </w:r>
    </w:p>
    <w:p w14:paraId="6F2A88B0">
      <w:pPr>
        <w:spacing w:line="360" w:lineRule="auto"/>
        <w:ind w:firstLine="480"/>
        <w:rPr>
          <w:rFonts w:hint="eastAsia" w:ascii="宋体" w:hAnsi="宋体" w:cs="宋体"/>
          <w:sz w:val="24"/>
        </w:rPr>
      </w:pPr>
      <w:r>
        <w:rPr>
          <w:rFonts w:hint="eastAsia" w:ascii="宋体" w:hAnsi="宋体" w:cs="宋体"/>
          <w:sz w:val="24"/>
        </w:rPr>
        <w:t>传    真： /</w:t>
      </w:r>
    </w:p>
    <w:p w14:paraId="4DCAC465">
      <w:pPr>
        <w:spacing w:line="360" w:lineRule="auto"/>
        <w:ind w:firstLine="480" w:firstLineChars="200"/>
        <w:rPr>
          <w:rFonts w:hint="eastAsia" w:ascii="宋体" w:hAnsi="宋体" w:cs="宋体"/>
          <w:sz w:val="24"/>
        </w:rPr>
      </w:pPr>
      <w:r>
        <w:rPr>
          <w:rFonts w:hint="eastAsia" w:ascii="宋体" w:hAnsi="宋体" w:cs="宋体"/>
          <w:sz w:val="24"/>
        </w:rPr>
        <w:t>项目联系人（询问）：沈老师</w:t>
      </w:r>
    </w:p>
    <w:p w14:paraId="76DD254A">
      <w:pPr>
        <w:spacing w:line="360" w:lineRule="auto"/>
        <w:ind w:firstLine="480" w:firstLineChars="200"/>
        <w:rPr>
          <w:rFonts w:hint="eastAsia" w:ascii="宋体" w:hAnsi="宋体" w:cs="宋体"/>
          <w:sz w:val="24"/>
        </w:rPr>
      </w:pPr>
      <w:r>
        <w:rPr>
          <w:rFonts w:hint="eastAsia" w:ascii="宋体" w:hAnsi="宋体" w:cs="宋体"/>
          <w:sz w:val="24"/>
        </w:rPr>
        <w:t>项目联系方式（询问）：</w:t>
      </w:r>
      <w:r>
        <w:rPr>
          <w:rFonts w:ascii="宋体" w:hAnsi="宋体" w:cs="宋体"/>
          <w:sz w:val="24"/>
        </w:rPr>
        <w:t>0571-89172115</w:t>
      </w:r>
    </w:p>
    <w:p w14:paraId="1CEC767B">
      <w:pPr>
        <w:spacing w:line="360" w:lineRule="auto"/>
        <w:ind w:firstLine="480" w:firstLineChars="200"/>
        <w:rPr>
          <w:rFonts w:hint="eastAsia" w:ascii="宋体" w:hAnsi="宋体" w:cs="宋体"/>
          <w:sz w:val="24"/>
        </w:rPr>
      </w:pPr>
      <w:r>
        <w:rPr>
          <w:rFonts w:hint="eastAsia" w:ascii="宋体" w:hAnsi="宋体" w:cs="宋体"/>
          <w:sz w:val="24"/>
        </w:rPr>
        <w:t>质疑联系人：徐孙渟</w:t>
      </w:r>
    </w:p>
    <w:p w14:paraId="368A040E">
      <w:pPr>
        <w:spacing w:line="360" w:lineRule="auto"/>
        <w:ind w:firstLine="480" w:firstLineChars="200"/>
        <w:rPr>
          <w:rFonts w:hint="eastAsia" w:ascii="宋体" w:hAnsi="宋体" w:cs="宋体"/>
          <w:sz w:val="24"/>
        </w:rPr>
      </w:pPr>
      <w:r>
        <w:rPr>
          <w:rFonts w:hint="eastAsia" w:ascii="宋体" w:hAnsi="宋体" w:cs="宋体"/>
          <w:sz w:val="24"/>
        </w:rPr>
        <w:t>质疑联系方式：</w:t>
      </w:r>
      <w:r>
        <w:rPr>
          <w:rFonts w:ascii="宋体" w:hAnsi="宋体" w:cs="宋体"/>
          <w:sz w:val="24"/>
        </w:rPr>
        <w:t>13868068983</w:t>
      </w:r>
    </w:p>
    <w:p w14:paraId="67CA6FD7">
      <w:pPr>
        <w:spacing w:line="360" w:lineRule="auto"/>
        <w:rPr>
          <w:rFonts w:hint="eastAsia" w:ascii="宋体" w:hAnsi="宋体" w:cs="宋体"/>
          <w:sz w:val="24"/>
        </w:rPr>
      </w:pPr>
      <w:r>
        <w:rPr>
          <w:rFonts w:hint="eastAsia" w:ascii="宋体" w:hAnsi="宋体" w:cs="宋体"/>
          <w:sz w:val="24"/>
        </w:rPr>
        <w:t xml:space="preserve">    2.采购代理机构信息            </w:t>
      </w:r>
    </w:p>
    <w:p w14:paraId="5C317461">
      <w:pPr>
        <w:spacing w:line="360" w:lineRule="auto"/>
        <w:ind w:firstLine="480"/>
        <w:rPr>
          <w:rFonts w:hint="eastAsia" w:ascii="宋体" w:hAnsi="宋体" w:cs="宋体"/>
          <w:sz w:val="24"/>
        </w:rPr>
      </w:pPr>
      <w:r>
        <w:rPr>
          <w:rFonts w:hint="eastAsia" w:ascii="宋体" w:hAnsi="宋体" w:cs="宋体"/>
          <w:sz w:val="24"/>
        </w:rPr>
        <w:t>名    称：浙江中达工程造价事务所有限公司</w:t>
      </w:r>
    </w:p>
    <w:p w14:paraId="704A8EF1">
      <w:pPr>
        <w:spacing w:line="360" w:lineRule="auto"/>
        <w:ind w:firstLine="480"/>
        <w:rPr>
          <w:rFonts w:hint="eastAsia" w:ascii="宋体" w:hAnsi="宋体" w:cs="宋体"/>
          <w:sz w:val="24"/>
        </w:rPr>
      </w:pPr>
      <w:r>
        <w:rPr>
          <w:rFonts w:hint="eastAsia" w:ascii="宋体" w:hAnsi="宋体" w:cs="宋体"/>
          <w:sz w:val="24"/>
        </w:rPr>
        <w:t>地    址：浙江省杭州市临平区星桥街道星桥北路64号1幢1102室</w:t>
      </w:r>
    </w:p>
    <w:p w14:paraId="775AAE5B">
      <w:pPr>
        <w:spacing w:line="360" w:lineRule="auto"/>
        <w:rPr>
          <w:rFonts w:hint="eastAsia" w:ascii="宋体" w:hAnsi="宋体" w:cs="宋体"/>
          <w:sz w:val="24"/>
        </w:rPr>
      </w:pPr>
      <w:r>
        <w:rPr>
          <w:rFonts w:hint="eastAsia" w:ascii="宋体" w:hAnsi="宋体" w:cs="宋体"/>
          <w:sz w:val="24"/>
        </w:rPr>
        <w:t xml:space="preserve">    传    真： /</w:t>
      </w:r>
    </w:p>
    <w:p w14:paraId="6CDFCE2B">
      <w:pPr>
        <w:spacing w:line="360" w:lineRule="auto"/>
        <w:rPr>
          <w:rFonts w:hint="eastAsia" w:ascii="宋体" w:hAnsi="宋体" w:cs="宋体"/>
          <w:sz w:val="24"/>
        </w:rPr>
      </w:pPr>
      <w:r>
        <w:rPr>
          <w:rFonts w:hint="eastAsia" w:ascii="宋体" w:hAnsi="宋体" w:cs="宋体"/>
          <w:sz w:val="24"/>
        </w:rPr>
        <w:t xml:space="preserve">    项目联系人（询问）：万工</w:t>
      </w:r>
    </w:p>
    <w:p w14:paraId="60F5443A">
      <w:pPr>
        <w:spacing w:line="360" w:lineRule="auto"/>
        <w:ind w:firstLine="480"/>
        <w:rPr>
          <w:rFonts w:hint="eastAsia" w:ascii="宋体" w:hAnsi="宋体" w:cs="宋体"/>
          <w:sz w:val="24"/>
        </w:rPr>
      </w:pPr>
      <w:r>
        <w:rPr>
          <w:rFonts w:hint="eastAsia" w:ascii="宋体" w:hAnsi="宋体" w:cs="宋体"/>
          <w:sz w:val="24"/>
        </w:rPr>
        <w:t>项目联系方式（询问）：15967187374</w:t>
      </w:r>
    </w:p>
    <w:p w14:paraId="3C47419B">
      <w:pPr>
        <w:spacing w:line="360" w:lineRule="auto"/>
        <w:ind w:firstLine="480"/>
        <w:rPr>
          <w:rFonts w:hint="eastAsia" w:ascii="宋体" w:hAnsi="宋体" w:cs="宋体"/>
          <w:sz w:val="24"/>
        </w:rPr>
      </w:pPr>
      <w:r>
        <w:rPr>
          <w:rFonts w:hint="eastAsia" w:ascii="宋体" w:hAnsi="宋体" w:cs="宋体"/>
          <w:sz w:val="24"/>
        </w:rPr>
        <w:t>质疑联系人：李工</w:t>
      </w:r>
    </w:p>
    <w:p w14:paraId="14ACBDAA">
      <w:pPr>
        <w:spacing w:line="360" w:lineRule="auto"/>
        <w:ind w:firstLine="480"/>
        <w:rPr>
          <w:rFonts w:hint="eastAsia" w:ascii="宋体" w:hAnsi="宋体" w:cs="宋体"/>
          <w:sz w:val="24"/>
        </w:rPr>
      </w:pPr>
      <w:r>
        <w:rPr>
          <w:rFonts w:hint="eastAsia" w:ascii="宋体" w:hAnsi="宋体" w:cs="宋体"/>
          <w:sz w:val="24"/>
        </w:rPr>
        <w:t>质疑联系方式：0571-89000091</w:t>
      </w:r>
    </w:p>
    <w:p w14:paraId="41F4DAE1">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697DC573">
      <w:pPr>
        <w:spacing w:line="360" w:lineRule="auto"/>
        <w:rPr>
          <w:rFonts w:hint="eastAsia" w:ascii="宋体" w:hAnsi="宋体" w:cs="宋体"/>
          <w:sz w:val="24"/>
        </w:rPr>
      </w:pPr>
      <w:r>
        <w:rPr>
          <w:rFonts w:hint="eastAsia" w:ascii="宋体" w:hAnsi="宋体" w:cs="宋体"/>
          <w:sz w:val="24"/>
        </w:rPr>
        <w:t xml:space="preserve">   名    称：杭州市临平区财政局、浙江省政府采购行政裁决服务中心（杭州）</w:t>
      </w:r>
    </w:p>
    <w:p w14:paraId="190CB335">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1743B759">
      <w:pPr>
        <w:spacing w:line="360" w:lineRule="auto"/>
        <w:rPr>
          <w:rFonts w:hint="eastAsia" w:ascii="宋体" w:hAnsi="宋体" w:cs="宋体"/>
          <w:sz w:val="24"/>
        </w:rPr>
      </w:pPr>
      <w:r>
        <w:rPr>
          <w:rFonts w:hint="eastAsia" w:ascii="宋体" w:hAnsi="宋体" w:cs="宋体"/>
          <w:sz w:val="24"/>
        </w:rPr>
        <w:t xml:space="preserve">   传    真： /</w:t>
      </w:r>
    </w:p>
    <w:p w14:paraId="1BDD8290">
      <w:pPr>
        <w:spacing w:line="360" w:lineRule="auto"/>
        <w:rPr>
          <w:rFonts w:hint="eastAsia" w:ascii="宋体" w:hAnsi="宋体" w:cs="宋体"/>
          <w:sz w:val="24"/>
        </w:rPr>
      </w:pPr>
      <w:r>
        <w:rPr>
          <w:rFonts w:hint="eastAsia" w:ascii="宋体" w:hAnsi="宋体" w:cs="宋体"/>
          <w:sz w:val="24"/>
        </w:rPr>
        <w:t xml:space="preserve">   联系人 ：王老师</w:t>
      </w:r>
    </w:p>
    <w:p w14:paraId="1BE68EC1">
      <w:pPr>
        <w:spacing w:line="360" w:lineRule="auto"/>
        <w:ind w:firstLine="240" w:firstLineChars="100"/>
        <w:rPr>
          <w:rFonts w:hint="eastAsia" w:ascii="宋体" w:hAnsi="宋体" w:cs="宋体"/>
          <w:sz w:val="24"/>
        </w:rPr>
      </w:pPr>
      <w:r>
        <w:rPr>
          <w:rFonts w:hint="eastAsia" w:ascii="宋体" w:hAnsi="宋体" w:cs="宋体"/>
          <w:sz w:val="24"/>
        </w:rPr>
        <w:t>监督投诉电话：0571-87227671</w:t>
      </w:r>
    </w:p>
    <w:p w14:paraId="76FF3DAE">
      <w:pPr>
        <w:rPr>
          <w:rFonts w:hint="eastAsia" w:ascii="宋体" w:hAnsi="宋体" w:cs="宋体"/>
        </w:rPr>
      </w:pPr>
    </w:p>
    <w:p w14:paraId="38EE2590">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323C7C7">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EB3D531">
      <w:pPr>
        <w:pStyle w:val="35"/>
        <w:spacing w:line="360" w:lineRule="auto"/>
        <w:rPr>
          <w:rFonts w:hint="eastAsia" w:hAnsi="宋体" w:cs="宋体"/>
          <w:b/>
          <w:sz w:val="36"/>
          <w:szCs w:val="20"/>
        </w:rPr>
      </w:pPr>
      <w:r>
        <w:rPr>
          <w:rFonts w:hint="eastAsia" w:hAnsi="宋体" w:cs="宋体"/>
          <w:sz w:val="24"/>
        </w:rPr>
        <w:t xml:space="preserve">                        </w:t>
      </w:r>
      <w:r>
        <w:rPr>
          <w:rFonts w:hint="eastAsia" w:hAnsi="宋体" w:cs="宋体"/>
          <w:b/>
          <w:sz w:val="36"/>
          <w:szCs w:val="20"/>
        </w:rPr>
        <w:t xml:space="preserve"> </w:t>
      </w:r>
    </w:p>
    <w:p w14:paraId="44067F9C">
      <w:pPr>
        <w:rPr>
          <w:rFonts w:hint="eastAsia" w:ascii="宋体" w:hAnsi="宋体" w:cs="宋体"/>
        </w:rPr>
      </w:pPr>
      <w:r>
        <w:rPr>
          <w:rFonts w:hint="eastAsia" w:ascii="宋体" w:hAnsi="宋体" w:cs="宋体"/>
        </w:rPr>
        <w:br w:type="page"/>
      </w:r>
    </w:p>
    <w:p w14:paraId="485A5019">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BBFB36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839F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1452A54E">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9C52DD">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3C499">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66C7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122D3E65">
            <w:pPr>
              <w:snapToGrid w:val="0"/>
              <w:spacing w:line="360" w:lineRule="auto"/>
              <w:jc w:val="center"/>
              <w:rPr>
                <w:rFonts w:hint="eastAsia" w:ascii="宋体" w:hAnsi="宋体" w:cs="宋体"/>
                <w:sz w:val="24"/>
              </w:rPr>
            </w:pPr>
          </w:p>
          <w:p w14:paraId="6CBF5CEA">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5C6E01">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4CC8A">
            <w:pPr>
              <w:spacing w:line="360" w:lineRule="auto"/>
              <w:rPr>
                <w:rFonts w:hint="eastAsia" w:ascii="宋体" w:hAnsi="宋体" w:cs="宋体"/>
                <w:sz w:val="24"/>
              </w:rPr>
            </w:pPr>
          </w:p>
          <w:p w14:paraId="1257C279">
            <w:pPr>
              <w:spacing w:line="360" w:lineRule="auto"/>
              <w:rPr>
                <w:rFonts w:hint="eastAsia"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14:paraId="4BCC447E">
            <w:pPr>
              <w:spacing w:line="360" w:lineRule="auto"/>
              <w:rPr>
                <w:rFonts w:hint="eastAsia" w:ascii="宋体" w:hAnsi="宋体" w:cs="宋体"/>
                <w:sz w:val="24"/>
              </w:rPr>
            </w:pPr>
          </w:p>
        </w:tc>
      </w:tr>
      <w:tr w14:paraId="5CD6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A8C79FD">
            <w:pPr>
              <w:snapToGrid w:val="0"/>
              <w:spacing w:line="360" w:lineRule="auto"/>
              <w:jc w:val="center"/>
              <w:rPr>
                <w:rFonts w:hint="eastAsia" w:ascii="宋体" w:hAnsi="宋体" w:cs="宋体"/>
                <w:sz w:val="24"/>
              </w:rPr>
            </w:pPr>
          </w:p>
          <w:p w14:paraId="3A30C33D">
            <w:pPr>
              <w:snapToGrid w:val="0"/>
              <w:spacing w:line="360" w:lineRule="auto"/>
              <w:jc w:val="center"/>
              <w:rPr>
                <w:rFonts w:hint="eastAsia" w:ascii="宋体" w:hAnsi="宋体" w:cs="宋体"/>
                <w:sz w:val="24"/>
              </w:rPr>
            </w:pPr>
          </w:p>
          <w:p w14:paraId="7BBEDD50">
            <w:pPr>
              <w:snapToGrid w:val="0"/>
              <w:spacing w:line="360" w:lineRule="auto"/>
              <w:jc w:val="center"/>
              <w:rPr>
                <w:rFonts w:hint="eastAsia" w:ascii="宋体" w:hAnsi="宋体" w:cs="宋体"/>
                <w:sz w:val="24"/>
              </w:rPr>
            </w:pPr>
          </w:p>
          <w:p w14:paraId="643D4451">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72B3D1">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690AFA">
            <w:pPr>
              <w:pStyle w:val="6"/>
              <w:ind w:left="0" w:firstLine="0"/>
              <w:rPr>
                <w:rFonts w:hint="eastAsia" w:ascii="宋体" w:hAnsi="宋体" w:eastAsia="宋体" w:cs="宋体"/>
                <w:lang w:val="en-US"/>
              </w:rPr>
            </w:pPr>
            <w:r>
              <w:rPr>
                <w:rFonts w:hint="eastAsia" w:ascii="宋体" w:hAnsi="宋体" w:eastAsia="宋体" w:cs="宋体"/>
                <w:b w:val="0"/>
                <w:bCs w:val="0"/>
                <w:kern w:val="0"/>
                <w:sz w:val="24"/>
                <w:szCs w:val="24"/>
                <w:lang w:val="en-US"/>
              </w:rPr>
              <w:t>（1）标的：2025年临平第五中学音美劳等专用教室采购项目，属于</w:t>
            </w:r>
            <w:r>
              <w:rPr>
                <w:rFonts w:hint="eastAsia" w:ascii="宋体" w:hAnsi="宋体" w:eastAsia="宋体" w:cs="宋体"/>
                <w:b w:val="0"/>
                <w:bCs w:val="0"/>
                <w:kern w:val="0"/>
                <w:sz w:val="24"/>
                <w:szCs w:val="24"/>
                <w:u w:val="single"/>
                <w:lang w:val="en-US"/>
              </w:rPr>
              <w:t>工业。</w:t>
            </w:r>
            <w:r>
              <w:rPr>
                <w:rFonts w:hint="eastAsia" w:ascii="宋体" w:hAnsi="宋体" w:eastAsia="宋体" w:cs="宋体"/>
                <w:b w:val="0"/>
                <w:bCs w:val="0"/>
                <w:kern w:val="0"/>
                <w:sz w:val="24"/>
                <w:szCs w:val="24"/>
                <w:lang w:val="en-US"/>
              </w:rPr>
              <w:t>《关于印发中小企业划型标准规定的通知》（工信部联企业〔2011〕300号）第四条规定：工业。从业人员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07C6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F1678D3">
            <w:pPr>
              <w:snapToGrid w:val="0"/>
              <w:spacing w:line="360" w:lineRule="auto"/>
              <w:jc w:val="center"/>
              <w:rPr>
                <w:rFonts w:hint="eastAsia" w:ascii="宋体" w:hAnsi="宋体" w:cs="宋体"/>
                <w:sz w:val="24"/>
              </w:rPr>
            </w:pPr>
          </w:p>
          <w:p w14:paraId="5C25FDC2">
            <w:pPr>
              <w:snapToGrid w:val="0"/>
              <w:spacing w:line="360" w:lineRule="auto"/>
              <w:jc w:val="center"/>
              <w:rPr>
                <w:rFonts w:hint="eastAsia" w:ascii="宋体" w:hAnsi="宋体" w:cs="宋体"/>
                <w:sz w:val="24"/>
              </w:rPr>
            </w:pPr>
          </w:p>
          <w:p w14:paraId="3884E3C7">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231D23">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1AB5F">
            <w:pPr>
              <w:spacing w:line="360" w:lineRule="auto"/>
              <w:rPr>
                <w:rFonts w:hint="eastAsia" w:ascii="宋体" w:hAnsi="宋体" w:cs="宋体"/>
                <w:kern w:val="0"/>
                <w:sz w:val="24"/>
              </w:rPr>
            </w:pPr>
            <w:sdt>
              <w:sdtPr>
                <w:rPr>
                  <w:rFonts w:hint="eastAsia" w:ascii="宋体" w:hAnsi="宋体" w:cs="宋体"/>
                  <w:kern w:val="0"/>
                  <w:sz w:val="24"/>
                </w:rPr>
                <w:id w:val="6723035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1B82551">
            <w:pPr>
              <w:spacing w:line="360" w:lineRule="auto"/>
              <w:rPr>
                <w:rFonts w:hint="eastAsia" w:ascii="宋体" w:hAnsi="宋体" w:cs="宋体"/>
              </w:rPr>
            </w:pPr>
            <w:sdt>
              <w:sdtPr>
                <w:rPr>
                  <w:rFonts w:hint="eastAsia" w:ascii="宋体" w:hAnsi="宋体" w:cs="宋体"/>
                  <w:kern w:val="0"/>
                  <w:sz w:val="24"/>
                </w:rPr>
                <w:id w:val="1729059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E92B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0235DEF">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D78AF7">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B0A36">
            <w:pPr>
              <w:spacing w:line="360" w:lineRule="auto"/>
              <w:rPr>
                <w:rFonts w:hint="eastAsia" w:ascii="宋体" w:hAnsi="宋体" w:cs="宋体"/>
                <w:sz w:val="24"/>
              </w:rPr>
            </w:pPr>
            <w:sdt>
              <w:sdtPr>
                <w:rPr>
                  <w:rFonts w:hint="eastAsia" w:ascii="宋体" w:hAnsi="宋体" w:cs="宋体"/>
                  <w:kern w:val="0"/>
                  <w:sz w:val="24"/>
                </w:rPr>
                <w:id w:val="64481890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2428070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63C38358">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37C3B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E68C63F">
            <w:pPr>
              <w:snapToGrid w:val="0"/>
              <w:spacing w:line="360" w:lineRule="auto"/>
              <w:jc w:val="center"/>
              <w:rPr>
                <w:rFonts w:hint="eastAsia" w:ascii="宋体" w:hAnsi="宋体" w:cs="宋体"/>
                <w:sz w:val="24"/>
              </w:rPr>
            </w:pPr>
          </w:p>
          <w:p w14:paraId="548A294A">
            <w:pPr>
              <w:snapToGrid w:val="0"/>
              <w:spacing w:line="360" w:lineRule="auto"/>
              <w:jc w:val="center"/>
              <w:rPr>
                <w:rFonts w:hint="eastAsia" w:ascii="宋体" w:hAnsi="宋体" w:cs="宋体"/>
                <w:sz w:val="24"/>
              </w:rPr>
            </w:pPr>
          </w:p>
          <w:p w14:paraId="535EE3E2">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59336F">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171D76">
            <w:pPr>
              <w:spacing w:line="360" w:lineRule="auto"/>
              <w:rPr>
                <w:rFonts w:hint="eastAsia" w:ascii="宋体" w:hAnsi="宋体" w:cs="宋体"/>
                <w:sz w:val="24"/>
                <w:szCs w:val="32"/>
              </w:rPr>
            </w:pPr>
            <w:sdt>
              <w:sdtPr>
                <w:rPr>
                  <w:rFonts w:hint="eastAsia" w:ascii="宋体" w:hAnsi="宋体" w:cs="宋体"/>
                </w:rPr>
                <w:id w:val="681833070"/>
                <w14:checkbox>
                  <w14:checked w14:val="1"/>
                  <w14:checkedState w14:val="00FE" w14:font="Wingdings"/>
                  <w14:uncheckedState w14:val="2610" w14:font="MS Gothic"/>
                </w14:checkbox>
              </w:sdtPr>
              <w:sdtEndPr>
                <w:rPr>
                  <w:rFonts w:hint="eastAsia" w:ascii="宋体" w:hAnsi="宋体" w:cs="宋体"/>
                  <w:sz w:val="24"/>
                  <w:szCs w:val="32"/>
                </w:rPr>
              </w:sdtEndPr>
              <w:sdtContent>
                <w:r>
                  <w:rPr>
                    <w:rFonts w:hint="eastAsia" w:ascii="Wingdings" w:hAnsi="Wingdings" w:cs="宋体"/>
                    <w:sz w:val="24"/>
                    <w:szCs w:val="32"/>
                  </w:rPr>
                  <w:t>þ</w:t>
                </w:r>
              </w:sdtContent>
            </w:sdt>
            <w:r>
              <w:rPr>
                <w:rFonts w:hint="eastAsia" w:ascii="宋体" w:hAnsi="宋体" w:cs="宋体"/>
                <w:sz w:val="24"/>
                <w:szCs w:val="32"/>
              </w:rPr>
              <w:t>A不组织。</w:t>
            </w:r>
          </w:p>
          <w:p w14:paraId="50D226AF">
            <w:pPr>
              <w:spacing w:line="360" w:lineRule="auto"/>
              <w:rPr>
                <w:rFonts w:hint="eastAsia" w:ascii="宋体" w:hAnsi="宋体" w:cs="宋体"/>
                <w:sz w:val="24"/>
                <w:szCs w:val="32"/>
              </w:rPr>
            </w:pPr>
            <w:sdt>
              <w:sdtPr>
                <w:rPr>
                  <w:rFonts w:hint="eastAsia" w:ascii="宋体" w:hAnsi="宋体" w:cs="宋体"/>
                  <w:sz w:val="24"/>
                  <w:szCs w:val="32"/>
                </w:rPr>
                <w:id w:val="238790731"/>
                <w14:checkbox>
                  <w14:checked w14:val="0"/>
                  <w14:checkedState w14:val="00FE" w14:font="Wingdings"/>
                  <w14:uncheckedState w14:val="2610" w14:font="MS Gothic"/>
                </w14:checkbox>
              </w:sdtPr>
              <w:sdtEndPr>
                <w:rPr>
                  <w:rFonts w:hint="eastAsia" w:ascii="宋体" w:hAnsi="宋体" w:cs="宋体"/>
                  <w:sz w:val="24"/>
                  <w:szCs w:val="32"/>
                </w:rPr>
              </w:sdtEndPr>
              <w:sdtContent>
                <w:r>
                  <w:rPr>
                    <w:rFonts w:hint="eastAsia" w:ascii="宋体" w:hAnsi="宋体" w:cs="宋体"/>
                    <w:sz w:val="24"/>
                    <w:szCs w:val="32"/>
                  </w:rPr>
                  <w:t>☐</w:t>
                </w:r>
              </w:sdtContent>
            </w:sdt>
            <w:r>
              <w:rPr>
                <w:rFonts w:hint="eastAsia" w:ascii="宋体" w:hAnsi="宋体" w:cs="宋体"/>
                <w:sz w:val="24"/>
                <w:szCs w:val="32"/>
              </w:rPr>
              <w:t>B组织，时间：      ，地点：      ，联系人：      ，联系方式：      。</w:t>
            </w:r>
          </w:p>
          <w:p w14:paraId="2922FA37">
            <w:pPr>
              <w:pStyle w:val="79"/>
              <w:ind w:firstLine="0" w:firstLineChars="0"/>
              <w:rPr>
                <w:rFonts w:hint="eastAsia" w:ascii="宋体" w:hAnsi="宋体" w:eastAsia="宋体" w:cs="宋体"/>
                <w:kern w:val="2"/>
                <w:sz w:val="24"/>
                <w:szCs w:val="32"/>
              </w:rPr>
            </w:pPr>
            <w:r>
              <w:rPr>
                <w:rFonts w:hint="eastAsia" w:ascii="宋体" w:hAnsi="宋体" w:eastAsia="宋体" w:cs="宋体"/>
                <w:kern w:val="2"/>
                <w:sz w:val="24"/>
                <w:szCs w:val="32"/>
              </w:rPr>
              <w:t>☐C不统一组织，供应商在获取采购文件后，自行至项目现场考察。地点： ，联系人： ，联系方式： 。</w:t>
            </w:r>
          </w:p>
          <w:p w14:paraId="3DE5E660">
            <w:pPr>
              <w:pStyle w:val="79"/>
              <w:rPr>
                <w:rFonts w:hint="eastAsia" w:ascii="宋体" w:hAnsi="宋体" w:eastAsia="宋体" w:cs="宋体"/>
              </w:rPr>
            </w:pPr>
          </w:p>
        </w:tc>
      </w:tr>
      <w:tr w14:paraId="012A9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6A0025C9">
            <w:pPr>
              <w:snapToGrid w:val="0"/>
              <w:spacing w:line="360" w:lineRule="auto"/>
              <w:jc w:val="center"/>
              <w:rPr>
                <w:rFonts w:hint="eastAsia" w:ascii="宋体" w:hAnsi="宋体" w:cs="宋体"/>
                <w:sz w:val="24"/>
              </w:rPr>
            </w:pPr>
          </w:p>
          <w:p w14:paraId="22B67360">
            <w:pPr>
              <w:snapToGrid w:val="0"/>
              <w:spacing w:line="360" w:lineRule="auto"/>
              <w:jc w:val="center"/>
              <w:rPr>
                <w:rFonts w:hint="eastAsia" w:ascii="宋体" w:hAnsi="宋体" w:cs="宋体"/>
                <w:sz w:val="24"/>
              </w:rPr>
            </w:pPr>
          </w:p>
          <w:p w14:paraId="4C74FE2B">
            <w:pPr>
              <w:snapToGrid w:val="0"/>
              <w:spacing w:line="360" w:lineRule="auto"/>
              <w:jc w:val="center"/>
              <w:rPr>
                <w:rFonts w:hint="eastAsia" w:ascii="宋体" w:hAnsi="宋体" w:cs="宋体"/>
                <w:sz w:val="24"/>
              </w:rPr>
            </w:pPr>
          </w:p>
          <w:p w14:paraId="3F479EB9">
            <w:pPr>
              <w:snapToGrid w:val="0"/>
              <w:spacing w:line="360" w:lineRule="auto"/>
              <w:jc w:val="center"/>
              <w:rPr>
                <w:rFonts w:hint="eastAsia" w:ascii="宋体" w:hAnsi="宋体" w:cs="宋体"/>
                <w:sz w:val="24"/>
              </w:rPr>
            </w:pPr>
          </w:p>
          <w:p w14:paraId="39A0F6A6">
            <w:pPr>
              <w:snapToGrid w:val="0"/>
              <w:spacing w:line="360" w:lineRule="auto"/>
              <w:jc w:val="center"/>
              <w:rPr>
                <w:rFonts w:hint="eastAsia" w:ascii="宋体" w:hAnsi="宋体" w:cs="宋体"/>
                <w:sz w:val="24"/>
              </w:rPr>
            </w:pPr>
          </w:p>
          <w:p w14:paraId="6F23172B">
            <w:pPr>
              <w:snapToGrid w:val="0"/>
              <w:spacing w:line="360" w:lineRule="auto"/>
              <w:jc w:val="center"/>
              <w:rPr>
                <w:rFonts w:hint="eastAsia" w:ascii="宋体" w:hAnsi="宋体" w:cs="宋体"/>
                <w:sz w:val="24"/>
              </w:rPr>
            </w:pPr>
          </w:p>
          <w:p w14:paraId="303CB6CC">
            <w:pPr>
              <w:snapToGrid w:val="0"/>
              <w:spacing w:line="360" w:lineRule="auto"/>
              <w:jc w:val="center"/>
              <w:rPr>
                <w:rFonts w:hint="eastAsia" w:ascii="宋体" w:hAnsi="宋体" w:cs="宋体"/>
                <w:sz w:val="24"/>
              </w:rPr>
            </w:pPr>
          </w:p>
          <w:p w14:paraId="243D726C">
            <w:pPr>
              <w:snapToGrid w:val="0"/>
              <w:spacing w:line="360" w:lineRule="auto"/>
              <w:jc w:val="center"/>
              <w:rPr>
                <w:rFonts w:hint="eastAsia" w:ascii="宋体" w:hAnsi="宋体" w:cs="宋体"/>
                <w:sz w:val="24"/>
              </w:rPr>
            </w:pPr>
          </w:p>
          <w:p w14:paraId="645B698E">
            <w:pPr>
              <w:snapToGrid w:val="0"/>
              <w:spacing w:line="360" w:lineRule="auto"/>
              <w:jc w:val="center"/>
              <w:rPr>
                <w:rFonts w:hint="eastAsia" w:ascii="宋体" w:hAnsi="宋体" w:cs="宋体"/>
                <w:sz w:val="24"/>
              </w:rPr>
            </w:pPr>
          </w:p>
          <w:p w14:paraId="21ED6200">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D565AE">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A8938">
            <w:pPr>
              <w:spacing w:line="360" w:lineRule="auto"/>
              <w:rPr>
                <w:rFonts w:hint="eastAsia" w:ascii="宋体" w:hAnsi="宋体" w:cs="宋体"/>
                <w:sz w:val="24"/>
              </w:rPr>
            </w:pPr>
            <w:sdt>
              <w:sdtPr>
                <w:rPr>
                  <w:rFonts w:hint="eastAsia" w:ascii="宋体" w:hAnsi="宋体" w:cs="宋体"/>
                  <w:kern w:val="0"/>
                  <w:sz w:val="24"/>
                </w:rPr>
                <w:id w:val="3527626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45F0E59">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B要求提供，</w:t>
            </w:r>
          </w:p>
          <w:p w14:paraId="4663F780">
            <w:pPr>
              <w:pStyle w:val="969"/>
              <w:numPr>
                <w:ilvl w:val="0"/>
                <w:numId w:val="1"/>
              </w:numPr>
              <w:spacing w:line="360" w:lineRule="auto"/>
              <w:ind w:firstLineChars="0"/>
              <w:rPr>
                <w:rFonts w:hint="eastAsia" w:asciiTheme="majorEastAsia" w:hAnsiTheme="majorEastAsia" w:eastAsiaTheme="majorEastAsia" w:cstheme="majorEastAsia"/>
                <w:sz w:val="24"/>
              </w:rPr>
            </w:pPr>
            <w:r>
              <w:rPr>
                <w:rFonts w:hint="eastAsia" w:ascii="宋体" w:hAnsi="宋体" w:cs="宋体"/>
                <w:snapToGrid w:val="0"/>
                <w:kern w:val="28"/>
                <w:sz w:val="24"/>
              </w:rPr>
              <w:t>样品：</w:t>
            </w:r>
          </w:p>
          <w:p w14:paraId="0DB6407B">
            <w:pPr>
              <w:spacing w:line="360" w:lineRule="auto"/>
              <w:rPr>
                <w:rFonts w:hint="eastAsia" w:ascii="宋体" w:hAnsi="Arial" w:cs="Arial"/>
                <w:snapToGrid w:val="0"/>
                <w:sz w:val="24"/>
                <w:szCs w:val="21"/>
              </w:rPr>
            </w:pPr>
            <w:r>
              <w:rPr>
                <w:rFonts w:hint="eastAsia" w:ascii="宋体" w:hAnsi="Arial" w:cs="Arial"/>
                <w:snapToGrid w:val="0"/>
                <w:sz w:val="24"/>
                <w:szCs w:val="21"/>
                <w:lang w:val="en-US" w:eastAsia="zh-CN"/>
              </w:rPr>
              <w:t>①</w:t>
            </w:r>
            <w:r>
              <w:rPr>
                <w:rFonts w:hint="eastAsia" w:ascii="宋体" w:hAnsi="Arial" w:cs="Arial"/>
                <w:snapToGrid w:val="0"/>
                <w:sz w:val="24"/>
                <w:szCs w:val="21"/>
              </w:rPr>
              <w:t>书法教室序号3：书法凳一个；</w:t>
            </w:r>
          </w:p>
          <w:p w14:paraId="7B1FA0E6">
            <w:pPr>
              <w:spacing w:line="360" w:lineRule="auto"/>
              <w:rPr>
                <w:rFonts w:ascii="宋体" w:hAnsi="Arial" w:cs="Arial"/>
                <w:snapToGrid w:val="0"/>
                <w:sz w:val="24"/>
                <w:szCs w:val="21"/>
              </w:rPr>
            </w:pPr>
            <w:r>
              <w:rPr>
                <w:rFonts w:hint="eastAsia"/>
              </w:rPr>
              <w:t>②</w:t>
            </w:r>
            <w:r>
              <w:rPr>
                <w:rFonts w:hint="eastAsia" w:ascii="宋体" w:hAnsi="Arial" w:cs="Arial"/>
                <w:snapToGrid w:val="0"/>
                <w:sz w:val="24"/>
                <w:szCs w:val="21"/>
              </w:rPr>
              <w:t>劳动教室1序号5：10格分类收纳柜一组；</w:t>
            </w:r>
          </w:p>
          <w:p w14:paraId="6B012AEA">
            <w:pPr>
              <w:spacing w:line="360" w:lineRule="auto"/>
              <w:rPr>
                <w:rFonts w:ascii="宋体" w:hAnsi="Arial" w:cs="Arial"/>
                <w:snapToGrid w:val="0"/>
                <w:sz w:val="24"/>
                <w:szCs w:val="21"/>
              </w:rPr>
            </w:pPr>
            <w:r>
              <w:rPr>
                <w:rFonts w:hint="eastAsia" w:ascii="宋体" w:hAnsi="Arial" w:cs="Arial"/>
                <w:snapToGrid w:val="0"/>
                <w:sz w:val="24"/>
                <w:szCs w:val="21"/>
              </w:rPr>
              <w:t>③创客教室序号7：光学魔块套件一套；</w:t>
            </w:r>
          </w:p>
          <w:p w14:paraId="23D4617D">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bCs/>
                <w:snapToGrid w:val="0"/>
                <w:kern w:val="28"/>
                <w:sz w:val="24"/>
              </w:rPr>
              <w:t>详见采购需求</w:t>
            </w:r>
            <w:r>
              <w:rPr>
                <w:rFonts w:hint="eastAsia" w:ascii="宋体" w:hAnsi="宋体" w:cs="宋体"/>
                <w:kern w:val="0"/>
                <w:sz w:val="24"/>
              </w:rPr>
              <w:t>；</w:t>
            </w:r>
          </w:p>
          <w:p w14:paraId="25ACB1BB">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D2B2B0C">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C1F5C94">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2025年7月31日14时00分-2025年7月31日16时00分</w:t>
            </w:r>
            <w:r>
              <w:rPr>
                <w:rFonts w:hint="eastAsia" w:ascii="宋体" w:hAnsi="宋体" w:cs="宋体"/>
                <w:kern w:val="0"/>
                <w:sz w:val="24"/>
              </w:rPr>
              <w:t>；地点：</w:t>
            </w:r>
            <w:r>
              <w:rPr>
                <w:rFonts w:hint="eastAsia" w:ascii="宋体" w:hAnsi="宋体" w:cs="宋体"/>
                <w:sz w:val="24"/>
                <w:u w:val="single"/>
              </w:rPr>
              <w:t>浙江省杭州市临平区星桥街道星桥北路64号1幢1102开标室</w:t>
            </w:r>
            <w:r>
              <w:rPr>
                <w:rFonts w:hint="eastAsia" w:ascii="宋体" w:hAnsi="宋体" w:cs="宋体"/>
                <w:sz w:val="24"/>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李工</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19706883774</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A2F5EED">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5976AD">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25942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9E61DAA">
            <w:pPr>
              <w:snapToGrid w:val="0"/>
              <w:spacing w:line="360" w:lineRule="auto"/>
              <w:jc w:val="center"/>
              <w:rPr>
                <w:rFonts w:hint="eastAsia" w:ascii="宋体" w:hAnsi="宋体" w:cs="宋体"/>
                <w:sz w:val="24"/>
              </w:rPr>
            </w:pPr>
          </w:p>
          <w:p w14:paraId="6C0CDB66">
            <w:pPr>
              <w:snapToGrid w:val="0"/>
              <w:spacing w:line="360" w:lineRule="auto"/>
              <w:jc w:val="center"/>
              <w:rPr>
                <w:rFonts w:hint="eastAsia" w:ascii="宋体" w:hAnsi="宋体" w:cs="宋体"/>
                <w:sz w:val="24"/>
              </w:rPr>
            </w:pPr>
          </w:p>
          <w:p w14:paraId="4449B8CA">
            <w:pPr>
              <w:snapToGrid w:val="0"/>
              <w:spacing w:line="360" w:lineRule="auto"/>
              <w:jc w:val="center"/>
              <w:rPr>
                <w:rFonts w:hint="eastAsia" w:ascii="宋体" w:hAnsi="宋体" w:cs="宋体"/>
                <w:sz w:val="24"/>
              </w:rPr>
            </w:pPr>
          </w:p>
          <w:p w14:paraId="5B42E40A">
            <w:pPr>
              <w:snapToGrid w:val="0"/>
              <w:spacing w:line="360" w:lineRule="auto"/>
              <w:jc w:val="center"/>
              <w:rPr>
                <w:rFonts w:hint="eastAsia" w:ascii="宋体" w:hAnsi="宋体" w:cs="宋体"/>
                <w:sz w:val="24"/>
              </w:rPr>
            </w:pPr>
          </w:p>
          <w:p w14:paraId="3033387D">
            <w:pPr>
              <w:snapToGrid w:val="0"/>
              <w:spacing w:line="360" w:lineRule="auto"/>
              <w:jc w:val="center"/>
              <w:rPr>
                <w:rFonts w:hint="eastAsia" w:ascii="宋体" w:hAnsi="宋体" w:cs="宋体"/>
                <w:sz w:val="24"/>
              </w:rPr>
            </w:pPr>
          </w:p>
          <w:p w14:paraId="380AD99E">
            <w:pPr>
              <w:snapToGrid w:val="0"/>
              <w:spacing w:line="360" w:lineRule="auto"/>
              <w:jc w:val="center"/>
              <w:rPr>
                <w:rFonts w:hint="eastAsia" w:ascii="宋体" w:hAnsi="宋体" w:cs="宋体"/>
                <w:sz w:val="24"/>
              </w:rPr>
            </w:pPr>
          </w:p>
          <w:p w14:paraId="134B63CF">
            <w:pPr>
              <w:snapToGrid w:val="0"/>
              <w:spacing w:line="360" w:lineRule="auto"/>
              <w:jc w:val="center"/>
              <w:rPr>
                <w:rFonts w:hint="eastAsia" w:ascii="宋体" w:hAnsi="宋体" w:cs="宋体"/>
                <w:sz w:val="24"/>
              </w:rPr>
            </w:pPr>
          </w:p>
          <w:p w14:paraId="4E40B4C5">
            <w:pPr>
              <w:snapToGrid w:val="0"/>
              <w:spacing w:line="360" w:lineRule="auto"/>
              <w:jc w:val="center"/>
              <w:rPr>
                <w:rFonts w:hint="eastAsia" w:ascii="宋体" w:hAnsi="宋体" w:cs="宋体"/>
                <w:sz w:val="24"/>
              </w:rPr>
            </w:pPr>
          </w:p>
          <w:p w14:paraId="2363C8BA">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18554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C1FC5">
            <w:pPr>
              <w:spacing w:line="360" w:lineRule="auto"/>
              <w:rPr>
                <w:rFonts w:hint="eastAsia" w:ascii="宋体" w:hAnsi="宋体" w:cs="宋体"/>
                <w:sz w:val="24"/>
              </w:rPr>
            </w:pPr>
            <w:sdt>
              <w:sdtPr>
                <w:rPr>
                  <w:rFonts w:hint="eastAsia" w:ascii="宋体" w:hAnsi="宋体" w:cs="宋体"/>
                  <w:kern w:val="0"/>
                  <w:sz w:val="24"/>
                </w:rPr>
                <w:id w:val="3303706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50AB8B07">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B组织。</w:t>
            </w:r>
          </w:p>
          <w:p w14:paraId="600169CD">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15</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3144CAA5">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371EE85E">
            <w:pPr>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7C5427A">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5131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3F483436">
            <w:pPr>
              <w:snapToGrid w:val="0"/>
              <w:spacing w:line="360" w:lineRule="auto"/>
              <w:jc w:val="center"/>
              <w:rPr>
                <w:rFonts w:hint="eastAsia" w:ascii="宋体" w:hAnsi="宋体" w:cs="宋体"/>
                <w:sz w:val="24"/>
              </w:rPr>
            </w:pPr>
          </w:p>
          <w:p w14:paraId="5007D7EE">
            <w:pPr>
              <w:snapToGrid w:val="0"/>
              <w:spacing w:line="360" w:lineRule="auto"/>
              <w:jc w:val="center"/>
              <w:rPr>
                <w:rFonts w:hint="eastAsia" w:ascii="宋体" w:hAnsi="宋体" w:cs="宋体"/>
                <w:sz w:val="24"/>
              </w:rPr>
            </w:pPr>
          </w:p>
          <w:p w14:paraId="57F396E8">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6F12D21">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5D2593">
            <w:pPr>
              <w:spacing w:line="360" w:lineRule="auto"/>
              <w:rPr>
                <w:rFonts w:hint="eastAsia" w:ascii="宋体" w:hAnsi="宋体" w:cs="宋体"/>
                <w:sz w:val="24"/>
              </w:rPr>
            </w:pPr>
            <w:r>
              <w:rPr>
                <w:rFonts w:hint="eastAsia" w:ascii="宋体" w:hAnsi="宋体" w:cs="宋体"/>
                <w:sz w:val="24"/>
              </w:rPr>
              <w:t>（1）资格证明文件：见招标文件第二部分11.1。</w:t>
            </w:r>
          </w:p>
          <w:p w14:paraId="59776965">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8CB6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597BB5C4">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9F91576">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B95A55">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2185F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0D8E6008">
            <w:pPr>
              <w:snapToGrid w:val="0"/>
              <w:spacing w:line="360" w:lineRule="auto"/>
              <w:jc w:val="center"/>
              <w:rPr>
                <w:rFonts w:hint="eastAsia" w:ascii="宋体" w:hAnsi="宋体" w:cs="宋体"/>
                <w:sz w:val="24"/>
              </w:rPr>
            </w:pPr>
          </w:p>
          <w:p w14:paraId="2A06C7BB">
            <w:pPr>
              <w:snapToGrid w:val="0"/>
              <w:spacing w:line="360" w:lineRule="auto"/>
              <w:jc w:val="center"/>
              <w:rPr>
                <w:rFonts w:hint="eastAsia" w:ascii="宋体" w:hAnsi="宋体" w:cs="宋体"/>
                <w:sz w:val="24"/>
              </w:rPr>
            </w:pPr>
          </w:p>
          <w:p w14:paraId="61292CF2">
            <w:pPr>
              <w:snapToGrid w:val="0"/>
              <w:spacing w:line="360" w:lineRule="auto"/>
              <w:jc w:val="center"/>
              <w:rPr>
                <w:rFonts w:hint="eastAsia" w:ascii="宋体" w:hAnsi="宋体" w:cs="宋体"/>
                <w:sz w:val="24"/>
              </w:rPr>
            </w:pPr>
          </w:p>
          <w:p w14:paraId="03AE1BDB">
            <w:pPr>
              <w:snapToGrid w:val="0"/>
              <w:spacing w:line="360" w:lineRule="auto"/>
              <w:jc w:val="center"/>
              <w:rPr>
                <w:rFonts w:hint="eastAsia" w:ascii="宋体" w:hAnsi="宋体" w:cs="宋体"/>
                <w:sz w:val="24"/>
              </w:rPr>
            </w:pPr>
          </w:p>
          <w:p w14:paraId="496F4F2A">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3CD759">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E4A0D">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80B8A99">
            <w:pPr>
              <w:snapToGrid w:val="0"/>
              <w:spacing w:line="360" w:lineRule="auto"/>
              <w:rPr>
                <w:rFonts w:hint="eastAsia" w:ascii="宋体" w:hAnsi="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xml:space="preserve">强制采购节能采购。产品：    </w:t>
            </w:r>
          </w:p>
          <w:p w14:paraId="0DD0DA10">
            <w:pPr>
              <w:snapToGrid w:val="0"/>
              <w:spacing w:line="360" w:lineRule="auto"/>
              <w:rPr>
                <w:rFonts w:hint="eastAsia" w:ascii="宋体" w:hAnsi="宋体" w:cs="宋体"/>
                <w:sz w:val="24"/>
              </w:rPr>
            </w:pPr>
            <w:r>
              <w:rPr>
                <w:rFonts w:hint="eastAsia" w:ascii="宋体" w:hAnsi="宋体" w:cs="宋体"/>
                <w:sz w:val="24"/>
              </w:rPr>
              <w:t xml:space="preserve">□优先采购节能产品。产品：   </w:t>
            </w:r>
          </w:p>
          <w:p w14:paraId="204A606C">
            <w:pPr>
              <w:snapToGrid w:val="0"/>
              <w:spacing w:line="360" w:lineRule="auto"/>
              <w:rPr>
                <w:rFonts w:hint="eastAsia" w:ascii="宋体" w:hAnsi="宋体" w:cs="宋体"/>
                <w:sz w:val="24"/>
              </w:rPr>
            </w:pPr>
            <w:r>
              <w:rPr>
                <w:rFonts w:hint="eastAsia" w:ascii="宋体" w:hAnsi="宋体" w:cs="宋体"/>
                <w:sz w:val="24"/>
              </w:rPr>
              <w:t xml:space="preserve">□优先采购环保产品。产品：    </w:t>
            </w:r>
          </w:p>
          <w:p w14:paraId="6061C315">
            <w:pPr>
              <w:snapToGrid w:val="0"/>
              <w:spacing w:line="360" w:lineRule="auto"/>
              <w:rPr>
                <w:rFonts w:hint="eastAsia" w:ascii="宋体" w:hAnsi="宋体" w:cs="宋体"/>
                <w:kern w:val="0"/>
                <w:sz w:val="24"/>
              </w:rPr>
            </w:pPr>
            <w:r>
              <w:rPr>
                <w:rFonts w:hint="eastAsia" w:ascii="宋体" w:hAnsi="宋体" w:cs="宋体"/>
                <w:sz w:val="24"/>
              </w:rPr>
              <w:t>☑无</w:t>
            </w:r>
          </w:p>
        </w:tc>
      </w:tr>
      <w:tr w14:paraId="0F816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2A80DD3A">
            <w:pPr>
              <w:snapToGrid w:val="0"/>
              <w:spacing w:line="360" w:lineRule="auto"/>
              <w:jc w:val="center"/>
              <w:rPr>
                <w:rFonts w:hint="eastAsia" w:ascii="宋体" w:hAnsi="宋体" w:cs="宋体"/>
                <w:sz w:val="24"/>
              </w:rPr>
            </w:pPr>
          </w:p>
          <w:p w14:paraId="2CB3CA2C">
            <w:pPr>
              <w:snapToGrid w:val="0"/>
              <w:spacing w:line="360" w:lineRule="auto"/>
              <w:jc w:val="center"/>
              <w:rPr>
                <w:rFonts w:hint="eastAsia" w:ascii="宋体" w:hAnsi="宋体" w:cs="宋体"/>
                <w:sz w:val="24"/>
              </w:rPr>
            </w:pPr>
          </w:p>
          <w:p w14:paraId="085FB422">
            <w:pPr>
              <w:snapToGrid w:val="0"/>
              <w:spacing w:line="360" w:lineRule="auto"/>
              <w:jc w:val="center"/>
              <w:rPr>
                <w:rFonts w:hint="eastAsia" w:ascii="宋体" w:hAnsi="宋体" w:cs="宋体"/>
                <w:sz w:val="24"/>
              </w:rPr>
            </w:pPr>
          </w:p>
          <w:p w14:paraId="5A8E2E07">
            <w:pPr>
              <w:snapToGrid w:val="0"/>
              <w:spacing w:line="360" w:lineRule="auto"/>
              <w:jc w:val="center"/>
              <w:rPr>
                <w:rFonts w:hint="eastAsia" w:ascii="宋体" w:hAnsi="宋体" w:cs="宋体"/>
                <w:sz w:val="24"/>
              </w:rPr>
            </w:pPr>
          </w:p>
          <w:p w14:paraId="1B88ACCB">
            <w:pPr>
              <w:snapToGrid w:val="0"/>
              <w:spacing w:line="360" w:lineRule="auto"/>
              <w:jc w:val="center"/>
              <w:rPr>
                <w:rFonts w:hint="eastAsia" w:ascii="宋体" w:hAnsi="宋体" w:cs="宋体"/>
                <w:sz w:val="24"/>
              </w:rPr>
            </w:pPr>
          </w:p>
          <w:p w14:paraId="6559B0F3">
            <w:pPr>
              <w:snapToGrid w:val="0"/>
              <w:spacing w:line="360" w:lineRule="auto"/>
              <w:jc w:val="center"/>
              <w:rPr>
                <w:rFonts w:hint="eastAsia" w:ascii="宋体" w:hAnsi="宋体" w:cs="宋体"/>
                <w:sz w:val="24"/>
              </w:rPr>
            </w:pPr>
          </w:p>
          <w:p w14:paraId="3CE645E0">
            <w:pPr>
              <w:snapToGrid w:val="0"/>
              <w:spacing w:line="360" w:lineRule="auto"/>
              <w:jc w:val="center"/>
              <w:rPr>
                <w:rFonts w:hint="eastAsia" w:ascii="宋体" w:hAnsi="宋体" w:cs="宋体"/>
                <w:sz w:val="24"/>
              </w:rPr>
            </w:pPr>
          </w:p>
          <w:p w14:paraId="691375EB">
            <w:pPr>
              <w:snapToGrid w:val="0"/>
              <w:spacing w:line="360" w:lineRule="auto"/>
              <w:jc w:val="center"/>
              <w:rPr>
                <w:rFonts w:hint="eastAsia" w:ascii="宋体" w:hAnsi="宋体" w:cs="宋体"/>
                <w:sz w:val="24"/>
              </w:rPr>
            </w:pPr>
          </w:p>
          <w:p w14:paraId="2A9FA684">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C3F03E">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44FA3">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DD02D9A">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167263DC">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D6DAC83">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800345">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10A3433">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9067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71BE80C8">
            <w:pPr>
              <w:snapToGrid w:val="0"/>
              <w:spacing w:line="360" w:lineRule="auto"/>
              <w:jc w:val="center"/>
              <w:rPr>
                <w:rFonts w:hint="eastAsia" w:ascii="宋体" w:hAnsi="宋体" w:cs="宋体"/>
                <w:sz w:val="24"/>
              </w:rPr>
            </w:pPr>
          </w:p>
          <w:p w14:paraId="345F7DCE">
            <w:pPr>
              <w:snapToGrid w:val="0"/>
              <w:spacing w:line="360" w:lineRule="auto"/>
              <w:jc w:val="center"/>
              <w:rPr>
                <w:rFonts w:hint="eastAsia" w:ascii="宋体" w:hAnsi="宋体" w:cs="宋体"/>
                <w:sz w:val="24"/>
              </w:rPr>
            </w:pPr>
          </w:p>
          <w:p w14:paraId="4E6A1922">
            <w:pPr>
              <w:snapToGrid w:val="0"/>
              <w:spacing w:line="360" w:lineRule="auto"/>
              <w:jc w:val="center"/>
              <w:rPr>
                <w:rFonts w:hint="eastAsia" w:ascii="宋体" w:hAnsi="宋体" w:cs="宋体"/>
                <w:sz w:val="24"/>
              </w:rPr>
            </w:pPr>
          </w:p>
          <w:p w14:paraId="57530A43">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7BD8F2C">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E2A54DD">
            <w:pPr>
              <w:spacing w:line="360" w:lineRule="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83D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796462D4">
            <w:pPr>
              <w:snapToGrid w:val="0"/>
              <w:spacing w:line="360" w:lineRule="auto"/>
              <w:jc w:val="center"/>
              <w:rPr>
                <w:rFonts w:hint="eastAsia" w:ascii="宋体" w:hAnsi="宋体" w:cs="宋体"/>
                <w:sz w:val="24"/>
              </w:rPr>
            </w:pPr>
          </w:p>
          <w:p w14:paraId="1B305089">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8E5271">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FD7525">
            <w:pPr>
              <w:pStyle w:val="35"/>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杭州市临平区星桥街道星桥北路64号1幢1102-2室</w:t>
            </w:r>
            <w:r>
              <w:rPr>
                <w:rFonts w:hint="eastAsia" w:hAnsi="宋体" w:cs="宋体"/>
                <w:kern w:val="28"/>
                <w:sz w:val="24"/>
                <w:szCs w:val="24"/>
              </w:rPr>
              <w:t>；备份投标文件签收人员联系电话：</w:t>
            </w:r>
            <w:r>
              <w:rPr>
                <w:rFonts w:hint="eastAsia" w:hAnsi="宋体" w:cs="宋体"/>
                <w:kern w:val="28"/>
                <w:sz w:val="24"/>
                <w:szCs w:val="24"/>
                <w:u w:val="single"/>
              </w:rPr>
              <w:t>李工19706883774</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C7C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7C48FF4B">
            <w:pPr>
              <w:snapToGrid w:val="0"/>
              <w:spacing w:line="360" w:lineRule="auto"/>
              <w:rPr>
                <w:rFonts w:hint="eastAsia" w:ascii="宋体" w:hAnsi="宋体" w:cs="宋体"/>
                <w:sz w:val="24"/>
              </w:rPr>
            </w:pPr>
          </w:p>
          <w:p w14:paraId="1776D98F">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584F96C">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9618019">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BD7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4E0EBBD7">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648FF73">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97C982C">
            <w:pPr>
              <w:spacing w:line="360" w:lineRule="auto"/>
              <w:rPr>
                <w:rFonts w:hint="eastAsia" w:ascii="宋体" w:hAnsi="宋体" w:cs="宋体"/>
                <w:snapToGrid w:val="0"/>
                <w:kern w:val="28"/>
                <w:sz w:val="24"/>
              </w:rPr>
            </w:pPr>
            <w:sdt>
              <w:sdtPr>
                <w:rPr>
                  <w:rFonts w:hint="eastAsia" w:ascii="宋体" w:hAnsi="宋体" w:cs="宋体"/>
                  <w:kern w:val="0"/>
                  <w:sz w:val="24"/>
                </w:rPr>
                <w:id w:val="19489171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BE6AF12">
            <w:pPr>
              <w:spacing w:line="360" w:lineRule="auto"/>
              <w:rPr>
                <w:rFonts w:hint="eastAsia" w:ascii="宋体" w:hAnsi="宋体" w:cs="宋体"/>
                <w:snapToGrid w:val="0"/>
                <w:kern w:val="28"/>
                <w:sz w:val="24"/>
              </w:rPr>
            </w:pPr>
            <w:sdt>
              <w:sdtPr>
                <w:rPr>
                  <w:rFonts w:hint="eastAsia" w:ascii="宋体" w:hAnsi="宋体" w:cs="宋体"/>
                  <w:kern w:val="0"/>
                  <w:sz w:val="24"/>
                </w:rPr>
                <w:id w:val="10525701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144D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03FE9EE4">
            <w:pPr>
              <w:snapToGrid w:val="0"/>
              <w:spacing w:line="360" w:lineRule="auto"/>
              <w:ind w:firstLine="240" w:firstLineChars="100"/>
              <w:rPr>
                <w:rFonts w:hint="eastAsia" w:ascii="宋体" w:hAnsi="宋体" w:cs="宋体"/>
                <w:sz w:val="24"/>
              </w:rPr>
            </w:pPr>
            <w:bookmarkStart w:id="14" w:name="第三部分"/>
            <w:bookmarkStart w:id="15" w:name="_Toc164416483"/>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A2252FD">
            <w:pPr>
              <w:snapToGrid w:val="0"/>
              <w:spacing w:line="360" w:lineRule="auto"/>
              <w:jc w:val="center"/>
              <w:rPr>
                <w:rFonts w:hint="eastAsia" w:ascii="宋体" w:hAnsi="宋体" w:cs="宋体"/>
                <w:b/>
                <w:sz w:val="24"/>
              </w:rPr>
            </w:pPr>
            <w:r>
              <w:rPr>
                <w:rFonts w:hint="eastAsia" w:ascii="宋体" w:hAnsi="宋体" w:cs="宋体"/>
                <w:b/>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1D69CA8">
            <w:pPr>
              <w:spacing w:line="360" w:lineRule="auto"/>
              <w:rPr>
                <w:rFonts w:hint="eastAsia" w:ascii="宋体" w:hAnsi="宋体" w:cs="宋体"/>
                <w:kern w:val="0"/>
                <w:sz w:val="24"/>
                <w:lang w:val="en"/>
              </w:rPr>
            </w:pPr>
            <w:r>
              <w:rPr>
                <w:rFonts w:hint="eastAsia" w:ascii="宋体" w:hAnsi="宋体" w:cs="宋体"/>
                <w:kern w:val="0"/>
                <w:sz w:val="24"/>
                <w:lang w:val="en"/>
              </w:rPr>
              <w:t>本项目推荐的成交候选人数量：</w:t>
            </w:r>
            <w:r>
              <w:rPr>
                <w:rFonts w:hint="eastAsia" w:ascii="宋体" w:hAnsi="宋体" w:cs="宋体"/>
                <w:kern w:val="0"/>
                <w:sz w:val="24"/>
                <w:u w:val="single"/>
              </w:rPr>
              <w:t>1个</w:t>
            </w:r>
            <w:r>
              <w:rPr>
                <w:rFonts w:hint="eastAsia" w:ascii="宋体" w:hAnsi="宋体" w:cs="宋体"/>
                <w:kern w:val="0"/>
                <w:sz w:val="24"/>
                <w:lang w:val="en"/>
              </w:rPr>
              <w:t>。</w:t>
            </w:r>
          </w:p>
        </w:tc>
      </w:tr>
      <w:tr w14:paraId="75751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8ECE8F1">
            <w:pPr>
              <w:snapToGrid w:val="0"/>
              <w:spacing w:line="360" w:lineRule="auto"/>
              <w:jc w:val="center"/>
              <w:rPr>
                <w:rFonts w:hint="eastAsia" w:ascii="宋体" w:hAnsi="宋体" w:cs="宋体"/>
                <w:sz w:val="24"/>
              </w:rPr>
            </w:pPr>
          </w:p>
          <w:p w14:paraId="13B13893">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0D41CC6">
            <w:pPr>
              <w:snapToGrid w:val="0"/>
              <w:spacing w:line="360" w:lineRule="auto"/>
              <w:jc w:val="center"/>
              <w:rPr>
                <w:rFonts w:hint="eastAsia" w:ascii="宋体" w:hAnsi="宋体" w:cs="宋体"/>
                <w:b/>
                <w:sz w:val="24"/>
              </w:rPr>
            </w:pPr>
            <w:r>
              <w:rPr>
                <w:rFonts w:hint="eastAsia" w:ascii="宋体" w:hAnsi="宋体" w:cs="宋体"/>
                <w:b/>
                <w:sz w:val="24"/>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4608257">
            <w:pPr>
              <w:spacing w:line="360" w:lineRule="auto"/>
              <w:rPr>
                <w:rFonts w:hint="eastAsia" w:ascii="宋体" w:hAnsi="宋体" w:cs="宋体"/>
                <w:kern w:val="0"/>
                <w:sz w:val="24"/>
                <w:lang w:val="en"/>
              </w:rPr>
            </w:pPr>
            <w:r>
              <w:rPr>
                <w:rFonts w:hint="eastAsia" w:ascii="宋体" w:hAnsi="宋体" w:cs="宋体"/>
                <w:kern w:val="0"/>
                <w:sz w:val="24"/>
              </w:rPr>
              <w:t>本次招标代理服务费由中标人支付，招标代理服务费按照国家计委印发的《招标代理服务收费管理暂行办法》计价格[2002]1980号文件计取，专家费由代理公司垫付并按实结算。</w:t>
            </w:r>
          </w:p>
        </w:tc>
      </w:tr>
      <w:tr w14:paraId="3177C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27DDBCC3">
            <w:pPr>
              <w:snapToGrid w:val="0"/>
              <w:spacing w:line="360" w:lineRule="auto"/>
              <w:jc w:val="center"/>
              <w:rPr>
                <w:rFonts w:hint="eastAsia" w:ascii="宋体" w:hAnsi="宋体" w:cs="宋体"/>
                <w:b/>
                <w:sz w:val="24"/>
              </w:rPr>
            </w:pPr>
            <w:r>
              <w:rPr>
                <w:rFonts w:hint="eastAsia" w:ascii="宋体" w:hAnsi="宋体" w:cs="宋体"/>
                <w:bCs/>
                <w:sz w:val="24"/>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009F4C1A">
            <w:pPr>
              <w:snapToGrid w:val="0"/>
              <w:spacing w:line="360" w:lineRule="auto"/>
              <w:jc w:val="center"/>
              <w:rPr>
                <w:rFonts w:hint="eastAsia" w:ascii="宋体" w:hAnsi="宋体" w:cs="宋体"/>
                <w:b/>
                <w:sz w:val="24"/>
                <w:lang w:val="en"/>
              </w:rPr>
            </w:pPr>
            <w:r>
              <w:rPr>
                <w:rFonts w:hint="eastAsia" w:ascii="宋体" w:hAnsi="宋体" w:cs="宋体"/>
                <w:b/>
                <w:sz w:val="24"/>
                <w:lang w:val="e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7A372AF4">
            <w:pPr>
              <w:spacing w:line="360" w:lineRule="auto"/>
              <w:rPr>
                <w:rFonts w:hint="eastAsia" w:ascii="宋体" w:hAnsi="宋体" w:cs="宋体"/>
                <w:b/>
                <w:color w:val="000000" w:themeColor="text1"/>
                <w:sz w:val="32"/>
                <w:szCs w:val="20"/>
                <w:lang w:val="en"/>
                <w14:textFill>
                  <w14:solidFill>
                    <w14:schemeClr w14:val="tx1"/>
                  </w14:solidFill>
                </w14:textFill>
              </w:rPr>
            </w:pPr>
            <w:r>
              <w:rPr>
                <w:rFonts w:hint="eastAsia" w:ascii="宋体" w:hAnsi="宋体" w:cs="宋体"/>
                <w:kern w:val="0"/>
                <w:sz w:val="24"/>
                <w:lang w:val="en"/>
              </w:rPr>
              <w:t>中标单位需在</w:t>
            </w:r>
            <w:r>
              <w:rPr>
                <w:rFonts w:hint="eastAsia" w:ascii="宋体" w:hAnsi="宋体" w:cs="宋体"/>
                <w:kern w:val="0"/>
                <w:sz w:val="24"/>
              </w:rPr>
              <w:t>中标后</w:t>
            </w:r>
            <w:r>
              <w:rPr>
                <w:rFonts w:hint="eastAsia" w:ascii="宋体" w:hAnsi="宋体" w:cs="宋体"/>
                <w:kern w:val="0"/>
                <w:sz w:val="24"/>
                <w:lang w:val="en"/>
              </w:rPr>
              <w:t>，提供本项目纸质投标文件（“资格文件”、“报价文件”和“商务技术文件”）三份（正本一份，副本二份）并提供电子投标文件与纸质投标文件内容一致承诺书（</w:t>
            </w:r>
            <w:r>
              <w:rPr>
                <w:rFonts w:hint="eastAsia" w:ascii="宋体" w:hAnsi="宋体" w:cs="宋体"/>
                <w:kern w:val="0"/>
                <w:sz w:val="24"/>
              </w:rPr>
              <w:t>附件8</w:t>
            </w:r>
            <w:r>
              <w:rPr>
                <w:rFonts w:hint="eastAsia" w:ascii="宋体" w:hAnsi="宋体" w:cs="宋体"/>
                <w:kern w:val="0"/>
                <w:sz w:val="24"/>
                <w:lang w:val="en"/>
              </w:rPr>
              <w:t>）三份。</w:t>
            </w:r>
          </w:p>
        </w:tc>
      </w:tr>
      <w:bookmarkEnd w:id="10"/>
    </w:tbl>
    <w:p w14:paraId="6735FF7B">
      <w:pPr>
        <w:adjustRightInd/>
        <w:spacing w:line="360" w:lineRule="auto"/>
        <w:ind w:firstLine="3845" w:firstLineChars="1197"/>
        <w:outlineLvl w:val="0"/>
        <w:rPr>
          <w:rFonts w:hint="eastAsia"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1D97046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45909A6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5780BAC9">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08A888A">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DA4CF9A">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16BD2D00">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72742713">
      <w:pPr>
        <w:spacing w:line="360" w:lineRule="auto"/>
        <w:ind w:firstLine="480" w:firstLineChars="200"/>
        <w:rPr>
          <w:rFonts w:hint="eastAsia" w:ascii="宋体" w:hAnsi="宋体" w:cs="宋体"/>
          <w:sz w:val="24"/>
        </w:rPr>
      </w:pPr>
      <w:r>
        <w:rPr>
          <w:rFonts w:hint="eastAsia" w:ascii="宋体" w:hAnsi="宋体" w:cs="宋体"/>
          <w:sz w:val="24"/>
        </w:rPr>
        <w:t>2.3 “投标人”系指响应招标、参加投标竞争的法人、其他组织或者自然人。</w:t>
      </w:r>
    </w:p>
    <w:p w14:paraId="6D0BE814">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CD341EB">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94E1E9">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DAB8622">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8457BB3">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CA76873">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F0F98">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2E611F7">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F4BD8BE">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BC6CAB7">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045BA939">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4B77A1E9">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78B35F2">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A157A3">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2ABD012">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45A23C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11C1A1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4E226536">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919592">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23CA6C">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0C19568C">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319ED02">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54A64FC0">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0B4E536B">
      <w:pPr>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56E2DB1B">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57FC6D3B">
      <w:pPr>
        <w:spacing w:line="360" w:lineRule="auto"/>
        <w:ind w:firstLine="480" w:firstLineChars="200"/>
        <w:rPr>
          <w:rFonts w:hint="eastAsia"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09F742C9">
      <w:pPr>
        <w:pStyle w:val="889"/>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6DC9BE08">
      <w:pPr>
        <w:pStyle w:val="889"/>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8C2EC4">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6FEB0AC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08DAE5">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19C24701">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D2AB399">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38E44C">
      <w:pPr>
        <w:pStyle w:val="8"/>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39B3124">
      <w:pPr>
        <w:pStyle w:val="35"/>
        <w:spacing w:line="360" w:lineRule="auto"/>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3B923E5">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A2DEBD">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5347A44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E75B9F6">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056C1CD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1F9B0AFF">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1A019688">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49F8943B">
      <w:pPr>
        <w:pStyle w:val="889"/>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05B7772">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30022C5A">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E6C4DAA">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EC4BD8">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3269C8C">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6B508318">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C22090">
      <w:pPr>
        <w:pStyle w:val="889"/>
        <w:shd w:val="clear" w:color="auto" w:fill="FFFFFF"/>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467FD11">
      <w:pPr>
        <w:pStyle w:val="889"/>
        <w:shd w:val="clear" w:color="auto" w:fill="FFFFFF"/>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34645D54">
      <w:pPr>
        <w:pStyle w:val="889"/>
        <w:shd w:val="clear" w:color="auto" w:fill="FFFFFF"/>
        <w:snapToGrid w:val="0"/>
        <w:spacing w:before="0" w:beforeAutospacing="0" w:after="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095D256D">
      <w:pPr>
        <w:pStyle w:val="889"/>
        <w:shd w:val="clear" w:color="auto" w:fill="FFFFFF"/>
        <w:snapToGrid w:val="0"/>
        <w:spacing w:before="0" w:beforeAutospacing="0" w:after="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5718C21">
      <w:pPr>
        <w:snapToGrid w:val="0"/>
        <w:spacing w:line="360" w:lineRule="auto"/>
        <w:ind w:firstLine="480" w:firstLineChars="200"/>
        <w:rPr>
          <w:rFonts w:hint="eastAsia" w:ascii="宋体" w:hAnsi="宋体" w:cs="宋体"/>
          <w:sz w:val="24"/>
        </w:rPr>
      </w:pPr>
      <w:r>
        <w:rPr>
          <w:rFonts w:hint="eastAsia" w:ascii="宋体" w:hAnsi="宋体" w:cs="宋体"/>
          <w:sz w:val="24"/>
        </w:rPr>
        <w:t>4.5 补偿救济</w:t>
      </w:r>
    </w:p>
    <w:p w14:paraId="0019BD69">
      <w:pPr>
        <w:shd w:val="clear" w:color="auto" w:fill="FFFFFF"/>
        <w:snapToGrid w:val="0"/>
        <w:spacing w:line="360" w:lineRule="auto"/>
        <w:ind w:firstLine="480" w:firstLineChars="200"/>
        <w:contextualSpacing/>
        <w:rPr>
          <w:rFonts w:hint="eastAsia" w:ascii="宋体" w:hAnsi="宋体" w:cs="宋体"/>
        </w:rPr>
      </w:pPr>
      <w:r>
        <w:rPr>
          <w:rFonts w:hint="eastAsia" w:ascii="宋体" w:hAnsi="宋体" w:cs="宋体"/>
          <w:sz w:val="24"/>
        </w:rPr>
        <w:t>采购人因政策变化、规划调整而不履行政府采购合同的，供应商可依据《杭州市涉企补偿救济实施办法（试行）》向采购人提起补偿申请。</w:t>
      </w:r>
    </w:p>
    <w:p w14:paraId="76841C70">
      <w:pPr>
        <w:pStyle w:val="889"/>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4543F6D7">
      <w:pPr>
        <w:pStyle w:val="131"/>
        <w:snapToGrid w:val="0"/>
        <w:spacing w:before="0"/>
        <w:ind w:firstLine="360"/>
        <w:rPr>
          <w:rFonts w:hint="eastAsia" w:ascii="宋体" w:hAnsi="宋体" w:cs="宋体"/>
          <w:sz w:val="18"/>
          <w:szCs w:val="18"/>
        </w:rPr>
      </w:pPr>
    </w:p>
    <w:p w14:paraId="5B616AD9">
      <w:pPr>
        <w:jc w:val="center"/>
        <w:rPr>
          <w:rFonts w:hint="eastAsia" w:ascii="宋体" w:hAnsi="宋体" w:cs="宋体"/>
          <w:b/>
          <w:bCs/>
          <w:sz w:val="30"/>
          <w:szCs w:val="30"/>
        </w:rPr>
      </w:pPr>
      <w:r>
        <w:rPr>
          <w:rFonts w:hint="eastAsia" w:ascii="宋体" w:hAnsi="宋体" w:cs="宋体"/>
          <w:b/>
          <w:bCs/>
          <w:sz w:val="30"/>
          <w:szCs w:val="30"/>
        </w:rPr>
        <w:t xml:space="preserve">      二、招标文件的构成、澄清、修改</w:t>
      </w:r>
    </w:p>
    <w:p w14:paraId="434CF161">
      <w:pPr>
        <w:pStyle w:val="35"/>
        <w:spacing w:line="360" w:lineRule="auto"/>
        <w:rPr>
          <w:rFonts w:hint="eastAsia" w:hAnsi="宋体" w:cs="宋体"/>
          <w:b/>
          <w:sz w:val="24"/>
          <w:szCs w:val="24"/>
        </w:rPr>
      </w:pPr>
      <w:r>
        <w:rPr>
          <w:rFonts w:hint="eastAsia" w:hAnsi="宋体" w:cs="宋体"/>
          <w:b/>
          <w:sz w:val="24"/>
          <w:szCs w:val="24"/>
        </w:rPr>
        <w:t>5．招标文件的构成</w:t>
      </w:r>
    </w:p>
    <w:p w14:paraId="79D4FB50">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7ABA2D89">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5371DC2D">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52188A7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2856C40">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23968561">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087A191">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4E4E34E1">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94F8996">
      <w:pPr>
        <w:pStyle w:val="35"/>
        <w:spacing w:line="360" w:lineRule="auto"/>
        <w:rPr>
          <w:rFonts w:hint="eastAsia" w:hAnsi="宋体" w:cs="宋体"/>
          <w:b/>
          <w:sz w:val="24"/>
          <w:szCs w:val="24"/>
        </w:rPr>
      </w:pPr>
      <w:r>
        <w:rPr>
          <w:rFonts w:hint="eastAsia" w:hAnsi="宋体" w:cs="宋体"/>
          <w:b/>
          <w:sz w:val="24"/>
          <w:szCs w:val="24"/>
        </w:rPr>
        <w:t>6. 招标文件的澄清、修改</w:t>
      </w:r>
    </w:p>
    <w:p w14:paraId="6B5DFDE8">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FE292E3">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29CDA2">
      <w:pPr>
        <w:pStyle w:val="2"/>
        <w:rPr>
          <w:rFonts w:hint="eastAsia" w:hAnsi="宋体" w:cs="宋体"/>
          <w:sz w:val="18"/>
          <w:szCs w:val="18"/>
          <w:lang w:val="en-US"/>
        </w:rPr>
      </w:pPr>
      <w:r>
        <w:rPr>
          <w:rFonts w:hint="eastAsia" w:hAnsi="宋体" w:cs="宋体"/>
          <w:szCs w:val="24"/>
          <w:lang w:val="en-US"/>
        </w:rPr>
        <w:t xml:space="preserve">    </w:t>
      </w:r>
    </w:p>
    <w:p w14:paraId="18C2780D">
      <w:pPr>
        <w:jc w:val="center"/>
        <w:rPr>
          <w:rFonts w:hint="eastAsia" w:ascii="宋体" w:hAnsi="宋体" w:cs="宋体"/>
          <w:b/>
          <w:bCs/>
          <w:sz w:val="30"/>
          <w:szCs w:val="30"/>
        </w:rPr>
      </w:pPr>
      <w:r>
        <w:rPr>
          <w:rFonts w:hint="eastAsia" w:ascii="宋体" w:hAnsi="宋体" w:cs="宋体"/>
          <w:b/>
          <w:bCs/>
          <w:sz w:val="30"/>
          <w:szCs w:val="30"/>
        </w:rPr>
        <w:t>三、投标</w:t>
      </w:r>
    </w:p>
    <w:p w14:paraId="7784470A">
      <w:pPr>
        <w:pStyle w:val="35"/>
        <w:spacing w:line="360" w:lineRule="auto"/>
        <w:rPr>
          <w:rFonts w:hint="eastAsia" w:hAnsi="宋体" w:cs="宋体"/>
          <w:b/>
          <w:sz w:val="24"/>
          <w:szCs w:val="24"/>
        </w:rPr>
      </w:pPr>
      <w:r>
        <w:rPr>
          <w:rFonts w:hint="eastAsia" w:hAnsi="宋体" w:cs="宋体"/>
          <w:b/>
          <w:sz w:val="24"/>
          <w:szCs w:val="24"/>
        </w:rPr>
        <w:t>7. 招标文件的获取</w:t>
      </w:r>
    </w:p>
    <w:p w14:paraId="28A643F2">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D895164">
      <w:pPr>
        <w:pStyle w:val="35"/>
        <w:spacing w:line="360" w:lineRule="auto"/>
        <w:rPr>
          <w:rFonts w:hint="eastAsia" w:hAnsi="宋体" w:cs="宋体"/>
          <w:b/>
          <w:sz w:val="24"/>
          <w:szCs w:val="24"/>
        </w:rPr>
      </w:pPr>
      <w:r>
        <w:rPr>
          <w:rFonts w:hint="eastAsia" w:hAnsi="宋体" w:cs="宋体"/>
          <w:b/>
          <w:sz w:val="24"/>
          <w:szCs w:val="24"/>
        </w:rPr>
        <w:t>8.开标前答疑会或现场考察</w:t>
      </w:r>
    </w:p>
    <w:p w14:paraId="68041ED3">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11F7905">
      <w:pPr>
        <w:pStyle w:val="35"/>
        <w:spacing w:line="360" w:lineRule="auto"/>
        <w:rPr>
          <w:rFonts w:hint="eastAsia" w:hAnsi="宋体" w:cs="宋体"/>
          <w:b/>
          <w:szCs w:val="24"/>
        </w:rPr>
      </w:pPr>
      <w:r>
        <w:rPr>
          <w:rFonts w:hint="eastAsia" w:hAnsi="宋体" w:cs="宋体"/>
          <w:b/>
          <w:kern w:val="28"/>
          <w:sz w:val="24"/>
          <w:szCs w:val="24"/>
        </w:rPr>
        <w:t>9.投标保证金</w:t>
      </w:r>
    </w:p>
    <w:p w14:paraId="2F726BAA">
      <w:pPr>
        <w:pStyle w:val="8"/>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3993119">
      <w:pPr>
        <w:pStyle w:val="35"/>
        <w:spacing w:line="360" w:lineRule="auto"/>
        <w:rPr>
          <w:rFonts w:hint="eastAsia" w:hAnsi="宋体" w:cs="宋体"/>
          <w:b/>
          <w:sz w:val="24"/>
          <w:szCs w:val="24"/>
        </w:rPr>
      </w:pPr>
      <w:r>
        <w:rPr>
          <w:rFonts w:hint="eastAsia" w:hAnsi="宋体" w:cs="宋体"/>
          <w:b/>
          <w:sz w:val="24"/>
          <w:szCs w:val="24"/>
        </w:rPr>
        <w:t>10. 投标文件的语言</w:t>
      </w:r>
    </w:p>
    <w:p w14:paraId="36FD7758">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34D8324D">
      <w:pPr>
        <w:pStyle w:val="35"/>
        <w:spacing w:line="360" w:lineRule="auto"/>
        <w:rPr>
          <w:rFonts w:hint="eastAsia" w:hAnsi="宋体" w:cs="宋体"/>
          <w:b/>
          <w:sz w:val="24"/>
          <w:szCs w:val="24"/>
        </w:rPr>
      </w:pPr>
      <w:r>
        <w:rPr>
          <w:rFonts w:hint="eastAsia" w:hAnsi="宋体" w:cs="宋体"/>
          <w:b/>
          <w:sz w:val="24"/>
          <w:szCs w:val="24"/>
        </w:rPr>
        <w:t>11. 投标文件的组成</w:t>
      </w:r>
    </w:p>
    <w:p w14:paraId="650E8AD0">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9F03B67">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023E990">
      <w:pPr>
        <w:snapToGrid w:val="0"/>
        <w:spacing w:line="360" w:lineRule="auto"/>
        <w:ind w:firstLine="960" w:firstLineChars="400"/>
        <w:rPr>
          <w:rFonts w:hint="eastAsia" w:ascii="宋体" w:hAnsi="宋体" w:cs="宋体"/>
          <w:sz w:val="24"/>
        </w:rPr>
      </w:pPr>
      <w:r>
        <w:rPr>
          <w:rFonts w:hint="eastAsia" w:ascii="宋体" w:hAnsi="宋体" w:cs="宋体"/>
          <w:sz w:val="24"/>
        </w:rPr>
        <w:t>11.1.2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（若有)；</w:t>
      </w:r>
    </w:p>
    <w:p w14:paraId="4CC3F8A0">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（若有)</w:t>
      </w:r>
      <w:r>
        <w:rPr>
          <w:rFonts w:hint="eastAsia" w:ascii="宋体" w:hAnsi="宋体" w:cs="宋体"/>
          <w:sz w:val="24"/>
        </w:rPr>
        <w:t>；</w:t>
      </w:r>
    </w:p>
    <w:p w14:paraId="2720ECD2">
      <w:pPr>
        <w:snapToGrid w:val="0"/>
        <w:spacing w:line="360" w:lineRule="auto"/>
        <w:ind w:firstLine="960" w:firstLineChars="400"/>
        <w:rPr>
          <w:rFonts w:hint="eastAsia" w:ascii="宋体" w:hAnsi="宋体" w:cs="宋体"/>
          <w:snapToGrid w:val="0"/>
          <w:kern w:val="28"/>
          <w:sz w:val="24"/>
          <w:szCs w:val="20"/>
        </w:rPr>
      </w:pPr>
      <w:r>
        <w:rPr>
          <w:rFonts w:hint="eastAsia" w:ascii="宋体" w:hAnsi="宋体" w:cs="宋体"/>
          <w:sz w:val="24"/>
        </w:rPr>
        <w:t>11.1.4本项目的特定资格要求</w:t>
      </w:r>
      <w:r>
        <w:rPr>
          <w:rFonts w:hint="eastAsia" w:ascii="宋体" w:hAnsi="宋体" w:cs="宋体"/>
          <w:snapToGrid w:val="0"/>
          <w:kern w:val="28"/>
          <w:sz w:val="24"/>
          <w:szCs w:val="20"/>
        </w:rPr>
        <w:t>（若有)</w:t>
      </w:r>
    </w:p>
    <w:p w14:paraId="1525FEA0">
      <w:pPr>
        <w:snapToGrid w:val="0"/>
        <w:spacing w:line="360" w:lineRule="auto"/>
        <w:ind w:firstLine="960" w:firstLineChars="400"/>
        <w:rPr>
          <w:rFonts w:hint="eastAsia" w:ascii="宋体" w:hAnsi="宋体" w:cs="宋体"/>
          <w:sz w:val="24"/>
        </w:rPr>
      </w:pPr>
      <w:r>
        <w:rPr>
          <w:rFonts w:hint="eastAsia" w:ascii="宋体" w:hAnsi="宋体" w:cs="宋体"/>
          <w:snapToGrid w:val="0"/>
          <w:kern w:val="28"/>
          <w:sz w:val="24"/>
          <w:szCs w:val="20"/>
          <w:lang w:val="en-US" w:eastAsia="zh-CN"/>
        </w:rPr>
        <w:t>11.1.5营业执照复印件</w:t>
      </w:r>
      <w:r>
        <w:rPr>
          <w:rFonts w:hint="eastAsia" w:ascii="宋体" w:hAnsi="宋体" w:cs="宋体"/>
          <w:sz w:val="24"/>
        </w:rPr>
        <w:t>。</w:t>
      </w:r>
    </w:p>
    <w:p w14:paraId="6DA5F433">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962B96">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612D211">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3B118EF9">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（若有)</w:t>
      </w:r>
      <w:r>
        <w:rPr>
          <w:rFonts w:hint="eastAsia" w:ascii="宋体" w:hAnsi="宋体" w:cs="宋体"/>
          <w:sz w:val="24"/>
        </w:rPr>
        <w:t>；</w:t>
      </w:r>
    </w:p>
    <w:p w14:paraId="2BA6B429">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355A4A3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14:paraId="63DEA24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14:paraId="6F039C3C">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14:paraId="788D96F7">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6AE57498">
      <w:pPr>
        <w:snapToGrid w:val="0"/>
        <w:spacing w:line="360" w:lineRule="auto"/>
        <w:ind w:firstLine="964" w:firstLineChars="400"/>
        <w:rPr>
          <w:rFonts w:hint="eastAsia" w:ascii="宋体" w:hAnsi="宋体" w:cs="宋体"/>
          <w:b/>
          <w:bCs/>
          <w:sz w:val="24"/>
        </w:rPr>
      </w:pPr>
      <w:r>
        <w:rPr>
          <w:rFonts w:hint="eastAsia" w:ascii="宋体" w:hAnsi="宋体" w:cs="宋体"/>
          <w:b/>
          <w:bCs/>
          <w:sz w:val="24"/>
        </w:rPr>
        <w:t>11.2.9政府采购活动现场确认声明书。</w:t>
      </w:r>
    </w:p>
    <w:p w14:paraId="7FB6D696">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45343F0">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9620303">
      <w:pPr>
        <w:snapToGrid w:val="0"/>
        <w:spacing w:line="360" w:lineRule="auto"/>
        <w:ind w:firstLine="960" w:firstLineChars="400"/>
        <w:rPr>
          <w:rFonts w:hint="eastAsia" w:ascii="宋体" w:hAnsi="宋体" w:cs="宋体"/>
          <w:sz w:val="24"/>
        </w:rPr>
      </w:pPr>
      <w:r>
        <w:rPr>
          <w:rFonts w:hint="eastAsia" w:ascii="宋体" w:hAnsi="宋体" w:cs="宋体"/>
          <w:sz w:val="24"/>
        </w:rPr>
        <w:t>11.3.2 中小企业声明函（若有）；</w:t>
      </w:r>
    </w:p>
    <w:p w14:paraId="301A661A">
      <w:pPr>
        <w:snapToGrid w:val="0"/>
        <w:spacing w:line="360" w:lineRule="auto"/>
        <w:ind w:firstLine="960" w:firstLineChars="400"/>
        <w:rPr>
          <w:rFonts w:hint="eastAsia" w:ascii="宋体" w:hAnsi="宋体" w:cs="宋体"/>
          <w:sz w:val="24"/>
        </w:rPr>
      </w:pPr>
      <w:r>
        <w:rPr>
          <w:rFonts w:hint="eastAsia" w:ascii="宋体" w:hAnsi="宋体" w:cs="宋体"/>
          <w:sz w:val="24"/>
        </w:rPr>
        <w:t>11.3.3报价情况说明（若有）。</w:t>
      </w:r>
    </w:p>
    <w:p w14:paraId="7FCBCF61">
      <w:pPr>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48DFB792">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49923547">
      <w:pPr>
        <w:spacing w:line="360" w:lineRule="auto"/>
        <w:ind w:firstLine="480" w:firstLineChars="200"/>
        <w:rPr>
          <w:rFonts w:hint="eastAsia"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0912CB73">
      <w:pPr>
        <w:snapToGrid w:val="0"/>
        <w:spacing w:line="360" w:lineRule="auto"/>
        <w:rPr>
          <w:rFonts w:hint="eastAsia" w:ascii="宋体" w:hAnsi="宋体" w:cs="宋体"/>
          <w:b/>
          <w:sz w:val="24"/>
        </w:rPr>
      </w:pPr>
      <w:r>
        <w:rPr>
          <w:rFonts w:hint="eastAsia" w:ascii="宋体" w:hAnsi="宋体" w:cs="宋体"/>
          <w:b/>
          <w:sz w:val="24"/>
        </w:rPr>
        <w:t>12</w:t>
      </w:r>
      <w:r>
        <w:rPr>
          <w:rFonts w:hint="eastAsia" w:ascii="宋体" w:hAnsi="宋体" w:cs="宋体"/>
          <w:b/>
          <w:sz w:val="24"/>
          <w:lang w:val="zh-CN"/>
        </w:rPr>
        <w:t xml:space="preserve">. </w:t>
      </w:r>
      <w:r>
        <w:rPr>
          <w:rFonts w:hint="eastAsia" w:ascii="宋体" w:hAnsi="宋体" w:cs="宋体"/>
          <w:b/>
          <w:sz w:val="24"/>
        </w:rPr>
        <w:t>投标文件的编制</w:t>
      </w:r>
    </w:p>
    <w:p w14:paraId="3113A869">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308F5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F91771">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604FB0E">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182019FC">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91A07B">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7C6508C">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1E0CD7BD">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6DBD2F12">
      <w:pPr>
        <w:pStyle w:val="131"/>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C3B556">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8105805">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60D7F00">
      <w:pPr>
        <w:pStyle w:val="35"/>
        <w:spacing w:line="360" w:lineRule="auto"/>
        <w:rPr>
          <w:rFonts w:hint="eastAsia" w:hAnsi="宋体" w:cs="宋体"/>
          <w:b/>
          <w:sz w:val="24"/>
          <w:szCs w:val="24"/>
        </w:rPr>
      </w:pPr>
      <w:r>
        <w:rPr>
          <w:rFonts w:hint="eastAsia" w:hAnsi="宋体" w:cs="宋体"/>
          <w:b/>
          <w:sz w:val="24"/>
          <w:szCs w:val="24"/>
        </w:rPr>
        <w:t>15.备份投标文件</w:t>
      </w:r>
    </w:p>
    <w:p w14:paraId="1ECDEBE8">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CDFF301">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67A5165">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D9155F9">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B9C19D4">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2E97DB45">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12C3A648">
      <w:pPr>
        <w:pStyle w:val="26"/>
        <w:spacing w:line="360" w:lineRule="auto"/>
        <w:ind w:firstLine="360" w:firstLineChars="150"/>
        <w:rPr>
          <w:rFonts w:hint="eastAsia"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14:paraId="76CEE52E">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7A3B0B6C">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63215DC">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A7D7ADB">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ADEE68C">
      <w:pPr>
        <w:pStyle w:val="131"/>
        <w:spacing w:before="0"/>
        <w:ind w:firstLine="643"/>
        <w:rPr>
          <w:rFonts w:hint="eastAsia" w:ascii="宋体" w:hAnsi="宋体" w:cs="宋体"/>
          <w:b/>
          <w:sz w:val="32"/>
        </w:rPr>
      </w:pPr>
    </w:p>
    <w:p w14:paraId="243F4B2C">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2B33A74F">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7A650BF">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274A16E">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F61BE1F">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3C777D7">
      <w:pPr>
        <w:widowControl/>
        <w:spacing w:line="360" w:lineRule="auto"/>
        <w:jc w:val="left"/>
        <w:rPr>
          <w:rFonts w:hint="eastAsia" w:ascii="宋体" w:hAnsi="宋体" w:cs="宋体"/>
          <w:b/>
          <w:sz w:val="24"/>
          <w:szCs w:val="20"/>
        </w:rPr>
      </w:pPr>
      <w:r>
        <w:rPr>
          <w:rFonts w:hint="eastAsia" w:ascii="宋体" w:hAnsi="宋体" w:cs="宋体"/>
          <w:b/>
          <w:sz w:val="24"/>
          <w:szCs w:val="20"/>
        </w:rPr>
        <w:t>　19.资格审查</w:t>
      </w:r>
    </w:p>
    <w:p w14:paraId="064D3F03">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C7709A4">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DB9B138">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7D0869D">
      <w:pPr>
        <w:pStyle w:val="131"/>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C903A2">
      <w:pPr>
        <w:pStyle w:val="131"/>
        <w:spacing w:before="0"/>
        <w:ind w:firstLine="482"/>
        <w:rPr>
          <w:rFonts w:hint="eastAsia" w:ascii="宋体" w:hAnsi="宋体" w:cs="宋体"/>
          <w:b/>
          <w:szCs w:val="24"/>
        </w:rPr>
      </w:pPr>
      <w:r>
        <w:rPr>
          <w:rFonts w:hint="eastAsia" w:ascii="宋体" w:hAnsi="宋体" w:cs="宋体"/>
          <w:b/>
          <w:szCs w:val="24"/>
        </w:rPr>
        <w:t>20.信用信息查询</w:t>
      </w:r>
    </w:p>
    <w:p w14:paraId="1B9D4C73">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7C8A8F25">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AA2878F">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837625F">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FC5C627">
      <w:pPr>
        <w:pStyle w:val="131"/>
        <w:spacing w:before="0"/>
        <w:ind w:firstLine="0" w:firstLineChars="0"/>
        <w:rPr>
          <w:rFonts w:hint="eastAsia" w:ascii="宋体" w:hAnsi="宋体" w:cs="宋体"/>
          <w:kern w:val="0"/>
          <w:szCs w:val="24"/>
        </w:rPr>
      </w:pPr>
    </w:p>
    <w:p w14:paraId="614FB8E2">
      <w:pPr>
        <w:pStyle w:val="131"/>
        <w:spacing w:before="0"/>
        <w:ind w:firstLine="0" w:firstLineChars="0"/>
        <w:jc w:val="center"/>
        <w:rPr>
          <w:rFonts w:hint="eastAsia" w:ascii="宋体" w:hAnsi="宋体" w:cs="宋体"/>
          <w:b/>
          <w:sz w:val="32"/>
        </w:rPr>
      </w:pPr>
      <w:r>
        <w:rPr>
          <w:rFonts w:hint="eastAsia" w:ascii="宋体" w:hAnsi="宋体" w:cs="宋体"/>
          <w:b/>
          <w:sz w:val="32"/>
        </w:rPr>
        <w:t>五、评标</w:t>
      </w:r>
    </w:p>
    <w:p w14:paraId="4A749389">
      <w:pPr>
        <w:spacing w:line="360" w:lineRule="auto"/>
        <w:rPr>
          <w:rFonts w:hint="eastAsia"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54CDC03">
      <w:pPr>
        <w:pStyle w:val="131"/>
        <w:spacing w:before="0"/>
        <w:ind w:firstLine="0" w:firstLineChars="0"/>
        <w:jc w:val="center"/>
        <w:rPr>
          <w:rFonts w:hint="eastAsia" w:ascii="宋体" w:hAnsi="宋体" w:cs="宋体"/>
          <w:b/>
          <w:sz w:val="32"/>
        </w:rPr>
      </w:pPr>
    </w:p>
    <w:p w14:paraId="20A158DA">
      <w:pPr>
        <w:pStyle w:val="131"/>
        <w:spacing w:before="0"/>
        <w:ind w:firstLine="0" w:firstLineChars="0"/>
        <w:jc w:val="center"/>
        <w:rPr>
          <w:rFonts w:hint="eastAsia" w:ascii="宋体" w:hAnsi="宋体" w:cs="宋体"/>
          <w:b/>
          <w:sz w:val="32"/>
        </w:rPr>
      </w:pPr>
      <w:r>
        <w:rPr>
          <w:rFonts w:hint="eastAsia" w:ascii="宋体" w:hAnsi="宋体" w:cs="宋体"/>
          <w:b/>
          <w:sz w:val="32"/>
        </w:rPr>
        <w:t>六、定 标</w:t>
      </w:r>
    </w:p>
    <w:p w14:paraId="68DA5D1D">
      <w:pPr>
        <w:pStyle w:val="26"/>
        <w:spacing w:line="360" w:lineRule="auto"/>
        <w:ind w:left="479" w:hanging="479" w:hangingChars="199"/>
        <w:rPr>
          <w:rFonts w:hint="eastAsia" w:cs="宋体"/>
          <w:b/>
        </w:rPr>
      </w:pPr>
      <w:r>
        <w:rPr>
          <w:rFonts w:hint="eastAsia" w:cs="宋体"/>
          <w:b/>
        </w:rPr>
        <w:t>22. 确定中标供应商</w:t>
      </w:r>
    </w:p>
    <w:p w14:paraId="1C330B09">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D3B2884">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118E3E6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8FC9F0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6CBBF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C72A01C">
      <w:pPr>
        <w:pStyle w:val="131"/>
        <w:snapToGrid w:val="0"/>
        <w:spacing w:before="0"/>
        <w:ind w:firstLine="482"/>
        <w:rPr>
          <w:rStyle w:val="78"/>
          <w:rFonts w:hint="eastAsia"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475154E">
      <w:pPr>
        <w:pStyle w:val="80"/>
        <w:rPr>
          <w:rFonts w:hint="eastAsia" w:ascii="宋体" w:hAnsi="宋体" w:eastAsia="宋体" w:cs="宋体"/>
        </w:rPr>
      </w:pPr>
    </w:p>
    <w:p w14:paraId="4ABF47F2">
      <w:pPr>
        <w:pStyle w:val="80"/>
        <w:rPr>
          <w:rFonts w:hint="eastAsia" w:ascii="宋体" w:hAnsi="宋体" w:eastAsia="宋体" w:cs="宋体"/>
        </w:rPr>
      </w:pPr>
    </w:p>
    <w:p w14:paraId="2737FD6F">
      <w:pPr>
        <w:pStyle w:val="80"/>
        <w:rPr>
          <w:rFonts w:hint="eastAsia" w:ascii="宋体" w:hAnsi="宋体" w:eastAsia="宋体" w:cs="宋体"/>
        </w:rPr>
      </w:pPr>
    </w:p>
    <w:p w14:paraId="2A02621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3879F33C">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9750755">
      <w:pPr>
        <w:pStyle w:val="26"/>
        <w:spacing w:line="360" w:lineRule="auto"/>
        <w:ind w:left="479" w:hanging="479" w:hangingChars="199"/>
        <w:rPr>
          <w:rFonts w:hint="eastAsia" w:cs="宋体"/>
          <w:b/>
        </w:rPr>
      </w:pPr>
      <w:r>
        <w:rPr>
          <w:rFonts w:hint="eastAsia" w:cs="宋体"/>
          <w:b/>
        </w:rPr>
        <w:t>25. 合同的签订</w:t>
      </w:r>
    </w:p>
    <w:p w14:paraId="59A72D1B">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7A4DDB">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809BDB9">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8C04318">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2DA9DE0">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7E77005">
      <w:pPr>
        <w:pStyle w:val="26"/>
        <w:spacing w:line="360" w:lineRule="auto"/>
        <w:ind w:left="479" w:hanging="479" w:hangingChars="199"/>
        <w:rPr>
          <w:rFonts w:hint="eastAsia" w:cs="宋体"/>
          <w:b/>
        </w:rPr>
      </w:pPr>
      <w:r>
        <w:rPr>
          <w:rFonts w:hint="eastAsia" w:cs="宋体"/>
          <w:b/>
        </w:rPr>
        <w:t>26. 履约保证金</w:t>
      </w:r>
    </w:p>
    <w:p w14:paraId="74C13AE4">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3FD3D2E">
      <w:pPr>
        <w:adjustRightInd/>
        <w:spacing w:line="360" w:lineRule="auto"/>
        <w:ind w:firstLine="480" w:firstLineChars="200"/>
        <w:rPr>
          <w:rFonts w:hint="eastAsia"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520ED66">
      <w:pPr>
        <w:pStyle w:val="26"/>
        <w:spacing w:line="360" w:lineRule="auto"/>
        <w:ind w:left="479" w:hanging="479" w:hangingChars="199"/>
        <w:rPr>
          <w:rFonts w:hint="eastAsia" w:cs="宋体"/>
          <w:b/>
        </w:rPr>
      </w:pPr>
      <w:r>
        <w:rPr>
          <w:rFonts w:hint="eastAsia" w:cs="宋体"/>
          <w:b/>
        </w:rPr>
        <w:t>27.预付款</w:t>
      </w:r>
    </w:p>
    <w:p w14:paraId="2B4013CF">
      <w:pPr>
        <w:adjustRightInd/>
        <w:spacing w:line="360" w:lineRule="auto"/>
        <w:ind w:firstLine="480" w:firstLineChars="200"/>
        <w:rPr>
          <w:rFonts w:hint="eastAsia"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444B70D">
      <w:pPr>
        <w:rPr>
          <w:rFonts w:hint="eastAsia" w:ascii="宋体" w:hAnsi="宋体" w:cs="宋体"/>
        </w:rPr>
      </w:pPr>
    </w:p>
    <w:p w14:paraId="6B2F592B">
      <w:pPr>
        <w:snapToGrid w:val="0"/>
        <w:spacing w:line="360" w:lineRule="auto"/>
        <w:ind w:firstLine="3357" w:firstLineChars="1045"/>
        <w:rPr>
          <w:rFonts w:hint="eastAsia" w:ascii="宋体" w:hAnsi="宋体" w:cs="宋体"/>
          <w:b/>
          <w:sz w:val="32"/>
        </w:rPr>
      </w:pPr>
    </w:p>
    <w:p w14:paraId="127CB299">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4DC4151">
      <w:pPr>
        <w:pStyle w:val="131"/>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0C2A0F0">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5A4C8DD">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DBAB088">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7E1340F9">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3B07C21">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496D893">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FF7066">
      <w:pPr>
        <w:tabs>
          <w:tab w:val="left" w:pos="0"/>
        </w:tabs>
        <w:spacing w:line="360" w:lineRule="auto"/>
        <w:ind w:firstLine="480"/>
        <w:rPr>
          <w:rFonts w:hint="eastAsia" w:ascii="宋体" w:hAnsi="宋体" w:cs="宋体"/>
          <w:sz w:val="24"/>
        </w:rPr>
      </w:pPr>
    </w:p>
    <w:p w14:paraId="2787A93C">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A7434C5">
      <w:pPr>
        <w:pStyle w:val="26"/>
        <w:spacing w:line="360" w:lineRule="auto"/>
        <w:ind w:firstLine="0" w:firstLineChars="0"/>
        <w:rPr>
          <w:rFonts w:hint="eastAsia" w:cs="宋体"/>
          <w:b/>
        </w:rPr>
      </w:pPr>
      <w:r>
        <w:rPr>
          <w:rFonts w:hint="eastAsia" w:cs="宋体"/>
          <w:b/>
        </w:rPr>
        <w:t>30.验收</w:t>
      </w:r>
    </w:p>
    <w:p w14:paraId="7719387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98115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DDDDD7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870F0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57669"/>
      <w:bookmarkEnd w:id="20"/>
      <w:bookmarkStart w:id="21" w:name="_Hlt68403820"/>
      <w:bookmarkEnd w:id="21"/>
      <w:bookmarkStart w:id="22" w:name="_Hlt74729768"/>
      <w:bookmarkEnd w:id="22"/>
      <w:bookmarkStart w:id="23" w:name="_Hlt74730295"/>
      <w:bookmarkEnd w:id="23"/>
      <w:bookmarkStart w:id="24" w:name="_Hlt75236101"/>
      <w:bookmarkEnd w:id="24"/>
      <w:bookmarkStart w:id="25" w:name="_Hlt74707468"/>
      <w:bookmarkEnd w:id="25"/>
      <w:bookmarkStart w:id="26" w:name="_Hlt68072998"/>
      <w:bookmarkEnd w:id="26"/>
      <w:bookmarkStart w:id="27" w:name="_Hlt75236011"/>
      <w:bookmarkEnd w:id="27"/>
      <w:bookmarkStart w:id="28" w:name="_Hlt74714665"/>
      <w:bookmarkEnd w:id="28"/>
      <w:bookmarkStart w:id="29" w:name="_Hlt68073093"/>
      <w:bookmarkEnd w:id="29"/>
      <w:bookmarkStart w:id="30" w:name="_Hlt75236290"/>
      <w:bookmarkEnd w:id="30"/>
      <w:bookmarkStart w:id="31" w:name="_Hlt68072990"/>
      <w:bookmarkEnd w:id="31"/>
    </w:p>
    <w:p w14:paraId="1F585AE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BA353C4">
      <w:pPr>
        <w:pStyle w:val="80"/>
        <w:rPr>
          <w:rFonts w:hint="eastAsia" w:ascii="宋体" w:hAnsi="宋体" w:eastAsia="宋体" w:cs="宋体"/>
        </w:rPr>
        <w:sectPr>
          <w:pgSz w:w="11906" w:h="16838"/>
          <w:pgMar w:top="680" w:right="1418" w:bottom="468" w:left="1418" w:header="851" w:footer="992" w:gutter="0"/>
          <w:pgNumType w:fmt="decimal"/>
          <w:cols w:space="720" w:num="1"/>
          <w:titlePg/>
          <w:docGrid w:linePitch="312" w:charSpace="0"/>
        </w:sectPr>
      </w:pPr>
    </w:p>
    <w:bookmarkEnd w:id="14"/>
    <w:bookmarkEnd w:id="15"/>
    <w:p w14:paraId="63D13A80">
      <w:pPr>
        <w:numPr>
          <w:ilvl w:val="0"/>
          <w:numId w:val="2"/>
        </w:numPr>
        <w:spacing w:line="360" w:lineRule="auto"/>
        <w:jc w:val="center"/>
        <w:outlineLvl w:val="0"/>
        <w:rPr>
          <w:rFonts w:hint="eastAsia" w:ascii="宋体" w:hAnsi="宋体" w:cs="宋体"/>
          <w:b/>
          <w:sz w:val="36"/>
          <w:szCs w:val="36"/>
        </w:rPr>
      </w:pPr>
      <w:bookmarkStart w:id="32" w:name="第四部分"/>
      <w:r>
        <w:rPr>
          <w:rFonts w:hint="eastAsia" w:ascii="宋体" w:hAnsi="宋体" w:cs="宋体"/>
          <w:b/>
          <w:sz w:val="36"/>
          <w:szCs w:val="36"/>
        </w:rPr>
        <w:t xml:space="preserve">  采购需求</w:t>
      </w:r>
    </w:p>
    <w:p w14:paraId="6CBE3875">
      <w:pPr>
        <w:numPr>
          <w:ilvl w:val="0"/>
          <w:numId w:val="3"/>
        </w:numPr>
        <w:rPr>
          <w:rFonts w:hint="eastAsia" w:ascii="宋体" w:hAnsi="宋体" w:cs="宋体"/>
          <w:b/>
          <w:bCs/>
          <w:sz w:val="24"/>
          <w:szCs w:val="32"/>
        </w:rPr>
      </w:pPr>
      <w:r>
        <w:rPr>
          <w:rFonts w:hint="eastAsia" w:ascii="宋体" w:hAnsi="宋体" w:cs="宋体"/>
          <w:b/>
          <w:bCs/>
          <w:sz w:val="24"/>
          <w:szCs w:val="32"/>
        </w:rPr>
        <w:t>项目概述：</w:t>
      </w:r>
    </w:p>
    <w:p w14:paraId="5888D94A">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本项目为“交钥匙”项目，采购内容包括采购清单中货物供货、运输、质保期内的售后服务等。投标报价包括货物、供货、运输、售后服务费、政策性文件规定及合同包含的所有风险、责任等各项全部费用。</w:t>
      </w:r>
    </w:p>
    <w:p w14:paraId="1504BE3B">
      <w:pPr>
        <w:numPr>
          <w:ilvl w:val="0"/>
          <w:numId w:val="3"/>
        </w:numPr>
        <w:adjustRightInd/>
        <w:spacing w:line="360" w:lineRule="auto"/>
        <w:outlineLvl w:val="0"/>
        <w:rPr>
          <w:rFonts w:hint="eastAsia" w:ascii="宋体" w:hAnsi="宋体" w:cs="宋体"/>
          <w:b/>
          <w:sz w:val="24"/>
        </w:rPr>
      </w:pPr>
      <w:r>
        <w:rPr>
          <w:rFonts w:hint="eastAsia" w:ascii="宋体" w:hAnsi="宋体" w:cs="宋体"/>
          <w:b/>
          <w:sz w:val="24"/>
        </w:rPr>
        <w:t>采购清单及参数：</w:t>
      </w:r>
    </w:p>
    <w:tbl>
      <w:tblPr>
        <w:tblStyle w:val="62"/>
        <w:tblW w:w="9782" w:type="dxa"/>
        <w:tblInd w:w="-743" w:type="dxa"/>
        <w:tblLayout w:type="autofit"/>
        <w:tblCellMar>
          <w:top w:w="0" w:type="dxa"/>
          <w:left w:w="108" w:type="dxa"/>
          <w:bottom w:w="0" w:type="dxa"/>
          <w:right w:w="108" w:type="dxa"/>
        </w:tblCellMar>
      </w:tblPr>
      <w:tblGrid>
        <w:gridCol w:w="851"/>
        <w:gridCol w:w="1276"/>
        <w:gridCol w:w="5954"/>
        <w:gridCol w:w="850"/>
        <w:gridCol w:w="851"/>
      </w:tblGrid>
      <w:tr w14:paraId="59772B30">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2FA49F11">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音乐教室1</w:t>
            </w:r>
          </w:p>
        </w:tc>
      </w:tr>
      <w:tr w14:paraId="2A370E1E">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BC0AC60">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A1B3D8">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设备名称</w:t>
            </w:r>
          </w:p>
        </w:tc>
        <w:tc>
          <w:tcPr>
            <w:tcW w:w="595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B7D3E90">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ED5CCAA">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B1971FF">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单 位</w:t>
            </w:r>
          </w:p>
        </w:tc>
      </w:tr>
      <w:tr w14:paraId="0BEC2980">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5D8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0F81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钢琴</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E56B">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1.颜色：黑色亮光</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2.腿型：直腿。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3.尺寸：高：</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121CM 宽：</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150CM 厚：</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61CM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4.中盘：采用中盘加固设计，外观呈“T”字型，利于中盘加固，不易变形。选用实木拼板结合使其耐变形。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5.油漆：绿色环保无污染。</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6.音板：实木复合音板。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7.肋木：云杉实木，11根非等距离延展，最长的为 135CM.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8.钢板：用锰钢高硬度材料铸制。</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9.马桥：高硬度</w:t>
            </w:r>
            <w:r>
              <w:rPr>
                <w:rFonts w:hint="eastAsia" w:ascii="宋体" w:hAnsi="宋体" w:cs="微软雅黑"/>
                <w:color w:val="000000"/>
                <w:kern w:val="0"/>
                <w:sz w:val="24"/>
                <w:lang w:eastAsia="zh-CN" w:bidi="ar"/>
              </w:rPr>
              <w:t>实木</w:t>
            </w:r>
            <w:r>
              <w:rPr>
                <w:rFonts w:hint="eastAsia" w:ascii="宋体" w:hAnsi="宋体" w:cs="微软雅黑"/>
                <w:color w:val="000000"/>
                <w:kern w:val="0"/>
                <w:sz w:val="24"/>
                <w:lang w:bidi="ar"/>
              </w:rPr>
              <w:t>，有利于声音传导，中高音整体设计，低音弧线设计，硬度强，不易变形，使延音更长。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10.琴弦：低音弦用六角钢丝经实心纯铜线材绕制，音色纯净，音准稳定。</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11.击弦机：白键的下沉深度9.5MM-11.5MM弦槌的击弦行程应达到40MM-50MM。各零部件的动作反应灵敏、一致、连贯、有效。连续联动运动时无阻力变化。制音器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效果快速有效。</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12.弦槌：采用的榔头纯羊毛制造。音色优美细腻。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13.键盘：88键标配，白键为实木白松琴键。</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14.弦轴板：实木。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15.弦轴钉：弦轴钉具有高精密度和光滑度，和弦轴板高度精密的配合使琴弦保持力均衡，钢琴拥有更加稳定的音色。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16.不等式背柱：根据琴弦的拉力进行特别设计背柱间的距离，帮助背架受力，更帮助马桥不易变形。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17.踏板：锌镍合金，镀铬。</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18.专属透音孔设计，共鸣效果更佳。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19.配件： </w:t>
            </w:r>
            <w:r>
              <w:rPr>
                <w:rFonts w:hint="eastAsia" w:ascii="宋体" w:hAnsi="宋体" w:cs="微软雅黑"/>
                <w:color w:val="000000"/>
                <w:kern w:val="0"/>
                <w:sz w:val="24"/>
                <w:lang w:eastAsia="zh-CN" w:bidi="ar"/>
              </w:rPr>
              <w:t>键盘</w:t>
            </w:r>
            <w:r>
              <w:rPr>
                <w:rFonts w:hint="eastAsia" w:ascii="宋体" w:hAnsi="宋体" w:cs="微软雅黑"/>
                <w:color w:val="000000"/>
                <w:kern w:val="0"/>
                <w:sz w:val="24"/>
                <w:lang w:bidi="ar"/>
              </w:rPr>
              <w:t>，擦琴布，琴脚垫，亮光剂。</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2FEA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0432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shd w:val="clear" w:color="auto" w:fill="FFFFFF"/>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975" cy="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台</w:t>
            </w:r>
          </w:p>
        </w:tc>
      </w:tr>
      <w:tr w14:paraId="796886FD">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C52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9399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音乐凳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36BF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300*300*400mm，材质：实木</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0A96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0D99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只</w:t>
            </w:r>
          </w:p>
        </w:tc>
      </w:tr>
      <w:tr w14:paraId="5C81DAEA">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91E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CCCF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扩音设备</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0FB8">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包含4只无源音响，2台功放，1台调音台，1台数字处理器，1套一拖二无线头戴话筒，1台设备机柜，暗线安装。</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DB5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D6CB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套</w:t>
            </w:r>
          </w:p>
        </w:tc>
      </w:tr>
      <w:tr w14:paraId="64098ED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22D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D782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7FA7">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23C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4C2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192411DF">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5DB8E488">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音乐教室2</w:t>
            </w:r>
          </w:p>
        </w:tc>
      </w:tr>
      <w:tr w14:paraId="6052BA8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510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828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钢琴</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6ED">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1.颜色：黑色亮光</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2.腿型：直腿。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3.尺寸：高：</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121CM 宽：</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150CM 厚：</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61CM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4.中盘：采用中盘加固设计，外观呈“T”字型，利于中盘加固，不易变形。选用实木拼板结合使其耐变形。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5.油漆：绿色环保无污染。</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6.音板：实木复合音板。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7.肋木：云杉实木，11根非等距离延展，最长的为 135CM。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8.钢板：用锰钢高硬度材料铸制。</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9.马桥：高硬度</w:t>
            </w:r>
            <w:r>
              <w:rPr>
                <w:rFonts w:hint="eastAsia" w:ascii="宋体" w:hAnsi="宋体" w:cs="微软雅黑"/>
                <w:color w:val="000000"/>
                <w:kern w:val="0"/>
                <w:sz w:val="24"/>
                <w:lang w:val="en-US" w:eastAsia="zh-CN" w:bidi="ar"/>
              </w:rPr>
              <w:t>实木</w:t>
            </w:r>
            <w:r>
              <w:rPr>
                <w:rFonts w:hint="eastAsia" w:ascii="宋体" w:hAnsi="宋体" w:cs="微软雅黑"/>
                <w:color w:val="000000"/>
                <w:kern w:val="0"/>
                <w:sz w:val="24"/>
                <w:lang w:bidi="ar"/>
              </w:rPr>
              <w:t>，有利于声音传导.中高音整体设计，低音弧线设计，硬度强，不易变形，使延音更长。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10.琴弦：低音弦用六角钢丝经实心纯 线材绕制，音色纯净，音准稳定。</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11.击弦机：白键的下沉深度9.5MM-11.5MM弦槌的击弦行程应达到40MM-50MM。各零部件的动作反应灵敏、一致、连贯、有效。连续联动运动时无阻力变化。制音器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效果快速有效。</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12.弦槌：采用的榔头纯羊毛制造。音色优美细腻。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13.键盘：88 键标配，白键为实木白松琴键。</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14.弦轴板：实木。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15.弦轴钉：弦轴钉具有高精密度和光滑度，和弦轴板高度精密的配合使琴弦保持力均衡，钢琴拥有更加稳定的音色。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16.不等式背柱：根据琴弦的拉力进行特别设计背柱间的距离，帮助背架受力，更帮助马桥不易变形。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17.踏板：锌镍合金，镀铬。</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18.专属透音孔设计，共鸣效果更佳。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19.配件：键盘，擦琴布，琴脚垫，亮光剂。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8C0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7C3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975" cy="0"/>
                  <wp:effectExtent l="0" t="0" r="0" b="0"/>
                  <wp:wrapNone/>
                  <wp:docPr id="706485369" name="图片_2"/>
                  <wp:cNvGraphicFramePr/>
                  <a:graphic xmlns:a="http://schemas.openxmlformats.org/drawingml/2006/main">
                    <a:graphicData uri="http://schemas.openxmlformats.org/drawingml/2006/picture">
                      <pic:pic xmlns:pic="http://schemas.openxmlformats.org/drawingml/2006/picture">
                        <pic:nvPicPr>
                          <pic:cNvPr id="706485369" name="图片_2"/>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台</w:t>
            </w:r>
          </w:p>
        </w:tc>
      </w:tr>
      <w:tr w14:paraId="4F3C26AB">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650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0758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音乐凳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3CD3">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300*300*400mm，材质：实木</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C30B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899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只</w:t>
            </w:r>
          </w:p>
        </w:tc>
      </w:tr>
      <w:tr w14:paraId="36E00CE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C8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D22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扩音设备</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E659">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包含4只无源音响，2台功放，1台调音台，1台数字处理器，1套一拖二无线头戴话筒，1台设备机柜，暗线安装。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EFC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A1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套</w:t>
            </w:r>
          </w:p>
        </w:tc>
      </w:tr>
      <w:tr w14:paraId="31F8692F">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229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831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2F2D">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根据教室风格布置，包含造型墙、PVC、亚克力雕刻造型，彩绘图案等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83B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64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43A0DE3B">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F8A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056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沙蛋</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4C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1.材质：原木，环保安全漆</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2.规格：沙蛋长度≧58mm，直径≧40mm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3.结构：由2个椭圆原木沙蛋组成，内装沙粒，两个为一付；                                                                                                                                                                               4.音色：声音明亮，清脆，可发“沙拉拉”音响效果。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E8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DD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4ADD113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5C7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412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手摇铃</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4B4A">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1.材质：塑料皮带、金属铃铛、木制把，外观结构：半圆附塑料皮带由木制把连接，挂有5个小铃铛，铃铛悬挂牢固，2个为一付；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2.规格：半圆直径≧107mm，高≧74mm，木柄直径≧18mm；铃圈厚≧2mm，皮宽≧17mm，皮长约≧200mm；铃铛规格≧23*23mm；                                                                                                                         3.音色：发音清脆，无杂音；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3DF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C56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46A31A48">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A2A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DC0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棒铃</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7EDF">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1.材质：木制、金属铃铛，结构：木棒上面覆盖红绒布，配有21颗小铃铛组成，边缘排布4排各5颗铃铛，顶部一颗铃铛，手柄处为原木清漆，美观精致；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2.规格：全长≧250mm，手柄把长≧100mm，铃铛直径≧20mm；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3.使用方法：手持棒铃，左右或上下摇晃，使其铃铛同时发声，清越响亮；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19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462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5A291324">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224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141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刮棒</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B4F">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1.材质：木质；                                                                                                                                                                                                                                                                                  2.结构：由一根粗细一致的实木棒，用机械旋转掏空成均匀大小的螺纹制成，底端圆滑凸起部分为手柄，外观原木清漆，配敲棒一支；</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3.规格：全长≧220mm，刮棱棒长≧145mm，刮棒直径≧25mm，手柄长≧8mm，直径≧17mm，棒长≧145mm，直径≧6mm；                                                                                                                                   4.音色：音质清晰，无杂音；                                                                                                                                                                                                                                  5.使用方法：一手拿棒，另一手用刮                                                                                                                                                                                                        棱棒刮即可；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029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92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对</w:t>
            </w:r>
          </w:p>
        </w:tc>
      </w:tr>
      <w:tr w14:paraId="6519B97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263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98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鱼蛙筒</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7919">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1.材质：木质，发音部位为松木，头尾部为桦木；                                                                                                                                                                                         2.结构：蛙鸣筒，形状似鱼型，腰部均匀加沟，原木清漆，头部和尾部彩漆，附刮棒一根；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3.规格：全长≧200mm，头部长≧67mm；加沟处长≧68mm，直径≧56mm；尾长≧64mm，尾直径≧33mm；敲棒长≧147mm，直径≧12mm；                                                                                                                 4.音色：音质清晰，无杂音；                                                                                                                                                                                                                                 5.使用方法：一手拿鱼蛙，另一手用刮棒刮即可；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91D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1A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对</w:t>
            </w:r>
          </w:p>
        </w:tc>
      </w:tr>
      <w:tr w14:paraId="6D59163D">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BD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BF6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音乐节拍器</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98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1.材料：注塑外壳纯金属机芯</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2.机芯：金属机芯</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3.模式：传统示拍模式</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4.速度：40~208拍/分</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5.节拍：0、2、3、4、6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6.误差：速度误差&lt;1%</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7.音色：纯金属机芯结构，精准、稳定、音亮清脆、均匀，操作简便,外观时尚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8.尺寸：20.5*9.7*105mm,无须电池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C8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D2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48F70F07">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09C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5F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音叉</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64A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1.材质：钢制</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2.规格：总长≧115mm，把手长度≧40mm，叉长≧75mm，叉厚≧3mm    </w:t>
            </w:r>
            <w:r>
              <w:rPr>
                <w:rFonts w:hint="eastAsia" w:ascii="宋体" w:hAnsi="宋体" w:cs="微软雅黑"/>
                <w:color w:val="000000"/>
                <w:kern w:val="0"/>
                <w:sz w:val="24"/>
                <w:highlight w:val="none"/>
                <w:lang w:bidi="ar"/>
              </w:rPr>
              <w:t xml:space="preserve">                                                                                                                            </w:t>
            </w:r>
            <w:r>
              <w:rPr>
                <w:rFonts w:hint="eastAsia" w:ascii="宋体" w:hAnsi="宋体" w:cs="微软雅黑"/>
                <w:color w:val="000000"/>
                <w:kern w:val="0"/>
                <w:sz w:val="24"/>
                <w:highlight w:val="none"/>
                <w:lang w:bidi="ar"/>
              </w:rPr>
              <w:br w:type="textWrapping"/>
            </w:r>
            <w:r>
              <w:rPr>
                <w:rFonts w:hint="eastAsia" w:ascii="宋体" w:hAnsi="宋体" w:cs="微软雅黑"/>
                <w:color w:val="000000"/>
                <w:kern w:val="0"/>
                <w:sz w:val="24"/>
                <w:highlight w:val="none"/>
                <w:lang w:bidi="ar"/>
              </w:rPr>
              <w:t>3.结构：呈“Y”形的钢质音叉，标准音乐音叉，整块钢材经过车床，铣床，磨床等机械加工而成</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4.使用方法：敲击音叉，采集声波波形图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36C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26D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0964B7AA">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D7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339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木制沙锤</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F8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1.材质：桦木，沙粒</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2.规格：总长度≧260mm，锤体长度≧130mm，锤球直径≧80mm，手柄长≧134mm，手柄直径≧24mm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结构：由2个椭圆带把红色沙锤组成，内装沙粒，两个为一付。柄由硬质桦木制成；粗细适宜，手感好，牢固，制作精美，光洁，无毛刺。手柄与锤球用环保胶连接牢固，外表喷环保红颜色漆，表面光滑，锤球画花装饰，更为美观。                                                                                                                                        4.音色：声音明亮，清脆，可发“沙拉拉”音响效果。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80D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2C9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对</w:t>
            </w:r>
          </w:p>
        </w:tc>
      </w:tr>
      <w:tr w14:paraId="3BCB4BC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7B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03F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双响筒</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BB2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1.材质：红木，由筒体、手柄构成，双响筒两端有粗细均匀的的螺纹状更加能体现音型，40-208拍/分；加沟凹槽都是经过紧密处理，使得发声标准清晰； 配敲棒一根</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2.规格：筒全长≧184mm，直径≧40mm，握把长≧153mm，握把插孔深≧15mm；敲棒长≧152mm，锤头直径≧11mm； 高音筒长59mm，低音筒长58mm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3.音色：发音清脆，无杂音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BFF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7FC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副</w:t>
            </w:r>
          </w:p>
        </w:tc>
      </w:tr>
      <w:tr w14:paraId="66B03CF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1FB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2E3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响板</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A3D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1.材质：桦木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2.规格：全长≧218mm，响板头直径≧55mm，响板厚度≧31.1mm；手柄厚度≧19mm，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3.结构：由主板及两块盖板连接组成，主板及盖板各有两个孔，主板夹在两盖板中间，用线绳穿过两圆孔串联在一起；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4.音色：发音清脆，悦耳，可发出坚硬“哒，哒哒”声、无杂音；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5D1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54C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2AAF75B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E3E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2CD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铃鼓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EEF">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1.材质：鼓圈桦木多层板，鼓面单面羊皮，黄铜镲片、羊皮鼓面；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2.结构：由鼓身、鼓面、6组小铃片组成，鼓面与鼓圈连接处用数颗泡钉进行固定，更结实美观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3.规格：铃鼓直径≧200mm，高度≧43mm,木质圈厚度≧6mm，单片铃片直径≧36mm，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4.音色：击鼓，摇鼓发声清晰，无噪音；铃声清脆，古音纯正。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5.使用方法：手击鼓或摇鼓即可；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248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DA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套</w:t>
            </w:r>
          </w:p>
        </w:tc>
      </w:tr>
      <w:tr w14:paraId="337EF258">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3D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D9A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三角铁</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495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1.材质：锰钢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2.结构：由1根敲棒和3个等边三角形的三角铁组成，3个为一套，表面镀铬，镀层均匀，光亮，材质厚实；金属敲击棒的顶端带有软橡胶保护垫，更安全，每个三角铁都带有带有软橡胶制作的勾手，方便使用；                                                                                                                                                                                                                                                          3.规格：3件套三角铁的尺寸分别为：243mm ；197mm ；157mm ；金属敲棒的长度130mm ；三角铁的直径8mm ，金属击棒的直径5mm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4.音质：明亮，发音清脆，穿透力强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5.使用方法：演奏时，用吊环悬吊敲击，应发出“铛、铛”声，无其他杂音；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48A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BFD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套</w:t>
            </w:r>
          </w:p>
        </w:tc>
      </w:tr>
      <w:tr w14:paraId="59BBC6A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FB0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117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碰钟</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82E8">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1.材质：响铜；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2.结构：两个一对，丝带连接；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3.规格：直径≧56mm，高≧40mm，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4.音质：清脆、悦耳，发音响亮，余音环绕；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5.使用方法：手持互相碰撞发声；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CA1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671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副</w:t>
            </w:r>
          </w:p>
        </w:tc>
      </w:tr>
      <w:tr w14:paraId="79D6458F">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64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E70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大锣</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EE32">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1.材质：响铜；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2.结构：锣身为一圆型弧面，中心部稍凸起，锣的内部中心位置印有商标，锣边缘开有两个小孔穿绳，方便使用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3.规格：锣直径≧300mm，外延厚度≧2mm,中心脐直径≧100mm，重量≧800g，敲槌长度≧245mm；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4.音质：发音灵敏，主音明显集中，铿锵有力，谐音丰富；无明显转音、颤音；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5.使用方法：手持锣锤敲击锣面即可，锣音由敲击力度而改变；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F67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84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701101B2">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80E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EA0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小锣</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70BA">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1.材质：铜；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2.结构：小锣身为一圆型弧面，响铜制,中心部稍凸起，锣的内部中心位置印有商标，锣边缘开有两个小孔穿绳，方便使用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3.规格：锣直径为≧215mm，外延厚度≧1.5mm,木片长度≧265mm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4.音质：发音灵敏，主音明显集中，铿锵有力，谐音丰富；无明显转音、颤音；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5.使用方法：手持锣锤敲击锣面即可，锣音由敲击力度而改变；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37C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C86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30AC180A">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EC6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E4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铙</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62E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1、材质：响铜</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2、规格：直径≧28CM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3、结构：饶体为一圆形金属板，用“响铜”制成，中部隆起的半球形部分称“帽”，顶部钻有小孔，用粗绳栓系，两个为一付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10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AF5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副</w:t>
            </w:r>
          </w:p>
        </w:tc>
      </w:tr>
      <w:tr w14:paraId="691D7372">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F38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545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钹</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259D">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1、材质：响铜</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2、规格：直径≧15CM，壁厚≧0.2CM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3、结构：钹体为一圆形金属板，用“响铜”制成，中部隆起的半球形部分称“帽”，顶部钻有小孔，用粗绳栓系，两个为一付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C9D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BDE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副</w:t>
            </w:r>
          </w:p>
        </w:tc>
      </w:tr>
      <w:tr w14:paraId="66F61FD2">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CF4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21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非洲鼓</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A6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尺寸：鼓高425mm，鼓面直径200mm。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材质：塑料鼓腔水转印工艺，PVC鼓皮，喷涂铁质压圈，尼龙绑绳。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特质：音质稳定,使用轻便。材质科学化,音色不易受气候影响。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36A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1DE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个</w:t>
            </w:r>
          </w:p>
        </w:tc>
      </w:tr>
      <w:tr w14:paraId="3E5BA36C">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0B2FA863">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舞蹈教室</w:t>
            </w:r>
          </w:p>
        </w:tc>
      </w:tr>
      <w:tr w14:paraId="29D0FD9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4EA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15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鞋柜</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B78">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7000*400*450mm，材质：采用≥16mm厚实木多层板，组装接缝严密，连接牢固，无松动现象。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6B8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5BA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975" cy="0"/>
                  <wp:effectExtent l="0" t="0" r="0" b="0"/>
                  <wp:wrapNone/>
                  <wp:docPr id="990880898" name="图片_3"/>
                  <wp:cNvGraphicFramePr/>
                  <a:graphic xmlns:a="http://schemas.openxmlformats.org/drawingml/2006/main">
                    <a:graphicData uri="http://schemas.openxmlformats.org/drawingml/2006/picture">
                      <pic:pic xmlns:pic="http://schemas.openxmlformats.org/drawingml/2006/picture">
                        <pic:nvPicPr>
                          <pic:cNvPr id="990880898" name="图片_3"/>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组</w:t>
            </w:r>
          </w:p>
        </w:tc>
      </w:tr>
      <w:tr w14:paraId="5401C317">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617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F2F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钢琴</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A69">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1.颜色：黑色亮光</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2.腿型：直腿。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3.尺寸：高：</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121CM 宽：</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150CM 厚：</w:t>
            </w:r>
            <w:r>
              <w:rPr>
                <w:rFonts w:hint="eastAsia" w:ascii="宋体" w:hAnsi="宋体" w:cs="微软雅黑"/>
                <w:color w:val="000000"/>
                <w:kern w:val="0"/>
                <w:sz w:val="24"/>
                <w:lang w:val="en-US" w:eastAsia="zh-CN" w:bidi="ar"/>
              </w:rPr>
              <w:t>≥</w:t>
            </w:r>
            <w:r>
              <w:rPr>
                <w:rFonts w:hint="eastAsia" w:ascii="宋体" w:hAnsi="宋体" w:cs="微软雅黑"/>
                <w:color w:val="000000"/>
                <w:kern w:val="0"/>
                <w:sz w:val="24"/>
                <w:lang w:bidi="ar"/>
              </w:rPr>
              <w:t>61CM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4.中盘：采用中盘加固设计，外观呈“T”字型，利于中盘加固，不易变形。选用实木拼板结合使其耐变形。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5.油漆：绿色环保无污染。</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6.音板：实木复合音板。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7.肋木：云杉实木，11根非等距离延展，最长的为 135CM.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8.钢板：用锰钢高硬度材料铸制。</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9.马桥：高硬度</w:t>
            </w:r>
            <w:r>
              <w:rPr>
                <w:rFonts w:hint="eastAsia" w:ascii="宋体" w:hAnsi="宋体" w:cs="微软雅黑"/>
                <w:color w:val="000000"/>
                <w:kern w:val="0"/>
                <w:sz w:val="24"/>
                <w:lang w:eastAsia="zh-CN" w:bidi="ar"/>
              </w:rPr>
              <w:t>实木</w:t>
            </w:r>
            <w:r>
              <w:rPr>
                <w:rFonts w:hint="eastAsia" w:ascii="宋体" w:hAnsi="宋体" w:cs="微软雅黑"/>
                <w:color w:val="000000"/>
                <w:kern w:val="0"/>
                <w:sz w:val="24"/>
                <w:lang w:bidi="ar"/>
              </w:rPr>
              <w:t>，有利于声音传导.中高音整体设计，低音弧线设计，硬度强，不易变形，使延音更长。</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10.琴弦：低音弦用六角钢丝经实心纯铜 线材绕制，音色纯净，音准稳定。</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11.击弦机：白键的下沉深度9.5MM-11.5MM弦槌的击弦行程应达到40MM-50MM。各零部件的动作 反应灵敏、一致、连贯、有效。连续联动运动时无阻力变化。制音器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效果快速有效。</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12.弦槌：采用的榔头纯羊毛制造。音色优美细腻。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13.键盘：88 键标配，白键为实木白松琴键。</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14.弦轴板：实木。</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15.弦轴钉：弦轴钉具有高精密度和光滑度，和弦轴板高度 精密的配合使琴弦保持力均衡，钢琴拥有更加稳定的音色。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16.不等式背柱：根据琴弦的拉力进行特别设计背柱间的距离，帮助背架受力，更帮助马桥不易变形。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17.踏板：锌镍合金，镀铬。</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18.专属透音孔设计，共鸣效果更佳。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19.配件：键盘，擦琴布，琴脚垫，亮光剂。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A36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1F5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台</w:t>
            </w:r>
          </w:p>
        </w:tc>
      </w:tr>
      <w:tr w14:paraId="3DA658D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379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E3A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扩音设备</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9B6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包含4只无源音响，2台功放，1台调音台，1台数字处理器，1套一拖二无线头戴话筒，1台设备机柜，暗线安装。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2B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CE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套</w:t>
            </w:r>
          </w:p>
        </w:tc>
      </w:tr>
      <w:tr w14:paraId="4415E5E0">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422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39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舞蹈把杆</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3FE1">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长度：10米，采用实木把杆，内含22mm弹簧锰钢，安全升降旋钮，三角稳固双固定，把杆支架接口紧密贴合，稳固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756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C20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套</w:t>
            </w:r>
          </w:p>
        </w:tc>
      </w:tr>
      <w:tr w14:paraId="15B4D548">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94B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489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71FE">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EC6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D7B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68326A9B">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5566EA2C">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美术教室1</w:t>
            </w:r>
          </w:p>
        </w:tc>
      </w:tr>
      <w:tr w14:paraId="79617F4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A73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3F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CDEF">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2400*700*850mm，台面板材：实木多层板。台身主体背板及吊板采用≥15mm厚免漆板，所有板材外露端面采用高质量PVC封边条，利用机械封边机配以热溶胶高温封边，高密封性不吸水、不膨胀，外型美观、经久耐用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86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18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975" cy="0"/>
                  <wp:effectExtent l="0" t="0" r="0" b="0"/>
                  <wp:wrapNone/>
                  <wp:docPr id="2000663686" name="图片_4"/>
                  <wp:cNvGraphicFramePr/>
                  <a:graphic xmlns:a="http://schemas.openxmlformats.org/drawingml/2006/main">
                    <a:graphicData uri="http://schemas.openxmlformats.org/drawingml/2006/picture">
                      <pic:pic xmlns:pic="http://schemas.openxmlformats.org/drawingml/2006/picture">
                        <pic:nvPicPr>
                          <pic:cNvPr id="2000663686" name="图片_4"/>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108412FB">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73D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6C1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教师椅</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F97">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1、凳面：采用ABS工程塑料注塑成双色椭圆凳面，直径≥328mm，凳面表层有颗粒凸起（乳白色），前端呈半圆弧形，圆润下滑，曲面优美。后端月牙形靠背突起，完美贴合臀部，符合人体工程学。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2、立柱：采用立柱采用直径≥60mm，壁厚≥1.2mm的冷轧钢管，上部有螺杆，凳面由螺杆带动升降。</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3、凳脚：采用铝合金压铸工艺一次成型，直径≥430mm，壁厚≥2.8mm。5只脚上带有塑料装饰片，表面带防滑颗粒，既美观又延长凳脚使用寿命。</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4、脚轮：塑料尼龙、钢材精心制作，滚动声音更细微，柔韧性更好，能做到防滑、减震、防静电。</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5、工艺：表面金属部分经过磷化、酸洗、除油、除锈、处理后再经自动喷枪环氧树脂金属粉末喷涂，经高温固化成光滑表面。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EE2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D69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5A1D42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14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073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后墙柜</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4C3B">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5000*400*2200mm，定制：采用实木多层板，表面乳胶漆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5F8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88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组</w:t>
            </w:r>
          </w:p>
        </w:tc>
      </w:tr>
      <w:tr w14:paraId="364147E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F7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D4E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ABFB">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2000*1200*750mm，台面：采用≥32mm厚橡胶木指接板，表面环保油漆，五底三面。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桌体：桌脚采用实木脚，表面环保油漆，五底三面。</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599E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EAF2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12AD250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244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F2C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D7B3">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尺寸：300*400*450mm;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凳面：采用≥16mm厚橡胶木指接板，表面环保油漆处理。</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凳身：凳脚采用实木脚，表面环保油漆处理。</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8A25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421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2B8CE7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7D3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BAF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659A">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DB6E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ED0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0434B49E">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26D63ED2">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美术教室2</w:t>
            </w:r>
          </w:p>
        </w:tc>
      </w:tr>
      <w:tr w14:paraId="389C7A7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8F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B9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BC35">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2400*700*850mm，台面板材：实木多层板。台身主体背板及吊板采用≥15mm厚免漆板，所有板材外露端面采用高质量PVC封边条，利用机械封边机配以热溶胶高温封边，高密封性不吸水、不膨胀，外型美观、经久耐用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239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FC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61975" cy="0"/>
                  <wp:effectExtent l="0" t="0" r="0" b="0"/>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7652BC84">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C0E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4FE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教师椅</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B99">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1、凳面：采用ABS工程塑料注塑成双色椭圆凳面，直径≥328mm，凳面表层有颗粒凸起（乳白色），前端呈半圆弧形，圆润下滑，曲面优美。后端月牙形靠背突起，完美贴合臀部，符合人体工程学。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2、立柱：采用立柱采用直径≥60mm，壁厚≥1.2mm的冷轧钢管，上部有螺杆，凳面由螺杆带动升降。</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3、凳脚：采用铝合金压铸工艺一次成型，直径≥430mm，壁厚≥2.8mm。5只脚上带有塑料装饰片，表面带防滑颗粒，既美观又延长凳脚使用寿命。</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4、脚轮：塑料尼龙、钢材精心制作，滚动声音更细微，柔韧性更好，能做到防滑、减震、防静电。</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5、工艺：表面金属部分经过磷化、酸洗、除油、除锈、处理后再经自动喷枪环氧树脂金属粉末喷涂，经高温固化成光滑表面。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237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287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48F0B37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F8E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C35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后墙柜</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7F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5000*400*2200mm，定制：采用实木多层板，表面乳胶漆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407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F13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组</w:t>
            </w:r>
          </w:p>
        </w:tc>
      </w:tr>
      <w:tr w14:paraId="5EDEA9DB">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8AE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ECB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89FD">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2000*1200*750mm，台面：采用≥32mm厚橡胶木指接板，表面环保油漆，五底三面。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桌体：桌脚采用实木脚，表面环保油漆，五底三面。</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5652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6B3D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0845C29A">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137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C56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B07B">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1.尺寸：300*400*450mm;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凳面：采用≥16mm厚橡胶木指接板，表面环保油漆处理。</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凳身：凳脚采用实木脚，表面环保油漆处理。</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B15E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43A1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6305FA4D">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88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B1A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F25B">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85D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81D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45304DDE">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776051D5">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书法教室</w:t>
            </w:r>
          </w:p>
        </w:tc>
      </w:tr>
      <w:tr w14:paraId="365668B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104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F47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918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2000*800*850mm，材质：实木，环保底漆面漆，表面平整。配太师椅。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59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35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61975" cy="0"/>
                  <wp:effectExtent l="0" t="0" r="0" b="0"/>
                  <wp:wrapNone/>
                  <wp:docPr id="1213866442" name="图片_6"/>
                  <wp:cNvGraphicFramePr/>
                  <a:graphic xmlns:a="http://schemas.openxmlformats.org/drawingml/2006/main">
                    <a:graphicData uri="http://schemas.openxmlformats.org/drawingml/2006/picture">
                      <pic:pic xmlns:pic="http://schemas.openxmlformats.org/drawingml/2006/picture">
                        <pic:nvPicPr>
                          <pic:cNvPr id="1213866442" name="图片_6"/>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68A69AD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D4A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D50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书法桌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D573">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1200*600*750mm，台面：实木板，带储物层，表面环保油漆，五底三面。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桌体：桌脚采用实木脚，表面环保油漆，五底三面。</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6572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A136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3605AAB4">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78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60B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书法凳</w:t>
            </w:r>
            <w:r>
              <w:rPr>
                <w:rFonts w:hint="eastAsia" w:ascii="宋体" w:hAnsi="宋体" w:cs="微软雅黑"/>
                <w:b/>
                <w:bCs/>
                <w:color w:val="000000"/>
                <w:kern w:val="0"/>
                <w:sz w:val="24"/>
                <w:lang w:bidi="ar"/>
              </w:rPr>
              <w:t>（提供样品）</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0893">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1.尺寸：300*400*450mm;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2.材质：实木，环保底漆面漆，表面平整。</w:t>
            </w:r>
            <w:bookmarkStart w:id="33" w:name="OLE_LINK3"/>
            <w:bookmarkStart w:id="34" w:name="OLE_LINK5"/>
            <w:r>
              <w:rPr>
                <w:rFonts w:hint="eastAsia" w:ascii="宋体" w:hAnsi="宋体" w:cs="微软雅黑"/>
                <w:b/>
                <w:bCs/>
                <w:color w:val="000000"/>
                <w:kern w:val="0"/>
                <w:sz w:val="24"/>
                <w:lang w:bidi="ar"/>
              </w:rPr>
              <w:t>（提供样品</w:t>
            </w:r>
            <w:bookmarkEnd w:id="33"/>
            <w:r>
              <w:rPr>
                <w:rFonts w:hint="eastAsia" w:ascii="宋体" w:hAnsi="宋体" w:cs="微软雅黑"/>
                <w:b/>
                <w:bCs/>
                <w:color w:val="000000"/>
                <w:kern w:val="0"/>
                <w:sz w:val="24"/>
                <w:lang w:bidi="ar"/>
              </w:rPr>
              <w:t>：书法凳一个）</w:t>
            </w:r>
            <w:bookmarkEnd w:id="34"/>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FBCC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AF6A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07B5A22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82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E51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68EF">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75A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B04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15D3CC08">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5E1990C5">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生物实验室</w:t>
            </w:r>
          </w:p>
        </w:tc>
      </w:tr>
      <w:tr w14:paraId="794ECB9B">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090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0FC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962B">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1、尺寸：2800（长）×700（宽）×850mm（高）。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2、结构：演示台设有储物柜，中间为演示台，设置电源主控系统、多媒体设备（主机、显示器、中控、功放、交换机）的位置预留。</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3、台面：采用国内≥12mm厚实芯（双面）理化板台面</w:t>
            </w:r>
            <w:r>
              <w:rPr>
                <w:rFonts w:hint="eastAsia" w:ascii="宋体" w:hAnsi="宋体" w:cs="微软雅黑"/>
                <w:color w:val="000000"/>
                <w:kern w:val="0"/>
                <w:sz w:val="24"/>
                <w:highlight w:val="none"/>
                <w:lang w:bidi="ar"/>
              </w:rPr>
              <w:t>4、桌体：采用≥1.0mm镀锌钢板，CO</w:t>
            </w:r>
            <w:r>
              <w:rPr>
                <w:rFonts w:hint="eastAsia" w:ascii="宋体" w:hAnsi="宋体" w:cs="微软雅黑"/>
                <w:color w:val="000000"/>
                <w:kern w:val="0"/>
                <w:sz w:val="21"/>
                <w:szCs w:val="21"/>
                <w:highlight w:val="none"/>
                <w:lang w:bidi="ar"/>
              </w:rPr>
              <w:t>2</w:t>
            </w:r>
            <w:r>
              <w:rPr>
                <w:rFonts w:hint="eastAsia" w:ascii="宋体" w:hAnsi="宋体" w:cs="微软雅黑"/>
                <w:color w:val="000000"/>
                <w:kern w:val="0"/>
                <w:sz w:val="24"/>
                <w:highlight w:val="none"/>
                <w:lang w:bidi="ar"/>
              </w:rPr>
              <w:t>保护焊焊接，打磨处理，表面经耐酸碱粉末经过喷塑后高温处理而成。</w:t>
            </w:r>
            <w:r>
              <w:rPr>
                <w:rFonts w:hint="eastAsia" w:ascii="宋体" w:hAnsi="宋体" w:cs="微软雅黑"/>
                <w:color w:val="000000"/>
                <w:kern w:val="0"/>
                <w:sz w:val="24"/>
                <w:highlight w:val="none"/>
                <w:lang w:bidi="ar"/>
              </w:rPr>
              <w:br w:type="textWrapping"/>
            </w:r>
            <w:r>
              <w:rPr>
                <w:rFonts w:hint="eastAsia" w:ascii="宋体" w:hAnsi="宋体" w:cs="微软雅黑"/>
                <w:color w:val="000000"/>
                <w:kern w:val="0"/>
                <w:sz w:val="24"/>
                <w:highlight w:val="none"/>
                <w:lang w:bidi="ar"/>
              </w:rPr>
              <w:t>5、滑轨：</w:t>
            </w:r>
            <w:r>
              <w:rPr>
                <w:rFonts w:hint="eastAsia" w:ascii="宋体" w:hAnsi="宋体" w:cs="微软雅黑"/>
                <w:color w:val="000000"/>
                <w:kern w:val="0"/>
                <w:sz w:val="24"/>
                <w:highlight w:val="none"/>
                <w:lang w:eastAsia="zh-CN" w:bidi="ar"/>
              </w:rPr>
              <w:t>三节重型滚珠滑轨（</w:t>
            </w:r>
            <w:r>
              <w:rPr>
                <w:rFonts w:hint="eastAsia" w:ascii="宋体" w:hAnsi="宋体" w:cs="微软雅黑"/>
                <w:color w:val="000000"/>
                <w:kern w:val="0"/>
                <w:sz w:val="24"/>
                <w:highlight w:val="none"/>
                <w:lang w:val="en-US" w:eastAsia="zh-CN" w:bidi="ar"/>
              </w:rPr>
              <w:t>三节轨</w:t>
            </w:r>
            <w:r>
              <w:rPr>
                <w:rFonts w:hint="eastAsia" w:ascii="宋体" w:hAnsi="宋体" w:cs="微软雅黑"/>
                <w:color w:val="000000"/>
                <w:kern w:val="0"/>
                <w:sz w:val="24"/>
                <w:highlight w:val="none"/>
                <w:lang w:eastAsia="zh-CN" w:bidi="ar"/>
              </w:rPr>
              <w:t>）</w:t>
            </w:r>
            <w:r>
              <w:rPr>
                <w:rFonts w:hint="eastAsia" w:ascii="宋体" w:hAnsi="宋体" w:cs="微软雅黑"/>
                <w:color w:val="000000"/>
                <w:kern w:val="0"/>
                <w:sz w:val="24"/>
                <w:highlight w:val="none"/>
                <w:lang w:bidi="ar"/>
              </w:rPr>
              <w:t>，承重性强，滑动性能良好，无噪音，开合十万</w:t>
            </w:r>
            <w:r>
              <w:rPr>
                <w:rFonts w:hint="eastAsia" w:ascii="宋体" w:hAnsi="宋体" w:cs="微软雅黑"/>
                <w:color w:val="000000"/>
                <w:kern w:val="0"/>
                <w:sz w:val="24"/>
                <w:lang w:bidi="ar"/>
              </w:rPr>
              <w:t>次不变形。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6、铰链：采用自动型110°大伸展角度，锌合金铰链，开合五万次不变形。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7、拉手：采用C型不锈钢拉手</w:t>
            </w:r>
            <w:r>
              <w:rPr>
                <w:rFonts w:hint="eastAsia" w:ascii="宋体" w:hAnsi="宋体" w:cs="微软雅黑"/>
                <w:color w:val="000000"/>
                <w:kern w:val="0"/>
                <w:sz w:val="24"/>
                <w:lang w:eastAsia="zh-CN" w:bidi="ar"/>
              </w:rPr>
              <w:t>。</w:t>
            </w:r>
            <w:r>
              <w:rPr>
                <w:rFonts w:hint="eastAsia" w:ascii="宋体" w:hAnsi="宋体" w:cs="微软雅黑"/>
                <w:color w:val="000000"/>
                <w:kern w:val="0"/>
                <w:sz w:val="24"/>
                <w:highlight w:val="none"/>
                <w:lang w:bidi="ar"/>
              </w:rPr>
              <w:br w:type="textWrapping"/>
            </w:r>
            <w:r>
              <w:rPr>
                <w:rFonts w:hint="eastAsia" w:ascii="宋体" w:hAnsi="宋体" w:cs="微软雅黑"/>
                <w:color w:val="000000"/>
                <w:kern w:val="0"/>
                <w:sz w:val="24"/>
                <w:highlight w:val="none"/>
                <w:lang w:bidi="ar"/>
              </w:rPr>
              <w:t xml:space="preserve">8、脚垫：采用柜体内置可调ABS脚垫，保证桌面平整，防水防潮，延长设备使用寿命。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996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F87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shd w:val="clear" w:color="auto" w:fill="FFFFFF"/>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61975" cy="0"/>
                  <wp:effectExtent l="0" t="0" r="0" b="0"/>
                  <wp:wrapNone/>
                  <wp:docPr id="1698501380" name="图片_7"/>
                  <wp:cNvGraphicFramePr/>
                  <a:graphic xmlns:a="http://schemas.openxmlformats.org/drawingml/2006/main">
                    <a:graphicData uri="http://schemas.openxmlformats.org/drawingml/2006/picture">
                      <pic:pic xmlns:pic="http://schemas.openxmlformats.org/drawingml/2006/picture">
                        <pic:nvPicPr>
                          <pic:cNvPr id="1698501380" name="图片_7"/>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23F0C163">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013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FB1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实验桌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8636">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1、尺寸：1200（长）×600（宽）×780mm（高）。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台面采用≥20mm厚平板一体实芯黑色坯体实验室工业陶瓷台面，台面表面为耐腐蚀专业釉面。釉面和黑色坯体（非后期染色处理）经高温烧结而成，釉面与坯体结合后不脱落、不脱层，解决了传统陶瓷台面侧面因二次上釉存在的不美观、易脱落、不耐磨、不耐强腐蚀等一系列问题。</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8BD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7FF1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台</w:t>
            </w:r>
          </w:p>
        </w:tc>
      </w:tr>
      <w:tr w14:paraId="44FFD220">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ABC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258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功能柱</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06D6">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1、尺寸：345（长）×220（宽）×745mm（高）。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2、柱体：采用ABS工程塑料注塑成型，壁厚≥4mm，表面磨面与光面处理，以齿合槽配以螺丝连接，拆分组合方便，方便检修桶体内的风管或电线，上部设置散热孔。</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3、底座：采用ABS工程塑料注塑成型，预留四个孔位，方便与地面固定。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023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6EA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台</w:t>
            </w:r>
          </w:p>
        </w:tc>
      </w:tr>
      <w:tr w14:paraId="1CFE1644">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E29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02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471E">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1、凳面：采用高密度PP材质的凳面，直径320mm，凳面表层有颗粒凸起（乳白色），起到按摩抗疲劳作用。凳面下装有壁厚为≥1.8mm厚直径为160mm钢板托盘，使得凳子更加稳固。</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2、凳脚：4个凳脚采用16×36×1.8mm的冷轧钢管一次弯曲成型，全自动焊接机械手焊接，焊点准确且均匀，四脚配耐磨脚垫，防滑消音，保护地板。质量稳定，坚固耐用，美观大方。</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3、结构：由螺杆带动升降，升降范围不小于450mm-520mm，凳面与凳脚留有一定的空间便于凳子挂在挂凳扣上，方便教室的打扫。</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4、制作工艺：1. 采用二氧化碳保护焊。2. 涂层:经过磷化、酸洗、除油、除锈处理，再经全自动喷涂机械手喷环氧树脂金属粉末喷涂，经高温固化成光滑表面。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FE0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FC6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7C74B7CA">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007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1C2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教师椅</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34D1">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1、凳面：采用ABS工程塑料注塑成双色椭圆凳面，直径≥328mm，凳面表层有颗粒凸起（乳白色），前端呈半圆弧形，圆润下滑，曲面优美。后端月牙形靠背突起，完美贴合臀部，符合人体工程学。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2、立柱：采用立柱采用直径≥60mm，壁厚≥1.2mm的冷轧钢管，上部有螺杆，凳面由螺杆带动升降。</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3、凳脚：采用铝合金压铸工艺一次成型，直径≥430mm，壁厚≥2.8mm。5只脚上带有塑料装饰片，表面带防滑颗粒，既美观又延长凳脚使用寿命。</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4、脚轮：塑料尼龙、钢材精心制作，滚动声音更细微，柔韧性更好，能做到防滑、减震、防静电。</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5、工艺：表面金属部分经过磷化、酸洗、除油、除锈、处理后再经自动喷枪环氧树脂金属粉末喷涂，经高温固化成光滑表面。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6286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9595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40D0398B">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BD2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D23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98D">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F1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06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1D08F168">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0F3C72B3">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劳动教室1</w:t>
            </w:r>
          </w:p>
        </w:tc>
      </w:tr>
      <w:tr w14:paraId="4C65A6E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D4F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95D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78A1">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1、尺寸：≥2400（长）×700（宽）×850mm（高）。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2、结构：整体结构设计合理，预留电脑主机、键盘托、实物展台、教师电源位置。</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3、台面：≥38mm厚橡胶木实木板，木质颜色自然，四周边缘机械精打磨没有棱角，台面需刷三层环保透明油漆，使台面更加平整美观。</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4、桌体：采用≥1.0mm镀锌钢板，CO2保护焊焊接，打磨处理，表面经耐酸碱粉末经过喷塑后高温处理而成。</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5、滑轨：</w:t>
            </w:r>
            <w:r>
              <w:rPr>
                <w:rFonts w:hint="eastAsia" w:ascii="宋体" w:hAnsi="宋体" w:cs="微软雅黑"/>
                <w:color w:val="000000"/>
                <w:kern w:val="0"/>
                <w:sz w:val="24"/>
                <w:lang w:eastAsia="zh-CN" w:bidi="ar"/>
              </w:rPr>
              <w:t>三节重型滚珠滑轨（三节轨）</w:t>
            </w:r>
            <w:r>
              <w:rPr>
                <w:rFonts w:hint="eastAsia" w:ascii="宋体" w:hAnsi="宋体" w:cs="微软雅黑"/>
                <w:color w:val="000000"/>
                <w:kern w:val="0"/>
                <w:sz w:val="24"/>
                <w:lang w:bidi="ar"/>
              </w:rPr>
              <w:t>，承重性强，滑动性能良好，无噪音。</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6、铰链：采用自动型110°大伸展角度，</w:t>
            </w:r>
            <w:r>
              <w:rPr>
                <w:rFonts w:hint="eastAsia" w:ascii="宋体" w:hAnsi="宋体" w:cs="微软雅黑"/>
                <w:color w:val="000000"/>
                <w:kern w:val="0"/>
                <w:sz w:val="24"/>
                <w:lang w:val="en-US" w:eastAsia="zh-CN" w:bidi="ar"/>
              </w:rPr>
              <w:t>金属</w:t>
            </w:r>
            <w:r>
              <w:rPr>
                <w:rFonts w:hint="eastAsia" w:ascii="宋体" w:hAnsi="宋体" w:cs="微软雅黑"/>
                <w:color w:val="000000"/>
                <w:kern w:val="0"/>
                <w:sz w:val="24"/>
                <w:lang w:bidi="ar"/>
              </w:rPr>
              <w:t>铰链。</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7、拉手：采用桥型金属拉手，造型独特美观。</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8、脚垫：采用柜体内置可调ABS脚垫，保证桌面平整，防水防潮，延长设备使用寿命。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75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E53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61975" cy="0"/>
                  <wp:effectExtent l="0" t="0" r="0" b="0"/>
                  <wp:wrapNone/>
                  <wp:docPr id="6" name="图片_8"/>
                  <wp:cNvGraphicFramePr/>
                  <a:graphic xmlns:a="http://schemas.openxmlformats.org/drawingml/2006/main">
                    <a:graphicData uri="http://schemas.openxmlformats.org/drawingml/2006/picture">
                      <pic:pic xmlns:pic="http://schemas.openxmlformats.org/drawingml/2006/picture">
                        <pic:nvPicPr>
                          <pic:cNvPr id="6" name="图片_8"/>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6FEAB6F8">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A96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60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B186">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1、尺寸：≥2400（长）×1200（宽）×780mm（高）。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2、结构：柜身为悬柜，采用≥18mm厚E1级及以上环保三聚氰胺双饰面板制作。两侧各有4个方格子柜，内侧各有两个对开门储存柜。</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3、台面：≥38mm厚橡胶木实木板，木质颜色自然，四周边缘机械精打磨没有棱角，台面需刷三层环保透明油漆，使台面更加平整美观。</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钢架：钢架立柱采用横截面的尺寸为60mm*40mm方钢，壁厚≥1.0mm；框架横梁横截面尺寸为40mm×40mm，壁厚≥1.0mm。表面经酸洗磷化、纯环氧树脂塑粉高温固化处理，平整光滑，不允许有喷涂层脱落、鼓泡、凹陷、压痕以及表面划伤、麻点、裂痕、崩角和刃口等，切割、钻孔和倒角应去毛刺。</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5、铰链：采用自动型110°大伸展角度，锌合金铰链，开合五万次不变形。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6、脚垫：采用特制模具ABS注塑脚垫，防水及防潮，有效延长设备寿命。</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3BB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CE9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0C04F3D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3DC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EF7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63BA">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1、≥φ320*450mm。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2、材质：橡胶木+改性工程塑料。</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3、凳面：采用≥φ320橡胶木，木质颜色自然，四周边缘机械精打磨没有棱角，刷三层环保透明油漆，厚度≥18mm，内嵌四颗螺母，方便与托盘连接固定。</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4、托盘及升降螺杆：采用改性工程塑料一次注塑成型，托盘直径≥φ160mm，螺杆直径≥φ42mm，螺杆与螺纹。</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5、凳腿：三个凳腿采用橡胶木，木质颜色自然，四周边缘机械精打磨没有棱角，刷三层环保透明油漆。</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6、凳腿连接件：采用改性工程塑料一次注塑成型，内嵌螺纹，与升降螺杆吻合，连接凳腿与托盘。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7、脚垫：采用注塑脚垫，保护地面，防水及防潮，有效延长设备寿命。</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929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714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3052834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04F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E9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后墙柜</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5D7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5000*400*2200mm，定制：采用实木多层板，表面乳胶漆。</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D50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4CA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组</w:t>
            </w:r>
          </w:p>
        </w:tc>
      </w:tr>
      <w:tr w14:paraId="3C8CCE95">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C709">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889A">
            <w:pPr>
              <w:widowControl/>
              <w:jc w:val="center"/>
              <w:textAlignment w:val="center"/>
              <w:rPr>
                <w:rFonts w:ascii="宋体" w:hAnsi="宋体"/>
                <w:sz w:val="24"/>
              </w:rPr>
            </w:pPr>
            <w:r>
              <w:rPr>
                <w:rFonts w:hint="eastAsia" w:ascii="宋体" w:hAnsi="宋体"/>
                <w:sz w:val="24"/>
              </w:rPr>
              <w:t>10格分类收纳柜</w:t>
            </w:r>
          </w:p>
          <w:p w14:paraId="5EC037BD">
            <w:pPr>
              <w:widowControl/>
              <w:jc w:val="center"/>
              <w:textAlignment w:val="center"/>
              <w:rPr>
                <w:rFonts w:hint="eastAsia" w:ascii="宋体" w:hAnsi="宋体" w:cs="微软雅黑"/>
                <w:color w:val="000000"/>
                <w:kern w:val="0"/>
                <w:sz w:val="24"/>
                <w:lang w:bidi="ar"/>
              </w:rPr>
            </w:pPr>
            <w:r>
              <w:rPr>
                <w:rFonts w:hint="eastAsia" w:ascii="宋体" w:hAnsi="宋体" w:cs="微软雅黑"/>
                <w:b/>
                <w:bCs/>
                <w:color w:val="000000"/>
                <w:kern w:val="0"/>
                <w:sz w:val="24"/>
                <w:lang w:bidi="ar"/>
              </w:rPr>
              <w:t>（提供样品）</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258E">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规格：967*350*590mm（含盒）</w:t>
            </w:r>
          </w:p>
          <w:p w14:paraId="6BD86E88">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1、工艺设计：</w:t>
            </w:r>
          </w:p>
          <w:p w14:paraId="69154F37">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（1）采用翻板活动轮工艺，移动/固定自由切换。</w:t>
            </w:r>
          </w:p>
          <w:p w14:paraId="718CDBE7">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（2）配套塑料教具篮，可满足不同类型材料的分类储存。</w:t>
            </w:r>
          </w:p>
          <w:p w14:paraId="43DD0E7A">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（3）侧板增加洞洞板展示，释放区角空间；半波纹背板，存放多样化，灵活双面使用。</w:t>
            </w:r>
          </w:p>
          <w:p w14:paraId="128124FB">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（3）所有螺丝位无毛刺不刮手，四角及边沿采用R10mm圆角/圆边处理以及安全防撞设计，结构稳固，不易倾倒。</w:t>
            </w:r>
          </w:p>
          <w:p w14:paraId="7F746FAC">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2、外观结构及材质：</w:t>
            </w:r>
          </w:p>
          <w:p w14:paraId="30ED060F">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（1）柜体：左右放置格内空长：270mm共4层，中间2个格子内空：360x350x236mm。</w:t>
            </w:r>
          </w:p>
          <w:p w14:paraId="100E2892">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配置L260xW280xH100mm卡其色教具篮8个，配L260xW350xH210mm卡其色笑脸教具篮2个，笑脸教具盒为镂空3个圆形，1个圆柱形图形设计，教具篮采用环保塑料，圆滑无毛刺，一体成型设计，结构稳固，可堆叠；配上可粘贴卡片套，卡片贴尺寸为L90*H60mm，贴合教具盒凹凸造型处。</w:t>
            </w:r>
          </w:p>
          <w:p w14:paraId="0A372895">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背板为半背板设计，背板采用厚度≥8mm的半透明亚克力中空板；侧板一侧安装方形孔洞尺寸13x13mm的可挂板，可挂板面积547*295mm，搭配搭配1个铁质收纳盒，尺寸：L230xW90xH50mm，1个铁质笔筒，尺寸：L75xW65xH110mm，2个铁质挂钩。</w:t>
            </w:r>
          </w:p>
          <w:p w14:paraId="011C90CF">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4）围脚采用厚度≥18mm的环保橡胶木拼板。底部围脚与柜体链接采用4个环保塑料一体成型2合1连接件，大链接件呈倒“Z"形状，实现翻板功能之余还能减少侧板与地面之前的摩擦，尺寸L76.5mm*W70mm，小扣件呈“一”形状，尺寸L69mm*W36mm，与大扣件内嵌入一个直径12mm深度8.5mm内圆实现翻转；围板内侧安装4个2寸TPR棕色的静音万向轮脚轮为H65mm，当家具固定时，围脚侧板向下翻，万向轮则隐藏于侧板内；当家具需要移动时，围脚侧板向上翻，塑料连接件卡扣对侧板进行固定，万向轮支撑起家具的重量，无须抬起轻松实现家具位置转移。围脚板左右留有离地缺口100*16mm，便于翻转操作。</w:t>
            </w:r>
          </w:p>
          <w:p w14:paraId="3FEBFCE9">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3、材质用料：</w:t>
            </w:r>
          </w:p>
          <w:p w14:paraId="5B525AD3">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（1）基材：柜体采用厚度≥16mm的环保橡胶木拼板，围脚采用厚度≥18mm的环保橡胶木拼板。</w:t>
            </w:r>
          </w:p>
          <w:p w14:paraId="01733057">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（2）油漆：采用环保的水性漆，全封闭涂装工艺，漆面光泽高透，颜色均匀。</w:t>
            </w:r>
          </w:p>
          <w:p w14:paraId="3B122B5C">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（3）五金件：采用环保五金。</w:t>
            </w:r>
          </w:p>
          <w:p w14:paraId="43163347">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（4）塑料：采用环保无毒材质，不易开裂。</w:t>
            </w:r>
          </w:p>
          <w:p w14:paraId="45B9FB57">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（5）塑料连接件：采用环保无毒塑料，材质坚硬。</w:t>
            </w:r>
          </w:p>
          <w:p w14:paraId="0AEC1C90">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（6）脚轮：2寸TPR静音万向轮，轮面光洁，无裂纹、伤痕、毛边等缺陷；金属件表面光滑平整、无锈蚀、毛刺、露底等缺陷。</w:t>
            </w:r>
          </w:p>
          <w:p w14:paraId="1F107FA1">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（7）洞洞板、收纳盒、笔筒、挂钩：采用冷轧铁艺，表面采用静电粉末喷涂工艺。</w:t>
            </w:r>
            <w:r>
              <w:rPr>
                <w:rFonts w:hint="eastAsia" w:ascii="宋体" w:hAnsi="宋体" w:cs="微软雅黑"/>
                <w:b/>
                <w:bCs/>
                <w:color w:val="000000"/>
                <w:kern w:val="0"/>
                <w:sz w:val="24"/>
                <w:lang w:bidi="ar"/>
              </w:rPr>
              <w:t>（提供样品：10格分类收纳柜一组）</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099F">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6F333">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组</w:t>
            </w:r>
          </w:p>
        </w:tc>
      </w:tr>
      <w:tr w14:paraId="72D24AB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08E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CA3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教师椅</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F61">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1、凳面：采用ABS工程塑料注塑成双色椭圆凳面，直径≥328mm，凳面表层有颗粒凸起（乳白色），前端呈半圆弧形，圆润下滑，曲面优美。后端月牙形靠背突起，完美贴合臀部，符合人体工程学。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2、立柱：采用立柱采用直径≥60mm，壁厚≥1.2mm的冷轧钢管，上部有螺杆，凳面由螺杆带动升降。</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3、凳脚：采用铝合金压铸工艺一次成型，直径≥430mm，壁厚≥2.8mm。5只脚上带有塑料装饰片，表面带防滑颗粒，既美观又延长凳脚使用寿命。</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4、脚轮：塑料尼龙、钢材精心制作，滚动声音更细微，柔韧性更好，能做到防滑、减震、防静电。</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5、工艺：表面金属部分经过磷化、酸洗、除油、除锈、处理后再经自动喷枪环氧树脂金属粉末喷涂，经高温固化成光滑表面。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C84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A6B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93EEFF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4A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552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BEBC">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13E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5EF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2802CAA6">
        <w:tblPrEx>
          <w:tblCellMar>
            <w:top w:w="0" w:type="dxa"/>
            <w:left w:w="108" w:type="dxa"/>
            <w:bottom w:w="0" w:type="dxa"/>
            <w:right w:w="108" w:type="dxa"/>
          </w:tblCellMar>
        </w:tblPrEx>
        <w:trPr>
          <w:cantSplit/>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6E89655E">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劳动教室2</w:t>
            </w:r>
          </w:p>
        </w:tc>
      </w:tr>
      <w:tr w14:paraId="0FCAE9BE">
        <w:tblPrEx>
          <w:tblCellMar>
            <w:top w:w="0" w:type="dxa"/>
            <w:left w:w="108" w:type="dxa"/>
            <w:bottom w:w="0" w:type="dxa"/>
            <w:right w:w="108" w:type="dxa"/>
          </w:tblCellMar>
        </w:tblPrEx>
        <w:trPr>
          <w:cantSplit/>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3C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79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32B">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1、尺寸：≥2400（长）×700（宽）×850mm（高）。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2、结构：整体结构设计合理，预留电脑主机、键盘托、实物展台、教师电源位置。</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3、台面：≥38mm厚橡胶木实木板，木质颜色自然，四周边缘机械精打磨没有棱角，台面需刷三层环保透明油漆，使台面更加平整美观。</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4、桌体：采用≥1.0mm镀锌钢板，CO2保护焊焊接，打磨处理，表面经耐酸碱粉末经过喷塑后高温处理而成。</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5、滑轨：</w:t>
            </w:r>
            <w:r>
              <w:rPr>
                <w:rFonts w:hint="eastAsia" w:ascii="宋体" w:hAnsi="宋体" w:cs="微软雅黑"/>
                <w:color w:val="000000"/>
                <w:kern w:val="0"/>
                <w:sz w:val="24"/>
                <w:lang w:eastAsia="zh-CN" w:bidi="ar"/>
              </w:rPr>
              <w:t>三节重型滚珠滑轨（</w:t>
            </w:r>
            <w:r>
              <w:rPr>
                <w:rFonts w:hint="eastAsia" w:ascii="宋体" w:hAnsi="宋体" w:cs="微软雅黑"/>
                <w:color w:val="000000"/>
                <w:kern w:val="0"/>
                <w:sz w:val="24"/>
                <w:lang w:val="en-US" w:eastAsia="zh-CN" w:bidi="ar"/>
              </w:rPr>
              <w:t>三节轨</w:t>
            </w:r>
            <w:r>
              <w:rPr>
                <w:rFonts w:hint="eastAsia" w:ascii="宋体" w:hAnsi="宋体" w:cs="微软雅黑"/>
                <w:color w:val="000000"/>
                <w:kern w:val="0"/>
                <w:sz w:val="24"/>
                <w:lang w:eastAsia="zh-CN" w:bidi="ar"/>
              </w:rPr>
              <w:t>）</w:t>
            </w:r>
            <w:r>
              <w:rPr>
                <w:rFonts w:hint="eastAsia" w:ascii="宋体" w:hAnsi="宋体" w:cs="微软雅黑"/>
                <w:color w:val="000000"/>
                <w:kern w:val="0"/>
                <w:sz w:val="24"/>
                <w:lang w:bidi="ar"/>
              </w:rPr>
              <w:t>，承重性强，滑动性能良好，无噪音，开合十万次不变形。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6、铰链：采用自动型110°大伸展角度，锌合金铰链，开合五万次不变形。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7、拉手：采用桥型金属拉手，造型独特美观。</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8、脚垫：采用柜体内置可调ABS脚垫，保证桌面平整，防水防潮，延长设备使用寿命。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999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F29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61975" cy="0"/>
                  <wp:effectExtent l="0" t="0" r="0" b="0"/>
                  <wp:wrapNone/>
                  <wp:docPr id="1749165464" name="图片_9"/>
                  <wp:cNvGraphicFramePr/>
                  <a:graphic xmlns:a="http://schemas.openxmlformats.org/drawingml/2006/main">
                    <a:graphicData uri="http://schemas.openxmlformats.org/drawingml/2006/picture">
                      <pic:pic xmlns:pic="http://schemas.openxmlformats.org/drawingml/2006/picture">
                        <pic:nvPicPr>
                          <pic:cNvPr id="1749165464" name="图片_9"/>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28F6C03E">
        <w:tblPrEx>
          <w:tblCellMar>
            <w:top w:w="0" w:type="dxa"/>
            <w:left w:w="108" w:type="dxa"/>
            <w:bottom w:w="0" w:type="dxa"/>
            <w:right w:w="108" w:type="dxa"/>
          </w:tblCellMar>
        </w:tblPrEx>
        <w:trPr>
          <w:cantSplit/>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C68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00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2656">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1、尺寸：≥2400（长）×1200（宽）×780mm（高）。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2、结构：柜身为悬柜，采用≥18mm厚E1级及以上环保三聚氰胺双饰面板制作。两侧各有4个方格子柜，内侧各有两个对开门储存柜。</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3、台面：≥38mm厚橡胶木实木板，木质颜色自然，四周边缘机械精打磨没有棱角，台面需刷三层环保透明油漆，使台面更加平整美观。</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钢架：钢架立柱采用横截面的尺寸为60mm*40mm方钢，壁厚≥1.0mm；框架横梁横截面尺寸为40mm×40mm，壁厚≥1.0mm。表面经酸洗磷化、纯环氧树脂塑粉高温固化处理，平整光滑，不允许有喷涂层脱落、鼓泡、凹陷、压痕以及表面划伤、麻点、裂痕、崩角和刃口等，切割、钻孔和倒角应去毛刺。</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5、铰链：采用自动型110°大伸展角度，锌合金铰链，开合五万次不变形。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6、脚垫：采用特制模具ABS注塑脚垫，防水及防潮，有效延长设备寿命。</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957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045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70CB2D6">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053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5D5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学生凳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2AC8">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1、≥φ320*450mm。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2、材质：橡胶木+改性工程塑料。</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3、凳面：采用≥φ320橡胶木，木质颜色自然，四周边缘机械精打磨没有棱角，刷三层环保透明油漆，厚度≥18mm，内嵌四颗螺母，方便与托盘连接固定。</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4、托盘及升降螺杆：采用改性工程塑料一次注塑成型，托盘直径≥φ160mm，螺杆直径≥φ42mm，螺杆与螺纹。</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5、凳腿：三个凳腿采用橡胶木，木质颜色自然，四周边缘机械精打磨没有棱角，刷三层环保透明油漆。</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6、凳腿连接件：采用改性工程塑料一次注塑成型，内嵌螺纹，与升降螺杆吻合，连接凳腿与托盘。</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7、脚垫：采用注塑脚垫，保护地面，防水及防潮，有效延长设备寿命。</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8E5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078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3FCAEE53">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664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78B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后墙柜</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2FD80">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5000*400*2200mm，定制：采用实木多层板，表面乳胶漆。</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89E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DE9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组</w:t>
            </w:r>
          </w:p>
        </w:tc>
      </w:tr>
      <w:tr w14:paraId="22E66E18">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56EE">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D45C">
            <w:pPr>
              <w:widowControl/>
              <w:jc w:val="center"/>
              <w:textAlignment w:val="center"/>
              <w:rPr>
                <w:rFonts w:ascii="宋体" w:hAnsi="宋体"/>
                <w:sz w:val="24"/>
              </w:rPr>
            </w:pPr>
            <w:r>
              <w:rPr>
                <w:rFonts w:hint="eastAsia" w:ascii="宋体" w:hAnsi="宋体"/>
                <w:sz w:val="24"/>
              </w:rPr>
              <w:t>10格分类收纳柜</w:t>
            </w:r>
          </w:p>
          <w:p w14:paraId="15CF967B">
            <w:pPr>
              <w:widowControl/>
              <w:textAlignment w:val="center"/>
              <w:rPr>
                <w:rFonts w:hint="eastAsia" w:ascii="宋体" w:hAnsi="宋体" w:cs="微软雅黑"/>
                <w:color w:val="000000"/>
                <w:kern w:val="0"/>
                <w:sz w:val="24"/>
                <w:lang w:bidi="ar"/>
              </w:rPr>
            </w:pP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A3FB">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规格：967*350*590mm（含盒）</w:t>
            </w:r>
          </w:p>
          <w:p w14:paraId="60BBAFF8">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1、工艺设计：</w:t>
            </w:r>
          </w:p>
          <w:p w14:paraId="1B5AAA7E">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（1）采用翻板活动轮工艺，移动/固定自由切换。</w:t>
            </w:r>
          </w:p>
          <w:p w14:paraId="004B5EBF">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（2）配套塑料教具篮，可满足不同类型材料的分类储存。</w:t>
            </w:r>
          </w:p>
          <w:p w14:paraId="667E76FD">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（3）侧板增加洞洞板展示，释放区角空间；半波纹背板，存放多样化，灵活双面使用。</w:t>
            </w:r>
          </w:p>
          <w:p w14:paraId="1CA7AB32">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（3）所有螺丝位无毛刺不刮手，四角及边沿采用R10mm圆角/圆边处理以及安全防撞设计，结构稳固，不易倾倒。</w:t>
            </w:r>
          </w:p>
          <w:p w14:paraId="675F5283">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2、外观结构及材质：</w:t>
            </w:r>
          </w:p>
          <w:p w14:paraId="4EED5204">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（1）柜体：左右放置格内空长：270mm共4层，中间2个格子内空：360x350x236mm。</w:t>
            </w:r>
          </w:p>
          <w:p w14:paraId="017048E9">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配置L260xW280xH100mm卡其色教具篮8个，配L260xW350xH210mm卡其色笑脸教具篮2个，笑脸教具盒为镂空3个圆形，1个圆柱形图形设计，教具篮采用环保塑料，圆滑无毛刺，一体成型设计，结构稳固，可堆叠；配上可粘贴卡片套，卡片贴尺寸为L90*H60mm，贴合教具盒凹凸造型处。</w:t>
            </w:r>
          </w:p>
          <w:p w14:paraId="4BA9C3DF">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背板为半背板设计，背板采用厚度≥8mm的半透明亚克力中空板；侧板一侧安装方形孔洞尺寸13x13mm的可挂板，可挂板面积547*295mm，搭配搭配1个铁质收纳盒，尺寸：L230xW90xH50mm，1个铁质笔筒，尺寸：L75xW65xH110mm，2个铁质挂钩。</w:t>
            </w:r>
          </w:p>
          <w:p w14:paraId="4ACC28D0">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4）围脚采用厚度≥18mm的环保橡胶木拼板。底部围脚与柜体链接采用4个环保塑料一体成型2合1连接件，大链接件呈倒“Z"形状，实现翻板功能之余还能减少侧板与地面之前的摩擦，尺寸L76.5mm*W70mm，小扣件呈“一”形状，尺寸L69mm*W36mm，与大扣件内嵌入一个直径12mm深度8.5mm内圆实现翻转；围板内侧安装4个2寸TPR棕色的静音万向轮脚轮为H65mm，当家具固定时，围脚侧板向下翻，万向轮则隐藏于侧板内；当家具需要移动时，围脚侧板向上翻，塑料连接件卡扣对侧板进行固定，万向轮支撑起家具的重量，无须抬起轻松实现家具位置转移。围脚板左右留有离地缺口100*16mm，便于翻转操作。</w:t>
            </w:r>
          </w:p>
          <w:p w14:paraId="1546A0F6">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3、材质用料：</w:t>
            </w:r>
          </w:p>
          <w:p w14:paraId="5199B856">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（1）基材：柜体采用厚度≥16mm的环保橡胶木拼板，围脚采用厚度≥18mm的环保橡胶木拼板。</w:t>
            </w:r>
          </w:p>
          <w:p w14:paraId="11419336">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（2）油漆：采用环保的水性漆，全封闭涂装工艺，漆面光泽高透，颜色均匀。</w:t>
            </w:r>
          </w:p>
          <w:p w14:paraId="1BB93B89">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（3）五金件：采用环保五金。</w:t>
            </w:r>
          </w:p>
          <w:p w14:paraId="2C2DC419">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（4）塑料：采用环保无毒材质，不易开裂。</w:t>
            </w:r>
          </w:p>
          <w:p w14:paraId="72C8B7F0">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（5）塑料连接件：采用环保无毒塑料，材质坚硬。</w:t>
            </w:r>
          </w:p>
          <w:p w14:paraId="19456F9F">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（6）脚轮：2寸TPR静音万向轮，轮面光洁，无裂纹、伤痕、毛边等缺陷；金属件表面光滑平整、无锈蚀、毛刺、露底等缺陷。</w:t>
            </w:r>
          </w:p>
          <w:p w14:paraId="17D7DCF0">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（7）洞洞板、收纳盒、笔筒、挂钩：采用冷轧铁艺，表面采用静电粉末喷涂工艺。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A32D">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D3D4">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组</w:t>
            </w:r>
          </w:p>
        </w:tc>
      </w:tr>
      <w:tr w14:paraId="1F3EE7E0">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4EC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341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教师椅</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EDEA">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1、凳面：采用ABS工程塑料注塑成双色椭圆凳面，直径≥328mm，凳面表层有颗粒凸起（乳白色），前端呈半圆弧形，圆润下滑，曲面优美。后端月牙形靠背突起，完美贴合臀部，符合人体工程学。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2、立柱：采用立柱采用直径≥60mm，壁厚≥1.2mm的冷轧钢管，上部有螺杆，凳面由螺杆带动升降。</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3、凳脚：采用铝合金压铸工艺一次成型，直径≥430mm，壁厚≥2.8mm。5只脚上带有塑料装饰片，表面带防滑颗粒，既美观又延长凳脚使用寿命。</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4、脚轮：塑料尼龙、钢材精心制作，滚动声音更细微，柔韧性更好，能做到防滑、减震、防静电。</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5、工艺：表面金属部分经过磷化、酸洗、除油、除锈、处理后再经自动喷枪环氧树脂金属粉末喷涂，经高温固化成光滑表面。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F87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12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74CD6A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3804">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E1C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2720">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A0F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C8E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r w14:paraId="311F00E8">
        <w:tblPrEx>
          <w:tblCellMar>
            <w:top w:w="0" w:type="dxa"/>
            <w:left w:w="108" w:type="dxa"/>
            <w:bottom w:w="0" w:type="dxa"/>
            <w:right w:w="108" w:type="dxa"/>
          </w:tblCellMar>
        </w:tblPrEx>
        <w:trPr>
          <w:trHeight w:val="800"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DDEBF7"/>
            <w:vAlign w:val="center"/>
          </w:tcPr>
          <w:p w14:paraId="49D2A55F">
            <w:pPr>
              <w:widowControl/>
              <w:jc w:val="center"/>
              <w:textAlignment w:val="center"/>
              <w:rPr>
                <w:rFonts w:hint="eastAsia" w:ascii="宋体" w:hAnsi="宋体" w:cs="微软雅黑"/>
                <w:b/>
                <w:bCs/>
                <w:color w:val="000000"/>
                <w:sz w:val="24"/>
              </w:rPr>
            </w:pPr>
            <w:r>
              <w:rPr>
                <w:rFonts w:hint="eastAsia" w:ascii="宋体" w:hAnsi="宋体" w:cs="微软雅黑"/>
                <w:b/>
                <w:bCs/>
                <w:color w:val="000000"/>
                <w:kern w:val="0"/>
                <w:sz w:val="24"/>
                <w:lang w:bidi="ar"/>
              </w:rPr>
              <w:t>创客教室</w:t>
            </w:r>
          </w:p>
        </w:tc>
      </w:tr>
      <w:tr w14:paraId="620FCB0C">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A47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31F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教师演示台</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BEEC">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2400*700*850mm，台面板材：实木多层板。台身主体背板及吊板采用≥15mm厚免漆板，所有板材外露端面采用高质量PVC封边条，利用机械封边机配以热溶胶高温封边，高密封性不吸水、不膨胀，外型美观、经久耐用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B72">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786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61975" cy="0"/>
                  <wp:effectExtent l="0" t="0" r="0" b="0"/>
                  <wp:wrapNone/>
                  <wp:docPr id="956006039" name="图片_11"/>
                  <wp:cNvGraphicFramePr/>
                  <a:graphic xmlns:a="http://schemas.openxmlformats.org/drawingml/2006/main">
                    <a:graphicData uri="http://schemas.openxmlformats.org/drawingml/2006/picture">
                      <pic:pic xmlns:pic="http://schemas.openxmlformats.org/drawingml/2006/picture">
                        <pic:nvPicPr>
                          <pic:cNvPr id="956006039" name="图片_11"/>
                          <pic:cNvPicPr/>
                        </pic:nvPicPr>
                        <pic:blipFill>
                          <a:blip r:embed="rId28"/>
                          <a:stretch>
                            <a:fillRect/>
                          </a:stretch>
                        </pic:blipFill>
                        <pic:spPr>
                          <a:xfrm>
                            <a:off x="0" y="0"/>
                            <a:ext cx="561975" cy="0"/>
                          </a:xfrm>
                          <a:prstGeom prst="rect">
                            <a:avLst/>
                          </a:prstGeom>
                          <a:noFill/>
                          <a:ln>
                            <a:noFill/>
                          </a:ln>
                        </pic:spPr>
                      </pic:pic>
                    </a:graphicData>
                  </a:graphic>
                </wp:anchor>
              </w:drawing>
            </w:r>
            <w:r>
              <w:rPr>
                <w:rFonts w:hint="eastAsia" w:ascii="宋体" w:hAnsi="宋体" w:cs="微软雅黑"/>
                <w:color w:val="000000"/>
                <w:kern w:val="0"/>
                <w:sz w:val="24"/>
                <w:lang w:bidi="ar"/>
              </w:rPr>
              <w:t>张</w:t>
            </w:r>
          </w:p>
        </w:tc>
      </w:tr>
      <w:tr w14:paraId="6DD1AA30">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72D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FAA">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教师椅</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10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 xml:space="preserve">1、凳面：采用ABS工程塑料注塑成双色椭圆凳面，直径≥328mm，凳面表层有颗粒凸起（乳白色），前端呈半圆弧形，圆润下滑，曲面优美。后端月牙形靠背突起，完美贴合臀部，符合人体工程学。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2、立柱：采用立柱采用直径≥60mm，壁厚≥1.2mm的冷轧钢管，上部有螺杆，凳面由螺杆带动升降。</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3、凳脚：采用铝合金压铸工艺一次成型，直径≥430mm，壁厚≥2.8mm。5只脚上带有塑料装饰片，表面带防滑颗粒，既美观又延长凳脚使用寿命。</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4、脚轮：塑料尼龙、钢材精心制作，滚动声音更细微，柔韧性更好，能做到防滑、减震、防静电。</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5、工艺：表面金属部分经过磷化、酸洗、除油、除锈、处理后再经自动喷枪环氧树脂金属粉末喷涂，经高温固化成光滑表面。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128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F7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3F9633D5">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657">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27A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Y形组合桌</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B093">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1.尺寸：D2080*W1808*H750mm±10mm；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2.桌面：材质采用实木多层板；厚度12mm±1.0mm；四周倒角，圆润光滑无任何毛边。</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3.桌架：</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钢脚采用2mm冷轧钢板激光落料，内侧封板为0.7mm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 xml:space="preserve">拉杆采用Q235钢管，管材大小为30*50mm;壁厚1.35mm;   </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拉杆接头之间连接件为钢制材质</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CEF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CD13">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84E297E">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5BB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D73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悬挂凳</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5C36">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1.尺寸：Φ296*450mm;</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2.材质：ABS+钢管；</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3.工艺：面板采用ABS新料一体注塑成型，面板直径296mm±2mm，中间有內弧造型，深度为10mm；坐垫下带有防滑凸条和防滑垫的塑料背盖，以便于悬挂，尺寸：125*120*35mm±5mm。中间有內弧造型，深度为10mm。椅腿钢管尺寸：32*22*2.0mm，采用鱼眼管满焊焊接，表面采用高温粉体烤漆，耐腐蚀，不易生锈；脚垫尺寸：75.5*50*17mm及40*30*40mm；采用Pa纤维质塑胶一体成型，防滑、耐用、耐摩擦；凳子底部加黑色护垫，保护地板防止摩擦，所有零部件采用永久性固定方式，不会产生松散、脱落之情形。</w:t>
            </w:r>
            <w:r>
              <w:rPr>
                <w:rFonts w:hint="eastAsia" w:ascii="宋体" w:hAnsi="宋体" w:cs="微软雅黑"/>
                <w:color w:val="000000"/>
                <w:kern w:val="0"/>
                <w:sz w:val="24"/>
                <w:lang w:bidi="ar"/>
              </w:rPr>
              <w:br w:type="textWrapping"/>
            </w:r>
            <w:r>
              <w:rPr>
                <w:rFonts w:hint="eastAsia" w:ascii="宋体" w:hAnsi="宋体" w:cs="微软雅黑"/>
                <w:color w:val="000000"/>
                <w:kern w:val="0"/>
                <w:sz w:val="24"/>
                <w:lang w:bidi="ar"/>
              </w:rPr>
              <w:t>★4.功能：凳子可悬挂于桌子上方便收纳及打扫卫生。</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2610D">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21CF9">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张</w:t>
            </w:r>
          </w:p>
        </w:tc>
      </w:tr>
      <w:tr w14:paraId="249A594E">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09E">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0FE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边柜</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F1D4">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3000*400*900mm，定制：采用实木多层板，表面乳胶漆，下方带柜门，五金件。</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401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95F51">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组</w:t>
            </w:r>
          </w:p>
        </w:tc>
      </w:tr>
      <w:tr w14:paraId="18515E71">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C5A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5F1F">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后墙柜</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F37D">
            <w:pPr>
              <w:widowControl/>
              <w:jc w:val="left"/>
              <w:textAlignment w:val="center"/>
              <w:rPr>
                <w:rFonts w:hint="eastAsia" w:ascii="宋体" w:hAnsi="宋体" w:cs="微软雅黑"/>
                <w:color w:val="000000"/>
                <w:sz w:val="24"/>
              </w:rPr>
            </w:pPr>
            <w:r>
              <w:rPr>
                <w:rFonts w:hint="eastAsia" w:ascii="宋体" w:hAnsi="宋体" w:cs="微软雅黑"/>
                <w:color w:val="000000"/>
                <w:kern w:val="0"/>
                <w:sz w:val="24"/>
                <w:lang w:bidi="ar"/>
              </w:rPr>
              <w:t>5000*400*2300mm，定制：采用实木多层板，表面乳胶漆</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EA56">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BCB0">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组</w:t>
            </w:r>
          </w:p>
        </w:tc>
      </w:tr>
      <w:tr w14:paraId="734FB7A9">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D8DD">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C5886">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光学魔块套件</w:t>
            </w:r>
            <w:r>
              <w:rPr>
                <w:rFonts w:hint="eastAsia" w:ascii="宋体" w:hAnsi="宋体" w:cs="微软雅黑"/>
                <w:b/>
                <w:bCs/>
                <w:color w:val="000000"/>
                <w:kern w:val="0"/>
                <w:sz w:val="24"/>
                <w:lang w:bidi="ar"/>
              </w:rPr>
              <w:t>（提供样品）</w:t>
            </w:r>
          </w:p>
        </w:tc>
        <w:tc>
          <w:tcPr>
            <w:tcW w:w="5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D609">
            <w:pPr>
              <w:widowControl/>
              <w:jc w:val="left"/>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榉木；单体规格100*100MM；厚9MM；24件/套，搭配光学镜套件，即可以做积木拼搭，同时具备光学功能，光的潜视功能大大提升了教学与观赏性。（</w:t>
            </w:r>
            <w:r>
              <w:rPr>
                <w:rFonts w:hint="eastAsia" w:ascii="宋体" w:hAnsi="宋体" w:cs="微软雅黑"/>
                <w:b/>
                <w:bCs/>
                <w:color w:val="000000"/>
                <w:kern w:val="0"/>
                <w:sz w:val="24"/>
                <w:lang w:bidi="ar"/>
              </w:rPr>
              <w:t>提供样品：光学魔块套件一套）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EA70">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25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DBC5B">
            <w:pPr>
              <w:widowControl/>
              <w:jc w:val="center"/>
              <w:textAlignment w:val="center"/>
              <w:rPr>
                <w:rFonts w:hint="eastAsia" w:ascii="宋体" w:hAnsi="宋体" w:cs="微软雅黑"/>
                <w:color w:val="000000"/>
                <w:kern w:val="0"/>
                <w:sz w:val="24"/>
                <w:lang w:bidi="ar"/>
              </w:rPr>
            </w:pPr>
            <w:r>
              <w:rPr>
                <w:rFonts w:hint="eastAsia" w:ascii="宋体" w:hAnsi="宋体" w:cs="微软雅黑"/>
                <w:color w:val="000000"/>
                <w:kern w:val="0"/>
                <w:sz w:val="24"/>
                <w:lang w:bidi="ar"/>
              </w:rPr>
              <w:t>套</w:t>
            </w:r>
          </w:p>
        </w:tc>
      </w:tr>
      <w:tr w14:paraId="54B1E32E">
        <w:tblPrEx>
          <w:tblCellMar>
            <w:top w:w="0" w:type="dxa"/>
            <w:left w:w="108" w:type="dxa"/>
            <w:bottom w:w="0" w:type="dxa"/>
            <w:right w:w="108" w:type="dxa"/>
          </w:tblCellMar>
        </w:tblPrEx>
        <w:trPr>
          <w:trHeight w:val="8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CEF8">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49C">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环境布置</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975">
            <w:pPr>
              <w:widowControl/>
              <w:jc w:val="left"/>
              <w:textAlignment w:val="center"/>
              <w:rPr>
                <w:rFonts w:hint="eastAsia" w:ascii="宋体" w:hAnsi="宋体" w:eastAsia="宋体" w:cs="微软雅黑"/>
                <w:color w:val="000000"/>
                <w:sz w:val="24"/>
                <w:lang w:eastAsia="zh-CN"/>
              </w:rPr>
            </w:pPr>
            <w:r>
              <w:rPr>
                <w:rFonts w:hint="eastAsia" w:ascii="宋体" w:hAnsi="宋体" w:cs="微软雅黑"/>
                <w:color w:val="000000"/>
                <w:kern w:val="0"/>
                <w:sz w:val="24"/>
                <w:lang w:eastAsia="zh-CN" w:bidi="ar"/>
              </w:rPr>
              <w:t>根据教室风格布置，包含造型墙、防火板、喷胶、PVC、亚克力雕刻造型，彩绘图案等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5D9B">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D75">
            <w:pPr>
              <w:widowControl/>
              <w:jc w:val="center"/>
              <w:textAlignment w:val="center"/>
              <w:rPr>
                <w:rFonts w:hint="eastAsia" w:ascii="宋体" w:hAnsi="宋体" w:cs="微软雅黑"/>
                <w:color w:val="000000"/>
                <w:sz w:val="24"/>
              </w:rPr>
            </w:pPr>
            <w:r>
              <w:rPr>
                <w:rFonts w:hint="eastAsia" w:ascii="宋体" w:hAnsi="宋体" w:cs="微软雅黑"/>
                <w:color w:val="000000"/>
                <w:kern w:val="0"/>
                <w:sz w:val="24"/>
                <w:lang w:bidi="ar"/>
              </w:rPr>
              <w:t>项</w:t>
            </w:r>
          </w:p>
        </w:tc>
      </w:tr>
    </w:tbl>
    <w:p w14:paraId="34440B95">
      <w:pPr>
        <w:numPr>
          <w:ilvl w:val="0"/>
          <w:numId w:val="3"/>
        </w:numPr>
        <w:adjustRightInd/>
        <w:spacing w:line="360" w:lineRule="auto"/>
        <w:outlineLvl w:val="0"/>
        <w:rPr>
          <w:rFonts w:hint="eastAsia" w:ascii="宋体" w:hAnsi="宋体" w:cs="宋体"/>
          <w:b/>
          <w:sz w:val="24"/>
        </w:rPr>
      </w:pPr>
      <w:r>
        <w:rPr>
          <w:rFonts w:hint="eastAsia" w:ascii="宋体" w:hAnsi="宋体" w:cs="宋体"/>
          <w:b/>
          <w:sz w:val="24"/>
        </w:rPr>
        <w:t>供货要求：</w:t>
      </w:r>
    </w:p>
    <w:p w14:paraId="317D3343">
      <w:pPr>
        <w:pStyle w:val="714"/>
        <w:ind w:left="420" w:firstLine="0" w:firstLineChars="0"/>
        <w:rPr>
          <w:rFonts w:hint="eastAsia" w:ascii="宋体" w:hAnsi="宋体" w:eastAsia="宋体"/>
          <w:bCs/>
        </w:rPr>
      </w:pPr>
      <w:r>
        <w:rPr>
          <w:rFonts w:hint="eastAsia" w:ascii="宋体" w:hAnsi="宋体" w:eastAsia="宋体"/>
          <w:bCs/>
        </w:rPr>
        <w:t>1、投标人投标提供的设备必须是厂商原装的、全新的，配置与装箱单相符；数量、质量及性能不低于本标书中提出的要求；应准确无误地表明设备型号、规格、制造厂商；</w:t>
      </w:r>
    </w:p>
    <w:p w14:paraId="2B246CE7">
      <w:pPr>
        <w:pStyle w:val="714"/>
        <w:ind w:left="420" w:firstLine="0" w:firstLineChars="0"/>
        <w:rPr>
          <w:rFonts w:hint="eastAsia" w:ascii="宋体" w:hAnsi="宋体" w:eastAsia="宋体"/>
          <w:bCs/>
        </w:rPr>
      </w:pPr>
      <w:r>
        <w:rPr>
          <w:rFonts w:hint="eastAsia" w:ascii="宋体" w:hAnsi="宋体" w:eastAsia="宋体"/>
          <w:bCs/>
        </w:rPr>
        <w:t xml:space="preserve">2、所供货物不会侵犯任何第三方知识产权； </w:t>
      </w:r>
    </w:p>
    <w:p w14:paraId="2F72B269">
      <w:pPr>
        <w:pStyle w:val="714"/>
        <w:ind w:left="420" w:firstLine="0" w:firstLineChars="0"/>
        <w:rPr>
          <w:rFonts w:hint="eastAsia" w:ascii="宋体" w:hAnsi="宋体" w:eastAsia="宋体"/>
          <w:bCs/>
        </w:rPr>
      </w:pPr>
      <w:r>
        <w:rPr>
          <w:rFonts w:hint="eastAsia" w:ascii="宋体" w:hAnsi="宋体" w:eastAsia="宋体"/>
          <w:bCs/>
        </w:rPr>
        <w:t>3、送货地址：采购人指定地点；</w:t>
      </w:r>
    </w:p>
    <w:p w14:paraId="5E332D7A">
      <w:pPr>
        <w:pStyle w:val="714"/>
        <w:ind w:left="420" w:firstLine="0" w:firstLineChars="0"/>
        <w:rPr>
          <w:rFonts w:hint="eastAsia" w:ascii="宋体" w:hAnsi="宋体" w:eastAsia="宋体"/>
          <w:bCs/>
        </w:rPr>
      </w:pPr>
      <w:r>
        <w:rPr>
          <w:rFonts w:hint="eastAsia" w:ascii="宋体" w:hAnsi="宋体" w:eastAsia="宋体"/>
          <w:bCs/>
        </w:rPr>
        <w:t>4、中标单位供货时提供所投产品制造商原厂质保；</w:t>
      </w:r>
    </w:p>
    <w:p w14:paraId="6C647829">
      <w:pPr>
        <w:pStyle w:val="714"/>
        <w:ind w:left="420" w:firstLine="0" w:firstLineChars="0"/>
        <w:rPr>
          <w:rFonts w:hint="eastAsia" w:ascii="宋体" w:hAnsi="宋体" w:eastAsia="宋体"/>
          <w:bCs/>
        </w:rPr>
      </w:pPr>
      <w:r>
        <w:rPr>
          <w:rFonts w:hint="eastAsia" w:ascii="宋体" w:hAnsi="宋体" w:eastAsia="宋体"/>
          <w:bCs/>
        </w:rPr>
        <w:t>5、若所投设备有规定外形尺寸，则外形尺寸（</w:t>
      </w:r>
      <w:r>
        <w:rPr>
          <w:rFonts w:ascii="宋体" w:hAnsi="宋体" w:eastAsia="宋体"/>
          <w:bCs/>
        </w:rPr>
        <w:t>SIZE</w:t>
      </w:r>
      <w:r>
        <w:rPr>
          <w:rFonts w:hint="eastAsia" w:ascii="宋体" w:hAnsi="宋体" w:eastAsia="宋体"/>
          <w:bCs/>
        </w:rPr>
        <w:t>）的长、宽、高允许在±</w:t>
      </w:r>
      <w:r>
        <w:rPr>
          <w:rFonts w:ascii="宋体" w:hAnsi="宋体" w:eastAsia="宋体"/>
          <w:bCs/>
        </w:rPr>
        <w:t>5%</w:t>
      </w:r>
      <w:r>
        <w:rPr>
          <w:rFonts w:hint="eastAsia" w:ascii="宋体" w:hAnsi="宋体" w:eastAsia="宋体"/>
          <w:bCs/>
        </w:rPr>
        <w:t>以内偏。</w:t>
      </w:r>
    </w:p>
    <w:p w14:paraId="6562AABD">
      <w:pPr>
        <w:pStyle w:val="714"/>
        <w:ind w:left="420" w:firstLine="0" w:firstLineChars="0"/>
        <w:rPr>
          <w:rFonts w:hint="eastAsia" w:ascii="宋体" w:hAnsi="宋体" w:eastAsia="宋体"/>
          <w:b/>
        </w:rPr>
      </w:pPr>
      <w:r>
        <w:rPr>
          <w:rFonts w:hint="eastAsia" w:ascii="宋体" w:hAnsi="宋体" w:eastAsia="宋体"/>
          <w:bCs/>
        </w:rPr>
        <w:t>6、</w:t>
      </w:r>
      <w:r>
        <w:rPr>
          <w:rFonts w:hint="eastAsia" w:ascii="宋体" w:hAnsi="宋体" w:eastAsia="宋体"/>
          <w:b/>
        </w:rPr>
        <w:t>以上部分设备如采购人要求品牌的，欢迎供应商提供等于或优于采购人提供品牌的产品。</w:t>
      </w:r>
    </w:p>
    <w:p w14:paraId="153CF997">
      <w:pPr>
        <w:pStyle w:val="714"/>
        <w:ind w:left="420" w:firstLine="0" w:firstLineChars="0"/>
        <w:rPr>
          <w:rFonts w:hint="eastAsia" w:ascii="宋体" w:hAnsi="宋体" w:eastAsia="宋体"/>
        </w:rPr>
      </w:pPr>
      <w:r>
        <w:rPr>
          <w:rFonts w:hint="eastAsia" w:ascii="宋体" w:hAnsi="宋体" w:eastAsia="宋体"/>
          <w:b/>
        </w:rPr>
        <w:t>7、以上部分设备如采购人要求颜色款式的，为暂定颜色款式，最终以实际确定及合同签订为准。</w:t>
      </w:r>
    </w:p>
    <w:p w14:paraId="5F3FE308">
      <w:pPr>
        <w:adjustRightInd/>
        <w:spacing w:line="360" w:lineRule="auto"/>
        <w:outlineLvl w:val="0"/>
        <w:rPr>
          <w:rFonts w:hint="eastAsia" w:ascii="宋体" w:hAnsi="宋体" w:cs="宋体"/>
          <w:b/>
          <w:sz w:val="24"/>
        </w:rPr>
      </w:pPr>
      <w:r>
        <w:rPr>
          <w:rFonts w:hint="eastAsia" w:ascii="宋体" w:hAnsi="宋体" w:cs="宋体"/>
          <w:b/>
          <w:sz w:val="24"/>
        </w:rPr>
        <w:t>▲四、售后服务要求：</w:t>
      </w:r>
    </w:p>
    <w:p w14:paraId="30F58731">
      <w:pPr>
        <w:numPr>
          <w:ilvl w:val="0"/>
          <w:numId w:val="4"/>
        </w:numPr>
        <w:tabs>
          <w:tab w:val="left" w:pos="0"/>
        </w:tabs>
        <w:spacing w:line="360" w:lineRule="auto"/>
        <w:ind w:firstLine="482" w:firstLineChars="200"/>
        <w:rPr>
          <w:rFonts w:hint="eastAsia" w:ascii="宋体" w:hAnsi="宋体" w:cs="宋体"/>
          <w:b/>
          <w:sz w:val="24"/>
          <w:highlight w:val="yellow"/>
        </w:rPr>
      </w:pPr>
      <w:r>
        <w:rPr>
          <w:rFonts w:hint="eastAsia" w:ascii="宋体" w:hAnsi="宋体" w:cs="宋体"/>
          <w:b/>
          <w:sz w:val="24"/>
          <w:highlight w:val="yellow"/>
        </w:rPr>
        <w:t>质保期要求：五年。</w:t>
      </w:r>
    </w:p>
    <w:p w14:paraId="5650421C">
      <w:pPr>
        <w:tabs>
          <w:tab w:val="left" w:pos="0"/>
        </w:tabs>
        <w:spacing w:line="360" w:lineRule="auto"/>
        <w:ind w:firstLine="480" w:firstLineChars="200"/>
        <w:rPr>
          <w:rFonts w:hint="eastAsia" w:ascii="宋体" w:hAnsi="宋体" w:cs="宋体"/>
          <w:bCs/>
          <w:sz w:val="24"/>
        </w:rPr>
      </w:pPr>
      <w:r>
        <w:rPr>
          <w:rFonts w:hint="eastAsia" w:ascii="宋体" w:hAnsi="宋体" w:cs="宋体"/>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14:paraId="600507CF">
      <w:pPr>
        <w:tabs>
          <w:tab w:val="left" w:pos="0"/>
        </w:tabs>
        <w:spacing w:line="360" w:lineRule="auto"/>
        <w:ind w:firstLine="480" w:firstLineChars="200"/>
        <w:rPr>
          <w:rFonts w:hint="eastAsia" w:ascii="宋体" w:hAnsi="宋体" w:cs="宋体"/>
          <w:bCs/>
          <w:sz w:val="24"/>
        </w:rPr>
      </w:pPr>
      <w:r>
        <w:rPr>
          <w:rFonts w:hint="eastAsia" w:ascii="宋体" w:hAnsi="宋体" w:cs="宋体"/>
          <w:bCs/>
          <w:sz w:val="24"/>
        </w:rPr>
        <w:t>3、要求中标人提供易耗件的备件和日常保养维护的专用工具；中标人应于验收后向用户提供技术文档，并提供完整的软、硬件技术资料。</w:t>
      </w:r>
    </w:p>
    <w:p w14:paraId="3C096FA9">
      <w:pPr>
        <w:tabs>
          <w:tab w:val="left" w:pos="0"/>
        </w:tabs>
        <w:spacing w:line="360" w:lineRule="auto"/>
        <w:ind w:firstLine="480" w:firstLineChars="200"/>
        <w:rPr>
          <w:rFonts w:hint="eastAsia" w:ascii="宋体" w:hAnsi="宋体" w:cs="宋体"/>
          <w:bCs/>
          <w:sz w:val="24"/>
        </w:rPr>
      </w:pPr>
      <w:r>
        <w:rPr>
          <w:rFonts w:hint="eastAsia" w:ascii="宋体" w:hAnsi="宋体" w:cs="宋体"/>
          <w:bCs/>
          <w:sz w:val="24"/>
        </w:rPr>
        <w:t>4、在使用的所有时间范围内，提供多种方式的技术支持。提供免费上门维护、升级服务，在接到电话后1小时内响应，2小时以内到现场处理，3小时内解决问题。</w:t>
      </w:r>
    </w:p>
    <w:p w14:paraId="510D699B">
      <w:pPr>
        <w:tabs>
          <w:tab w:val="left" w:pos="0"/>
        </w:tabs>
        <w:spacing w:line="360" w:lineRule="auto"/>
        <w:ind w:firstLine="480" w:firstLineChars="200"/>
        <w:rPr>
          <w:rFonts w:hint="eastAsia" w:ascii="宋体" w:hAnsi="宋体" w:cs="宋体"/>
          <w:bCs/>
          <w:sz w:val="24"/>
        </w:rPr>
      </w:pPr>
      <w:r>
        <w:rPr>
          <w:rFonts w:hint="eastAsia" w:ascii="宋体" w:hAnsi="宋体" w:cs="宋体"/>
          <w:bCs/>
          <w:sz w:val="24"/>
        </w:rPr>
        <w:t>5、质保期内的维修费用（包括配件）全部由中标单位负责，质保修期后的维修酌情以成本价收费。</w:t>
      </w:r>
    </w:p>
    <w:p w14:paraId="0A993687">
      <w:pPr>
        <w:adjustRightInd/>
        <w:spacing w:line="360" w:lineRule="auto"/>
        <w:outlineLvl w:val="0"/>
        <w:rPr>
          <w:rFonts w:hint="eastAsia" w:ascii="宋体" w:hAnsi="宋体" w:cs="宋体"/>
          <w:b/>
          <w:sz w:val="24"/>
        </w:rPr>
      </w:pPr>
      <w:r>
        <w:rPr>
          <w:rFonts w:hint="eastAsia" w:ascii="宋体" w:hAnsi="宋体" w:cs="宋体"/>
          <w:b/>
          <w:sz w:val="24"/>
        </w:rPr>
        <w:t>五、供货期要求</w:t>
      </w:r>
    </w:p>
    <w:p w14:paraId="32CD9D01">
      <w:pPr>
        <w:tabs>
          <w:tab w:val="left" w:pos="0"/>
        </w:tabs>
        <w:spacing w:line="360" w:lineRule="auto"/>
        <w:ind w:firstLine="480" w:firstLineChars="200"/>
        <w:rPr>
          <w:rFonts w:hint="eastAsia" w:ascii="宋体" w:hAnsi="宋体" w:cs="宋体"/>
          <w:kern w:val="0"/>
          <w:sz w:val="24"/>
        </w:rPr>
      </w:pPr>
      <w:r>
        <w:rPr>
          <w:rFonts w:hint="eastAsia" w:ascii="宋体" w:hAnsi="宋体" w:cs="宋体"/>
          <w:bCs/>
          <w:sz w:val="24"/>
          <w:highlight w:val="yellow"/>
        </w:rPr>
        <w:t>签订合同后30天内完成所有设备的供货、安装、调试等所有工作内容。</w:t>
      </w:r>
    </w:p>
    <w:p w14:paraId="150CFF8A">
      <w:pPr>
        <w:snapToGrid w:val="0"/>
        <w:spacing w:line="360" w:lineRule="auto"/>
        <w:ind w:firstLine="241" w:firstLineChars="100"/>
        <w:rPr>
          <w:rFonts w:hint="eastAsia" w:ascii="宋体" w:hAnsi="宋体" w:cs="宋体"/>
          <w:b/>
          <w:sz w:val="24"/>
        </w:rPr>
      </w:pPr>
      <w:r>
        <w:rPr>
          <w:rFonts w:hint="eastAsia" w:ascii="宋体" w:hAnsi="宋体" w:cs="宋体"/>
          <w:b/>
          <w:sz w:val="24"/>
        </w:rPr>
        <w:t>六、验收要求：</w:t>
      </w:r>
    </w:p>
    <w:p w14:paraId="2EB4123F">
      <w:pPr>
        <w:snapToGrid w:val="0"/>
        <w:spacing w:line="360" w:lineRule="auto"/>
        <w:ind w:firstLine="480" w:firstLineChars="200"/>
        <w:rPr>
          <w:rFonts w:hint="eastAsia" w:ascii="宋体" w:hAnsi="宋体" w:cs="宋体"/>
          <w:kern w:val="0"/>
          <w:sz w:val="24"/>
        </w:rPr>
      </w:pPr>
      <w:r>
        <w:rPr>
          <w:rFonts w:hint="eastAsia" w:ascii="宋体" w:hAnsi="宋体" w:cs="宋体"/>
          <w:bCs/>
          <w:sz w:val="24"/>
          <w:highlight w:val="yellow"/>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4D2CCECE">
      <w:pPr>
        <w:tabs>
          <w:tab w:val="left" w:pos="0"/>
        </w:tabs>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七、货款结算方式</w:t>
      </w:r>
    </w:p>
    <w:p w14:paraId="4B069F75">
      <w:pPr>
        <w:snapToGrid w:val="0"/>
        <w:spacing w:line="360" w:lineRule="auto"/>
        <w:ind w:firstLine="480" w:firstLineChars="200"/>
        <w:rPr>
          <w:rFonts w:hint="eastAsia" w:ascii="宋体" w:hAnsi="宋体" w:cs="宋体"/>
          <w:sz w:val="24"/>
        </w:rPr>
      </w:pPr>
      <w:r>
        <w:rPr>
          <w:rFonts w:hint="eastAsia" w:ascii="宋体" w:hAnsi="宋体" w:cs="宋体"/>
          <w:sz w:val="24"/>
          <w:highlight w:val="yellow"/>
        </w:rPr>
        <w:t>采购人在供应商根据合同规定将项目交付、验收通过后，供应商提供发票，采购人凭发票、确认单以及合同上报区财政，区财政审批下拨款到位后，支付合同全部价款。</w:t>
      </w:r>
    </w:p>
    <w:p w14:paraId="5820378D">
      <w:pPr>
        <w:snapToGrid w:val="0"/>
        <w:spacing w:line="360" w:lineRule="auto"/>
        <w:ind w:firstLine="482" w:firstLineChars="200"/>
        <w:rPr>
          <w:rFonts w:hint="eastAsia" w:ascii="宋体" w:hAnsi="宋体" w:cs="宋体"/>
          <w:b/>
          <w:bCs/>
          <w:sz w:val="24"/>
        </w:rPr>
      </w:pPr>
      <w:r>
        <w:rPr>
          <w:rFonts w:hint="eastAsia" w:ascii="宋体" w:hAnsi="宋体" w:cs="宋体"/>
          <w:b/>
          <w:bCs/>
          <w:sz w:val="24"/>
        </w:rPr>
        <w:t>八、履约保证金和质量保证金：</w:t>
      </w:r>
    </w:p>
    <w:p w14:paraId="66FFF336">
      <w:pPr>
        <w:snapToGrid w:val="0"/>
        <w:spacing w:line="360" w:lineRule="auto"/>
        <w:ind w:firstLine="480" w:firstLineChars="200"/>
        <w:rPr>
          <w:rFonts w:hint="eastAsia" w:ascii="宋体" w:hAnsi="宋体" w:cs="宋体"/>
          <w:sz w:val="24"/>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rPr>
        <w:t>本项目不收取履约保证金及质量保证金。</w:t>
      </w:r>
    </w:p>
    <w:p w14:paraId="04225A67">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5" w:name="_Toc184308103"/>
      <w:bookmarkEnd w:id="35"/>
      <w:bookmarkStart w:id="36" w:name="_Toc184312115"/>
      <w:bookmarkEnd w:id="36"/>
      <w:bookmarkStart w:id="37" w:name="_Toc184310311"/>
      <w:bookmarkEnd w:id="37"/>
      <w:bookmarkStart w:id="38" w:name="_Toc184313305"/>
      <w:bookmarkEnd w:id="38"/>
      <w:bookmarkStart w:id="39" w:name="_Toc184308048"/>
      <w:bookmarkEnd w:id="39"/>
      <w:bookmarkStart w:id="40" w:name="_Toc184312074"/>
      <w:bookmarkEnd w:id="40"/>
      <w:bookmarkStart w:id="41" w:name="_Toc184310273"/>
      <w:bookmarkEnd w:id="41"/>
      <w:bookmarkStart w:id="42" w:name="_Toc184312067"/>
      <w:bookmarkEnd w:id="42"/>
      <w:bookmarkStart w:id="43" w:name="_Toc184310322"/>
      <w:bookmarkEnd w:id="43"/>
      <w:bookmarkStart w:id="44" w:name="_Toc184308037"/>
      <w:bookmarkEnd w:id="44"/>
      <w:bookmarkStart w:id="45" w:name="_Toc184314476"/>
      <w:bookmarkEnd w:id="45"/>
      <w:bookmarkStart w:id="46" w:name="_Toc184314419"/>
      <w:bookmarkEnd w:id="46"/>
      <w:bookmarkStart w:id="47" w:name="_Toc184313277"/>
      <w:bookmarkEnd w:id="47"/>
      <w:bookmarkStart w:id="48" w:name="_Toc184308097"/>
      <w:bookmarkEnd w:id="48"/>
      <w:bookmarkStart w:id="49" w:name="_Toc184310313"/>
      <w:bookmarkEnd w:id="49"/>
      <w:bookmarkStart w:id="50" w:name="_Toc184314432"/>
      <w:bookmarkEnd w:id="50"/>
      <w:bookmarkStart w:id="51" w:name="_Toc184314436"/>
      <w:bookmarkEnd w:id="51"/>
      <w:bookmarkStart w:id="52" w:name="_Toc184308064"/>
      <w:bookmarkEnd w:id="52"/>
      <w:bookmarkStart w:id="53" w:name="_Toc184314462"/>
      <w:bookmarkEnd w:id="53"/>
      <w:bookmarkStart w:id="54" w:name="_Toc184313269"/>
      <w:bookmarkEnd w:id="54"/>
      <w:bookmarkStart w:id="55" w:name="_Toc184314474"/>
      <w:bookmarkEnd w:id="55"/>
      <w:bookmarkStart w:id="56" w:name="_Toc184312132"/>
      <w:bookmarkEnd w:id="56"/>
      <w:bookmarkStart w:id="57" w:name="_Toc184308088"/>
      <w:bookmarkEnd w:id="57"/>
      <w:bookmarkStart w:id="58" w:name="_Toc184308043"/>
      <w:bookmarkEnd w:id="58"/>
      <w:bookmarkStart w:id="59" w:name="_Toc184308065"/>
      <w:bookmarkEnd w:id="59"/>
      <w:bookmarkStart w:id="60" w:name="_Toc184310301"/>
      <w:bookmarkEnd w:id="60"/>
      <w:bookmarkStart w:id="61" w:name="_Toc184314435"/>
      <w:bookmarkEnd w:id="61"/>
      <w:bookmarkStart w:id="62" w:name="_Toc184314426"/>
      <w:bookmarkEnd w:id="62"/>
      <w:bookmarkStart w:id="63" w:name="_Toc184308091"/>
      <w:bookmarkEnd w:id="63"/>
      <w:bookmarkStart w:id="64" w:name="_Toc184308095"/>
      <w:bookmarkEnd w:id="64"/>
      <w:bookmarkStart w:id="65" w:name="_Toc184313241"/>
      <w:bookmarkEnd w:id="65"/>
      <w:bookmarkStart w:id="66" w:name="_Toc184312122"/>
      <w:bookmarkEnd w:id="66"/>
      <w:bookmarkStart w:id="67" w:name="_Toc184313265"/>
      <w:bookmarkEnd w:id="67"/>
      <w:bookmarkStart w:id="68" w:name="_Toc184310287"/>
      <w:bookmarkEnd w:id="68"/>
      <w:bookmarkStart w:id="69" w:name="_Toc184314417"/>
      <w:bookmarkEnd w:id="69"/>
      <w:bookmarkStart w:id="70" w:name="_Toc184312076"/>
      <w:bookmarkEnd w:id="70"/>
      <w:bookmarkStart w:id="71" w:name="_Toc184310290"/>
      <w:bookmarkEnd w:id="71"/>
      <w:bookmarkStart w:id="72" w:name="_Toc184310282"/>
      <w:bookmarkEnd w:id="72"/>
      <w:bookmarkStart w:id="73" w:name="_Toc184310339"/>
      <w:bookmarkEnd w:id="73"/>
      <w:bookmarkStart w:id="74" w:name="_Toc184308098"/>
      <w:bookmarkEnd w:id="74"/>
      <w:bookmarkStart w:id="75" w:name="_Toc184312103"/>
      <w:bookmarkEnd w:id="75"/>
      <w:bookmarkStart w:id="76" w:name="_Toc184313274"/>
      <w:bookmarkEnd w:id="76"/>
      <w:bookmarkStart w:id="77" w:name="_Toc184313254"/>
      <w:bookmarkEnd w:id="77"/>
      <w:bookmarkStart w:id="78" w:name="_Toc184313285"/>
      <w:bookmarkEnd w:id="78"/>
      <w:bookmarkStart w:id="79" w:name="_Toc184312081"/>
      <w:bookmarkEnd w:id="79"/>
      <w:bookmarkStart w:id="80" w:name="_Toc184314473"/>
      <w:bookmarkEnd w:id="80"/>
      <w:bookmarkStart w:id="81" w:name="_Toc184310343"/>
      <w:bookmarkEnd w:id="81"/>
      <w:bookmarkStart w:id="82" w:name="_Toc184313242"/>
      <w:bookmarkEnd w:id="82"/>
      <w:bookmarkStart w:id="83" w:name="_Toc184313271"/>
      <w:bookmarkEnd w:id="83"/>
      <w:bookmarkStart w:id="84" w:name="_Toc184314430"/>
      <w:bookmarkEnd w:id="84"/>
      <w:bookmarkStart w:id="85" w:name="_Toc184308045"/>
      <w:bookmarkEnd w:id="85"/>
      <w:bookmarkStart w:id="86" w:name="_Toc184310297"/>
      <w:bookmarkEnd w:id="86"/>
      <w:bookmarkStart w:id="87" w:name="_Toc184314445"/>
      <w:bookmarkEnd w:id="87"/>
      <w:bookmarkStart w:id="88" w:name="_Toc184310302"/>
      <w:bookmarkEnd w:id="88"/>
      <w:bookmarkStart w:id="89" w:name="_Toc184312082"/>
      <w:bookmarkEnd w:id="89"/>
      <w:bookmarkStart w:id="90" w:name="_Toc184312128"/>
      <w:bookmarkEnd w:id="90"/>
      <w:bookmarkStart w:id="91" w:name="_Toc184313261"/>
      <w:bookmarkEnd w:id="91"/>
      <w:bookmarkStart w:id="92" w:name="_Toc184312085"/>
      <w:bookmarkEnd w:id="92"/>
      <w:bookmarkStart w:id="93" w:name="_Toc184313303"/>
      <w:bookmarkEnd w:id="93"/>
      <w:bookmarkStart w:id="94" w:name="_Toc184310285"/>
      <w:bookmarkEnd w:id="94"/>
      <w:bookmarkStart w:id="95" w:name="_Toc184313290"/>
      <w:bookmarkEnd w:id="95"/>
      <w:bookmarkStart w:id="96" w:name="_Toc184314449"/>
      <w:bookmarkEnd w:id="96"/>
      <w:bookmarkStart w:id="97" w:name="_Toc184312078"/>
      <w:bookmarkEnd w:id="97"/>
      <w:bookmarkStart w:id="98" w:name="_Toc184313291"/>
      <w:bookmarkEnd w:id="98"/>
      <w:bookmarkStart w:id="99" w:name="_Toc184313296"/>
      <w:bookmarkEnd w:id="99"/>
      <w:bookmarkStart w:id="100" w:name="_Toc184312133"/>
      <w:bookmarkEnd w:id="100"/>
      <w:bookmarkStart w:id="101" w:name="_Toc184310330"/>
      <w:bookmarkEnd w:id="101"/>
      <w:bookmarkStart w:id="102" w:name="_Toc184308085"/>
      <w:bookmarkEnd w:id="102"/>
      <w:bookmarkStart w:id="103" w:name="_Toc184310293"/>
      <w:bookmarkEnd w:id="103"/>
      <w:bookmarkStart w:id="104" w:name="_Toc184310321"/>
      <w:bookmarkEnd w:id="104"/>
      <w:bookmarkStart w:id="105" w:name="_Toc184310278"/>
      <w:bookmarkEnd w:id="105"/>
      <w:bookmarkStart w:id="106" w:name="_Toc184308086"/>
      <w:bookmarkEnd w:id="106"/>
      <w:bookmarkStart w:id="107" w:name="_Toc184312127"/>
      <w:bookmarkEnd w:id="107"/>
      <w:bookmarkStart w:id="108" w:name="_Toc184314464"/>
      <w:bookmarkEnd w:id="108"/>
      <w:bookmarkStart w:id="109" w:name="_Toc184310309"/>
      <w:bookmarkEnd w:id="109"/>
      <w:bookmarkStart w:id="110" w:name="_Toc184314442"/>
      <w:bookmarkEnd w:id="110"/>
      <w:bookmarkStart w:id="111" w:name="_Toc184313276"/>
      <w:bookmarkEnd w:id="111"/>
      <w:bookmarkStart w:id="112" w:name="_Toc184314441"/>
      <w:bookmarkEnd w:id="112"/>
      <w:bookmarkStart w:id="113" w:name="_Toc184314429"/>
      <w:bookmarkEnd w:id="113"/>
      <w:bookmarkStart w:id="114" w:name="_Toc184310286"/>
      <w:bookmarkEnd w:id="114"/>
      <w:bookmarkStart w:id="115" w:name="_Toc184310305"/>
      <w:bookmarkEnd w:id="115"/>
      <w:bookmarkStart w:id="116" w:name="_Toc184314454"/>
      <w:bookmarkEnd w:id="116"/>
      <w:bookmarkStart w:id="117" w:name="_Toc184314431"/>
      <w:bookmarkEnd w:id="117"/>
      <w:bookmarkStart w:id="118" w:name="_Toc184314412"/>
      <w:bookmarkEnd w:id="118"/>
      <w:bookmarkStart w:id="119" w:name="_Toc184312094"/>
      <w:bookmarkEnd w:id="119"/>
      <w:bookmarkStart w:id="120" w:name="_Toc184314467"/>
      <w:bookmarkEnd w:id="120"/>
      <w:bookmarkStart w:id="121" w:name="_Toc184312116"/>
      <w:bookmarkEnd w:id="121"/>
      <w:bookmarkStart w:id="122" w:name="_Toc184313298"/>
      <w:bookmarkEnd w:id="122"/>
      <w:bookmarkStart w:id="123" w:name="_Toc184308077"/>
      <w:bookmarkEnd w:id="123"/>
      <w:bookmarkStart w:id="124" w:name="_Toc184313306"/>
      <w:bookmarkEnd w:id="124"/>
      <w:bookmarkStart w:id="125" w:name="_Toc184314458"/>
      <w:bookmarkEnd w:id="125"/>
      <w:bookmarkStart w:id="126" w:name="_Toc184310318"/>
      <w:bookmarkEnd w:id="126"/>
      <w:bookmarkStart w:id="127" w:name="_Toc184313259"/>
      <w:bookmarkEnd w:id="127"/>
      <w:bookmarkStart w:id="128" w:name="_Toc184308039"/>
      <w:bookmarkEnd w:id="128"/>
      <w:bookmarkStart w:id="129" w:name="_Toc184308087"/>
      <w:bookmarkEnd w:id="129"/>
      <w:bookmarkStart w:id="130" w:name="_Toc184312109"/>
      <w:bookmarkEnd w:id="130"/>
      <w:bookmarkStart w:id="131" w:name="_Toc184310333"/>
      <w:bookmarkEnd w:id="131"/>
      <w:bookmarkStart w:id="132" w:name="_Toc184308081"/>
      <w:bookmarkEnd w:id="132"/>
      <w:bookmarkStart w:id="133" w:name="_Toc184308096"/>
      <w:bookmarkEnd w:id="133"/>
      <w:bookmarkStart w:id="134" w:name="_Toc184313295"/>
      <w:bookmarkEnd w:id="134"/>
      <w:bookmarkStart w:id="135" w:name="_Toc184308078"/>
      <w:bookmarkEnd w:id="135"/>
      <w:bookmarkStart w:id="136" w:name="_Toc184312070"/>
      <w:bookmarkEnd w:id="136"/>
      <w:bookmarkStart w:id="137" w:name="_Toc184314422"/>
      <w:bookmarkEnd w:id="137"/>
      <w:bookmarkStart w:id="138" w:name="_Toc184312130"/>
      <w:bookmarkEnd w:id="138"/>
      <w:bookmarkStart w:id="139" w:name="_Toc184314414"/>
      <w:bookmarkEnd w:id="139"/>
      <w:bookmarkStart w:id="140" w:name="_Toc184308068"/>
      <w:bookmarkEnd w:id="140"/>
      <w:bookmarkStart w:id="141" w:name="_Toc184308108"/>
      <w:bookmarkEnd w:id="141"/>
      <w:bookmarkStart w:id="142" w:name="_Toc184312119"/>
      <w:bookmarkEnd w:id="142"/>
      <w:bookmarkStart w:id="143" w:name="_Toc184312108"/>
      <w:bookmarkEnd w:id="143"/>
      <w:bookmarkStart w:id="144" w:name="_Toc184308075"/>
      <w:bookmarkEnd w:id="144"/>
      <w:bookmarkStart w:id="145" w:name="_Toc184312096"/>
      <w:bookmarkEnd w:id="145"/>
      <w:bookmarkStart w:id="146" w:name="_Toc184312080"/>
      <w:bookmarkEnd w:id="146"/>
      <w:bookmarkStart w:id="147" w:name="_Toc184312137"/>
      <w:bookmarkEnd w:id="147"/>
      <w:bookmarkStart w:id="148" w:name="_Toc184314459"/>
      <w:bookmarkEnd w:id="148"/>
      <w:bookmarkStart w:id="149" w:name="_Toc184313255"/>
      <w:bookmarkEnd w:id="149"/>
      <w:bookmarkStart w:id="150" w:name="_Toc184313267"/>
      <w:bookmarkEnd w:id="150"/>
      <w:bookmarkStart w:id="151" w:name="_Toc184310341"/>
      <w:bookmarkEnd w:id="151"/>
      <w:bookmarkStart w:id="152" w:name="_Toc184314471"/>
      <w:bookmarkEnd w:id="152"/>
      <w:bookmarkStart w:id="153" w:name="_Toc184314434"/>
      <w:bookmarkEnd w:id="153"/>
      <w:bookmarkStart w:id="154" w:name="_Toc184312104"/>
      <w:bookmarkEnd w:id="154"/>
      <w:bookmarkStart w:id="155" w:name="_Toc184313256"/>
      <w:bookmarkEnd w:id="155"/>
      <w:bookmarkStart w:id="156" w:name="_Toc184310328"/>
      <w:bookmarkEnd w:id="156"/>
      <w:bookmarkStart w:id="157" w:name="_Toc184314446"/>
      <w:bookmarkEnd w:id="157"/>
      <w:bookmarkStart w:id="158" w:name="_Toc184312136"/>
      <w:bookmarkEnd w:id="158"/>
      <w:bookmarkStart w:id="159" w:name="_Toc184313279"/>
      <w:bookmarkEnd w:id="159"/>
      <w:bookmarkStart w:id="160" w:name="_Toc184308049"/>
      <w:bookmarkEnd w:id="160"/>
      <w:bookmarkStart w:id="161" w:name="_Toc184310338"/>
      <w:bookmarkEnd w:id="161"/>
      <w:bookmarkStart w:id="162" w:name="_Toc184310292"/>
      <w:bookmarkEnd w:id="162"/>
      <w:bookmarkStart w:id="163" w:name="_Toc184312107"/>
      <w:bookmarkEnd w:id="163"/>
      <w:bookmarkStart w:id="164" w:name="_Toc184313268"/>
      <w:bookmarkEnd w:id="164"/>
      <w:bookmarkStart w:id="165" w:name="_Toc184314424"/>
      <w:bookmarkEnd w:id="165"/>
      <w:bookmarkStart w:id="166" w:name="_Toc184310280"/>
      <w:bookmarkEnd w:id="166"/>
      <w:bookmarkStart w:id="167" w:name="_Toc184312118"/>
      <w:bookmarkEnd w:id="167"/>
      <w:bookmarkStart w:id="168" w:name="_Toc184308060"/>
      <w:bookmarkEnd w:id="168"/>
      <w:bookmarkStart w:id="169" w:name="_Toc184310283"/>
      <w:bookmarkEnd w:id="169"/>
      <w:bookmarkStart w:id="170" w:name="_Toc184308044"/>
      <w:bookmarkEnd w:id="170"/>
      <w:bookmarkStart w:id="171" w:name="_Toc184312072"/>
      <w:bookmarkEnd w:id="171"/>
      <w:bookmarkStart w:id="172" w:name="_Toc184312090"/>
      <w:bookmarkEnd w:id="172"/>
      <w:bookmarkStart w:id="173" w:name="_Toc184314448"/>
      <w:bookmarkEnd w:id="173"/>
      <w:bookmarkStart w:id="174" w:name="_Toc184308066"/>
      <w:bookmarkEnd w:id="174"/>
      <w:bookmarkStart w:id="175" w:name="_Toc184313286"/>
      <w:bookmarkEnd w:id="175"/>
      <w:bookmarkStart w:id="176" w:name="_Toc184312087"/>
      <w:bookmarkEnd w:id="176"/>
      <w:bookmarkStart w:id="177" w:name="_Toc184313288"/>
      <w:bookmarkEnd w:id="177"/>
      <w:bookmarkStart w:id="178" w:name="_Toc184308061"/>
      <w:bookmarkEnd w:id="178"/>
      <w:bookmarkStart w:id="179" w:name="_Toc184314466"/>
      <w:bookmarkEnd w:id="179"/>
      <w:bookmarkStart w:id="180" w:name="_Toc184313252"/>
      <w:bookmarkEnd w:id="180"/>
      <w:bookmarkStart w:id="181" w:name="_Toc184313270"/>
      <w:bookmarkEnd w:id="181"/>
      <w:bookmarkStart w:id="182" w:name="_Toc184314455"/>
      <w:bookmarkEnd w:id="182"/>
      <w:bookmarkStart w:id="183" w:name="_Toc184314451"/>
      <w:bookmarkEnd w:id="183"/>
      <w:bookmarkStart w:id="184" w:name="_Toc184312079"/>
      <w:bookmarkEnd w:id="184"/>
      <w:bookmarkStart w:id="185" w:name="_Toc184314481"/>
      <w:bookmarkEnd w:id="185"/>
      <w:bookmarkStart w:id="186" w:name="_Toc184308092"/>
      <w:bookmarkEnd w:id="186"/>
      <w:bookmarkStart w:id="187" w:name="_Toc184312131"/>
      <w:bookmarkEnd w:id="187"/>
      <w:bookmarkStart w:id="188" w:name="_Toc184310316"/>
      <w:bookmarkEnd w:id="188"/>
      <w:bookmarkStart w:id="189" w:name="_Toc184312101"/>
      <w:bookmarkEnd w:id="189"/>
      <w:bookmarkStart w:id="190" w:name="_Toc184310335"/>
      <w:bookmarkEnd w:id="190"/>
      <w:bookmarkStart w:id="191" w:name="_Toc184308063"/>
      <w:bookmarkEnd w:id="191"/>
      <w:bookmarkStart w:id="192" w:name="_Toc184308099"/>
      <w:bookmarkEnd w:id="192"/>
      <w:bookmarkStart w:id="193" w:name="_Toc184308089"/>
      <w:bookmarkEnd w:id="193"/>
      <w:bookmarkStart w:id="194" w:name="_Toc184313283"/>
      <w:bookmarkEnd w:id="194"/>
      <w:bookmarkStart w:id="195" w:name="_Toc184314470"/>
      <w:bookmarkEnd w:id="195"/>
      <w:bookmarkStart w:id="196" w:name="_Toc184314443"/>
      <w:bookmarkEnd w:id="196"/>
      <w:bookmarkStart w:id="197" w:name="_Toc184314472"/>
      <w:bookmarkEnd w:id="197"/>
      <w:bookmarkStart w:id="198" w:name="_Toc184313258"/>
      <w:bookmarkEnd w:id="198"/>
      <w:bookmarkStart w:id="199" w:name="_Toc184314420"/>
      <w:bookmarkEnd w:id="199"/>
      <w:bookmarkStart w:id="200" w:name="_Toc184308050"/>
      <w:bookmarkEnd w:id="200"/>
      <w:bookmarkStart w:id="201" w:name="_Toc184310284"/>
      <w:bookmarkEnd w:id="201"/>
      <w:bookmarkStart w:id="202" w:name="_Toc184308046"/>
      <w:bookmarkEnd w:id="202"/>
      <w:bookmarkStart w:id="203" w:name="_Toc184312073"/>
      <w:bookmarkEnd w:id="203"/>
      <w:bookmarkStart w:id="204" w:name="_Toc184308051"/>
      <w:bookmarkEnd w:id="204"/>
      <w:bookmarkStart w:id="205" w:name="_Toc184312113"/>
      <w:bookmarkEnd w:id="205"/>
      <w:bookmarkStart w:id="206" w:name="_Toc184310317"/>
      <w:bookmarkEnd w:id="206"/>
      <w:bookmarkStart w:id="207" w:name="_Toc184312077"/>
      <w:bookmarkEnd w:id="207"/>
      <w:bookmarkStart w:id="208" w:name="_Toc184313281"/>
      <w:bookmarkEnd w:id="208"/>
      <w:bookmarkStart w:id="209" w:name="_Toc184310306"/>
      <w:bookmarkEnd w:id="209"/>
      <w:bookmarkStart w:id="210" w:name="_Toc184312098"/>
      <w:bookmarkEnd w:id="210"/>
      <w:bookmarkStart w:id="211" w:name="_Toc184308047"/>
      <w:bookmarkEnd w:id="211"/>
      <w:bookmarkStart w:id="212" w:name="_Toc184313246"/>
      <w:bookmarkEnd w:id="212"/>
      <w:bookmarkStart w:id="213" w:name="_Toc184308080"/>
      <w:bookmarkEnd w:id="213"/>
      <w:bookmarkStart w:id="214" w:name="_Toc184308107"/>
      <w:bookmarkEnd w:id="214"/>
      <w:bookmarkStart w:id="215" w:name="_Toc184308100"/>
      <w:bookmarkEnd w:id="215"/>
      <w:bookmarkStart w:id="216" w:name="_Toc184313297"/>
      <w:bookmarkEnd w:id="216"/>
      <w:bookmarkStart w:id="217" w:name="_Toc184310300"/>
      <w:bookmarkEnd w:id="217"/>
      <w:bookmarkStart w:id="218" w:name="_Toc184308067"/>
      <w:bookmarkEnd w:id="218"/>
      <w:bookmarkStart w:id="219" w:name="_Toc184312093"/>
      <w:bookmarkEnd w:id="219"/>
      <w:bookmarkStart w:id="220" w:name="_Toc184312086"/>
      <w:bookmarkEnd w:id="220"/>
      <w:bookmarkStart w:id="221" w:name="_Toc184312135"/>
      <w:bookmarkEnd w:id="221"/>
      <w:bookmarkStart w:id="222" w:name="_Toc184313300"/>
      <w:bookmarkEnd w:id="222"/>
      <w:bookmarkStart w:id="223" w:name="_Toc184312095"/>
      <w:bookmarkEnd w:id="223"/>
      <w:bookmarkStart w:id="224" w:name="_Toc184308076"/>
      <w:bookmarkEnd w:id="224"/>
      <w:bookmarkStart w:id="225" w:name="_Toc184312134"/>
      <w:bookmarkEnd w:id="225"/>
      <w:bookmarkStart w:id="226" w:name="_Toc184310327"/>
      <w:bookmarkEnd w:id="226"/>
      <w:bookmarkStart w:id="227" w:name="_Toc184313292"/>
      <w:bookmarkEnd w:id="227"/>
      <w:bookmarkStart w:id="228" w:name="_Toc184308056"/>
      <w:bookmarkEnd w:id="228"/>
      <w:bookmarkStart w:id="229" w:name="_Toc184313294"/>
      <w:bookmarkEnd w:id="229"/>
      <w:bookmarkStart w:id="230" w:name="_Toc184313264"/>
      <w:bookmarkEnd w:id="230"/>
      <w:bookmarkStart w:id="231" w:name="_Toc184310336"/>
      <w:bookmarkEnd w:id="231"/>
      <w:bookmarkStart w:id="232" w:name="_Toc184314468"/>
      <w:bookmarkEnd w:id="232"/>
      <w:bookmarkStart w:id="233" w:name="_Toc184310274"/>
      <w:bookmarkEnd w:id="233"/>
      <w:bookmarkStart w:id="234" w:name="_Toc184314482"/>
      <w:bookmarkEnd w:id="234"/>
      <w:bookmarkStart w:id="235" w:name="_Toc184308101"/>
      <w:bookmarkEnd w:id="235"/>
      <w:bookmarkStart w:id="236" w:name="_Toc184314479"/>
      <w:bookmarkEnd w:id="236"/>
      <w:bookmarkStart w:id="237" w:name="_Toc184314475"/>
      <w:bookmarkEnd w:id="237"/>
      <w:bookmarkStart w:id="238" w:name="_Toc184312111"/>
      <w:bookmarkEnd w:id="238"/>
      <w:bookmarkStart w:id="239" w:name="_Toc184310332"/>
      <w:bookmarkEnd w:id="239"/>
      <w:bookmarkStart w:id="240" w:name="_Toc184312110"/>
      <w:bookmarkEnd w:id="240"/>
      <w:bookmarkStart w:id="241" w:name="_Toc184313248"/>
      <w:bookmarkEnd w:id="241"/>
      <w:bookmarkStart w:id="242" w:name="_Toc184314457"/>
      <w:bookmarkEnd w:id="242"/>
      <w:bookmarkStart w:id="243" w:name="_Toc184313287"/>
      <w:bookmarkEnd w:id="243"/>
      <w:bookmarkStart w:id="244" w:name="_Toc184312071"/>
      <w:bookmarkEnd w:id="244"/>
      <w:bookmarkStart w:id="245" w:name="_Toc184310312"/>
      <w:bookmarkEnd w:id="245"/>
      <w:bookmarkStart w:id="246" w:name="_Toc184314410"/>
      <w:bookmarkEnd w:id="246"/>
      <w:bookmarkStart w:id="247" w:name="_Toc184310314"/>
      <w:bookmarkEnd w:id="247"/>
      <w:bookmarkStart w:id="248" w:name="_Toc184310289"/>
      <w:bookmarkEnd w:id="248"/>
      <w:bookmarkStart w:id="249" w:name="_Toc184313282"/>
      <w:bookmarkEnd w:id="249"/>
      <w:bookmarkStart w:id="250" w:name="_Toc184314460"/>
      <w:bookmarkEnd w:id="250"/>
      <w:bookmarkStart w:id="251" w:name="_Toc184314439"/>
      <w:bookmarkEnd w:id="251"/>
      <w:bookmarkStart w:id="252" w:name="_Toc184313239"/>
      <w:bookmarkEnd w:id="252"/>
      <w:bookmarkStart w:id="253" w:name="_Toc184308038"/>
      <w:bookmarkEnd w:id="253"/>
      <w:bookmarkStart w:id="254" w:name="_Toc184310324"/>
      <w:bookmarkEnd w:id="254"/>
      <w:bookmarkStart w:id="255" w:name="_Toc184313275"/>
      <w:bookmarkEnd w:id="255"/>
      <w:bookmarkStart w:id="256" w:name="_Toc184313308"/>
      <w:bookmarkEnd w:id="256"/>
      <w:bookmarkStart w:id="257" w:name="_Toc184313251"/>
      <w:bookmarkEnd w:id="257"/>
      <w:bookmarkStart w:id="258" w:name="_Toc184310326"/>
      <w:bookmarkEnd w:id="258"/>
      <w:bookmarkStart w:id="259" w:name="_Toc184314461"/>
      <w:bookmarkEnd w:id="259"/>
      <w:bookmarkStart w:id="260" w:name="_Toc184310315"/>
      <w:bookmarkEnd w:id="260"/>
      <w:bookmarkStart w:id="261" w:name="_Toc184310337"/>
      <w:bookmarkEnd w:id="261"/>
      <w:bookmarkStart w:id="262" w:name="_Toc184308054"/>
      <w:bookmarkEnd w:id="262"/>
      <w:bookmarkStart w:id="263" w:name="_Toc184313280"/>
      <w:bookmarkEnd w:id="263"/>
      <w:bookmarkStart w:id="264" w:name="_Toc184310303"/>
      <w:bookmarkEnd w:id="264"/>
      <w:bookmarkStart w:id="265" w:name="_Toc184314425"/>
      <w:bookmarkEnd w:id="265"/>
      <w:bookmarkStart w:id="266" w:name="_Toc184313284"/>
      <w:bookmarkEnd w:id="266"/>
      <w:bookmarkStart w:id="267" w:name="_Toc184314423"/>
      <w:bookmarkEnd w:id="267"/>
      <w:bookmarkStart w:id="268" w:name="_Toc184308093"/>
      <w:bookmarkEnd w:id="268"/>
      <w:bookmarkStart w:id="269" w:name="_Toc184312097"/>
      <w:bookmarkEnd w:id="269"/>
      <w:bookmarkStart w:id="270" w:name="_Toc184313302"/>
      <w:bookmarkEnd w:id="270"/>
      <w:bookmarkStart w:id="271" w:name="_Toc184308041"/>
      <w:bookmarkEnd w:id="271"/>
      <w:bookmarkStart w:id="272" w:name="_Toc184314411"/>
      <w:bookmarkEnd w:id="272"/>
      <w:bookmarkStart w:id="273" w:name="_Toc184313245"/>
      <w:bookmarkEnd w:id="273"/>
      <w:bookmarkStart w:id="274" w:name="_Toc184313299"/>
      <w:bookmarkEnd w:id="274"/>
      <w:bookmarkStart w:id="275" w:name="_Toc184310329"/>
      <w:bookmarkEnd w:id="275"/>
      <w:bookmarkStart w:id="276" w:name="_Toc184312102"/>
      <w:bookmarkEnd w:id="276"/>
      <w:bookmarkStart w:id="277" w:name="_Toc184310320"/>
      <w:bookmarkEnd w:id="277"/>
      <w:bookmarkStart w:id="278" w:name="_Toc184313310"/>
      <w:bookmarkEnd w:id="278"/>
      <w:bookmarkStart w:id="279" w:name="_Toc184310319"/>
      <w:bookmarkEnd w:id="279"/>
      <w:bookmarkStart w:id="280" w:name="_Toc184314416"/>
      <w:bookmarkEnd w:id="280"/>
      <w:bookmarkStart w:id="281" w:name="_Toc184310323"/>
      <w:bookmarkEnd w:id="281"/>
      <w:bookmarkStart w:id="282" w:name="_Toc184308053"/>
      <w:bookmarkEnd w:id="282"/>
      <w:bookmarkStart w:id="283" w:name="_Toc184308069"/>
      <w:bookmarkEnd w:id="283"/>
      <w:bookmarkStart w:id="284" w:name="_Toc184312123"/>
      <w:bookmarkEnd w:id="284"/>
      <w:bookmarkStart w:id="285" w:name="_Toc184314456"/>
      <w:bookmarkEnd w:id="285"/>
      <w:bookmarkStart w:id="286" w:name="_Toc184314478"/>
      <w:bookmarkEnd w:id="286"/>
      <w:bookmarkStart w:id="287" w:name="_Toc184314452"/>
      <w:bookmarkEnd w:id="287"/>
      <w:bookmarkStart w:id="288" w:name="_Toc184314433"/>
      <w:bookmarkEnd w:id="288"/>
      <w:bookmarkStart w:id="289" w:name="_Toc184312125"/>
      <w:bookmarkEnd w:id="289"/>
      <w:bookmarkStart w:id="290" w:name="_Toc184312117"/>
      <w:bookmarkEnd w:id="290"/>
      <w:bookmarkStart w:id="291" w:name="_Toc184312068"/>
      <w:bookmarkEnd w:id="291"/>
      <w:bookmarkStart w:id="292" w:name="_Toc184308106"/>
      <w:bookmarkEnd w:id="292"/>
      <w:bookmarkStart w:id="293" w:name="_Toc184310310"/>
      <w:bookmarkEnd w:id="293"/>
      <w:bookmarkStart w:id="294" w:name="_Toc184310298"/>
      <w:bookmarkEnd w:id="294"/>
      <w:bookmarkStart w:id="295" w:name="_Toc184313240"/>
      <w:bookmarkEnd w:id="295"/>
      <w:bookmarkStart w:id="296" w:name="_Toc184312114"/>
      <w:bookmarkEnd w:id="296"/>
      <w:bookmarkStart w:id="297" w:name="_Toc184314450"/>
      <w:bookmarkEnd w:id="297"/>
      <w:bookmarkStart w:id="298" w:name="_Toc184313244"/>
      <w:bookmarkEnd w:id="298"/>
      <w:bookmarkStart w:id="299" w:name="_Toc184308083"/>
      <w:bookmarkEnd w:id="299"/>
      <w:bookmarkStart w:id="300" w:name="_Toc184310307"/>
      <w:bookmarkEnd w:id="300"/>
      <w:bookmarkStart w:id="301" w:name="_Toc184308059"/>
      <w:bookmarkEnd w:id="301"/>
      <w:bookmarkStart w:id="302" w:name="_Toc184310294"/>
      <w:bookmarkEnd w:id="302"/>
      <w:bookmarkStart w:id="303" w:name="_Toc184314477"/>
      <w:bookmarkEnd w:id="303"/>
      <w:bookmarkStart w:id="304" w:name="_Toc184313262"/>
      <w:bookmarkEnd w:id="304"/>
      <w:bookmarkStart w:id="305" w:name="_Toc184310295"/>
      <w:bookmarkEnd w:id="305"/>
      <w:bookmarkStart w:id="306" w:name="_Toc184310340"/>
      <w:bookmarkEnd w:id="306"/>
      <w:bookmarkStart w:id="307" w:name="_Toc184310331"/>
      <w:bookmarkEnd w:id="307"/>
      <w:bookmarkStart w:id="308" w:name="_Toc184308052"/>
      <w:bookmarkEnd w:id="308"/>
      <w:bookmarkStart w:id="309" w:name="_Toc184313263"/>
      <w:bookmarkEnd w:id="309"/>
      <w:bookmarkStart w:id="310" w:name="_Toc184310342"/>
      <w:bookmarkEnd w:id="310"/>
      <w:bookmarkStart w:id="311" w:name="_Toc184313243"/>
      <w:bookmarkEnd w:id="311"/>
      <w:bookmarkStart w:id="312" w:name="_Toc184312083"/>
      <w:bookmarkEnd w:id="312"/>
      <w:bookmarkStart w:id="313" w:name="_Toc184310334"/>
      <w:bookmarkEnd w:id="313"/>
      <w:bookmarkStart w:id="314" w:name="_Toc184314418"/>
      <w:bookmarkEnd w:id="314"/>
      <w:bookmarkStart w:id="315" w:name="_Toc184314438"/>
      <w:bookmarkEnd w:id="315"/>
      <w:bookmarkStart w:id="316" w:name="_Toc184313266"/>
      <w:bookmarkEnd w:id="316"/>
      <w:bookmarkStart w:id="317" w:name="_Toc184308102"/>
      <w:bookmarkEnd w:id="317"/>
      <w:bookmarkStart w:id="318" w:name="_Toc184314428"/>
      <w:bookmarkEnd w:id="318"/>
      <w:bookmarkStart w:id="319" w:name="_Toc184314480"/>
      <w:bookmarkEnd w:id="319"/>
      <w:bookmarkStart w:id="320" w:name="_Toc184314440"/>
      <w:bookmarkEnd w:id="320"/>
      <w:bookmarkStart w:id="321" w:name="_Toc184310279"/>
      <w:bookmarkEnd w:id="321"/>
      <w:bookmarkStart w:id="322" w:name="_Toc184308074"/>
      <w:bookmarkEnd w:id="322"/>
      <w:bookmarkStart w:id="323" w:name="_Toc184313247"/>
      <w:bookmarkEnd w:id="323"/>
      <w:bookmarkStart w:id="324" w:name="_Toc184308090"/>
      <w:bookmarkEnd w:id="324"/>
      <w:bookmarkStart w:id="325" w:name="_Toc184308055"/>
      <w:bookmarkEnd w:id="325"/>
      <w:bookmarkStart w:id="326" w:name="_Toc184313272"/>
      <w:bookmarkEnd w:id="326"/>
      <w:bookmarkStart w:id="327" w:name="_Toc184313257"/>
      <w:bookmarkEnd w:id="327"/>
      <w:bookmarkStart w:id="328" w:name="_Toc184308084"/>
      <w:bookmarkEnd w:id="328"/>
      <w:bookmarkStart w:id="329" w:name="_Toc184313293"/>
      <w:bookmarkEnd w:id="329"/>
      <w:bookmarkStart w:id="330" w:name="_Toc184314421"/>
      <w:bookmarkEnd w:id="330"/>
      <w:bookmarkStart w:id="331" w:name="_Toc184312120"/>
      <w:bookmarkEnd w:id="331"/>
      <w:bookmarkStart w:id="332" w:name="_Toc184310275"/>
      <w:bookmarkEnd w:id="332"/>
      <w:bookmarkStart w:id="333" w:name="_Toc184312091"/>
      <w:bookmarkEnd w:id="333"/>
      <w:bookmarkStart w:id="334" w:name="_Toc184310288"/>
      <w:bookmarkEnd w:id="334"/>
      <w:bookmarkStart w:id="335" w:name="_Toc184310304"/>
      <w:bookmarkEnd w:id="335"/>
      <w:bookmarkStart w:id="336" w:name="_Toc184312121"/>
      <w:bookmarkEnd w:id="336"/>
      <w:bookmarkStart w:id="337" w:name="_Toc184313238"/>
      <w:bookmarkEnd w:id="337"/>
      <w:bookmarkStart w:id="338" w:name="_Toc184312112"/>
      <w:bookmarkEnd w:id="338"/>
      <w:bookmarkStart w:id="339" w:name="_Toc184312129"/>
      <w:bookmarkEnd w:id="339"/>
      <w:bookmarkStart w:id="340" w:name="_Toc184310296"/>
      <w:bookmarkEnd w:id="340"/>
      <w:bookmarkStart w:id="341" w:name="_Toc184308104"/>
      <w:bookmarkEnd w:id="341"/>
      <w:bookmarkStart w:id="342" w:name="_Toc184308036"/>
      <w:bookmarkEnd w:id="342"/>
      <w:bookmarkStart w:id="343" w:name="_Toc184314463"/>
      <w:bookmarkEnd w:id="343"/>
      <w:bookmarkStart w:id="344" w:name="_Toc184308057"/>
      <w:bookmarkEnd w:id="344"/>
      <w:bookmarkStart w:id="345" w:name="_Toc184310291"/>
      <w:bookmarkEnd w:id="345"/>
      <w:bookmarkStart w:id="346" w:name="_Toc184314469"/>
      <w:bookmarkEnd w:id="346"/>
      <w:bookmarkStart w:id="347" w:name="_Toc184314413"/>
      <w:bookmarkEnd w:id="347"/>
      <w:bookmarkStart w:id="348" w:name="_Toc184314444"/>
      <w:bookmarkEnd w:id="348"/>
      <w:bookmarkStart w:id="349" w:name="_Toc184314453"/>
      <w:bookmarkEnd w:id="349"/>
      <w:bookmarkStart w:id="350" w:name="_Toc184313289"/>
      <w:bookmarkEnd w:id="350"/>
      <w:bookmarkStart w:id="351" w:name="_Toc184313260"/>
      <w:bookmarkEnd w:id="351"/>
      <w:bookmarkStart w:id="352" w:name="_Toc184314437"/>
      <w:bookmarkEnd w:id="352"/>
      <w:bookmarkStart w:id="353" w:name="_Toc184312105"/>
      <w:bookmarkEnd w:id="353"/>
      <w:bookmarkStart w:id="354" w:name="_Toc184314465"/>
      <w:bookmarkEnd w:id="354"/>
      <w:bookmarkStart w:id="355" w:name="_Toc184312089"/>
      <w:bookmarkEnd w:id="355"/>
      <w:bookmarkStart w:id="356" w:name="_Toc184312092"/>
      <w:bookmarkEnd w:id="356"/>
      <w:bookmarkStart w:id="357" w:name="_Toc184313273"/>
      <w:bookmarkEnd w:id="357"/>
      <w:bookmarkStart w:id="358" w:name="_Toc184308079"/>
      <w:bookmarkEnd w:id="358"/>
      <w:bookmarkStart w:id="359" w:name="_Toc184313301"/>
      <w:bookmarkEnd w:id="359"/>
      <w:bookmarkStart w:id="360" w:name="_Toc184312069"/>
      <w:bookmarkEnd w:id="360"/>
      <w:bookmarkStart w:id="361" w:name="_Toc184312099"/>
      <w:bookmarkEnd w:id="361"/>
      <w:bookmarkStart w:id="362" w:name="_Toc184310344"/>
      <w:bookmarkEnd w:id="362"/>
      <w:bookmarkStart w:id="363" w:name="_Toc184313278"/>
      <w:bookmarkEnd w:id="363"/>
      <w:bookmarkStart w:id="364" w:name="_Toc184308042"/>
      <w:bookmarkEnd w:id="364"/>
      <w:bookmarkStart w:id="365" w:name="_Toc184312075"/>
      <w:bookmarkEnd w:id="365"/>
      <w:bookmarkStart w:id="366" w:name="_Toc184312106"/>
      <w:bookmarkEnd w:id="366"/>
      <w:bookmarkStart w:id="367" w:name="_Toc184313253"/>
      <w:bookmarkEnd w:id="367"/>
      <w:bookmarkStart w:id="368" w:name="_Toc184312100"/>
      <w:bookmarkEnd w:id="368"/>
      <w:bookmarkStart w:id="369" w:name="_Toc184308040"/>
      <w:bookmarkEnd w:id="369"/>
      <w:bookmarkStart w:id="370" w:name="_Toc184308062"/>
      <w:bookmarkEnd w:id="370"/>
      <w:bookmarkStart w:id="371" w:name="_Toc184313249"/>
      <w:bookmarkEnd w:id="371"/>
      <w:bookmarkStart w:id="372" w:name="_Toc184313307"/>
      <w:bookmarkEnd w:id="372"/>
      <w:bookmarkStart w:id="373" w:name="_Toc184310277"/>
      <w:bookmarkEnd w:id="373"/>
      <w:bookmarkStart w:id="374" w:name="_Toc184312138"/>
      <w:bookmarkEnd w:id="374"/>
      <w:bookmarkStart w:id="375" w:name="_Toc184313309"/>
      <w:bookmarkEnd w:id="375"/>
      <w:bookmarkStart w:id="376" w:name="_Toc184308070"/>
      <w:bookmarkEnd w:id="376"/>
      <w:bookmarkStart w:id="377" w:name="_Toc184312124"/>
      <w:bookmarkEnd w:id="377"/>
      <w:bookmarkStart w:id="378" w:name="_Toc184310272"/>
      <w:bookmarkEnd w:id="378"/>
      <w:bookmarkStart w:id="379" w:name="_Toc184308071"/>
      <w:bookmarkEnd w:id="379"/>
      <w:bookmarkStart w:id="380" w:name="_Toc184312139"/>
      <w:bookmarkEnd w:id="380"/>
      <w:bookmarkStart w:id="381" w:name="_Toc184310325"/>
      <w:bookmarkEnd w:id="381"/>
      <w:bookmarkStart w:id="382" w:name="_Toc184314415"/>
      <w:bookmarkEnd w:id="382"/>
      <w:bookmarkStart w:id="383" w:name="_Toc184310308"/>
      <w:bookmarkEnd w:id="383"/>
      <w:bookmarkStart w:id="384" w:name="_Toc184310276"/>
      <w:bookmarkEnd w:id="384"/>
      <w:bookmarkStart w:id="385" w:name="_Toc184308058"/>
      <w:bookmarkEnd w:id="385"/>
      <w:bookmarkStart w:id="386" w:name="_Toc184308073"/>
      <w:bookmarkEnd w:id="386"/>
      <w:bookmarkStart w:id="387" w:name="_Toc184310281"/>
      <w:bookmarkEnd w:id="387"/>
      <w:bookmarkStart w:id="388" w:name="_Toc184308105"/>
      <w:bookmarkEnd w:id="388"/>
      <w:bookmarkStart w:id="389" w:name="_Toc184310299"/>
      <w:bookmarkEnd w:id="389"/>
      <w:bookmarkStart w:id="390" w:name="_Toc184313304"/>
      <w:bookmarkEnd w:id="390"/>
      <w:bookmarkStart w:id="391" w:name="_Toc184308072"/>
      <w:bookmarkEnd w:id="391"/>
      <w:bookmarkStart w:id="392" w:name="_Toc184308082"/>
      <w:bookmarkEnd w:id="392"/>
      <w:bookmarkStart w:id="393" w:name="_Toc184312084"/>
      <w:bookmarkEnd w:id="393"/>
      <w:bookmarkStart w:id="394" w:name="_Toc184314427"/>
      <w:bookmarkEnd w:id="394"/>
      <w:bookmarkStart w:id="395" w:name="_Toc184308094"/>
      <w:bookmarkEnd w:id="395"/>
      <w:bookmarkStart w:id="396" w:name="_Toc184312126"/>
      <w:bookmarkEnd w:id="396"/>
      <w:bookmarkStart w:id="397" w:name="_Toc184313250"/>
      <w:bookmarkEnd w:id="397"/>
      <w:bookmarkStart w:id="398" w:name="_Toc184314447"/>
      <w:bookmarkEnd w:id="398"/>
      <w:bookmarkStart w:id="399" w:name="_Toc184312088"/>
      <w:bookmarkEnd w:id="399"/>
      <w:r>
        <w:rPr>
          <w:rFonts w:hint="eastAsia" w:ascii="宋体" w:hAnsi="宋体" w:cs="宋体"/>
          <w:b/>
          <w:sz w:val="36"/>
          <w:szCs w:val="36"/>
        </w:rPr>
        <w:t>评标办法</w:t>
      </w:r>
    </w:p>
    <w:p w14:paraId="34F2D798">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6345A235">
      <w:pPr>
        <w:pStyle w:val="131"/>
        <w:snapToGrid w:val="0"/>
        <w:spacing w:before="0" w:line="440" w:lineRule="exact"/>
        <w:ind w:firstLine="0" w:firstLineChars="0"/>
        <w:jc w:val="left"/>
        <w:rPr>
          <w:rFonts w:hint="eastAsia" w:ascii="宋体" w:hAnsi="宋体" w:cs="宋体"/>
          <w:b/>
        </w:rPr>
      </w:pPr>
      <w:r>
        <w:rPr>
          <w:rFonts w:ascii="宋体" w:hAnsi="宋体" w:cs="宋体"/>
          <w:b/>
        </w:rPr>
        <w:t>1、评标办法前附表</w:t>
      </w:r>
    </w:p>
    <w:p w14:paraId="016CA9BE">
      <w:pPr>
        <w:pStyle w:val="131"/>
        <w:snapToGrid w:val="0"/>
        <w:spacing w:before="0" w:line="440" w:lineRule="exact"/>
        <w:ind w:firstLine="482"/>
        <w:jc w:val="left"/>
        <w:rPr>
          <w:rFonts w:hint="eastAsia" w:ascii="宋体" w:hAnsi="宋体" w:cs="宋体"/>
          <w:bCs/>
        </w:rPr>
      </w:pPr>
      <w:r>
        <w:rPr>
          <w:rFonts w:ascii="宋体" w:hAnsi="宋体" w:cs="宋体"/>
          <w:b/>
        </w:rPr>
        <w:t>本次评标采用综合评分法，总分为100分。</w:t>
      </w:r>
      <w:r>
        <w:rPr>
          <w:rFonts w:ascii="宋体" w:hAnsi="宋体" w:cs="宋体"/>
          <w:bCs/>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0B8935F">
      <w:pPr>
        <w:pStyle w:val="131"/>
        <w:snapToGrid w:val="0"/>
        <w:spacing w:before="0" w:line="440" w:lineRule="exact"/>
        <w:ind w:firstLine="482"/>
        <w:jc w:val="left"/>
        <w:rPr>
          <w:rFonts w:hint="eastAsia" w:ascii="宋体" w:hAnsi="宋体" w:cs="宋体"/>
          <w:b/>
        </w:rPr>
      </w:pPr>
      <w:r>
        <w:rPr>
          <w:rFonts w:ascii="宋体" w:hAnsi="宋体" w:cs="宋体"/>
          <w:b/>
        </w:rPr>
        <w:t>各投标人的综合得分为：投标价格得分+商务技术得分。</w:t>
      </w:r>
    </w:p>
    <w:p w14:paraId="03FA89F2">
      <w:pPr>
        <w:pStyle w:val="131"/>
        <w:snapToGrid w:val="0"/>
        <w:spacing w:before="0" w:line="440" w:lineRule="exact"/>
        <w:ind w:firstLine="482"/>
        <w:jc w:val="left"/>
        <w:rPr>
          <w:rFonts w:hint="eastAsia" w:ascii="宋体" w:hAnsi="宋体" w:cs="宋体"/>
          <w:b/>
        </w:rPr>
      </w:pPr>
      <w:r>
        <w:rPr>
          <w:rFonts w:ascii="宋体" w:hAnsi="宋体" w:cs="宋体"/>
          <w:b/>
        </w:rPr>
        <w:t>商务技术评分（70分）评分细则：</w:t>
      </w:r>
    </w:p>
    <w:tbl>
      <w:tblPr>
        <w:tblStyle w:val="62"/>
        <w:tblW w:w="9537" w:type="dxa"/>
        <w:jc w:val="center"/>
        <w:tblLayout w:type="fixed"/>
        <w:tblCellMar>
          <w:top w:w="0" w:type="dxa"/>
          <w:left w:w="108" w:type="dxa"/>
          <w:bottom w:w="0" w:type="dxa"/>
          <w:right w:w="108" w:type="dxa"/>
        </w:tblCellMar>
      </w:tblPr>
      <w:tblGrid>
        <w:gridCol w:w="700"/>
        <w:gridCol w:w="6622"/>
        <w:gridCol w:w="1149"/>
        <w:gridCol w:w="1066"/>
      </w:tblGrid>
      <w:tr w14:paraId="03435CF1">
        <w:tblPrEx>
          <w:tblCellMar>
            <w:top w:w="0" w:type="dxa"/>
            <w:left w:w="108" w:type="dxa"/>
            <w:bottom w:w="0" w:type="dxa"/>
            <w:right w:w="108" w:type="dxa"/>
          </w:tblCellMar>
        </w:tblPrEx>
        <w:trPr>
          <w:trHeight w:val="1034"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7ADC1EBF">
            <w:pPr>
              <w:autoSpaceDE w:val="0"/>
              <w:autoSpaceDN w:val="0"/>
              <w:jc w:val="center"/>
              <w:rPr>
                <w:rFonts w:hint="eastAsia" w:ascii="宋体" w:hAnsi="宋体" w:cs="宋体"/>
                <w:b/>
                <w:bCs/>
                <w:kern w:val="0"/>
                <w:sz w:val="24"/>
              </w:rPr>
            </w:pPr>
            <w:r>
              <w:rPr>
                <w:rFonts w:hint="eastAsia" w:ascii="宋体" w:hAnsi="宋体" w:cs="宋体"/>
                <w:b/>
                <w:bCs/>
                <w:kern w:val="0"/>
                <w:sz w:val="24"/>
              </w:rPr>
              <w:t>序号</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6994716E">
            <w:pPr>
              <w:autoSpaceDE w:val="0"/>
              <w:autoSpaceDN w:val="0"/>
              <w:jc w:val="center"/>
              <w:rPr>
                <w:rFonts w:hint="eastAsia" w:ascii="宋体" w:hAnsi="宋体" w:cs="宋体"/>
                <w:b/>
                <w:bCs/>
                <w:kern w:val="0"/>
                <w:sz w:val="24"/>
              </w:rPr>
            </w:pPr>
            <w:r>
              <w:rPr>
                <w:rFonts w:hint="eastAsia" w:ascii="宋体" w:hAnsi="宋体" w:cs="宋体"/>
                <w:b/>
                <w:bCs/>
                <w:kern w:val="0"/>
                <w:sz w:val="24"/>
              </w:rPr>
              <w:t>评审细则</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7ED08676">
            <w:pPr>
              <w:snapToGrid w:val="0"/>
              <w:spacing w:line="360" w:lineRule="auto"/>
              <w:jc w:val="center"/>
              <w:rPr>
                <w:rFonts w:hint="eastAsia" w:ascii="宋体" w:hAnsi="宋体" w:cs="宋体"/>
                <w:b/>
                <w:bCs/>
                <w:kern w:val="0"/>
                <w:sz w:val="24"/>
              </w:rPr>
            </w:pPr>
            <w:r>
              <w:rPr>
                <w:rFonts w:hint="eastAsia" w:ascii="宋体" w:hAnsi="宋体" w:cs="宋体"/>
                <w:b/>
                <w:bCs/>
                <w:sz w:val="24"/>
              </w:rPr>
              <w:t>主观分/客观分属性</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20C36696">
            <w:pPr>
              <w:autoSpaceDE w:val="0"/>
              <w:autoSpaceDN w:val="0"/>
              <w:jc w:val="center"/>
              <w:rPr>
                <w:rFonts w:hint="eastAsia" w:ascii="宋体" w:hAnsi="宋体" w:cs="宋体"/>
                <w:b/>
                <w:bCs/>
                <w:kern w:val="0"/>
                <w:sz w:val="24"/>
              </w:rPr>
            </w:pPr>
            <w:r>
              <w:rPr>
                <w:rFonts w:hint="eastAsia" w:ascii="宋体" w:hAnsi="宋体" w:cs="宋体"/>
                <w:b/>
                <w:bCs/>
                <w:kern w:val="0"/>
                <w:sz w:val="24"/>
              </w:rPr>
              <w:t>分值</w:t>
            </w:r>
          </w:p>
        </w:tc>
      </w:tr>
      <w:tr w14:paraId="53117D05">
        <w:tblPrEx>
          <w:tblCellMar>
            <w:top w:w="0" w:type="dxa"/>
            <w:left w:w="108" w:type="dxa"/>
            <w:bottom w:w="0" w:type="dxa"/>
            <w:right w:w="108" w:type="dxa"/>
          </w:tblCellMar>
        </w:tblPrEx>
        <w:trPr>
          <w:trHeight w:val="2249" w:hRule="atLeast"/>
          <w:jc w:val="center"/>
        </w:trPr>
        <w:tc>
          <w:tcPr>
            <w:tcW w:w="700" w:type="dxa"/>
            <w:vMerge w:val="restart"/>
            <w:tcBorders>
              <w:top w:val="single" w:color="auto" w:sz="6" w:space="0"/>
              <w:left w:val="single" w:color="auto" w:sz="6" w:space="0"/>
              <w:right w:val="single" w:color="auto" w:sz="6" w:space="0"/>
            </w:tcBorders>
            <w:shd w:val="solid" w:color="FFFFFF" w:fill="auto"/>
            <w:vAlign w:val="center"/>
          </w:tcPr>
          <w:p w14:paraId="4A5131DD">
            <w:pPr>
              <w:jc w:val="center"/>
              <w:rPr>
                <w:rFonts w:hint="eastAsia" w:ascii="宋体" w:hAnsi="宋体" w:cs="宋体"/>
                <w:sz w:val="24"/>
              </w:rPr>
            </w:pPr>
            <w:r>
              <w:rPr>
                <w:rFonts w:hint="eastAsia" w:ascii="宋体" w:hAnsi="宋体" w:cs="宋体"/>
                <w:sz w:val="24"/>
              </w:rPr>
              <w:t>1</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27F2BA7D">
            <w:pPr>
              <w:rPr>
                <w:rFonts w:hint="eastAsia" w:ascii="宋体" w:hAnsi="宋体" w:cs="宋体"/>
                <w:b/>
                <w:bCs/>
                <w:sz w:val="24"/>
              </w:rPr>
            </w:pPr>
            <w:r>
              <w:rPr>
                <w:rFonts w:hint="eastAsia" w:ascii="宋体" w:hAnsi="宋体" w:cs="宋体"/>
                <w:b/>
                <w:bCs/>
                <w:sz w:val="24"/>
              </w:rPr>
              <w:t>样品1: 提供书法教室序号3：书法凳一个：</w:t>
            </w:r>
          </w:p>
          <w:p w14:paraId="25E917AA">
            <w:pPr>
              <w:rPr>
                <w:rFonts w:hint="eastAsia" w:ascii="宋体" w:hAnsi="宋体" w:cs="宋体"/>
                <w:sz w:val="24"/>
              </w:rPr>
            </w:pPr>
            <w:r>
              <w:rPr>
                <w:rFonts w:hint="eastAsia" w:ascii="宋体" w:hAnsi="宋体" w:cs="宋体"/>
                <w:sz w:val="24"/>
              </w:rPr>
              <w:t>（1）样品与招标参数得匹配程度高的得3分；匹配程度一般的得1分，匹配程度较弱的不得分。</w:t>
            </w:r>
          </w:p>
          <w:p w14:paraId="7A3DAED2">
            <w:pPr>
              <w:rPr>
                <w:rFonts w:hint="eastAsia" w:ascii="宋体" w:hAnsi="宋体" w:cs="宋体"/>
                <w:sz w:val="24"/>
              </w:rPr>
            </w:pPr>
            <w:r>
              <w:rPr>
                <w:rFonts w:hint="eastAsia" w:ascii="宋体" w:hAnsi="宋体" w:cs="宋体"/>
                <w:sz w:val="24"/>
              </w:rPr>
              <w:t>（2）根据外观及表面涂层处理、制作工艺、功能等方面。</w:t>
            </w:r>
          </w:p>
          <w:p w14:paraId="2B6894DE">
            <w:pPr>
              <w:rPr>
                <w:rFonts w:hint="eastAsia" w:ascii="宋体" w:hAnsi="宋体" w:cs="宋体"/>
                <w:sz w:val="24"/>
              </w:rPr>
            </w:pPr>
            <w:r>
              <w:rPr>
                <w:rFonts w:hint="eastAsia" w:ascii="宋体" w:hAnsi="宋体" w:cs="宋体"/>
                <w:sz w:val="24"/>
              </w:rPr>
              <w:t>具有适配性、先进性、针对性、合理性的得2分；</w:t>
            </w:r>
          </w:p>
          <w:p w14:paraId="6623D5BF">
            <w:pPr>
              <w:rPr>
                <w:rFonts w:hint="eastAsia" w:ascii="宋体" w:hAnsi="宋体" w:cs="宋体"/>
                <w:sz w:val="24"/>
              </w:rPr>
            </w:pPr>
            <w:r>
              <w:rPr>
                <w:rFonts w:hint="eastAsia" w:ascii="宋体" w:hAnsi="宋体" w:cs="宋体"/>
                <w:sz w:val="24"/>
              </w:rPr>
              <w:t>具有适配性，针对性，但先进性或合理性一般的得1分；</w:t>
            </w:r>
          </w:p>
          <w:p w14:paraId="07CBFD12">
            <w:pPr>
              <w:rPr>
                <w:rFonts w:hint="eastAsia" w:ascii="宋体" w:hAnsi="宋体" w:cs="宋体"/>
                <w:sz w:val="24"/>
              </w:rPr>
            </w:pPr>
            <w:r>
              <w:rPr>
                <w:rFonts w:hint="eastAsia" w:ascii="宋体" w:hAnsi="宋体" w:cs="宋体"/>
                <w:sz w:val="24"/>
              </w:rPr>
              <w:t>整体工艺欠佳或有缺陷的不得分。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37B8589B">
            <w:pPr>
              <w:widowControl/>
              <w:autoSpaceDE w:val="0"/>
              <w:autoSpaceDN w:val="0"/>
              <w:snapToGrid w:val="0"/>
              <w:spacing w:line="360" w:lineRule="atLeast"/>
              <w:jc w:val="center"/>
              <w:rPr>
                <w:rFonts w:hint="eastAsia" w:ascii="宋体" w:hAnsi="宋体" w:cs="宋体"/>
                <w:bCs/>
                <w:kern w:val="0"/>
                <w:sz w:val="24"/>
              </w:rPr>
            </w:pPr>
            <w:r>
              <w:rPr>
                <w:rFonts w:hint="eastAsia" w:ascii="宋体" w:hAnsi="宋体" w:cs="宋体"/>
                <w:bCs/>
                <w:kern w:val="0"/>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362C0D92">
            <w:pPr>
              <w:autoSpaceDE w:val="0"/>
              <w:autoSpaceDN w:val="0"/>
              <w:jc w:val="center"/>
              <w:rPr>
                <w:rFonts w:hint="eastAsia" w:ascii="宋体" w:hAnsi="宋体" w:cs="宋体"/>
                <w:kern w:val="0"/>
                <w:sz w:val="24"/>
              </w:rPr>
            </w:pPr>
            <w:r>
              <w:rPr>
                <w:rFonts w:hint="eastAsia" w:ascii="宋体" w:hAnsi="宋体" w:cs="宋体"/>
                <w:kern w:val="0"/>
                <w:sz w:val="24"/>
              </w:rPr>
              <w:t>5</w:t>
            </w:r>
          </w:p>
        </w:tc>
      </w:tr>
      <w:tr w14:paraId="56272013">
        <w:tblPrEx>
          <w:tblCellMar>
            <w:top w:w="0" w:type="dxa"/>
            <w:left w:w="108" w:type="dxa"/>
            <w:bottom w:w="0" w:type="dxa"/>
            <w:right w:w="108" w:type="dxa"/>
          </w:tblCellMar>
        </w:tblPrEx>
        <w:trPr>
          <w:trHeight w:val="2249" w:hRule="atLeast"/>
          <w:jc w:val="center"/>
        </w:trPr>
        <w:tc>
          <w:tcPr>
            <w:tcW w:w="700" w:type="dxa"/>
            <w:vMerge w:val="continue"/>
            <w:tcBorders>
              <w:left w:val="single" w:color="auto" w:sz="6" w:space="0"/>
              <w:right w:val="single" w:color="auto" w:sz="6" w:space="0"/>
            </w:tcBorders>
            <w:shd w:val="solid" w:color="FFFFFF" w:fill="auto"/>
            <w:vAlign w:val="center"/>
          </w:tcPr>
          <w:p w14:paraId="60F600A1">
            <w:pPr>
              <w:jc w:val="center"/>
              <w:rPr>
                <w:rFonts w:hint="eastAsia" w:ascii="宋体" w:hAnsi="宋体" w:cs="宋体"/>
                <w:sz w:val="24"/>
              </w:rPr>
            </w:pP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58831C32">
            <w:pPr>
              <w:widowControl/>
              <w:textAlignment w:val="center"/>
              <w:rPr>
                <w:rFonts w:hint="eastAsia" w:ascii="宋体" w:hAnsi="宋体" w:cs="宋体"/>
                <w:b/>
                <w:bCs/>
                <w:sz w:val="24"/>
              </w:rPr>
            </w:pPr>
            <w:r>
              <w:rPr>
                <w:rFonts w:hint="eastAsia" w:ascii="宋体" w:hAnsi="宋体" w:cs="宋体"/>
                <w:b/>
                <w:bCs/>
                <w:sz w:val="24"/>
              </w:rPr>
              <w:t>样品2:提供劳动教室1序号5：10格分类收纳柜一组：</w:t>
            </w:r>
          </w:p>
          <w:p w14:paraId="38DD7FBC">
            <w:pPr>
              <w:rPr>
                <w:rFonts w:hint="eastAsia" w:ascii="宋体" w:hAnsi="宋体" w:cs="宋体"/>
                <w:sz w:val="24"/>
              </w:rPr>
            </w:pPr>
            <w:r>
              <w:rPr>
                <w:rFonts w:hint="eastAsia" w:ascii="宋体" w:hAnsi="宋体" w:cs="宋体"/>
                <w:sz w:val="24"/>
              </w:rPr>
              <w:t>（1）样品与招标参数得匹配程度高的得3分；匹配程度一般的得1分，匹配程度较弱的不得分。</w:t>
            </w:r>
          </w:p>
          <w:p w14:paraId="247A1369">
            <w:pPr>
              <w:rPr>
                <w:rFonts w:hint="eastAsia" w:ascii="宋体" w:hAnsi="宋体" w:cs="宋体"/>
                <w:sz w:val="24"/>
              </w:rPr>
            </w:pPr>
            <w:r>
              <w:rPr>
                <w:rFonts w:hint="eastAsia" w:ascii="宋体" w:hAnsi="宋体" w:cs="宋体"/>
                <w:sz w:val="24"/>
              </w:rPr>
              <w:t>（2）根据外观及表面涂层处理、制作工艺、功能等方面。</w:t>
            </w:r>
          </w:p>
          <w:p w14:paraId="7A475AE3">
            <w:pPr>
              <w:rPr>
                <w:rFonts w:hint="eastAsia" w:ascii="宋体" w:hAnsi="宋体" w:cs="宋体"/>
                <w:sz w:val="24"/>
              </w:rPr>
            </w:pPr>
            <w:r>
              <w:rPr>
                <w:rFonts w:hint="eastAsia" w:ascii="宋体" w:hAnsi="宋体" w:cs="宋体"/>
                <w:sz w:val="24"/>
              </w:rPr>
              <w:t>具有适配性、先进性、针对性、合理性的得2分；</w:t>
            </w:r>
          </w:p>
          <w:p w14:paraId="1E76BC10">
            <w:pPr>
              <w:rPr>
                <w:rFonts w:hint="eastAsia" w:ascii="宋体" w:hAnsi="宋体" w:cs="宋体"/>
                <w:sz w:val="24"/>
              </w:rPr>
            </w:pPr>
            <w:r>
              <w:rPr>
                <w:rFonts w:hint="eastAsia" w:ascii="宋体" w:hAnsi="宋体" w:cs="宋体"/>
                <w:sz w:val="24"/>
              </w:rPr>
              <w:t>具有适配性，针对性，但先进性或合理性一般的得1分；</w:t>
            </w:r>
          </w:p>
          <w:p w14:paraId="4C19868E">
            <w:pPr>
              <w:rPr>
                <w:rFonts w:hint="eastAsia" w:ascii="宋体" w:hAnsi="宋体" w:cs="宋体"/>
                <w:b/>
                <w:sz w:val="24"/>
              </w:rPr>
            </w:pPr>
            <w:r>
              <w:rPr>
                <w:rFonts w:hint="eastAsia" w:ascii="宋体" w:hAnsi="宋体" w:cs="宋体"/>
                <w:sz w:val="24"/>
              </w:rPr>
              <w:t>整体工艺欠佳或有缺陷的不得分。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0A4BE023">
            <w:pPr>
              <w:widowControl/>
              <w:autoSpaceDE w:val="0"/>
              <w:autoSpaceDN w:val="0"/>
              <w:snapToGrid w:val="0"/>
              <w:spacing w:line="360" w:lineRule="atLeast"/>
              <w:jc w:val="center"/>
              <w:rPr>
                <w:rFonts w:hint="eastAsia" w:ascii="宋体" w:hAnsi="宋体" w:cs="宋体"/>
                <w:bCs/>
                <w:kern w:val="0"/>
                <w:sz w:val="24"/>
              </w:rPr>
            </w:pPr>
            <w:r>
              <w:rPr>
                <w:rFonts w:hint="eastAsia" w:ascii="宋体" w:hAnsi="宋体" w:cs="宋体"/>
                <w:bCs/>
                <w:kern w:val="0"/>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1BE25D6F">
            <w:pPr>
              <w:autoSpaceDE w:val="0"/>
              <w:autoSpaceDN w:val="0"/>
              <w:jc w:val="center"/>
              <w:rPr>
                <w:rFonts w:hint="eastAsia" w:ascii="宋体" w:hAnsi="宋体" w:cs="宋体"/>
                <w:kern w:val="0"/>
                <w:sz w:val="24"/>
              </w:rPr>
            </w:pPr>
            <w:r>
              <w:rPr>
                <w:rFonts w:hint="eastAsia" w:ascii="宋体" w:hAnsi="宋体" w:cs="宋体"/>
                <w:kern w:val="0"/>
                <w:sz w:val="24"/>
              </w:rPr>
              <w:t>5</w:t>
            </w:r>
          </w:p>
        </w:tc>
      </w:tr>
      <w:tr w14:paraId="440C6D06">
        <w:tblPrEx>
          <w:tblCellMar>
            <w:top w:w="0" w:type="dxa"/>
            <w:left w:w="108" w:type="dxa"/>
            <w:bottom w:w="0" w:type="dxa"/>
            <w:right w:w="108" w:type="dxa"/>
          </w:tblCellMar>
        </w:tblPrEx>
        <w:trPr>
          <w:trHeight w:val="269" w:hRule="atLeast"/>
          <w:jc w:val="center"/>
        </w:trPr>
        <w:tc>
          <w:tcPr>
            <w:tcW w:w="700" w:type="dxa"/>
            <w:vMerge w:val="continue"/>
            <w:tcBorders>
              <w:left w:val="single" w:color="auto" w:sz="6" w:space="0"/>
              <w:right w:val="single" w:color="auto" w:sz="6" w:space="0"/>
            </w:tcBorders>
            <w:shd w:val="solid" w:color="FFFFFF" w:fill="auto"/>
            <w:vAlign w:val="center"/>
          </w:tcPr>
          <w:p w14:paraId="36064DF2">
            <w:pPr>
              <w:jc w:val="center"/>
              <w:rPr>
                <w:rFonts w:hint="eastAsia" w:ascii="宋体" w:hAnsi="宋体" w:cs="宋体"/>
                <w:sz w:val="24"/>
              </w:rPr>
            </w:pP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2AE91CF9">
            <w:pPr>
              <w:rPr>
                <w:rFonts w:hint="eastAsia" w:ascii="宋体" w:hAnsi="宋体" w:cs="宋体"/>
                <w:b/>
                <w:bCs/>
                <w:sz w:val="24"/>
              </w:rPr>
            </w:pPr>
            <w:r>
              <w:rPr>
                <w:rFonts w:hint="eastAsia" w:ascii="宋体" w:hAnsi="宋体" w:cs="宋体"/>
                <w:b/>
                <w:bCs/>
                <w:sz w:val="24"/>
              </w:rPr>
              <w:t>样品3:提供创客教室序号7：光学魔块套件一套：</w:t>
            </w:r>
          </w:p>
          <w:p w14:paraId="4C09510D">
            <w:pPr>
              <w:rPr>
                <w:rFonts w:hint="eastAsia" w:ascii="宋体" w:hAnsi="宋体" w:cs="宋体"/>
                <w:sz w:val="24"/>
              </w:rPr>
            </w:pPr>
            <w:r>
              <w:rPr>
                <w:rFonts w:hint="eastAsia" w:ascii="宋体" w:hAnsi="宋体" w:cs="宋体"/>
                <w:sz w:val="24"/>
              </w:rPr>
              <w:t>（1）样品与招标参数得匹配程度高的得3分；匹配程度一般的得1分，匹配程度较弱的不得分。</w:t>
            </w:r>
          </w:p>
          <w:p w14:paraId="1C773C56">
            <w:pPr>
              <w:rPr>
                <w:rFonts w:hint="eastAsia" w:ascii="宋体" w:hAnsi="宋体" w:cs="宋体"/>
                <w:sz w:val="24"/>
              </w:rPr>
            </w:pPr>
            <w:bookmarkStart w:id="400" w:name="OLE_LINK4"/>
            <w:r>
              <w:rPr>
                <w:rFonts w:hint="eastAsia" w:ascii="宋体" w:hAnsi="宋体" w:cs="宋体"/>
                <w:sz w:val="24"/>
              </w:rPr>
              <w:t>（2）</w:t>
            </w:r>
            <w:bookmarkEnd w:id="400"/>
            <w:r>
              <w:rPr>
                <w:rFonts w:hint="eastAsia" w:ascii="宋体" w:hAnsi="宋体" w:cs="宋体"/>
                <w:sz w:val="24"/>
              </w:rPr>
              <w:t>根据外观及表面涂层处理、制作工艺、功能等方面。</w:t>
            </w:r>
          </w:p>
          <w:p w14:paraId="25527634">
            <w:pPr>
              <w:rPr>
                <w:rFonts w:hint="eastAsia" w:ascii="宋体" w:hAnsi="宋体" w:cs="宋体"/>
                <w:sz w:val="24"/>
              </w:rPr>
            </w:pPr>
            <w:r>
              <w:rPr>
                <w:rFonts w:hint="eastAsia" w:ascii="宋体" w:hAnsi="宋体" w:cs="宋体"/>
                <w:sz w:val="24"/>
              </w:rPr>
              <w:t>具有适配性、先进性、针对性、合理性的得2分；</w:t>
            </w:r>
          </w:p>
          <w:p w14:paraId="678D5CE4">
            <w:pPr>
              <w:rPr>
                <w:rFonts w:hint="eastAsia" w:ascii="宋体" w:hAnsi="宋体" w:cs="宋体"/>
                <w:sz w:val="24"/>
              </w:rPr>
            </w:pPr>
            <w:r>
              <w:rPr>
                <w:rFonts w:hint="eastAsia" w:ascii="宋体" w:hAnsi="宋体" w:cs="宋体"/>
                <w:sz w:val="24"/>
              </w:rPr>
              <w:t>具有适配性，针对性，但先进性或合理性一般的得1分；</w:t>
            </w:r>
          </w:p>
          <w:p w14:paraId="652602A2">
            <w:pPr>
              <w:rPr>
                <w:rFonts w:hint="eastAsia" w:ascii="宋体" w:hAnsi="宋体" w:cs="宋体"/>
                <w:sz w:val="24"/>
              </w:rPr>
            </w:pPr>
            <w:r>
              <w:rPr>
                <w:rFonts w:hint="eastAsia" w:ascii="宋体" w:hAnsi="宋体" w:cs="宋体"/>
                <w:sz w:val="24"/>
              </w:rPr>
              <w:t>整体工艺欠佳或有缺陷的不得分。</w:t>
            </w:r>
          </w:p>
          <w:p w14:paraId="353172EA">
            <w:pPr>
              <w:pStyle w:val="2"/>
              <w:rPr>
                <w:lang w:val="en-US"/>
              </w:rPr>
            </w:pPr>
            <w:r>
              <w:rPr>
                <w:rFonts w:hint="eastAsia" w:hAnsi="宋体" w:cs="宋体"/>
                <w:b/>
                <w:bCs/>
              </w:rPr>
              <w:t>▲投标人样品不提供、样品提供不全或或外观尺寸或技术参数明显不符合招标文件要求的或样品中出现投标单位名称则此项样品分为0分；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45125DEA">
            <w:pPr>
              <w:widowControl/>
              <w:autoSpaceDE w:val="0"/>
              <w:autoSpaceDN w:val="0"/>
              <w:snapToGrid w:val="0"/>
              <w:spacing w:line="360" w:lineRule="atLeast"/>
              <w:jc w:val="center"/>
              <w:rPr>
                <w:rFonts w:hint="eastAsia" w:ascii="宋体" w:hAnsi="宋体" w:cs="宋体"/>
                <w:bCs/>
                <w:kern w:val="0"/>
                <w:sz w:val="24"/>
              </w:rPr>
            </w:pPr>
            <w:bookmarkStart w:id="401" w:name="OLE_LINK6"/>
            <w:r>
              <w:rPr>
                <w:rFonts w:hint="eastAsia" w:ascii="宋体" w:hAnsi="宋体" w:cs="宋体"/>
                <w:bCs/>
                <w:kern w:val="0"/>
                <w:sz w:val="24"/>
              </w:rPr>
              <w:t>主观分</w:t>
            </w:r>
            <w:bookmarkEnd w:id="401"/>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6CA9AADA">
            <w:pPr>
              <w:autoSpaceDE w:val="0"/>
              <w:autoSpaceDN w:val="0"/>
              <w:jc w:val="center"/>
              <w:rPr>
                <w:rFonts w:hint="eastAsia" w:ascii="宋体" w:hAnsi="宋体" w:cs="宋体"/>
                <w:kern w:val="0"/>
                <w:sz w:val="24"/>
              </w:rPr>
            </w:pPr>
            <w:r>
              <w:rPr>
                <w:rFonts w:hint="eastAsia" w:ascii="宋体" w:hAnsi="宋体" w:cs="宋体"/>
                <w:kern w:val="0"/>
                <w:sz w:val="24"/>
              </w:rPr>
              <w:t>5</w:t>
            </w:r>
          </w:p>
        </w:tc>
      </w:tr>
      <w:tr w14:paraId="5E658C15">
        <w:tblPrEx>
          <w:tblCellMar>
            <w:top w:w="0" w:type="dxa"/>
            <w:left w:w="108" w:type="dxa"/>
            <w:bottom w:w="0" w:type="dxa"/>
            <w:right w:w="108" w:type="dxa"/>
          </w:tblCellMar>
        </w:tblPrEx>
        <w:trPr>
          <w:trHeight w:val="1318" w:hRule="atLeast"/>
          <w:jc w:val="center"/>
        </w:trPr>
        <w:tc>
          <w:tcPr>
            <w:tcW w:w="700" w:type="dxa"/>
            <w:vMerge w:val="restart"/>
            <w:tcBorders>
              <w:top w:val="single" w:color="auto" w:sz="6" w:space="0"/>
              <w:left w:val="single" w:color="auto" w:sz="6" w:space="0"/>
              <w:right w:val="single" w:color="auto" w:sz="6" w:space="0"/>
            </w:tcBorders>
            <w:shd w:val="solid" w:color="FFFFFF" w:fill="auto"/>
            <w:vAlign w:val="center"/>
          </w:tcPr>
          <w:p w14:paraId="1B98CA8F">
            <w:pPr>
              <w:autoSpaceDE w:val="0"/>
              <w:autoSpaceDN w:val="0"/>
              <w:jc w:val="center"/>
              <w:rPr>
                <w:rFonts w:hint="eastAsia" w:ascii="宋体" w:hAnsi="宋体" w:cs="宋体"/>
                <w:kern w:val="0"/>
                <w:sz w:val="24"/>
              </w:rPr>
            </w:pPr>
            <w:r>
              <w:rPr>
                <w:rFonts w:hint="eastAsia" w:ascii="宋体" w:hAnsi="宋体" w:cs="宋体"/>
                <w:kern w:val="0"/>
                <w:sz w:val="24"/>
              </w:rPr>
              <w:t>2</w:t>
            </w:r>
          </w:p>
        </w:tc>
        <w:tc>
          <w:tcPr>
            <w:tcW w:w="6622" w:type="dxa"/>
            <w:tcBorders>
              <w:top w:val="single" w:color="auto" w:sz="6" w:space="0"/>
              <w:left w:val="single" w:color="auto" w:sz="6" w:space="0"/>
              <w:bottom w:val="single" w:color="auto" w:sz="4" w:space="0"/>
              <w:right w:val="single" w:color="auto" w:sz="6" w:space="0"/>
            </w:tcBorders>
            <w:shd w:val="solid" w:color="FFFFFF" w:fill="auto"/>
            <w:vAlign w:val="center"/>
          </w:tcPr>
          <w:p w14:paraId="74C35029">
            <w:pPr>
              <w:rPr>
                <w:rFonts w:hint="eastAsia" w:ascii="宋体" w:hAnsi="宋体" w:cs="宋体"/>
                <w:sz w:val="24"/>
              </w:rPr>
            </w:pPr>
            <w:r>
              <w:rPr>
                <w:rFonts w:hint="eastAsia" w:ascii="宋体" w:hAnsi="宋体" w:cs="宋体"/>
                <w:sz w:val="24"/>
              </w:rPr>
              <w:t>根据本项目的采购需求，以及招标人对招标范围内的需求与现场条件的匹配性、实用性、科学性结合项目实际情况，进行深化设计，制订完整、科学、合理、可行的项目实施方案</w:t>
            </w:r>
          </w:p>
        </w:tc>
        <w:tc>
          <w:tcPr>
            <w:tcW w:w="1149" w:type="dxa"/>
            <w:tcBorders>
              <w:top w:val="single" w:color="auto" w:sz="6" w:space="0"/>
              <w:left w:val="single" w:color="auto" w:sz="6" w:space="0"/>
              <w:bottom w:val="single" w:color="auto" w:sz="4" w:space="0"/>
              <w:right w:val="single" w:color="auto" w:sz="6" w:space="0"/>
            </w:tcBorders>
            <w:shd w:val="solid" w:color="FFFFFF" w:fill="auto"/>
            <w:vAlign w:val="center"/>
          </w:tcPr>
          <w:p w14:paraId="03E73ADF">
            <w:pPr>
              <w:jc w:val="center"/>
              <w:rPr>
                <w:rFonts w:hint="eastAsia" w:ascii="宋体" w:hAnsi="宋体" w:cs="宋体"/>
                <w:sz w:val="24"/>
              </w:rPr>
            </w:pPr>
            <w:r>
              <w:rPr>
                <w:rFonts w:hint="eastAsia" w:ascii="宋体" w:hAnsi="宋体" w:cs="宋体"/>
                <w:sz w:val="24"/>
              </w:rPr>
              <w:t>主观分</w:t>
            </w:r>
          </w:p>
        </w:tc>
        <w:tc>
          <w:tcPr>
            <w:tcW w:w="1066" w:type="dxa"/>
            <w:tcBorders>
              <w:top w:val="single" w:color="auto" w:sz="6" w:space="0"/>
              <w:left w:val="single" w:color="auto" w:sz="6" w:space="0"/>
              <w:bottom w:val="single" w:color="auto" w:sz="4" w:space="0"/>
              <w:right w:val="single" w:color="auto" w:sz="6" w:space="0"/>
            </w:tcBorders>
            <w:shd w:val="solid" w:color="FFFFFF" w:fill="auto"/>
            <w:vAlign w:val="center"/>
          </w:tcPr>
          <w:p w14:paraId="58CA27CB">
            <w:pPr>
              <w:jc w:val="center"/>
              <w:rPr>
                <w:rFonts w:hint="eastAsia" w:ascii="宋体" w:hAnsi="宋体" w:cs="宋体"/>
                <w:sz w:val="24"/>
              </w:rPr>
            </w:pPr>
            <w:r>
              <w:rPr>
                <w:rFonts w:hint="eastAsia" w:ascii="宋体" w:hAnsi="宋体" w:cs="宋体"/>
                <w:sz w:val="24"/>
              </w:rPr>
              <w:t>/</w:t>
            </w:r>
          </w:p>
        </w:tc>
      </w:tr>
      <w:tr w14:paraId="5AFAD6D6">
        <w:tblPrEx>
          <w:tblCellMar>
            <w:top w:w="0" w:type="dxa"/>
            <w:left w:w="108" w:type="dxa"/>
            <w:bottom w:w="0" w:type="dxa"/>
            <w:right w:w="108" w:type="dxa"/>
          </w:tblCellMar>
        </w:tblPrEx>
        <w:trPr>
          <w:trHeight w:val="411" w:hRule="atLeast"/>
          <w:jc w:val="center"/>
        </w:trPr>
        <w:tc>
          <w:tcPr>
            <w:tcW w:w="700" w:type="dxa"/>
            <w:vMerge w:val="continue"/>
            <w:tcBorders>
              <w:left w:val="single" w:color="auto" w:sz="6" w:space="0"/>
              <w:right w:val="single" w:color="auto" w:sz="6" w:space="0"/>
            </w:tcBorders>
            <w:shd w:val="solid" w:color="FFFFFF" w:fill="auto"/>
            <w:vAlign w:val="center"/>
          </w:tcPr>
          <w:p w14:paraId="6D22FBEF">
            <w:pPr>
              <w:autoSpaceDE w:val="0"/>
              <w:autoSpaceDN w:val="0"/>
              <w:jc w:val="center"/>
              <w:rPr>
                <w:rFonts w:hint="eastAsia" w:ascii="宋体" w:hAnsi="宋体" w:cs="宋体"/>
                <w:kern w:val="0"/>
                <w:sz w:val="24"/>
              </w:rPr>
            </w:pPr>
          </w:p>
        </w:tc>
        <w:tc>
          <w:tcPr>
            <w:tcW w:w="6622" w:type="dxa"/>
            <w:tcBorders>
              <w:top w:val="single" w:color="auto" w:sz="6" w:space="0"/>
              <w:left w:val="single" w:color="auto" w:sz="6" w:space="0"/>
              <w:bottom w:val="single" w:color="auto" w:sz="4" w:space="0"/>
              <w:right w:val="single" w:color="auto" w:sz="6" w:space="0"/>
            </w:tcBorders>
            <w:shd w:val="solid" w:color="FFFFFF" w:fill="auto"/>
            <w:vAlign w:val="center"/>
          </w:tcPr>
          <w:p w14:paraId="4E8383DB">
            <w:pPr>
              <w:rPr>
                <w:rFonts w:hint="eastAsia" w:ascii="宋体" w:hAnsi="宋体" w:cs="宋体"/>
                <w:b/>
                <w:bCs/>
                <w:sz w:val="24"/>
              </w:rPr>
            </w:pPr>
            <w:r>
              <w:rPr>
                <w:rFonts w:hint="eastAsia" w:ascii="宋体" w:hAnsi="宋体" w:cs="宋体"/>
                <w:b/>
                <w:bCs/>
                <w:sz w:val="24"/>
              </w:rPr>
              <w:t>（1）根据投标人针对原始情况，提供整体规划设计、整体平面布置、同时针对采购需求与平面规划的匹配度、合理性：</w:t>
            </w:r>
          </w:p>
          <w:p w14:paraId="05B7D7B4">
            <w:pPr>
              <w:rPr>
                <w:rFonts w:hint="eastAsia" w:ascii="宋体" w:hAnsi="宋体" w:cs="宋体"/>
                <w:sz w:val="24"/>
              </w:rPr>
            </w:pPr>
            <w:r>
              <w:rPr>
                <w:rFonts w:hint="eastAsia" w:ascii="宋体" w:hAnsi="宋体" w:cs="宋体"/>
                <w:sz w:val="24"/>
              </w:rPr>
              <w:t>方案完整合理、可行性高的得5分；</w:t>
            </w:r>
          </w:p>
          <w:p w14:paraId="2FFC196C">
            <w:pPr>
              <w:pStyle w:val="2"/>
              <w:rPr>
                <w:lang w:val="en-US"/>
              </w:rPr>
            </w:pPr>
            <w:r>
              <w:rPr>
                <w:rFonts w:hint="eastAsia"/>
                <w:lang w:val="en-US"/>
              </w:rPr>
              <w:t>方案完整、可行性较高的得4分；</w:t>
            </w:r>
          </w:p>
          <w:p w14:paraId="5DC273F1">
            <w:pPr>
              <w:pStyle w:val="2"/>
              <w:rPr>
                <w:lang w:val="en-US"/>
              </w:rPr>
            </w:pPr>
            <w:r>
              <w:rPr>
                <w:rFonts w:hint="eastAsia"/>
                <w:lang w:val="en-US"/>
              </w:rPr>
              <w:t>方案内容有待改进的得2分；</w:t>
            </w:r>
          </w:p>
          <w:p w14:paraId="7227FB4E">
            <w:pPr>
              <w:pStyle w:val="2"/>
              <w:rPr>
                <w:lang w:val="en-US"/>
              </w:rPr>
            </w:pPr>
            <w:r>
              <w:rPr>
                <w:rFonts w:hint="eastAsia"/>
                <w:lang w:val="en-US"/>
              </w:rPr>
              <w:t>方案缺项漏项的得1分；未提供不得分。</w:t>
            </w:r>
          </w:p>
        </w:tc>
        <w:tc>
          <w:tcPr>
            <w:tcW w:w="1149" w:type="dxa"/>
            <w:tcBorders>
              <w:top w:val="single" w:color="auto" w:sz="6" w:space="0"/>
              <w:left w:val="single" w:color="auto" w:sz="6" w:space="0"/>
              <w:bottom w:val="single" w:color="auto" w:sz="4" w:space="0"/>
              <w:right w:val="single" w:color="auto" w:sz="6" w:space="0"/>
            </w:tcBorders>
            <w:shd w:val="solid" w:color="FFFFFF" w:fill="auto"/>
            <w:vAlign w:val="center"/>
          </w:tcPr>
          <w:p w14:paraId="02E0C65E">
            <w:pPr>
              <w:jc w:val="center"/>
              <w:rPr>
                <w:rFonts w:hint="eastAsia" w:ascii="宋体" w:hAnsi="宋体" w:cs="宋体"/>
                <w:sz w:val="24"/>
              </w:rPr>
            </w:pPr>
            <w:r>
              <w:rPr>
                <w:rFonts w:hint="eastAsia" w:ascii="宋体" w:hAnsi="宋体" w:cs="宋体"/>
                <w:sz w:val="24"/>
              </w:rPr>
              <w:t>主观分</w:t>
            </w:r>
          </w:p>
        </w:tc>
        <w:tc>
          <w:tcPr>
            <w:tcW w:w="1066" w:type="dxa"/>
            <w:tcBorders>
              <w:top w:val="single" w:color="auto" w:sz="6" w:space="0"/>
              <w:left w:val="single" w:color="auto" w:sz="6" w:space="0"/>
              <w:bottom w:val="single" w:color="auto" w:sz="4" w:space="0"/>
              <w:right w:val="single" w:color="auto" w:sz="6" w:space="0"/>
            </w:tcBorders>
            <w:shd w:val="solid" w:color="FFFFFF" w:fill="auto"/>
            <w:vAlign w:val="center"/>
          </w:tcPr>
          <w:p w14:paraId="0426AE56">
            <w:pPr>
              <w:jc w:val="center"/>
              <w:rPr>
                <w:rFonts w:hint="eastAsia" w:ascii="宋体" w:hAnsi="宋体" w:cs="宋体"/>
                <w:sz w:val="24"/>
              </w:rPr>
            </w:pPr>
            <w:r>
              <w:rPr>
                <w:rFonts w:hint="eastAsia" w:ascii="宋体" w:hAnsi="宋体" w:cs="宋体"/>
                <w:sz w:val="24"/>
              </w:rPr>
              <w:t>5</w:t>
            </w:r>
          </w:p>
        </w:tc>
      </w:tr>
      <w:tr w14:paraId="68D40552">
        <w:tblPrEx>
          <w:tblCellMar>
            <w:top w:w="0" w:type="dxa"/>
            <w:left w:w="108" w:type="dxa"/>
            <w:bottom w:w="0" w:type="dxa"/>
            <w:right w:w="108" w:type="dxa"/>
          </w:tblCellMar>
        </w:tblPrEx>
        <w:trPr>
          <w:trHeight w:val="836" w:hRule="atLeast"/>
          <w:jc w:val="center"/>
        </w:trPr>
        <w:tc>
          <w:tcPr>
            <w:tcW w:w="700" w:type="dxa"/>
            <w:vMerge w:val="continue"/>
            <w:tcBorders>
              <w:left w:val="single" w:color="auto" w:sz="6" w:space="0"/>
              <w:right w:val="single" w:color="auto" w:sz="6" w:space="0"/>
            </w:tcBorders>
            <w:shd w:val="solid" w:color="FFFFFF" w:fill="auto"/>
            <w:vAlign w:val="center"/>
          </w:tcPr>
          <w:p w14:paraId="71B730BE">
            <w:pPr>
              <w:autoSpaceDE w:val="0"/>
              <w:autoSpaceDN w:val="0"/>
              <w:jc w:val="center"/>
              <w:rPr>
                <w:rFonts w:hint="eastAsia" w:ascii="宋体" w:hAnsi="宋体" w:cs="宋体"/>
                <w:kern w:val="0"/>
                <w:sz w:val="24"/>
              </w:rPr>
            </w:pPr>
          </w:p>
        </w:tc>
        <w:tc>
          <w:tcPr>
            <w:tcW w:w="6622" w:type="dxa"/>
            <w:tcBorders>
              <w:top w:val="single" w:color="auto" w:sz="6" w:space="0"/>
              <w:left w:val="single" w:color="auto" w:sz="6" w:space="0"/>
              <w:bottom w:val="single" w:color="auto" w:sz="4" w:space="0"/>
              <w:right w:val="single" w:color="auto" w:sz="6" w:space="0"/>
            </w:tcBorders>
            <w:shd w:val="solid" w:color="FFFFFF" w:fill="auto"/>
            <w:vAlign w:val="center"/>
          </w:tcPr>
          <w:p w14:paraId="55578299">
            <w:pPr>
              <w:rPr>
                <w:rFonts w:hint="eastAsia" w:ascii="宋体" w:hAnsi="宋体" w:cs="宋体"/>
                <w:b/>
                <w:bCs/>
                <w:sz w:val="24"/>
              </w:rPr>
            </w:pPr>
            <w:r>
              <w:rPr>
                <w:rFonts w:hint="eastAsia" w:ascii="宋体" w:hAnsi="宋体" w:cs="宋体"/>
                <w:b/>
                <w:bCs/>
                <w:sz w:val="24"/>
              </w:rPr>
              <w:t>（2）根据投标人针对各专用教室采购需求提供效果图的美观性、实用性、创新性：</w:t>
            </w:r>
          </w:p>
          <w:p w14:paraId="657541CC">
            <w:pPr>
              <w:rPr>
                <w:rFonts w:hint="eastAsia" w:ascii="宋体" w:hAnsi="宋体" w:cs="宋体"/>
                <w:sz w:val="24"/>
              </w:rPr>
            </w:pPr>
            <w:r>
              <w:rPr>
                <w:rFonts w:hint="eastAsia" w:ascii="宋体" w:hAnsi="宋体" w:cs="宋体"/>
                <w:sz w:val="24"/>
              </w:rPr>
              <w:t>效果图美观实用、创新性高的得5分；</w:t>
            </w:r>
          </w:p>
          <w:p w14:paraId="5E6A10D0">
            <w:pPr>
              <w:pStyle w:val="2"/>
              <w:rPr>
                <w:szCs w:val="24"/>
                <w:lang w:val="en-US"/>
              </w:rPr>
            </w:pPr>
            <w:r>
              <w:rPr>
                <w:rFonts w:hint="eastAsia" w:hAnsi="宋体" w:cs="宋体"/>
              </w:rPr>
              <w:t>效果图实用</w:t>
            </w:r>
            <w:r>
              <w:rPr>
                <w:rFonts w:hint="eastAsia"/>
                <w:szCs w:val="24"/>
                <w:lang w:val="en-US"/>
              </w:rPr>
              <w:t>、创新性较好的得4分；</w:t>
            </w:r>
          </w:p>
          <w:p w14:paraId="2613F65F">
            <w:pPr>
              <w:pStyle w:val="2"/>
              <w:rPr>
                <w:szCs w:val="24"/>
                <w:lang w:val="en-US"/>
              </w:rPr>
            </w:pPr>
            <w:r>
              <w:rPr>
                <w:rFonts w:hint="eastAsia"/>
                <w:szCs w:val="24"/>
                <w:lang w:val="en-US"/>
              </w:rPr>
              <w:t>效果图具有创新性的得2分；</w:t>
            </w:r>
          </w:p>
          <w:p w14:paraId="1BD5D226">
            <w:pPr>
              <w:rPr>
                <w:rFonts w:hint="eastAsia" w:ascii="宋体" w:hAnsi="宋体" w:cs="宋体"/>
                <w:sz w:val="24"/>
              </w:rPr>
            </w:pPr>
            <w:r>
              <w:rPr>
                <w:rFonts w:hint="eastAsia"/>
                <w:sz w:val="24"/>
              </w:rPr>
              <w:t>效果图实用性差的得1分；未提供不得分。</w:t>
            </w:r>
          </w:p>
        </w:tc>
        <w:tc>
          <w:tcPr>
            <w:tcW w:w="1149" w:type="dxa"/>
            <w:tcBorders>
              <w:top w:val="single" w:color="auto" w:sz="6" w:space="0"/>
              <w:left w:val="single" w:color="auto" w:sz="6" w:space="0"/>
              <w:bottom w:val="single" w:color="auto" w:sz="4" w:space="0"/>
              <w:right w:val="single" w:color="auto" w:sz="6" w:space="0"/>
            </w:tcBorders>
            <w:shd w:val="solid" w:color="FFFFFF" w:fill="auto"/>
            <w:vAlign w:val="center"/>
          </w:tcPr>
          <w:p w14:paraId="74EBCFA6">
            <w:pPr>
              <w:jc w:val="center"/>
              <w:rPr>
                <w:rFonts w:hint="eastAsia" w:ascii="宋体" w:hAnsi="宋体" w:cs="宋体"/>
                <w:sz w:val="24"/>
              </w:rPr>
            </w:pPr>
            <w:r>
              <w:rPr>
                <w:rFonts w:hint="eastAsia" w:ascii="宋体" w:hAnsi="宋体" w:cs="宋体"/>
                <w:sz w:val="24"/>
              </w:rPr>
              <w:t>主观分</w:t>
            </w:r>
          </w:p>
        </w:tc>
        <w:tc>
          <w:tcPr>
            <w:tcW w:w="1066" w:type="dxa"/>
            <w:tcBorders>
              <w:top w:val="single" w:color="auto" w:sz="6" w:space="0"/>
              <w:left w:val="single" w:color="auto" w:sz="6" w:space="0"/>
              <w:bottom w:val="single" w:color="auto" w:sz="4" w:space="0"/>
              <w:right w:val="single" w:color="auto" w:sz="6" w:space="0"/>
            </w:tcBorders>
            <w:shd w:val="solid" w:color="FFFFFF" w:fill="auto"/>
            <w:vAlign w:val="center"/>
          </w:tcPr>
          <w:p w14:paraId="1589F6F6">
            <w:pPr>
              <w:jc w:val="center"/>
              <w:rPr>
                <w:rFonts w:hint="eastAsia" w:ascii="宋体" w:hAnsi="宋体" w:cs="宋体"/>
                <w:sz w:val="24"/>
              </w:rPr>
            </w:pPr>
            <w:r>
              <w:rPr>
                <w:rFonts w:hint="eastAsia" w:ascii="宋体" w:hAnsi="宋体" w:cs="宋体"/>
                <w:sz w:val="24"/>
              </w:rPr>
              <w:t>5</w:t>
            </w:r>
          </w:p>
        </w:tc>
      </w:tr>
      <w:tr w14:paraId="3645D2C5">
        <w:tblPrEx>
          <w:tblCellMar>
            <w:top w:w="0" w:type="dxa"/>
            <w:left w:w="108" w:type="dxa"/>
            <w:bottom w:w="0" w:type="dxa"/>
            <w:right w:w="108" w:type="dxa"/>
          </w:tblCellMar>
        </w:tblPrEx>
        <w:trPr>
          <w:trHeight w:val="1318" w:hRule="atLeast"/>
          <w:jc w:val="center"/>
        </w:trPr>
        <w:tc>
          <w:tcPr>
            <w:tcW w:w="700" w:type="dxa"/>
            <w:vMerge w:val="continue"/>
            <w:tcBorders>
              <w:left w:val="single" w:color="auto" w:sz="6" w:space="0"/>
              <w:bottom w:val="single" w:color="auto" w:sz="4" w:space="0"/>
              <w:right w:val="single" w:color="auto" w:sz="6" w:space="0"/>
            </w:tcBorders>
            <w:shd w:val="solid" w:color="FFFFFF" w:fill="auto"/>
            <w:vAlign w:val="center"/>
          </w:tcPr>
          <w:p w14:paraId="139D1AE9">
            <w:pPr>
              <w:autoSpaceDE w:val="0"/>
              <w:autoSpaceDN w:val="0"/>
              <w:jc w:val="center"/>
              <w:rPr>
                <w:rFonts w:hint="eastAsia" w:ascii="宋体" w:hAnsi="宋体" w:cs="宋体"/>
                <w:kern w:val="0"/>
                <w:sz w:val="24"/>
              </w:rPr>
            </w:pPr>
          </w:p>
        </w:tc>
        <w:tc>
          <w:tcPr>
            <w:tcW w:w="6622" w:type="dxa"/>
            <w:tcBorders>
              <w:top w:val="single" w:color="auto" w:sz="6" w:space="0"/>
              <w:left w:val="single" w:color="auto" w:sz="6" w:space="0"/>
              <w:bottom w:val="single" w:color="auto" w:sz="4" w:space="0"/>
              <w:right w:val="single" w:color="auto" w:sz="6" w:space="0"/>
            </w:tcBorders>
            <w:shd w:val="solid" w:color="FFFFFF" w:fill="auto"/>
            <w:vAlign w:val="center"/>
          </w:tcPr>
          <w:p w14:paraId="4C85F99F">
            <w:pPr>
              <w:rPr>
                <w:rFonts w:hint="eastAsia" w:ascii="宋体" w:hAnsi="宋体" w:cs="宋体"/>
                <w:b/>
                <w:bCs/>
                <w:sz w:val="24"/>
              </w:rPr>
            </w:pPr>
            <w:r>
              <w:rPr>
                <w:rFonts w:hint="eastAsia" w:ascii="宋体" w:hAnsi="宋体" w:cs="宋体"/>
                <w:b/>
                <w:bCs/>
                <w:sz w:val="24"/>
              </w:rPr>
              <w:t>（3）根据投标人针对项目现场及采购需求，提供匹配的配套图纸，根据图纸的合理性与规范性：</w:t>
            </w:r>
          </w:p>
          <w:p w14:paraId="435CD0AC">
            <w:pPr>
              <w:rPr>
                <w:rFonts w:hint="eastAsia" w:ascii="宋体" w:hAnsi="宋体" w:cs="宋体"/>
                <w:sz w:val="24"/>
              </w:rPr>
            </w:pPr>
            <w:r>
              <w:rPr>
                <w:rFonts w:hint="eastAsia" w:ascii="宋体" w:hAnsi="宋体" w:cs="宋体"/>
                <w:sz w:val="24"/>
              </w:rPr>
              <w:t>图纸规范合理、可行性高的得5分；</w:t>
            </w:r>
          </w:p>
          <w:p w14:paraId="5ABE4022">
            <w:pPr>
              <w:pStyle w:val="2"/>
              <w:rPr>
                <w:szCs w:val="24"/>
                <w:lang w:val="en-US"/>
              </w:rPr>
            </w:pPr>
            <w:r>
              <w:rPr>
                <w:rFonts w:hint="eastAsia"/>
                <w:szCs w:val="24"/>
                <w:lang w:val="en-US"/>
              </w:rPr>
              <w:t>图纸规范、可行性较高的得4分；</w:t>
            </w:r>
          </w:p>
          <w:p w14:paraId="4FAF3689">
            <w:pPr>
              <w:pStyle w:val="2"/>
              <w:rPr>
                <w:szCs w:val="24"/>
                <w:lang w:val="en-US"/>
              </w:rPr>
            </w:pPr>
            <w:r>
              <w:rPr>
                <w:rFonts w:hint="eastAsia"/>
                <w:szCs w:val="24"/>
                <w:lang w:val="en-US"/>
              </w:rPr>
              <w:t>图纸具有合理性的得2分；</w:t>
            </w:r>
          </w:p>
          <w:p w14:paraId="0D1E09AE">
            <w:pPr>
              <w:rPr>
                <w:rFonts w:hint="eastAsia" w:ascii="宋体" w:hAnsi="宋体" w:cs="宋体"/>
                <w:sz w:val="24"/>
              </w:rPr>
            </w:pPr>
            <w:r>
              <w:rPr>
                <w:rFonts w:hint="eastAsia"/>
                <w:sz w:val="24"/>
              </w:rPr>
              <w:t>图纸合理性差的得1分；未提供不得分。</w:t>
            </w:r>
          </w:p>
        </w:tc>
        <w:tc>
          <w:tcPr>
            <w:tcW w:w="1149" w:type="dxa"/>
            <w:tcBorders>
              <w:top w:val="single" w:color="auto" w:sz="6" w:space="0"/>
              <w:left w:val="single" w:color="auto" w:sz="6" w:space="0"/>
              <w:bottom w:val="single" w:color="auto" w:sz="4" w:space="0"/>
              <w:right w:val="single" w:color="auto" w:sz="6" w:space="0"/>
            </w:tcBorders>
            <w:shd w:val="solid" w:color="FFFFFF" w:fill="auto"/>
            <w:vAlign w:val="center"/>
          </w:tcPr>
          <w:p w14:paraId="5466120E">
            <w:pPr>
              <w:jc w:val="center"/>
              <w:rPr>
                <w:rFonts w:hint="eastAsia" w:ascii="宋体" w:hAnsi="宋体" w:cs="宋体"/>
                <w:sz w:val="24"/>
              </w:rPr>
            </w:pPr>
            <w:r>
              <w:rPr>
                <w:rFonts w:hint="eastAsia" w:ascii="宋体" w:hAnsi="宋体" w:cs="宋体"/>
                <w:sz w:val="24"/>
              </w:rPr>
              <w:t>主观分</w:t>
            </w:r>
          </w:p>
        </w:tc>
        <w:tc>
          <w:tcPr>
            <w:tcW w:w="1066" w:type="dxa"/>
            <w:tcBorders>
              <w:top w:val="single" w:color="auto" w:sz="6" w:space="0"/>
              <w:left w:val="single" w:color="auto" w:sz="6" w:space="0"/>
              <w:bottom w:val="single" w:color="auto" w:sz="4" w:space="0"/>
              <w:right w:val="single" w:color="auto" w:sz="6" w:space="0"/>
            </w:tcBorders>
            <w:shd w:val="solid" w:color="FFFFFF" w:fill="auto"/>
            <w:vAlign w:val="center"/>
          </w:tcPr>
          <w:p w14:paraId="6ACF859D">
            <w:pPr>
              <w:jc w:val="center"/>
              <w:rPr>
                <w:rFonts w:hint="eastAsia" w:ascii="宋体" w:hAnsi="宋体" w:cs="宋体"/>
                <w:sz w:val="24"/>
              </w:rPr>
            </w:pPr>
            <w:r>
              <w:rPr>
                <w:rFonts w:hint="eastAsia" w:ascii="宋体" w:hAnsi="宋体" w:cs="宋体"/>
                <w:sz w:val="24"/>
              </w:rPr>
              <w:t>5</w:t>
            </w:r>
          </w:p>
        </w:tc>
      </w:tr>
      <w:tr w14:paraId="3B993DE4">
        <w:tblPrEx>
          <w:tblCellMar>
            <w:top w:w="0" w:type="dxa"/>
            <w:left w:w="108" w:type="dxa"/>
            <w:bottom w:w="0" w:type="dxa"/>
            <w:right w:w="108" w:type="dxa"/>
          </w:tblCellMar>
        </w:tblPrEx>
        <w:trPr>
          <w:trHeight w:val="796" w:hRule="atLeast"/>
          <w:jc w:val="center"/>
        </w:trPr>
        <w:tc>
          <w:tcPr>
            <w:tcW w:w="700" w:type="dxa"/>
            <w:tcBorders>
              <w:top w:val="single" w:color="auto" w:sz="4" w:space="0"/>
              <w:left w:val="single" w:color="auto" w:sz="6" w:space="0"/>
              <w:bottom w:val="single" w:color="auto" w:sz="6" w:space="0"/>
              <w:right w:val="single" w:color="auto" w:sz="6" w:space="0"/>
            </w:tcBorders>
            <w:shd w:val="solid" w:color="FFFFFF" w:fill="auto"/>
            <w:vAlign w:val="center"/>
          </w:tcPr>
          <w:p w14:paraId="69CF1AA5">
            <w:pPr>
              <w:jc w:val="center"/>
              <w:rPr>
                <w:rFonts w:hint="eastAsia" w:ascii="宋体" w:hAnsi="宋体" w:cs="宋体"/>
                <w:snapToGrid w:val="0"/>
                <w:sz w:val="24"/>
              </w:rPr>
            </w:pPr>
            <w:r>
              <w:rPr>
                <w:rFonts w:hint="eastAsia" w:ascii="宋体" w:hAnsi="宋体" w:cs="宋体"/>
                <w:sz w:val="24"/>
              </w:rPr>
              <w:t>3</w:t>
            </w:r>
          </w:p>
        </w:tc>
        <w:tc>
          <w:tcPr>
            <w:tcW w:w="6622" w:type="dxa"/>
            <w:tcBorders>
              <w:top w:val="single" w:color="auto" w:sz="4" w:space="0"/>
              <w:left w:val="single" w:color="auto" w:sz="6" w:space="0"/>
              <w:bottom w:val="single" w:color="auto" w:sz="6" w:space="0"/>
              <w:right w:val="single" w:color="auto" w:sz="6" w:space="0"/>
            </w:tcBorders>
            <w:shd w:val="solid" w:color="FFFFFF" w:fill="auto"/>
            <w:vAlign w:val="center"/>
          </w:tcPr>
          <w:p w14:paraId="4051DC74">
            <w:pPr>
              <w:rPr>
                <w:rFonts w:hint="eastAsia" w:ascii="宋体" w:hAnsi="宋体" w:cs="宋体"/>
                <w:sz w:val="24"/>
              </w:rPr>
            </w:pPr>
            <w:r>
              <w:rPr>
                <w:rFonts w:hint="eastAsia" w:ascii="宋体" w:hAnsi="宋体" w:cs="宋体"/>
                <w:b/>
                <w:bCs/>
                <w:sz w:val="24"/>
              </w:rPr>
              <w:t>供货方案：材料选择、采购、加工流程合理性、实施组织配送方案等内容。</w:t>
            </w:r>
          </w:p>
          <w:p w14:paraId="56F05384">
            <w:pPr>
              <w:rPr>
                <w:rFonts w:hint="eastAsia" w:ascii="宋体" w:hAnsi="宋体" w:cs="宋体"/>
                <w:sz w:val="24"/>
              </w:rPr>
            </w:pPr>
            <w:r>
              <w:rPr>
                <w:rFonts w:hint="eastAsia" w:ascii="宋体" w:hAnsi="宋体" w:cs="宋体"/>
                <w:sz w:val="24"/>
              </w:rPr>
              <w:t>方案完整合理、可行性高的得5分；</w:t>
            </w:r>
          </w:p>
          <w:p w14:paraId="7197D890">
            <w:pPr>
              <w:pStyle w:val="2"/>
              <w:rPr>
                <w:lang w:val="en-US"/>
              </w:rPr>
            </w:pPr>
            <w:r>
              <w:rPr>
                <w:rFonts w:hint="eastAsia"/>
                <w:lang w:val="en-US"/>
              </w:rPr>
              <w:t>方案完整、可行性较高的得4分；</w:t>
            </w:r>
          </w:p>
          <w:p w14:paraId="588D21DC">
            <w:pPr>
              <w:rPr>
                <w:rFonts w:hint="eastAsia" w:ascii="宋体" w:hAnsi="宋体" w:cs="宋体"/>
                <w:sz w:val="24"/>
              </w:rPr>
            </w:pPr>
            <w:r>
              <w:rPr>
                <w:rFonts w:hint="eastAsia" w:ascii="宋体" w:hAnsi="宋体" w:cs="宋体"/>
                <w:sz w:val="24"/>
              </w:rPr>
              <w:t>方案具有可行性，有待改进得3分；</w:t>
            </w:r>
          </w:p>
          <w:p w14:paraId="493E1391">
            <w:pPr>
              <w:rPr>
                <w:rFonts w:hint="eastAsia" w:ascii="宋体" w:hAnsi="宋体" w:cs="宋体"/>
                <w:sz w:val="24"/>
              </w:rPr>
            </w:pPr>
            <w:r>
              <w:rPr>
                <w:rFonts w:hint="eastAsia" w:ascii="宋体" w:hAnsi="宋体" w:cs="宋体"/>
                <w:sz w:val="24"/>
              </w:rPr>
              <w:t>方案缺项漏项的得1分；</w:t>
            </w:r>
            <w:r>
              <w:rPr>
                <w:rFonts w:hint="eastAsia" w:ascii="宋体" w:hAnsi="宋体" w:cs="宋体"/>
                <w:bCs/>
                <w:sz w:val="24"/>
              </w:rPr>
              <w:t>未提供不得分。</w:t>
            </w:r>
          </w:p>
        </w:tc>
        <w:tc>
          <w:tcPr>
            <w:tcW w:w="1149" w:type="dxa"/>
            <w:tcBorders>
              <w:top w:val="single" w:color="auto" w:sz="4" w:space="0"/>
              <w:left w:val="single" w:color="auto" w:sz="6" w:space="0"/>
              <w:bottom w:val="single" w:color="auto" w:sz="6" w:space="0"/>
              <w:right w:val="single" w:color="auto" w:sz="6" w:space="0"/>
            </w:tcBorders>
            <w:shd w:val="solid" w:color="FFFFFF" w:fill="auto"/>
            <w:vAlign w:val="center"/>
          </w:tcPr>
          <w:p w14:paraId="6D818388">
            <w:pPr>
              <w:jc w:val="center"/>
              <w:rPr>
                <w:rFonts w:hint="eastAsia" w:ascii="宋体" w:hAnsi="宋体" w:cs="宋体"/>
                <w:sz w:val="24"/>
              </w:rPr>
            </w:pPr>
            <w:r>
              <w:rPr>
                <w:rFonts w:hint="eastAsia" w:ascii="宋体" w:hAnsi="宋体" w:cs="宋体"/>
                <w:sz w:val="24"/>
              </w:rPr>
              <w:t>主观分</w:t>
            </w:r>
          </w:p>
        </w:tc>
        <w:tc>
          <w:tcPr>
            <w:tcW w:w="1066" w:type="dxa"/>
            <w:tcBorders>
              <w:top w:val="single" w:color="auto" w:sz="4" w:space="0"/>
              <w:left w:val="single" w:color="auto" w:sz="6" w:space="0"/>
              <w:bottom w:val="single" w:color="auto" w:sz="6" w:space="0"/>
              <w:right w:val="single" w:color="auto" w:sz="6" w:space="0"/>
            </w:tcBorders>
            <w:shd w:val="solid" w:color="FFFFFF" w:fill="auto"/>
            <w:vAlign w:val="center"/>
          </w:tcPr>
          <w:p w14:paraId="1C9FDACA">
            <w:pPr>
              <w:jc w:val="center"/>
              <w:rPr>
                <w:rFonts w:hint="eastAsia" w:ascii="宋体" w:hAnsi="宋体" w:cs="宋体"/>
                <w:sz w:val="24"/>
              </w:rPr>
            </w:pPr>
            <w:r>
              <w:rPr>
                <w:rFonts w:hint="eastAsia" w:ascii="宋体" w:hAnsi="宋体" w:cs="宋体"/>
                <w:sz w:val="24"/>
              </w:rPr>
              <w:t>5</w:t>
            </w:r>
          </w:p>
        </w:tc>
      </w:tr>
      <w:tr w14:paraId="5A586120">
        <w:tblPrEx>
          <w:tblCellMar>
            <w:top w:w="0" w:type="dxa"/>
            <w:left w:w="108" w:type="dxa"/>
            <w:bottom w:w="0" w:type="dxa"/>
            <w:right w:w="108" w:type="dxa"/>
          </w:tblCellMar>
        </w:tblPrEx>
        <w:trPr>
          <w:trHeight w:val="796" w:hRule="atLeast"/>
          <w:jc w:val="center"/>
        </w:trPr>
        <w:tc>
          <w:tcPr>
            <w:tcW w:w="700" w:type="dxa"/>
            <w:tcBorders>
              <w:top w:val="single" w:color="auto" w:sz="4" w:space="0"/>
              <w:left w:val="single" w:color="auto" w:sz="6" w:space="0"/>
              <w:bottom w:val="single" w:color="auto" w:sz="6" w:space="0"/>
              <w:right w:val="single" w:color="auto" w:sz="6" w:space="0"/>
            </w:tcBorders>
            <w:shd w:val="solid" w:color="FFFFFF" w:fill="auto"/>
            <w:vAlign w:val="center"/>
          </w:tcPr>
          <w:p w14:paraId="00E82AC0">
            <w:pPr>
              <w:jc w:val="center"/>
              <w:rPr>
                <w:rFonts w:hint="eastAsia" w:ascii="宋体" w:hAnsi="宋体" w:cs="宋体"/>
                <w:snapToGrid w:val="0"/>
                <w:sz w:val="24"/>
              </w:rPr>
            </w:pPr>
            <w:r>
              <w:rPr>
                <w:rFonts w:hint="eastAsia" w:ascii="宋体" w:hAnsi="宋体" w:cs="宋体"/>
                <w:sz w:val="24"/>
              </w:rPr>
              <w:t>4</w:t>
            </w:r>
          </w:p>
        </w:tc>
        <w:tc>
          <w:tcPr>
            <w:tcW w:w="6622" w:type="dxa"/>
            <w:tcBorders>
              <w:top w:val="single" w:color="auto" w:sz="4" w:space="0"/>
              <w:left w:val="single" w:color="auto" w:sz="6" w:space="0"/>
              <w:bottom w:val="single" w:color="auto" w:sz="6" w:space="0"/>
              <w:right w:val="single" w:color="auto" w:sz="6" w:space="0"/>
            </w:tcBorders>
            <w:shd w:val="solid" w:color="FFFFFF" w:fill="auto"/>
            <w:vAlign w:val="center"/>
          </w:tcPr>
          <w:p w14:paraId="1C784689">
            <w:pPr>
              <w:rPr>
                <w:rFonts w:hint="eastAsia" w:ascii="宋体" w:hAnsi="宋体" w:cs="宋体"/>
                <w:sz w:val="24"/>
              </w:rPr>
            </w:pPr>
            <w:r>
              <w:rPr>
                <w:rFonts w:hint="eastAsia" w:ascii="宋体" w:hAnsi="宋体" w:cs="宋体"/>
                <w:b/>
                <w:bCs/>
                <w:sz w:val="24"/>
              </w:rPr>
              <w:t>艺术表现：具有环境艺术理念，设计尺寸与所处环境空间协调，渲染艺术效果，色调搭配、空间造型合理、新颖。</w:t>
            </w:r>
          </w:p>
          <w:p w14:paraId="3072A942">
            <w:pPr>
              <w:rPr>
                <w:rFonts w:hint="eastAsia" w:ascii="宋体" w:hAnsi="宋体" w:cs="宋体"/>
                <w:sz w:val="24"/>
              </w:rPr>
            </w:pPr>
            <w:r>
              <w:rPr>
                <w:rFonts w:hint="eastAsia" w:ascii="宋体" w:hAnsi="宋体" w:cs="宋体"/>
                <w:sz w:val="24"/>
              </w:rPr>
              <w:t>效果新颖、色彩搭配有创新性的得4分；</w:t>
            </w:r>
          </w:p>
          <w:p w14:paraId="20A823EE">
            <w:pPr>
              <w:pStyle w:val="2"/>
              <w:rPr>
                <w:lang w:val="en-US"/>
              </w:rPr>
            </w:pPr>
            <w:r>
              <w:rPr>
                <w:rFonts w:hint="eastAsia"/>
                <w:lang w:val="en-US"/>
              </w:rPr>
              <w:t>效果新颖、色彩搭配协调一般的得3分；</w:t>
            </w:r>
          </w:p>
          <w:p w14:paraId="17D8B9AA">
            <w:pPr>
              <w:rPr>
                <w:rFonts w:hint="eastAsia" w:ascii="宋体" w:hAnsi="宋体" w:cs="宋体"/>
                <w:sz w:val="24"/>
              </w:rPr>
            </w:pPr>
            <w:r>
              <w:rPr>
                <w:rFonts w:hint="eastAsia" w:ascii="宋体" w:hAnsi="宋体" w:cs="宋体"/>
                <w:sz w:val="24"/>
              </w:rPr>
              <w:t>效果一般，有待改进的得2分；</w:t>
            </w:r>
          </w:p>
          <w:p w14:paraId="65BCAFD6">
            <w:pPr>
              <w:rPr>
                <w:rFonts w:hint="eastAsia" w:ascii="宋体" w:hAnsi="宋体" w:cs="宋体"/>
                <w:sz w:val="24"/>
              </w:rPr>
            </w:pPr>
            <w:r>
              <w:rPr>
                <w:rFonts w:hint="eastAsia" w:ascii="宋体" w:hAnsi="宋体" w:cs="宋体"/>
                <w:sz w:val="24"/>
              </w:rPr>
              <w:t>效果差得1分；未提供不得分。</w:t>
            </w:r>
          </w:p>
        </w:tc>
        <w:tc>
          <w:tcPr>
            <w:tcW w:w="1149" w:type="dxa"/>
            <w:tcBorders>
              <w:top w:val="single" w:color="auto" w:sz="4" w:space="0"/>
              <w:left w:val="single" w:color="auto" w:sz="6" w:space="0"/>
              <w:bottom w:val="single" w:color="auto" w:sz="6" w:space="0"/>
              <w:right w:val="single" w:color="auto" w:sz="6" w:space="0"/>
            </w:tcBorders>
            <w:shd w:val="solid" w:color="FFFFFF" w:fill="auto"/>
            <w:vAlign w:val="center"/>
          </w:tcPr>
          <w:p w14:paraId="12B28567">
            <w:pPr>
              <w:jc w:val="center"/>
              <w:rPr>
                <w:rFonts w:hint="eastAsia" w:ascii="宋体" w:hAnsi="宋体" w:cs="宋体"/>
                <w:sz w:val="24"/>
              </w:rPr>
            </w:pPr>
            <w:r>
              <w:rPr>
                <w:rFonts w:hint="eastAsia" w:ascii="宋体" w:hAnsi="宋体" w:cs="宋体"/>
                <w:sz w:val="24"/>
              </w:rPr>
              <w:t>主观分</w:t>
            </w:r>
          </w:p>
        </w:tc>
        <w:tc>
          <w:tcPr>
            <w:tcW w:w="1066" w:type="dxa"/>
            <w:tcBorders>
              <w:top w:val="single" w:color="auto" w:sz="4" w:space="0"/>
              <w:left w:val="single" w:color="auto" w:sz="6" w:space="0"/>
              <w:bottom w:val="single" w:color="auto" w:sz="6" w:space="0"/>
              <w:right w:val="single" w:color="auto" w:sz="6" w:space="0"/>
            </w:tcBorders>
            <w:shd w:val="solid" w:color="FFFFFF" w:fill="auto"/>
            <w:vAlign w:val="center"/>
          </w:tcPr>
          <w:p w14:paraId="65B48B7F">
            <w:pPr>
              <w:jc w:val="center"/>
              <w:rPr>
                <w:rFonts w:hint="eastAsia" w:ascii="宋体" w:hAnsi="宋体" w:cs="宋体"/>
                <w:sz w:val="24"/>
              </w:rPr>
            </w:pPr>
            <w:r>
              <w:rPr>
                <w:rFonts w:hint="eastAsia" w:ascii="宋体" w:hAnsi="宋体" w:cs="宋体"/>
                <w:sz w:val="24"/>
              </w:rPr>
              <w:t>4</w:t>
            </w:r>
          </w:p>
        </w:tc>
      </w:tr>
      <w:tr w14:paraId="5D1DDA43">
        <w:tblPrEx>
          <w:tblCellMar>
            <w:top w:w="0" w:type="dxa"/>
            <w:left w:w="108" w:type="dxa"/>
            <w:bottom w:w="0" w:type="dxa"/>
            <w:right w:w="108" w:type="dxa"/>
          </w:tblCellMar>
        </w:tblPrEx>
        <w:trPr>
          <w:trHeight w:val="1034"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0B92E83D">
            <w:pPr>
              <w:jc w:val="center"/>
              <w:rPr>
                <w:rFonts w:hint="eastAsia" w:ascii="宋体" w:hAnsi="宋体" w:cs="宋体"/>
                <w:snapToGrid w:val="0"/>
                <w:sz w:val="24"/>
              </w:rPr>
            </w:pPr>
            <w:r>
              <w:rPr>
                <w:rFonts w:hint="eastAsia" w:ascii="宋体" w:hAnsi="宋体" w:cs="宋体"/>
                <w:sz w:val="24"/>
              </w:rPr>
              <w:t>5</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721E6EAE">
            <w:pPr>
              <w:rPr>
                <w:rFonts w:hint="eastAsia" w:ascii="宋体" w:hAnsi="宋体" w:cs="宋体"/>
                <w:b/>
                <w:sz w:val="24"/>
              </w:rPr>
            </w:pPr>
            <w:r>
              <w:rPr>
                <w:rFonts w:hint="eastAsia" w:ascii="宋体" w:hAnsi="宋体" w:cs="宋体"/>
                <w:b/>
                <w:sz w:val="24"/>
              </w:rPr>
              <w:t>投标人提供项目组织实施方案：</w:t>
            </w:r>
          </w:p>
          <w:p w14:paraId="07079070">
            <w:pPr>
              <w:rPr>
                <w:rFonts w:hint="eastAsia" w:ascii="宋体" w:hAnsi="宋体" w:cs="宋体"/>
                <w:bCs/>
                <w:sz w:val="24"/>
              </w:rPr>
            </w:pPr>
            <w:r>
              <w:rPr>
                <w:rFonts w:hint="eastAsia" w:ascii="宋体" w:hAnsi="宋体" w:cs="宋体"/>
                <w:bCs/>
                <w:sz w:val="24"/>
              </w:rPr>
              <w:t>方案全面、详细、合理的得4分；</w:t>
            </w:r>
          </w:p>
          <w:p w14:paraId="585DD9FE">
            <w:pPr>
              <w:pStyle w:val="2"/>
              <w:rPr>
                <w:lang w:val="en-US"/>
              </w:rPr>
            </w:pPr>
            <w:r>
              <w:rPr>
                <w:rFonts w:hint="eastAsia"/>
                <w:lang w:val="en-US"/>
              </w:rPr>
              <w:t>方案全面、基本合理的得3分；</w:t>
            </w:r>
          </w:p>
          <w:p w14:paraId="6176A1A6">
            <w:pPr>
              <w:rPr>
                <w:rFonts w:hint="eastAsia" w:ascii="宋体" w:hAnsi="宋体" w:cs="宋体"/>
                <w:bCs/>
                <w:sz w:val="24"/>
              </w:rPr>
            </w:pPr>
            <w:r>
              <w:rPr>
                <w:rFonts w:hint="eastAsia" w:ascii="宋体" w:hAnsi="宋体" w:cs="宋体"/>
                <w:bCs/>
                <w:sz w:val="24"/>
              </w:rPr>
              <w:t>方案有待改进的得2分；</w:t>
            </w:r>
          </w:p>
          <w:p w14:paraId="1DE416F2">
            <w:pPr>
              <w:rPr>
                <w:rFonts w:hint="eastAsia" w:ascii="宋体" w:hAnsi="宋体" w:cs="宋体"/>
                <w:bCs/>
                <w:sz w:val="24"/>
              </w:rPr>
            </w:pPr>
            <w:r>
              <w:rPr>
                <w:rFonts w:hint="eastAsia" w:ascii="宋体" w:hAnsi="宋体" w:cs="宋体"/>
                <w:bCs/>
                <w:sz w:val="24"/>
              </w:rPr>
              <w:t>方案差的得1分；未提供不得分。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525110E3">
            <w:pPr>
              <w:jc w:val="center"/>
              <w:rPr>
                <w:rFonts w:hint="eastAsia" w:ascii="宋体" w:hAnsi="宋体" w:cs="宋体"/>
                <w:bCs/>
                <w:sz w:val="24"/>
              </w:rPr>
            </w:pPr>
            <w:r>
              <w:rPr>
                <w:rFonts w:hint="eastAsia" w:ascii="宋体" w:hAnsi="宋体" w:cs="宋体"/>
                <w:bCs/>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0B01BF8A">
            <w:pPr>
              <w:jc w:val="center"/>
              <w:rPr>
                <w:rFonts w:hint="eastAsia" w:ascii="宋体" w:hAnsi="宋体" w:cs="宋体"/>
                <w:sz w:val="24"/>
              </w:rPr>
            </w:pPr>
            <w:r>
              <w:rPr>
                <w:rFonts w:hint="eastAsia" w:ascii="宋体" w:hAnsi="宋体" w:cs="宋体"/>
                <w:sz w:val="24"/>
              </w:rPr>
              <w:t>4</w:t>
            </w:r>
          </w:p>
        </w:tc>
      </w:tr>
      <w:tr w14:paraId="67C71163">
        <w:tblPrEx>
          <w:tblCellMar>
            <w:top w:w="0" w:type="dxa"/>
            <w:left w:w="108" w:type="dxa"/>
            <w:bottom w:w="0" w:type="dxa"/>
            <w:right w:w="108" w:type="dxa"/>
          </w:tblCellMar>
        </w:tblPrEx>
        <w:trPr>
          <w:trHeight w:val="763"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5D4B20F8">
            <w:pPr>
              <w:jc w:val="center"/>
              <w:rPr>
                <w:rFonts w:hint="eastAsia" w:ascii="宋体" w:hAnsi="宋体" w:cs="宋体"/>
                <w:snapToGrid w:val="0"/>
                <w:sz w:val="24"/>
              </w:rPr>
            </w:pPr>
            <w:r>
              <w:rPr>
                <w:rFonts w:hint="eastAsia" w:ascii="宋体" w:hAnsi="宋体" w:cs="宋体"/>
                <w:sz w:val="24"/>
              </w:rPr>
              <w:t>6</w:t>
            </w:r>
          </w:p>
        </w:tc>
        <w:tc>
          <w:tcPr>
            <w:tcW w:w="6622" w:type="dxa"/>
            <w:tcBorders>
              <w:top w:val="single" w:color="auto" w:sz="6" w:space="0"/>
              <w:left w:val="single" w:color="auto" w:sz="6" w:space="0"/>
              <w:bottom w:val="single" w:color="auto" w:sz="6" w:space="0"/>
              <w:right w:val="single" w:color="auto" w:sz="6" w:space="0"/>
            </w:tcBorders>
            <w:shd w:val="solid" w:color="FFFFFF" w:fill="auto"/>
          </w:tcPr>
          <w:p w14:paraId="673A8EAD">
            <w:pPr>
              <w:rPr>
                <w:rFonts w:hint="eastAsia" w:ascii="宋体" w:hAnsi="宋体" w:cs="宋体"/>
                <w:b/>
                <w:sz w:val="24"/>
              </w:rPr>
            </w:pPr>
            <w:r>
              <w:rPr>
                <w:rFonts w:hint="eastAsia" w:ascii="宋体" w:hAnsi="宋体" w:cs="宋体"/>
                <w:b/>
                <w:sz w:val="24"/>
              </w:rPr>
              <w:t>投标人提供服务人员配置及职责：</w:t>
            </w:r>
          </w:p>
          <w:p w14:paraId="751D2AED">
            <w:pPr>
              <w:rPr>
                <w:rFonts w:hint="eastAsia" w:ascii="宋体" w:hAnsi="宋体" w:cs="宋体"/>
                <w:bCs/>
                <w:sz w:val="24"/>
              </w:rPr>
            </w:pPr>
            <w:r>
              <w:rPr>
                <w:rFonts w:hint="eastAsia" w:ascii="宋体" w:hAnsi="宋体" w:cs="宋体"/>
                <w:bCs/>
                <w:sz w:val="24"/>
              </w:rPr>
              <w:t>方案全面、详细、合理的得4分；</w:t>
            </w:r>
          </w:p>
          <w:p w14:paraId="7B04BA3C">
            <w:pPr>
              <w:pStyle w:val="2"/>
              <w:rPr>
                <w:lang w:val="en-US"/>
              </w:rPr>
            </w:pPr>
            <w:r>
              <w:rPr>
                <w:rFonts w:hint="eastAsia"/>
                <w:lang w:val="en-US"/>
              </w:rPr>
              <w:t>方案全面、基本合理的得3分；</w:t>
            </w:r>
          </w:p>
          <w:p w14:paraId="7F697E9D">
            <w:pPr>
              <w:rPr>
                <w:rFonts w:hint="eastAsia" w:ascii="宋体" w:hAnsi="宋体" w:cs="宋体"/>
                <w:bCs/>
                <w:sz w:val="24"/>
              </w:rPr>
            </w:pPr>
            <w:r>
              <w:rPr>
                <w:rFonts w:hint="eastAsia" w:ascii="宋体" w:hAnsi="宋体" w:cs="宋体"/>
                <w:bCs/>
                <w:sz w:val="24"/>
              </w:rPr>
              <w:t>方案有待改进的得2分；</w:t>
            </w:r>
          </w:p>
          <w:p w14:paraId="263CA1C3">
            <w:pPr>
              <w:rPr>
                <w:rFonts w:hint="eastAsia" w:ascii="宋体" w:hAnsi="宋体" w:cs="宋体"/>
                <w:sz w:val="24"/>
              </w:rPr>
            </w:pPr>
            <w:r>
              <w:rPr>
                <w:rFonts w:hint="eastAsia" w:ascii="宋体" w:hAnsi="宋体" w:cs="宋体"/>
                <w:bCs/>
                <w:sz w:val="24"/>
              </w:rPr>
              <w:t>方案差的得1分；未提供不得分。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7F167D3E">
            <w:pPr>
              <w:jc w:val="center"/>
              <w:rPr>
                <w:rFonts w:hint="eastAsia" w:ascii="宋体" w:hAnsi="宋体" w:cs="宋体"/>
                <w:bCs/>
                <w:sz w:val="24"/>
              </w:rPr>
            </w:pPr>
            <w:r>
              <w:rPr>
                <w:rFonts w:hint="eastAsia" w:ascii="宋体" w:hAnsi="宋体" w:cs="宋体"/>
                <w:bCs/>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1CCFB7B3">
            <w:pPr>
              <w:jc w:val="center"/>
              <w:rPr>
                <w:rFonts w:hint="eastAsia" w:ascii="宋体" w:hAnsi="宋体" w:cs="宋体"/>
                <w:sz w:val="24"/>
              </w:rPr>
            </w:pPr>
            <w:r>
              <w:rPr>
                <w:rFonts w:hint="eastAsia" w:ascii="宋体" w:hAnsi="宋体" w:cs="宋体"/>
                <w:sz w:val="24"/>
              </w:rPr>
              <w:t>4</w:t>
            </w:r>
          </w:p>
        </w:tc>
      </w:tr>
      <w:tr w14:paraId="51107D98">
        <w:tblPrEx>
          <w:tblCellMar>
            <w:top w:w="0" w:type="dxa"/>
            <w:left w:w="108" w:type="dxa"/>
            <w:bottom w:w="0" w:type="dxa"/>
            <w:right w:w="108" w:type="dxa"/>
          </w:tblCellMar>
        </w:tblPrEx>
        <w:trPr>
          <w:trHeight w:val="783"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5AF2E81E">
            <w:pPr>
              <w:jc w:val="center"/>
              <w:rPr>
                <w:rFonts w:hint="eastAsia" w:ascii="宋体" w:hAnsi="宋体" w:cs="宋体"/>
                <w:snapToGrid w:val="0"/>
                <w:sz w:val="24"/>
              </w:rPr>
            </w:pPr>
            <w:r>
              <w:rPr>
                <w:rFonts w:hint="eastAsia" w:ascii="宋体" w:hAnsi="宋体" w:cs="宋体"/>
                <w:sz w:val="24"/>
              </w:rPr>
              <w:t>7</w:t>
            </w:r>
          </w:p>
        </w:tc>
        <w:tc>
          <w:tcPr>
            <w:tcW w:w="6622" w:type="dxa"/>
            <w:tcBorders>
              <w:top w:val="single" w:color="auto" w:sz="6" w:space="0"/>
              <w:left w:val="single" w:color="auto" w:sz="6" w:space="0"/>
              <w:bottom w:val="single" w:color="auto" w:sz="6" w:space="0"/>
              <w:right w:val="single" w:color="auto" w:sz="6" w:space="0"/>
            </w:tcBorders>
            <w:shd w:val="solid" w:color="FFFFFF" w:fill="auto"/>
          </w:tcPr>
          <w:p w14:paraId="76EE9563">
            <w:pPr>
              <w:rPr>
                <w:rFonts w:hint="eastAsia" w:ascii="宋体" w:hAnsi="宋体" w:cs="宋体"/>
                <w:b/>
                <w:sz w:val="24"/>
              </w:rPr>
            </w:pPr>
            <w:r>
              <w:rPr>
                <w:rFonts w:hint="eastAsia" w:ascii="宋体" w:hAnsi="宋体" w:cs="宋体"/>
                <w:b/>
                <w:sz w:val="24"/>
              </w:rPr>
              <w:t>投标人提供产品生产分析及措施：</w:t>
            </w:r>
          </w:p>
          <w:p w14:paraId="792BB1DA">
            <w:pPr>
              <w:rPr>
                <w:rFonts w:hint="eastAsia" w:ascii="宋体" w:hAnsi="宋体" w:cs="宋体"/>
                <w:bCs/>
                <w:sz w:val="24"/>
              </w:rPr>
            </w:pPr>
            <w:r>
              <w:rPr>
                <w:rFonts w:hint="eastAsia" w:ascii="宋体" w:hAnsi="宋体" w:cs="宋体"/>
                <w:bCs/>
                <w:sz w:val="24"/>
              </w:rPr>
              <w:t>方案全面、详细、合理的得4分；</w:t>
            </w:r>
          </w:p>
          <w:p w14:paraId="1C52FE9F">
            <w:pPr>
              <w:pStyle w:val="2"/>
              <w:rPr>
                <w:lang w:val="en-US"/>
              </w:rPr>
            </w:pPr>
            <w:r>
              <w:rPr>
                <w:rFonts w:hint="eastAsia"/>
                <w:lang w:val="en-US"/>
              </w:rPr>
              <w:t>方案全面、基本合理的得3分；</w:t>
            </w:r>
          </w:p>
          <w:p w14:paraId="36FEC825">
            <w:pPr>
              <w:rPr>
                <w:rFonts w:hint="eastAsia" w:ascii="宋体" w:hAnsi="宋体" w:cs="宋体"/>
                <w:bCs/>
                <w:sz w:val="24"/>
              </w:rPr>
            </w:pPr>
            <w:r>
              <w:rPr>
                <w:rFonts w:hint="eastAsia" w:ascii="宋体" w:hAnsi="宋体" w:cs="宋体"/>
                <w:bCs/>
                <w:sz w:val="24"/>
              </w:rPr>
              <w:t>方案有待改进的得2分；</w:t>
            </w:r>
          </w:p>
          <w:p w14:paraId="33BFA8FB">
            <w:pPr>
              <w:rPr>
                <w:rFonts w:hint="eastAsia" w:ascii="宋体" w:hAnsi="宋体" w:cs="宋体"/>
                <w:sz w:val="24"/>
              </w:rPr>
            </w:pPr>
            <w:r>
              <w:rPr>
                <w:rFonts w:hint="eastAsia" w:ascii="宋体" w:hAnsi="宋体" w:cs="宋体"/>
                <w:bCs/>
                <w:sz w:val="24"/>
              </w:rPr>
              <w:t>方案差的得1分；未提供不得分。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5AC2761B">
            <w:pPr>
              <w:jc w:val="center"/>
              <w:rPr>
                <w:rFonts w:hint="eastAsia" w:ascii="宋体" w:hAnsi="宋体" w:cs="宋体"/>
                <w:bCs/>
                <w:sz w:val="24"/>
              </w:rPr>
            </w:pPr>
            <w:r>
              <w:rPr>
                <w:rFonts w:hint="eastAsia" w:ascii="宋体" w:hAnsi="宋体" w:cs="宋体"/>
                <w:bCs/>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7139CA3D">
            <w:pPr>
              <w:jc w:val="center"/>
              <w:rPr>
                <w:rFonts w:hint="eastAsia" w:ascii="宋体" w:hAnsi="宋体" w:cs="宋体"/>
                <w:sz w:val="24"/>
              </w:rPr>
            </w:pPr>
            <w:r>
              <w:rPr>
                <w:rFonts w:hint="eastAsia" w:ascii="宋体" w:hAnsi="宋体" w:cs="宋体"/>
                <w:sz w:val="24"/>
              </w:rPr>
              <w:t>4</w:t>
            </w:r>
          </w:p>
        </w:tc>
      </w:tr>
      <w:tr w14:paraId="74C78BFF">
        <w:tblPrEx>
          <w:tblCellMar>
            <w:top w:w="0" w:type="dxa"/>
            <w:left w:w="108" w:type="dxa"/>
            <w:bottom w:w="0" w:type="dxa"/>
            <w:right w:w="108" w:type="dxa"/>
          </w:tblCellMar>
        </w:tblPrEx>
        <w:trPr>
          <w:trHeight w:val="721"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00AF1EBE">
            <w:pPr>
              <w:autoSpaceDE w:val="0"/>
              <w:autoSpaceDN w:val="0"/>
              <w:jc w:val="center"/>
              <w:rPr>
                <w:rFonts w:hint="eastAsia" w:ascii="宋体" w:hAnsi="宋体" w:cs="宋体"/>
                <w:snapToGrid w:val="0"/>
                <w:kern w:val="0"/>
                <w:sz w:val="24"/>
              </w:rPr>
            </w:pPr>
            <w:r>
              <w:rPr>
                <w:rFonts w:hint="eastAsia" w:ascii="宋体" w:hAnsi="宋体" w:cs="宋体"/>
                <w:kern w:val="0"/>
                <w:sz w:val="24"/>
              </w:rPr>
              <w:t>8</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68514C3C">
            <w:pPr>
              <w:rPr>
                <w:rFonts w:hint="eastAsia" w:ascii="宋体" w:hAnsi="宋体" w:cs="宋体"/>
                <w:b/>
                <w:sz w:val="24"/>
              </w:rPr>
            </w:pPr>
            <w:r>
              <w:rPr>
                <w:rFonts w:hint="eastAsia" w:ascii="宋体" w:hAnsi="宋体" w:cs="宋体"/>
                <w:b/>
                <w:sz w:val="24"/>
              </w:rPr>
              <w:t>投标人提供项目质量保证措施：</w:t>
            </w:r>
          </w:p>
          <w:p w14:paraId="26E024C0">
            <w:pPr>
              <w:rPr>
                <w:rFonts w:hint="eastAsia" w:ascii="宋体" w:hAnsi="宋体" w:cs="宋体"/>
                <w:bCs/>
                <w:sz w:val="24"/>
              </w:rPr>
            </w:pPr>
            <w:r>
              <w:rPr>
                <w:rFonts w:hint="eastAsia" w:ascii="宋体" w:hAnsi="宋体" w:cs="宋体"/>
                <w:bCs/>
                <w:sz w:val="24"/>
              </w:rPr>
              <w:t>方案全面、详细、合理的得4分；</w:t>
            </w:r>
          </w:p>
          <w:p w14:paraId="7FEE9850">
            <w:pPr>
              <w:pStyle w:val="2"/>
              <w:rPr>
                <w:lang w:val="en-US"/>
              </w:rPr>
            </w:pPr>
            <w:r>
              <w:rPr>
                <w:rFonts w:hint="eastAsia"/>
                <w:lang w:val="en-US"/>
              </w:rPr>
              <w:t>方案全面、基本合理的得3分；</w:t>
            </w:r>
          </w:p>
          <w:p w14:paraId="7F562899">
            <w:pPr>
              <w:rPr>
                <w:rFonts w:hint="eastAsia" w:ascii="宋体" w:hAnsi="宋体" w:cs="宋体"/>
                <w:bCs/>
                <w:sz w:val="24"/>
              </w:rPr>
            </w:pPr>
            <w:r>
              <w:rPr>
                <w:rFonts w:hint="eastAsia" w:ascii="宋体" w:hAnsi="宋体" w:cs="宋体"/>
                <w:bCs/>
                <w:sz w:val="24"/>
              </w:rPr>
              <w:t>方案有待改进的得2分；</w:t>
            </w:r>
          </w:p>
          <w:p w14:paraId="593B0F6D">
            <w:pPr>
              <w:rPr>
                <w:rFonts w:hint="eastAsia" w:ascii="宋体" w:hAnsi="宋体" w:cs="宋体"/>
                <w:sz w:val="24"/>
              </w:rPr>
            </w:pPr>
            <w:r>
              <w:rPr>
                <w:rFonts w:hint="eastAsia" w:ascii="宋体" w:hAnsi="宋体" w:cs="宋体"/>
                <w:bCs/>
                <w:sz w:val="24"/>
              </w:rPr>
              <w:t>方案差的得1分；未提供不得分。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49CBAF7A">
            <w:pPr>
              <w:jc w:val="center"/>
              <w:rPr>
                <w:rFonts w:hint="eastAsia" w:ascii="宋体" w:hAnsi="宋体" w:cs="宋体"/>
                <w:bCs/>
                <w:sz w:val="24"/>
              </w:rPr>
            </w:pPr>
            <w:r>
              <w:rPr>
                <w:rFonts w:hint="eastAsia" w:ascii="宋体" w:hAnsi="宋体" w:cs="宋体"/>
                <w:bCs/>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2617A953">
            <w:pPr>
              <w:jc w:val="center"/>
              <w:rPr>
                <w:rFonts w:hint="eastAsia" w:ascii="宋体" w:hAnsi="宋体" w:cs="宋体"/>
                <w:sz w:val="24"/>
              </w:rPr>
            </w:pPr>
            <w:r>
              <w:rPr>
                <w:rFonts w:hint="eastAsia" w:ascii="宋体" w:hAnsi="宋体" w:cs="宋体"/>
                <w:sz w:val="24"/>
              </w:rPr>
              <w:t>4</w:t>
            </w:r>
          </w:p>
        </w:tc>
      </w:tr>
      <w:tr w14:paraId="7E1FC10B">
        <w:tblPrEx>
          <w:tblCellMar>
            <w:top w:w="0" w:type="dxa"/>
            <w:left w:w="108" w:type="dxa"/>
            <w:bottom w:w="0" w:type="dxa"/>
            <w:right w:w="108" w:type="dxa"/>
          </w:tblCellMar>
        </w:tblPrEx>
        <w:trPr>
          <w:trHeight w:val="721"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2652B458">
            <w:pPr>
              <w:jc w:val="center"/>
              <w:rPr>
                <w:rFonts w:hint="eastAsia" w:ascii="宋体" w:hAnsi="宋体" w:cs="宋体"/>
                <w:sz w:val="24"/>
              </w:rPr>
            </w:pPr>
            <w:r>
              <w:rPr>
                <w:rFonts w:hint="eastAsia" w:ascii="宋体" w:hAnsi="宋体" w:cs="宋体"/>
                <w:sz w:val="24"/>
              </w:rPr>
              <w:t>9</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3326C63C">
            <w:pPr>
              <w:rPr>
                <w:rFonts w:hint="eastAsia" w:ascii="宋体" w:hAnsi="宋体" w:cs="宋体"/>
                <w:b/>
                <w:sz w:val="24"/>
              </w:rPr>
            </w:pPr>
            <w:r>
              <w:rPr>
                <w:rFonts w:hint="eastAsia" w:ascii="宋体" w:hAnsi="宋体" w:cs="宋体"/>
                <w:b/>
                <w:sz w:val="24"/>
              </w:rPr>
              <w:t>投标人提供项目售后服务方案：</w:t>
            </w:r>
          </w:p>
          <w:p w14:paraId="3236800E">
            <w:pPr>
              <w:rPr>
                <w:rFonts w:hint="eastAsia" w:ascii="宋体" w:hAnsi="宋体" w:cs="宋体"/>
                <w:bCs/>
                <w:sz w:val="24"/>
              </w:rPr>
            </w:pPr>
            <w:r>
              <w:rPr>
                <w:rFonts w:hint="eastAsia" w:ascii="宋体" w:hAnsi="宋体" w:cs="宋体"/>
                <w:bCs/>
                <w:sz w:val="24"/>
              </w:rPr>
              <w:t>方案全面、详细、合理的得4分；</w:t>
            </w:r>
          </w:p>
          <w:p w14:paraId="6FDB5C98">
            <w:pPr>
              <w:pStyle w:val="2"/>
              <w:rPr>
                <w:lang w:val="en-US"/>
              </w:rPr>
            </w:pPr>
            <w:r>
              <w:rPr>
                <w:rFonts w:hint="eastAsia"/>
                <w:lang w:val="en-US"/>
              </w:rPr>
              <w:t>方案全面、基本合理的得3分；</w:t>
            </w:r>
          </w:p>
          <w:p w14:paraId="4D7C264F">
            <w:pPr>
              <w:rPr>
                <w:rFonts w:hint="eastAsia" w:ascii="宋体" w:hAnsi="宋体" w:cs="宋体"/>
                <w:bCs/>
                <w:sz w:val="24"/>
              </w:rPr>
            </w:pPr>
            <w:r>
              <w:rPr>
                <w:rFonts w:hint="eastAsia" w:ascii="宋体" w:hAnsi="宋体" w:cs="宋体"/>
                <w:bCs/>
                <w:sz w:val="24"/>
              </w:rPr>
              <w:t>方案有待改进的得2分；</w:t>
            </w:r>
          </w:p>
          <w:p w14:paraId="4DDD4D70">
            <w:pPr>
              <w:rPr>
                <w:rFonts w:hint="eastAsia" w:ascii="宋体" w:hAnsi="宋体" w:cs="宋体"/>
                <w:sz w:val="24"/>
              </w:rPr>
            </w:pPr>
            <w:r>
              <w:rPr>
                <w:rFonts w:hint="eastAsia" w:ascii="宋体" w:hAnsi="宋体" w:cs="宋体"/>
                <w:bCs/>
                <w:sz w:val="24"/>
              </w:rPr>
              <w:t>方案差的得1分；未提供不得分。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3DF0A7BE">
            <w:pPr>
              <w:jc w:val="center"/>
              <w:rPr>
                <w:rFonts w:hint="eastAsia" w:ascii="宋体" w:hAnsi="宋体" w:cs="宋体"/>
                <w:bCs/>
                <w:sz w:val="24"/>
              </w:rPr>
            </w:pPr>
            <w:r>
              <w:rPr>
                <w:rFonts w:hint="eastAsia" w:ascii="宋体" w:hAnsi="宋体" w:cs="宋体"/>
                <w:bCs/>
                <w:sz w:val="24"/>
              </w:rPr>
              <w:t>主观分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545FE6A2">
            <w:pPr>
              <w:jc w:val="center"/>
              <w:rPr>
                <w:rFonts w:hint="eastAsia" w:ascii="宋体" w:hAnsi="宋体" w:cs="宋体"/>
                <w:sz w:val="24"/>
              </w:rPr>
            </w:pPr>
            <w:r>
              <w:rPr>
                <w:rFonts w:hint="eastAsia" w:ascii="宋体" w:hAnsi="宋体" w:cs="宋体"/>
                <w:sz w:val="24"/>
              </w:rPr>
              <w:t>4</w:t>
            </w:r>
          </w:p>
        </w:tc>
      </w:tr>
      <w:tr w14:paraId="5B72C31D">
        <w:tblPrEx>
          <w:tblCellMar>
            <w:top w:w="0" w:type="dxa"/>
            <w:left w:w="108" w:type="dxa"/>
            <w:bottom w:w="0" w:type="dxa"/>
            <w:right w:w="108" w:type="dxa"/>
          </w:tblCellMar>
        </w:tblPrEx>
        <w:trPr>
          <w:trHeight w:val="721"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4E81EE1D">
            <w:pPr>
              <w:jc w:val="center"/>
              <w:rPr>
                <w:rFonts w:hint="eastAsia" w:ascii="宋体" w:hAnsi="宋体" w:cs="宋体"/>
                <w:sz w:val="24"/>
              </w:rPr>
            </w:pPr>
            <w:r>
              <w:rPr>
                <w:rFonts w:hint="eastAsia" w:ascii="宋体" w:hAnsi="宋体" w:cs="宋体"/>
                <w:sz w:val="24"/>
              </w:rPr>
              <w:t>10</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3D4743CB">
            <w:pPr>
              <w:snapToGrid w:val="0"/>
              <w:jc w:val="left"/>
              <w:rPr>
                <w:rFonts w:hint="eastAsia" w:ascii="宋体" w:hAnsi="宋体" w:cs="宋体"/>
                <w:sz w:val="24"/>
              </w:rPr>
            </w:pPr>
            <w:r>
              <w:rPr>
                <w:rFonts w:hint="eastAsia" w:ascii="宋体" w:hAnsi="宋体" w:cs="宋体"/>
                <w:sz w:val="24"/>
              </w:rPr>
              <w:t>原材料检测报告：投标人或所投产品生产商提供有效期内的具备CMA资格的第三方检测机构出具的原材料检测报告：</w:t>
            </w:r>
          </w:p>
          <w:p w14:paraId="7200A0DA">
            <w:pPr>
              <w:snapToGrid w:val="0"/>
              <w:jc w:val="left"/>
              <w:rPr>
                <w:rFonts w:hint="eastAsia" w:ascii="宋体" w:hAnsi="宋体" w:cs="宋体"/>
                <w:sz w:val="24"/>
              </w:rPr>
            </w:pPr>
            <w:r>
              <w:rPr>
                <w:rFonts w:hint="eastAsia" w:ascii="宋体" w:hAnsi="宋体" w:cs="宋体"/>
                <w:sz w:val="24"/>
              </w:rPr>
              <w:t>1）防火板:提供符合</w:t>
            </w:r>
            <w:bookmarkStart w:id="402" w:name="OLE_LINK9"/>
            <w:r>
              <w:rPr>
                <w:rFonts w:hint="eastAsia" w:ascii="宋体" w:hAnsi="宋体" w:cs="宋体"/>
                <w:sz w:val="24"/>
              </w:rPr>
              <w:t>GB/T15102-2017</w:t>
            </w:r>
            <w:bookmarkEnd w:id="402"/>
            <w:r>
              <w:rPr>
                <w:rFonts w:hint="eastAsia" w:ascii="宋体" w:hAnsi="宋体" w:cs="宋体"/>
                <w:sz w:val="24"/>
              </w:rPr>
              <w:t>、</w:t>
            </w:r>
            <w:bookmarkStart w:id="403" w:name="OLE_LINK8"/>
            <w:bookmarkStart w:id="404" w:name="OLE_LINK11"/>
            <w:r>
              <w:rPr>
                <w:rFonts w:hint="eastAsia" w:ascii="宋体" w:hAnsi="宋体" w:cs="宋体"/>
                <w:sz w:val="24"/>
              </w:rPr>
              <w:t>GB/T39600-202</w:t>
            </w:r>
            <w:bookmarkEnd w:id="403"/>
            <w:r>
              <w:rPr>
                <w:rFonts w:hint="eastAsia" w:ascii="宋体" w:hAnsi="宋体" w:cs="宋体"/>
                <w:sz w:val="24"/>
              </w:rPr>
              <w:t>1</w:t>
            </w:r>
            <w:bookmarkEnd w:id="404"/>
            <w:r>
              <w:rPr>
                <w:rFonts w:hint="eastAsia" w:ascii="宋体" w:hAnsi="宋体" w:cs="宋体"/>
                <w:sz w:val="24"/>
              </w:rPr>
              <w:t>、HJ571-2010标准要求的检验报告，其中外观质量、厚度偏差、垂直度、边缘直度、平整度均符合要求；甲醛释放量达到ENF级≤0.025mg/m³，符合要求的得1分，不符合或未提供不得分；</w:t>
            </w:r>
          </w:p>
          <w:p w14:paraId="1D27D0CB">
            <w:pPr>
              <w:shd w:val="clear" w:color="auto" w:fill="FFFFFF" w:themeFill="background1"/>
              <w:snapToGrid w:val="0"/>
              <w:jc w:val="left"/>
              <w:rPr>
                <w:rFonts w:hint="eastAsia" w:ascii="宋体" w:hAnsi="宋体" w:cs="宋体"/>
                <w:sz w:val="24"/>
              </w:rPr>
            </w:pPr>
            <w:r>
              <w:rPr>
                <w:rFonts w:hint="eastAsia" w:ascii="宋体" w:hAnsi="宋体" w:cs="宋体"/>
                <w:sz w:val="24"/>
              </w:rPr>
              <w:t>2）PVC封边条：提供符合</w:t>
            </w:r>
            <w:bookmarkStart w:id="405" w:name="OLE_LINK12"/>
            <w:r>
              <w:rPr>
                <w:rFonts w:hint="eastAsia" w:ascii="宋体" w:hAnsi="宋体" w:cs="宋体"/>
                <w:sz w:val="24"/>
              </w:rPr>
              <w:t>QB/T4463-2013</w:t>
            </w:r>
            <w:bookmarkEnd w:id="405"/>
            <w:r>
              <w:rPr>
                <w:rFonts w:hint="eastAsia" w:ascii="宋体" w:hAnsi="宋体" w:cs="宋体"/>
                <w:sz w:val="24"/>
              </w:rPr>
              <w:t>标准要求的检验报告，其中外观、形状公差、理化性能均符合要求；甲醛释放量符合要求、可迁移元素铅、镉、铬、汞、锑、钡、硒、砷均未检出；邻苯二甲酸酯、多溴联苯、多溴联苯醚均未检出的得1分，不符合或未提供不得分；</w:t>
            </w:r>
          </w:p>
          <w:p w14:paraId="1B81D07E">
            <w:pPr>
              <w:shd w:val="clear" w:color="auto" w:fill="FFFFFF" w:themeFill="background1"/>
              <w:snapToGrid w:val="0"/>
              <w:jc w:val="left"/>
              <w:rPr>
                <w:rFonts w:hint="eastAsia" w:ascii="宋体" w:hAnsi="宋体" w:cs="宋体"/>
                <w:sz w:val="24"/>
              </w:rPr>
            </w:pPr>
            <w:r>
              <w:rPr>
                <w:rFonts w:hint="eastAsia" w:ascii="宋体" w:hAnsi="宋体" w:cs="宋体"/>
                <w:sz w:val="24"/>
              </w:rPr>
              <w:t>3）实木多层板：提供符合GB/T9846-2015、GB/T39600-2021、HJ571-2010标准要求的检验报告，其中厚度偏差、垂直度偏差、边缘直度偏差、平整度偏差均符合要求；甲醛释放量符合ENF级，符合要求的得1分，不符合或未提供不得分；</w:t>
            </w:r>
          </w:p>
          <w:p w14:paraId="5E2835F5">
            <w:pPr>
              <w:shd w:val="clear" w:color="auto" w:fill="FFFFFF" w:themeFill="background1"/>
              <w:snapToGrid w:val="0"/>
              <w:jc w:val="left"/>
              <w:rPr>
                <w:rFonts w:hint="eastAsia" w:ascii="宋体" w:hAnsi="宋体" w:cs="宋体"/>
                <w:sz w:val="24"/>
              </w:rPr>
            </w:pPr>
            <w:r>
              <w:rPr>
                <w:rFonts w:hint="eastAsia" w:ascii="宋体" w:hAnsi="宋体" w:cs="宋体"/>
                <w:sz w:val="24"/>
              </w:rPr>
              <w:t>4）喷胶：提供符合</w:t>
            </w:r>
            <w:bookmarkStart w:id="406" w:name="OLE_LINK15"/>
            <w:r>
              <w:rPr>
                <w:rFonts w:hint="eastAsia" w:ascii="宋体" w:hAnsi="宋体" w:cs="宋体"/>
                <w:sz w:val="24"/>
              </w:rPr>
              <w:t>HJ2541-2016</w:t>
            </w:r>
            <w:bookmarkEnd w:id="406"/>
            <w:r>
              <w:rPr>
                <w:rFonts w:hint="eastAsia" w:ascii="宋体" w:hAnsi="宋体" w:cs="宋体"/>
                <w:sz w:val="24"/>
              </w:rPr>
              <w:t>标准要求的检验报告，其中游离甲醛、苯、甲苯+乙苯+二甲苯、丙酮、卤代烃均未检出，总挥发性有机物符合要求的得1分，不符合或未提供不得分；</w:t>
            </w:r>
          </w:p>
          <w:p w14:paraId="00F049BF">
            <w:pPr>
              <w:snapToGrid w:val="0"/>
              <w:jc w:val="left"/>
              <w:rPr>
                <w:rFonts w:hint="eastAsia" w:ascii="宋体" w:hAnsi="宋体" w:cs="宋体"/>
                <w:sz w:val="24"/>
              </w:rPr>
            </w:pPr>
            <w:r>
              <w:rPr>
                <w:rFonts w:hint="eastAsia" w:ascii="宋体" w:hAnsi="宋体" w:cs="宋体"/>
                <w:sz w:val="24"/>
              </w:rPr>
              <w:t>5）三节轨：提供符合</w:t>
            </w:r>
            <w:bookmarkStart w:id="407" w:name="OLE_LINK17"/>
            <w:r>
              <w:rPr>
                <w:rFonts w:hint="eastAsia" w:ascii="宋体" w:hAnsi="宋体" w:cs="宋体"/>
                <w:sz w:val="24"/>
              </w:rPr>
              <w:t>QB/T2454-2013</w:t>
            </w:r>
            <w:bookmarkEnd w:id="407"/>
            <w:r>
              <w:rPr>
                <w:rFonts w:hint="eastAsia" w:ascii="宋体" w:hAnsi="宋体" w:cs="宋体"/>
                <w:sz w:val="24"/>
              </w:rPr>
              <w:t>标准要求的检验报告，其中过载、功能、耐腐蚀均符合要求的得1分，不符合或未提供不得分；</w:t>
            </w:r>
          </w:p>
          <w:p w14:paraId="1D49D312">
            <w:pPr>
              <w:snapToGrid w:val="0"/>
              <w:jc w:val="left"/>
              <w:rPr>
                <w:rFonts w:hint="eastAsia" w:ascii="宋体" w:hAnsi="宋体" w:cs="宋体"/>
                <w:b/>
                <w:bCs/>
                <w:sz w:val="24"/>
              </w:rPr>
            </w:pPr>
            <w:r>
              <w:rPr>
                <w:rFonts w:hint="eastAsia" w:ascii="宋体" w:hAnsi="宋体" w:cs="宋体"/>
                <w:b/>
                <w:bCs/>
                <w:sz w:val="24"/>
              </w:rPr>
              <w:t>注：同个产品的检测项目需在一份报告中体现，检测标准不同不得分，项目缺少不得分；</w:t>
            </w:r>
          </w:p>
          <w:p w14:paraId="6998BF26">
            <w:pPr>
              <w:rPr>
                <w:rFonts w:hint="eastAsia" w:ascii="宋体" w:hAnsi="宋体" w:cs="宋体"/>
                <w:bCs/>
                <w:sz w:val="24"/>
              </w:rPr>
            </w:pPr>
            <w:r>
              <w:rPr>
                <w:rFonts w:hint="eastAsia" w:ascii="宋体" w:hAnsi="宋体" w:cs="宋体"/>
                <w:b/>
                <w:bCs/>
                <w:sz w:val="24"/>
              </w:rPr>
              <w:t>投标文件中提供检测报告复印件并加盖公章；</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23EA153C">
            <w:pPr>
              <w:jc w:val="center"/>
              <w:rPr>
                <w:rFonts w:hint="eastAsia" w:ascii="宋体" w:hAnsi="宋体" w:cs="宋体"/>
                <w:bCs/>
                <w:sz w:val="24"/>
              </w:rPr>
            </w:pPr>
            <w:r>
              <w:rPr>
                <w:rFonts w:hint="eastAsia" w:ascii="宋体" w:hAnsi="宋体" w:cs="宋体"/>
                <w:sz w:val="24"/>
              </w:rPr>
              <w:t>客观分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663D5F02">
            <w:pPr>
              <w:jc w:val="center"/>
              <w:rPr>
                <w:rFonts w:hint="eastAsia" w:ascii="宋体" w:hAnsi="宋体" w:cs="宋体"/>
                <w:sz w:val="24"/>
              </w:rPr>
            </w:pPr>
            <w:r>
              <w:rPr>
                <w:rFonts w:hint="eastAsia" w:ascii="宋体" w:hAnsi="宋体" w:cs="宋体"/>
                <w:sz w:val="24"/>
              </w:rPr>
              <w:t>5</w:t>
            </w:r>
          </w:p>
        </w:tc>
      </w:tr>
      <w:tr w14:paraId="3E9AB36A">
        <w:tblPrEx>
          <w:tblCellMar>
            <w:top w:w="0" w:type="dxa"/>
            <w:left w:w="108" w:type="dxa"/>
            <w:bottom w:w="0" w:type="dxa"/>
            <w:right w:w="108" w:type="dxa"/>
          </w:tblCellMar>
        </w:tblPrEx>
        <w:trPr>
          <w:trHeight w:val="721"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7FFA7495">
            <w:pPr>
              <w:jc w:val="center"/>
              <w:rPr>
                <w:rFonts w:hint="eastAsia" w:ascii="宋体" w:hAnsi="宋体" w:cs="宋体"/>
                <w:sz w:val="24"/>
              </w:rPr>
            </w:pPr>
            <w:r>
              <w:rPr>
                <w:rFonts w:hint="eastAsia" w:ascii="宋体" w:hAnsi="宋体" w:cs="宋体"/>
                <w:sz w:val="24"/>
              </w:rPr>
              <w:t>11</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32C0E2A3">
            <w:pPr>
              <w:rPr>
                <w:rFonts w:hint="eastAsia" w:ascii="宋体" w:hAnsi="宋体" w:cs="宋体"/>
                <w:sz w:val="24"/>
              </w:rPr>
            </w:pPr>
            <w:r>
              <w:rPr>
                <w:rFonts w:hint="eastAsia" w:ascii="宋体" w:hAnsi="宋体" w:cs="宋体"/>
                <w:sz w:val="24"/>
              </w:rPr>
              <w:t>投标人自2022年7月1日以来承担过类似业绩（合同以签订日期为准） ，每个得1分，最多的3分。</w:t>
            </w:r>
          </w:p>
          <w:p w14:paraId="465775D2">
            <w:pPr>
              <w:rPr>
                <w:rFonts w:hint="eastAsia" w:ascii="宋体" w:hAnsi="宋体" w:cs="宋体"/>
                <w:bCs/>
                <w:sz w:val="24"/>
              </w:rPr>
            </w:pPr>
            <w:r>
              <w:rPr>
                <w:rFonts w:hint="eastAsia" w:ascii="宋体" w:hAnsi="宋体" w:cs="宋体"/>
                <w:b/>
                <w:bCs/>
                <w:sz w:val="24"/>
              </w:rPr>
              <w:t>需提供合同复印件或扫描件并加盖公章，否则不得分。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244FDAEC">
            <w:pPr>
              <w:jc w:val="center"/>
              <w:rPr>
                <w:rFonts w:hint="eastAsia" w:ascii="宋体" w:hAnsi="宋体" w:cs="宋体"/>
                <w:bCs/>
                <w:sz w:val="24"/>
              </w:rPr>
            </w:pPr>
            <w:r>
              <w:rPr>
                <w:rFonts w:hint="eastAsia" w:ascii="宋体" w:hAnsi="宋体" w:cs="宋体"/>
                <w:bCs/>
                <w:kern w:val="0"/>
                <w:sz w:val="24"/>
              </w:rPr>
              <w:t>客观分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268E5D36">
            <w:pPr>
              <w:jc w:val="center"/>
              <w:rPr>
                <w:rFonts w:hint="eastAsia" w:ascii="宋体" w:hAnsi="宋体" w:cs="宋体"/>
                <w:sz w:val="24"/>
              </w:rPr>
            </w:pPr>
            <w:r>
              <w:rPr>
                <w:rFonts w:hint="eastAsia" w:ascii="宋体" w:hAnsi="宋体" w:cs="宋体"/>
                <w:sz w:val="24"/>
              </w:rPr>
              <w:t>3</w:t>
            </w:r>
          </w:p>
        </w:tc>
      </w:tr>
      <w:tr w14:paraId="306336B9">
        <w:tblPrEx>
          <w:tblCellMar>
            <w:top w:w="0" w:type="dxa"/>
            <w:left w:w="108" w:type="dxa"/>
            <w:bottom w:w="0" w:type="dxa"/>
            <w:right w:w="108" w:type="dxa"/>
          </w:tblCellMar>
        </w:tblPrEx>
        <w:trPr>
          <w:trHeight w:val="721" w:hRule="atLeast"/>
          <w:jc w:val="center"/>
        </w:trPr>
        <w:tc>
          <w:tcPr>
            <w:tcW w:w="700" w:type="dxa"/>
            <w:tcBorders>
              <w:top w:val="single" w:color="auto" w:sz="6" w:space="0"/>
              <w:left w:val="single" w:color="auto" w:sz="6" w:space="0"/>
              <w:bottom w:val="single" w:color="auto" w:sz="6" w:space="0"/>
              <w:right w:val="single" w:color="auto" w:sz="6" w:space="0"/>
            </w:tcBorders>
            <w:shd w:val="solid" w:color="FFFFFF" w:fill="auto"/>
            <w:vAlign w:val="center"/>
          </w:tcPr>
          <w:p w14:paraId="46D55610">
            <w:pPr>
              <w:jc w:val="center"/>
              <w:rPr>
                <w:rFonts w:hint="eastAsia" w:ascii="宋体" w:hAnsi="宋体" w:cs="宋体"/>
                <w:sz w:val="24"/>
              </w:rPr>
            </w:pPr>
            <w:r>
              <w:rPr>
                <w:rFonts w:hint="eastAsia" w:ascii="宋体" w:hAnsi="宋体" w:cs="宋体"/>
                <w:sz w:val="24"/>
              </w:rPr>
              <w:t>12</w:t>
            </w:r>
          </w:p>
        </w:tc>
        <w:tc>
          <w:tcPr>
            <w:tcW w:w="6622" w:type="dxa"/>
            <w:tcBorders>
              <w:top w:val="single" w:color="auto" w:sz="6" w:space="0"/>
              <w:left w:val="single" w:color="auto" w:sz="6" w:space="0"/>
              <w:bottom w:val="single" w:color="auto" w:sz="6" w:space="0"/>
              <w:right w:val="single" w:color="auto" w:sz="6" w:space="0"/>
            </w:tcBorders>
            <w:shd w:val="solid" w:color="FFFFFF" w:fill="auto"/>
            <w:vAlign w:val="center"/>
          </w:tcPr>
          <w:p w14:paraId="75A9E814">
            <w:pPr>
              <w:rPr>
                <w:rFonts w:hint="eastAsia" w:ascii="宋体" w:hAnsi="宋体" w:cs="宋体"/>
                <w:sz w:val="24"/>
              </w:rPr>
            </w:pPr>
            <w:r>
              <w:rPr>
                <w:rFonts w:hint="eastAsia" w:ascii="宋体" w:hAnsi="宋体" w:cs="宋体"/>
                <w:sz w:val="24"/>
              </w:rPr>
              <w:t xml:space="preserve">投标人或产品制造商具有有效期内的质量管理体系认证证书、环境管理体系认证证书、职业健康安全管理体系认证证书，每个得1分，本项最多得3分。 </w:t>
            </w:r>
          </w:p>
          <w:p w14:paraId="01537EDB">
            <w:pPr>
              <w:rPr>
                <w:rFonts w:hint="eastAsia" w:ascii="宋体" w:hAnsi="宋体" w:cs="宋体"/>
                <w:bCs/>
                <w:sz w:val="24"/>
              </w:rPr>
            </w:pPr>
            <w:r>
              <w:rPr>
                <w:rFonts w:hint="eastAsia" w:ascii="宋体" w:hAnsi="宋体" w:cs="宋体"/>
                <w:b/>
                <w:bCs/>
                <w:sz w:val="24"/>
              </w:rPr>
              <w:t>注：需提供有效期内的证书复印件或扫描件及全国认证认可信息公共服务平台网站（http://www.cnca.gov.cn/）查询页面截图并加盖公章，否则不得分。</w:t>
            </w:r>
          </w:p>
        </w:tc>
        <w:tc>
          <w:tcPr>
            <w:tcW w:w="1149" w:type="dxa"/>
            <w:tcBorders>
              <w:top w:val="single" w:color="auto" w:sz="6" w:space="0"/>
              <w:left w:val="single" w:color="auto" w:sz="6" w:space="0"/>
              <w:bottom w:val="single" w:color="auto" w:sz="6" w:space="0"/>
              <w:right w:val="single" w:color="auto" w:sz="6" w:space="0"/>
            </w:tcBorders>
            <w:shd w:val="solid" w:color="FFFFFF" w:fill="auto"/>
            <w:vAlign w:val="center"/>
          </w:tcPr>
          <w:p w14:paraId="7B363F44">
            <w:pPr>
              <w:jc w:val="center"/>
              <w:rPr>
                <w:rFonts w:hint="eastAsia" w:ascii="宋体" w:hAnsi="宋体" w:cs="宋体"/>
                <w:bCs/>
                <w:sz w:val="24"/>
              </w:rPr>
            </w:pPr>
            <w:r>
              <w:rPr>
                <w:rFonts w:hint="eastAsia" w:ascii="宋体" w:hAnsi="宋体" w:cs="宋体"/>
                <w:bCs/>
                <w:kern w:val="0"/>
                <w:sz w:val="24"/>
              </w:rPr>
              <w:t>客观分</w:t>
            </w:r>
          </w:p>
        </w:tc>
        <w:tc>
          <w:tcPr>
            <w:tcW w:w="1066" w:type="dxa"/>
            <w:tcBorders>
              <w:top w:val="single" w:color="auto" w:sz="6" w:space="0"/>
              <w:left w:val="single" w:color="auto" w:sz="6" w:space="0"/>
              <w:bottom w:val="single" w:color="auto" w:sz="6" w:space="0"/>
              <w:right w:val="single" w:color="auto" w:sz="6" w:space="0"/>
            </w:tcBorders>
            <w:shd w:val="solid" w:color="FFFFFF" w:fill="auto"/>
            <w:vAlign w:val="center"/>
          </w:tcPr>
          <w:p w14:paraId="6B261E3F">
            <w:pPr>
              <w:jc w:val="center"/>
              <w:rPr>
                <w:rFonts w:hint="eastAsia" w:ascii="宋体" w:hAnsi="宋体" w:cs="宋体"/>
                <w:sz w:val="24"/>
              </w:rPr>
            </w:pPr>
            <w:r>
              <w:rPr>
                <w:rFonts w:hint="eastAsia" w:ascii="宋体" w:hAnsi="宋体" w:cs="宋体"/>
                <w:sz w:val="24"/>
              </w:rPr>
              <w:t>3</w:t>
            </w:r>
          </w:p>
        </w:tc>
      </w:tr>
    </w:tbl>
    <w:p w14:paraId="16282776">
      <w:pPr>
        <w:snapToGrid w:val="0"/>
        <w:spacing w:line="360" w:lineRule="auto"/>
        <w:ind w:firstLine="482" w:firstLineChars="200"/>
        <w:rPr>
          <w:rFonts w:hint="eastAsia" w:ascii="宋体" w:hAnsi="宋体" w:cs="宋体"/>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D7E94D7">
      <w:pPr>
        <w:snapToGrid w:val="0"/>
        <w:spacing w:line="360" w:lineRule="auto"/>
        <w:ind w:firstLine="480" w:firstLineChars="200"/>
        <w:rPr>
          <w:rFonts w:hint="eastAsia" w:ascii="宋体" w:hAnsi="宋体" w:cs="宋体"/>
          <w:sz w:val="24"/>
        </w:rPr>
      </w:pPr>
      <w:r>
        <w:rPr>
          <w:rFonts w:hint="eastAsia" w:ascii="宋体" w:hAnsi="宋体" w:cs="宋体"/>
          <w:sz w:val="24"/>
        </w:rPr>
        <w:t>2、商务分+技术分=评标委员会所有成员评分合计数/评标委员会组成人员数（精确到小数点后二位）；</w:t>
      </w:r>
    </w:p>
    <w:p w14:paraId="1C20ADB6">
      <w:pPr>
        <w:snapToGrid w:val="0"/>
        <w:spacing w:line="360" w:lineRule="auto"/>
        <w:ind w:firstLine="480" w:firstLineChars="200"/>
        <w:rPr>
          <w:rFonts w:hint="eastAsia" w:ascii="宋体" w:hAnsi="宋体" w:cs="宋体"/>
          <w:sz w:val="24"/>
        </w:rPr>
      </w:pPr>
      <w:r>
        <w:rPr>
          <w:rFonts w:hint="eastAsia" w:ascii="宋体" w:hAnsi="宋体" w:cs="宋体"/>
          <w:sz w:val="24"/>
        </w:rPr>
        <w:t>3、价格分（30分）采用低价优先法计算，即满足招标文件要求且投标价格最低的投标报价为评标基准价，其他投标人的价格分按照下列公式计算：价格分=（评标基准价/投标报价）×30%×100（精确到小数点后二位）；</w:t>
      </w:r>
    </w:p>
    <w:p w14:paraId="2CB4DC09">
      <w:pPr>
        <w:snapToGrid w:val="0"/>
        <w:spacing w:line="360" w:lineRule="auto"/>
        <w:rPr>
          <w:rFonts w:hint="eastAsia" w:ascii="宋体" w:hAnsi="宋体" w:cs="宋体"/>
          <w:sz w:val="24"/>
        </w:rPr>
      </w:pPr>
      <w:r>
        <w:rPr>
          <w:rFonts w:hint="eastAsia" w:ascii="宋体" w:hAnsi="宋体" w:cs="宋体"/>
          <w:sz w:val="24"/>
        </w:rPr>
        <w:t>因落实政府采购政策进行价格调整的，以调整后的价格计算评标基准价和投标报价。</w:t>
      </w:r>
    </w:p>
    <w:p w14:paraId="316A1299">
      <w:pPr>
        <w:snapToGrid w:val="0"/>
        <w:spacing w:line="360" w:lineRule="auto"/>
        <w:ind w:firstLine="480" w:firstLineChars="200"/>
        <w:rPr>
          <w:rFonts w:hint="eastAsia" w:ascii="宋体" w:hAnsi="宋体" w:cs="宋体"/>
          <w:sz w:val="24"/>
        </w:rPr>
      </w:pPr>
      <w:r>
        <w:rPr>
          <w:rFonts w:hint="eastAsia" w:ascii="宋体" w:hAnsi="宋体" w:cs="宋体"/>
          <w:sz w:val="24"/>
        </w:rPr>
        <w:t>4、投标人评标综合得分=价格分+商务分+技术分（精确到小数点后二位）；</w:t>
      </w:r>
    </w:p>
    <w:p w14:paraId="4D583C71">
      <w:pPr>
        <w:snapToGrid w:val="0"/>
        <w:spacing w:line="360" w:lineRule="auto"/>
        <w:ind w:firstLine="480" w:firstLineChars="200"/>
        <w:rPr>
          <w:rFonts w:hint="eastAsia" w:ascii="宋体" w:hAnsi="宋体" w:cs="宋体"/>
          <w:sz w:val="24"/>
        </w:rPr>
      </w:pPr>
      <w:r>
        <w:rPr>
          <w:rFonts w:hint="eastAsia" w:ascii="宋体" w:hAnsi="宋体" w:cs="宋体"/>
          <w:sz w:val="24"/>
        </w:rPr>
        <w:t>报价是中标的一个重要因素，但最低报价不是中标的唯一依据。</w:t>
      </w:r>
    </w:p>
    <w:p w14:paraId="4D13921E">
      <w:pPr>
        <w:snapToGrid w:val="0"/>
        <w:spacing w:line="360" w:lineRule="auto"/>
        <w:ind w:firstLine="482" w:firstLineChars="200"/>
        <w:rPr>
          <w:rFonts w:hint="eastAsia" w:ascii="宋体" w:hAnsi="宋体" w:cs="宋体"/>
          <w:b/>
          <w:sz w:val="24"/>
        </w:rPr>
      </w:pPr>
      <w:r>
        <w:rPr>
          <w:rFonts w:hint="eastAsia" w:ascii="宋体" w:hAnsi="宋体" w:cs="宋体"/>
          <w:b/>
          <w:bCs/>
          <w:sz w:val="24"/>
        </w:rPr>
        <w:t>注：投标文件中提供的复印件及扫描件必须加盖公章，否则不予得分。</w:t>
      </w:r>
    </w:p>
    <w:p w14:paraId="02D9654A">
      <w:pPr>
        <w:snapToGrid w:val="0"/>
        <w:spacing w:line="360" w:lineRule="auto"/>
        <w:rPr>
          <w:rFonts w:hint="eastAsia" w:ascii="宋体" w:hAnsi="宋体" w:cs="宋体"/>
          <w:b/>
          <w:sz w:val="28"/>
          <w:szCs w:val="28"/>
        </w:rPr>
      </w:pPr>
      <w:r>
        <w:rPr>
          <w:rFonts w:hint="eastAsia" w:ascii="宋体" w:hAnsi="宋体" w:cs="宋体"/>
          <w:b/>
          <w:sz w:val="32"/>
        </w:rPr>
        <w:t>一、评标方法</w:t>
      </w:r>
    </w:p>
    <w:p w14:paraId="690F79E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1C5AC8E">
      <w:pPr>
        <w:adjustRightInd/>
        <w:spacing w:line="360" w:lineRule="auto"/>
        <w:rPr>
          <w:rFonts w:hint="eastAsia" w:ascii="宋体" w:hAnsi="宋体" w:cs="宋体"/>
          <w:kern w:val="0"/>
          <w:sz w:val="24"/>
        </w:rPr>
      </w:pPr>
      <w:r>
        <w:rPr>
          <w:rFonts w:hint="eastAsia" w:ascii="宋体" w:hAnsi="宋体" w:cs="宋体"/>
          <w:b/>
          <w:sz w:val="32"/>
        </w:rPr>
        <w:t>二、评标标准</w:t>
      </w:r>
    </w:p>
    <w:p w14:paraId="67798F30">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D7708D8">
      <w:pPr>
        <w:adjustRightInd/>
        <w:spacing w:line="360" w:lineRule="auto"/>
        <w:rPr>
          <w:rFonts w:hint="eastAsia" w:ascii="宋体" w:hAnsi="宋体" w:cs="宋体"/>
          <w:b/>
          <w:sz w:val="32"/>
        </w:rPr>
      </w:pPr>
      <w:r>
        <w:rPr>
          <w:rFonts w:hint="eastAsia" w:ascii="宋体" w:hAnsi="宋体" w:cs="宋体"/>
          <w:b/>
          <w:sz w:val="32"/>
        </w:rPr>
        <w:t>三、评标程序</w:t>
      </w:r>
    </w:p>
    <w:p w14:paraId="1A9B093C">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8BDF034">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9B4D794">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9BF16B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62D65A8B">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45C62F5">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74D3062">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7462892">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98F4461">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83F00D3">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0F725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5FA2960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B6342C4">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055570">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AB6375">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1个    </w:t>
      </w:r>
      <w:r>
        <w:rPr>
          <w:rFonts w:hint="eastAsia" w:ascii="宋体" w:hAnsi="宋体" w:cs="宋体"/>
          <w:kern w:val="0"/>
          <w:sz w:val="24"/>
        </w:rPr>
        <w:t xml:space="preserve"> </w:t>
      </w:r>
      <w:r>
        <w:rPr>
          <w:rFonts w:hint="eastAsia" w:ascii="宋体" w:hAnsi="宋体" w:cs="宋体"/>
          <w:kern w:val="0"/>
          <w:sz w:val="24"/>
          <w:lang w:val="en"/>
        </w:rPr>
        <w:t>。</w:t>
      </w:r>
    </w:p>
    <w:p w14:paraId="2F135B11">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9973AB">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F72E74">
      <w:pPr>
        <w:widowControl/>
        <w:shd w:val="clear" w:color="auto" w:fill="FFFFFF"/>
        <w:adjustRightInd/>
        <w:spacing w:line="315" w:lineRule="atLeast"/>
        <w:jc w:val="left"/>
        <w:rPr>
          <w:rFonts w:hint="eastAsia" w:ascii="宋体" w:hAnsi="宋体" w:cs="宋体"/>
          <w:b/>
          <w:sz w:val="32"/>
        </w:rPr>
      </w:pPr>
      <w:r>
        <w:rPr>
          <w:rFonts w:hint="eastAsia" w:ascii="宋体" w:hAnsi="宋体" w:cs="宋体"/>
          <w:b/>
          <w:sz w:val="32"/>
        </w:rPr>
        <w:t>四、评标中的其他事项</w:t>
      </w:r>
    </w:p>
    <w:p w14:paraId="6EBDEEFB">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860108">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AE24E79">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6E94523">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0E0E06A4">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B217A86">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5E664251">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140AFCE3">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049453AE">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95AEB10">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3FF8AF23">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4263A1E3">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034668F2">
      <w:pPr>
        <w:spacing w:line="360" w:lineRule="auto"/>
        <w:ind w:firstLine="480" w:firstLineChars="200"/>
        <w:rPr>
          <w:rFonts w:hint="eastAsia"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F34B979">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4BC1B38">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1F6D1008">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60CD0D5">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4B451A0">
      <w:pPr>
        <w:pStyle w:val="26"/>
        <w:snapToGrid w:val="0"/>
        <w:spacing w:line="360" w:lineRule="auto"/>
        <w:rPr>
          <w:rFonts w:hint="eastAsia" w:cs="宋体"/>
        </w:rPr>
      </w:pPr>
      <w:r>
        <w:rPr>
          <w:rFonts w:hint="eastAsia" w:cs="宋体"/>
        </w:rPr>
        <w:t>5.1符合专业条件的供应商或者对招标文件作实质响应的供应商不足3家的；</w:t>
      </w:r>
    </w:p>
    <w:p w14:paraId="34AC1D39">
      <w:pPr>
        <w:pStyle w:val="26"/>
        <w:snapToGrid w:val="0"/>
        <w:spacing w:line="360" w:lineRule="auto"/>
        <w:rPr>
          <w:rFonts w:hint="eastAsia" w:cs="宋体"/>
        </w:rPr>
      </w:pPr>
      <w:r>
        <w:rPr>
          <w:rFonts w:hint="eastAsia" w:cs="宋体"/>
        </w:rPr>
        <w:t>5.2出现影响采购公正的违法、违规行为的；</w:t>
      </w:r>
    </w:p>
    <w:p w14:paraId="49E9F317">
      <w:pPr>
        <w:pStyle w:val="26"/>
        <w:snapToGrid w:val="0"/>
        <w:spacing w:line="360" w:lineRule="auto"/>
        <w:rPr>
          <w:rFonts w:hint="eastAsia" w:cs="宋体"/>
        </w:rPr>
      </w:pPr>
      <w:r>
        <w:rPr>
          <w:rFonts w:hint="eastAsia" w:cs="宋体"/>
        </w:rPr>
        <w:t>5.3投标人的报价均超过了采购预算，采购人不能支付的；</w:t>
      </w:r>
    </w:p>
    <w:p w14:paraId="2F1F9BF6">
      <w:pPr>
        <w:pStyle w:val="26"/>
        <w:snapToGrid w:val="0"/>
        <w:spacing w:line="360" w:lineRule="auto"/>
        <w:rPr>
          <w:rFonts w:hint="eastAsia" w:cs="宋体"/>
        </w:rPr>
      </w:pPr>
      <w:r>
        <w:rPr>
          <w:rFonts w:hint="eastAsia" w:cs="宋体"/>
        </w:rPr>
        <w:t>5.4因重大变故，采购任务取消的。</w:t>
      </w:r>
    </w:p>
    <w:p w14:paraId="6AAF07B4">
      <w:pPr>
        <w:pStyle w:val="26"/>
        <w:snapToGrid w:val="0"/>
        <w:spacing w:line="360" w:lineRule="auto"/>
        <w:rPr>
          <w:rFonts w:hint="eastAsia" w:cs="宋体"/>
        </w:rPr>
      </w:pPr>
      <w:r>
        <w:rPr>
          <w:rFonts w:hint="eastAsia" w:cs="宋体"/>
        </w:rPr>
        <w:t>废标后，采购代理机构应当将废标理由通知所有投标人。</w:t>
      </w:r>
    </w:p>
    <w:p w14:paraId="57C76E57">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E0D34E">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41706B2">
      <w:pPr>
        <w:pStyle w:val="26"/>
        <w:snapToGrid w:val="0"/>
        <w:spacing w:line="360" w:lineRule="auto"/>
        <w:rPr>
          <w:rFonts w:hint="eastAsia" w:cs="宋体"/>
        </w:rPr>
      </w:pPr>
      <w:r>
        <w:rPr>
          <w:rFonts w:hint="eastAsia" w:cs="宋体"/>
        </w:rPr>
        <w:t>7.1未确定中标供应商的，终止本次政府采购活动，重新开展政府采购活动。</w:t>
      </w:r>
    </w:p>
    <w:p w14:paraId="0268865A">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EF6DA32">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F1DB683">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11EFA439">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17BD003">
      <w:pPr>
        <w:pStyle w:val="24"/>
        <w:rPr>
          <w:rFonts w:hint="eastAsia" w:ascii="宋体" w:hAnsi="宋体" w:cs="宋体"/>
        </w:rPr>
      </w:pPr>
    </w:p>
    <w:bookmarkEnd w:id="32"/>
    <w:p w14:paraId="75E7CA7E">
      <w:pPr>
        <w:pStyle w:val="24"/>
        <w:rPr>
          <w:rFonts w:hint="eastAsia" w:ascii="宋体" w:hAnsi="宋体" w:cs="宋体"/>
        </w:rPr>
      </w:pPr>
      <w:bookmarkStart w:id="408" w:name="第五部分"/>
      <w:bookmarkStart w:id="409" w:name="_Toc86217003"/>
    </w:p>
    <w:p w14:paraId="585047F2">
      <w:pPr>
        <w:pStyle w:val="24"/>
        <w:rPr>
          <w:rFonts w:hint="eastAsia" w:ascii="宋体" w:hAnsi="宋体" w:cs="宋体"/>
        </w:rPr>
      </w:pPr>
    </w:p>
    <w:p w14:paraId="1AE4F8A4">
      <w:pPr>
        <w:pStyle w:val="24"/>
        <w:rPr>
          <w:rFonts w:hint="eastAsia" w:ascii="宋体" w:hAnsi="宋体" w:cs="宋体"/>
        </w:rPr>
      </w:pPr>
    </w:p>
    <w:p w14:paraId="5D236A5E">
      <w:pPr>
        <w:pStyle w:val="24"/>
        <w:rPr>
          <w:rFonts w:hint="eastAsia" w:ascii="宋体" w:hAnsi="宋体" w:cs="宋体"/>
        </w:rPr>
      </w:pPr>
    </w:p>
    <w:p w14:paraId="32B47A3B">
      <w:pPr>
        <w:pStyle w:val="24"/>
        <w:rPr>
          <w:rFonts w:hint="eastAsia" w:ascii="宋体" w:hAnsi="宋体" w:cs="宋体"/>
        </w:rPr>
      </w:pPr>
    </w:p>
    <w:p w14:paraId="50C1FA5B">
      <w:pPr>
        <w:pStyle w:val="24"/>
        <w:rPr>
          <w:rFonts w:hint="eastAsia" w:ascii="宋体" w:hAnsi="宋体" w:cs="宋体"/>
        </w:rPr>
      </w:pPr>
    </w:p>
    <w:p w14:paraId="3CAE557E">
      <w:pPr>
        <w:pStyle w:val="24"/>
        <w:rPr>
          <w:rFonts w:hint="eastAsia" w:ascii="宋体" w:hAnsi="宋体" w:cs="宋体"/>
        </w:rPr>
      </w:pPr>
    </w:p>
    <w:p w14:paraId="3A8E10E8">
      <w:pPr>
        <w:widowControl/>
        <w:adjustRightInd/>
        <w:jc w:val="left"/>
        <w:rPr>
          <w:rFonts w:hint="eastAsia" w:ascii="宋体" w:hAnsi="宋体" w:cs="宋体"/>
          <w:b/>
          <w:sz w:val="36"/>
          <w:szCs w:val="36"/>
        </w:rPr>
      </w:pPr>
      <w:r>
        <w:rPr>
          <w:rFonts w:hint="eastAsia" w:ascii="宋体" w:hAnsi="宋体" w:cs="宋体"/>
          <w:b/>
          <w:sz w:val="36"/>
          <w:szCs w:val="36"/>
        </w:rPr>
        <w:br w:type="page"/>
      </w:r>
    </w:p>
    <w:p w14:paraId="071293DA">
      <w:pPr>
        <w:jc w:val="center"/>
        <w:rPr>
          <w:rFonts w:hint="eastAsia" w:ascii="宋体" w:hAnsi="宋体" w:cs="宋体"/>
          <w:b/>
          <w:sz w:val="36"/>
          <w:szCs w:val="36"/>
        </w:rPr>
      </w:pPr>
      <w:r>
        <w:rPr>
          <w:rFonts w:hint="eastAsia" w:ascii="宋体" w:hAnsi="宋体" w:cs="宋体"/>
          <w:b/>
          <w:sz w:val="36"/>
          <w:szCs w:val="36"/>
        </w:rPr>
        <w:t>第五部分 拟签订的合同文本</w:t>
      </w:r>
    </w:p>
    <w:p w14:paraId="6EBEB3D6">
      <w:pPr>
        <w:spacing w:line="480" w:lineRule="auto"/>
        <w:jc w:val="center"/>
        <w:rPr>
          <w:rFonts w:hint="eastAsia" w:ascii="宋体" w:hAnsi="宋体" w:cs="宋体"/>
          <w:b/>
          <w:sz w:val="28"/>
          <w:szCs w:val="28"/>
        </w:rPr>
      </w:pPr>
    </w:p>
    <w:p w14:paraId="250607F0">
      <w:pPr>
        <w:pStyle w:val="80"/>
        <w:ind w:firstLine="0" w:firstLineChars="0"/>
        <w:rPr>
          <w:rFonts w:hint="eastAsia" w:ascii="宋体" w:hAnsi="宋体" w:eastAsia="宋体" w:cs="宋体"/>
          <w:b/>
          <w:sz w:val="28"/>
          <w:szCs w:val="28"/>
        </w:rPr>
      </w:pPr>
    </w:p>
    <w:p w14:paraId="736B4AF1">
      <w:pPr>
        <w:pStyle w:val="2"/>
        <w:jc w:val="center"/>
        <w:rPr>
          <w:rFonts w:hint="eastAsia" w:hAnsi="宋体" w:cs="宋体"/>
          <w:b/>
          <w:bCs/>
          <w:spacing w:val="-20"/>
          <w:kern w:val="44"/>
          <w:sz w:val="48"/>
          <w:szCs w:val="48"/>
        </w:rPr>
      </w:pPr>
      <w:bookmarkStart w:id="410" w:name="_Toc3995"/>
      <w:r>
        <w:rPr>
          <w:rFonts w:hint="eastAsia" w:hAnsi="宋体" w:cs="宋体"/>
          <w:b/>
          <w:bCs/>
          <w:spacing w:val="-20"/>
          <w:kern w:val="44"/>
          <w:sz w:val="48"/>
          <w:szCs w:val="48"/>
        </w:rPr>
        <w:t>政府采购货物买卖合同</w:t>
      </w:r>
    </w:p>
    <w:p w14:paraId="7626E7B3">
      <w:pPr>
        <w:pStyle w:val="2"/>
        <w:jc w:val="center"/>
        <w:rPr>
          <w:rFonts w:hint="eastAsia" w:hAnsi="宋体" w:cs="宋体"/>
          <w:b/>
          <w:bCs/>
          <w:spacing w:val="-20"/>
          <w:kern w:val="44"/>
          <w:sz w:val="48"/>
          <w:szCs w:val="48"/>
        </w:rPr>
      </w:pPr>
      <w:r>
        <w:rPr>
          <w:rFonts w:hint="eastAsia" w:hAnsi="宋体" w:cs="宋体"/>
          <w:b/>
          <w:bCs/>
          <w:spacing w:val="-20"/>
          <w:kern w:val="44"/>
          <w:sz w:val="48"/>
          <w:szCs w:val="48"/>
        </w:rPr>
        <w:t>（试行）</w:t>
      </w:r>
    </w:p>
    <w:p w14:paraId="4D93AA73">
      <w:pPr>
        <w:rPr>
          <w:rFonts w:hint="eastAsia" w:ascii="宋体" w:hAnsi="宋体" w:cs="宋体"/>
          <w:b/>
          <w:bCs/>
          <w:spacing w:val="-20"/>
          <w:kern w:val="44"/>
          <w:sz w:val="40"/>
          <w:szCs w:val="40"/>
        </w:rPr>
      </w:pPr>
    </w:p>
    <w:p w14:paraId="34FED153">
      <w:pPr>
        <w:rPr>
          <w:rFonts w:hint="eastAsia" w:ascii="宋体" w:hAnsi="宋体" w:cs="宋体"/>
          <w:b/>
          <w:bCs/>
          <w:spacing w:val="-20"/>
          <w:kern w:val="44"/>
          <w:sz w:val="40"/>
          <w:szCs w:val="40"/>
        </w:rPr>
      </w:pPr>
    </w:p>
    <w:p w14:paraId="2EB124EF">
      <w:pPr>
        <w:rPr>
          <w:rFonts w:hint="eastAsia" w:ascii="宋体" w:hAnsi="宋体" w:cs="宋体"/>
          <w:b/>
          <w:bCs/>
          <w:spacing w:val="-20"/>
          <w:kern w:val="44"/>
          <w:sz w:val="40"/>
          <w:szCs w:val="40"/>
        </w:rPr>
      </w:pPr>
    </w:p>
    <w:p w14:paraId="5CE2BF1D">
      <w:pPr>
        <w:spacing w:line="360" w:lineRule="auto"/>
        <w:ind w:left="420" w:leftChars="200"/>
        <w:rPr>
          <w:rFonts w:hint="eastAsia" w:ascii="宋体" w:hAnsi="宋体" w:cs="宋体"/>
          <w:sz w:val="32"/>
          <w:szCs w:val="32"/>
        </w:rPr>
      </w:pPr>
      <w:r>
        <w:rPr>
          <w:rFonts w:hint="eastAsia" w:ascii="宋体" w:hAnsi="宋体" w:cs="宋体"/>
          <w:kern w:val="0"/>
          <w:sz w:val="32"/>
          <w:szCs w:val="32"/>
        </w:rPr>
        <w:t>项目名称：</w:t>
      </w:r>
      <w:r>
        <w:rPr>
          <w:rFonts w:hint="eastAsia" w:ascii="宋体" w:hAnsi="宋体" w:cs="宋体"/>
          <w:sz w:val="32"/>
          <w:szCs w:val="32"/>
          <w:u w:val="single"/>
        </w:rPr>
        <w:t xml:space="preserve">                             </w:t>
      </w:r>
    </w:p>
    <w:p w14:paraId="01CA90A8">
      <w:pPr>
        <w:spacing w:line="360" w:lineRule="auto"/>
        <w:ind w:left="420" w:leftChars="200"/>
        <w:rPr>
          <w:rFonts w:hint="eastAsia" w:ascii="宋体" w:hAnsi="宋体" w:cs="宋体"/>
          <w:sz w:val="32"/>
          <w:szCs w:val="32"/>
          <w:u w:val="single"/>
        </w:rPr>
      </w:pPr>
      <w:r>
        <w:rPr>
          <w:rFonts w:hint="eastAsia" w:ascii="宋体" w:hAnsi="宋体" w:cs="宋体"/>
          <w:sz w:val="32"/>
          <w:szCs w:val="32"/>
        </w:rPr>
        <w:t>合同编号：</w:t>
      </w:r>
      <w:r>
        <w:rPr>
          <w:rFonts w:hint="eastAsia" w:ascii="宋体" w:hAnsi="宋体" w:cs="宋体"/>
          <w:sz w:val="32"/>
          <w:szCs w:val="32"/>
          <w:u w:val="single"/>
        </w:rPr>
        <w:t xml:space="preserve">                             </w:t>
      </w:r>
    </w:p>
    <w:p w14:paraId="531C3DB2">
      <w:pPr>
        <w:spacing w:line="360" w:lineRule="auto"/>
        <w:ind w:left="420" w:leftChars="200"/>
        <w:rPr>
          <w:rFonts w:hint="eastAsia" w:ascii="宋体" w:hAnsi="宋体" w:cs="宋体"/>
          <w:sz w:val="32"/>
          <w:szCs w:val="32"/>
        </w:rPr>
      </w:pPr>
      <w:r>
        <w:rPr>
          <w:rFonts w:hint="eastAsia" w:ascii="宋体" w:hAnsi="宋体" w:cs="宋体"/>
          <w:sz w:val="32"/>
          <w:szCs w:val="32"/>
        </w:rPr>
        <w:t>甲    方：</w:t>
      </w:r>
      <w:r>
        <w:rPr>
          <w:rFonts w:hint="eastAsia" w:ascii="宋体" w:hAnsi="宋体" w:cs="宋体"/>
          <w:sz w:val="32"/>
          <w:szCs w:val="32"/>
          <w:u w:val="single"/>
        </w:rPr>
        <w:t xml:space="preserve">                             </w:t>
      </w:r>
    </w:p>
    <w:p w14:paraId="7D77A623">
      <w:pPr>
        <w:spacing w:line="360" w:lineRule="auto"/>
        <w:ind w:left="420" w:leftChars="200"/>
        <w:rPr>
          <w:rFonts w:hint="eastAsia" w:ascii="宋体" w:hAnsi="宋体" w:cs="宋体"/>
          <w:sz w:val="32"/>
          <w:szCs w:val="32"/>
          <w:u w:val="single"/>
        </w:rPr>
      </w:pPr>
      <w:r>
        <w:rPr>
          <w:rFonts w:hint="eastAsia" w:ascii="宋体" w:hAnsi="宋体" w:cs="宋体"/>
          <w:sz w:val="32"/>
          <w:szCs w:val="32"/>
        </w:rPr>
        <w:t>乙    方：</w:t>
      </w:r>
      <w:r>
        <w:rPr>
          <w:rFonts w:hint="eastAsia" w:ascii="宋体" w:hAnsi="宋体" w:cs="宋体"/>
          <w:sz w:val="32"/>
          <w:szCs w:val="32"/>
          <w:u w:val="single"/>
        </w:rPr>
        <w:t xml:space="preserve">                             </w:t>
      </w:r>
    </w:p>
    <w:p w14:paraId="722D80B3">
      <w:pPr>
        <w:spacing w:line="360" w:lineRule="auto"/>
        <w:ind w:left="420" w:leftChars="200"/>
        <w:rPr>
          <w:rFonts w:hint="eastAsia" w:ascii="宋体" w:hAnsi="宋体" w:cs="宋体"/>
          <w:sz w:val="32"/>
          <w:szCs w:val="32"/>
        </w:rPr>
      </w:pPr>
      <w:r>
        <w:rPr>
          <w:rFonts w:hint="eastAsia" w:ascii="宋体" w:hAnsi="宋体" w:cs="宋体"/>
          <w:sz w:val="32"/>
          <w:szCs w:val="32"/>
        </w:rPr>
        <w:t>签订时间：</w:t>
      </w:r>
      <w:r>
        <w:rPr>
          <w:rFonts w:hint="eastAsia" w:ascii="宋体" w:hAnsi="宋体" w:cs="宋体"/>
          <w:sz w:val="32"/>
          <w:szCs w:val="32"/>
          <w:u w:val="single"/>
        </w:rPr>
        <w:t xml:space="preserve">                             </w:t>
      </w:r>
    </w:p>
    <w:p w14:paraId="56AF5A1F">
      <w:pPr>
        <w:rPr>
          <w:rFonts w:hint="eastAsia" w:ascii="宋体" w:hAnsi="宋体" w:cs="宋体"/>
        </w:rPr>
      </w:pPr>
    </w:p>
    <w:p w14:paraId="20214449">
      <w:pPr>
        <w:rPr>
          <w:rFonts w:hint="eastAsia" w:ascii="宋体" w:hAnsi="宋体" w:cs="宋体"/>
          <w:sz w:val="44"/>
          <w:szCs w:val="44"/>
        </w:rPr>
      </w:pPr>
      <w:r>
        <w:rPr>
          <w:rFonts w:hint="eastAsia" w:ascii="宋体" w:hAnsi="宋体" w:cs="宋体"/>
          <w:sz w:val="44"/>
          <w:szCs w:val="44"/>
        </w:rPr>
        <w:br w:type="page"/>
      </w:r>
    </w:p>
    <w:p w14:paraId="37456303">
      <w:pPr>
        <w:rPr>
          <w:rFonts w:hint="eastAsia" w:ascii="宋体" w:hAnsi="宋体" w:cs="宋体"/>
          <w:sz w:val="44"/>
          <w:szCs w:val="44"/>
        </w:rPr>
      </w:pPr>
    </w:p>
    <w:p w14:paraId="7BF4304B">
      <w:pPr>
        <w:rPr>
          <w:rFonts w:hint="eastAsia" w:ascii="宋体" w:hAnsi="宋体" w:cs="宋体"/>
          <w:sz w:val="44"/>
          <w:szCs w:val="44"/>
        </w:rPr>
      </w:pPr>
    </w:p>
    <w:p w14:paraId="61EDB504">
      <w:pPr>
        <w:jc w:val="center"/>
        <w:rPr>
          <w:rFonts w:hint="eastAsia" w:ascii="宋体" w:hAnsi="宋体" w:cs="宋体"/>
          <w:sz w:val="44"/>
          <w:szCs w:val="44"/>
        </w:rPr>
      </w:pPr>
      <w:r>
        <w:rPr>
          <w:rFonts w:hint="eastAsia" w:ascii="宋体" w:hAnsi="宋体" w:cs="宋体"/>
          <w:sz w:val="44"/>
          <w:szCs w:val="44"/>
        </w:rPr>
        <w:t>使 用 说 明</w:t>
      </w:r>
    </w:p>
    <w:p w14:paraId="77463962">
      <w:pPr>
        <w:ind w:firstLine="640" w:firstLineChars="200"/>
        <w:rPr>
          <w:rFonts w:hint="eastAsia" w:ascii="宋体" w:hAnsi="宋体" w:cs="宋体"/>
          <w:sz w:val="32"/>
          <w:szCs w:val="32"/>
        </w:rPr>
      </w:pPr>
    </w:p>
    <w:p w14:paraId="5C146A1F">
      <w:pPr>
        <w:ind w:firstLine="640" w:firstLineChars="200"/>
        <w:rPr>
          <w:rFonts w:hint="eastAsia" w:ascii="宋体" w:hAnsi="宋体" w:cs="宋体"/>
          <w:sz w:val="32"/>
          <w:szCs w:val="32"/>
        </w:rPr>
      </w:pPr>
      <w:r>
        <w:rPr>
          <w:rFonts w:hint="eastAsia" w:ascii="宋体" w:hAnsi="宋体" w:cs="宋体"/>
          <w:sz w:val="32"/>
          <w:szCs w:val="32"/>
        </w:rPr>
        <w:t>1.本合同标准文本适用于购买现成货物的采购项目，不包括需要供应商定制开发、创新研发的货物采购项目。</w:t>
      </w:r>
    </w:p>
    <w:p w14:paraId="16381B7A">
      <w:pPr>
        <w:rPr>
          <w:rFonts w:hint="eastAsia" w:ascii="宋体" w:hAnsi="宋体" w:cs="宋体"/>
          <w:sz w:val="44"/>
          <w:szCs w:val="44"/>
        </w:rPr>
      </w:pPr>
      <w:r>
        <w:rPr>
          <w:rFonts w:hint="eastAsia" w:ascii="宋体" w:hAnsi="宋体" w:cs="宋体"/>
          <w:sz w:val="44"/>
          <w:szCs w:val="44"/>
        </w:rPr>
        <w:t xml:space="preserve">   </w:t>
      </w:r>
      <w:r>
        <w:rPr>
          <w:rFonts w:hint="eastAsia" w:ascii="宋体" w:hAnsi="宋体" w:cs="宋体"/>
          <w:sz w:val="32"/>
          <w:szCs w:val="32"/>
        </w:rPr>
        <w:t>2.本合同标准文本为政府采购货物买卖合同编制提供参考，可以结合采购项目具体情况，对文本作必要的调整修订后使用。</w:t>
      </w:r>
    </w:p>
    <w:p w14:paraId="0182E699">
      <w:pPr>
        <w:ind w:firstLine="640" w:firstLineChars="200"/>
        <w:rPr>
          <w:rFonts w:hint="eastAsia" w:ascii="宋体" w:hAnsi="宋体" w:cs="宋体"/>
          <w:sz w:val="32"/>
          <w:szCs w:val="32"/>
        </w:rPr>
      </w:pPr>
      <w:r>
        <w:rPr>
          <w:rFonts w:hint="eastAsia" w:ascii="宋体" w:hAnsi="宋体" w:cs="宋体"/>
          <w:sz w:val="32"/>
          <w:szCs w:val="32"/>
        </w:rPr>
        <w:t>3.本合同标准文本各条款中，如涉及填写多家供应商、制造商，多种采购标的、分包主要内容等信息的，可根据采购项目具体情况添加信息项。</w:t>
      </w:r>
    </w:p>
    <w:p w14:paraId="15D535CE">
      <w:pPr>
        <w:ind w:firstLine="880" w:firstLineChars="200"/>
        <w:rPr>
          <w:rFonts w:hint="eastAsia" w:ascii="宋体" w:hAnsi="宋体" w:cs="宋体"/>
          <w:sz w:val="44"/>
          <w:szCs w:val="44"/>
        </w:rPr>
        <w:sectPr>
          <w:pgSz w:w="11906" w:h="16838"/>
          <w:pgMar w:top="1440" w:right="1800" w:bottom="1440" w:left="1800" w:header="851" w:footer="992" w:gutter="0"/>
          <w:pgNumType w:fmt="decimal"/>
          <w:cols w:space="425" w:num="1"/>
          <w:docGrid w:type="lines" w:linePitch="312" w:charSpace="0"/>
        </w:sectPr>
      </w:pPr>
    </w:p>
    <w:bookmarkEnd w:id="410"/>
    <w:p w14:paraId="2F7DD87C">
      <w:pPr>
        <w:rPr>
          <w:rFonts w:hint="eastAsia" w:ascii="宋体" w:hAnsi="宋体" w:cs="宋体"/>
        </w:rPr>
      </w:pPr>
      <w:bookmarkStart w:id="411" w:name="_Toc22209"/>
    </w:p>
    <w:p w14:paraId="09E6D851">
      <w:pPr>
        <w:jc w:val="center"/>
        <w:rPr>
          <w:rFonts w:hint="eastAsia" w:ascii="宋体" w:hAnsi="宋体" w:cs="宋体"/>
          <w:sz w:val="28"/>
          <w:szCs w:val="28"/>
        </w:rPr>
      </w:pPr>
      <w:r>
        <w:rPr>
          <w:rFonts w:hint="eastAsia" w:ascii="宋体" w:hAnsi="宋体" w:cs="宋体"/>
          <w:sz w:val="28"/>
          <w:szCs w:val="28"/>
        </w:rPr>
        <w:t>第一节 政府采购合同协议书</w:t>
      </w:r>
      <w:bookmarkEnd w:id="411"/>
    </w:p>
    <w:p w14:paraId="78054D4A">
      <w:pPr>
        <w:jc w:val="center"/>
        <w:rPr>
          <w:rFonts w:hint="eastAsia" w:ascii="宋体" w:hAnsi="宋体" w:cs="宋体"/>
        </w:rPr>
      </w:pPr>
    </w:p>
    <w:p w14:paraId="7E72F85E">
      <w:pPr>
        <w:snapToGrid w:val="0"/>
        <w:spacing w:line="400" w:lineRule="exact"/>
        <w:rPr>
          <w:rFonts w:hint="eastAsia" w:ascii="宋体" w:hAnsi="宋体" w:cs="宋体"/>
          <w:szCs w:val="21"/>
        </w:rPr>
      </w:pPr>
      <w:r>
        <w:rPr>
          <w:rFonts w:hint="eastAsia" w:ascii="宋体" w:hAnsi="宋体" w:cs="宋体"/>
          <w:szCs w:val="21"/>
        </w:rPr>
        <w:t>甲方（全称）：</w:t>
      </w:r>
      <w:r>
        <w:rPr>
          <w:rFonts w:hint="eastAsia" w:ascii="宋体" w:hAnsi="宋体" w:cs="宋体"/>
          <w:szCs w:val="21"/>
          <w:u w:val="single"/>
        </w:rPr>
        <w:t xml:space="preserve">                        </w:t>
      </w:r>
      <w:r>
        <w:rPr>
          <w:rFonts w:hint="eastAsia" w:ascii="宋体" w:hAnsi="宋体" w:cs="宋体"/>
          <w:szCs w:val="21"/>
        </w:rPr>
        <w:t>（采购人、受采购人委托签订合同的单位或采购</w:t>
      </w:r>
      <w:r>
        <w:rPr>
          <w:rFonts w:hint="eastAsia" w:ascii="宋体" w:hAnsi="宋体" w:cs="宋体"/>
          <w:szCs w:val="21"/>
        </w:rPr>
        <w:tab/>
      </w:r>
      <w:r>
        <w:rPr>
          <w:rFonts w:hint="eastAsia" w:ascii="宋体" w:hAnsi="宋体" w:cs="宋体"/>
          <w:szCs w:val="21"/>
        </w:rPr>
        <w:t xml:space="preserve">                                   文件约定的合同甲方）</w:t>
      </w:r>
    </w:p>
    <w:p w14:paraId="1BAF26B6">
      <w:pPr>
        <w:snapToGrid w:val="0"/>
        <w:spacing w:line="400" w:lineRule="exact"/>
        <w:rPr>
          <w:rFonts w:hint="eastAsia" w:ascii="宋体" w:hAnsi="宋体" w:cs="宋体"/>
          <w:szCs w:val="21"/>
        </w:rPr>
      </w:pPr>
      <w:r>
        <w:rPr>
          <w:rFonts w:hint="eastAsia" w:ascii="宋体" w:hAnsi="宋体" w:cs="宋体"/>
          <w:szCs w:val="21"/>
        </w:rPr>
        <w:t>乙方1（全称）：</w:t>
      </w:r>
      <w:r>
        <w:rPr>
          <w:rFonts w:hint="eastAsia" w:ascii="宋体" w:hAnsi="宋体" w:cs="宋体"/>
          <w:szCs w:val="21"/>
          <w:u w:val="single"/>
        </w:rPr>
        <w:t xml:space="preserve">                       </w:t>
      </w:r>
      <w:r>
        <w:rPr>
          <w:rFonts w:hint="eastAsia" w:ascii="宋体" w:hAnsi="宋体" w:cs="宋体"/>
          <w:szCs w:val="21"/>
        </w:rPr>
        <w:t>（供应商）</w:t>
      </w:r>
    </w:p>
    <w:p w14:paraId="296CD1A3">
      <w:pPr>
        <w:snapToGrid w:val="0"/>
        <w:spacing w:line="400" w:lineRule="exact"/>
        <w:rPr>
          <w:rFonts w:hint="eastAsia" w:ascii="宋体" w:hAnsi="宋体" w:cs="宋体"/>
          <w:szCs w:val="21"/>
        </w:rPr>
      </w:pPr>
      <w:r>
        <w:rPr>
          <w:rFonts w:hint="eastAsia" w:ascii="宋体" w:hAnsi="宋体" w:cs="宋体"/>
          <w:szCs w:val="21"/>
        </w:rPr>
        <w:t>乙方2（全称）：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4EB3128F">
      <w:pPr>
        <w:snapToGrid w:val="0"/>
        <w:spacing w:line="400" w:lineRule="exact"/>
        <w:rPr>
          <w:rFonts w:hint="eastAsia" w:ascii="宋体" w:hAnsi="宋体" w:cs="宋体"/>
          <w:szCs w:val="21"/>
        </w:rPr>
      </w:pPr>
      <w:r>
        <w:rPr>
          <w:rFonts w:hint="eastAsia" w:ascii="宋体" w:hAnsi="宋体" w:cs="宋体"/>
        </w:rPr>
        <w:t>乙方</w:t>
      </w:r>
      <w:r>
        <w:rPr>
          <w:rFonts w:hint="eastAsia" w:ascii="宋体" w:hAnsi="宋体" w:cs="宋体"/>
          <w:szCs w:val="21"/>
        </w:rPr>
        <w:t>3</w:t>
      </w:r>
      <w:r>
        <w:rPr>
          <w:rFonts w:hint="eastAsia" w:ascii="宋体" w:hAnsi="宋体" w:cs="宋体"/>
        </w:rPr>
        <w:t>（全称）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46DBE891">
      <w:pPr>
        <w:spacing w:line="400" w:lineRule="exact"/>
        <w:rPr>
          <w:rFonts w:hint="eastAsia" w:ascii="宋体" w:hAnsi="宋体" w:cs="宋体"/>
        </w:rPr>
      </w:pPr>
    </w:p>
    <w:p w14:paraId="7D75DCBC">
      <w:pPr>
        <w:pStyle w:val="26"/>
        <w:snapToGrid w:val="0"/>
        <w:spacing w:line="400" w:lineRule="exact"/>
        <w:ind w:firstLine="420"/>
        <w:rPr>
          <w:rFonts w:hint="eastAsia" w:cs="宋体"/>
          <w:sz w:val="21"/>
          <w:szCs w:val="21"/>
        </w:rPr>
      </w:pPr>
      <w:r>
        <w:rPr>
          <w:rFonts w:hint="eastAsia"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DA2253D">
      <w:pPr>
        <w:numPr>
          <w:ilvl w:val="0"/>
          <w:numId w:val="5"/>
        </w:numPr>
        <w:snapToGrid w:val="0"/>
        <w:spacing w:line="400" w:lineRule="exact"/>
        <w:ind w:firstLine="422" w:firstLineChars="200"/>
        <w:rPr>
          <w:rFonts w:hint="eastAsia" w:ascii="宋体" w:hAnsi="宋体" w:cs="宋体"/>
          <w:b/>
          <w:szCs w:val="21"/>
        </w:rPr>
      </w:pPr>
      <w:r>
        <w:rPr>
          <w:rFonts w:hint="eastAsia" w:ascii="宋体" w:hAnsi="宋体" w:cs="宋体"/>
          <w:b/>
          <w:szCs w:val="21"/>
        </w:rPr>
        <w:t>项目信息</w:t>
      </w:r>
    </w:p>
    <w:p w14:paraId="407B6243">
      <w:pPr>
        <w:pStyle w:val="26"/>
        <w:numPr>
          <w:ilvl w:val="0"/>
          <w:numId w:val="6"/>
        </w:numPr>
        <w:snapToGrid w:val="0"/>
        <w:spacing w:line="400" w:lineRule="exact"/>
        <w:ind w:firstLine="420"/>
        <w:rPr>
          <w:rFonts w:hint="eastAsia" w:cs="宋体"/>
          <w:sz w:val="21"/>
          <w:szCs w:val="21"/>
          <w:u w:val="single"/>
        </w:rPr>
      </w:pPr>
      <w:r>
        <w:rPr>
          <w:rFonts w:hint="eastAsia" w:cs="宋体"/>
          <w:sz w:val="21"/>
          <w:szCs w:val="21"/>
        </w:rPr>
        <w:t>采购项目名称：</w:t>
      </w:r>
      <w:r>
        <w:rPr>
          <w:rFonts w:hint="eastAsia" w:cs="宋体"/>
          <w:sz w:val="21"/>
          <w:szCs w:val="21"/>
          <w:u w:val="single"/>
        </w:rPr>
        <w:t xml:space="preserve">                                          </w:t>
      </w:r>
    </w:p>
    <w:p w14:paraId="58757AA8">
      <w:pPr>
        <w:pStyle w:val="26"/>
        <w:numPr>
          <w:ilvl w:val="255"/>
          <w:numId w:val="0"/>
        </w:numPr>
        <w:tabs>
          <w:tab w:val="left" w:pos="999"/>
        </w:tabs>
        <w:snapToGrid w:val="0"/>
        <w:spacing w:line="400" w:lineRule="exact"/>
        <w:rPr>
          <w:rFonts w:hint="eastAsia" w:cs="宋体"/>
          <w:sz w:val="21"/>
          <w:szCs w:val="21"/>
        </w:rPr>
      </w:pPr>
      <w:r>
        <w:rPr>
          <w:rFonts w:hint="eastAsia" w:cs="宋体"/>
          <w:sz w:val="21"/>
          <w:szCs w:val="21"/>
        </w:rPr>
        <w:t xml:space="preserve">         采购项目编号：</w:t>
      </w:r>
      <w:r>
        <w:rPr>
          <w:rFonts w:hint="eastAsia" w:cs="宋体"/>
          <w:sz w:val="21"/>
          <w:szCs w:val="21"/>
          <w:u w:val="single"/>
        </w:rPr>
        <w:t xml:space="preserve">                                          </w:t>
      </w:r>
    </w:p>
    <w:p w14:paraId="2DEF6276">
      <w:pPr>
        <w:pStyle w:val="26"/>
        <w:snapToGrid w:val="0"/>
        <w:spacing w:line="400" w:lineRule="exact"/>
        <w:ind w:firstLine="420"/>
        <w:rPr>
          <w:rFonts w:hint="eastAsia" w:cs="宋体"/>
          <w:sz w:val="21"/>
          <w:szCs w:val="21"/>
        </w:rPr>
      </w:pPr>
      <w:r>
        <w:rPr>
          <w:rFonts w:hint="eastAsia" w:cs="宋体"/>
          <w:sz w:val="21"/>
          <w:szCs w:val="21"/>
        </w:rPr>
        <w:t>（2）采购计划编号：</w:t>
      </w:r>
      <w:r>
        <w:rPr>
          <w:rFonts w:hint="eastAsia" w:cs="宋体"/>
          <w:sz w:val="21"/>
          <w:szCs w:val="21"/>
          <w:u w:val="single"/>
        </w:rPr>
        <w:t xml:space="preserve">                                          </w:t>
      </w:r>
      <w:r>
        <w:rPr>
          <w:rFonts w:hint="eastAsia" w:cs="宋体"/>
          <w:sz w:val="21"/>
          <w:szCs w:val="21"/>
        </w:rPr>
        <w:t xml:space="preserve"> </w:t>
      </w:r>
    </w:p>
    <w:p w14:paraId="53A12421">
      <w:pPr>
        <w:snapToGrid w:val="0"/>
        <w:spacing w:line="400" w:lineRule="exact"/>
        <w:ind w:firstLine="420" w:firstLineChars="200"/>
        <w:rPr>
          <w:rFonts w:hint="eastAsia" w:ascii="宋体" w:hAnsi="宋体" w:cs="宋体"/>
          <w:szCs w:val="21"/>
        </w:rPr>
      </w:pPr>
      <w:r>
        <w:rPr>
          <w:rFonts w:hint="eastAsia" w:ascii="宋体" w:hAnsi="宋体" w:cs="宋体"/>
          <w:szCs w:val="21"/>
        </w:rPr>
        <w:t>（3）项目内容：</w:t>
      </w:r>
    </w:p>
    <w:p w14:paraId="67F3E8F7">
      <w:pPr>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采购标的及数量（台/套</w:t>
      </w:r>
      <w:r>
        <w:rPr>
          <w:rFonts w:hint="eastAsia" w:ascii="宋体" w:hAnsi="宋体" w:cs="宋体"/>
          <w:szCs w:val="21"/>
          <w:lang w:val="en"/>
        </w:rPr>
        <w:t>/个/架/组等</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133D49EA">
      <w:pPr>
        <w:numPr>
          <w:ilvl w:val="255"/>
          <w:numId w:val="0"/>
        </w:numPr>
        <w:snapToGrid w:val="0"/>
        <w:spacing w:line="400" w:lineRule="exact"/>
        <w:ind w:firstLine="420" w:firstLineChars="200"/>
        <w:rPr>
          <w:rFonts w:hint="eastAsia" w:ascii="宋体" w:hAnsi="宋体" w:cs="宋体"/>
          <w:szCs w:val="21"/>
          <w:lang w:val="en"/>
        </w:rPr>
      </w:pP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p>
    <w:p w14:paraId="314944FD">
      <w:pPr>
        <w:snapToGrid w:val="0"/>
        <w:spacing w:line="400" w:lineRule="exact"/>
        <w:ind w:firstLine="945" w:firstLineChars="450"/>
        <w:rPr>
          <w:rFonts w:hint="eastAsia" w:ascii="宋体" w:hAnsi="宋体" w:cs="宋体"/>
          <w:szCs w:val="21"/>
          <w:u w:val="single"/>
        </w:rPr>
      </w:pPr>
      <w:r>
        <w:rPr>
          <w:rFonts w:hint="eastAsia" w:ascii="宋体" w:hAnsi="宋体" w:cs="宋体"/>
          <w:szCs w:val="21"/>
        </w:rPr>
        <w:t>采购标的的技术要求、商务要求具体见附件。</w:t>
      </w:r>
    </w:p>
    <w:p w14:paraId="62E8737A">
      <w:pPr>
        <w:numPr>
          <w:ilvl w:val="255"/>
          <w:numId w:val="0"/>
        </w:numPr>
        <w:snapToGrid w:val="0"/>
        <w:spacing w:line="400" w:lineRule="exact"/>
        <w:ind w:firstLine="945" w:firstLineChars="450"/>
        <w:rPr>
          <w:rFonts w:hint="eastAsia" w:ascii="宋体" w:hAnsi="宋体" w:cs="宋体"/>
          <w:szCs w:val="21"/>
        </w:rPr>
      </w:pPr>
      <w:r>
        <w:rPr>
          <w:rFonts w:hint="eastAsia" w:ascii="宋体" w:hAnsi="宋体" w:cs="宋体"/>
          <w:szCs w:val="21"/>
        </w:rPr>
        <w:t>①涉及信息类产品，请填写该产品关键部件的品牌、型号：</w:t>
      </w:r>
    </w:p>
    <w:p w14:paraId="0AA2F9CC">
      <w:pPr>
        <w:numPr>
          <w:ilvl w:val="255"/>
          <w:numId w:val="0"/>
        </w:numPr>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hint="eastAsia" w:ascii="宋体" w:hAnsi="宋体" w:cs="宋体"/>
          <w:kern w:val="0"/>
          <w:szCs w:val="21"/>
          <w:u w:val="single"/>
          <w:lang w:val="en"/>
        </w:rPr>
        <w:t xml:space="preserve">               </w:t>
      </w:r>
      <w:r>
        <w:rPr>
          <w:rFonts w:hint="eastAsia" w:ascii="宋体" w:hAnsi="宋体" w:cs="宋体"/>
          <w:kern w:val="0"/>
          <w:szCs w:val="21"/>
          <w:u w:val="single"/>
        </w:rPr>
        <w:t xml:space="preserve">    </w:t>
      </w:r>
    </w:p>
    <w:p w14:paraId="2955BEDC">
      <w:pPr>
        <w:numPr>
          <w:ilvl w:val="255"/>
          <w:numId w:val="0"/>
        </w:numPr>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5987B6CB">
      <w:pPr>
        <w:pStyle w:val="79"/>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67C5E6A">
      <w:pPr>
        <w:pStyle w:val="79"/>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2C3EEC17">
      <w:pPr>
        <w:pStyle w:val="79"/>
        <w:numPr>
          <w:ilvl w:val="255"/>
          <w:numId w:val="0"/>
        </w:numPr>
        <w:snapToGrid w:val="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4F3F132">
      <w:pPr>
        <w:pStyle w:val="79"/>
        <w:numPr>
          <w:ilvl w:val="255"/>
          <w:numId w:val="0"/>
        </w:numPr>
        <w:snapToGrid w:val="0"/>
        <w:rPr>
          <w:rFonts w:hint="eastAsia" w:ascii="宋体" w:hAnsi="宋体" w:eastAsia="宋体" w:cs="宋体"/>
          <w:sz w:val="21"/>
        </w:rPr>
      </w:pPr>
      <w:r>
        <w:rPr>
          <w:rFonts w:hint="eastAsia" w:ascii="宋体" w:hAnsi="宋体" w:eastAsia="宋体" w:cs="宋体"/>
          <w:sz w:val="21"/>
        </w:rPr>
        <w:t xml:space="preserve">         ②涉及车辆采购，请填写是否属于新能源汽车：</w:t>
      </w:r>
    </w:p>
    <w:p w14:paraId="1D78BF8B">
      <w:pPr>
        <w:pStyle w:val="79"/>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3C58E9B3">
      <w:pPr>
        <w:pStyle w:val="79"/>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3A0A4654">
      <w:pPr>
        <w:pStyle w:val="79"/>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3738D73D">
      <w:pPr>
        <w:pStyle w:val="79"/>
        <w:numPr>
          <w:ilvl w:val="255"/>
          <w:numId w:val="0"/>
        </w:numPr>
        <w:snapToGrid w:val="0"/>
        <w:ind w:firstLine="420"/>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1AA60705">
      <w:pPr>
        <w:pStyle w:val="79"/>
        <w:numPr>
          <w:ilvl w:val="255"/>
          <w:numId w:val="0"/>
        </w:numPr>
        <w:snapToGrid w:val="0"/>
        <w:ind w:firstLine="420"/>
        <w:rPr>
          <w:rFonts w:hint="eastAsia" w:ascii="宋体" w:hAnsi="宋体" w:eastAsia="宋体" w:cs="宋体"/>
          <w:sz w:val="21"/>
          <w:u w:val="single"/>
        </w:rPr>
      </w:pPr>
      <w:r>
        <w:rPr>
          <w:rFonts w:hint="eastAsia" w:ascii="宋体" w:hAnsi="宋体" w:eastAsia="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6E6805B5">
      <w:pPr>
        <w:pStyle w:val="79"/>
        <w:numPr>
          <w:ilvl w:val="255"/>
          <w:numId w:val="0"/>
        </w:numPr>
        <w:snapToGrid w:val="0"/>
        <w:ind w:firstLine="42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27AFE81E">
      <w:pPr>
        <w:pStyle w:val="79"/>
        <w:numPr>
          <w:ilvl w:val="255"/>
          <w:numId w:val="0"/>
        </w:numPr>
        <w:snapToGrid w:val="0"/>
        <w:ind w:firstLine="220" w:firstLineChars="100"/>
        <w:rPr>
          <w:rFonts w:hint="eastAsia" w:ascii="宋体" w:hAnsi="宋体" w:eastAsia="宋体" w:cs="宋体"/>
          <w:kern w:val="2"/>
          <w:sz w:val="21"/>
        </w:rPr>
      </w:pPr>
      <w:r>
        <w:rPr>
          <w:rFonts w:hint="eastAsia" w:ascii="宋体" w:hAnsi="宋体" w:eastAsia="宋体" w:cs="宋体"/>
        </w:rPr>
        <w:t xml:space="preserve"> （</w:t>
      </w:r>
      <w:r>
        <w:rPr>
          <w:rFonts w:hint="eastAsia" w:ascii="宋体" w:hAnsi="宋体" w:eastAsia="宋体" w:cs="宋体"/>
          <w:lang w:val="en"/>
        </w:rPr>
        <w:t>6</w:t>
      </w:r>
      <w:r>
        <w:rPr>
          <w:rFonts w:hint="eastAsia" w:ascii="宋体" w:hAnsi="宋体" w:eastAsia="宋体" w:cs="宋体"/>
        </w:rPr>
        <w:t>）</w:t>
      </w:r>
      <w:r>
        <w:rPr>
          <w:rFonts w:hint="eastAsia" w:ascii="宋体" w:hAnsi="宋体" w:eastAsia="宋体" w:cs="宋体"/>
          <w:kern w:val="2"/>
          <w:sz w:val="21"/>
        </w:rPr>
        <w:t>中标（成交）采购标的制造商是否为中小企业：</w:t>
      </w:r>
      <w:r>
        <w:rPr>
          <w:rFonts w:hint="eastAsia" w:ascii="宋体" w:hAnsi="宋体" w:eastAsia="宋体" w:cs="宋体"/>
          <w:kern w:val="2"/>
          <w:sz w:val="21"/>
        </w:rPr>
        <w:sym w:font="Wingdings" w:char="00A8"/>
      </w:r>
      <w:r>
        <w:rPr>
          <w:rFonts w:hint="eastAsia" w:ascii="宋体" w:hAnsi="宋体" w:eastAsia="宋体" w:cs="宋体"/>
          <w:kern w:val="2"/>
          <w:sz w:val="21"/>
        </w:rPr>
        <w:t xml:space="preserve">是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22688803">
      <w:pPr>
        <w:numPr>
          <w:ilvl w:val="255"/>
          <w:numId w:val="0"/>
        </w:numPr>
        <w:snapToGrid w:val="0"/>
        <w:spacing w:line="400" w:lineRule="exact"/>
        <w:rPr>
          <w:rFonts w:hint="eastAsia" w:ascii="宋体" w:hAnsi="宋体" w:cs="宋体"/>
          <w:iCs/>
          <w:szCs w:val="21"/>
        </w:rPr>
      </w:pPr>
      <w:r>
        <w:rPr>
          <w:rFonts w:hint="eastAsia" w:ascii="宋体" w:hAnsi="宋体" w:cs="宋体"/>
          <w:szCs w:val="21"/>
        </w:rPr>
        <w:t xml:space="preserve">         本合同是否为专门面向中小企业的采购合同（中小企业预留合同）：</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F36AF03">
      <w:pPr>
        <w:numPr>
          <w:ilvl w:val="255"/>
          <w:numId w:val="0"/>
        </w:numPr>
        <w:snapToGrid w:val="0"/>
        <w:spacing w:line="400" w:lineRule="exact"/>
        <w:rPr>
          <w:rFonts w:hint="eastAsia" w:ascii="宋体" w:hAnsi="宋体" w:cs="宋体"/>
          <w:iCs/>
          <w:szCs w:val="21"/>
        </w:rPr>
      </w:pPr>
      <w:r>
        <w:rPr>
          <w:rFonts w:hint="eastAsia" w:ascii="宋体" w:hAnsi="宋体" w:cs="宋体"/>
        </w:rPr>
        <w:t xml:space="preserve">         若本项目不专门面向中小企业采购，是否给予小微企业评审优惠：</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FE4CA5A">
      <w:pPr>
        <w:numPr>
          <w:ilvl w:val="255"/>
          <w:numId w:val="0"/>
        </w:numPr>
        <w:snapToGrid w:val="0"/>
        <w:spacing w:line="400" w:lineRule="exact"/>
        <w:rPr>
          <w:rFonts w:hint="eastAsia" w:ascii="宋体" w:hAnsi="宋体" w:cs="宋体"/>
          <w:iCs/>
          <w:szCs w:val="21"/>
        </w:rPr>
      </w:pPr>
      <w:r>
        <w:rPr>
          <w:rFonts w:hint="eastAsia" w:ascii="宋体" w:hAnsi="宋体" w:cs="宋体"/>
        </w:rPr>
        <w:t xml:space="preserve">         中标（成交）采购标的制造商是否为残疾人福利性单位：</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733A461">
      <w:pPr>
        <w:snapToGrid w:val="0"/>
        <w:spacing w:line="400" w:lineRule="exact"/>
        <w:rPr>
          <w:rFonts w:hint="eastAsia" w:ascii="宋体" w:hAnsi="宋体" w:cs="宋体"/>
        </w:rPr>
      </w:pPr>
      <w:r>
        <w:rPr>
          <w:rFonts w:hint="eastAsia" w:ascii="宋体" w:hAnsi="宋体" w:cs="宋体"/>
        </w:rPr>
        <w:t xml:space="preserve">         中标（成交）采购标的制造商是否为监狱企业：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335F43A">
      <w:pPr>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
        </w:rPr>
        <w:t>7</w:t>
      </w:r>
      <w:r>
        <w:rPr>
          <w:rFonts w:hint="eastAsia" w:ascii="宋体" w:hAnsi="宋体" w:cs="宋体"/>
          <w:szCs w:val="21"/>
        </w:rPr>
        <w:t>）合同是否分包：</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7E750D9">
      <w:pPr>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分包主要内容：</w:t>
      </w:r>
      <w:r>
        <w:rPr>
          <w:rFonts w:hint="eastAsia" w:ascii="宋体" w:hAnsi="宋体" w:cs="宋体"/>
          <w:szCs w:val="21"/>
          <w:u w:val="single"/>
        </w:rPr>
        <w:t xml:space="preserve">                                            </w:t>
      </w:r>
    </w:p>
    <w:p w14:paraId="001597BC">
      <w:pPr>
        <w:snapToGrid w:val="0"/>
        <w:spacing w:line="400" w:lineRule="exact"/>
        <w:ind w:firstLine="840" w:firstLineChars="400"/>
        <w:rPr>
          <w:rFonts w:hint="eastAsia" w:ascii="宋体" w:hAnsi="宋体" w:cs="宋体"/>
          <w:szCs w:val="21"/>
        </w:rPr>
      </w:pPr>
      <w:r>
        <w:rPr>
          <w:rFonts w:hint="eastAsia" w:ascii="宋体" w:hAnsi="宋体" w:cs="宋体"/>
          <w:szCs w:val="21"/>
        </w:rPr>
        <w:t xml:space="preserve"> 分包供应商/制造商名称（如供应商和制造商不同，请分别填写）：</w:t>
      </w:r>
    </w:p>
    <w:p w14:paraId="576AC75C">
      <w:pPr>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14:paraId="366EF9E1">
      <w:pPr>
        <w:snapToGrid w:val="0"/>
        <w:spacing w:line="400" w:lineRule="exact"/>
        <w:ind w:firstLine="840" w:firstLineChars="400"/>
        <w:rPr>
          <w:rFonts w:hint="eastAsia" w:ascii="宋体" w:hAnsi="宋体" w:cs="宋体"/>
          <w:szCs w:val="21"/>
        </w:rPr>
      </w:pPr>
      <w:r>
        <w:rPr>
          <w:rFonts w:hint="eastAsia" w:ascii="宋体" w:hAnsi="宋体" w:cs="宋体"/>
          <w:szCs w:val="21"/>
        </w:rPr>
        <w:t xml:space="preserve"> 分包供应商/制造商类型（如果供应商和制造商不同，只填写制造商类型）：</w:t>
      </w:r>
    </w:p>
    <w:p w14:paraId="5A74EB9A">
      <w:pPr>
        <w:snapToGrid w:val="0"/>
        <w:spacing w:line="400" w:lineRule="exact"/>
        <w:ind w:firstLine="840" w:firstLineChars="400"/>
        <w:rPr>
          <w:rFonts w:hint="eastAsia"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大型企业  </w:t>
      </w:r>
      <w:r>
        <w:rPr>
          <w:rFonts w:hint="eastAsia" w:ascii="宋体" w:hAnsi="宋体" w:cs="宋体"/>
          <w:iCs/>
          <w:szCs w:val="21"/>
        </w:rPr>
        <w:sym w:font="Wingdings" w:char="00A8"/>
      </w:r>
      <w:r>
        <w:rPr>
          <w:rFonts w:hint="eastAsia" w:ascii="宋体" w:hAnsi="宋体" w:cs="宋体"/>
          <w:iCs/>
          <w:szCs w:val="21"/>
        </w:rPr>
        <w:t xml:space="preserve">中型企业  </w:t>
      </w:r>
      <w:r>
        <w:rPr>
          <w:rFonts w:hint="eastAsia" w:ascii="宋体" w:hAnsi="宋体" w:cs="宋体"/>
          <w:iCs/>
          <w:szCs w:val="21"/>
        </w:rPr>
        <w:sym w:font="Wingdings" w:char="00A8"/>
      </w:r>
      <w:r>
        <w:rPr>
          <w:rFonts w:hint="eastAsia" w:ascii="宋体" w:hAnsi="宋体" w:cs="宋体"/>
          <w:iCs/>
          <w:szCs w:val="21"/>
        </w:rPr>
        <w:t xml:space="preserve">小微型企业  </w:t>
      </w:r>
    </w:p>
    <w:p w14:paraId="527F5BFE">
      <w:pPr>
        <w:snapToGrid w:val="0"/>
        <w:spacing w:line="400" w:lineRule="exact"/>
        <w:ind w:firstLine="840" w:firstLineChars="400"/>
        <w:rPr>
          <w:rFonts w:hint="eastAsia" w:ascii="宋体" w:hAnsi="宋体" w:cs="宋体"/>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残疾人福利性单位 </w:t>
      </w:r>
      <w:r>
        <w:rPr>
          <w:rFonts w:hint="eastAsia" w:ascii="宋体" w:hAnsi="宋体" w:cs="宋体"/>
          <w:iCs/>
          <w:szCs w:val="21"/>
        </w:rPr>
        <w:sym w:font="Wingdings" w:char="00A8"/>
      </w:r>
      <w:r>
        <w:rPr>
          <w:rFonts w:hint="eastAsia" w:ascii="宋体" w:hAnsi="宋体" w:cs="宋体"/>
          <w:iCs/>
          <w:szCs w:val="21"/>
        </w:rPr>
        <w:t xml:space="preserve">监狱企业 </w:t>
      </w:r>
      <w:r>
        <w:rPr>
          <w:rFonts w:hint="eastAsia" w:ascii="宋体" w:hAnsi="宋体" w:cs="宋体"/>
          <w:iCs/>
          <w:szCs w:val="21"/>
        </w:rPr>
        <w:sym w:font="Wingdings" w:char="00A8"/>
      </w:r>
      <w:r>
        <w:rPr>
          <w:rFonts w:hint="eastAsia" w:ascii="宋体" w:hAnsi="宋体" w:cs="宋体"/>
          <w:iCs/>
          <w:szCs w:val="21"/>
        </w:rPr>
        <w:t>其他</w:t>
      </w:r>
    </w:p>
    <w:p w14:paraId="7AF9126F">
      <w:pPr>
        <w:numPr>
          <w:ilvl w:val="255"/>
          <w:numId w:val="0"/>
        </w:numPr>
        <w:snapToGrid w:val="0"/>
        <w:spacing w:line="400" w:lineRule="exact"/>
        <w:rPr>
          <w:rFonts w:hint="eastAsia" w:ascii="宋体" w:hAnsi="宋体" w:cs="宋体"/>
          <w:iCs/>
          <w:szCs w:val="21"/>
        </w:rPr>
      </w:pPr>
      <w:r>
        <w:rPr>
          <w:rFonts w:hint="eastAsia" w:ascii="宋体" w:hAnsi="宋体" w:cs="宋体"/>
          <w:szCs w:val="21"/>
        </w:rPr>
        <w:t xml:space="preserve">    （</w:t>
      </w:r>
      <w:r>
        <w:rPr>
          <w:rFonts w:hint="eastAsia"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045337F">
      <w:pPr>
        <w:pStyle w:val="79"/>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39D55CB0">
      <w:pPr>
        <w:numPr>
          <w:ilvl w:val="255"/>
          <w:numId w:val="0"/>
        </w:numPr>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
        </w:rPr>
        <w:t>9</w:t>
      </w:r>
      <w:r>
        <w:rPr>
          <w:rFonts w:hint="eastAsia" w:ascii="宋体" w:hAnsi="宋体" w:cs="宋体"/>
          <w:szCs w:val="21"/>
        </w:rPr>
        <w:t>）是否涉及进口产品：</w:t>
      </w:r>
    </w:p>
    <w:p w14:paraId="4951A5B4">
      <w:pPr>
        <w:numPr>
          <w:ilvl w:val="255"/>
          <w:numId w:val="0"/>
        </w:numPr>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5C4EB518">
      <w:pPr>
        <w:numPr>
          <w:ilvl w:val="255"/>
          <w:numId w:val="0"/>
        </w:numPr>
        <w:snapToGrid w:val="0"/>
        <w:spacing w:line="400" w:lineRule="exact"/>
        <w:ind w:firstLine="840" w:firstLineChars="400"/>
        <w:rPr>
          <w:rFonts w:hint="eastAsia" w:ascii="宋体" w:hAnsi="宋体" w:cs="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cs="宋体"/>
          <w:szCs w:val="21"/>
        </w:rPr>
        <w:t xml:space="preserve">      </w:t>
      </w:r>
    </w:p>
    <w:p w14:paraId="5286373A">
      <w:pPr>
        <w:snapToGrid w:val="0"/>
        <w:spacing w:line="400" w:lineRule="exact"/>
        <w:ind w:firstLine="840" w:firstLineChars="400"/>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14:paraId="0201A04A">
      <w:pPr>
        <w:numPr>
          <w:ilvl w:val="255"/>
          <w:numId w:val="0"/>
        </w:numPr>
        <w:tabs>
          <w:tab w:val="left" w:pos="740"/>
        </w:tabs>
        <w:snapToGrid w:val="0"/>
        <w:spacing w:line="400" w:lineRule="exact"/>
        <w:rPr>
          <w:rFonts w:hint="eastAsia" w:ascii="宋体" w:hAnsi="宋体" w:cs="宋体"/>
          <w:szCs w:val="21"/>
        </w:rPr>
      </w:pPr>
      <w:r>
        <w:rPr>
          <w:rFonts w:hint="eastAsia" w:ascii="宋体" w:hAnsi="宋体" w:cs="宋体"/>
          <w:szCs w:val="21"/>
        </w:rPr>
        <w:t xml:space="preserve">    （1</w:t>
      </w:r>
      <w:r>
        <w:rPr>
          <w:rFonts w:hint="eastAsia" w:ascii="宋体" w:hAnsi="宋体" w:cs="宋体"/>
          <w:szCs w:val="21"/>
          <w:lang w:val="en"/>
        </w:rPr>
        <w:t>0</w:t>
      </w:r>
      <w:r>
        <w:rPr>
          <w:rFonts w:hint="eastAsia" w:ascii="宋体" w:hAnsi="宋体" w:cs="宋体"/>
          <w:szCs w:val="21"/>
        </w:rPr>
        <w:t>）是否涉及节能产品：</w:t>
      </w:r>
    </w:p>
    <w:p w14:paraId="136EDFCC">
      <w:pPr>
        <w:numPr>
          <w:ilvl w:val="255"/>
          <w:numId w:val="0"/>
        </w:numPr>
        <w:tabs>
          <w:tab w:val="left" w:pos="740"/>
        </w:tabs>
        <w:snapToGrid w:val="0"/>
        <w:spacing w:line="400" w:lineRule="exact"/>
        <w:rPr>
          <w:rFonts w:hint="eastAsia" w:ascii="宋体" w:hAnsi="宋体" w:cs="宋体"/>
          <w:iCs/>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是，《节能产品政府采购品目清单》的底级品目名称：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1F8C4F55">
      <w:pPr>
        <w:numPr>
          <w:ilvl w:val="255"/>
          <w:numId w:val="0"/>
        </w:numPr>
        <w:tabs>
          <w:tab w:val="left" w:pos="740"/>
        </w:tabs>
        <w:snapToGrid w:val="0"/>
        <w:spacing w:line="400" w:lineRule="exact"/>
        <w:rPr>
          <w:rFonts w:hint="eastAsia"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64CC3F87">
      <w:pPr>
        <w:numPr>
          <w:ilvl w:val="255"/>
          <w:numId w:val="0"/>
        </w:numPr>
        <w:tabs>
          <w:tab w:val="left" w:pos="740"/>
        </w:tabs>
        <w:snapToGrid w:val="0"/>
        <w:spacing w:line="400" w:lineRule="exact"/>
        <w:rPr>
          <w:rFonts w:hint="eastAsia"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0AADFB1C">
      <w:pPr>
        <w:numPr>
          <w:ilvl w:val="255"/>
          <w:numId w:val="0"/>
        </w:numPr>
        <w:tabs>
          <w:tab w:val="left" w:pos="740"/>
        </w:tabs>
        <w:snapToGrid w:val="0"/>
        <w:spacing w:line="400" w:lineRule="exact"/>
        <w:rPr>
          <w:rFonts w:hint="eastAsia" w:ascii="宋体" w:hAnsi="宋体" w:cs="宋体"/>
          <w:szCs w:val="21"/>
        </w:rPr>
      </w:pPr>
      <w:r>
        <w:rPr>
          <w:rFonts w:hint="eastAsia" w:ascii="宋体" w:hAnsi="宋体" w:cs="宋体"/>
          <w:szCs w:val="21"/>
        </w:rPr>
        <w:t xml:space="preserve">          是否涉及环境标志产品：</w:t>
      </w:r>
    </w:p>
    <w:p w14:paraId="4F870536">
      <w:pPr>
        <w:numPr>
          <w:ilvl w:val="255"/>
          <w:numId w:val="0"/>
        </w:numPr>
        <w:tabs>
          <w:tab w:val="left" w:pos="740"/>
        </w:tabs>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是，《环境标志产品政府采购品目清单》的底级品目名称：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09DFD09F">
      <w:pPr>
        <w:numPr>
          <w:ilvl w:val="255"/>
          <w:numId w:val="0"/>
        </w:numPr>
        <w:tabs>
          <w:tab w:val="left" w:pos="740"/>
        </w:tabs>
        <w:snapToGrid w:val="0"/>
        <w:spacing w:line="400" w:lineRule="exact"/>
        <w:rPr>
          <w:rFonts w:hint="eastAsia"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6A531BBB">
      <w:pPr>
        <w:numPr>
          <w:ilvl w:val="255"/>
          <w:numId w:val="0"/>
        </w:numPr>
        <w:tabs>
          <w:tab w:val="left" w:pos="740"/>
        </w:tabs>
        <w:snapToGrid w:val="0"/>
        <w:spacing w:line="400" w:lineRule="exact"/>
        <w:rPr>
          <w:rFonts w:hint="eastAsia"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115BC913">
      <w:pPr>
        <w:pStyle w:val="79"/>
        <w:numPr>
          <w:ilvl w:val="255"/>
          <w:numId w:val="0"/>
        </w:numPr>
        <w:snapToGrid w:val="0"/>
        <w:rPr>
          <w:rFonts w:hint="eastAsia"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kern w:val="2"/>
          <w:sz w:val="21"/>
        </w:rPr>
        <w:t xml:space="preserve">是否涉及绿色产品： </w:t>
      </w:r>
    </w:p>
    <w:p w14:paraId="093DA636">
      <w:pPr>
        <w:pStyle w:val="79"/>
        <w:ind w:firstLine="420" w:firstLineChars="0"/>
        <w:rPr>
          <w:rFonts w:hint="eastAsia" w:ascii="宋体" w:hAnsi="宋体" w:eastAsia="宋体" w:cs="宋体"/>
          <w:u w:val="single"/>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是，绿色产品政府采购相关政策确定的底级品目名称：</w:t>
      </w:r>
      <w:r>
        <w:rPr>
          <w:rFonts w:hint="eastAsia" w:ascii="宋体" w:hAnsi="宋体" w:eastAsia="宋体" w:cs="宋体"/>
          <w:u w:val="single"/>
        </w:rPr>
        <w:t xml:space="preserve">         </w:t>
      </w:r>
    </w:p>
    <w:p w14:paraId="1D1E23F6">
      <w:pPr>
        <w:numPr>
          <w:ilvl w:val="255"/>
          <w:numId w:val="0"/>
        </w:numPr>
        <w:tabs>
          <w:tab w:val="left" w:pos="740"/>
        </w:tabs>
        <w:snapToGrid w:val="0"/>
        <w:spacing w:line="400" w:lineRule="exact"/>
        <w:rPr>
          <w:rFonts w:hint="eastAsia"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28564CA4">
      <w:pPr>
        <w:pStyle w:val="79"/>
        <w:ind w:firstLine="420" w:firstLineChars="0"/>
        <w:rPr>
          <w:rFonts w:hint="eastAsia" w:ascii="宋体" w:hAnsi="宋体" w:eastAsia="宋体" w:cs="宋体"/>
          <w:sz w:val="21"/>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11C6F2DE">
      <w:pPr>
        <w:numPr>
          <w:ilvl w:val="255"/>
          <w:numId w:val="0"/>
        </w:numPr>
        <w:snapToGrid w:val="0"/>
        <w:spacing w:line="400" w:lineRule="exact"/>
        <w:rPr>
          <w:rFonts w:hint="eastAsia" w:ascii="宋体" w:hAnsi="宋体" w:cs="宋体"/>
          <w:szCs w:val="21"/>
        </w:rPr>
      </w:pPr>
      <w:r>
        <w:rPr>
          <w:rFonts w:hint="eastAsia" w:ascii="宋体" w:hAnsi="宋体" w:cs="宋体"/>
          <w:szCs w:val="21"/>
        </w:rPr>
        <w:t xml:space="preserve">    （1</w:t>
      </w:r>
      <w:r>
        <w:rPr>
          <w:rFonts w:hint="eastAsia" w:ascii="宋体" w:hAnsi="宋体" w:cs="宋体"/>
          <w:szCs w:val="21"/>
          <w:lang w:val="en"/>
        </w:rPr>
        <w:t>1</w:t>
      </w:r>
      <w:r>
        <w:rPr>
          <w:rFonts w:hint="eastAsia" w:ascii="宋体" w:hAnsi="宋体" w:cs="宋体"/>
          <w:szCs w:val="21"/>
        </w:rPr>
        <w:t>）涉及商品包装和快递包装的，是否参考《商品包装政府采购需求标准（试行）》、《快递包装政府采购需求标准（试行）》明确产品及相关快递服务的具体包装要求：</w:t>
      </w:r>
    </w:p>
    <w:p w14:paraId="185FE679">
      <w:pPr>
        <w:numPr>
          <w:ilvl w:val="255"/>
          <w:numId w:val="0"/>
        </w:numPr>
        <w:snapToGrid w:val="0"/>
        <w:spacing w:line="400" w:lineRule="exact"/>
        <w:ind w:firstLine="840" w:firstLineChars="400"/>
        <w:rPr>
          <w:rFonts w:hint="eastAsia"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不涉及</w:t>
      </w:r>
    </w:p>
    <w:p w14:paraId="32196FCC">
      <w:pPr>
        <w:numPr>
          <w:ilvl w:val="0"/>
          <w:numId w:val="5"/>
        </w:numPr>
        <w:snapToGrid w:val="0"/>
        <w:spacing w:line="400" w:lineRule="exact"/>
        <w:ind w:firstLine="422" w:firstLineChars="200"/>
        <w:rPr>
          <w:rFonts w:hint="eastAsia" w:ascii="宋体" w:hAnsi="宋体" w:cs="宋体"/>
          <w:b/>
          <w:szCs w:val="21"/>
        </w:rPr>
      </w:pPr>
      <w:r>
        <w:rPr>
          <w:rFonts w:hint="eastAsia" w:ascii="宋体" w:hAnsi="宋体" w:cs="宋体"/>
          <w:b/>
          <w:szCs w:val="21"/>
        </w:rPr>
        <w:t>合同金额</w:t>
      </w:r>
    </w:p>
    <w:p w14:paraId="14E2B5A9">
      <w:pPr>
        <w:snapToGrid w:val="0"/>
        <w:spacing w:line="400" w:lineRule="exact"/>
        <w:ind w:firstLine="420" w:firstLineChars="200"/>
        <w:rPr>
          <w:rFonts w:hint="eastAsia" w:ascii="宋体" w:hAnsi="宋体" w:cs="宋体"/>
          <w:szCs w:val="21"/>
        </w:rPr>
      </w:pPr>
      <w:r>
        <w:rPr>
          <w:rFonts w:hint="eastAsia" w:ascii="宋体" w:hAnsi="宋体" w:cs="宋体"/>
          <w:szCs w:val="21"/>
        </w:rPr>
        <w:t>（1）合同金额小写：</w:t>
      </w:r>
      <w:r>
        <w:rPr>
          <w:rFonts w:hint="eastAsia" w:ascii="宋体" w:hAnsi="宋体" w:cs="宋体"/>
          <w:szCs w:val="21"/>
          <w:u w:val="single"/>
        </w:rPr>
        <w:t xml:space="preserve">                           </w:t>
      </w:r>
    </w:p>
    <w:p w14:paraId="585FD1FC">
      <w:pPr>
        <w:snapToGrid w:val="0"/>
        <w:spacing w:line="400" w:lineRule="exact"/>
        <w:rPr>
          <w:rFonts w:hint="eastAsia"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6F079639">
      <w:pPr>
        <w:snapToGrid w:val="0"/>
        <w:spacing w:line="400" w:lineRule="exact"/>
        <w:rPr>
          <w:rFonts w:hint="eastAsia" w:ascii="宋体" w:hAnsi="宋体" w:cs="宋体"/>
          <w:szCs w:val="21"/>
        </w:rPr>
      </w:pPr>
      <w:r>
        <w:rPr>
          <w:rFonts w:hint="eastAsia" w:ascii="宋体" w:hAnsi="宋体" w:cs="宋体"/>
          <w:szCs w:val="21"/>
        </w:rPr>
        <w:t xml:space="preserve">         分包金额（如有）小写：</w:t>
      </w:r>
      <w:r>
        <w:rPr>
          <w:rFonts w:hint="eastAsia" w:ascii="宋体" w:hAnsi="宋体" w:cs="宋体"/>
          <w:szCs w:val="21"/>
          <w:u w:val="single"/>
        </w:rPr>
        <w:t xml:space="preserve">                   </w:t>
      </w:r>
    </w:p>
    <w:p w14:paraId="111AF535">
      <w:pPr>
        <w:snapToGrid w:val="0"/>
        <w:spacing w:line="400" w:lineRule="exact"/>
        <w:rPr>
          <w:rFonts w:hint="eastAsia"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523DA654">
      <w:pPr>
        <w:snapToGrid w:val="0"/>
        <w:spacing w:line="400" w:lineRule="exact"/>
        <w:rPr>
          <w:rFonts w:hint="eastAsia" w:ascii="宋体" w:hAnsi="宋体" w:cs="宋体"/>
          <w:szCs w:val="21"/>
        </w:rPr>
      </w:pPr>
      <w:r>
        <w:rPr>
          <w:rFonts w:hint="eastAsia" w:ascii="宋体" w:hAnsi="宋体" w:cs="宋体"/>
          <w:szCs w:val="21"/>
        </w:rPr>
        <w:t xml:space="preserve">    （注：固定单价合同应填写单价和最高限价）</w:t>
      </w:r>
    </w:p>
    <w:p w14:paraId="2222C793">
      <w:pPr>
        <w:numPr>
          <w:ilvl w:val="255"/>
          <w:numId w:val="0"/>
        </w:numPr>
        <w:snapToGrid w:val="0"/>
        <w:spacing w:line="400" w:lineRule="exact"/>
        <w:rPr>
          <w:rFonts w:hint="eastAsia" w:ascii="宋体" w:hAnsi="宋体" w:cs="宋体"/>
          <w:szCs w:val="21"/>
        </w:rPr>
      </w:pPr>
      <w:r>
        <w:rPr>
          <w:rFonts w:hint="eastAsia" w:ascii="宋体" w:hAnsi="宋体" w:cs="宋体"/>
          <w:szCs w:val="21"/>
        </w:rPr>
        <w:t xml:space="preserve">    （2）合同定价方式（采用组合定价方式的，可以勾选多项）：</w:t>
      </w:r>
    </w:p>
    <w:p w14:paraId="2B4F0AD3">
      <w:pPr>
        <w:snapToGrid w:val="0"/>
        <w:spacing w:line="400" w:lineRule="exact"/>
        <w:ind w:firstLine="420" w:firstLineChars="200"/>
        <w:rPr>
          <w:rFonts w:hint="eastAsia"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固定总价 </w:t>
      </w:r>
      <w:r>
        <w:rPr>
          <w:rFonts w:hint="eastAsia" w:ascii="宋体" w:hAnsi="宋体" w:cs="宋体"/>
          <w:iCs/>
          <w:szCs w:val="21"/>
        </w:rPr>
        <w:sym w:font="Wingdings" w:char="00A8"/>
      </w:r>
      <w:r>
        <w:rPr>
          <w:rFonts w:hint="eastAsia" w:ascii="宋体" w:hAnsi="宋体" w:cs="宋体"/>
          <w:iCs/>
          <w:szCs w:val="21"/>
        </w:rPr>
        <w:t xml:space="preserve">固定单价 </w:t>
      </w:r>
      <w:r>
        <w:rPr>
          <w:rFonts w:hint="eastAsia" w:ascii="宋体" w:hAnsi="宋体" w:cs="宋体"/>
          <w:iCs/>
          <w:szCs w:val="21"/>
        </w:rPr>
        <w:sym w:font="Wingdings" w:char="00A8"/>
      </w:r>
      <w:r>
        <w:rPr>
          <w:rFonts w:hint="eastAsia" w:ascii="宋体" w:hAnsi="宋体" w:cs="宋体"/>
          <w:iCs/>
          <w:szCs w:val="21"/>
        </w:rPr>
        <w:t xml:space="preserve">固定费率 </w:t>
      </w:r>
      <w:r>
        <w:rPr>
          <w:rFonts w:hint="eastAsia" w:ascii="宋体" w:hAnsi="宋体" w:cs="宋体"/>
          <w:iCs/>
          <w:szCs w:val="21"/>
        </w:rPr>
        <w:sym w:font="Wingdings" w:char="00A8"/>
      </w:r>
      <w:r>
        <w:rPr>
          <w:rFonts w:hint="eastAsia" w:ascii="宋体" w:hAnsi="宋体" w:cs="宋体"/>
          <w:iCs/>
          <w:szCs w:val="21"/>
        </w:rPr>
        <w:t xml:space="preserve">成本补偿 </w:t>
      </w:r>
      <w:r>
        <w:rPr>
          <w:rFonts w:hint="eastAsia" w:ascii="宋体" w:hAnsi="宋体" w:cs="宋体"/>
          <w:iCs/>
          <w:szCs w:val="21"/>
        </w:rPr>
        <w:sym w:font="Wingdings" w:char="00A8"/>
      </w:r>
      <w:r>
        <w:rPr>
          <w:rFonts w:hint="eastAsia" w:ascii="宋体" w:hAnsi="宋体" w:cs="宋体"/>
          <w:iCs/>
          <w:szCs w:val="21"/>
        </w:rPr>
        <w:t xml:space="preserve">绩效激励 </w:t>
      </w:r>
      <w:r>
        <w:rPr>
          <w:rFonts w:hint="eastAsia" w:ascii="宋体" w:hAnsi="宋体" w:cs="宋体"/>
          <w:iCs/>
          <w:szCs w:val="21"/>
        </w:rPr>
        <w:sym w:font="Wingdings" w:char="00A8"/>
      </w:r>
      <w:r>
        <w:rPr>
          <w:rFonts w:hint="eastAsia" w:ascii="宋体" w:hAnsi="宋体" w:cs="宋体"/>
          <w:iCs/>
          <w:szCs w:val="21"/>
        </w:rPr>
        <w:t>其他</w:t>
      </w:r>
      <w:r>
        <w:rPr>
          <w:rFonts w:hint="eastAsia" w:ascii="宋体" w:hAnsi="宋体" w:cs="宋体"/>
          <w:szCs w:val="21"/>
          <w:u w:val="single"/>
        </w:rPr>
        <w:t xml:space="preserve">       </w:t>
      </w:r>
    </w:p>
    <w:p w14:paraId="125F11E1">
      <w:pPr>
        <w:pStyle w:val="791"/>
        <w:spacing w:line="400" w:lineRule="exact"/>
        <w:ind w:firstLine="480"/>
        <w:rPr>
          <w:rFonts w:hint="eastAsia" w:ascii="宋体" w:hAnsi="宋体" w:cs="宋体"/>
        </w:rPr>
      </w:pPr>
      <w:r>
        <w:rPr>
          <w:rFonts w:hint="eastAsia" w:ascii="宋体" w:hAnsi="宋体" w:cs="宋体"/>
        </w:rPr>
        <w:t>（3）付款方式（按项目实际勾选填写）：</w:t>
      </w:r>
    </w:p>
    <w:p w14:paraId="643D9451">
      <w:pPr>
        <w:snapToGrid w:val="0"/>
        <w:spacing w:line="400" w:lineRule="exact"/>
        <w:ind w:firstLine="630" w:firstLineChars="300"/>
        <w:rPr>
          <w:rFonts w:hint="eastAsia" w:ascii="宋体" w:hAnsi="宋体" w:cs="宋体"/>
          <w:szCs w:val="21"/>
          <w:u w:val="single"/>
        </w:rPr>
      </w:pPr>
      <w:r>
        <w:rPr>
          <w:rFonts w:hint="eastAsia" w:ascii="宋体" w:hAnsi="宋体" w:cs="宋体"/>
          <w:szCs w:val="21"/>
        </w:rPr>
        <w:sym w:font="Wingdings" w:char="00A8"/>
      </w:r>
      <w:r>
        <w:rPr>
          <w:rFonts w:hint="eastAsia" w:ascii="宋体" w:hAnsi="宋体" w:cs="宋体"/>
          <w:szCs w:val="21"/>
        </w:rPr>
        <w:t>全额付款：</w:t>
      </w:r>
      <w:r>
        <w:rPr>
          <w:rFonts w:hint="eastAsia" w:ascii="宋体" w:hAnsi="宋体" w:cs="宋体"/>
          <w:szCs w:val="21"/>
          <w:u w:val="single"/>
        </w:rPr>
        <w:t xml:space="preserve">     （应明确一次性支付合同款项的条件）                    </w:t>
      </w:r>
    </w:p>
    <w:p w14:paraId="296FCE61">
      <w:pPr>
        <w:snapToGrid w:val="0"/>
        <w:spacing w:line="400" w:lineRule="exact"/>
        <w:ind w:firstLine="630" w:firstLineChars="300"/>
        <w:rPr>
          <w:rFonts w:hint="eastAsia" w:ascii="宋体" w:hAnsi="宋体" w:cs="宋体"/>
        </w:rPr>
      </w:pPr>
      <w:r>
        <w:rPr>
          <w:rFonts w:hint="eastAsia" w:ascii="宋体" w:hAnsi="宋体" w:cs="宋体"/>
          <w:szCs w:val="21"/>
        </w:rPr>
        <w:sym w:font="Wingdings" w:char="00A8"/>
      </w:r>
      <w:r>
        <w:rPr>
          <w:rFonts w:hint="eastAsia" w:ascii="宋体" w:hAnsi="宋体" w:cs="宋体"/>
          <w:szCs w:val="21"/>
        </w:rPr>
        <w:t>分期付款：</w:t>
      </w:r>
      <w:r>
        <w:rPr>
          <w:rFonts w:hint="eastAsia" w:ascii="宋体" w:hAnsi="宋体" w:cs="宋体"/>
          <w:szCs w:val="21"/>
          <w:u w:val="single"/>
        </w:rPr>
        <w:t xml:space="preserve">  （应明确分期支付合同款项的各期比例和支付条件，各期支付条件应与分期履约验收情况挂钩） </w:t>
      </w:r>
      <w:r>
        <w:rPr>
          <w:rFonts w:hint="eastAsia" w:ascii="宋体" w:hAnsi="宋体" w:cs="宋体"/>
          <w:szCs w:val="21"/>
        </w:rPr>
        <w:t>，其中涉及预付款的：</w:t>
      </w:r>
      <w:r>
        <w:rPr>
          <w:rFonts w:hint="eastAsia" w:ascii="宋体" w:hAnsi="宋体" w:cs="宋体"/>
          <w:szCs w:val="21"/>
          <w:u w:val="single"/>
        </w:rPr>
        <w:t xml:space="preserve"> （应明确预付款的支付比例和支付条件） </w:t>
      </w:r>
    </w:p>
    <w:p w14:paraId="414D28BE">
      <w:pPr>
        <w:snapToGrid w:val="0"/>
        <w:spacing w:line="400" w:lineRule="exact"/>
        <w:ind w:firstLine="630" w:firstLineChars="300"/>
        <w:rPr>
          <w:rFonts w:hint="eastAsia" w:ascii="宋体" w:hAnsi="宋体" w:cs="宋体"/>
          <w:szCs w:val="21"/>
          <w:u w:val="single"/>
        </w:rPr>
      </w:pPr>
      <w:r>
        <w:rPr>
          <w:rFonts w:hint="eastAsia" w:ascii="宋体" w:hAnsi="宋体" w:cs="宋体"/>
          <w:szCs w:val="21"/>
        </w:rPr>
        <w:sym w:font="Wingdings" w:char="00A8"/>
      </w:r>
      <w:r>
        <w:rPr>
          <w:rFonts w:hint="eastAsia" w:ascii="宋体" w:hAnsi="宋体" w:cs="宋体"/>
          <w:szCs w:val="21"/>
        </w:rPr>
        <w:t>成本补偿：</w:t>
      </w:r>
      <w:r>
        <w:rPr>
          <w:rFonts w:hint="eastAsia" w:ascii="宋体" w:hAnsi="宋体" w:cs="宋体"/>
          <w:szCs w:val="21"/>
          <w:u w:val="single"/>
        </w:rPr>
        <w:t xml:space="preserve">      （应明确按照成本补偿方式的支付方式和支付条件）   </w:t>
      </w:r>
    </w:p>
    <w:p w14:paraId="4820E221">
      <w:pPr>
        <w:snapToGrid w:val="0"/>
        <w:spacing w:line="400" w:lineRule="exact"/>
        <w:ind w:firstLine="630" w:firstLineChars="300"/>
        <w:rPr>
          <w:rFonts w:hint="eastAsia" w:ascii="宋体" w:hAnsi="宋体" w:cs="宋体"/>
          <w:szCs w:val="21"/>
        </w:rPr>
      </w:pPr>
      <w:r>
        <w:rPr>
          <w:rFonts w:hint="eastAsia" w:ascii="宋体" w:hAnsi="宋体" w:cs="宋体"/>
          <w:szCs w:val="21"/>
        </w:rPr>
        <w:sym w:font="Wingdings" w:char="00A8"/>
      </w:r>
      <w:r>
        <w:rPr>
          <w:rFonts w:hint="eastAsia" w:ascii="宋体" w:hAnsi="宋体" w:cs="宋体"/>
          <w:szCs w:val="21"/>
        </w:rPr>
        <w:t>绩效激励：</w:t>
      </w:r>
      <w:r>
        <w:rPr>
          <w:rFonts w:hint="eastAsia" w:ascii="宋体" w:hAnsi="宋体" w:cs="宋体"/>
          <w:szCs w:val="21"/>
          <w:u w:val="single"/>
        </w:rPr>
        <w:t xml:space="preserve">      （应明确按照绩效激励方式的支付方式和支付条件）   </w:t>
      </w:r>
    </w:p>
    <w:p w14:paraId="308FF56A">
      <w:pPr>
        <w:numPr>
          <w:ilvl w:val="0"/>
          <w:numId w:val="5"/>
        </w:numPr>
        <w:snapToGrid w:val="0"/>
        <w:spacing w:line="400" w:lineRule="exact"/>
        <w:ind w:firstLine="422" w:firstLineChars="200"/>
        <w:rPr>
          <w:rFonts w:hint="eastAsia" w:ascii="宋体" w:hAnsi="宋体" w:cs="宋体"/>
          <w:b/>
          <w:szCs w:val="21"/>
          <w:u w:val="single"/>
        </w:rPr>
      </w:pPr>
      <w:r>
        <w:rPr>
          <w:rFonts w:hint="eastAsia" w:ascii="宋体" w:hAnsi="宋体" w:cs="宋体"/>
          <w:b/>
          <w:szCs w:val="21"/>
        </w:rPr>
        <w:t>合同履行</w:t>
      </w:r>
    </w:p>
    <w:p w14:paraId="1DC6ACCA">
      <w:pPr>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DF8D95">
      <w:pPr>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404782EB">
      <w:pPr>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2763988">
      <w:pPr>
        <w:pStyle w:val="79"/>
        <w:rPr>
          <w:rFonts w:hint="eastAsia" w:ascii="宋体" w:hAnsi="宋体" w:eastAsia="宋体" w:cs="宋体"/>
          <w:sz w:val="21"/>
        </w:rPr>
      </w:pPr>
      <w:r>
        <w:rPr>
          <w:rFonts w:hint="eastAsia" w:ascii="宋体" w:hAnsi="宋体" w:eastAsia="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5C89C6CF">
      <w:pPr>
        <w:pStyle w:val="79"/>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2C9CDA14">
      <w:pPr>
        <w:snapToGrid w:val="0"/>
        <w:spacing w:line="400" w:lineRule="exact"/>
        <w:ind w:firstLine="420" w:firstLineChars="200"/>
        <w:rPr>
          <w:rFonts w:hint="eastAsia"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1866F3CE">
      <w:pPr>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0A3E4B3">
      <w:pPr>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6A899013">
      <w:pPr>
        <w:numPr>
          <w:ilvl w:val="0"/>
          <w:numId w:val="5"/>
        </w:numPr>
        <w:snapToGrid w:val="0"/>
        <w:spacing w:line="400" w:lineRule="exact"/>
        <w:ind w:firstLine="422" w:firstLineChars="200"/>
        <w:rPr>
          <w:rFonts w:hint="eastAsia" w:ascii="宋体" w:hAnsi="宋体" w:cs="宋体"/>
          <w:b/>
          <w:szCs w:val="21"/>
        </w:rPr>
      </w:pPr>
      <w:r>
        <w:rPr>
          <w:rFonts w:hint="eastAsia" w:ascii="宋体" w:hAnsi="宋体" w:cs="宋体"/>
          <w:b/>
          <w:szCs w:val="21"/>
        </w:rPr>
        <w:t>合同验收</w:t>
      </w:r>
    </w:p>
    <w:p w14:paraId="3A691C11">
      <w:pPr>
        <w:numPr>
          <w:ilvl w:val="0"/>
          <w:numId w:val="7"/>
        </w:numPr>
        <w:snapToGrid w:val="0"/>
        <w:spacing w:line="400" w:lineRule="exact"/>
        <w:ind w:firstLine="420" w:firstLineChars="200"/>
        <w:rPr>
          <w:rFonts w:hint="eastAsia" w:ascii="宋体" w:hAnsi="宋体" w:cs="宋体"/>
          <w:bCs/>
          <w:szCs w:val="21"/>
        </w:rPr>
      </w:pPr>
      <w:r>
        <w:rPr>
          <w:rFonts w:hint="eastAsia" w:ascii="宋体" w:hAnsi="宋体" w:cs="宋体"/>
          <w:bCs/>
          <w:szCs w:val="21"/>
        </w:rPr>
        <w:t>验收组织方式：</w:t>
      </w:r>
      <w:r>
        <w:rPr>
          <w:rFonts w:hint="eastAsia" w:ascii="宋体" w:hAnsi="宋体" w:cs="宋体"/>
          <w:szCs w:val="21"/>
        </w:rPr>
        <w:sym w:font="Wingdings" w:char="00A8"/>
      </w:r>
      <w:r>
        <w:rPr>
          <w:rFonts w:hint="eastAsia" w:ascii="宋体" w:hAnsi="宋体" w:cs="宋体"/>
          <w:bCs/>
          <w:szCs w:val="21"/>
        </w:rPr>
        <w:t xml:space="preserve">自行组织 </w:t>
      </w:r>
      <w:r>
        <w:rPr>
          <w:rFonts w:hint="eastAsia" w:ascii="宋体" w:hAnsi="宋体" w:cs="宋体"/>
          <w:szCs w:val="21"/>
        </w:rPr>
        <w:sym w:font="Wingdings" w:char="00A8"/>
      </w:r>
      <w:r>
        <w:rPr>
          <w:rFonts w:hint="eastAsia" w:ascii="宋体" w:hAnsi="宋体" w:cs="宋体"/>
          <w:bCs/>
          <w:szCs w:val="21"/>
        </w:rPr>
        <w:t>委托第三方组织</w:t>
      </w:r>
    </w:p>
    <w:p w14:paraId="6D6698FB">
      <w:pPr>
        <w:snapToGrid w:val="0"/>
        <w:spacing w:line="400" w:lineRule="exact"/>
        <w:rPr>
          <w:rFonts w:hint="eastAsia" w:ascii="宋体" w:hAnsi="宋体" w:cs="宋体"/>
          <w:bCs/>
          <w:szCs w:val="21"/>
        </w:rPr>
      </w:pPr>
      <w:r>
        <w:rPr>
          <w:rFonts w:hint="eastAsia" w:ascii="宋体" w:hAnsi="宋体" w:cs="宋体"/>
          <w:bCs/>
          <w:szCs w:val="21"/>
        </w:rPr>
        <w:t xml:space="preserve">         验收主体：</w:t>
      </w:r>
      <w:r>
        <w:rPr>
          <w:rFonts w:hint="eastAsia" w:ascii="宋体" w:hAnsi="宋体" w:cs="宋体"/>
          <w:bCs/>
          <w:szCs w:val="21"/>
          <w:u w:val="single"/>
        </w:rPr>
        <w:t xml:space="preserve">                  </w:t>
      </w:r>
    </w:p>
    <w:p w14:paraId="1407C91A">
      <w:pPr>
        <w:snapToGrid w:val="0"/>
        <w:spacing w:line="400" w:lineRule="exact"/>
        <w:rPr>
          <w:rFonts w:hint="eastAsia" w:ascii="宋体" w:hAnsi="宋体" w:cs="宋体"/>
          <w:bCs/>
          <w:szCs w:val="21"/>
        </w:rPr>
      </w:pPr>
      <w:r>
        <w:rPr>
          <w:rFonts w:hint="eastAsia" w:ascii="宋体" w:hAnsi="宋体" w:cs="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09BA9DED">
      <w:pPr>
        <w:snapToGrid w:val="0"/>
        <w:spacing w:line="400" w:lineRule="exact"/>
        <w:ind w:firstLine="840" w:firstLineChars="400"/>
        <w:rPr>
          <w:rFonts w:hint="eastAsia" w:ascii="宋体" w:hAnsi="宋体" w:cs="宋体"/>
          <w:bCs/>
          <w:szCs w:val="21"/>
        </w:rPr>
      </w:pPr>
      <w:r>
        <w:rPr>
          <w:rFonts w:hint="eastAsia" w:ascii="宋体" w:hAnsi="宋体" w:cs="宋体"/>
          <w:bCs/>
          <w:szCs w:val="21"/>
        </w:rPr>
        <w:t>是否邀请专家参加验收：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57493868">
      <w:pPr>
        <w:snapToGrid w:val="0"/>
        <w:spacing w:line="400" w:lineRule="exact"/>
        <w:ind w:firstLine="840" w:firstLineChars="400"/>
        <w:rPr>
          <w:rFonts w:hint="eastAsia" w:ascii="宋体" w:hAnsi="宋体" w:cs="宋体"/>
          <w:bCs/>
          <w:szCs w:val="21"/>
        </w:rPr>
      </w:pPr>
      <w:r>
        <w:rPr>
          <w:rFonts w:hint="eastAsia" w:ascii="宋体" w:hAnsi="宋体" w:cs="宋体"/>
          <w:bCs/>
          <w:szCs w:val="21"/>
        </w:rPr>
        <w:t>是否邀请服务对象参加验收：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2F05C72C">
      <w:pPr>
        <w:snapToGrid w:val="0"/>
        <w:spacing w:line="400" w:lineRule="exact"/>
        <w:ind w:firstLine="840" w:firstLineChars="400"/>
        <w:rPr>
          <w:rFonts w:hint="eastAsia" w:ascii="宋体" w:hAnsi="宋体" w:cs="宋体"/>
          <w:bCs/>
          <w:szCs w:val="21"/>
        </w:rPr>
      </w:pPr>
      <w:r>
        <w:rPr>
          <w:rFonts w:hint="eastAsia" w:ascii="宋体" w:hAnsi="宋体" w:cs="宋体"/>
          <w:bCs/>
          <w:szCs w:val="21"/>
        </w:rPr>
        <w:t>是否邀请第三方检测机构参加验收：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0BB6B137">
      <w:pPr>
        <w:snapToGrid w:val="0"/>
        <w:spacing w:line="400" w:lineRule="exact"/>
        <w:ind w:firstLine="840" w:firstLineChars="400"/>
        <w:rPr>
          <w:rFonts w:hint="eastAsia" w:ascii="宋体" w:hAnsi="宋体" w:cs="宋体"/>
          <w:bCs/>
          <w:szCs w:val="21"/>
        </w:rPr>
      </w:pPr>
      <w:r>
        <w:rPr>
          <w:rFonts w:hint="eastAsia" w:ascii="宋体" w:hAnsi="宋体" w:cs="宋体"/>
          <w:bCs/>
          <w:szCs w:val="21"/>
        </w:rPr>
        <w:t>是否进行抽查检测：</w:t>
      </w:r>
      <w:r>
        <w:rPr>
          <w:rFonts w:hint="eastAsia" w:ascii="宋体" w:hAnsi="宋体" w:cs="宋体"/>
          <w:szCs w:val="21"/>
        </w:rPr>
        <w:sym w:font="Wingdings" w:char="00A8"/>
      </w:r>
      <w:r>
        <w:rPr>
          <w:rFonts w:hint="eastAsia" w:ascii="宋体" w:hAnsi="宋体" w:cs="宋体"/>
          <w:bCs/>
          <w:szCs w:val="21"/>
        </w:rPr>
        <w:t>是，抽查比例：</w:t>
      </w:r>
      <w:r>
        <w:rPr>
          <w:rFonts w:hint="eastAsia" w:ascii="宋体" w:hAnsi="宋体" w:cs="宋体"/>
          <w:bCs/>
          <w:szCs w:val="21"/>
          <w:u w:val="single"/>
        </w:rPr>
        <w:t xml:space="preserve">        </w:t>
      </w: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7AB9305E">
      <w:pPr>
        <w:snapToGrid w:val="0"/>
        <w:spacing w:line="400" w:lineRule="exact"/>
        <w:ind w:firstLine="840" w:firstLineChars="400"/>
        <w:rPr>
          <w:rFonts w:hint="eastAsia" w:ascii="宋体" w:hAnsi="宋体" w:cs="宋体"/>
          <w:bCs/>
          <w:szCs w:val="21"/>
          <w:u w:val="single"/>
        </w:rPr>
      </w:pPr>
      <w:r>
        <w:rPr>
          <w:rFonts w:hint="eastAsia" w:ascii="宋体" w:hAnsi="宋体" w:cs="宋体"/>
          <w:bCs/>
          <w:szCs w:val="21"/>
        </w:rPr>
        <w:t>是否存在破坏性检测：</w:t>
      </w:r>
      <w:r>
        <w:rPr>
          <w:rFonts w:hint="eastAsia" w:ascii="宋体" w:hAnsi="宋体" w:cs="宋体"/>
          <w:szCs w:val="21"/>
        </w:rPr>
        <w:sym w:font="Wingdings" w:char="00A8"/>
      </w:r>
      <w:r>
        <w:rPr>
          <w:rFonts w:hint="eastAsia" w:ascii="宋体" w:hAnsi="宋体" w:cs="宋体"/>
          <w:bCs/>
          <w:szCs w:val="21"/>
        </w:rPr>
        <w:t>是，</w:t>
      </w:r>
      <w:r>
        <w:rPr>
          <w:rFonts w:hint="eastAsia" w:ascii="宋体" w:hAnsi="宋体" w:cs="宋体"/>
          <w:bCs/>
          <w:szCs w:val="21"/>
          <w:u w:val="single"/>
        </w:rPr>
        <w:t>（应明确对被破坏的检测产品的处理方式）</w:t>
      </w:r>
    </w:p>
    <w:p w14:paraId="2D81787E">
      <w:pPr>
        <w:snapToGrid w:val="0"/>
        <w:spacing w:line="400" w:lineRule="exact"/>
        <w:ind w:firstLine="840" w:firstLineChars="400"/>
        <w:rPr>
          <w:rFonts w:hint="eastAsia"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5AF83471">
      <w:pPr>
        <w:snapToGrid w:val="0"/>
        <w:spacing w:line="400" w:lineRule="exact"/>
        <w:ind w:firstLine="840" w:firstLineChars="400"/>
        <w:rPr>
          <w:rFonts w:hint="eastAsia" w:ascii="宋体" w:hAnsi="宋体" w:cs="宋体"/>
          <w:bCs/>
          <w:szCs w:val="21"/>
          <w:u w:val="single"/>
        </w:rPr>
      </w:pPr>
      <w:r>
        <w:rPr>
          <w:rFonts w:hint="eastAsia" w:ascii="宋体" w:hAnsi="宋体" w:cs="宋体"/>
          <w:bCs/>
          <w:szCs w:val="21"/>
        </w:rPr>
        <w:t>验收组织的其他事项：</w:t>
      </w:r>
      <w:r>
        <w:rPr>
          <w:rFonts w:hint="eastAsia" w:ascii="宋体" w:hAnsi="宋体" w:cs="宋体"/>
          <w:bCs/>
          <w:szCs w:val="21"/>
          <w:u w:val="single"/>
        </w:rPr>
        <w:t xml:space="preserve">                </w:t>
      </w:r>
    </w:p>
    <w:p w14:paraId="7F00B581">
      <w:pPr>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（2）履约验收时间：</w:t>
      </w:r>
      <w:r>
        <w:rPr>
          <w:rFonts w:hint="eastAsia" w:ascii="宋体" w:hAnsi="宋体" w:cs="宋体"/>
          <w:bCs/>
          <w:szCs w:val="21"/>
          <w:u w:val="single"/>
        </w:rPr>
        <w:t xml:space="preserve">（计划于何时验收/供应商提出验收申请之日起   日内组织验收） </w:t>
      </w:r>
    </w:p>
    <w:p w14:paraId="594009A0">
      <w:pPr>
        <w:snapToGrid w:val="0"/>
        <w:spacing w:line="400" w:lineRule="exact"/>
        <w:ind w:firstLine="420" w:firstLineChars="200"/>
        <w:rPr>
          <w:rFonts w:hint="eastAsia" w:ascii="宋体" w:hAnsi="宋体" w:cs="宋体"/>
          <w:bCs/>
          <w:szCs w:val="21"/>
        </w:rPr>
      </w:pPr>
      <w:r>
        <w:rPr>
          <w:rFonts w:hint="eastAsia" w:ascii="宋体" w:hAnsi="宋体" w:cs="宋体"/>
          <w:bCs/>
          <w:szCs w:val="21"/>
        </w:rPr>
        <w:t>（3）履约验收方式：</w:t>
      </w:r>
      <w:r>
        <w:rPr>
          <w:rFonts w:hint="eastAsia" w:ascii="宋体" w:hAnsi="宋体" w:cs="宋体"/>
          <w:szCs w:val="21"/>
        </w:rPr>
        <w:sym w:font="Wingdings" w:char="00A8"/>
      </w:r>
      <w:r>
        <w:rPr>
          <w:rFonts w:hint="eastAsia" w:ascii="宋体" w:hAnsi="宋体" w:cs="宋体"/>
          <w:bCs/>
          <w:szCs w:val="21"/>
        </w:rPr>
        <w:t xml:space="preserve">一次性验收         </w:t>
      </w:r>
    </w:p>
    <w:p w14:paraId="08BE3165">
      <w:pPr>
        <w:snapToGrid w:val="0"/>
        <w:spacing w:line="400" w:lineRule="exact"/>
        <w:rPr>
          <w:rFonts w:hint="eastAsia"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分期/分项验收：</w:t>
      </w:r>
      <w:r>
        <w:rPr>
          <w:rFonts w:hint="eastAsia" w:ascii="宋体" w:hAnsi="宋体" w:cs="宋体"/>
          <w:bCs/>
          <w:szCs w:val="21"/>
          <w:u w:val="single"/>
        </w:rPr>
        <w:t xml:space="preserve"> （应明确分期</w:t>
      </w:r>
      <w:r>
        <w:rPr>
          <w:rFonts w:hint="eastAsia" w:ascii="宋体" w:hAnsi="宋体" w:cs="宋体"/>
          <w:bCs/>
          <w:szCs w:val="21"/>
          <w:u w:val="single"/>
          <w:lang w:val="en"/>
        </w:rPr>
        <w:t>/分项验收的工作安排</w:t>
      </w:r>
      <w:r>
        <w:rPr>
          <w:rFonts w:hint="eastAsia" w:ascii="宋体" w:hAnsi="宋体" w:cs="宋体"/>
          <w:bCs/>
          <w:szCs w:val="21"/>
          <w:u w:val="single"/>
        </w:rPr>
        <w:t xml:space="preserve">）  </w:t>
      </w:r>
    </w:p>
    <w:p w14:paraId="0379A33F">
      <w:pPr>
        <w:snapToGrid w:val="0"/>
        <w:spacing w:line="400" w:lineRule="exact"/>
        <w:ind w:firstLine="420" w:firstLineChars="200"/>
        <w:rPr>
          <w:rFonts w:hint="eastAsia" w:ascii="宋体" w:hAnsi="宋体" w:cs="宋体"/>
          <w:bCs/>
          <w:szCs w:val="21"/>
        </w:rPr>
      </w:pPr>
      <w:r>
        <w:rPr>
          <w:rFonts w:hint="eastAsia" w:ascii="宋体" w:hAnsi="宋体" w:cs="宋体"/>
          <w:bCs/>
          <w:szCs w:val="21"/>
        </w:rPr>
        <w:t>（4）履约验收程序：</w:t>
      </w:r>
      <w:r>
        <w:rPr>
          <w:rFonts w:hint="eastAsia" w:ascii="宋体" w:hAnsi="宋体" w:cs="宋体"/>
          <w:bCs/>
          <w:szCs w:val="21"/>
          <w:u w:val="single"/>
        </w:rPr>
        <w:t xml:space="preserve">                                         </w:t>
      </w:r>
    </w:p>
    <w:p w14:paraId="6C785A29">
      <w:pPr>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（5）履约验收的内容：</w:t>
      </w:r>
      <w:r>
        <w:rPr>
          <w:rFonts w:hint="eastAsia" w:ascii="宋体" w:hAnsi="宋体" w:cs="宋体"/>
          <w:bCs/>
          <w:szCs w:val="21"/>
          <w:u w:val="single"/>
        </w:rPr>
        <w:t xml:space="preserve">（应当包括每一项技术和商务要求的履约情况，特别是落实政府采购扶持中小企业，支持绿色发展和乡村振兴等政策情况）                                      </w:t>
      </w:r>
    </w:p>
    <w:p w14:paraId="6027D286">
      <w:pPr>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（6）履约验收标准：</w:t>
      </w:r>
      <w:r>
        <w:rPr>
          <w:rFonts w:hint="eastAsia" w:ascii="宋体" w:hAnsi="宋体" w:cs="宋体"/>
          <w:bCs/>
          <w:szCs w:val="21"/>
          <w:u w:val="single"/>
        </w:rPr>
        <w:t xml:space="preserve">                                         </w:t>
      </w:r>
    </w:p>
    <w:p w14:paraId="72C453CA">
      <w:pPr>
        <w:pStyle w:val="79"/>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70CF68E9">
      <w:pPr>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5FF8AEA6">
      <w:pPr>
        <w:numPr>
          <w:ilvl w:val="0"/>
          <w:numId w:val="5"/>
        </w:numPr>
        <w:snapToGrid w:val="0"/>
        <w:spacing w:line="400" w:lineRule="exact"/>
        <w:ind w:firstLine="422" w:firstLineChars="200"/>
        <w:rPr>
          <w:rFonts w:hint="eastAsia" w:ascii="宋体" w:hAnsi="宋体" w:cs="宋体"/>
          <w:b/>
          <w:szCs w:val="21"/>
        </w:rPr>
      </w:pPr>
      <w:r>
        <w:rPr>
          <w:rFonts w:hint="eastAsia" w:ascii="宋体" w:hAnsi="宋体" w:cs="宋体"/>
          <w:b/>
          <w:szCs w:val="21"/>
        </w:rPr>
        <w:t>组成合同的文件</w:t>
      </w:r>
    </w:p>
    <w:p w14:paraId="625107D2">
      <w:pPr>
        <w:snapToGrid w:val="0"/>
        <w:spacing w:line="400" w:lineRule="exact"/>
        <w:ind w:firstLine="420" w:firstLineChars="200"/>
        <w:rPr>
          <w:rFonts w:hint="eastAsia"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14:paraId="59A5E43F">
      <w:pPr>
        <w:snapToGrid w:val="0"/>
        <w:spacing w:line="400" w:lineRule="exact"/>
        <w:ind w:firstLine="420" w:firstLineChars="200"/>
        <w:rPr>
          <w:rFonts w:hint="eastAsia" w:ascii="宋体" w:hAnsi="宋体" w:cs="宋体"/>
          <w:szCs w:val="21"/>
        </w:rPr>
      </w:pPr>
      <w:r>
        <w:rPr>
          <w:rFonts w:hint="eastAsia" w:ascii="宋体" w:hAnsi="宋体" w:cs="宋体"/>
          <w:szCs w:val="21"/>
        </w:rPr>
        <w:t>（1）政府采购合同协议书及其变更、补充协议</w:t>
      </w:r>
    </w:p>
    <w:p w14:paraId="4C322060">
      <w:pPr>
        <w:snapToGrid w:val="0"/>
        <w:spacing w:line="400" w:lineRule="exact"/>
        <w:ind w:firstLine="420" w:firstLineChars="200"/>
        <w:rPr>
          <w:rFonts w:hint="eastAsia" w:ascii="宋体" w:hAnsi="宋体" w:cs="宋体"/>
          <w:szCs w:val="21"/>
        </w:rPr>
      </w:pPr>
      <w:r>
        <w:rPr>
          <w:rFonts w:hint="eastAsia" w:ascii="宋体" w:hAnsi="宋体" w:cs="宋体"/>
          <w:szCs w:val="21"/>
        </w:rPr>
        <w:t>（2）政府采购合同专用条款</w:t>
      </w:r>
    </w:p>
    <w:p w14:paraId="3A10D466">
      <w:pPr>
        <w:snapToGrid w:val="0"/>
        <w:spacing w:line="400" w:lineRule="exact"/>
        <w:ind w:firstLine="420" w:firstLineChars="200"/>
        <w:rPr>
          <w:rFonts w:hint="eastAsia" w:ascii="宋体" w:hAnsi="宋体" w:cs="宋体"/>
          <w:szCs w:val="21"/>
        </w:rPr>
      </w:pPr>
      <w:r>
        <w:rPr>
          <w:rFonts w:hint="eastAsia" w:ascii="宋体" w:hAnsi="宋体" w:cs="宋体"/>
          <w:szCs w:val="21"/>
        </w:rPr>
        <w:t>（3）政府采购合同通用条款</w:t>
      </w:r>
    </w:p>
    <w:p w14:paraId="32B11882">
      <w:pPr>
        <w:snapToGrid w:val="0"/>
        <w:spacing w:line="400" w:lineRule="exact"/>
        <w:ind w:firstLine="420" w:firstLineChars="200"/>
        <w:rPr>
          <w:rFonts w:hint="eastAsia" w:ascii="宋体" w:hAnsi="宋体" w:cs="宋体"/>
          <w:szCs w:val="21"/>
        </w:rPr>
      </w:pPr>
      <w:r>
        <w:rPr>
          <w:rFonts w:hint="eastAsia" w:ascii="宋体" w:hAnsi="宋体" w:cs="宋体"/>
          <w:szCs w:val="21"/>
        </w:rPr>
        <w:t>（4）中标（成交）通知书</w:t>
      </w:r>
    </w:p>
    <w:p w14:paraId="4F0609B1">
      <w:pPr>
        <w:snapToGrid w:val="0"/>
        <w:spacing w:line="400" w:lineRule="exact"/>
        <w:ind w:firstLine="420" w:firstLineChars="200"/>
        <w:rPr>
          <w:rFonts w:hint="eastAsia" w:ascii="宋体" w:hAnsi="宋体" w:cs="宋体"/>
          <w:szCs w:val="21"/>
        </w:rPr>
      </w:pPr>
      <w:r>
        <w:rPr>
          <w:rFonts w:hint="eastAsia" w:ascii="宋体" w:hAnsi="宋体" w:cs="宋体"/>
          <w:szCs w:val="21"/>
        </w:rPr>
        <w:t>（5）投标（响应）文件</w:t>
      </w:r>
    </w:p>
    <w:p w14:paraId="35AEBCAB">
      <w:pPr>
        <w:snapToGrid w:val="0"/>
        <w:spacing w:line="400" w:lineRule="exact"/>
        <w:ind w:firstLine="420" w:firstLineChars="200"/>
        <w:rPr>
          <w:rFonts w:hint="eastAsia" w:ascii="宋体" w:hAnsi="宋体" w:cs="宋体"/>
          <w:szCs w:val="21"/>
        </w:rPr>
      </w:pPr>
      <w:r>
        <w:rPr>
          <w:rFonts w:hint="eastAsia" w:ascii="宋体" w:hAnsi="宋体" w:cs="宋体"/>
          <w:szCs w:val="21"/>
        </w:rPr>
        <w:t>（6）采购文件</w:t>
      </w:r>
    </w:p>
    <w:p w14:paraId="0B88BF25">
      <w:pPr>
        <w:snapToGrid w:val="0"/>
        <w:spacing w:line="400" w:lineRule="exact"/>
        <w:ind w:firstLine="420" w:firstLineChars="200"/>
        <w:rPr>
          <w:rFonts w:hint="eastAsia" w:ascii="宋体" w:hAnsi="宋体" w:cs="宋体"/>
          <w:szCs w:val="21"/>
        </w:rPr>
      </w:pPr>
      <w:r>
        <w:rPr>
          <w:rFonts w:hint="eastAsia" w:ascii="宋体" w:hAnsi="宋体" w:cs="宋体"/>
          <w:szCs w:val="21"/>
        </w:rPr>
        <w:t>（7）有关技术文件，图纸</w:t>
      </w:r>
    </w:p>
    <w:p w14:paraId="1819ABCF">
      <w:pPr>
        <w:pStyle w:val="79"/>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2BE0F4F9">
      <w:pPr>
        <w:numPr>
          <w:ilvl w:val="0"/>
          <w:numId w:val="5"/>
        </w:numPr>
        <w:snapToGrid w:val="0"/>
        <w:spacing w:line="400" w:lineRule="exact"/>
        <w:ind w:firstLine="422" w:firstLineChars="200"/>
        <w:rPr>
          <w:rFonts w:hint="eastAsia" w:ascii="宋体" w:hAnsi="宋体" w:cs="宋体"/>
          <w:b/>
          <w:szCs w:val="21"/>
        </w:rPr>
      </w:pPr>
      <w:r>
        <w:rPr>
          <w:rFonts w:hint="eastAsia" w:ascii="宋体" w:hAnsi="宋体" w:cs="宋体"/>
          <w:b/>
          <w:szCs w:val="21"/>
        </w:rPr>
        <w:t>合同生效</w:t>
      </w:r>
    </w:p>
    <w:p w14:paraId="7022C6F3">
      <w:pPr>
        <w:snapToGrid w:val="0"/>
        <w:spacing w:line="400" w:lineRule="exact"/>
        <w:ind w:firstLine="420" w:firstLineChars="200"/>
        <w:rPr>
          <w:rFonts w:hint="eastAsia"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14:paraId="013757F6">
      <w:pPr>
        <w:numPr>
          <w:ilvl w:val="0"/>
          <w:numId w:val="5"/>
        </w:numPr>
        <w:snapToGrid w:val="0"/>
        <w:spacing w:line="400" w:lineRule="exact"/>
        <w:ind w:firstLine="422" w:firstLineChars="200"/>
        <w:rPr>
          <w:rFonts w:hint="eastAsia" w:ascii="宋体" w:hAnsi="宋体" w:cs="宋体"/>
          <w:b/>
          <w:szCs w:val="21"/>
        </w:rPr>
      </w:pPr>
      <w:r>
        <w:rPr>
          <w:rFonts w:hint="eastAsia" w:ascii="宋体" w:hAnsi="宋体" w:cs="宋体"/>
          <w:b/>
          <w:szCs w:val="21"/>
        </w:rPr>
        <w:t>合同份数</w:t>
      </w:r>
    </w:p>
    <w:p w14:paraId="43361943">
      <w:pPr>
        <w:snapToGrid w:val="0"/>
        <w:spacing w:line="400" w:lineRule="exact"/>
        <w:ind w:firstLine="420" w:firstLineChars="200"/>
        <w:rPr>
          <w:rFonts w:hint="eastAsia"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份，甲方执</w:t>
      </w:r>
      <w:r>
        <w:rPr>
          <w:rFonts w:hint="eastAsia" w:ascii="宋体" w:hAnsi="宋体" w:cs="宋体"/>
          <w:szCs w:val="21"/>
          <w:u w:val="single"/>
        </w:rPr>
        <w:t xml:space="preserve">    </w:t>
      </w:r>
      <w:r>
        <w:rPr>
          <w:rFonts w:hint="eastAsia" w:ascii="宋体" w:hAnsi="宋体" w:cs="宋体"/>
          <w:szCs w:val="21"/>
        </w:rPr>
        <w:t>份，乙方执</w:t>
      </w:r>
      <w:r>
        <w:rPr>
          <w:rFonts w:hint="eastAsia" w:ascii="宋体" w:hAnsi="宋体" w:cs="宋体"/>
          <w:szCs w:val="21"/>
          <w:u w:val="single"/>
        </w:rPr>
        <w:t xml:space="preserve">    </w:t>
      </w:r>
      <w:r>
        <w:rPr>
          <w:rFonts w:hint="eastAsia" w:ascii="宋体" w:hAnsi="宋体" w:cs="宋体"/>
          <w:szCs w:val="21"/>
        </w:rPr>
        <w:t>份，均具有同等法律效力。</w:t>
      </w:r>
    </w:p>
    <w:p w14:paraId="0D73EF38">
      <w:pPr>
        <w:snapToGrid w:val="0"/>
        <w:spacing w:line="400" w:lineRule="exact"/>
        <w:ind w:firstLine="420" w:firstLineChars="200"/>
        <w:rPr>
          <w:rFonts w:hint="eastAsia"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3ACE80C">
      <w:pPr>
        <w:snapToGrid w:val="0"/>
        <w:spacing w:line="400" w:lineRule="exact"/>
        <w:ind w:firstLine="420" w:firstLineChars="200"/>
        <w:rPr>
          <w:rFonts w:hint="eastAsia" w:ascii="宋体" w:hAnsi="宋体" w:cs="宋体"/>
          <w:szCs w:val="21"/>
        </w:rPr>
      </w:pPr>
      <w:r>
        <w:rPr>
          <w:rFonts w:hint="eastAsia" w:ascii="宋体" w:hAnsi="宋体" w:cs="宋体"/>
          <w:szCs w:val="21"/>
        </w:rPr>
        <w:t>合同订立地点：</w:t>
      </w:r>
      <w:r>
        <w:rPr>
          <w:rFonts w:hint="eastAsia" w:ascii="宋体" w:hAnsi="宋体" w:cs="宋体"/>
          <w:szCs w:val="21"/>
          <w:u w:val="single"/>
        </w:rPr>
        <w:t xml:space="preserve">                           </w:t>
      </w:r>
    </w:p>
    <w:p w14:paraId="0B4EF0C0">
      <w:pPr>
        <w:snapToGrid w:val="0"/>
        <w:spacing w:line="400" w:lineRule="exact"/>
        <w:ind w:firstLine="420" w:firstLineChars="200"/>
        <w:rPr>
          <w:rFonts w:hint="eastAsia" w:ascii="宋体" w:hAnsi="宋体" w:cs="宋体"/>
        </w:rPr>
      </w:pPr>
      <w:r>
        <w:rPr>
          <w:rFonts w:hint="eastAsia" w:ascii="宋体" w:hAnsi="宋体" w:cs="宋体"/>
          <w:szCs w:val="21"/>
        </w:rPr>
        <w:t>附件：具体标的及其技术要求和商务要求、联合协议、分包意向协议等。</w:t>
      </w:r>
    </w:p>
    <w:p w14:paraId="6E76A7CD">
      <w:pPr>
        <w:pStyle w:val="791"/>
        <w:spacing w:line="400" w:lineRule="exact"/>
        <w:ind w:firstLine="480"/>
        <w:rPr>
          <w:rFonts w:hint="eastAsia" w:ascii="宋体" w:hAnsi="宋体" w:cs="宋体"/>
        </w:rPr>
      </w:pPr>
    </w:p>
    <w:p w14:paraId="59104A33">
      <w:pPr>
        <w:rPr>
          <w:rFonts w:hint="eastAsia" w:ascii="宋体" w:hAnsi="宋体" w:cs="宋体"/>
        </w:rPr>
      </w:pPr>
      <w:r>
        <w:rPr>
          <w:rFonts w:hint="eastAsia" w:ascii="宋体" w:hAnsi="宋体" w:cs="宋体"/>
          <w:lang w:val="en"/>
        </w:rPr>
        <w:t xml:space="preserve">   </w:t>
      </w:r>
    </w:p>
    <w:p w14:paraId="60FB6190">
      <w:pPr>
        <w:rPr>
          <w:rFonts w:hint="eastAsia" w:ascii="宋体" w:hAnsi="宋体" w:cs="宋体"/>
        </w:rPr>
      </w:pPr>
      <w:r>
        <w:rPr>
          <w:rFonts w:hint="eastAsia" w:ascii="宋体" w:hAnsi="宋体" w:cs="宋体"/>
        </w:rPr>
        <w:br w:type="page"/>
      </w:r>
    </w:p>
    <w:p w14:paraId="26DAC5C1">
      <w:pPr>
        <w:pStyle w:val="791"/>
        <w:ind w:firstLine="480"/>
        <w:rPr>
          <w:rFonts w:hint="eastAsia" w:ascii="宋体" w:hAnsi="宋体" w:cs="宋体"/>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62143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1E13AEE">
            <w:pPr>
              <w:snapToGrid w:val="0"/>
              <w:spacing w:line="300" w:lineRule="exact"/>
              <w:jc w:val="center"/>
              <w:rPr>
                <w:rFonts w:hint="eastAsia" w:ascii="宋体" w:hAnsi="宋体" w:cs="宋体"/>
              </w:rPr>
            </w:pPr>
            <w:r>
              <w:rPr>
                <w:rFonts w:hint="eastAsia" w:ascii="宋体" w:hAnsi="宋体" w:cs="宋体"/>
                <w:szCs w:val="21"/>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289E90AF">
            <w:pPr>
              <w:snapToGrid w:val="0"/>
              <w:spacing w:line="300" w:lineRule="exact"/>
              <w:jc w:val="center"/>
              <w:rPr>
                <w:rFonts w:hint="eastAsia" w:ascii="宋体" w:hAnsi="宋体" w:cs="宋体"/>
              </w:rPr>
            </w:pPr>
            <w:r>
              <w:rPr>
                <w:rFonts w:hint="eastAsia" w:ascii="宋体" w:hAnsi="宋体" w:cs="宋体"/>
                <w:szCs w:val="21"/>
              </w:rPr>
              <w:t>乙方（供应商）</w:t>
            </w:r>
          </w:p>
        </w:tc>
      </w:tr>
      <w:tr w14:paraId="605AFA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5216288">
            <w:pPr>
              <w:snapToGrid w:val="0"/>
              <w:spacing w:line="300" w:lineRule="exact"/>
              <w:jc w:val="center"/>
              <w:rPr>
                <w:rFonts w:hint="eastAsia" w:ascii="宋体" w:hAnsi="宋体" w:cs="宋体"/>
                <w:szCs w:val="21"/>
              </w:rPr>
            </w:pPr>
            <w:r>
              <w:rPr>
                <w:rFonts w:hint="eastAsia" w:ascii="宋体" w:hAnsi="宋体" w:cs="宋体"/>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0CCDD3E6">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F46E5E3">
            <w:pPr>
              <w:snapToGrid w:val="0"/>
              <w:spacing w:line="300" w:lineRule="exact"/>
              <w:jc w:val="center"/>
              <w:rPr>
                <w:rFonts w:hint="eastAsia" w:ascii="宋体" w:hAnsi="宋体" w:cs="宋体"/>
                <w:szCs w:val="21"/>
              </w:rPr>
            </w:pPr>
            <w:r>
              <w:rPr>
                <w:rFonts w:hint="eastAsia" w:ascii="宋体" w:hAnsi="宋体" w:cs="宋体"/>
                <w:szCs w:val="21"/>
              </w:rPr>
              <w:t>单位名称（公章或合同章）</w:t>
            </w:r>
          </w:p>
        </w:tc>
        <w:tc>
          <w:tcPr>
            <w:tcW w:w="2116" w:type="dxa"/>
            <w:tcBorders>
              <w:top w:val="single" w:color="auto" w:sz="2" w:space="0"/>
              <w:left w:val="single" w:color="auto" w:sz="2" w:space="0"/>
              <w:bottom w:val="single" w:color="auto" w:sz="2" w:space="0"/>
            </w:tcBorders>
            <w:vAlign w:val="center"/>
          </w:tcPr>
          <w:p w14:paraId="6DEE0C4E">
            <w:pPr>
              <w:snapToGrid w:val="0"/>
              <w:spacing w:line="300" w:lineRule="exact"/>
              <w:jc w:val="center"/>
              <w:rPr>
                <w:rFonts w:hint="eastAsia" w:ascii="宋体" w:hAnsi="宋体" w:cs="宋体"/>
                <w:spacing w:val="20"/>
                <w:szCs w:val="21"/>
              </w:rPr>
            </w:pPr>
          </w:p>
        </w:tc>
      </w:tr>
      <w:tr w14:paraId="596FCC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D3C9BA4">
            <w:pPr>
              <w:snapToGrid w:val="0"/>
              <w:spacing w:line="300" w:lineRule="exact"/>
              <w:jc w:val="center"/>
              <w:rPr>
                <w:rFonts w:hint="eastAsia" w:ascii="宋体" w:hAnsi="宋体" w:cs="宋体"/>
                <w:szCs w:val="21"/>
              </w:rPr>
            </w:pPr>
            <w:r>
              <w:rPr>
                <w:rFonts w:hint="eastAsia" w:ascii="宋体" w:hAnsi="宋体" w:cs="宋体"/>
                <w:szCs w:val="21"/>
              </w:rPr>
              <w:t>法定代表人</w:t>
            </w:r>
          </w:p>
          <w:p w14:paraId="392BAFC1">
            <w:pPr>
              <w:snapToGrid w:val="0"/>
              <w:spacing w:line="300" w:lineRule="exact"/>
              <w:ind w:firstLine="100" w:firstLineChars="48"/>
              <w:jc w:val="center"/>
              <w:rPr>
                <w:rFonts w:hint="eastAsia" w:ascii="宋体" w:hAnsi="宋体" w:cs="宋体"/>
                <w:szCs w:val="21"/>
              </w:rPr>
            </w:pPr>
            <w:r>
              <w:rPr>
                <w:rFonts w:hint="eastAsia" w:ascii="宋体" w:hAnsi="宋体" w:cs="宋体"/>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5C025C66">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right w:val="single" w:color="auto" w:sz="2" w:space="0"/>
            </w:tcBorders>
            <w:vAlign w:val="center"/>
          </w:tcPr>
          <w:p w14:paraId="619F945D">
            <w:pPr>
              <w:snapToGrid w:val="0"/>
              <w:spacing w:line="300" w:lineRule="exact"/>
              <w:jc w:val="center"/>
              <w:rPr>
                <w:rFonts w:hint="eastAsia" w:ascii="宋体" w:hAnsi="宋体" w:cs="宋体"/>
                <w:szCs w:val="21"/>
              </w:rPr>
            </w:pPr>
            <w:r>
              <w:rPr>
                <w:rFonts w:hint="eastAsia" w:ascii="宋体" w:hAnsi="宋体" w:cs="宋体"/>
                <w:szCs w:val="21"/>
              </w:rPr>
              <w:t>法定代表人</w:t>
            </w:r>
          </w:p>
          <w:p w14:paraId="420B8F6C">
            <w:pPr>
              <w:snapToGrid w:val="0"/>
              <w:spacing w:line="300" w:lineRule="exact"/>
              <w:jc w:val="center"/>
              <w:rPr>
                <w:rFonts w:hint="eastAsia" w:ascii="宋体" w:hAnsi="宋体" w:cs="宋体"/>
                <w:szCs w:val="21"/>
              </w:rPr>
            </w:pPr>
            <w:r>
              <w:rPr>
                <w:rFonts w:hint="eastAsia" w:ascii="宋体" w:hAnsi="宋体" w:cs="宋体"/>
                <w:szCs w:val="21"/>
              </w:rPr>
              <w:t>或其委托代理人（签章）</w:t>
            </w:r>
          </w:p>
        </w:tc>
        <w:tc>
          <w:tcPr>
            <w:tcW w:w="2116" w:type="dxa"/>
            <w:tcBorders>
              <w:top w:val="single" w:color="auto" w:sz="2" w:space="0"/>
              <w:left w:val="single" w:color="auto" w:sz="2" w:space="0"/>
              <w:bottom w:val="single" w:color="auto" w:sz="2" w:space="0"/>
            </w:tcBorders>
            <w:vAlign w:val="center"/>
          </w:tcPr>
          <w:p w14:paraId="508A01B1">
            <w:pPr>
              <w:snapToGrid w:val="0"/>
              <w:spacing w:line="300" w:lineRule="exact"/>
              <w:jc w:val="center"/>
              <w:rPr>
                <w:rFonts w:hint="eastAsia" w:ascii="宋体" w:hAnsi="宋体" w:cs="宋体"/>
                <w:szCs w:val="21"/>
              </w:rPr>
            </w:pPr>
          </w:p>
        </w:tc>
      </w:tr>
      <w:tr w14:paraId="4F0F61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1138498">
            <w:pPr>
              <w:snapToGrid w:val="0"/>
              <w:spacing w:line="300" w:lineRule="exact"/>
              <w:jc w:val="center"/>
              <w:rPr>
                <w:rFonts w:hint="eastAsia" w:ascii="宋体" w:hAnsi="宋体" w:cs="宋体"/>
                <w:szCs w:val="21"/>
              </w:rPr>
            </w:pPr>
          </w:p>
        </w:tc>
        <w:tc>
          <w:tcPr>
            <w:tcW w:w="2412" w:type="dxa"/>
            <w:vMerge w:val="continue"/>
            <w:tcBorders>
              <w:left w:val="single" w:color="auto" w:sz="2" w:space="0"/>
              <w:bottom w:val="single" w:color="auto" w:sz="2" w:space="0"/>
              <w:right w:val="single" w:color="auto" w:sz="2" w:space="0"/>
            </w:tcBorders>
            <w:vAlign w:val="center"/>
          </w:tcPr>
          <w:p w14:paraId="54D27F2E">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A65D7E3">
            <w:pPr>
              <w:snapToGrid w:val="0"/>
              <w:spacing w:line="300" w:lineRule="exact"/>
              <w:jc w:val="center"/>
              <w:rPr>
                <w:rFonts w:hint="eastAsia" w:ascii="宋体" w:hAnsi="宋体" w:cs="宋体"/>
                <w:szCs w:val="21"/>
              </w:rPr>
            </w:pPr>
            <w:r>
              <w:rPr>
                <w:rFonts w:hint="eastAsia" w:ascii="宋体" w:hAnsi="宋体" w:cs="宋体"/>
                <w:szCs w:val="21"/>
              </w:rPr>
              <w:t>拥有者性别</w:t>
            </w:r>
          </w:p>
        </w:tc>
        <w:tc>
          <w:tcPr>
            <w:tcW w:w="2116" w:type="dxa"/>
            <w:tcBorders>
              <w:top w:val="single" w:color="auto" w:sz="2" w:space="0"/>
              <w:left w:val="single" w:color="auto" w:sz="2" w:space="0"/>
              <w:bottom w:val="single" w:color="auto" w:sz="2" w:space="0"/>
            </w:tcBorders>
            <w:vAlign w:val="center"/>
          </w:tcPr>
          <w:p w14:paraId="2017E094">
            <w:pPr>
              <w:snapToGrid w:val="0"/>
              <w:spacing w:line="300" w:lineRule="exact"/>
              <w:jc w:val="center"/>
              <w:rPr>
                <w:rFonts w:hint="eastAsia" w:ascii="宋体" w:hAnsi="宋体" w:cs="宋体"/>
                <w:spacing w:val="20"/>
                <w:szCs w:val="21"/>
              </w:rPr>
            </w:pPr>
          </w:p>
        </w:tc>
      </w:tr>
      <w:tr w14:paraId="4D800D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C236133">
            <w:pPr>
              <w:snapToGrid w:val="0"/>
              <w:spacing w:line="300" w:lineRule="exact"/>
              <w:jc w:val="center"/>
              <w:rPr>
                <w:rFonts w:hint="eastAsia" w:ascii="宋体" w:hAnsi="宋体" w:cs="宋体"/>
                <w:szCs w:val="21"/>
              </w:rPr>
            </w:pPr>
            <w:r>
              <w:rPr>
                <w:rFonts w:hint="eastAsia" w:ascii="宋体" w:hAnsi="宋体" w:cs="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1454A737">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E9F999D">
            <w:pPr>
              <w:snapToGrid w:val="0"/>
              <w:spacing w:line="300" w:lineRule="exact"/>
              <w:jc w:val="center"/>
              <w:rPr>
                <w:rFonts w:hint="eastAsia" w:ascii="宋体" w:hAnsi="宋体" w:cs="宋体"/>
                <w:szCs w:val="21"/>
              </w:rPr>
            </w:pPr>
            <w:r>
              <w:rPr>
                <w:rFonts w:hint="eastAsia" w:ascii="宋体" w:hAnsi="宋体" w:cs="宋体"/>
                <w:szCs w:val="21"/>
              </w:rPr>
              <w:t>住  所</w:t>
            </w:r>
          </w:p>
        </w:tc>
        <w:tc>
          <w:tcPr>
            <w:tcW w:w="2116" w:type="dxa"/>
            <w:tcBorders>
              <w:top w:val="single" w:color="auto" w:sz="2" w:space="0"/>
              <w:left w:val="single" w:color="auto" w:sz="2" w:space="0"/>
              <w:bottom w:val="single" w:color="auto" w:sz="2" w:space="0"/>
            </w:tcBorders>
            <w:vAlign w:val="center"/>
          </w:tcPr>
          <w:p w14:paraId="1BD4CB18">
            <w:pPr>
              <w:snapToGrid w:val="0"/>
              <w:spacing w:line="300" w:lineRule="exact"/>
              <w:jc w:val="center"/>
              <w:rPr>
                <w:rFonts w:hint="eastAsia" w:ascii="宋体" w:hAnsi="宋体" w:cs="宋体"/>
                <w:spacing w:val="20"/>
                <w:szCs w:val="21"/>
              </w:rPr>
            </w:pPr>
          </w:p>
        </w:tc>
      </w:tr>
      <w:tr w14:paraId="217C73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4A1CA2E">
            <w:pPr>
              <w:snapToGrid w:val="0"/>
              <w:spacing w:line="300" w:lineRule="exact"/>
              <w:jc w:val="center"/>
              <w:rPr>
                <w:rFonts w:hint="eastAsia" w:ascii="宋体" w:hAnsi="宋体" w:cs="宋体"/>
                <w:szCs w:val="21"/>
              </w:rPr>
            </w:pPr>
            <w:r>
              <w:rPr>
                <w:rFonts w:hint="eastAsia" w:ascii="宋体" w:hAnsi="宋体" w:cs="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DD62533">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B5DCAE0">
            <w:pPr>
              <w:snapToGrid w:val="0"/>
              <w:spacing w:line="300" w:lineRule="exact"/>
              <w:jc w:val="center"/>
              <w:rPr>
                <w:rFonts w:hint="eastAsia" w:ascii="宋体" w:hAnsi="宋体" w:cs="宋体"/>
                <w:szCs w:val="21"/>
              </w:rPr>
            </w:pPr>
            <w:r>
              <w:rPr>
                <w:rFonts w:hint="eastAsia" w:ascii="宋体" w:hAnsi="宋体" w:cs="宋体"/>
                <w:szCs w:val="21"/>
              </w:rPr>
              <w:t>联 系 人</w:t>
            </w:r>
          </w:p>
        </w:tc>
        <w:tc>
          <w:tcPr>
            <w:tcW w:w="2116" w:type="dxa"/>
            <w:tcBorders>
              <w:top w:val="single" w:color="auto" w:sz="2" w:space="0"/>
              <w:left w:val="single" w:color="auto" w:sz="2" w:space="0"/>
              <w:bottom w:val="single" w:color="auto" w:sz="2" w:space="0"/>
            </w:tcBorders>
            <w:vAlign w:val="center"/>
          </w:tcPr>
          <w:p w14:paraId="083CD9CE">
            <w:pPr>
              <w:snapToGrid w:val="0"/>
              <w:spacing w:line="300" w:lineRule="exact"/>
              <w:jc w:val="center"/>
              <w:rPr>
                <w:rFonts w:hint="eastAsia" w:ascii="宋体" w:hAnsi="宋体" w:cs="宋体"/>
                <w:spacing w:val="20"/>
                <w:szCs w:val="21"/>
              </w:rPr>
            </w:pPr>
          </w:p>
        </w:tc>
      </w:tr>
      <w:tr w14:paraId="60171F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54A58F">
            <w:pPr>
              <w:snapToGrid w:val="0"/>
              <w:spacing w:line="300" w:lineRule="exact"/>
              <w:jc w:val="center"/>
              <w:rPr>
                <w:rFonts w:hint="eastAsia" w:ascii="宋体" w:hAnsi="宋体" w:cs="宋体"/>
                <w:szCs w:val="21"/>
              </w:rPr>
            </w:pPr>
            <w:r>
              <w:rPr>
                <w:rFonts w:hint="eastAsia" w:ascii="宋体" w:hAnsi="宋体" w:cs="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06041A1">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7C29FCC">
            <w:pPr>
              <w:snapToGrid w:val="0"/>
              <w:spacing w:line="300" w:lineRule="exact"/>
              <w:jc w:val="center"/>
              <w:rPr>
                <w:rFonts w:hint="eastAsia" w:ascii="宋体" w:hAnsi="宋体" w:cs="宋体"/>
                <w:szCs w:val="21"/>
              </w:rPr>
            </w:pPr>
            <w:r>
              <w:rPr>
                <w:rFonts w:hint="eastAsia" w:ascii="宋体" w:hAnsi="宋体" w:cs="宋体"/>
                <w:szCs w:val="21"/>
              </w:rPr>
              <w:t>联系电话</w:t>
            </w:r>
          </w:p>
        </w:tc>
        <w:tc>
          <w:tcPr>
            <w:tcW w:w="2116" w:type="dxa"/>
            <w:tcBorders>
              <w:top w:val="single" w:color="auto" w:sz="2" w:space="0"/>
              <w:left w:val="single" w:color="auto" w:sz="2" w:space="0"/>
              <w:bottom w:val="single" w:color="auto" w:sz="2" w:space="0"/>
            </w:tcBorders>
            <w:vAlign w:val="center"/>
          </w:tcPr>
          <w:p w14:paraId="20791493">
            <w:pPr>
              <w:snapToGrid w:val="0"/>
              <w:spacing w:line="300" w:lineRule="exact"/>
              <w:jc w:val="center"/>
              <w:rPr>
                <w:rFonts w:hint="eastAsia" w:ascii="宋体" w:hAnsi="宋体" w:cs="宋体"/>
                <w:spacing w:val="20"/>
                <w:szCs w:val="21"/>
              </w:rPr>
            </w:pPr>
          </w:p>
        </w:tc>
      </w:tr>
      <w:tr w14:paraId="1984D7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21F3727">
            <w:pPr>
              <w:snapToGrid w:val="0"/>
              <w:spacing w:line="300" w:lineRule="exact"/>
              <w:jc w:val="center"/>
              <w:rPr>
                <w:rFonts w:hint="eastAsia" w:ascii="宋体" w:hAnsi="宋体" w:cs="宋体"/>
                <w:szCs w:val="21"/>
              </w:rPr>
            </w:pPr>
            <w:r>
              <w:rPr>
                <w:rFonts w:hint="eastAsia" w:ascii="宋体" w:hAnsi="宋体" w:cs="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293B6F9">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7DF4632">
            <w:pPr>
              <w:snapToGrid w:val="0"/>
              <w:spacing w:line="300" w:lineRule="exact"/>
              <w:jc w:val="center"/>
              <w:rPr>
                <w:rFonts w:hint="eastAsia" w:ascii="宋体" w:hAnsi="宋体" w:cs="宋体"/>
                <w:szCs w:val="21"/>
              </w:rPr>
            </w:pPr>
            <w:r>
              <w:rPr>
                <w:rFonts w:hint="eastAsia" w:ascii="宋体" w:hAnsi="宋体" w:cs="宋体"/>
                <w:szCs w:val="21"/>
              </w:rPr>
              <w:t>通信地址</w:t>
            </w:r>
          </w:p>
        </w:tc>
        <w:tc>
          <w:tcPr>
            <w:tcW w:w="2116" w:type="dxa"/>
            <w:tcBorders>
              <w:top w:val="single" w:color="auto" w:sz="2" w:space="0"/>
              <w:left w:val="single" w:color="auto" w:sz="2" w:space="0"/>
              <w:bottom w:val="single" w:color="auto" w:sz="2" w:space="0"/>
            </w:tcBorders>
            <w:vAlign w:val="center"/>
          </w:tcPr>
          <w:p w14:paraId="7B94E0E6">
            <w:pPr>
              <w:snapToGrid w:val="0"/>
              <w:spacing w:line="300" w:lineRule="exact"/>
              <w:jc w:val="center"/>
              <w:rPr>
                <w:rFonts w:hint="eastAsia" w:ascii="宋体" w:hAnsi="宋体" w:cs="宋体"/>
                <w:spacing w:val="20"/>
                <w:szCs w:val="21"/>
              </w:rPr>
            </w:pPr>
          </w:p>
        </w:tc>
      </w:tr>
      <w:tr w14:paraId="697A7D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503F7C">
            <w:pPr>
              <w:snapToGrid w:val="0"/>
              <w:spacing w:line="300" w:lineRule="exact"/>
              <w:jc w:val="center"/>
              <w:rPr>
                <w:rFonts w:hint="eastAsia" w:ascii="宋体" w:hAnsi="宋体" w:cs="宋体"/>
                <w:szCs w:val="21"/>
              </w:rPr>
            </w:pPr>
            <w:r>
              <w:rPr>
                <w:rFonts w:hint="eastAsia" w:ascii="宋体" w:hAnsi="宋体" w:cs="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9A03A48">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E8CBDF">
            <w:pPr>
              <w:snapToGrid w:val="0"/>
              <w:spacing w:line="300" w:lineRule="exact"/>
              <w:jc w:val="center"/>
              <w:rPr>
                <w:rFonts w:hint="eastAsia" w:ascii="宋体" w:hAnsi="宋体" w:cs="宋体"/>
                <w:szCs w:val="21"/>
              </w:rPr>
            </w:pPr>
            <w:r>
              <w:rPr>
                <w:rFonts w:hint="eastAsia" w:ascii="宋体" w:hAnsi="宋体" w:cs="宋体"/>
                <w:szCs w:val="21"/>
              </w:rPr>
              <w:t>邮政编码</w:t>
            </w:r>
          </w:p>
        </w:tc>
        <w:tc>
          <w:tcPr>
            <w:tcW w:w="2116" w:type="dxa"/>
            <w:tcBorders>
              <w:top w:val="single" w:color="auto" w:sz="2" w:space="0"/>
              <w:left w:val="single" w:color="auto" w:sz="2" w:space="0"/>
              <w:bottom w:val="single" w:color="auto" w:sz="2" w:space="0"/>
            </w:tcBorders>
            <w:vAlign w:val="center"/>
          </w:tcPr>
          <w:p w14:paraId="67E2238B">
            <w:pPr>
              <w:snapToGrid w:val="0"/>
              <w:spacing w:line="300" w:lineRule="exact"/>
              <w:jc w:val="center"/>
              <w:rPr>
                <w:rFonts w:hint="eastAsia" w:ascii="宋体" w:hAnsi="宋体" w:cs="宋体"/>
                <w:spacing w:val="20"/>
                <w:szCs w:val="21"/>
              </w:rPr>
            </w:pPr>
          </w:p>
        </w:tc>
      </w:tr>
      <w:tr w14:paraId="1C5E8F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263C88">
            <w:pPr>
              <w:snapToGrid w:val="0"/>
              <w:spacing w:line="300" w:lineRule="exact"/>
              <w:jc w:val="center"/>
              <w:rPr>
                <w:rFonts w:hint="eastAsia" w:ascii="宋体" w:hAnsi="宋体" w:cs="宋体"/>
                <w:szCs w:val="21"/>
              </w:rPr>
            </w:pPr>
            <w:r>
              <w:rPr>
                <w:rFonts w:hint="eastAsia" w:ascii="宋体" w:hAnsi="宋体" w:cs="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CF869">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02A72B">
            <w:pPr>
              <w:snapToGrid w:val="0"/>
              <w:spacing w:line="300" w:lineRule="exact"/>
              <w:jc w:val="center"/>
              <w:rPr>
                <w:rFonts w:hint="eastAsia" w:ascii="宋体" w:hAnsi="宋体" w:cs="宋体"/>
                <w:szCs w:val="21"/>
              </w:rPr>
            </w:pPr>
            <w:r>
              <w:rPr>
                <w:rFonts w:hint="eastAsia" w:ascii="宋体" w:hAnsi="宋体" w:cs="宋体"/>
                <w:szCs w:val="21"/>
              </w:rPr>
              <w:t>电子邮箱</w:t>
            </w:r>
          </w:p>
        </w:tc>
        <w:tc>
          <w:tcPr>
            <w:tcW w:w="2116" w:type="dxa"/>
            <w:tcBorders>
              <w:top w:val="single" w:color="auto" w:sz="2" w:space="0"/>
              <w:left w:val="single" w:color="auto" w:sz="2" w:space="0"/>
              <w:bottom w:val="single" w:color="auto" w:sz="2" w:space="0"/>
            </w:tcBorders>
            <w:vAlign w:val="center"/>
          </w:tcPr>
          <w:p w14:paraId="2AD3D9FD">
            <w:pPr>
              <w:snapToGrid w:val="0"/>
              <w:spacing w:line="300" w:lineRule="exact"/>
              <w:jc w:val="center"/>
              <w:rPr>
                <w:rFonts w:hint="eastAsia" w:ascii="宋体" w:hAnsi="宋体" w:cs="宋体"/>
                <w:spacing w:val="20"/>
                <w:szCs w:val="21"/>
              </w:rPr>
            </w:pPr>
          </w:p>
        </w:tc>
      </w:tr>
      <w:tr w14:paraId="7346B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2BAFF11">
            <w:pPr>
              <w:snapToGrid w:val="0"/>
              <w:spacing w:line="300" w:lineRule="exact"/>
              <w:jc w:val="center"/>
              <w:rPr>
                <w:rFonts w:hint="eastAsia" w:ascii="宋体" w:hAnsi="宋体" w:cs="宋体"/>
                <w:szCs w:val="21"/>
              </w:rPr>
            </w:pPr>
            <w:r>
              <w:rPr>
                <w:rFonts w:hint="eastAsia" w:ascii="宋体" w:hAnsi="宋体" w:cs="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AD82EDB">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28A4ED1">
            <w:pPr>
              <w:snapToGrid w:val="0"/>
              <w:spacing w:line="300" w:lineRule="exact"/>
              <w:jc w:val="center"/>
              <w:rPr>
                <w:rFonts w:hint="eastAsia" w:ascii="宋体" w:hAnsi="宋体" w:cs="宋体"/>
                <w:szCs w:val="21"/>
              </w:rPr>
            </w:pPr>
            <w:r>
              <w:rPr>
                <w:rFonts w:hint="eastAsia" w:ascii="宋体" w:hAnsi="宋体" w:cs="宋体"/>
                <w:szCs w:val="21"/>
              </w:rPr>
              <w:t>统一社会信用代码</w:t>
            </w:r>
          </w:p>
        </w:tc>
        <w:tc>
          <w:tcPr>
            <w:tcW w:w="2116" w:type="dxa"/>
            <w:tcBorders>
              <w:top w:val="single" w:color="auto" w:sz="2" w:space="0"/>
              <w:left w:val="single" w:color="auto" w:sz="2" w:space="0"/>
              <w:bottom w:val="single" w:color="auto" w:sz="2" w:space="0"/>
            </w:tcBorders>
            <w:vAlign w:val="center"/>
          </w:tcPr>
          <w:p w14:paraId="2EFE77CD">
            <w:pPr>
              <w:snapToGrid w:val="0"/>
              <w:spacing w:line="300" w:lineRule="exact"/>
              <w:jc w:val="center"/>
              <w:rPr>
                <w:rFonts w:hint="eastAsia" w:ascii="宋体" w:hAnsi="宋体" w:cs="宋体"/>
                <w:spacing w:val="20"/>
                <w:szCs w:val="21"/>
              </w:rPr>
            </w:pPr>
          </w:p>
        </w:tc>
      </w:tr>
      <w:tr w14:paraId="236F89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1D204E">
            <w:pPr>
              <w:snapToGrid w:val="0"/>
              <w:spacing w:line="300" w:lineRule="exact"/>
              <w:jc w:val="center"/>
              <w:rPr>
                <w:rFonts w:hint="eastAsia" w:ascii="宋体" w:hAnsi="宋体" w:cs="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46D3977">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D4237B6">
            <w:pPr>
              <w:snapToGrid w:val="0"/>
              <w:spacing w:line="300" w:lineRule="exact"/>
              <w:jc w:val="center"/>
              <w:rPr>
                <w:rFonts w:hint="eastAsia" w:ascii="宋体" w:hAnsi="宋体" w:cs="宋体"/>
                <w:szCs w:val="21"/>
              </w:rPr>
            </w:pPr>
            <w:r>
              <w:rPr>
                <w:rFonts w:hint="eastAsia" w:ascii="宋体" w:hAnsi="宋体" w:cs="宋体"/>
                <w:szCs w:val="21"/>
              </w:rPr>
              <w:t>开户名称</w:t>
            </w:r>
          </w:p>
        </w:tc>
        <w:tc>
          <w:tcPr>
            <w:tcW w:w="2116" w:type="dxa"/>
            <w:tcBorders>
              <w:top w:val="single" w:color="auto" w:sz="2" w:space="0"/>
              <w:left w:val="single" w:color="auto" w:sz="2" w:space="0"/>
              <w:bottom w:val="single" w:color="auto" w:sz="2" w:space="0"/>
            </w:tcBorders>
            <w:vAlign w:val="center"/>
          </w:tcPr>
          <w:p w14:paraId="206024C6">
            <w:pPr>
              <w:snapToGrid w:val="0"/>
              <w:spacing w:line="300" w:lineRule="exact"/>
              <w:jc w:val="center"/>
              <w:rPr>
                <w:rFonts w:hint="eastAsia" w:ascii="宋体" w:hAnsi="宋体" w:cs="宋体"/>
                <w:spacing w:val="20"/>
                <w:szCs w:val="21"/>
              </w:rPr>
            </w:pPr>
          </w:p>
        </w:tc>
      </w:tr>
      <w:tr w14:paraId="34D094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90987A9">
            <w:pPr>
              <w:snapToGrid w:val="0"/>
              <w:spacing w:line="300" w:lineRule="exact"/>
              <w:jc w:val="center"/>
              <w:rPr>
                <w:rFonts w:hint="eastAsia" w:ascii="宋体" w:hAnsi="宋体" w:cs="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DA608BA">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5A9B975">
            <w:pPr>
              <w:snapToGrid w:val="0"/>
              <w:spacing w:line="300" w:lineRule="exact"/>
              <w:jc w:val="center"/>
              <w:rPr>
                <w:rFonts w:hint="eastAsia" w:ascii="宋体" w:hAnsi="宋体" w:cs="宋体"/>
                <w:szCs w:val="21"/>
              </w:rPr>
            </w:pPr>
            <w:r>
              <w:rPr>
                <w:rFonts w:hint="eastAsia" w:ascii="宋体" w:hAnsi="宋体" w:cs="宋体"/>
                <w:szCs w:val="21"/>
              </w:rPr>
              <w:t>开户银行</w:t>
            </w:r>
          </w:p>
        </w:tc>
        <w:tc>
          <w:tcPr>
            <w:tcW w:w="2116" w:type="dxa"/>
            <w:tcBorders>
              <w:top w:val="single" w:color="auto" w:sz="2" w:space="0"/>
              <w:left w:val="single" w:color="auto" w:sz="2" w:space="0"/>
              <w:bottom w:val="single" w:color="auto" w:sz="2" w:space="0"/>
            </w:tcBorders>
            <w:vAlign w:val="center"/>
          </w:tcPr>
          <w:p w14:paraId="0B3CC14E">
            <w:pPr>
              <w:snapToGrid w:val="0"/>
              <w:spacing w:line="300" w:lineRule="exact"/>
              <w:jc w:val="center"/>
              <w:rPr>
                <w:rFonts w:hint="eastAsia" w:ascii="宋体" w:hAnsi="宋体" w:cs="宋体"/>
                <w:spacing w:val="20"/>
                <w:szCs w:val="21"/>
              </w:rPr>
            </w:pPr>
          </w:p>
        </w:tc>
      </w:tr>
      <w:tr w14:paraId="4637E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0D5DB9C">
            <w:pPr>
              <w:snapToGrid w:val="0"/>
              <w:spacing w:line="300" w:lineRule="exact"/>
              <w:jc w:val="center"/>
              <w:rPr>
                <w:rFonts w:hint="eastAsia" w:ascii="宋体" w:hAnsi="宋体" w:cs="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756CBC2">
            <w:pPr>
              <w:snapToGrid w:val="0"/>
              <w:spacing w:line="300" w:lineRule="exact"/>
              <w:jc w:val="center"/>
              <w:rPr>
                <w:rFonts w:hint="eastAsia" w:ascii="宋体" w:hAnsi="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7D3B463">
            <w:pPr>
              <w:snapToGrid w:val="0"/>
              <w:spacing w:line="300" w:lineRule="exact"/>
              <w:jc w:val="center"/>
              <w:rPr>
                <w:rFonts w:hint="eastAsia" w:ascii="宋体" w:hAnsi="宋体" w:cs="宋体"/>
                <w:szCs w:val="21"/>
              </w:rPr>
            </w:pPr>
            <w:r>
              <w:rPr>
                <w:rFonts w:hint="eastAsia" w:ascii="宋体" w:hAnsi="宋体" w:cs="宋体"/>
                <w:szCs w:val="21"/>
              </w:rPr>
              <w:t>银行账号</w:t>
            </w:r>
          </w:p>
        </w:tc>
        <w:tc>
          <w:tcPr>
            <w:tcW w:w="2116" w:type="dxa"/>
            <w:tcBorders>
              <w:top w:val="single" w:color="auto" w:sz="2" w:space="0"/>
              <w:left w:val="single" w:color="auto" w:sz="2" w:space="0"/>
              <w:bottom w:val="single" w:color="auto" w:sz="2" w:space="0"/>
            </w:tcBorders>
            <w:vAlign w:val="center"/>
          </w:tcPr>
          <w:p w14:paraId="5FBBE473">
            <w:pPr>
              <w:snapToGrid w:val="0"/>
              <w:spacing w:line="300" w:lineRule="exact"/>
              <w:jc w:val="center"/>
              <w:rPr>
                <w:rFonts w:hint="eastAsia" w:ascii="宋体" w:hAnsi="宋体" w:cs="宋体"/>
                <w:spacing w:val="20"/>
                <w:szCs w:val="21"/>
              </w:rPr>
            </w:pPr>
          </w:p>
        </w:tc>
      </w:tr>
      <w:tr w14:paraId="7AB68E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9FBC4B7">
            <w:pPr>
              <w:pStyle w:val="26"/>
              <w:snapToGrid w:val="0"/>
              <w:spacing w:before="120" w:beforeLines="50" w:line="360" w:lineRule="auto"/>
              <w:jc w:val="left"/>
              <w:rPr>
                <w:rFonts w:hint="eastAsia" w:cs="宋体"/>
                <w:spacing w:val="20"/>
                <w:szCs w:val="21"/>
              </w:rPr>
            </w:pPr>
            <w:r>
              <w:rPr>
                <w:rFonts w:hint="eastAsia" w:cs="宋体"/>
                <w:szCs w:val="21"/>
              </w:rPr>
              <w:t>注：涉及联合体或其他合同主体的信息应按上表格式加列。</w:t>
            </w:r>
          </w:p>
        </w:tc>
      </w:tr>
    </w:tbl>
    <w:p w14:paraId="4884AAAC">
      <w:pPr>
        <w:jc w:val="center"/>
        <w:rPr>
          <w:rFonts w:hint="eastAsia" w:ascii="宋体" w:hAnsi="宋体" w:cs="宋体"/>
          <w:sz w:val="28"/>
          <w:szCs w:val="28"/>
        </w:rPr>
      </w:pPr>
      <w:r>
        <w:rPr>
          <w:rFonts w:hint="eastAsia" w:ascii="宋体" w:hAnsi="宋体" w:cs="宋体"/>
          <w:szCs w:val="21"/>
          <w:u w:val="single"/>
        </w:rPr>
        <w:br w:type="page"/>
      </w:r>
      <w:bookmarkStart w:id="412" w:name="_Toc27624"/>
      <w:r>
        <w:rPr>
          <w:rFonts w:hint="eastAsia" w:ascii="宋体" w:hAnsi="宋体" w:cs="宋体"/>
          <w:sz w:val="28"/>
          <w:szCs w:val="28"/>
        </w:rPr>
        <w:t>第二节 政府采购合同通用条款</w:t>
      </w:r>
      <w:bookmarkEnd w:id="412"/>
    </w:p>
    <w:p w14:paraId="249465EC">
      <w:pPr>
        <w:tabs>
          <w:tab w:val="left" w:pos="8820"/>
          <w:tab w:val="left" w:pos="9345"/>
          <w:tab w:val="left" w:pos="9765"/>
        </w:tabs>
        <w:snapToGrid w:val="0"/>
        <w:spacing w:line="400" w:lineRule="exact"/>
        <w:jc w:val="left"/>
        <w:rPr>
          <w:rFonts w:hint="eastAsia" w:ascii="宋体" w:hAnsi="宋体" w:cs="宋体"/>
          <w:b/>
          <w:bCs/>
          <w:sz w:val="24"/>
        </w:rPr>
      </w:pPr>
      <w:r>
        <w:rPr>
          <w:rFonts w:hint="eastAsia" w:ascii="宋体" w:hAnsi="宋体" w:cs="宋体"/>
          <w:b/>
          <w:sz w:val="24"/>
        </w:rPr>
        <w:t xml:space="preserve">1. </w:t>
      </w:r>
      <w:r>
        <w:rPr>
          <w:rFonts w:hint="eastAsia" w:ascii="宋体" w:hAnsi="宋体" w:cs="宋体"/>
          <w:b/>
          <w:bCs/>
          <w:sz w:val="24"/>
        </w:rPr>
        <w:t>定义</w:t>
      </w:r>
    </w:p>
    <w:p w14:paraId="6C16D59D">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1.1合同当事人</w:t>
      </w:r>
    </w:p>
    <w:p w14:paraId="430DE1CB">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（1）采购人（以下称甲方）是指使用财政性资金，通过政府采购方式向供应商购买货物及其相关服务的国家机关、事业单位、团体组织。</w:t>
      </w:r>
    </w:p>
    <w:p w14:paraId="069C0908">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（2）供应商（以下称乙方）是指参加政府采购活动并且中标（成交），向采购人提供合同约定的货物及其相关服务的法人、非法人组织或者自然人。</w:t>
      </w:r>
    </w:p>
    <w:p w14:paraId="2B133B0B">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cs="宋体"/>
          <w:szCs w:val="21"/>
        </w:rPr>
        <w:t>。</w:t>
      </w:r>
    </w:p>
    <w:p w14:paraId="1BCCE53F">
      <w:pPr>
        <w:tabs>
          <w:tab w:val="left" w:pos="570"/>
          <w:tab w:val="left" w:pos="9240"/>
          <w:tab w:val="left" w:pos="955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1.2本合同下列术语应解释为：</w:t>
      </w:r>
    </w:p>
    <w:p w14:paraId="1E8369F8">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（1）“合同”系指</w:t>
      </w:r>
      <w:r>
        <w:rPr>
          <w:rFonts w:hint="eastAsia" w:ascii="宋体" w:hAnsi="宋体" w:cs="宋体"/>
          <w:bCs/>
          <w:szCs w:val="21"/>
        </w:rPr>
        <w:t>合同当事人意思表示达成一致的任何协议，包括签署的</w:t>
      </w:r>
      <w:r>
        <w:rPr>
          <w:rFonts w:hint="eastAsia" w:ascii="宋体" w:hAnsi="宋体" w:cs="宋体"/>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2851EE5">
      <w:pPr>
        <w:tabs>
          <w:tab w:val="left" w:pos="570"/>
          <w:tab w:val="left" w:pos="9240"/>
          <w:tab w:val="left" w:pos="955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（2）“合同价款”系指根据本合同规定乙方在全面履行合同义务后甲方应支付给乙方的价款。</w:t>
      </w:r>
    </w:p>
    <w:p w14:paraId="37FEFBD4">
      <w:pPr>
        <w:tabs>
          <w:tab w:val="left" w:pos="570"/>
          <w:tab w:val="left" w:pos="9240"/>
          <w:tab w:val="left" w:pos="955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（3）“货物”系指乙方根据本合同规定须向甲方提供的各种形态和种类的物品，包括原材料、设备、产品（包括软件）及相关的其备品备件、工具、手册及</w:t>
      </w:r>
      <w:r>
        <w:rPr>
          <w:rFonts w:hint="eastAsia" w:ascii="宋体" w:hAnsi="宋体" w:cs="宋体"/>
          <w:szCs w:val="21"/>
          <w:lang w:val="en"/>
        </w:rPr>
        <w:t>其他</w:t>
      </w:r>
      <w:r>
        <w:rPr>
          <w:rFonts w:hint="eastAsia" w:ascii="宋体" w:hAnsi="宋体" w:cs="宋体"/>
          <w:szCs w:val="21"/>
        </w:rPr>
        <w:t>技术资料和材料等。</w:t>
      </w:r>
    </w:p>
    <w:p w14:paraId="4C0FB62D">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（4）“相关服务”系指根据合同规定，乙方应提供的与货物有关的技术、管理和</w:t>
      </w:r>
      <w:r>
        <w:rPr>
          <w:rFonts w:hint="eastAsia" w:ascii="宋体" w:hAnsi="宋体" w:cs="宋体"/>
          <w:szCs w:val="21"/>
          <w:lang w:val="en"/>
        </w:rPr>
        <w:t>其他</w:t>
      </w:r>
      <w:r>
        <w:rPr>
          <w:rFonts w:hint="eastAsia" w:ascii="宋体" w:hAnsi="宋体" w:cs="宋体"/>
          <w:szCs w:val="21"/>
        </w:rPr>
        <w:t>服务，包括但不限于：管理和质量保证、运输、保险、检验、现场准备、安装、集成、调试、培训、维修、废弃处置、技术支持等以及合同中规定乙方应承担的</w:t>
      </w:r>
      <w:r>
        <w:rPr>
          <w:rFonts w:hint="eastAsia" w:ascii="宋体" w:hAnsi="宋体" w:cs="宋体"/>
          <w:szCs w:val="21"/>
          <w:lang w:val="en"/>
        </w:rPr>
        <w:t>其他</w:t>
      </w:r>
      <w:r>
        <w:rPr>
          <w:rFonts w:hint="eastAsia" w:ascii="宋体" w:hAnsi="宋体" w:cs="宋体"/>
          <w:szCs w:val="21"/>
        </w:rPr>
        <w:t>义务。</w:t>
      </w:r>
    </w:p>
    <w:p w14:paraId="11CCC51A">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（5）“分包”系指中标（成交）供应商按采购文件、投标（响应）文件的规定，根据分包意向协议，将中标（成交）项目中的部分履约内容，分给具有相应资质条件的供应商履行合同的行为。</w:t>
      </w:r>
    </w:p>
    <w:p w14:paraId="77B2275F">
      <w:pPr>
        <w:tabs>
          <w:tab w:val="left" w:pos="570"/>
          <w:tab w:val="left" w:pos="9240"/>
          <w:tab w:val="left" w:pos="955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szCs w:val="21"/>
        </w:rPr>
        <w:t>政府采购合同专用条款</w:t>
      </w:r>
      <w:r>
        <w:rPr>
          <w:rFonts w:hint="eastAsia" w:ascii="宋体" w:hAnsi="宋体" w:cs="宋体"/>
          <w:szCs w:val="21"/>
        </w:rPr>
        <w:t>】。</w:t>
      </w:r>
    </w:p>
    <w:p w14:paraId="089D58CF">
      <w:pPr>
        <w:tabs>
          <w:tab w:val="left" w:pos="570"/>
          <w:tab w:val="left" w:pos="9240"/>
          <w:tab w:val="left" w:pos="955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（7）其他术语解释，见【</w:t>
      </w:r>
      <w:r>
        <w:rPr>
          <w:rFonts w:hint="eastAsia" w:ascii="宋体" w:hAnsi="宋体" w:cs="宋体"/>
          <w:b/>
          <w:bCs/>
          <w:szCs w:val="21"/>
        </w:rPr>
        <w:t>政府采购合同专用条款</w:t>
      </w:r>
      <w:r>
        <w:rPr>
          <w:rFonts w:hint="eastAsia" w:ascii="宋体" w:hAnsi="宋体" w:cs="宋体"/>
          <w:szCs w:val="21"/>
        </w:rPr>
        <w:t>】。</w:t>
      </w:r>
    </w:p>
    <w:p w14:paraId="1764A2E4">
      <w:pPr>
        <w:numPr>
          <w:ilvl w:val="0"/>
          <w:numId w:val="8"/>
        </w:numPr>
        <w:autoSpaceDE w:val="0"/>
        <w:autoSpaceDN w:val="0"/>
        <w:snapToGrid w:val="0"/>
        <w:spacing w:line="400" w:lineRule="exact"/>
        <w:jc w:val="left"/>
        <w:rPr>
          <w:rFonts w:hint="eastAsia" w:ascii="宋体" w:hAnsi="宋体" w:cs="宋体"/>
          <w:b/>
          <w:bCs/>
          <w:sz w:val="24"/>
        </w:rPr>
      </w:pPr>
      <w:r>
        <w:rPr>
          <w:rFonts w:hint="eastAsia" w:ascii="宋体" w:hAnsi="宋体" w:cs="宋体"/>
          <w:b/>
          <w:sz w:val="24"/>
        </w:rPr>
        <w:t>合同标的及金额</w:t>
      </w:r>
    </w:p>
    <w:p w14:paraId="0AC9C652">
      <w:pPr>
        <w:autoSpaceDE w:val="0"/>
        <w:autoSpaceDN w:val="0"/>
        <w:snapToGrid w:val="0"/>
        <w:spacing w:line="400" w:lineRule="exact"/>
        <w:ind w:firstLine="420" w:firstLineChars="200"/>
        <w:jc w:val="left"/>
        <w:rPr>
          <w:rFonts w:hint="eastAsia" w:ascii="宋体" w:hAnsi="宋体" w:cs="宋体"/>
          <w:b/>
          <w:bCs/>
          <w:i/>
          <w:iCs/>
          <w:szCs w:val="21"/>
        </w:rPr>
      </w:pPr>
      <w:r>
        <w:rPr>
          <w:rFonts w:hint="eastAsia" w:ascii="宋体" w:hAnsi="宋体" w:cs="宋体"/>
          <w:szCs w:val="21"/>
        </w:rPr>
        <w:t>2.1 合同标的及金额应与中标（成交）结果一致。乙方为履行本合同而发生的所有费用均应包含在合同价款中，甲方不再另行支付</w:t>
      </w:r>
      <w:r>
        <w:rPr>
          <w:rFonts w:hint="eastAsia" w:ascii="宋体" w:hAnsi="宋体" w:cs="宋体"/>
          <w:szCs w:val="21"/>
          <w:lang w:val="en"/>
        </w:rPr>
        <w:t>其他</w:t>
      </w:r>
      <w:r>
        <w:rPr>
          <w:rFonts w:hint="eastAsia" w:ascii="宋体" w:hAnsi="宋体" w:cs="宋体"/>
          <w:szCs w:val="21"/>
        </w:rPr>
        <w:t>任何费用。</w:t>
      </w:r>
    </w:p>
    <w:p w14:paraId="79C9E1D2">
      <w:pPr>
        <w:snapToGrid w:val="0"/>
        <w:spacing w:line="400" w:lineRule="exact"/>
        <w:jc w:val="left"/>
        <w:rPr>
          <w:rFonts w:hint="eastAsia" w:ascii="宋体" w:hAnsi="宋体" w:cs="宋体"/>
          <w:b/>
          <w:sz w:val="24"/>
        </w:rPr>
      </w:pPr>
      <w:r>
        <w:rPr>
          <w:rFonts w:hint="eastAsia" w:ascii="宋体" w:hAnsi="宋体" w:cs="宋体"/>
          <w:b/>
          <w:sz w:val="24"/>
        </w:rPr>
        <w:t>3. 履行合同的时间、地点和方式</w:t>
      </w:r>
    </w:p>
    <w:p w14:paraId="50E931AB">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3.1 乙方应当在约定的时间、地点，按照约定方式履行合同。</w:t>
      </w:r>
    </w:p>
    <w:p w14:paraId="1D235B0B">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4. 甲方的权利和义务</w:t>
      </w:r>
    </w:p>
    <w:p w14:paraId="70687A61">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4.1 签署合同后，甲方应确定项目负责人（或项目联系人），负责与本合同有关的事务。甲方有权对乙方的履约行为进行检查，并及时确认乙方提交的事项。甲方应当配合乙方完成相关项目实施工作。</w:t>
      </w:r>
    </w:p>
    <w:p w14:paraId="732BBCB8">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4.2 甲方有权要求乙方按时提交各阶段有关安排计划，并有权定期核对乙方提供货物数量、规格、质量等内容。甲方有权督促乙方工作并要求乙方更换不符合要求的货物。</w:t>
      </w:r>
    </w:p>
    <w:p w14:paraId="6FF3C4D2">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4.3 甲方有权要求乙方对缺陷部分予以修复，并按合同约定享有货物保修及其他合同约定的权利。</w:t>
      </w:r>
    </w:p>
    <w:p w14:paraId="75D28E5E">
      <w:pPr>
        <w:snapToGrid w:val="0"/>
        <w:spacing w:line="400" w:lineRule="exact"/>
        <w:ind w:firstLine="420" w:firstLineChars="200"/>
        <w:rPr>
          <w:rFonts w:hint="eastAsia" w:ascii="宋体" w:hAnsi="宋体" w:cs="宋体"/>
        </w:rPr>
      </w:pPr>
      <w:r>
        <w:rPr>
          <w:rFonts w:hint="eastAsia" w:ascii="宋体" w:hAnsi="宋体" w:cs="宋体"/>
          <w:szCs w:val="21"/>
        </w:rPr>
        <w:t>4.4 甲方应当按照合同约定及时对交付的货物进行验收，未在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约定的期限内对乙方履约提出任何异议或者向乙方作出任何说明的，视为验收通过。</w:t>
      </w:r>
    </w:p>
    <w:p w14:paraId="29ACA383">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4.5 甲方应当根据合同约定及时向乙方支付合同价款，不得以内部人员变更、履行内部付款流程等为由，拒绝或迟延支付。</w:t>
      </w:r>
    </w:p>
    <w:p w14:paraId="5F0999B3">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4.6 国家法律法规规定及</w:t>
      </w:r>
      <w:r>
        <w:rPr>
          <w:rFonts w:hint="eastAsia" w:ascii="宋体" w:hAnsi="宋体" w:cs="宋体"/>
          <w:b/>
          <w:bCs/>
          <w:szCs w:val="21"/>
        </w:rPr>
        <w:t>【政府采购合同专用条款】</w:t>
      </w:r>
      <w:r>
        <w:rPr>
          <w:rFonts w:hint="eastAsia" w:ascii="宋体" w:hAnsi="宋体" w:cs="宋体"/>
          <w:szCs w:val="21"/>
        </w:rPr>
        <w:t>约定应由甲方承担的其他义务和责任。</w:t>
      </w:r>
    </w:p>
    <w:p w14:paraId="0E5A6250">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5. 乙方的权利和义务</w:t>
      </w:r>
    </w:p>
    <w:p w14:paraId="3C7A5B53">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5.1 签署合同后，乙方应确定项目负责人（或项目联系人），负责与本合同有关的事务。</w:t>
      </w:r>
    </w:p>
    <w:p w14:paraId="3D0E44D6">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7739CBB">
      <w:pPr>
        <w:pStyle w:val="2"/>
        <w:spacing w:line="400" w:lineRule="exact"/>
        <w:ind w:firstLine="369" w:firstLineChars="176"/>
        <w:rPr>
          <w:rFonts w:hint="eastAsia" w:hAnsi="宋体" w:cs="宋体"/>
          <w:sz w:val="21"/>
        </w:rPr>
      </w:pPr>
      <w:r>
        <w:rPr>
          <w:rFonts w:hint="eastAsia" w:hAnsi="宋体" w:cs="宋体"/>
          <w:sz w:val="21"/>
        </w:rPr>
        <w:t>5.3乙方有权根据合同约定向甲方收取合同价款。</w:t>
      </w:r>
    </w:p>
    <w:p w14:paraId="5950ADB7">
      <w:pPr>
        <w:pStyle w:val="2"/>
        <w:spacing w:line="400" w:lineRule="exact"/>
        <w:ind w:firstLine="369" w:firstLineChars="176"/>
        <w:rPr>
          <w:rFonts w:hint="eastAsia" w:hAnsi="宋体" w:cs="宋体"/>
          <w:sz w:val="21"/>
        </w:rPr>
      </w:pPr>
      <w:r>
        <w:rPr>
          <w:rFonts w:hint="eastAsia" w:hAnsi="宋体" w:cs="宋体"/>
          <w:sz w:val="21"/>
        </w:rPr>
        <w:t>5.4国家法律法规规定及</w:t>
      </w:r>
      <w:r>
        <w:rPr>
          <w:rFonts w:hint="eastAsia" w:hAnsi="宋体" w:cs="宋体"/>
          <w:b/>
          <w:bCs/>
          <w:sz w:val="21"/>
        </w:rPr>
        <w:t>【政府采购合同专用条款】</w:t>
      </w:r>
      <w:r>
        <w:rPr>
          <w:rFonts w:hint="eastAsia" w:hAnsi="宋体" w:cs="宋体"/>
          <w:sz w:val="21"/>
        </w:rPr>
        <w:t>约定应由乙方承担的其他义务和责任。</w:t>
      </w:r>
    </w:p>
    <w:p w14:paraId="07252205">
      <w:pPr>
        <w:numPr>
          <w:ilvl w:val="0"/>
          <w:numId w:val="9"/>
        </w:num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合同履行</w:t>
      </w:r>
    </w:p>
    <w:p w14:paraId="3696D9CE">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6.1 甲乙双方应当按照</w:t>
      </w:r>
      <w:r>
        <w:rPr>
          <w:rFonts w:hint="eastAsia" w:ascii="宋体" w:hAnsi="宋体" w:cs="宋体"/>
          <w:b/>
          <w:bCs/>
          <w:szCs w:val="21"/>
        </w:rPr>
        <w:t>【政府采购合同专用条款】</w:t>
      </w:r>
      <w:r>
        <w:rPr>
          <w:rFonts w:hint="eastAsia" w:ascii="宋体" w:hAnsi="宋体" w:cs="宋体"/>
          <w:szCs w:val="21"/>
        </w:rPr>
        <w:t>约定顺序履行合同义务；如果没有先后顺序的，应当同时履行。</w:t>
      </w:r>
    </w:p>
    <w:p w14:paraId="542E9252">
      <w:pPr>
        <w:autoSpaceDE w:val="0"/>
        <w:autoSpaceDN w:val="0"/>
        <w:snapToGrid w:val="0"/>
        <w:spacing w:line="400" w:lineRule="exact"/>
        <w:ind w:firstLine="420" w:firstLineChars="200"/>
        <w:jc w:val="left"/>
        <w:rPr>
          <w:rFonts w:hint="eastAsia" w:ascii="宋体" w:hAnsi="宋体" w:cs="宋体"/>
        </w:rPr>
      </w:pPr>
      <w:r>
        <w:rPr>
          <w:rFonts w:hint="eastAsia" w:ascii="宋体" w:hAnsi="宋体" w:cs="宋体"/>
          <w:szCs w:val="21"/>
        </w:rPr>
        <w:t>6.2 甲乙双方按照合同约定顺序履行合同义务时，应当先履行一方未履行的，后履行一方有权拒绝其履行请求。先履行一方履行不符合约定的，后履行一方有权拒绝其相应的履行请求。</w:t>
      </w:r>
    </w:p>
    <w:p w14:paraId="19B02F81">
      <w:pPr>
        <w:snapToGrid w:val="0"/>
        <w:spacing w:line="400" w:lineRule="exact"/>
        <w:jc w:val="left"/>
        <w:rPr>
          <w:rFonts w:hint="eastAsia" w:ascii="宋体" w:hAnsi="宋体" w:cs="宋体"/>
          <w:b/>
          <w:bCs/>
          <w:sz w:val="24"/>
        </w:rPr>
      </w:pPr>
      <w:r>
        <w:rPr>
          <w:rFonts w:hint="eastAsia" w:ascii="宋体" w:hAnsi="宋体" w:cs="宋体"/>
          <w:b/>
          <w:bCs/>
          <w:sz w:val="24"/>
        </w:rPr>
        <w:t>7. 货物包装、运输、保险和交付要求</w:t>
      </w:r>
    </w:p>
    <w:p w14:paraId="171B27EE">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7.1 本合同</w:t>
      </w:r>
      <w:r>
        <w:rPr>
          <w:rFonts w:hint="eastAsia" w:ascii="宋体" w:hAnsi="宋体" w:cs="宋体"/>
          <w:bCs/>
          <w:szCs w:val="21"/>
        </w:rPr>
        <w:t>涉及商品包装、快递包装的，</w:t>
      </w:r>
      <w:r>
        <w:rPr>
          <w:rFonts w:hint="eastAsia" w:ascii="宋体" w:hAnsi="宋体" w:cs="宋体"/>
          <w:szCs w:val="21"/>
        </w:rPr>
        <w:t>除</w:t>
      </w:r>
      <w:r>
        <w:rPr>
          <w:rFonts w:hint="eastAsia" w:ascii="宋体" w:hAnsi="宋体" w:cs="宋体"/>
          <w:b/>
          <w:szCs w:val="21"/>
        </w:rPr>
        <w:t>【政府采购合同专用条款】</w:t>
      </w:r>
      <w:r>
        <w:rPr>
          <w:rFonts w:hint="eastAsia" w:ascii="宋体" w:hAnsi="宋体" w:cs="宋体"/>
          <w:bCs/>
          <w:szCs w:val="21"/>
        </w:rPr>
        <w:t>另有约定外，</w:t>
      </w:r>
      <w:r>
        <w:rPr>
          <w:rFonts w:hint="eastAsia" w:ascii="宋体" w:hAnsi="宋体" w:cs="宋体"/>
          <w:szCs w:val="21"/>
        </w:rPr>
        <w:t>包装应适应远距离运输、防潮、防震、防锈和防野蛮装卸等要求，确保货物安全无损地运抵</w:t>
      </w:r>
      <w:r>
        <w:rPr>
          <w:rFonts w:hint="eastAsia" w:ascii="宋体" w:hAnsi="宋体" w:cs="宋体"/>
          <w:b/>
          <w:szCs w:val="21"/>
        </w:rPr>
        <w:t>【政府采购合同专用条款】</w:t>
      </w:r>
      <w:r>
        <w:rPr>
          <w:rFonts w:hint="eastAsia" w:ascii="宋体" w:hAnsi="宋体" w:cs="宋体"/>
          <w:bCs/>
          <w:szCs w:val="21"/>
        </w:rPr>
        <w:t>约定的</w:t>
      </w:r>
      <w:r>
        <w:rPr>
          <w:rFonts w:hint="eastAsia" w:ascii="宋体" w:hAnsi="宋体" w:cs="宋体"/>
          <w:szCs w:val="21"/>
        </w:rPr>
        <w:t>指定现场。</w:t>
      </w:r>
    </w:p>
    <w:p w14:paraId="07D7948E">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7.2 除</w:t>
      </w:r>
      <w:r>
        <w:rPr>
          <w:rFonts w:hint="eastAsia" w:ascii="宋体" w:hAnsi="宋体" w:cs="宋体"/>
          <w:b/>
          <w:szCs w:val="21"/>
        </w:rPr>
        <w:t>【政府采购合同专用条款】</w:t>
      </w:r>
      <w:r>
        <w:rPr>
          <w:rFonts w:hint="eastAsia" w:ascii="宋体" w:hAnsi="宋体" w:cs="宋体"/>
          <w:bCs/>
          <w:szCs w:val="21"/>
        </w:rPr>
        <w:t>另有约定外，</w:t>
      </w:r>
      <w:r>
        <w:rPr>
          <w:rFonts w:hint="eastAsia" w:ascii="宋体" w:hAnsi="宋体" w:cs="宋体"/>
          <w:szCs w:val="21"/>
        </w:rPr>
        <w:t>乙方负责办理将货物运抵本合同规定的交货地点，并装卸、交付至甲方的一切运输事项，相关费用应包含在合同价款中。</w:t>
      </w:r>
    </w:p>
    <w:p w14:paraId="746ABCD0">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7.3 货物保险要求按</w:t>
      </w:r>
      <w:r>
        <w:rPr>
          <w:rFonts w:hint="eastAsia" w:ascii="宋体" w:hAnsi="宋体" w:cs="宋体"/>
          <w:b/>
          <w:szCs w:val="21"/>
        </w:rPr>
        <w:t>【政府采购合同专用条款】</w:t>
      </w:r>
      <w:r>
        <w:rPr>
          <w:rFonts w:hint="eastAsia" w:ascii="宋体" w:hAnsi="宋体" w:cs="宋体"/>
          <w:bCs/>
          <w:szCs w:val="21"/>
        </w:rPr>
        <w:t>规定执行</w:t>
      </w:r>
      <w:r>
        <w:rPr>
          <w:rFonts w:hint="eastAsia" w:ascii="宋体" w:hAnsi="宋体" w:cs="宋体"/>
          <w:szCs w:val="21"/>
        </w:rPr>
        <w:t>。</w:t>
      </w:r>
    </w:p>
    <w:p w14:paraId="3DDA5E5D">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D62F7B7">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7.5 乙方在运输到达之前应提前通知甲方，并提示货物运输装卸的注意事项，甲方配合乙方做好货物的接收工作。</w:t>
      </w:r>
    </w:p>
    <w:p w14:paraId="58C610D4">
      <w:pPr>
        <w:pStyle w:val="79"/>
        <w:ind w:firstLine="420"/>
        <w:rPr>
          <w:rFonts w:hint="eastAsia" w:ascii="宋体" w:hAnsi="宋体" w:eastAsia="宋体" w:cs="宋体"/>
          <w:sz w:val="21"/>
        </w:rPr>
      </w:pPr>
      <w:r>
        <w:rPr>
          <w:rFonts w:hint="eastAsia" w:ascii="宋体" w:hAnsi="宋体" w:eastAsia="宋体" w:cs="宋体"/>
          <w:kern w:val="2"/>
          <w:sz w:val="21"/>
        </w:rPr>
        <w:t>7.6 如因包装、运输问题导致货物损毁、丢失或者品质下降，甲方有权要求降价、换货、拒收部分或整批货物，由此产生的费用和损失，均由乙方承担。</w:t>
      </w:r>
    </w:p>
    <w:p w14:paraId="41807DD7">
      <w:pPr>
        <w:snapToGrid w:val="0"/>
        <w:spacing w:line="400" w:lineRule="exact"/>
        <w:jc w:val="left"/>
        <w:rPr>
          <w:rFonts w:hint="eastAsia" w:ascii="宋体" w:hAnsi="宋体" w:cs="宋体"/>
          <w:b/>
          <w:sz w:val="24"/>
        </w:rPr>
      </w:pPr>
      <w:r>
        <w:rPr>
          <w:rFonts w:hint="eastAsia" w:ascii="宋体" w:hAnsi="宋体" w:cs="宋体"/>
          <w:b/>
          <w:sz w:val="24"/>
        </w:rPr>
        <w:t>8. 质量标准和保证</w:t>
      </w:r>
    </w:p>
    <w:p w14:paraId="79687F5D">
      <w:pPr>
        <w:pStyle w:val="35"/>
        <w:snapToGrid w:val="0"/>
        <w:spacing w:line="400" w:lineRule="exact"/>
        <w:ind w:firstLine="420" w:firstLineChars="200"/>
        <w:jc w:val="left"/>
        <w:rPr>
          <w:rFonts w:hint="eastAsia" w:hAnsi="宋体" w:cs="宋体"/>
          <w:b/>
        </w:rPr>
      </w:pPr>
      <w:r>
        <w:rPr>
          <w:rFonts w:hint="eastAsia" w:hAnsi="宋体" w:cs="宋体"/>
        </w:rPr>
        <w:t>8.1 质量标准</w:t>
      </w:r>
    </w:p>
    <w:p w14:paraId="38EAFFF5">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6A2682">
      <w:pPr>
        <w:pStyle w:val="35"/>
        <w:snapToGrid w:val="0"/>
        <w:spacing w:line="400" w:lineRule="exact"/>
        <w:ind w:firstLine="420" w:firstLineChars="200"/>
        <w:jc w:val="left"/>
        <w:rPr>
          <w:rFonts w:hint="eastAsia" w:hAnsi="宋体" w:cs="宋体"/>
        </w:rPr>
      </w:pPr>
      <w:r>
        <w:rPr>
          <w:rFonts w:hint="eastAsia" w:hAnsi="宋体" w:cs="宋体"/>
        </w:rPr>
        <w:t>（2）采用中华人民共和国法定计量单位。</w:t>
      </w:r>
    </w:p>
    <w:p w14:paraId="45540E29">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（3）乙方所提供的货物应符合国家有关安全、环保、卫生的规定。</w:t>
      </w:r>
    </w:p>
    <w:p w14:paraId="44B018EE">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（4）乙方应向甲方提交所提供货物的技术文件，包括相应的中文技术文件，如：产品目录、图纸、操作手册、使用说明、维护手册或服务指南等。上述文件应包装好随货物一同发运。</w:t>
      </w:r>
    </w:p>
    <w:p w14:paraId="32B93ABA">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8.2 保证</w:t>
      </w:r>
    </w:p>
    <w:p w14:paraId="070ECA5D">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Cs w:val="21"/>
        </w:rPr>
        <w:t>【政府采购合同专用条款】</w:t>
      </w:r>
      <w:r>
        <w:rPr>
          <w:rFonts w:hint="eastAsia" w:ascii="宋体" w:hAnsi="宋体" w:cs="宋体"/>
          <w:szCs w:val="21"/>
        </w:rPr>
        <w:t>规定或乙方书面承诺（两者以较长的为准）的质量保证期内，本保证保持有效。</w:t>
      </w:r>
    </w:p>
    <w:p w14:paraId="5D760EA0">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（2）在质量保证期内所发现的缺陷，甲方应尽快以书面形式通知乙方。</w:t>
      </w:r>
    </w:p>
    <w:p w14:paraId="151BFCD9">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（3）乙方收到通知后，应在</w:t>
      </w:r>
      <w:r>
        <w:rPr>
          <w:rFonts w:hint="eastAsia" w:ascii="宋体" w:hAnsi="宋体" w:cs="宋体"/>
          <w:b/>
          <w:szCs w:val="21"/>
        </w:rPr>
        <w:t>【政府采购合同专用条款】</w:t>
      </w:r>
      <w:r>
        <w:rPr>
          <w:rFonts w:hint="eastAsia" w:ascii="宋体" w:hAnsi="宋体" w:cs="宋体"/>
          <w:szCs w:val="21"/>
        </w:rPr>
        <w:t>规定的响应时间内以合理的速度免费维修或更换有缺陷的货物或部件。</w:t>
      </w:r>
    </w:p>
    <w:p w14:paraId="6DBFD9CF">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7413D740">
      <w:pPr>
        <w:snapToGrid w:val="0"/>
        <w:spacing w:line="400" w:lineRule="exact"/>
        <w:ind w:firstLine="420" w:firstLineChars="200"/>
        <w:jc w:val="left"/>
        <w:rPr>
          <w:rFonts w:hint="eastAsia" w:ascii="宋体" w:hAnsi="宋体" w:cs="宋体"/>
        </w:rPr>
      </w:pPr>
      <w:r>
        <w:rPr>
          <w:rFonts w:hint="eastAsia" w:ascii="宋体" w:hAnsi="宋体" w:cs="宋体"/>
          <w:szCs w:val="21"/>
        </w:rPr>
        <w:t>（5）乙方在约定的时间内未能弥补缺陷，甲方可采取必要的补救措施，但其风险和费用将由乙方承担，甲方根据合同约定对乙方行使的其他权利不受影响。</w:t>
      </w:r>
    </w:p>
    <w:p w14:paraId="3835B899">
      <w:pPr>
        <w:snapToGrid w:val="0"/>
        <w:spacing w:line="400" w:lineRule="exact"/>
        <w:jc w:val="left"/>
        <w:rPr>
          <w:rFonts w:hint="eastAsia" w:ascii="宋体" w:hAnsi="宋体" w:cs="宋体"/>
          <w:b/>
          <w:bCs/>
          <w:sz w:val="24"/>
        </w:rPr>
      </w:pPr>
      <w:r>
        <w:rPr>
          <w:rFonts w:hint="eastAsia" w:ascii="宋体" w:hAnsi="宋体" w:cs="宋体"/>
          <w:b/>
          <w:bCs/>
          <w:sz w:val="24"/>
        </w:rPr>
        <w:t>9. 权利瑕疵担保</w:t>
      </w:r>
    </w:p>
    <w:p w14:paraId="7FF79347">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9.1 乙方保证对其出售的货物享有合法的权利。</w:t>
      </w:r>
    </w:p>
    <w:p w14:paraId="57DA18DB">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9.2 </w:t>
      </w:r>
      <w:r>
        <w:rPr>
          <w:rFonts w:hint="eastAsia" w:ascii="宋体" w:hAnsi="宋体" w:cs="宋体"/>
          <w:szCs w:val="15"/>
        </w:rPr>
        <w:t>乙方保证在交付的货物上不存在抵押权等担保物权。</w:t>
      </w:r>
    </w:p>
    <w:p w14:paraId="64F87262">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9.3 如甲方使用上述货物构成对第三人侵权的，则由乙方承担全部责任。</w:t>
      </w:r>
    </w:p>
    <w:p w14:paraId="2A48F7DD">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10. 知识产权保护</w:t>
      </w:r>
    </w:p>
    <w:p w14:paraId="4C59A018">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10.1 乙方对其所销售的货物应当享有知识产权或经权利人合法授权，保证没有侵犯任何第三人的知识产权等权利。</w:t>
      </w:r>
      <w:bookmarkStart w:id="413"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13"/>
      <w:r>
        <w:rPr>
          <w:rFonts w:hint="eastAsia" w:ascii="宋体" w:hAnsi="宋体" w:cs="宋体"/>
          <w:szCs w:val="21"/>
        </w:rPr>
        <w:t>。</w:t>
      </w:r>
    </w:p>
    <w:p w14:paraId="255F8526">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11. 保密义务</w:t>
      </w:r>
    </w:p>
    <w:p w14:paraId="5C83C0C5">
      <w:pPr>
        <w:autoSpaceDE w:val="0"/>
        <w:autoSpaceDN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458727B9">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12. 合同价款支付</w:t>
      </w:r>
    </w:p>
    <w:p w14:paraId="6D0BBC18">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12.1 合同价款支付按照国库集中支付制度及财政管理相关规定执行。</w:t>
      </w:r>
    </w:p>
    <w:p w14:paraId="763BE764">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宋体"/>
          <w:b/>
          <w:bCs/>
          <w:szCs w:val="21"/>
        </w:rPr>
        <w:t>【政府采购合同专用条款】</w:t>
      </w:r>
      <w:r>
        <w:rPr>
          <w:rFonts w:hint="eastAsia" w:ascii="宋体" w:hAnsi="宋体" w:cs="宋体"/>
          <w:szCs w:val="21"/>
        </w:rPr>
        <w:t>中约定。</w:t>
      </w:r>
    </w:p>
    <w:p w14:paraId="7328DF23">
      <w:pPr>
        <w:pStyle w:val="2"/>
        <w:spacing w:line="400" w:lineRule="exact"/>
        <w:rPr>
          <w:rFonts w:hint="eastAsia" w:hAnsi="宋体" w:cs="宋体"/>
          <w:b/>
          <w:bCs/>
          <w:szCs w:val="24"/>
        </w:rPr>
      </w:pPr>
      <w:r>
        <w:rPr>
          <w:rFonts w:hint="eastAsia" w:hAnsi="宋体" w:cs="宋体"/>
          <w:b/>
          <w:bCs/>
          <w:szCs w:val="24"/>
        </w:rPr>
        <w:t>13.</w:t>
      </w:r>
      <w:r>
        <w:rPr>
          <w:rFonts w:hint="eastAsia" w:hAnsi="宋体" w:cs="宋体"/>
          <w:b/>
          <w:bCs/>
          <w:szCs w:val="24"/>
          <w:lang w:val="en-US"/>
        </w:rPr>
        <w:t xml:space="preserve"> </w:t>
      </w:r>
      <w:r>
        <w:rPr>
          <w:rFonts w:hint="eastAsia" w:hAnsi="宋体" w:cs="宋体"/>
          <w:b/>
          <w:bCs/>
          <w:szCs w:val="24"/>
        </w:rPr>
        <w:t>履约保证金</w:t>
      </w:r>
    </w:p>
    <w:p w14:paraId="02052CA4">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13.1 </w:t>
      </w:r>
      <w:r>
        <w:rPr>
          <w:rFonts w:hint="eastAsia" w:ascii="宋体" w:hAnsi="宋体" w:cs="宋体"/>
          <w:szCs w:val="15"/>
        </w:rPr>
        <w:t>乙方应当以支票、汇票、本票或者金融机构、担保机构出具的保函等非现金形式提交。</w:t>
      </w:r>
    </w:p>
    <w:p w14:paraId="1B8E4AD9">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cs="宋体"/>
          <w:szCs w:val="21"/>
        </w:rPr>
        <w:t>，履约保证金不予退还；如果乙方未能按合同约定全面履行义务，甲方有权从履约保证金中取得补偿或赔偿，且不影响甲方要求乙方承担合同约定的超过履约保证金的违约责任的权利。</w:t>
      </w:r>
    </w:p>
    <w:p w14:paraId="3CDA3450">
      <w:pPr>
        <w:spacing w:line="400" w:lineRule="exact"/>
        <w:ind w:firstLine="420"/>
        <w:rPr>
          <w:rFonts w:hint="eastAsia" w:ascii="宋体" w:hAnsi="宋体" w:cs="宋体"/>
        </w:rPr>
      </w:pPr>
      <w:r>
        <w:rPr>
          <w:rFonts w:hint="eastAsia" w:ascii="宋体" w:hAnsi="宋体" w:cs="宋体"/>
          <w:szCs w:val="21"/>
        </w:rPr>
        <w:t>13.3 甲方在项目通过验收后按照</w:t>
      </w:r>
      <w:r>
        <w:rPr>
          <w:rFonts w:hint="eastAsia" w:ascii="宋体" w:hAnsi="宋体" w:cs="宋体"/>
          <w:b/>
          <w:szCs w:val="21"/>
        </w:rPr>
        <w:t>【政府采购合同专用条款】</w:t>
      </w:r>
      <w:r>
        <w:rPr>
          <w:rFonts w:hint="eastAsia" w:ascii="宋体" w:hAnsi="宋体" w:cs="宋体"/>
          <w:szCs w:val="21"/>
        </w:rPr>
        <w:t>规定的时间内将履约保证金退还乙方；逾期退还的，乙方可要求甲方支付违约金，违约金按照</w:t>
      </w:r>
      <w:r>
        <w:rPr>
          <w:rFonts w:hint="eastAsia" w:ascii="宋体" w:hAnsi="宋体" w:cs="宋体"/>
          <w:b/>
          <w:szCs w:val="21"/>
        </w:rPr>
        <w:t>【政府采购合同专用条款】</w:t>
      </w:r>
      <w:r>
        <w:rPr>
          <w:rFonts w:hint="eastAsia" w:ascii="宋体" w:hAnsi="宋体" w:cs="宋体"/>
          <w:szCs w:val="21"/>
        </w:rPr>
        <w:t>规定支付。</w:t>
      </w:r>
    </w:p>
    <w:p w14:paraId="1A15A480">
      <w:pPr>
        <w:autoSpaceDE w:val="0"/>
        <w:autoSpaceDN w:val="0"/>
        <w:snapToGrid w:val="0"/>
        <w:spacing w:line="400" w:lineRule="exact"/>
        <w:jc w:val="left"/>
        <w:rPr>
          <w:rFonts w:hint="eastAsia" w:ascii="宋体" w:hAnsi="宋体" w:cs="宋体"/>
          <w:b/>
          <w:sz w:val="24"/>
        </w:rPr>
      </w:pPr>
      <w:r>
        <w:rPr>
          <w:rFonts w:hint="eastAsia" w:ascii="宋体" w:hAnsi="宋体" w:cs="宋体"/>
          <w:b/>
          <w:bCs/>
          <w:sz w:val="24"/>
        </w:rPr>
        <w:t xml:space="preserve">14. </w:t>
      </w:r>
      <w:r>
        <w:rPr>
          <w:rFonts w:hint="eastAsia" w:ascii="宋体" w:hAnsi="宋体" w:cs="宋体"/>
          <w:b/>
          <w:sz w:val="24"/>
        </w:rPr>
        <w:t>售后服务</w:t>
      </w:r>
    </w:p>
    <w:p w14:paraId="4B548842">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14.1 除项目不涉及或采购活动中明确约定无须承担外，乙方还应提供下列服务：</w:t>
      </w:r>
    </w:p>
    <w:p w14:paraId="04FC29F1">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（1）货物的现场移动、安装、调试、启动监督及技术支持；</w:t>
      </w:r>
    </w:p>
    <w:p w14:paraId="58E1AD7C">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（2）提供货物组装和维修所需的专用工具和辅助材料；</w:t>
      </w:r>
    </w:p>
    <w:p w14:paraId="64C94AF5">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（3）在</w:t>
      </w:r>
      <w:r>
        <w:rPr>
          <w:rFonts w:hint="eastAsia" w:ascii="宋体" w:hAnsi="宋体" w:cs="宋体"/>
          <w:b/>
          <w:bCs/>
          <w:szCs w:val="15"/>
        </w:rPr>
        <w:t>【政府采购合同专用条款】</w:t>
      </w:r>
      <w:r>
        <w:rPr>
          <w:rFonts w:hint="eastAsia" w:ascii="宋体" w:hAnsi="宋体" w:cs="宋体"/>
          <w:szCs w:val="21"/>
        </w:rPr>
        <w:t>约定的期限内对所有的货物实施运行监督、维修，但前提条件是该服务并不能免除乙方在质量保证期内所承担的义务；</w:t>
      </w:r>
    </w:p>
    <w:p w14:paraId="194D7BD6">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（4）在制造商所在地或指定现场就货物的安装、启动、运营、维护、废弃处置等对甲方操作人员进行培训</w:t>
      </w:r>
      <w:r>
        <w:rPr>
          <w:rFonts w:hint="eastAsia" w:ascii="宋体" w:hAnsi="宋体" w:cs="宋体"/>
          <w:szCs w:val="15"/>
        </w:rPr>
        <w:t>；</w:t>
      </w:r>
    </w:p>
    <w:p w14:paraId="4C948A9F">
      <w:pPr>
        <w:pStyle w:val="79"/>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7996D358">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b/>
          <w:szCs w:val="21"/>
        </w:rPr>
        <w:t>【政府采购合同专用条款】</w:t>
      </w:r>
      <w:r>
        <w:rPr>
          <w:rFonts w:hint="eastAsia" w:ascii="宋体" w:hAnsi="宋体" w:cs="宋体"/>
          <w:szCs w:val="21"/>
        </w:rPr>
        <w:t>规定由乙方提供的其他服务。</w:t>
      </w:r>
    </w:p>
    <w:p w14:paraId="2A36D227">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14.2 乙方提供的售后服务的费用已包含在合同价款中，甲方不再另行支付。</w:t>
      </w:r>
    </w:p>
    <w:p w14:paraId="1428ED53">
      <w:pPr>
        <w:snapToGrid w:val="0"/>
        <w:spacing w:line="400" w:lineRule="exact"/>
        <w:jc w:val="left"/>
        <w:rPr>
          <w:rFonts w:hint="eastAsia" w:ascii="宋体" w:hAnsi="宋体" w:cs="宋体"/>
          <w:b/>
          <w:bCs/>
          <w:sz w:val="24"/>
        </w:rPr>
      </w:pPr>
      <w:r>
        <w:rPr>
          <w:rFonts w:hint="eastAsia" w:ascii="宋体" w:hAnsi="宋体" w:cs="宋体"/>
          <w:b/>
          <w:bCs/>
          <w:sz w:val="24"/>
        </w:rPr>
        <w:t>15. 违约责任</w:t>
      </w:r>
    </w:p>
    <w:p w14:paraId="012543C0">
      <w:pPr>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15.1质量瑕疵的违约责任</w:t>
      </w:r>
    </w:p>
    <w:p w14:paraId="0DA4D1E1">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乙方提供的产品不符合合同约定的质量标准或存在产品质量缺陷，甲方有权要求乙方根据</w:t>
      </w:r>
      <w:r>
        <w:rPr>
          <w:rFonts w:hint="eastAsia" w:ascii="宋体" w:hAnsi="宋体" w:cs="宋体"/>
          <w:b/>
          <w:szCs w:val="21"/>
        </w:rPr>
        <w:t>【政府采购合同专用条款】</w:t>
      </w:r>
      <w:r>
        <w:rPr>
          <w:rFonts w:hint="eastAsia" w:ascii="宋体" w:hAnsi="宋体" w:cs="宋体"/>
          <w:bCs/>
          <w:szCs w:val="21"/>
        </w:rPr>
        <w:t>要求</w:t>
      </w:r>
      <w:r>
        <w:rPr>
          <w:rFonts w:hint="eastAsia" w:ascii="宋体" w:hAnsi="宋体" w:cs="宋体"/>
          <w:szCs w:val="21"/>
        </w:rPr>
        <w:t>及时修理、重作、更换，并承担由此给甲方造成的损失。</w:t>
      </w:r>
    </w:p>
    <w:p w14:paraId="07144FE7">
      <w:pPr>
        <w:autoSpaceDE w:val="0"/>
        <w:autoSpaceDN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15.2 迟延交货的违约责任</w:t>
      </w:r>
    </w:p>
    <w:p w14:paraId="314A0183">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F28BD57">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（2）如果乙方没有按照合同规定的时间交货和提供相关服务，甲方有权从货款中扣除误期赔偿费而不影响合同项下的其他补救方法，赔偿费按</w:t>
      </w:r>
      <w:r>
        <w:rPr>
          <w:rFonts w:hint="eastAsia" w:ascii="宋体" w:hAnsi="宋体" w:cs="宋体"/>
          <w:b/>
          <w:szCs w:val="21"/>
        </w:rPr>
        <w:t>【政府采购合同专用条款】</w:t>
      </w:r>
      <w:r>
        <w:rPr>
          <w:rFonts w:hint="eastAsia" w:ascii="宋体" w:hAnsi="宋体" w:cs="宋体"/>
          <w:szCs w:val="21"/>
        </w:rPr>
        <w:t>规定执行。如果涉及公共利益，且赔偿金额无法弥补公共利益损失，甲方可要求继续履行或者采取其他补救措施。</w:t>
      </w:r>
    </w:p>
    <w:p w14:paraId="58F4A462">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15.3 迟延支付的违约责任</w:t>
      </w:r>
    </w:p>
    <w:p w14:paraId="3C5329E1">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甲方存在迟延支付乙方合同款项的，应当承担</w:t>
      </w:r>
      <w:r>
        <w:rPr>
          <w:rFonts w:hint="eastAsia" w:ascii="宋体" w:hAnsi="宋体" w:cs="宋体"/>
          <w:b/>
          <w:bCs/>
          <w:szCs w:val="21"/>
        </w:rPr>
        <w:t>【政府采购合同专用条款】</w:t>
      </w:r>
      <w:r>
        <w:rPr>
          <w:rFonts w:hint="eastAsia" w:ascii="宋体" w:hAnsi="宋体" w:cs="宋体"/>
          <w:szCs w:val="21"/>
        </w:rPr>
        <w:t>规定的逾期付款利息。</w:t>
      </w:r>
    </w:p>
    <w:p w14:paraId="5D7A7441">
      <w:pPr>
        <w:snapToGrid w:val="0"/>
        <w:spacing w:line="400" w:lineRule="exact"/>
        <w:ind w:firstLine="420" w:firstLineChars="200"/>
        <w:jc w:val="left"/>
        <w:rPr>
          <w:rFonts w:hint="eastAsia" w:ascii="宋体" w:hAnsi="宋体" w:cs="宋体"/>
          <w:szCs w:val="21"/>
        </w:rPr>
      </w:pPr>
      <w:r>
        <w:rPr>
          <w:rFonts w:hint="eastAsia" w:ascii="宋体" w:hAnsi="宋体" w:cs="宋体"/>
          <w:bCs/>
          <w:szCs w:val="21"/>
        </w:rPr>
        <w:t>15.4其他违约责任根据项目实际需要按</w:t>
      </w:r>
      <w:r>
        <w:rPr>
          <w:rFonts w:hint="eastAsia" w:ascii="宋体" w:hAnsi="宋体" w:cs="宋体"/>
          <w:b/>
          <w:bCs/>
          <w:szCs w:val="21"/>
        </w:rPr>
        <w:t>【政府采购合同专用条款】</w:t>
      </w:r>
      <w:r>
        <w:rPr>
          <w:rFonts w:hint="eastAsia" w:ascii="宋体" w:hAnsi="宋体" w:cs="宋体"/>
          <w:szCs w:val="21"/>
        </w:rPr>
        <w:t>规定执行。</w:t>
      </w:r>
    </w:p>
    <w:p w14:paraId="3DCAC172">
      <w:pPr>
        <w:numPr>
          <w:ilvl w:val="0"/>
          <w:numId w:val="10"/>
        </w:numPr>
        <w:autoSpaceDE w:val="0"/>
        <w:autoSpaceDN w:val="0"/>
        <w:snapToGrid w:val="0"/>
        <w:spacing w:line="400" w:lineRule="exact"/>
        <w:jc w:val="left"/>
        <w:rPr>
          <w:rFonts w:hint="eastAsia" w:ascii="宋体" w:hAnsi="宋体" w:cs="宋体"/>
          <w:b/>
          <w:sz w:val="24"/>
        </w:rPr>
      </w:pPr>
      <w:r>
        <w:rPr>
          <w:rFonts w:hint="eastAsia" w:ascii="宋体" w:hAnsi="宋体" w:cs="宋体"/>
          <w:b/>
          <w:sz w:val="24"/>
        </w:rPr>
        <w:t>合同变更、中止与终止</w:t>
      </w:r>
    </w:p>
    <w:p w14:paraId="266C1878">
      <w:pPr>
        <w:snapToGrid w:val="0"/>
        <w:spacing w:line="400" w:lineRule="exact"/>
        <w:jc w:val="left"/>
        <w:rPr>
          <w:rFonts w:hint="eastAsia" w:ascii="宋体" w:hAnsi="宋体" w:cs="宋体"/>
          <w:szCs w:val="21"/>
        </w:rPr>
      </w:pPr>
      <w:r>
        <w:rPr>
          <w:rFonts w:hint="eastAsia" w:ascii="宋体" w:hAnsi="宋体" w:cs="宋体"/>
          <w:szCs w:val="21"/>
        </w:rPr>
        <w:t xml:space="preserve">    16.1合同的变更</w:t>
      </w:r>
    </w:p>
    <w:p w14:paraId="1BF37635">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政府采购合同履行中，在不改变合同其他条款的前提下，甲方可以在合同价款10%的范围内追加与合同标的相同的货物，并就此与乙方协商一致后签订补充协议。</w:t>
      </w:r>
    </w:p>
    <w:p w14:paraId="660A9516">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16.2合同的中止</w:t>
      </w:r>
    </w:p>
    <w:p w14:paraId="3F0651EC">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（1）合同履行过程中因供应商就采购文件、采购过程或结果提起投诉的，甲方认为有必要的，可以中止合同的履行。</w:t>
      </w:r>
    </w:p>
    <w:p w14:paraId="708197E8">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ADA2EE">
      <w:pPr>
        <w:pStyle w:val="79"/>
        <w:ind w:firstLine="420"/>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E5063D8">
      <w:pPr>
        <w:snapToGrid w:val="0"/>
        <w:spacing w:line="400" w:lineRule="exact"/>
        <w:ind w:firstLine="420" w:firstLineChars="200"/>
        <w:jc w:val="left"/>
        <w:rPr>
          <w:rFonts w:hint="eastAsia" w:ascii="宋体" w:hAnsi="宋体" w:cs="宋体"/>
        </w:rPr>
      </w:pPr>
      <w:r>
        <w:rPr>
          <w:rFonts w:hint="eastAsia" w:ascii="宋体" w:hAnsi="宋体" w:cs="宋体"/>
          <w:szCs w:val="21"/>
        </w:rPr>
        <w:t>（4）甲方不得以行政区划调整、政府换届、机构或者职能调整以及相关责任人更替为由中止合同。</w:t>
      </w:r>
    </w:p>
    <w:p w14:paraId="2D133813">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16.3合同的终止</w:t>
      </w:r>
    </w:p>
    <w:p w14:paraId="555B0C3D">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（1）合同因有效期限届满而终止；</w:t>
      </w:r>
    </w:p>
    <w:p w14:paraId="20F16A1C">
      <w:pPr>
        <w:snapToGrid w:val="0"/>
        <w:spacing w:line="400" w:lineRule="exact"/>
        <w:ind w:firstLine="420" w:firstLineChars="200"/>
        <w:rPr>
          <w:rFonts w:hint="eastAsia" w:ascii="宋体" w:hAnsi="宋体" w:cs="宋体"/>
          <w:szCs w:val="21"/>
        </w:rPr>
      </w:pPr>
      <w:r>
        <w:rPr>
          <w:rFonts w:hint="eastAsia" w:ascii="宋体" w:hAnsi="宋体" w:cs="宋体"/>
          <w:szCs w:val="21"/>
        </w:rPr>
        <w:t>（2）乙方未按合同约定履行，构成根本性违约的，甲方有权终止合同，并追究乙方的违约责任。</w:t>
      </w:r>
    </w:p>
    <w:p w14:paraId="688087DD">
      <w:pPr>
        <w:pStyle w:val="79"/>
        <w:rPr>
          <w:rFonts w:hint="eastAsia" w:ascii="宋体" w:hAnsi="宋体" w:eastAsia="宋体" w:cs="宋体"/>
        </w:rPr>
      </w:pPr>
      <w:r>
        <w:rPr>
          <w:rFonts w:hint="eastAsia" w:ascii="宋体" w:hAnsi="宋体" w:eastAsia="宋体" w:cs="宋体"/>
        </w:rPr>
        <w:t xml:space="preserve">16.4 </w:t>
      </w:r>
      <w:r>
        <w:rPr>
          <w:rFonts w:hint="eastAsia" w:ascii="宋体" w:hAnsi="宋体" w:eastAsia="宋体" w:cs="宋体"/>
          <w:kern w:val="2"/>
          <w:sz w:val="21"/>
        </w:rPr>
        <w:t>涉及国家利益、社会公共利益的情形</w:t>
      </w:r>
    </w:p>
    <w:p w14:paraId="25E9255E">
      <w:pPr>
        <w:pStyle w:val="79"/>
        <w:ind w:firstLine="420"/>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7C4B5931">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17. 合同分包</w:t>
      </w:r>
    </w:p>
    <w:p w14:paraId="71A9A907">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17.1 乙方不得将合同转包给其他供应商。涉及合同分包的，乙方应根据采购文件和投标（响应）文件规定进行合同分包。</w:t>
      </w:r>
    </w:p>
    <w:p w14:paraId="14C6780B">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17.2 乙方执行政府采购政策向中小企业依法分包的，乙方应当按采购文件和投标（响应）文件签订分包意向协议，分包意向协议属于本合同组成部分。</w:t>
      </w:r>
    </w:p>
    <w:p w14:paraId="1CF7F346">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18. 不可抗力</w:t>
      </w:r>
    </w:p>
    <w:p w14:paraId="6F3C7D86">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18.1 不可抗力是指合同双方不能预见、不能避免且不能克服的客观情况。</w:t>
      </w:r>
    </w:p>
    <w:p w14:paraId="7EA86740">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18.2 任何一方对由于不可抗力造成的部分或全部不能履行合同不承担违约责任。但迟延履行后发生不可抗力的，不能免除责任。</w:t>
      </w:r>
    </w:p>
    <w:p w14:paraId="1D8DFFE8">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B9F3248">
      <w:pPr>
        <w:autoSpaceDE w:val="0"/>
        <w:autoSpaceDN w:val="0"/>
        <w:snapToGrid w:val="0"/>
        <w:spacing w:line="400" w:lineRule="exact"/>
        <w:jc w:val="left"/>
        <w:rPr>
          <w:rFonts w:hint="eastAsia" w:ascii="宋体" w:hAnsi="宋体" w:cs="宋体"/>
          <w:b/>
          <w:bCs/>
          <w:sz w:val="24"/>
        </w:rPr>
      </w:pPr>
      <w:r>
        <w:rPr>
          <w:rFonts w:hint="eastAsia" w:ascii="宋体" w:hAnsi="宋体" w:cs="宋体"/>
          <w:b/>
          <w:bCs/>
          <w:sz w:val="24"/>
        </w:rPr>
        <w:t>19. 解决争议的方法</w:t>
      </w:r>
    </w:p>
    <w:p w14:paraId="5558ED8A">
      <w:pPr>
        <w:pStyle w:val="79"/>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F9DAADD">
      <w:pPr>
        <w:pStyle w:val="79"/>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EB0B10E">
      <w:pPr>
        <w:pStyle w:val="79"/>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B855EF3">
      <w:pPr>
        <w:autoSpaceDE w:val="0"/>
        <w:autoSpaceDN w:val="0"/>
        <w:snapToGrid w:val="0"/>
        <w:spacing w:line="400" w:lineRule="exact"/>
        <w:jc w:val="left"/>
        <w:rPr>
          <w:rFonts w:hint="eastAsia" w:ascii="宋体" w:hAnsi="宋体" w:cs="宋体"/>
          <w:sz w:val="24"/>
        </w:rPr>
      </w:pPr>
      <w:r>
        <w:rPr>
          <w:rFonts w:hint="eastAsia" w:ascii="宋体" w:hAnsi="宋体" w:cs="宋体"/>
          <w:b/>
          <w:sz w:val="24"/>
        </w:rPr>
        <w:t>20. 政府采购政策</w:t>
      </w:r>
    </w:p>
    <w:p w14:paraId="1698434E">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20.1 </w:t>
      </w:r>
      <w:r>
        <w:rPr>
          <w:rFonts w:hint="eastAsia" w:ascii="宋体" w:hAnsi="宋体" w:cs="宋体"/>
          <w:lang w:val="en-GB"/>
        </w:rPr>
        <w:t>本合同应当按照规定执行政府采购政策。</w:t>
      </w:r>
    </w:p>
    <w:p w14:paraId="6A5AD58F">
      <w:pPr>
        <w:autoSpaceDE w:val="0"/>
        <w:autoSpaceDN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cs="宋体"/>
          <w:szCs w:val="21"/>
        </w:rPr>
        <w:t>，有过错的一方应当承担赔偿责任，双方都有过错的，各自承担相应的责任。</w:t>
      </w:r>
    </w:p>
    <w:p w14:paraId="39BFC111">
      <w:pPr>
        <w:pStyle w:val="2"/>
        <w:spacing w:line="400" w:lineRule="exact"/>
        <w:ind w:firstLine="420" w:firstLineChars="200"/>
        <w:rPr>
          <w:rFonts w:hint="eastAsia" w:hAnsi="宋体" w:cs="宋体"/>
          <w:sz w:val="21"/>
          <w:szCs w:val="18"/>
        </w:rPr>
      </w:pPr>
      <w:r>
        <w:rPr>
          <w:rFonts w:hint="eastAsia" w:hAnsi="宋体" w:cs="宋体"/>
          <w:sz w:val="21"/>
          <w:szCs w:val="18"/>
        </w:rPr>
        <w:t>2</w:t>
      </w:r>
      <w:r>
        <w:rPr>
          <w:rFonts w:hint="eastAsia" w:hAnsi="宋体" w:cs="宋体"/>
          <w:sz w:val="21"/>
          <w:szCs w:val="18"/>
          <w:lang w:val="en-US"/>
        </w:rPr>
        <w:t>0</w:t>
      </w:r>
      <w:r>
        <w:rPr>
          <w:rFonts w:hint="eastAsia" w:hAnsi="宋体" w:cs="宋体"/>
          <w:sz w:val="21"/>
          <w:szCs w:val="18"/>
        </w:rPr>
        <w:t>.</w:t>
      </w:r>
      <w:r>
        <w:rPr>
          <w:rFonts w:hint="eastAsia" w:hAnsi="宋体" w:cs="宋体"/>
          <w:sz w:val="21"/>
          <w:szCs w:val="18"/>
          <w:lang w:val="en-US"/>
        </w:rPr>
        <w:t>3</w:t>
      </w:r>
      <w:r>
        <w:rPr>
          <w:rFonts w:hint="eastAsia" w:hAnsi="宋体" w:cs="宋体"/>
          <w:sz w:val="21"/>
          <w:szCs w:val="18"/>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C5E7528">
      <w:pPr>
        <w:autoSpaceDE w:val="0"/>
        <w:autoSpaceDN w:val="0"/>
        <w:snapToGrid w:val="0"/>
        <w:spacing w:line="400" w:lineRule="exact"/>
        <w:jc w:val="left"/>
        <w:rPr>
          <w:rFonts w:hint="eastAsia" w:ascii="宋体" w:hAnsi="宋体" w:cs="宋体"/>
          <w:b/>
          <w:sz w:val="24"/>
        </w:rPr>
      </w:pPr>
      <w:r>
        <w:rPr>
          <w:rFonts w:hint="eastAsia" w:ascii="宋体" w:hAnsi="宋体" w:cs="宋体"/>
          <w:b/>
          <w:sz w:val="24"/>
        </w:rPr>
        <w:t>21. 法律适用</w:t>
      </w:r>
    </w:p>
    <w:p w14:paraId="1EC13A0D">
      <w:pPr>
        <w:pStyle w:val="79"/>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75DCD93D">
      <w:pPr>
        <w:pStyle w:val="79"/>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486F52B">
      <w:pPr>
        <w:numPr>
          <w:ilvl w:val="255"/>
          <w:numId w:val="0"/>
        </w:numPr>
        <w:autoSpaceDE w:val="0"/>
        <w:autoSpaceDN w:val="0"/>
        <w:snapToGrid w:val="0"/>
        <w:spacing w:line="400" w:lineRule="exact"/>
        <w:jc w:val="left"/>
        <w:rPr>
          <w:rFonts w:hint="eastAsia" w:ascii="宋体" w:hAnsi="宋体" w:cs="宋体"/>
          <w:b/>
          <w:sz w:val="24"/>
        </w:rPr>
      </w:pPr>
      <w:r>
        <w:rPr>
          <w:rFonts w:hint="eastAsia" w:ascii="宋体" w:hAnsi="宋体" w:cs="宋体"/>
          <w:b/>
          <w:sz w:val="24"/>
        </w:rPr>
        <w:t>22. 通知</w:t>
      </w:r>
    </w:p>
    <w:p w14:paraId="38783DC6">
      <w:pPr>
        <w:pStyle w:val="79"/>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77E6B5E2">
      <w:pPr>
        <w:pStyle w:val="79"/>
        <w:ind w:firstLine="0" w:firstLineChars="0"/>
        <w:jc w:val="both"/>
        <w:rPr>
          <w:rFonts w:hint="eastAsia" w:ascii="宋体" w:hAnsi="宋体" w:eastAsia="宋体" w:cs="宋体"/>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8DCA0F3">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22.3本合同一方给另一方的通知均应采用书面形式，传真或快递送到本合同中规定的对方的地址和办理签收手续。</w:t>
      </w:r>
    </w:p>
    <w:p w14:paraId="7317823C">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22.4通知以送达之日或通知书中规定的生效之日起生效，两者中以较迟之日为准。</w:t>
      </w:r>
    </w:p>
    <w:p w14:paraId="67EC3094">
      <w:pPr>
        <w:numPr>
          <w:ilvl w:val="0"/>
          <w:numId w:val="11"/>
        </w:numPr>
        <w:snapToGrid w:val="0"/>
        <w:spacing w:line="400" w:lineRule="exact"/>
        <w:jc w:val="left"/>
        <w:rPr>
          <w:rFonts w:hint="eastAsia" w:ascii="宋体" w:hAnsi="宋体" w:cs="宋体"/>
          <w:b/>
          <w:bCs/>
          <w:sz w:val="24"/>
        </w:rPr>
      </w:pPr>
      <w:r>
        <w:rPr>
          <w:rFonts w:hint="eastAsia" w:ascii="宋体" w:hAnsi="宋体" w:cs="宋体"/>
          <w:b/>
          <w:bCs/>
          <w:sz w:val="24"/>
        </w:rPr>
        <w:t>合同未尽事项</w:t>
      </w:r>
    </w:p>
    <w:p w14:paraId="6B109679">
      <w:pPr>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23.1合同未尽事项见</w:t>
      </w:r>
      <w:r>
        <w:rPr>
          <w:rFonts w:hint="eastAsia" w:ascii="宋体" w:hAnsi="宋体" w:cs="宋体"/>
          <w:b/>
          <w:szCs w:val="21"/>
        </w:rPr>
        <w:t>【政府采购合同专用条款】</w:t>
      </w:r>
      <w:r>
        <w:rPr>
          <w:rFonts w:hint="eastAsia" w:ascii="宋体" w:hAnsi="宋体" w:cs="宋体"/>
          <w:bCs/>
          <w:szCs w:val="21"/>
        </w:rPr>
        <w:t>。</w:t>
      </w:r>
    </w:p>
    <w:p w14:paraId="766991B2">
      <w:pPr>
        <w:snapToGrid w:val="0"/>
        <w:spacing w:line="400" w:lineRule="exact"/>
        <w:jc w:val="left"/>
        <w:rPr>
          <w:rFonts w:hint="eastAsia" w:ascii="宋体" w:hAnsi="宋体" w:cs="宋体"/>
          <w:sz w:val="28"/>
          <w:szCs w:val="28"/>
        </w:rPr>
      </w:pPr>
      <w:r>
        <w:rPr>
          <w:rFonts w:hint="eastAsia" w:ascii="宋体" w:hAnsi="宋体" w:cs="宋体"/>
          <w:bCs/>
          <w:szCs w:val="21"/>
        </w:rPr>
        <w:t xml:space="preserve">    23.2 合同附件与合同正文具有同等的法律效力。</w:t>
      </w:r>
      <w:bookmarkStart w:id="414" w:name="_Toc20313"/>
    </w:p>
    <w:p w14:paraId="4B074FAD">
      <w:pPr>
        <w:snapToGrid w:val="0"/>
        <w:jc w:val="center"/>
        <w:rPr>
          <w:rFonts w:hint="eastAsia" w:ascii="宋体" w:hAnsi="宋体" w:cs="宋体"/>
          <w:sz w:val="28"/>
          <w:szCs w:val="28"/>
        </w:rPr>
      </w:pPr>
      <w:r>
        <w:rPr>
          <w:rFonts w:hint="eastAsia" w:ascii="宋体" w:hAnsi="宋体" w:cs="宋体"/>
          <w:sz w:val="28"/>
          <w:szCs w:val="28"/>
        </w:rPr>
        <w:br w:type="page"/>
      </w:r>
    </w:p>
    <w:p w14:paraId="72887CFB">
      <w:pPr>
        <w:jc w:val="center"/>
        <w:rPr>
          <w:rFonts w:hint="eastAsia" w:ascii="宋体" w:hAnsi="宋体" w:cs="宋体"/>
          <w:sz w:val="28"/>
          <w:szCs w:val="28"/>
        </w:rPr>
      </w:pPr>
      <w:r>
        <w:rPr>
          <w:rFonts w:hint="eastAsia" w:ascii="宋体" w:hAnsi="宋体" w:cs="宋体"/>
          <w:sz w:val="28"/>
          <w:szCs w:val="28"/>
        </w:rPr>
        <w:t>第三节 政府采购合同专用条款</w:t>
      </w:r>
      <w:bookmarkEnd w:id="41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B2467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2FA0EA">
            <w:pPr>
              <w:snapToGrid w:val="0"/>
              <w:jc w:val="center"/>
              <w:rPr>
                <w:rFonts w:hint="eastAsia" w:ascii="宋体" w:hAnsi="宋体" w:cs="宋体"/>
                <w:szCs w:val="21"/>
              </w:rPr>
            </w:pPr>
            <w:r>
              <w:rPr>
                <w:rFonts w:hint="eastAsia" w:ascii="宋体" w:hAnsi="宋体" w:cs="宋体"/>
                <w:szCs w:val="21"/>
              </w:rPr>
              <w:t>第二节</w:t>
            </w:r>
          </w:p>
          <w:p w14:paraId="333D3B67">
            <w:pPr>
              <w:snapToGrid w:val="0"/>
              <w:jc w:val="center"/>
              <w:rPr>
                <w:rFonts w:hint="eastAsia" w:ascii="宋体" w:hAnsi="宋体" w:cs="宋体"/>
                <w:szCs w:val="21"/>
              </w:rPr>
            </w:pPr>
            <w:r>
              <w:rPr>
                <w:rFonts w:hint="eastAsia" w:ascii="宋体" w:hAnsi="宋体" w:cs="宋体"/>
                <w:szCs w:val="21"/>
              </w:rPr>
              <w:t>第1.2（6）项</w:t>
            </w:r>
          </w:p>
        </w:tc>
        <w:tc>
          <w:tcPr>
            <w:tcW w:w="1742" w:type="dxa"/>
            <w:vAlign w:val="center"/>
          </w:tcPr>
          <w:p w14:paraId="4F1CA4C6">
            <w:pPr>
              <w:snapToGrid w:val="0"/>
              <w:jc w:val="left"/>
              <w:rPr>
                <w:rFonts w:hint="eastAsia" w:ascii="宋体" w:hAnsi="宋体" w:cs="宋体"/>
                <w:szCs w:val="21"/>
              </w:rPr>
            </w:pPr>
            <w:r>
              <w:rPr>
                <w:rFonts w:hint="eastAsia" w:ascii="宋体" w:hAnsi="宋体" w:cs="宋体"/>
                <w:szCs w:val="21"/>
              </w:rPr>
              <w:t>联合体具体要求</w:t>
            </w:r>
          </w:p>
        </w:tc>
        <w:tc>
          <w:tcPr>
            <w:tcW w:w="5170" w:type="dxa"/>
            <w:vAlign w:val="center"/>
          </w:tcPr>
          <w:p w14:paraId="18EA2F47">
            <w:pPr>
              <w:snapToGrid w:val="0"/>
              <w:jc w:val="left"/>
              <w:rPr>
                <w:rFonts w:hint="eastAsia" w:ascii="宋体" w:hAnsi="宋体" w:cs="宋体"/>
                <w:szCs w:val="21"/>
              </w:rPr>
            </w:pPr>
          </w:p>
        </w:tc>
      </w:tr>
      <w:tr w14:paraId="198272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E94F02B">
            <w:pPr>
              <w:snapToGrid w:val="0"/>
              <w:jc w:val="center"/>
              <w:rPr>
                <w:rFonts w:hint="eastAsia" w:ascii="宋体" w:hAnsi="宋体" w:cs="宋体"/>
                <w:szCs w:val="21"/>
              </w:rPr>
            </w:pPr>
            <w:r>
              <w:rPr>
                <w:rFonts w:hint="eastAsia" w:ascii="宋体" w:hAnsi="宋体" w:cs="宋体"/>
                <w:szCs w:val="21"/>
              </w:rPr>
              <w:t>第二节</w:t>
            </w:r>
          </w:p>
          <w:p w14:paraId="62CE8EA4">
            <w:pPr>
              <w:snapToGrid w:val="0"/>
              <w:jc w:val="center"/>
              <w:rPr>
                <w:rFonts w:hint="eastAsia" w:ascii="宋体" w:hAnsi="宋体" w:cs="宋体"/>
                <w:szCs w:val="21"/>
              </w:rPr>
            </w:pPr>
            <w:r>
              <w:rPr>
                <w:rFonts w:hint="eastAsia" w:ascii="宋体" w:hAnsi="宋体" w:cs="宋体"/>
                <w:szCs w:val="21"/>
              </w:rPr>
              <w:t>第1.2（7）项</w:t>
            </w:r>
          </w:p>
        </w:tc>
        <w:tc>
          <w:tcPr>
            <w:tcW w:w="1742" w:type="dxa"/>
            <w:vAlign w:val="center"/>
          </w:tcPr>
          <w:p w14:paraId="29430E82">
            <w:pPr>
              <w:snapToGrid w:val="0"/>
              <w:jc w:val="left"/>
              <w:rPr>
                <w:rFonts w:hint="eastAsia" w:ascii="宋体" w:hAnsi="宋体" w:cs="宋体"/>
                <w:szCs w:val="21"/>
              </w:rPr>
            </w:pPr>
            <w:r>
              <w:rPr>
                <w:rFonts w:hint="eastAsia" w:ascii="宋体" w:hAnsi="宋体" w:cs="宋体"/>
                <w:szCs w:val="21"/>
              </w:rPr>
              <w:t>其他术语解释</w:t>
            </w:r>
          </w:p>
        </w:tc>
        <w:tc>
          <w:tcPr>
            <w:tcW w:w="5170" w:type="dxa"/>
            <w:vAlign w:val="center"/>
          </w:tcPr>
          <w:p w14:paraId="0C905E68">
            <w:pPr>
              <w:snapToGrid w:val="0"/>
              <w:jc w:val="left"/>
              <w:rPr>
                <w:rFonts w:hint="eastAsia" w:ascii="宋体" w:hAnsi="宋体" w:cs="宋体"/>
                <w:szCs w:val="21"/>
              </w:rPr>
            </w:pPr>
          </w:p>
        </w:tc>
      </w:tr>
      <w:tr w14:paraId="280D72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7742B3">
            <w:pPr>
              <w:snapToGrid w:val="0"/>
              <w:jc w:val="center"/>
              <w:rPr>
                <w:rFonts w:hint="eastAsia" w:ascii="宋体" w:hAnsi="宋体" w:cs="宋体"/>
                <w:szCs w:val="21"/>
              </w:rPr>
            </w:pPr>
            <w:r>
              <w:rPr>
                <w:rFonts w:hint="eastAsia" w:ascii="宋体" w:hAnsi="宋体" w:cs="宋体"/>
                <w:szCs w:val="21"/>
              </w:rPr>
              <w:t>第二节</w:t>
            </w:r>
          </w:p>
          <w:p w14:paraId="4646A8AA">
            <w:pPr>
              <w:snapToGrid w:val="0"/>
              <w:jc w:val="center"/>
              <w:rPr>
                <w:rFonts w:hint="eastAsia" w:ascii="宋体" w:hAnsi="宋体" w:cs="宋体"/>
                <w:szCs w:val="21"/>
              </w:rPr>
            </w:pPr>
            <w:r>
              <w:rPr>
                <w:rFonts w:hint="eastAsia" w:ascii="宋体" w:hAnsi="宋体" w:cs="宋体"/>
                <w:szCs w:val="21"/>
              </w:rPr>
              <w:t>第4.4款</w:t>
            </w:r>
          </w:p>
        </w:tc>
        <w:tc>
          <w:tcPr>
            <w:tcW w:w="1742" w:type="dxa"/>
            <w:vAlign w:val="center"/>
          </w:tcPr>
          <w:p w14:paraId="1FC16138">
            <w:pPr>
              <w:snapToGrid w:val="0"/>
              <w:jc w:val="left"/>
              <w:rPr>
                <w:rFonts w:hint="eastAsia" w:ascii="宋体" w:hAnsi="宋体" w:cs="宋体"/>
                <w:szCs w:val="21"/>
              </w:rPr>
            </w:pPr>
            <w:r>
              <w:rPr>
                <w:rFonts w:hint="eastAsia" w:ascii="宋体" w:hAnsi="宋体" w:cs="宋体"/>
                <w:szCs w:val="21"/>
              </w:rPr>
              <w:t>履约验收中甲方提出异议或作出说明的期限</w:t>
            </w:r>
          </w:p>
        </w:tc>
        <w:tc>
          <w:tcPr>
            <w:tcW w:w="5170" w:type="dxa"/>
            <w:vAlign w:val="center"/>
          </w:tcPr>
          <w:p w14:paraId="58BB648E">
            <w:pPr>
              <w:snapToGrid w:val="0"/>
              <w:jc w:val="left"/>
              <w:rPr>
                <w:rFonts w:hint="eastAsia" w:ascii="宋体" w:hAnsi="宋体" w:cs="宋体"/>
                <w:szCs w:val="21"/>
              </w:rPr>
            </w:pPr>
          </w:p>
        </w:tc>
      </w:tr>
      <w:tr w14:paraId="6B289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FA0CCC">
            <w:pPr>
              <w:snapToGrid w:val="0"/>
              <w:jc w:val="center"/>
              <w:rPr>
                <w:rFonts w:hint="eastAsia" w:ascii="宋体" w:hAnsi="宋体" w:cs="宋体"/>
                <w:szCs w:val="21"/>
              </w:rPr>
            </w:pPr>
            <w:r>
              <w:rPr>
                <w:rFonts w:hint="eastAsia" w:ascii="宋体" w:hAnsi="宋体" w:cs="宋体"/>
                <w:szCs w:val="21"/>
              </w:rPr>
              <w:t>第二节</w:t>
            </w:r>
          </w:p>
          <w:p w14:paraId="61C9BE48">
            <w:pPr>
              <w:snapToGrid w:val="0"/>
              <w:jc w:val="center"/>
              <w:rPr>
                <w:rFonts w:hint="eastAsia" w:ascii="宋体" w:hAnsi="宋体" w:cs="宋体"/>
                <w:szCs w:val="21"/>
              </w:rPr>
            </w:pPr>
            <w:r>
              <w:rPr>
                <w:rFonts w:hint="eastAsia" w:ascii="宋体" w:hAnsi="宋体" w:cs="宋体"/>
                <w:szCs w:val="21"/>
              </w:rPr>
              <w:t>第4.6款</w:t>
            </w:r>
          </w:p>
        </w:tc>
        <w:tc>
          <w:tcPr>
            <w:tcW w:w="1742" w:type="dxa"/>
            <w:vAlign w:val="center"/>
          </w:tcPr>
          <w:p w14:paraId="1395B7A3">
            <w:pPr>
              <w:snapToGrid w:val="0"/>
              <w:jc w:val="left"/>
              <w:rPr>
                <w:rFonts w:hint="eastAsia" w:ascii="宋体" w:hAnsi="宋体" w:cs="宋体"/>
                <w:szCs w:val="21"/>
              </w:rPr>
            </w:pPr>
            <w:r>
              <w:rPr>
                <w:rFonts w:hint="eastAsia" w:ascii="宋体" w:hAnsi="宋体" w:cs="宋体"/>
                <w:szCs w:val="21"/>
              </w:rPr>
              <w:t>约定甲方承担的其他义务和责任</w:t>
            </w:r>
          </w:p>
        </w:tc>
        <w:tc>
          <w:tcPr>
            <w:tcW w:w="5170" w:type="dxa"/>
            <w:vAlign w:val="center"/>
          </w:tcPr>
          <w:p w14:paraId="71B295C5">
            <w:pPr>
              <w:snapToGrid w:val="0"/>
              <w:jc w:val="left"/>
              <w:rPr>
                <w:rFonts w:hint="eastAsia" w:ascii="宋体" w:hAnsi="宋体" w:cs="宋体"/>
                <w:szCs w:val="21"/>
              </w:rPr>
            </w:pPr>
          </w:p>
        </w:tc>
      </w:tr>
      <w:tr w14:paraId="623EE7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56CA90">
            <w:pPr>
              <w:snapToGrid w:val="0"/>
              <w:jc w:val="center"/>
              <w:rPr>
                <w:rFonts w:hint="eastAsia" w:ascii="宋体" w:hAnsi="宋体" w:cs="宋体"/>
                <w:szCs w:val="21"/>
              </w:rPr>
            </w:pPr>
            <w:r>
              <w:rPr>
                <w:rFonts w:hint="eastAsia" w:ascii="宋体" w:hAnsi="宋体" w:cs="宋体"/>
                <w:szCs w:val="21"/>
              </w:rPr>
              <w:t>第二节</w:t>
            </w:r>
          </w:p>
          <w:p w14:paraId="32A5ADFC">
            <w:pPr>
              <w:snapToGrid w:val="0"/>
              <w:jc w:val="center"/>
              <w:rPr>
                <w:rFonts w:hint="eastAsia" w:ascii="宋体" w:hAnsi="宋体" w:cs="宋体"/>
              </w:rPr>
            </w:pPr>
            <w:r>
              <w:rPr>
                <w:rFonts w:hint="eastAsia" w:ascii="宋体" w:hAnsi="宋体" w:cs="宋体"/>
                <w:szCs w:val="21"/>
              </w:rPr>
              <w:t>第5.4款</w:t>
            </w:r>
          </w:p>
        </w:tc>
        <w:tc>
          <w:tcPr>
            <w:tcW w:w="1742" w:type="dxa"/>
            <w:vAlign w:val="center"/>
          </w:tcPr>
          <w:p w14:paraId="191074D1">
            <w:pPr>
              <w:snapToGrid w:val="0"/>
              <w:jc w:val="left"/>
              <w:rPr>
                <w:rFonts w:hint="eastAsia" w:ascii="宋体" w:hAnsi="宋体" w:cs="宋体"/>
                <w:szCs w:val="21"/>
              </w:rPr>
            </w:pPr>
            <w:r>
              <w:rPr>
                <w:rFonts w:hint="eastAsia" w:ascii="宋体" w:hAnsi="宋体" w:cs="宋体"/>
                <w:szCs w:val="21"/>
              </w:rPr>
              <w:t>约定乙方承担的其他义务和责任</w:t>
            </w:r>
          </w:p>
        </w:tc>
        <w:tc>
          <w:tcPr>
            <w:tcW w:w="5170" w:type="dxa"/>
            <w:vAlign w:val="center"/>
          </w:tcPr>
          <w:p w14:paraId="275E285B">
            <w:pPr>
              <w:snapToGrid w:val="0"/>
              <w:jc w:val="left"/>
              <w:rPr>
                <w:rFonts w:hint="eastAsia" w:ascii="宋体" w:hAnsi="宋体" w:cs="宋体"/>
                <w:szCs w:val="21"/>
              </w:rPr>
            </w:pPr>
          </w:p>
        </w:tc>
      </w:tr>
      <w:tr w14:paraId="610C21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34F47">
            <w:pPr>
              <w:snapToGrid w:val="0"/>
              <w:jc w:val="center"/>
              <w:rPr>
                <w:rFonts w:hint="eastAsia" w:ascii="宋体" w:hAnsi="宋体" w:cs="宋体"/>
                <w:szCs w:val="21"/>
              </w:rPr>
            </w:pPr>
            <w:r>
              <w:rPr>
                <w:rFonts w:hint="eastAsia" w:ascii="宋体" w:hAnsi="宋体" w:cs="宋体"/>
                <w:szCs w:val="21"/>
              </w:rPr>
              <w:t>第二节</w:t>
            </w:r>
          </w:p>
          <w:p w14:paraId="71151FC5">
            <w:pPr>
              <w:snapToGrid w:val="0"/>
              <w:jc w:val="center"/>
              <w:rPr>
                <w:rFonts w:hint="eastAsia" w:ascii="宋体" w:hAnsi="宋体" w:cs="宋体"/>
                <w:szCs w:val="21"/>
              </w:rPr>
            </w:pPr>
            <w:r>
              <w:rPr>
                <w:rFonts w:hint="eastAsia" w:ascii="宋体" w:hAnsi="宋体" w:cs="宋体"/>
                <w:szCs w:val="21"/>
              </w:rPr>
              <w:t>第6.1款</w:t>
            </w:r>
          </w:p>
        </w:tc>
        <w:tc>
          <w:tcPr>
            <w:tcW w:w="1742" w:type="dxa"/>
            <w:vAlign w:val="center"/>
          </w:tcPr>
          <w:p w14:paraId="5270C59F">
            <w:pPr>
              <w:snapToGrid w:val="0"/>
              <w:jc w:val="left"/>
              <w:rPr>
                <w:rFonts w:hint="eastAsia" w:ascii="宋体" w:hAnsi="宋体" w:cs="宋体"/>
                <w:szCs w:val="21"/>
              </w:rPr>
            </w:pPr>
            <w:r>
              <w:rPr>
                <w:rFonts w:hint="eastAsia" w:ascii="宋体" w:hAnsi="宋体" w:cs="宋体"/>
                <w:szCs w:val="21"/>
              </w:rPr>
              <w:t>履行合同义务的顺序</w:t>
            </w:r>
          </w:p>
        </w:tc>
        <w:tc>
          <w:tcPr>
            <w:tcW w:w="5170" w:type="dxa"/>
            <w:vAlign w:val="center"/>
          </w:tcPr>
          <w:p w14:paraId="4B5A44BF">
            <w:pPr>
              <w:snapToGrid w:val="0"/>
              <w:jc w:val="left"/>
              <w:rPr>
                <w:rFonts w:hint="eastAsia" w:ascii="宋体" w:hAnsi="宋体" w:cs="宋体"/>
                <w:szCs w:val="21"/>
              </w:rPr>
            </w:pPr>
          </w:p>
        </w:tc>
      </w:tr>
      <w:tr w14:paraId="0527D1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95B50D3">
            <w:pPr>
              <w:snapToGrid w:val="0"/>
              <w:jc w:val="center"/>
              <w:rPr>
                <w:rFonts w:hint="eastAsia" w:ascii="宋体" w:hAnsi="宋体" w:cs="宋体"/>
                <w:szCs w:val="21"/>
              </w:rPr>
            </w:pPr>
            <w:r>
              <w:rPr>
                <w:rFonts w:hint="eastAsia" w:ascii="宋体" w:hAnsi="宋体" w:cs="宋体"/>
                <w:szCs w:val="21"/>
              </w:rPr>
              <w:t>第二节</w:t>
            </w:r>
          </w:p>
          <w:p w14:paraId="2F38753C">
            <w:pPr>
              <w:snapToGrid w:val="0"/>
              <w:jc w:val="center"/>
              <w:rPr>
                <w:rFonts w:hint="eastAsia" w:ascii="宋体" w:hAnsi="宋体" w:cs="宋体"/>
                <w:szCs w:val="21"/>
              </w:rPr>
            </w:pPr>
            <w:r>
              <w:rPr>
                <w:rFonts w:hint="eastAsia" w:ascii="宋体" w:hAnsi="宋体" w:cs="宋体"/>
                <w:szCs w:val="21"/>
              </w:rPr>
              <w:t>第7.1款</w:t>
            </w:r>
          </w:p>
        </w:tc>
        <w:tc>
          <w:tcPr>
            <w:tcW w:w="1742" w:type="dxa"/>
            <w:vAlign w:val="center"/>
          </w:tcPr>
          <w:p w14:paraId="23F65CAF">
            <w:pPr>
              <w:snapToGrid w:val="0"/>
              <w:jc w:val="left"/>
              <w:rPr>
                <w:rFonts w:hint="eastAsia" w:ascii="宋体" w:hAnsi="宋体" w:cs="宋体"/>
                <w:szCs w:val="21"/>
              </w:rPr>
            </w:pPr>
            <w:r>
              <w:rPr>
                <w:rFonts w:hint="eastAsia" w:ascii="宋体" w:hAnsi="宋体" w:cs="宋体"/>
                <w:szCs w:val="21"/>
              </w:rPr>
              <w:t>包装特殊要求</w:t>
            </w:r>
          </w:p>
        </w:tc>
        <w:tc>
          <w:tcPr>
            <w:tcW w:w="5170" w:type="dxa"/>
            <w:vAlign w:val="center"/>
          </w:tcPr>
          <w:p w14:paraId="3D4E6FE7">
            <w:pPr>
              <w:rPr>
                <w:rFonts w:hint="eastAsia" w:ascii="宋体" w:hAnsi="宋体" w:cs="宋体"/>
              </w:rPr>
            </w:pPr>
          </w:p>
        </w:tc>
      </w:tr>
      <w:tr w14:paraId="3DF5A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AE39BB">
            <w:pPr>
              <w:snapToGrid w:val="0"/>
              <w:jc w:val="center"/>
              <w:rPr>
                <w:rFonts w:hint="eastAsia" w:ascii="宋体" w:hAnsi="宋体" w:cs="宋体"/>
                <w:szCs w:val="21"/>
              </w:rPr>
            </w:pPr>
          </w:p>
        </w:tc>
        <w:tc>
          <w:tcPr>
            <w:tcW w:w="1742" w:type="dxa"/>
            <w:vAlign w:val="center"/>
          </w:tcPr>
          <w:p w14:paraId="2DE9AEB3">
            <w:pPr>
              <w:snapToGrid w:val="0"/>
              <w:jc w:val="left"/>
              <w:rPr>
                <w:rFonts w:hint="eastAsia" w:ascii="宋体" w:hAnsi="宋体" w:cs="宋体"/>
                <w:szCs w:val="21"/>
              </w:rPr>
            </w:pPr>
            <w:r>
              <w:rPr>
                <w:rFonts w:hint="eastAsia" w:ascii="宋体" w:hAnsi="宋体" w:cs="宋体"/>
                <w:szCs w:val="21"/>
              </w:rPr>
              <w:t>指定现场</w:t>
            </w:r>
          </w:p>
        </w:tc>
        <w:tc>
          <w:tcPr>
            <w:tcW w:w="5170" w:type="dxa"/>
            <w:vAlign w:val="center"/>
          </w:tcPr>
          <w:p w14:paraId="78DFD4DA">
            <w:pPr>
              <w:rPr>
                <w:rFonts w:hint="eastAsia" w:ascii="宋体" w:hAnsi="宋体" w:cs="宋体"/>
              </w:rPr>
            </w:pPr>
          </w:p>
        </w:tc>
      </w:tr>
      <w:tr w14:paraId="45D30A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44E39B4">
            <w:pPr>
              <w:snapToGrid w:val="0"/>
              <w:jc w:val="center"/>
              <w:rPr>
                <w:rFonts w:hint="eastAsia" w:ascii="宋体" w:hAnsi="宋体" w:cs="宋体"/>
                <w:szCs w:val="21"/>
              </w:rPr>
            </w:pPr>
            <w:r>
              <w:rPr>
                <w:rFonts w:hint="eastAsia" w:ascii="宋体" w:hAnsi="宋体" w:cs="宋体"/>
                <w:szCs w:val="21"/>
              </w:rPr>
              <w:t>第二节</w:t>
            </w:r>
          </w:p>
          <w:p w14:paraId="180863E4">
            <w:pPr>
              <w:snapToGrid w:val="0"/>
              <w:jc w:val="center"/>
              <w:rPr>
                <w:rFonts w:hint="eastAsia" w:ascii="宋体" w:hAnsi="宋体" w:cs="宋体"/>
                <w:szCs w:val="21"/>
              </w:rPr>
            </w:pPr>
            <w:r>
              <w:rPr>
                <w:rFonts w:hint="eastAsia" w:ascii="宋体" w:hAnsi="宋体" w:cs="宋体"/>
                <w:szCs w:val="21"/>
              </w:rPr>
              <w:t>第7.2款</w:t>
            </w:r>
          </w:p>
        </w:tc>
        <w:tc>
          <w:tcPr>
            <w:tcW w:w="1742" w:type="dxa"/>
            <w:vAlign w:val="center"/>
          </w:tcPr>
          <w:p w14:paraId="14ECEFD5">
            <w:pPr>
              <w:snapToGrid w:val="0"/>
              <w:jc w:val="left"/>
              <w:rPr>
                <w:rFonts w:hint="eastAsia" w:ascii="宋体" w:hAnsi="宋体" w:cs="宋体"/>
                <w:szCs w:val="21"/>
              </w:rPr>
            </w:pPr>
            <w:r>
              <w:rPr>
                <w:rFonts w:hint="eastAsia" w:ascii="宋体" w:hAnsi="宋体" w:cs="宋体"/>
                <w:szCs w:val="21"/>
              </w:rPr>
              <w:t>运输特殊要求</w:t>
            </w:r>
          </w:p>
        </w:tc>
        <w:tc>
          <w:tcPr>
            <w:tcW w:w="5170" w:type="dxa"/>
            <w:vAlign w:val="center"/>
          </w:tcPr>
          <w:p w14:paraId="60B9753A">
            <w:pPr>
              <w:rPr>
                <w:rFonts w:hint="eastAsia" w:ascii="宋体" w:hAnsi="宋体" w:cs="宋体"/>
              </w:rPr>
            </w:pPr>
          </w:p>
        </w:tc>
      </w:tr>
      <w:tr w14:paraId="17DDD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C433DE7">
            <w:pPr>
              <w:snapToGrid w:val="0"/>
              <w:jc w:val="center"/>
              <w:rPr>
                <w:rFonts w:hint="eastAsia" w:ascii="宋体" w:hAnsi="宋体" w:cs="宋体"/>
                <w:szCs w:val="21"/>
              </w:rPr>
            </w:pPr>
            <w:r>
              <w:rPr>
                <w:rFonts w:hint="eastAsia" w:ascii="宋体" w:hAnsi="宋体" w:cs="宋体"/>
                <w:szCs w:val="21"/>
              </w:rPr>
              <w:t>第二节</w:t>
            </w:r>
          </w:p>
          <w:p w14:paraId="4AAAA600">
            <w:pPr>
              <w:snapToGrid w:val="0"/>
              <w:jc w:val="center"/>
              <w:rPr>
                <w:rFonts w:hint="eastAsia" w:ascii="宋体" w:hAnsi="宋体" w:cs="宋体"/>
                <w:szCs w:val="21"/>
              </w:rPr>
            </w:pPr>
            <w:r>
              <w:rPr>
                <w:rFonts w:hint="eastAsia" w:ascii="宋体" w:hAnsi="宋体" w:cs="宋体"/>
                <w:szCs w:val="21"/>
              </w:rPr>
              <w:t>第7.3款</w:t>
            </w:r>
          </w:p>
        </w:tc>
        <w:tc>
          <w:tcPr>
            <w:tcW w:w="1742" w:type="dxa"/>
            <w:vAlign w:val="center"/>
          </w:tcPr>
          <w:p w14:paraId="0FAF3B19">
            <w:pPr>
              <w:snapToGrid w:val="0"/>
              <w:jc w:val="left"/>
              <w:rPr>
                <w:rFonts w:hint="eastAsia" w:ascii="宋体" w:hAnsi="宋体" w:cs="宋体"/>
                <w:szCs w:val="21"/>
              </w:rPr>
            </w:pPr>
            <w:r>
              <w:rPr>
                <w:rFonts w:hint="eastAsia" w:ascii="宋体" w:hAnsi="宋体" w:cs="宋体"/>
                <w:szCs w:val="21"/>
              </w:rPr>
              <w:t>保险要求</w:t>
            </w:r>
          </w:p>
        </w:tc>
        <w:tc>
          <w:tcPr>
            <w:tcW w:w="5170" w:type="dxa"/>
            <w:vAlign w:val="center"/>
          </w:tcPr>
          <w:p w14:paraId="507AF38A">
            <w:pPr>
              <w:rPr>
                <w:rFonts w:hint="eastAsia" w:ascii="宋体" w:hAnsi="宋体" w:cs="宋体"/>
              </w:rPr>
            </w:pPr>
          </w:p>
        </w:tc>
      </w:tr>
      <w:tr w14:paraId="65D66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8A7EE9">
            <w:pPr>
              <w:snapToGrid w:val="0"/>
              <w:jc w:val="center"/>
              <w:rPr>
                <w:rFonts w:hint="eastAsia" w:ascii="宋体" w:hAnsi="宋体" w:cs="宋体"/>
                <w:szCs w:val="21"/>
              </w:rPr>
            </w:pPr>
            <w:r>
              <w:rPr>
                <w:rFonts w:hint="eastAsia" w:ascii="宋体" w:hAnsi="宋体" w:cs="宋体"/>
                <w:szCs w:val="21"/>
              </w:rPr>
              <w:t>第二节</w:t>
            </w:r>
          </w:p>
          <w:p w14:paraId="1D338C0F">
            <w:pPr>
              <w:snapToGrid w:val="0"/>
              <w:jc w:val="center"/>
              <w:rPr>
                <w:rFonts w:hint="eastAsia" w:ascii="宋体" w:hAnsi="宋体" w:cs="宋体"/>
                <w:szCs w:val="21"/>
              </w:rPr>
            </w:pPr>
            <w:r>
              <w:rPr>
                <w:rFonts w:hint="eastAsia" w:ascii="宋体" w:hAnsi="宋体" w:cs="宋体"/>
                <w:szCs w:val="21"/>
              </w:rPr>
              <w:t>第8.2（1）项</w:t>
            </w:r>
          </w:p>
        </w:tc>
        <w:tc>
          <w:tcPr>
            <w:tcW w:w="1742" w:type="dxa"/>
            <w:vAlign w:val="center"/>
          </w:tcPr>
          <w:p w14:paraId="5D90E600">
            <w:pPr>
              <w:snapToGrid w:val="0"/>
              <w:jc w:val="left"/>
              <w:rPr>
                <w:rFonts w:hint="eastAsia" w:ascii="宋体" w:hAnsi="宋体" w:cs="宋体"/>
                <w:szCs w:val="21"/>
              </w:rPr>
            </w:pPr>
            <w:r>
              <w:rPr>
                <w:rFonts w:hint="eastAsia" w:ascii="宋体" w:hAnsi="宋体" w:cs="宋体"/>
                <w:szCs w:val="21"/>
              </w:rPr>
              <w:t>质量保证期</w:t>
            </w:r>
          </w:p>
        </w:tc>
        <w:tc>
          <w:tcPr>
            <w:tcW w:w="5170" w:type="dxa"/>
            <w:vAlign w:val="center"/>
          </w:tcPr>
          <w:p w14:paraId="1AD483F1">
            <w:pPr>
              <w:autoSpaceDE w:val="0"/>
              <w:autoSpaceDN w:val="0"/>
              <w:snapToGrid w:val="0"/>
              <w:ind w:firstLine="420" w:firstLineChars="200"/>
              <w:jc w:val="left"/>
              <w:rPr>
                <w:rFonts w:hint="eastAsia" w:ascii="宋体" w:hAnsi="宋体" w:cs="宋体"/>
                <w:szCs w:val="21"/>
              </w:rPr>
            </w:pPr>
          </w:p>
        </w:tc>
      </w:tr>
      <w:tr w14:paraId="6B2AA9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D1ECAE">
            <w:pPr>
              <w:snapToGrid w:val="0"/>
              <w:jc w:val="center"/>
              <w:rPr>
                <w:rFonts w:hint="eastAsia" w:ascii="宋体" w:hAnsi="宋体" w:cs="宋体"/>
                <w:szCs w:val="21"/>
              </w:rPr>
            </w:pPr>
            <w:r>
              <w:rPr>
                <w:rFonts w:hint="eastAsia" w:ascii="宋体" w:hAnsi="宋体" w:cs="宋体"/>
                <w:szCs w:val="21"/>
              </w:rPr>
              <w:t>第二节</w:t>
            </w:r>
          </w:p>
          <w:p w14:paraId="4C71B6D6">
            <w:pPr>
              <w:snapToGrid w:val="0"/>
              <w:jc w:val="center"/>
              <w:rPr>
                <w:rFonts w:hint="eastAsia" w:ascii="宋体" w:hAnsi="宋体" w:cs="宋体"/>
                <w:szCs w:val="21"/>
              </w:rPr>
            </w:pPr>
            <w:r>
              <w:rPr>
                <w:rFonts w:hint="eastAsia" w:ascii="宋体" w:hAnsi="宋体" w:cs="宋体"/>
                <w:szCs w:val="21"/>
              </w:rPr>
              <w:t>第8.2（3）项</w:t>
            </w:r>
          </w:p>
        </w:tc>
        <w:tc>
          <w:tcPr>
            <w:tcW w:w="1742" w:type="dxa"/>
            <w:vAlign w:val="center"/>
          </w:tcPr>
          <w:p w14:paraId="418011AC">
            <w:pPr>
              <w:snapToGrid w:val="0"/>
              <w:jc w:val="left"/>
              <w:rPr>
                <w:rFonts w:hint="eastAsia" w:ascii="宋体" w:hAnsi="宋体" w:cs="宋体"/>
                <w:szCs w:val="21"/>
              </w:rPr>
            </w:pPr>
            <w:r>
              <w:rPr>
                <w:rFonts w:hint="eastAsia" w:ascii="宋体" w:hAnsi="宋体" w:cs="宋体"/>
                <w:szCs w:val="21"/>
              </w:rPr>
              <w:t>货物质量缺陷</w:t>
            </w:r>
          </w:p>
          <w:p w14:paraId="6932DCD5">
            <w:pPr>
              <w:snapToGrid w:val="0"/>
              <w:jc w:val="left"/>
              <w:rPr>
                <w:rFonts w:hint="eastAsia" w:ascii="宋体" w:hAnsi="宋体" w:cs="宋体"/>
                <w:szCs w:val="21"/>
              </w:rPr>
            </w:pPr>
            <w:r>
              <w:rPr>
                <w:rFonts w:hint="eastAsia" w:ascii="宋体" w:hAnsi="宋体" w:cs="宋体"/>
                <w:szCs w:val="21"/>
              </w:rPr>
              <w:t>响应时间</w:t>
            </w:r>
          </w:p>
        </w:tc>
        <w:tc>
          <w:tcPr>
            <w:tcW w:w="5170" w:type="dxa"/>
            <w:vAlign w:val="center"/>
          </w:tcPr>
          <w:p w14:paraId="5F4EC00D">
            <w:pPr>
              <w:snapToGrid w:val="0"/>
              <w:jc w:val="left"/>
              <w:rPr>
                <w:rFonts w:hint="eastAsia" w:ascii="宋体" w:hAnsi="宋体" w:cs="宋体"/>
                <w:szCs w:val="21"/>
              </w:rPr>
            </w:pPr>
          </w:p>
        </w:tc>
      </w:tr>
      <w:tr w14:paraId="51F68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B1F031">
            <w:pPr>
              <w:snapToGrid w:val="0"/>
              <w:jc w:val="center"/>
              <w:rPr>
                <w:rFonts w:hint="eastAsia" w:ascii="宋体" w:hAnsi="宋体" w:cs="宋体"/>
                <w:szCs w:val="21"/>
              </w:rPr>
            </w:pPr>
            <w:r>
              <w:rPr>
                <w:rFonts w:hint="eastAsia" w:ascii="宋体" w:hAnsi="宋体" w:cs="宋体"/>
                <w:szCs w:val="21"/>
              </w:rPr>
              <w:t>第二节</w:t>
            </w:r>
          </w:p>
          <w:p w14:paraId="6B5879EA">
            <w:pPr>
              <w:pStyle w:val="79"/>
              <w:ind w:firstLine="0" w:firstLineChars="0"/>
              <w:jc w:val="center"/>
              <w:rPr>
                <w:rFonts w:hint="eastAsia" w:ascii="宋体" w:hAnsi="宋体" w:eastAsia="宋体" w:cs="宋体"/>
              </w:rPr>
            </w:pPr>
            <w:r>
              <w:rPr>
                <w:rFonts w:hint="eastAsia" w:ascii="宋体" w:hAnsi="宋体" w:eastAsia="宋体" w:cs="宋体"/>
              </w:rPr>
              <w:t>第11.1款</w:t>
            </w:r>
          </w:p>
        </w:tc>
        <w:tc>
          <w:tcPr>
            <w:tcW w:w="1742" w:type="dxa"/>
            <w:vAlign w:val="center"/>
          </w:tcPr>
          <w:p w14:paraId="3C49F859">
            <w:pPr>
              <w:snapToGrid w:val="0"/>
              <w:rPr>
                <w:rFonts w:hint="eastAsia" w:ascii="宋体" w:hAnsi="宋体" w:cs="宋体"/>
                <w:szCs w:val="21"/>
              </w:rPr>
            </w:pPr>
            <w:r>
              <w:rPr>
                <w:rFonts w:hint="eastAsia" w:ascii="宋体" w:hAnsi="宋体" w:cs="宋体"/>
                <w:szCs w:val="21"/>
              </w:rPr>
              <w:t>其他应当保密的信息</w:t>
            </w:r>
          </w:p>
        </w:tc>
        <w:tc>
          <w:tcPr>
            <w:tcW w:w="5170" w:type="dxa"/>
            <w:vAlign w:val="center"/>
          </w:tcPr>
          <w:p w14:paraId="7CC94F5C">
            <w:pPr>
              <w:snapToGrid w:val="0"/>
              <w:jc w:val="left"/>
              <w:rPr>
                <w:rFonts w:hint="eastAsia" w:ascii="宋体" w:hAnsi="宋体" w:cs="宋体"/>
                <w:szCs w:val="21"/>
              </w:rPr>
            </w:pPr>
          </w:p>
        </w:tc>
      </w:tr>
      <w:tr w14:paraId="06916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9626912">
            <w:pPr>
              <w:snapToGrid w:val="0"/>
              <w:jc w:val="center"/>
              <w:rPr>
                <w:rFonts w:hint="eastAsia" w:ascii="宋体" w:hAnsi="宋体" w:cs="宋体"/>
                <w:szCs w:val="21"/>
              </w:rPr>
            </w:pPr>
            <w:r>
              <w:rPr>
                <w:rFonts w:hint="eastAsia" w:ascii="宋体" w:hAnsi="宋体" w:cs="宋体"/>
                <w:szCs w:val="21"/>
              </w:rPr>
              <w:t>第二节</w:t>
            </w:r>
          </w:p>
          <w:p w14:paraId="4F65D7AA">
            <w:pPr>
              <w:snapToGrid w:val="0"/>
              <w:jc w:val="center"/>
              <w:rPr>
                <w:rFonts w:hint="eastAsia" w:ascii="宋体" w:hAnsi="宋体" w:cs="宋体"/>
                <w:szCs w:val="21"/>
              </w:rPr>
            </w:pPr>
            <w:r>
              <w:rPr>
                <w:rFonts w:hint="eastAsia" w:ascii="宋体" w:hAnsi="宋体" w:cs="宋体"/>
                <w:szCs w:val="21"/>
              </w:rPr>
              <w:t>第12.2款</w:t>
            </w:r>
          </w:p>
        </w:tc>
        <w:tc>
          <w:tcPr>
            <w:tcW w:w="1742" w:type="dxa"/>
            <w:vAlign w:val="center"/>
          </w:tcPr>
          <w:p w14:paraId="110F85FA">
            <w:pPr>
              <w:snapToGrid w:val="0"/>
              <w:jc w:val="left"/>
              <w:rPr>
                <w:rFonts w:hint="eastAsia" w:ascii="宋体" w:hAnsi="宋体" w:cs="宋体"/>
                <w:szCs w:val="21"/>
              </w:rPr>
            </w:pPr>
            <w:r>
              <w:rPr>
                <w:rFonts w:hint="eastAsia" w:ascii="宋体" w:hAnsi="宋体" w:cs="宋体"/>
                <w:szCs w:val="21"/>
              </w:rPr>
              <w:t>合同价款支付时间</w:t>
            </w:r>
          </w:p>
        </w:tc>
        <w:tc>
          <w:tcPr>
            <w:tcW w:w="5170" w:type="dxa"/>
            <w:vAlign w:val="center"/>
          </w:tcPr>
          <w:p w14:paraId="1B938CE8">
            <w:pPr>
              <w:snapToGrid w:val="0"/>
              <w:jc w:val="left"/>
              <w:rPr>
                <w:rFonts w:hint="eastAsia" w:ascii="宋体" w:hAnsi="宋体" w:cs="宋体"/>
                <w:szCs w:val="21"/>
              </w:rPr>
            </w:pPr>
          </w:p>
        </w:tc>
      </w:tr>
      <w:tr w14:paraId="4BF03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2FEABDB">
            <w:pPr>
              <w:snapToGrid w:val="0"/>
              <w:jc w:val="center"/>
              <w:rPr>
                <w:rFonts w:hint="eastAsia" w:ascii="宋体" w:hAnsi="宋体" w:cs="宋体"/>
                <w:szCs w:val="21"/>
              </w:rPr>
            </w:pPr>
            <w:r>
              <w:rPr>
                <w:rFonts w:hint="eastAsia" w:ascii="宋体" w:hAnsi="宋体" w:cs="宋体"/>
                <w:szCs w:val="21"/>
              </w:rPr>
              <w:t>第二节</w:t>
            </w:r>
          </w:p>
          <w:p w14:paraId="4F13A3BC">
            <w:pPr>
              <w:snapToGrid w:val="0"/>
              <w:jc w:val="center"/>
              <w:rPr>
                <w:rFonts w:hint="eastAsia" w:ascii="宋体" w:hAnsi="宋体" w:cs="宋体"/>
                <w:szCs w:val="21"/>
              </w:rPr>
            </w:pPr>
            <w:r>
              <w:rPr>
                <w:rFonts w:hint="eastAsia" w:ascii="宋体" w:hAnsi="宋体" w:cs="宋体"/>
                <w:szCs w:val="21"/>
              </w:rPr>
              <w:t>第13.2款</w:t>
            </w:r>
          </w:p>
        </w:tc>
        <w:tc>
          <w:tcPr>
            <w:tcW w:w="1742" w:type="dxa"/>
            <w:vAlign w:val="center"/>
          </w:tcPr>
          <w:p w14:paraId="3F7D3F76">
            <w:pPr>
              <w:snapToGrid w:val="0"/>
              <w:jc w:val="left"/>
              <w:rPr>
                <w:rFonts w:hint="eastAsia" w:ascii="宋体" w:hAnsi="宋体" w:cs="宋体"/>
                <w:szCs w:val="21"/>
              </w:rPr>
            </w:pPr>
            <w:r>
              <w:rPr>
                <w:rFonts w:hint="eastAsia" w:ascii="宋体" w:hAnsi="宋体" w:cs="宋体"/>
                <w:szCs w:val="21"/>
              </w:rPr>
              <w:t>履约保证金不予退还的情形</w:t>
            </w:r>
          </w:p>
        </w:tc>
        <w:tc>
          <w:tcPr>
            <w:tcW w:w="5170" w:type="dxa"/>
            <w:vAlign w:val="center"/>
          </w:tcPr>
          <w:p w14:paraId="42F85561">
            <w:pPr>
              <w:snapToGrid w:val="0"/>
              <w:jc w:val="left"/>
              <w:rPr>
                <w:rFonts w:hint="eastAsia" w:ascii="宋体" w:hAnsi="宋体" w:cs="宋体"/>
                <w:szCs w:val="21"/>
              </w:rPr>
            </w:pPr>
          </w:p>
        </w:tc>
      </w:tr>
      <w:tr w14:paraId="7879E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797B91">
            <w:pPr>
              <w:snapToGrid w:val="0"/>
              <w:jc w:val="center"/>
              <w:rPr>
                <w:rFonts w:hint="eastAsia" w:ascii="宋体" w:hAnsi="宋体" w:cs="宋体"/>
                <w:szCs w:val="21"/>
              </w:rPr>
            </w:pPr>
            <w:r>
              <w:rPr>
                <w:rFonts w:hint="eastAsia" w:ascii="宋体" w:hAnsi="宋体" w:cs="宋体"/>
                <w:szCs w:val="21"/>
              </w:rPr>
              <w:t>第二节</w:t>
            </w:r>
          </w:p>
          <w:p w14:paraId="248661B7">
            <w:pPr>
              <w:snapToGrid w:val="0"/>
              <w:jc w:val="center"/>
              <w:rPr>
                <w:rFonts w:hint="eastAsia" w:ascii="宋体" w:hAnsi="宋体" w:cs="宋体"/>
                <w:szCs w:val="21"/>
              </w:rPr>
            </w:pPr>
            <w:r>
              <w:rPr>
                <w:rFonts w:hint="eastAsia" w:ascii="宋体" w:hAnsi="宋体" w:cs="宋体"/>
                <w:szCs w:val="21"/>
              </w:rPr>
              <w:t>第13.3款</w:t>
            </w:r>
          </w:p>
        </w:tc>
        <w:tc>
          <w:tcPr>
            <w:tcW w:w="1742" w:type="dxa"/>
            <w:vAlign w:val="center"/>
          </w:tcPr>
          <w:p w14:paraId="525F5C81">
            <w:pPr>
              <w:snapToGrid w:val="0"/>
              <w:jc w:val="left"/>
              <w:rPr>
                <w:rFonts w:hint="eastAsia" w:ascii="宋体" w:hAnsi="宋体" w:cs="宋体"/>
                <w:szCs w:val="21"/>
              </w:rPr>
            </w:pPr>
            <w:r>
              <w:rPr>
                <w:rFonts w:hint="eastAsia" w:ascii="宋体" w:hAnsi="宋体" w:cs="宋体"/>
                <w:szCs w:val="21"/>
              </w:rPr>
              <w:t>履约保证金退还时间及逾期退还的违约金</w:t>
            </w:r>
          </w:p>
        </w:tc>
        <w:tc>
          <w:tcPr>
            <w:tcW w:w="5170" w:type="dxa"/>
            <w:vAlign w:val="center"/>
          </w:tcPr>
          <w:p w14:paraId="2F6CB574">
            <w:pPr>
              <w:snapToGrid w:val="0"/>
              <w:jc w:val="left"/>
              <w:rPr>
                <w:rFonts w:hint="eastAsia" w:ascii="宋体" w:hAnsi="宋体" w:cs="宋体"/>
                <w:szCs w:val="21"/>
              </w:rPr>
            </w:pPr>
          </w:p>
        </w:tc>
      </w:tr>
      <w:tr w14:paraId="737365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8CE932A">
            <w:pPr>
              <w:snapToGrid w:val="0"/>
              <w:jc w:val="center"/>
              <w:rPr>
                <w:rFonts w:hint="eastAsia" w:ascii="宋体" w:hAnsi="宋体" w:cs="宋体"/>
                <w:szCs w:val="21"/>
              </w:rPr>
            </w:pPr>
            <w:r>
              <w:rPr>
                <w:rFonts w:hint="eastAsia" w:ascii="宋体" w:hAnsi="宋体" w:cs="宋体"/>
                <w:szCs w:val="21"/>
              </w:rPr>
              <w:t>第二节</w:t>
            </w:r>
          </w:p>
          <w:p w14:paraId="27F0B9A8">
            <w:pPr>
              <w:snapToGrid w:val="0"/>
              <w:jc w:val="center"/>
              <w:rPr>
                <w:rFonts w:hint="eastAsia" w:ascii="宋体" w:hAnsi="宋体" w:cs="宋体"/>
                <w:szCs w:val="21"/>
              </w:rPr>
            </w:pPr>
            <w:r>
              <w:rPr>
                <w:rFonts w:hint="eastAsia" w:ascii="宋体" w:hAnsi="宋体" w:cs="宋体"/>
                <w:szCs w:val="21"/>
              </w:rPr>
              <w:t>第14.1（3）项</w:t>
            </w:r>
          </w:p>
        </w:tc>
        <w:tc>
          <w:tcPr>
            <w:tcW w:w="1742" w:type="dxa"/>
            <w:vAlign w:val="center"/>
          </w:tcPr>
          <w:p w14:paraId="590F1E33">
            <w:pPr>
              <w:snapToGrid w:val="0"/>
              <w:jc w:val="left"/>
              <w:rPr>
                <w:rFonts w:hint="eastAsia" w:ascii="宋体" w:hAnsi="宋体" w:cs="宋体"/>
                <w:szCs w:val="21"/>
              </w:rPr>
            </w:pPr>
            <w:r>
              <w:rPr>
                <w:rFonts w:hint="eastAsia" w:ascii="宋体" w:hAnsi="宋体" w:cs="宋体"/>
                <w:szCs w:val="21"/>
              </w:rPr>
              <w:t>运行监督、维修期限</w:t>
            </w:r>
          </w:p>
        </w:tc>
        <w:tc>
          <w:tcPr>
            <w:tcW w:w="5170" w:type="dxa"/>
            <w:vAlign w:val="center"/>
          </w:tcPr>
          <w:p w14:paraId="34065EE6">
            <w:pPr>
              <w:snapToGrid w:val="0"/>
              <w:jc w:val="left"/>
              <w:rPr>
                <w:rFonts w:hint="eastAsia" w:ascii="宋体" w:hAnsi="宋体" w:cs="宋体"/>
                <w:szCs w:val="21"/>
              </w:rPr>
            </w:pPr>
          </w:p>
        </w:tc>
      </w:tr>
      <w:tr w14:paraId="65EA6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008EA9">
            <w:pPr>
              <w:snapToGrid w:val="0"/>
              <w:jc w:val="center"/>
              <w:rPr>
                <w:rFonts w:hint="eastAsia" w:ascii="宋体" w:hAnsi="宋体" w:cs="宋体"/>
                <w:szCs w:val="21"/>
              </w:rPr>
            </w:pPr>
            <w:r>
              <w:rPr>
                <w:rFonts w:hint="eastAsia" w:ascii="宋体" w:hAnsi="宋体" w:cs="宋体"/>
                <w:szCs w:val="21"/>
              </w:rPr>
              <w:t>第二节</w:t>
            </w:r>
          </w:p>
          <w:p w14:paraId="096DC2A3">
            <w:pPr>
              <w:snapToGrid w:val="0"/>
              <w:jc w:val="center"/>
              <w:rPr>
                <w:rFonts w:hint="eastAsia" w:ascii="宋体" w:hAnsi="宋体" w:cs="宋体"/>
                <w:szCs w:val="21"/>
              </w:rPr>
            </w:pPr>
            <w:r>
              <w:rPr>
                <w:rFonts w:hint="eastAsia" w:ascii="宋体" w:hAnsi="宋体" w:cs="宋体"/>
                <w:szCs w:val="21"/>
              </w:rPr>
              <w:t>第14.1（5）项</w:t>
            </w:r>
          </w:p>
        </w:tc>
        <w:tc>
          <w:tcPr>
            <w:tcW w:w="1742" w:type="dxa"/>
            <w:vAlign w:val="center"/>
          </w:tcPr>
          <w:p w14:paraId="52D0A781">
            <w:pPr>
              <w:snapToGrid w:val="0"/>
              <w:jc w:val="left"/>
              <w:rPr>
                <w:rFonts w:hint="eastAsia" w:ascii="宋体" w:hAnsi="宋体" w:cs="宋体"/>
                <w:szCs w:val="21"/>
              </w:rPr>
            </w:pPr>
            <w:r>
              <w:rPr>
                <w:rFonts w:hint="eastAsia" w:ascii="宋体" w:hAnsi="宋体" w:cs="宋体"/>
                <w:szCs w:val="21"/>
              </w:rPr>
              <w:t>货物回收的约定</w:t>
            </w:r>
          </w:p>
        </w:tc>
        <w:tc>
          <w:tcPr>
            <w:tcW w:w="5170" w:type="dxa"/>
            <w:vAlign w:val="center"/>
          </w:tcPr>
          <w:p w14:paraId="29B6D3DC">
            <w:pPr>
              <w:snapToGrid w:val="0"/>
              <w:jc w:val="left"/>
              <w:rPr>
                <w:rFonts w:hint="eastAsia" w:ascii="宋体" w:hAnsi="宋体" w:cs="宋体"/>
                <w:szCs w:val="21"/>
              </w:rPr>
            </w:pPr>
          </w:p>
        </w:tc>
      </w:tr>
      <w:tr w14:paraId="364ED2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F71BBA">
            <w:pPr>
              <w:snapToGrid w:val="0"/>
              <w:jc w:val="center"/>
              <w:rPr>
                <w:rFonts w:hint="eastAsia" w:ascii="宋体" w:hAnsi="宋体" w:cs="宋体"/>
                <w:szCs w:val="21"/>
              </w:rPr>
            </w:pPr>
            <w:r>
              <w:rPr>
                <w:rFonts w:hint="eastAsia" w:ascii="宋体" w:hAnsi="宋体" w:cs="宋体"/>
                <w:szCs w:val="21"/>
              </w:rPr>
              <w:t>第二节</w:t>
            </w:r>
          </w:p>
          <w:p w14:paraId="5EEFAC4C">
            <w:pPr>
              <w:snapToGrid w:val="0"/>
              <w:jc w:val="center"/>
              <w:rPr>
                <w:rFonts w:hint="eastAsia" w:ascii="宋体" w:hAnsi="宋体" w:cs="宋体"/>
                <w:szCs w:val="21"/>
              </w:rPr>
            </w:pPr>
            <w:r>
              <w:rPr>
                <w:rFonts w:hint="eastAsia" w:ascii="宋体" w:hAnsi="宋体" w:cs="宋体"/>
                <w:szCs w:val="21"/>
              </w:rPr>
              <w:t>第14.1（6）项</w:t>
            </w:r>
          </w:p>
        </w:tc>
        <w:tc>
          <w:tcPr>
            <w:tcW w:w="1742" w:type="dxa"/>
            <w:vAlign w:val="center"/>
          </w:tcPr>
          <w:p w14:paraId="2BB1D805">
            <w:pPr>
              <w:snapToGrid w:val="0"/>
              <w:jc w:val="left"/>
              <w:rPr>
                <w:rFonts w:hint="eastAsia" w:ascii="宋体" w:hAnsi="宋体" w:cs="宋体"/>
                <w:szCs w:val="21"/>
              </w:rPr>
            </w:pPr>
            <w:r>
              <w:rPr>
                <w:rFonts w:hint="eastAsia" w:ascii="宋体" w:hAnsi="宋体" w:cs="宋体"/>
                <w:szCs w:val="21"/>
              </w:rPr>
              <w:t>乙方提供的其他服务</w:t>
            </w:r>
          </w:p>
        </w:tc>
        <w:tc>
          <w:tcPr>
            <w:tcW w:w="5170" w:type="dxa"/>
            <w:vAlign w:val="center"/>
          </w:tcPr>
          <w:p w14:paraId="60B90DAF">
            <w:pPr>
              <w:snapToGrid w:val="0"/>
              <w:jc w:val="left"/>
              <w:rPr>
                <w:rFonts w:hint="eastAsia" w:ascii="宋体" w:hAnsi="宋体" w:cs="宋体"/>
                <w:szCs w:val="21"/>
              </w:rPr>
            </w:pPr>
          </w:p>
        </w:tc>
      </w:tr>
      <w:tr w14:paraId="0D3A79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F08594">
            <w:pPr>
              <w:snapToGrid w:val="0"/>
              <w:jc w:val="center"/>
              <w:rPr>
                <w:rFonts w:hint="eastAsia" w:ascii="宋体" w:hAnsi="宋体" w:cs="宋体"/>
                <w:szCs w:val="21"/>
              </w:rPr>
            </w:pPr>
            <w:r>
              <w:rPr>
                <w:rFonts w:hint="eastAsia" w:ascii="宋体" w:hAnsi="宋体" w:cs="宋体"/>
                <w:szCs w:val="21"/>
              </w:rPr>
              <w:t>第二节</w:t>
            </w:r>
          </w:p>
          <w:p w14:paraId="0E413923">
            <w:pPr>
              <w:snapToGrid w:val="0"/>
              <w:jc w:val="center"/>
              <w:rPr>
                <w:rFonts w:hint="eastAsia" w:ascii="宋体" w:hAnsi="宋体" w:cs="宋体"/>
                <w:szCs w:val="21"/>
              </w:rPr>
            </w:pPr>
            <w:r>
              <w:rPr>
                <w:rFonts w:hint="eastAsia" w:ascii="宋体" w:hAnsi="宋体" w:cs="宋体"/>
                <w:szCs w:val="21"/>
              </w:rPr>
              <w:t>第15.1款</w:t>
            </w:r>
          </w:p>
        </w:tc>
        <w:tc>
          <w:tcPr>
            <w:tcW w:w="1742" w:type="dxa"/>
            <w:vAlign w:val="center"/>
          </w:tcPr>
          <w:p w14:paraId="7739BA4B">
            <w:pPr>
              <w:snapToGrid w:val="0"/>
              <w:jc w:val="left"/>
              <w:rPr>
                <w:rFonts w:hint="eastAsia" w:ascii="宋体" w:hAnsi="宋体" w:cs="宋体"/>
                <w:szCs w:val="21"/>
              </w:rPr>
            </w:pPr>
            <w:r>
              <w:rPr>
                <w:rFonts w:hint="eastAsia" w:ascii="宋体" w:hAnsi="宋体" w:cs="宋体"/>
                <w:szCs w:val="21"/>
              </w:rPr>
              <w:t>修理、重作、更换相关具体规定</w:t>
            </w:r>
          </w:p>
        </w:tc>
        <w:tc>
          <w:tcPr>
            <w:tcW w:w="5170" w:type="dxa"/>
            <w:vAlign w:val="center"/>
          </w:tcPr>
          <w:p w14:paraId="7CACD37E">
            <w:pPr>
              <w:snapToGrid w:val="0"/>
              <w:jc w:val="left"/>
              <w:rPr>
                <w:rFonts w:hint="eastAsia" w:ascii="宋体" w:hAnsi="宋体" w:cs="宋体"/>
                <w:szCs w:val="21"/>
              </w:rPr>
            </w:pPr>
          </w:p>
        </w:tc>
      </w:tr>
      <w:tr w14:paraId="71675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558B36">
            <w:pPr>
              <w:snapToGrid w:val="0"/>
              <w:jc w:val="center"/>
              <w:rPr>
                <w:rFonts w:hint="eastAsia" w:ascii="宋体" w:hAnsi="宋体" w:cs="宋体"/>
                <w:szCs w:val="21"/>
              </w:rPr>
            </w:pPr>
            <w:r>
              <w:rPr>
                <w:rFonts w:hint="eastAsia" w:ascii="宋体" w:hAnsi="宋体" w:cs="宋体"/>
                <w:szCs w:val="21"/>
              </w:rPr>
              <w:t>第二节</w:t>
            </w:r>
          </w:p>
          <w:p w14:paraId="47CA558F">
            <w:pPr>
              <w:snapToGrid w:val="0"/>
              <w:jc w:val="center"/>
              <w:rPr>
                <w:rFonts w:hint="eastAsia" w:ascii="宋体" w:hAnsi="宋体" w:cs="宋体"/>
                <w:szCs w:val="21"/>
              </w:rPr>
            </w:pPr>
            <w:r>
              <w:rPr>
                <w:rFonts w:hint="eastAsia" w:ascii="宋体" w:hAnsi="宋体" w:cs="宋体"/>
                <w:szCs w:val="21"/>
              </w:rPr>
              <w:t>第15.2（2）项</w:t>
            </w:r>
          </w:p>
        </w:tc>
        <w:tc>
          <w:tcPr>
            <w:tcW w:w="1742" w:type="dxa"/>
            <w:vAlign w:val="center"/>
          </w:tcPr>
          <w:p w14:paraId="3841189B">
            <w:pPr>
              <w:snapToGrid w:val="0"/>
              <w:jc w:val="left"/>
              <w:rPr>
                <w:rFonts w:hint="eastAsia" w:ascii="宋体" w:hAnsi="宋体" w:cs="宋体"/>
                <w:szCs w:val="21"/>
              </w:rPr>
            </w:pPr>
            <w:r>
              <w:rPr>
                <w:rFonts w:hint="eastAsia" w:ascii="宋体" w:hAnsi="宋体" w:cs="宋体"/>
                <w:szCs w:val="21"/>
              </w:rPr>
              <w:t>迟延交货赔偿费</w:t>
            </w:r>
          </w:p>
        </w:tc>
        <w:tc>
          <w:tcPr>
            <w:tcW w:w="5170" w:type="dxa"/>
            <w:vAlign w:val="center"/>
          </w:tcPr>
          <w:p w14:paraId="3459BAFD">
            <w:pPr>
              <w:snapToGrid w:val="0"/>
              <w:jc w:val="left"/>
              <w:rPr>
                <w:rFonts w:hint="eastAsia" w:ascii="宋体" w:hAnsi="宋体" w:cs="宋体"/>
                <w:szCs w:val="21"/>
                <w:u w:val="single"/>
              </w:rPr>
            </w:pPr>
          </w:p>
        </w:tc>
      </w:tr>
      <w:tr w14:paraId="7CA4F4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6B2BC0">
            <w:pPr>
              <w:snapToGrid w:val="0"/>
              <w:jc w:val="center"/>
              <w:rPr>
                <w:rFonts w:hint="eastAsia" w:ascii="宋体" w:hAnsi="宋体" w:cs="宋体"/>
                <w:szCs w:val="21"/>
              </w:rPr>
            </w:pPr>
            <w:r>
              <w:rPr>
                <w:rFonts w:hint="eastAsia" w:ascii="宋体" w:hAnsi="宋体" w:cs="宋体"/>
                <w:szCs w:val="21"/>
              </w:rPr>
              <w:t>第二节</w:t>
            </w:r>
          </w:p>
          <w:p w14:paraId="1B7A29E9">
            <w:pPr>
              <w:snapToGrid w:val="0"/>
              <w:jc w:val="center"/>
              <w:rPr>
                <w:rFonts w:hint="eastAsia" w:ascii="宋体" w:hAnsi="宋体" w:cs="宋体"/>
                <w:szCs w:val="21"/>
              </w:rPr>
            </w:pPr>
            <w:r>
              <w:rPr>
                <w:rFonts w:hint="eastAsia" w:ascii="宋体" w:hAnsi="宋体" w:cs="宋体"/>
                <w:szCs w:val="21"/>
              </w:rPr>
              <w:t>第15.3款</w:t>
            </w:r>
          </w:p>
        </w:tc>
        <w:tc>
          <w:tcPr>
            <w:tcW w:w="1742" w:type="dxa"/>
            <w:vAlign w:val="center"/>
          </w:tcPr>
          <w:p w14:paraId="38A69C39">
            <w:pPr>
              <w:snapToGrid w:val="0"/>
              <w:jc w:val="left"/>
              <w:rPr>
                <w:rFonts w:hint="eastAsia" w:ascii="宋体" w:hAnsi="宋体" w:cs="宋体"/>
                <w:szCs w:val="21"/>
              </w:rPr>
            </w:pPr>
            <w:r>
              <w:rPr>
                <w:rFonts w:hint="eastAsia" w:ascii="宋体" w:hAnsi="宋体" w:cs="宋体"/>
                <w:szCs w:val="21"/>
              </w:rPr>
              <w:t>逾期付款利息</w:t>
            </w:r>
          </w:p>
        </w:tc>
        <w:tc>
          <w:tcPr>
            <w:tcW w:w="5170" w:type="dxa"/>
            <w:vAlign w:val="center"/>
          </w:tcPr>
          <w:p w14:paraId="6AC4029B">
            <w:pPr>
              <w:snapToGrid w:val="0"/>
              <w:jc w:val="left"/>
              <w:rPr>
                <w:rFonts w:hint="eastAsia" w:ascii="宋体" w:hAnsi="宋体" w:cs="宋体"/>
                <w:szCs w:val="21"/>
                <w:u w:val="single"/>
              </w:rPr>
            </w:pPr>
          </w:p>
        </w:tc>
      </w:tr>
      <w:tr w14:paraId="255F1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F47F721">
            <w:pPr>
              <w:snapToGrid w:val="0"/>
              <w:jc w:val="center"/>
              <w:rPr>
                <w:rFonts w:hint="eastAsia" w:ascii="宋体" w:hAnsi="宋体" w:cs="宋体"/>
                <w:szCs w:val="21"/>
              </w:rPr>
            </w:pPr>
            <w:r>
              <w:rPr>
                <w:rFonts w:hint="eastAsia" w:ascii="宋体" w:hAnsi="宋体" w:cs="宋体"/>
                <w:szCs w:val="21"/>
              </w:rPr>
              <w:t>第二节</w:t>
            </w:r>
          </w:p>
          <w:p w14:paraId="66E0A8B1">
            <w:pPr>
              <w:snapToGrid w:val="0"/>
              <w:jc w:val="center"/>
              <w:rPr>
                <w:rFonts w:hint="eastAsia" w:ascii="宋体" w:hAnsi="宋体" w:cs="宋体"/>
                <w:szCs w:val="21"/>
              </w:rPr>
            </w:pPr>
            <w:r>
              <w:rPr>
                <w:rFonts w:hint="eastAsia" w:ascii="宋体" w:hAnsi="宋体" w:cs="宋体"/>
                <w:szCs w:val="21"/>
              </w:rPr>
              <w:t>第15.4款</w:t>
            </w:r>
          </w:p>
        </w:tc>
        <w:tc>
          <w:tcPr>
            <w:tcW w:w="1742" w:type="dxa"/>
            <w:tcBorders>
              <w:left w:val="single" w:color="auto" w:sz="2" w:space="0"/>
              <w:bottom w:val="single" w:color="auto" w:sz="2" w:space="0"/>
              <w:right w:val="single" w:color="auto" w:sz="2" w:space="0"/>
            </w:tcBorders>
            <w:vAlign w:val="center"/>
          </w:tcPr>
          <w:p w14:paraId="53B48A3B">
            <w:pPr>
              <w:snapToGrid w:val="0"/>
              <w:jc w:val="left"/>
              <w:rPr>
                <w:rFonts w:hint="eastAsia" w:ascii="宋体" w:hAnsi="宋体" w:cs="宋体"/>
                <w:szCs w:val="21"/>
              </w:rPr>
            </w:pPr>
            <w:r>
              <w:rPr>
                <w:rFonts w:hint="eastAsia" w:ascii="宋体" w:hAnsi="宋体" w:cs="宋体"/>
                <w:szCs w:val="21"/>
              </w:rPr>
              <w:t>其他违约责任</w:t>
            </w:r>
          </w:p>
        </w:tc>
        <w:tc>
          <w:tcPr>
            <w:tcW w:w="5170" w:type="dxa"/>
            <w:tcBorders>
              <w:left w:val="single" w:color="auto" w:sz="2" w:space="0"/>
              <w:bottom w:val="single" w:color="auto" w:sz="2" w:space="0"/>
            </w:tcBorders>
            <w:vAlign w:val="center"/>
          </w:tcPr>
          <w:p w14:paraId="5027E3E8">
            <w:pPr>
              <w:snapToGrid w:val="0"/>
              <w:jc w:val="left"/>
              <w:rPr>
                <w:rFonts w:hint="eastAsia" w:ascii="宋体" w:hAnsi="宋体" w:cs="宋体"/>
                <w:szCs w:val="21"/>
                <w:u w:val="single"/>
              </w:rPr>
            </w:pPr>
          </w:p>
        </w:tc>
      </w:tr>
      <w:tr w14:paraId="7F41DA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C5DF090">
            <w:pPr>
              <w:snapToGrid w:val="0"/>
              <w:jc w:val="center"/>
              <w:rPr>
                <w:rFonts w:hint="eastAsia" w:ascii="宋体" w:hAnsi="宋体" w:cs="宋体"/>
                <w:szCs w:val="21"/>
              </w:rPr>
            </w:pPr>
            <w:r>
              <w:rPr>
                <w:rFonts w:hint="eastAsia" w:ascii="宋体" w:hAnsi="宋体" w:cs="宋体"/>
                <w:szCs w:val="21"/>
              </w:rPr>
              <w:t>第二节</w:t>
            </w:r>
          </w:p>
          <w:p w14:paraId="4AE298FB">
            <w:pPr>
              <w:snapToGrid w:val="0"/>
              <w:jc w:val="center"/>
              <w:rPr>
                <w:rFonts w:hint="eastAsia" w:ascii="宋体" w:hAnsi="宋体" w:cs="宋体"/>
                <w:szCs w:val="21"/>
              </w:rPr>
            </w:pPr>
            <w:r>
              <w:rPr>
                <w:rFonts w:hint="eastAsia" w:ascii="宋体" w:hAnsi="宋体" w:cs="宋体"/>
                <w:szCs w:val="21"/>
              </w:rPr>
              <w:t>第19.2款</w:t>
            </w:r>
          </w:p>
        </w:tc>
        <w:tc>
          <w:tcPr>
            <w:tcW w:w="1742" w:type="dxa"/>
            <w:tcBorders>
              <w:top w:val="single" w:color="auto" w:sz="2" w:space="0"/>
              <w:left w:val="single" w:color="auto" w:sz="2" w:space="0"/>
              <w:right w:val="single" w:color="auto" w:sz="2" w:space="0"/>
            </w:tcBorders>
            <w:vAlign w:val="center"/>
          </w:tcPr>
          <w:p w14:paraId="7213B8C3">
            <w:pPr>
              <w:snapToGrid w:val="0"/>
              <w:jc w:val="left"/>
              <w:rPr>
                <w:rFonts w:hint="eastAsia" w:ascii="宋体" w:hAnsi="宋体" w:cs="宋体"/>
                <w:szCs w:val="21"/>
              </w:rPr>
            </w:pPr>
            <w:r>
              <w:rPr>
                <w:rFonts w:hint="eastAsia" w:ascii="宋体" w:hAnsi="宋体" w:cs="宋体"/>
                <w:szCs w:val="21"/>
              </w:rPr>
              <w:t>解决争议的方法</w:t>
            </w:r>
          </w:p>
        </w:tc>
        <w:tc>
          <w:tcPr>
            <w:tcW w:w="5170" w:type="dxa"/>
            <w:tcBorders>
              <w:top w:val="single" w:color="auto" w:sz="2" w:space="0"/>
              <w:left w:val="single" w:color="auto" w:sz="2" w:space="0"/>
            </w:tcBorders>
            <w:vAlign w:val="center"/>
          </w:tcPr>
          <w:p w14:paraId="79A3FA09">
            <w:pPr>
              <w:autoSpaceDE w:val="0"/>
              <w:autoSpaceDN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22BC2C60">
            <w:pPr>
              <w:autoSpaceDE w:val="0"/>
              <w:autoSpaceDN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27FF1127">
            <w:pPr>
              <w:snapToGrid w:val="0"/>
              <w:jc w:val="left"/>
              <w:rPr>
                <w:rFonts w:hint="eastAsia" w:ascii="宋体" w:hAnsi="宋体" w:cs="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65674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C65C94A">
            <w:pPr>
              <w:snapToGrid w:val="0"/>
              <w:jc w:val="center"/>
              <w:rPr>
                <w:rFonts w:hint="eastAsia" w:ascii="宋体" w:hAnsi="宋体" w:cs="宋体"/>
                <w:szCs w:val="21"/>
              </w:rPr>
            </w:pPr>
            <w:r>
              <w:rPr>
                <w:rFonts w:hint="eastAsia" w:ascii="宋体" w:hAnsi="宋体" w:cs="宋体"/>
                <w:szCs w:val="21"/>
              </w:rPr>
              <w:t>第二节</w:t>
            </w:r>
          </w:p>
          <w:p w14:paraId="07E7E431">
            <w:pPr>
              <w:snapToGrid w:val="0"/>
              <w:jc w:val="center"/>
              <w:rPr>
                <w:rFonts w:hint="eastAsia" w:ascii="宋体" w:hAnsi="宋体" w:cs="宋体"/>
                <w:szCs w:val="21"/>
              </w:rPr>
            </w:pPr>
            <w:r>
              <w:rPr>
                <w:rFonts w:hint="eastAsia" w:ascii="宋体" w:hAnsi="宋体" w:cs="宋体"/>
                <w:szCs w:val="21"/>
              </w:rPr>
              <w:t>第23.1款</w:t>
            </w:r>
          </w:p>
        </w:tc>
        <w:tc>
          <w:tcPr>
            <w:tcW w:w="1742" w:type="dxa"/>
            <w:vAlign w:val="center"/>
          </w:tcPr>
          <w:p w14:paraId="6629EA24">
            <w:pPr>
              <w:snapToGrid w:val="0"/>
              <w:jc w:val="left"/>
              <w:rPr>
                <w:rFonts w:hint="eastAsia" w:ascii="宋体" w:hAnsi="宋体" w:cs="宋体"/>
                <w:szCs w:val="21"/>
              </w:rPr>
            </w:pPr>
            <w:r>
              <w:rPr>
                <w:rFonts w:hint="eastAsia" w:ascii="宋体" w:hAnsi="宋体" w:cs="宋体"/>
                <w:bCs/>
                <w:szCs w:val="21"/>
              </w:rPr>
              <w:t>其他专用条款</w:t>
            </w:r>
          </w:p>
        </w:tc>
        <w:tc>
          <w:tcPr>
            <w:tcW w:w="5170" w:type="dxa"/>
            <w:vAlign w:val="center"/>
          </w:tcPr>
          <w:p w14:paraId="710845B6">
            <w:pPr>
              <w:snapToGrid w:val="0"/>
              <w:jc w:val="left"/>
              <w:rPr>
                <w:rFonts w:hint="eastAsia" w:ascii="宋体" w:hAnsi="宋体" w:cs="宋体"/>
                <w:szCs w:val="21"/>
              </w:rPr>
            </w:pPr>
          </w:p>
        </w:tc>
      </w:tr>
    </w:tbl>
    <w:p w14:paraId="452C7D8A">
      <w:pPr>
        <w:rPr>
          <w:rFonts w:hint="eastAsia" w:ascii="宋体" w:hAnsi="宋体" w:cs="宋体"/>
        </w:rPr>
      </w:pPr>
    </w:p>
    <w:p w14:paraId="56D8E4E8">
      <w:pPr>
        <w:pStyle w:val="79"/>
        <w:rPr>
          <w:rFonts w:hint="eastAsia" w:ascii="宋体" w:hAnsi="宋体" w:eastAsia="宋体" w:cs="宋体"/>
        </w:rPr>
      </w:pPr>
    </w:p>
    <w:p w14:paraId="59D286F3">
      <w:pPr>
        <w:pStyle w:val="79"/>
        <w:rPr>
          <w:rFonts w:hint="eastAsia" w:ascii="宋体" w:hAnsi="宋体" w:eastAsia="宋体" w:cs="宋体"/>
        </w:rPr>
      </w:pPr>
    </w:p>
    <w:p w14:paraId="7C8FFCFA">
      <w:pPr>
        <w:pStyle w:val="79"/>
        <w:rPr>
          <w:rFonts w:hint="eastAsia" w:ascii="宋体" w:hAnsi="宋体" w:eastAsia="宋体" w:cs="宋体"/>
        </w:rPr>
      </w:pPr>
    </w:p>
    <w:p w14:paraId="3AE907D2">
      <w:pPr>
        <w:pStyle w:val="79"/>
        <w:rPr>
          <w:rFonts w:hint="eastAsia" w:ascii="宋体" w:hAnsi="宋体" w:eastAsia="宋体" w:cs="宋体"/>
        </w:rPr>
      </w:pPr>
    </w:p>
    <w:p w14:paraId="18DDC6A7">
      <w:pPr>
        <w:pStyle w:val="79"/>
        <w:rPr>
          <w:rFonts w:hint="eastAsia" w:ascii="宋体" w:hAnsi="宋体" w:eastAsia="宋体" w:cs="宋体"/>
        </w:rPr>
      </w:pPr>
    </w:p>
    <w:p w14:paraId="0F1AB376">
      <w:pPr>
        <w:pStyle w:val="79"/>
        <w:rPr>
          <w:rFonts w:hint="eastAsia" w:ascii="宋体" w:hAnsi="宋体" w:eastAsia="宋体" w:cs="宋体"/>
        </w:rPr>
      </w:pPr>
    </w:p>
    <w:p w14:paraId="0E637197">
      <w:pPr>
        <w:pStyle w:val="79"/>
        <w:rPr>
          <w:rFonts w:hint="eastAsia" w:ascii="宋体" w:hAnsi="宋体" w:eastAsia="宋体" w:cs="宋体"/>
        </w:rPr>
      </w:pPr>
    </w:p>
    <w:p w14:paraId="1809586B">
      <w:pPr>
        <w:pStyle w:val="79"/>
        <w:rPr>
          <w:rFonts w:hint="eastAsia" w:ascii="宋体" w:hAnsi="宋体" w:eastAsia="宋体" w:cs="宋体"/>
        </w:rPr>
      </w:pPr>
    </w:p>
    <w:p w14:paraId="3991BAF1">
      <w:pPr>
        <w:pStyle w:val="79"/>
        <w:rPr>
          <w:rFonts w:hint="eastAsia" w:ascii="宋体" w:hAnsi="宋体" w:eastAsia="宋体" w:cs="宋体"/>
        </w:rPr>
      </w:pPr>
    </w:p>
    <w:p w14:paraId="26BD80A0">
      <w:pPr>
        <w:pStyle w:val="79"/>
        <w:rPr>
          <w:rFonts w:hint="eastAsia" w:ascii="宋体" w:hAnsi="宋体" w:eastAsia="宋体" w:cs="宋体"/>
        </w:rPr>
      </w:pPr>
    </w:p>
    <w:p w14:paraId="4EFC4221">
      <w:pPr>
        <w:pStyle w:val="79"/>
        <w:rPr>
          <w:rFonts w:hint="eastAsia" w:ascii="宋体" w:hAnsi="宋体" w:eastAsia="宋体" w:cs="宋体"/>
        </w:rPr>
      </w:pPr>
    </w:p>
    <w:p w14:paraId="3E81DB2F">
      <w:pPr>
        <w:pStyle w:val="79"/>
        <w:rPr>
          <w:rFonts w:hint="eastAsia" w:ascii="宋体" w:hAnsi="宋体" w:eastAsia="宋体" w:cs="宋体"/>
        </w:rPr>
      </w:pPr>
    </w:p>
    <w:p w14:paraId="16C262D5">
      <w:pPr>
        <w:pStyle w:val="79"/>
        <w:rPr>
          <w:rFonts w:hint="eastAsia" w:ascii="宋体" w:hAnsi="宋体" w:eastAsia="宋体" w:cs="宋体"/>
        </w:rPr>
      </w:pPr>
    </w:p>
    <w:p w14:paraId="3A56472B">
      <w:pPr>
        <w:pStyle w:val="79"/>
        <w:rPr>
          <w:rFonts w:hint="eastAsia" w:ascii="宋体" w:hAnsi="宋体" w:eastAsia="宋体" w:cs="宋体"/>
        </w:rPr>
      </w:pPr>
    </w:p>
    <w:p w14:paraId="1AF50288">
      <w:pPr>
        <w:pStyle w:val="79"/>
        <w:rPr>
          <w:rFonts w:hint="eastAsia" w:ascii="宋体" w:hAnsi="宋体" w:eastAsia="宋体" w:cs="宋体"/>
        </w:rPr>
      </w:pPr>
    </w:p>
    <w:p w14:paraId="446EE0F1">
      <w:pPr>
        <w:pStyle w:val="79"/>
        <w:rPr>
          <w:rFonts w:hint="eastAsia" w:ascii="宋体" w:hAnsi="宋体" w:eastAsia="宋体" w:cs="宋体"/>
        </w:rPr>
      </w:pPr>
    </w:p>
    <w:p w14:paraId="6CB8469A">
      <w:pPr>
        <w:pStyle w:val="79"/>
        <w:rPr>
          <w:rFonts w:hint="eastAsia" w:ascii="宋体" w:hAnsi="宋体" w:eastAsia="宋体" w:cs="宋体"/>
        </w:rPr>
      </w:pPr>
    </w:p>
    <w:p w14:paraId="747985F7">
      <w:pPr>
        <w:rPr>
          <w:rFonts w:hint="eastAsia" w:ascii="宋体" w:hAnsi="宋体" w:cs="宋体"/>
        </w:rPr>
      </w:pPr>
    </w:p>
    <w:p w14:paraId="75155707">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08"/>
      <w:r>
        <w:rPr>
          <w:rFonts w:hint="eastAsia" w:ascii="宋体" w:hAnsi="宋体" w:cs="宋体"/>
          <w:b/>
          <w:sz w:val="36"/>
          <w:szCs w:val="20"/>
        </w:rPr>
        <w:t xml:space="preserve"> </w:t>
      </w:r>
      <w:bookmarkEnd w:id="409"/>
      <w:r>
        <w:rPr>
          <w:rFonts w:hint="eastAsia" w:ascii="宋体" w:hAnsi="宋体" w:cs="宋体"/>
          <w:b/>
          <w:sz w:val="36"/>
          <w:szCs w:val="20"/>
        </w:rPr>
        <w:t>应提交的有关格式范例</w:t>
      </w:r>
    </w:p>
    <w:p w14:paraId="4EB8A2F3">
      <w:pPr>
        <w:rPr>
          <w:rFonts w:hint="eastAsia" w:ascii="宋体" w:hAnsi="宋体" w:cs="宋体"/>
        </w:rPr>
      </w:pPr>
    </w:p>
    <w:p w14:paraId="1C50246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991ABB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475173E">
      <w:pPr>
        <w:rPr>
          <w:rFonts w:hint="eastAsia" w:ascii="宋体" w:hAnsi="宋体" w:cs="宋体"/>
        </w:rPr>
      </w:pPr>
    </w:p>
    <w:p w14:paraId="4B099338">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4961A22F">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197D2EB">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14:paraId="78836626">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2F814E1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营业执照复印件</w:t>
      </w:r>
      <w:r>
        <w:rPr>
          <w:rFonts w:hint="eastAsia" w:ascii="宋体" w:hAnsi="宋体" w:cs="宋体"/>
          <w:sz w:val="24"/>
        </w:rPr>
        <w:t>………………………………………………………（页码）</w:t>
      </w:r>
    </w:p>
    <w:p w14:paraId="2A7EC45F">
      <w:pPr>
        <w:snapToGrid w:val="0"/>
        <w:spacing w:line="360" w:lineRule="auto"/>
        <w:ind w:firstLine="480" w:firstLineChars="200"/>
        <w:rPr>
          <w:rFonts w:hint="eastAsia" w:ascii="宋体" w:hAnsi="宋体" w:cs="宋体"/>
          <w:sz w:val="24"/>
        </w:rPr>
      </w:pPr>
    </w:p>
    <w:p w14:paraId="6EC06C4E">
      <w:pPr>
        <w:spacing w:line="360" w:lineRule="auto"/>
        <w:ind w:firstLine="480" w:firstLineChars="200"/>
        <w:rPr>
          <w:rFonts w:hint="eastAsia" w:ascii="宋体" w:hAnsi="宋体" w:cs="宋体"/>
          <w:sz w:val="24"/>
        </w:rPr>
      </w:pPr>
    </w:p>
    <w:p w14:paraId="6707F14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6BF53CF">
      <w:pPr>
        <w:snapToGrid w:val="0"/>
        <w:spacing w:line="360" w:lineRule="auto"/>
        <w:rPr>
          <w:rFonts w:hint="eastAsia" w:ascii="宋体" w:hAnsi="宋体" w:cs="宋体"/>
          <w:sz w:val="24"/>
        </w:rPr>
      </w:pPr>
      <w:r>
        <w:rPr>
          <w:rFonts w:hint="eastAsia" w:ascii="宋体" w:hAnsi="宋体" w:cs="宋体"/>
          <w:sz w:val="24"/>
        </w:rPr>
        <w:t>（采购人）、（采购代理机构）：</w:t>
      </w:r>
    </w:p>
    <w:p w14:paraId="64FEF61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24333ADA">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C659203">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F9F6E9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263114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D9A393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090DE52">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0ADE19C">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B4CDDA">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849F62C">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875AA05">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508749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06CD2AB">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9DAA47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E53C5B">
      <w:pPr>
        <w:snapToGrid w:val="0"/>
        <w:spacing w:line="360" w:lineRule="auto"/>
        <w:ind w:right="480"/>
        <w:jc w:val="center"/>
        <w:rPr>
          <w:rFonts w:hint="eastAsia" w:ascii="宋体" w:hAnsi="宋体" w:cs="宋体"/>
          <w:b/>
          <w:kern w:val="0"/>
          <w:sz w:val="32"/>
          <w:szCs w:val="32"/>
        </w:rPr>
      </w:pPr>
    </w:p>
    <w:p w14:paraId="7C494CF1">
      <w:pPr>
        <w:snapToGrid w:val="0"/>
        <w:spacing w:line="360" w:lineRule="auto"/>
        <w:ind w:right="480"/>
        <w:jc w:val="center"/>
        <w:rPr>
          <w:rFonts w:hint="eastAsia" w:ascii="宋体" w:hAnsi="宋体" w:cs="宋体"/>
          <w:b/>
          <w:kern w:val="0"/>
          <w:sz w:val="32"/>
          <w:szCs w:val="32"/>
        </w:rPr>
      </w:pPr>
    </w:p>
    <w:p w14:paraId="2319AA3F">
      <w:pPr>
        <w:snapToGrid w:val="0"/>
        <w:spacing w:line="360" w:lineRule="auto"/>
        <w:ind w:right="480"/>
        <w:jc w:val="center"/>
        <w:rPr>
          <w:rFonts w:hint="eastAsia" w:ascii="宋体" w:hAnsi="宋体" w:cs="宋体"/>
          <w:b/>
          <w:kern w:val="0"/>
          <w:sz w:val="32"/>
          <w:szCs w:val="32"/>
        </w:rPr>
      </w:pPr>
    </w:p>
    <w:p w14:paraId="2AA4ED8F">
      <w:pPr>
        <w:rPr>
          <w:rFonts w:hint="eastAsia" w:ascii="宋体" w:hAnsi="宋体" w:cs="宋体"/>
        </w:rPr>
      </w:pPr>
    </w:p>
    <w:p w14:paraId="143A430B">
      <w:pPr>
        <w:pStyle w:val="2"/>
        <w:rPr>
          <w:rFonts w:hint="eastAsia" w:hAnsi="宋体" w:cs="宋体"/>
        </w:rPr>
      </w:pPr>
    </w:p>
    <w:p w14:paraId="1A2ACA66">
      <w:pPr>
        <w:pStyle w:val="3"/>
        <w:rPr>
          <w:rFonts w:hint="eastAsia" w:hAnsi="宋体" w:cs="宋体"/>
        </w:rPr>
      </w:pPr>
    </w:p>
    <w:p w14:paraId="76A376E1">
      <w:pPr>
        <w:pStyle w:val="4"/>
        <w:rPr>
          <w:rFonts w:hint="eastAsia" w:ascii="宋体" w:hAnsi="宋体" w:cs="宋体"/>
        </w:rPr>
      </w:pPr>
    </w:p>
    <w:p w14:paraId="78148F0B">
      <w:pPr>
        <w:rPr>
          <w:rFonts w:hint="eastAsia" w:ascii="宋体" w:hAnsi="宋体" w:cs="宋体"/>
        </w:rPr>
      </w:pPr>
    </w:p>
    <w:p w14:paraId="47C09C32">
      <w:pPr>
        <w:snapToGrid w:val="0"/>
        <w:spacing w:line="360" w:lineRule="auto"/>
        <w:ind w:right="480"/>
        <w:jc w:val="center"/>
        <w:rPr>
          <w:rFonts w:hint="eastAsia" w:ascii="宋体" w:hAnsi="宋体" w:cs="宋体"/>
          <w:b/>
          <w:kern w:val="0"/>
          <w:sz w:val="32"/>
          <w:szCs w:val="32"/>
        </w:rPr>
      </w:pPr>
    </w:p>
    <w:p w14:paraId="0F94D652">
      <w:pPr>
        <w:rPr>
          <w:rFonts w:hint="eastAsia" w:ascii="宋体" w:hAnsi="宋体" w:cs="宋体"/>
          <w:b/>
          <w:kern w:val="0"/>
          <w:sz w:val="32"/>
          <w:szCs w:val="32"/>
        </w:rPr>
      </w:pPr>
      <w:r>
        <w:rPr>
          <w:rFonts w:hint="eastAsia" w:ascii="宋体" w:hAnsi="宋体" w:cs="宋体"/>
          <w:b/>
          <w:kern w:val="0"/>
          <w:sz w:val="32"/>
          <w:szCs w:val="32"/>
        </w:rPr>
        <w:br w:type="page"/>
      </w:r>
    </w:p>
    <w:p w14:paraId="4335061A">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二、联合协议（若有）</w:t>
      </w:r>
    </w:p>
    <w:p w14:paraId="6437E86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FDC0399">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4682DD4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57088D9">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14:paraId="693EB74F">
      <w:pPr>
        <w:widowControl/>
        <w:spacing w:line="360" w:lineRule="auto"/>
        <w:ind w:firstLine="480"/>
        <w:jc w:val="left"/>
        <w:rPr>
          <w:rFonts w:hint="eastAsia" w:ascii="宋体" w:hAnsi="宋体" w:cs="宋体"/>
          <w:sz w:val="24"/>
        </w:rPr>
      </w:pPr>
    </w:p>
    <w:p w14:paraId="260B40AC">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8BCBA56">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B454365">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B373E7A">
      <w:pPr>
        <w:widowControl/>
        <w:spacing w:line="360" w:lineRule="auto"/>
        <w:ind w:left="150"/>
        <w:jc w:val="center"/>
        <w:rPr>
          <w:rFonts w:hint="eastAsia" w:ascii="宋体" w:hAnsi="宋体" w:cs="宋体"/>
          <w:b/>
          <w:kern w:val="0"/>
          <w:sz w:val="32"/>
          <w:szCs w:val="32"/>
        </w:rPr>
      </w:pPr>
    </w:p>
    <w:p w14:paraId="21649E6C">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2C1E4F61">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B8ADB18">
      <w:pPr>
        <w:widowControl/>
        <w:spacing w:line="360" w:lineRule="auto"/>
        <w:ind w:left="150"/>
        <w:jc w:val="center"/>
        <w:rPr>
          <w:rFonts w:hint="eastAsia" w:ascii="宋体" w:hAnsi="宋体" w:cs="宋体"/>
          <w:b/>
          <w:kern w:val="0"/>
          <w:sz w:val="32"/>
          <w:szCs w:val="32"/>
        </w:rPr>
      </w:pPr>
    </w:p>
    <w:p w14:paraId="4E1F095F">
      <w:pPr>
        <w:widowControl/>
        <w:spacing w:line="360" w:lineRule="auto"/>
        <w:ind w:left="150"/>
        <w:jc w:val="center"/>
        <w:rPr>
          <w:rFonts w:hint="eastAsia" w:ascii="宋体" w:hAnsi="宋体" w:eastAsia="宋体" w:cs="宋体"/>
          <w:b/>
          <w:kern w:val="0"/>
          <w:sz w:val="32"/>
          <w:szCs w:val="32"/>
          <w:lang w:eastAsia="zh-CN"/>
        </w:rPr>
      </w:pPr>
      <w:r>
        <w:rPr>
          <w:rFonts w:hint="eastAsia" w:ascii="宋体" w:hAnsi="宋体" w:cs="宋体"/>
          <w:b/>
          <w:kern w:val="0"/>
          <w:sz w:val="32"/>
          <w:szCs w:val="32"/>
          <w:lang w:val="en-US" w:eastAsia="zh-CN"/>
        </w:rPr>
        <w:t>五</w:t>
      </w:r>
      <w:r>
        <w:rPr>
          <w:rFonts w:hint="eastAsia" w:ascii="宋体" w:hAnsi="宋体" w:cs="宋体"/>
          <w:b/>
          <w:kern w:val="0"/>
          <w:sz w:val="32"/>
          <w:szCs w:val="32"/>
        </w:rPr>
        <w:t>、</w:t>
      </w:r>
      <w:r>
        <w:rPr>
          <w:rFonts w:hint="eastAsia" w:ascii="宋体" w:hAnsi="宋体" w:cs="宋体"/>
          <w:b/>
          <w:kern w:val="0"/>
          <w:sz w:val="32"/>
          <w:szCs w:val="32"/>
          <w:lang w:val="en-US" w:eastAsia="zh-CN"/>
        </w:rPr>
        <w:t>营业执照</w:t>
      </w:r>
    </w:p>
    <w:p w14:paraId="4B463EC8">
      <w:pPr>
        <w:pStyle w:val="2"/>
        <w:jc w:val="center"/>
        <w:rPr>
          <w:rFonts w:hint="eastAsia" w:eastAsia="宋体"/>
          <w:lang w:eastAsia="zh-CN"/>
        </w:rPr>
      </w:pPr>
      <w:r>
        <w:rPr>
          <w:rFonts w:hint="eastAsia"/>
          <w:lang w:eastAsia="zh-CN"/>
        </w:rPr>
        <w:t>（</w:t>
      </w:r>
      <w:r>
        <w:rPr>
          <w:rFonts w:hint="eastAsia"/>
          <w:lang w:val="en-US" w:eastAsia="zh-CN"/>
        </w:rPr>
        <w:t>营业执照复印件</w:t>
      </w:r>
      <w:r>
        <w:rPr>
          <w:rFonts w:hint="eastAsia"/>
          <w:lang w:eastAsia="zh-CN"/>
        </w:rPr>
        <w:t>）</w:t>
      </w:r>
    </w:p>
    <w:p w14:paraId="21D81448">
      <w:pPr>
        <w:rPr>
          <w:rFonts w:hint="eastAsia" w:ascii="宋体" w:hAnsi="宋体" w:cs="宋体"/>
        </w:rPr>
      </w:pPr>
    </w:p>
    <w:p w14:paraId="798ED20A">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771CB93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商务技术文件部分</w:t>
      </w:r>
    </w:p>
    <w:p w14:paraId="23F9C534">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00F101E">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CEA1988">
      <w:pPr>
        <w:snapToGrid w:val="0"/>
        <w:spacing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5BE22695">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0DEF1A78">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28D71622">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E78D417">
      <w:pPr>
        <w:snapToGrid w:val="0"/>
        <w:spacing w:line="360" w:lineRule="auto"/>
        <w:ind w:left="479" w:leftChars="228"/>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9）</w:t>
      </w:r>
      <w:r>
        <w:rPr>
          <w:rFonts w:hint="eastAsia" w:ascii="宋体" w:hAnsi="宋体" w:cs="宋体"/>
          <w:b/>
          <w:bCs/>
          <w:sz w:val="24"/>
          <w:lang w:val="zh-CN"/>
        </w:rPr>
        <w:t>政府采购活动现场确认声明书</w:t>
      </w:r>
      <w:r>
        <w:rPr>
          <w:rFonts w:hint="eastAsia" w:ascii="宋体" w:hAnsi="宋体" w:cs="宋体"/>
          <w:b/>
          <w:bCs/>
        </w:rPr>
        <w:t>………………………</w:t>
      </w:r>
      <w:r>
        <w:rPr>
          <w:rFonts w:hint="eastAsia" w:ascii="宋体" w:hAnsi="宋体" w:cs="宋体"/>
          <w:b/>
          <w:bCs/>
          <w:sz w:val="24"/>
        </w:rPr>
        <w:t>………</w:t>
      </w:r>
      <w:r>
        <w:rPr>
          <w:rFonts w:hint="eastAsia" w:ascii="宋体" w:hAnsi="宋体" w:cs="宋体"/>
          <w:b/>
          <w:bCs/>
        </w:rPr>
        <w:t>…</w:t>
      </w:r>
      <w:r>
        <w:rPr>
          <w:rFonts w:hint="eastAsia" w:ascii="宋体" w:hAnsi="宋体" w:cs="宋体"/>
          <w:b/>
          <w:bCs/>
          <w:sz w:val="24"/>
        </w:rPr>
        <w:t>…</w:t>
      </w:r>
      <w:r>
        <w:rPr>
          <w:rFonts w:hint="eastAsia" w:ascii="宋体" w:hAnsi="宋体" w:cs="宋体"/>
          <w:b/>
          <w:bCs/>
        </w:rPr>
        <w:t>……………（页码）</w:t>
      </w:r>
    </w:p>
    <w:p w14:paraId="5C6D69F8">
      <w:pPr>
        <w:snapToGrid w:val="0"/>
        <w:spacing w:line="360" w:lineRule="auto"/>
        <w:jc w:val="center"/>
        <w:rPr>
          <w:rFonts w:hint="eastAsia" w:ascii="宋体" w:hAnsi="宋体" w:cs="宋体"/>
          <w:b/>
          <w:kern w:val="0"/>
          <w:sz w:val="32"/>
          <w:szCs w:val="32"/>
          <w:lang w:val="zh-CN"/>
        </w:rPr>
      </w:pPr>
    </w:p>
    <w:p w14:paraId="6C873358">
      <w:pPr>
        <w:snapToGrid w:val="0"/>
        <w:spacing w:line="360" w:lineRule="auto"/>
        <w:jc w:val="center"/>
        <w:rPr>
          <w:rFonts w:hint="eastAsia" w:ascii="宋体" w:hAnsi="宋体" w:cs="宋体"/>
          <w:b/>
          <w:kern w:val="0"/>
          <w:sz w:val="32"/>
          <w:szCs w:val="32"/>
          <w:lang w:val="zh-CN"/>
        </w:rPr>
      </w:pPr>
    </w:p>
    <w:p w14:paraId="19C9B886">
      <w:pPr>
        <w:snapToGrid w:val="0"/>
        <w:spacing w:line="360" w:lineRule="auto"/>
        <w:jc w:val="center"/>
        <w:rPr>
          <w:rFonts w:hint="eastAsia" w:ascii="宋体" w:hAnsi="宋体" w:cs="宋体"/>
          <w:b/>
          <w:kern w:val="0"/>
          <w:sz w:val="32"/>
          <w:szCs w:val="32"/>
          <w:lang w:val="zh-CN"/>
        </w:rPr>
      </w:pPr>
    </w:p>
    <w:p w14:paraId="6AB8A267">
      <w:pPr>
        <w:snapToGrid w:val="0"/>
        <w:spacing w:line="360" w:lineRule="auto"/>
        <w:jc w:val="center"/>
        <w:rPr>
          <w:rFonts w:hint="eastAsia" w:ascii="宋体" w:hAnsi="宋体" w:cs="宋体"/>
          <w:b/>
          <w:kern w:val="0"/>
          <w:sz w:val="32"/>
          <w:szCs w:val="32"/>
          <w:lang w:val="zh-CN"/>
        </w:rPr>
      </w:pPr>
    </w:p>
    <w:p w14:paraId="483B2C53">
      <w:pPr>
        <w:snapToGrid w:val="0"/>
        <w:spacing w:line="360" w:lineRule="auto"/>
        <w:jc w:val="center"/>
        <w:rPr>
          <w:rFonts w:hint="eastAsia" w:ascii="宋体" w:hAnsi="宋体" w:cs="宋体"/>
          <w:b/>
          <w:kern w:val="0"/>
          <w:sz w:val="32"/>
          <w:szCs w:val="32"/>
          <w:lang w:val="zh-CN"/>
        </w:rPr>
      </w:pPr>
    </w:p>
    <w:p w14:paraId="21203D01">
      <w:pPr>
        <w:rPr>
          <w:rFonts w:hint="eastAsia" w:ascii="宋体" w:hAnsi="宋体" w:cs="宋体"/>
        </w:rPr>
      </w:pPr>
    </w:p>
    <w:p w14:paraId="6CD10276">
      <w:pPr>
        <w:rPr>
          <w:rFonts w:hint="eastAsia" w:ascii="宋体" w:hAnsi="宋体" w:cs="宋体"/>
        </w:rPr>
      </w:pPr>
    </w:p>
    <w:p w14:paraId="2958646D">
      <w:pPr>
        <w:rPr>
          <w:rFonts w:hint="eastAsia" w:ascii="宋体" w:hAnsi="宋体" w:cs="宋体"/>
        </w:rPr>
      </w:pPr>
    </w:p>
    <w:p w14:paraId="3F11714E">
      <w:pPr>
        <w:rPr>
          <w:rFonts w:hint="eastAsia" w:ascii="宋体" w:hAnsi="宋体" w:cs="宋体"/>
        </w:rPr>
      </w:pPr>
    </w:p>
    <w:p w14:paraId="1B3490A9">
      <w:pPr>
        <w:rPr>
          <w:rFonts w:hint="eastAsia" w:ascii="宋体" w:hAnsi="宋体" w:cs="宋体"/>
        </w:rPr>
      </w:pPr>
    </w:p>
    <w:p w14:paraId="4A9E5645">
      <w:pPr>
        <w:rPr>
          <w:rFonts w:hint="eastAsia" w:ascii="宋体" w:hAnsi="宋体" w:cs="宋体"/>
        </w:rPr>
      </w:pPr>
    </w:p>
    <w:p w14:paraId="37607BB8">
      <w:pPr>
        <w:rPr>
          <w:rFonts w:hint="eastAsia" w:ascii="宋体" w:hAnsi="宋体" w:cs="宋体"/>
        </w:rPr>
      </w:pPr>
    </w:p>
    <w:p w14:paraId="0B7715D8">
      <w:pPr>
        <w:rPr>
          <w:rFonts w:hint="eastAsia" w:ascii="宋体" w:hAnsi="宋体" w:cs="宋体"/>
        </w:rPr>
      </w:pPr>
    </w:p>
    <w:p w14:paraId="728DA455">
      <w:pPr>
        <w:snapToGrid w:val="0"/>
        <w:spacing w:line="360" w:lineRule="auto"/>
        <w:ind w:firstLine="3855" w:firstLineChars="1200"/>
        <w:outlineLvl w:val="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3EE638CE">
      <w:pPr>
        <w:jc w:val="center"/>
        <w:rPr>
          <w:rFonts w:hint="eastAsia" w:ascii="宋体" w:hAnsi="宋体" w:cs="宋体"/>
          <w:b/>
          <w:kern w:val="0"/>
          <w:sz w:val="32"/>
          <w:szCs w:val="32"/>
          <w:lang w:val="zh-CN"/>
        </w:rPr>
      </w:pPr>
      <w:r>
        <w:rPr>
          <w:rFonts w:hint="eastAsia" w:ascii="宋体" w:hAnsi="宋体" w:cs="宋体"/>
          <w:b/>
          <w:kern w:val="0"/>
          <w:sz w:val="32"/>
          <w:szCs w:val="32"/>
          <w:lang w:val="zh-CN"/>
        </w:rPr>
        <w:t>一、投标函</w:t>
      </w:r>
    </w:p>
    <w:p w14:paraId="211E0E48">
      <w:pPr>
        <w:snapToGrid w:val="0"/>
        <w:spacing w:line="360" w:lineRule="auto"/>
        <w:rPr>
          <w:rFonts w:hint="eastAsia" w:ascii="宋体" w:hAnsi="宋体" w:cs="宋体"/>
          <w:sz w:val="24"/>
        </w:rPr>
      </w:pPr>
      <w:r>
        <w:rPr>
          <w:rFonts w:hint="eastAsia" w:ascii="宋体" w:hAnsi="宋体" w:cs="宋体"/>
          <w:sz w:val="24"/>
        </w:rPr>
        <w:t>（采购人）、（采购代理机构）：</w:t>
      </w:r>
    </w:p>
    <w:p w14:paraId="191692A9">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2052135">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D7B07D">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29A9B2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03E142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7898343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联合协议（若有)；</w:t>
      </w:r>
    </w:p>
    <w:p w14:paraId="021751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（若有）</w:t>
      </w:r>
      <w:r>
        <w:rPr>
          <w:rFonts w:hint="eastAsia" w:ascii="宋体" w:hAnsi="宋体" w:cs="宋体"/>
          <w:sz w:val="24"/>
        </w:rPr>
        <w:t>；</w:t>
      </w:r>
    </w:p>
    <w:p w14:paraId="538D7FB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（若有）</w:t>
      </w:r>
      <w:r>
        <w:rPr>
          <w:rFonts w:hint="eastAsia" w:ascii="宋体" w:hAnsi="宋体" w:cs="宋体"/>
          <w:sz w:val="24"/>
        </w:rPr>
        <w:t>。</w:t>
      </w:r>
    </w:p>
    <w:p w14:paraId="7668A1EF">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7194F9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10F918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1D4DAB1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（若有）</w:t>
      </w:r>
      <w:r>
        <w:rPr>
          <w:rFonts w:hint="eastAsia" w:ascii="宋体" w:hAnsi="宋体" w:cs="宋体"/>
          <w:sz w:val="24"/>
        </w:rPr>
        <w:t>；</w:t>
      </w:r>
    </w:p>
    <w:p w14:paraId="47A8CDF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31F37E2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653BD28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43081A2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28E0EC5E">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7D89894">
      <w:pPr>
        <w:snapToGrid w:val="0"/>
        <w:spacing w:line="360" w:lineRule="auto"/>
        <w:ind w:left="420" w:leftChars="200" w:firstLine="482" w:firstLineChars="200"/>
        <w:rPr>
          <w:rFonts w:hint="eastAsia" w:ascii="宋体" w:hAnsi="宋体" w:cs="宋体"/>
          <w:b/>
          <w:bCs/>
          <w:sz w:val="24"/>
        </w:rPr>
      </w:pPr>
      <w:r>
        <w:rPr>
          <w:rFonts w:hint="eastAsia" w:ascii="宋体" w:hAnsi="宋体" w:cs="宋体"/>
          <w:b/>
          <w:bCs/>
          <w:sz w:val="24"/>
        </w:rPr>
        <w:t>2.2.9</w:t>
      </w:r>
      <w:r>
        <w:rPr>
          <w:rFonts w:hint="eastAsia" w:ascii="宋体" w:hAnsi="宋体" w:cs="宋体"/>
          <w:b/>
          <w:bCs/>
          <w:sz w:val="24"/>
          <w:lang w:val="zh-CN"/>
        </w:rPr>
        <w:t>政府采购活动现场确认声明书。</w:t>
      </w:r>
    </w:p>
    <w:p w14:paraId="2B625C1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733DD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1B181B0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2.3.2中小企业声明函（若有）；</w:t>
      </w:r>
    </w:p>
    <w:p w14:paraId="06D19EC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2.3.3报价情况说明（若有）。</w:t>
      </w:r>
    </w:p>
    <w:p w14:paraId="32C42955">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2A7265D7">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1B9B94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4D05C04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0ADEAF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B1CC72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A11C61C">
      <w:pPr>
        <w:snapToGrid w:val="0"/>
        <w:spacing w:line="360" w:lineRule="auto"/>
        <w:ind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EA2C4A">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30B1E023">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32F05C9B">
      <w:pPr>
        <w:spacing w:line="360" w:lineRule="auto"/>
        <w:jc w:val="center"/>
        <w:rPr>
          <w:rFonts w:hint="eastAsia" w:ascii="宋体" w:hAnsi="宋体" w:cs="宋体"/>
          <w:sz w:val="24"/>
        </w:rPr>
      </w:pPr>
      <w:r>
        <w:rPr>
          <w:rFonts w:hint="eastAsia" w:ascii="宋体" w:hAnsi="宋体" w:cs="宋体"/>
          <w:sz w:val="24"/>
        </w:rPr>
        <w:t xml:space="preserve">     日期：  年   月   日</w:t>
      </w:r>
    </w:p>
    <w:p w14:paraId="4A1D817F">
      <w:pPr>
        <w:snapToGrid w:val="0"/>
        <w:spacing w:line="360" w:lineRule="auto"/>
        <w:ind w:left="420" w:leftChars="200" w:firstLine="4200" w:firstLineChars="1750"/>
        <w:rPr>
          <w:rFonts w:hint="eastAsia" w:ascii="宋体" w:hAnsi="宋体" w:cs="宋体"/>
          <w:kern w:val="0"/>
          <w:sz w:val="24"/>
          <w:u w:val="single"/>
        </w:rPr>
      </w:pPr>
    </w:p>
    <w:p w14:paraId="68FDC126">
      <w:pPr>
        <w:spacing w:line="360" w:lineRule="auto"/>
        <w:ind w:right="420"/>
        <w:rPr>
          <w:rFonts w:hint="eastAsia" w:ascii="宋体" w:hAnsi="宋体" w:cs="宋体"/>
          <w:sz w:val="24"/>
        </w:rPr>
      </w:pPr>
      <w:r>
        <w:rPr>
          <w:rFonts w:hint="eastAsia" w:ascii="宋体" w:hAnsi="宋体" w:cs="宋体"/>
          <w:sz w:val="24"/>
        </w:rPr>
        <w:t>注：按本格式和要求提供。</w:t>
      </w:r>
    </w:p>
    <w:p w14:paraId="69E7AABD">
      <w:pPr>
        <w:snapToGrid w:val="0"/>
        <w:spacing w:line="360" w:lineRule="auto"/>
        <w:jc w:val="center"/>
        <w:rPr>
          <w:rFonts w:hint="eastAsia" w:ascii="宋体" w:hAnsi="宋体" w:cs="宋体"/>
          <w:b/>
          <w:kern w:val="0"/>
          <w:sz w:val="32"/>
          <w:szCs w:val="32"/>
        </w:rPr>
      </w:pPr>
    </w:p>
    <w:p w14:paraId="778E0FFD">
      <w:pPr>
        <w:snapToGrid w:val="0"/>
        <w:spacing w:line="360" w:lineRule="auto"/>
        <w:rPr>
          <w:rFonts w:hint="eastAsia" w:ascii="宋体" w:hAnsi="宋体" w:cs="宋体"/>
          <w:sz w:val="24"/>
        </w:rPr>
      </w:pPr>
    </w:p>
    <w:p w14:paraId="20085C5E">
      <w:pPr>
        <w:jc w:val="center"/>
        <w:rPr>
          <w:rFonts w:hint="eastAsia" w:ascii="宋体" w:hAnsi="宋体" w:cs="宋体"/>
          <w:b/>
          <w:kern w:val="0"/>
          <w:sz w:val="32"/>
          <w:szCs w:val="32"/>
        </w:rPr>
      </w:pPr>
    </w:p>
    <w:p w14:paraId="7BCC3492">
      <w:pPr>
        <w:jc w:val="center"/>
        <w:rPr>
          <w:rFonts w:hint="eastAsia" w:ascii="宋体" w:hAnsi="宋体" w:cs="宋体"/>
          <w:b/>
          <w:kern w:val="0"/>
          <w:sz w:val="32"/>
          <w:szCs w:val="32"/>
        </w:rPr>
      </w:pPr>
    </w:p>
    <w:p w14:paraId="6409CE9B">
      <w:pPr>
        <w:jc w:val="center"/>
        <w:rPr>
          <w:rFonts w:hint="eastAsia" w:ascii="宋体" w:hAnsi="宋体" w:cs="宋体"/>
          <w:b/>
          <w:kern w:val="0"/>
          <w:sz w:val="32"/>
          <w:szCs w:val="32"/>
        </w:rPr>
      </w:pPr>
    </w:p>
    <w:p w14:paraId="6747FD07">
      <w:pPr>
        <w:jc w:val="center"/>
        <w:rPr>
          <w:rFonts w:hint="eastAsia" w:ascii="宋体" w:hAnsi="宋体" w:cs="宋体"/>
          <w:b/>
          <w:kern w:val="0"/>
          <w:sz w:val="32"/>
          <w:szCs w:val="32"/>
        </w:rPr>
      </w:pPr>
    </w:p>
    <w:p w14:paraId="4FC2E4E3">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2D3AF29">
      <w:pPr>
        <w:snapToGrid w:val="0"/>
        <w:spacing w:line="360" w:lineRule="auto"/>
        <w:rPr>
          <w:rFonts w:hint="eastAsia" w:ascii="宋体" w:hAnsi="宋体" w:cs="宋体"/>
          <w:sz w:val="24"/>
        </w:rPr>
      </w:pPr>
      <w:r>
        <w:rPr>
          <w:rFonts w:hint="eastAsia" w:ascii="宋体" w:hAnsi="宋体" w:cs="宋体"/>
          <w:sz w:val="24"/>
        </w:rPr>
        <w:t xml:space="preserve">                                </w:t>
      </w:r>
    </w:p>
    <w:p w14:paraId="0DF37171">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F53C2B6">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B61959C">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9B5652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EF7519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10179A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30A3C75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6224040">
      <w:pPr>
        <w:snapToGrid w:val="0"/>
        <w:spacing w:line="360" w:lineRule="auto"/>
        <w:rPr>
          <w:rFonts w:hint="eastAsia" w:ascii="宋体" w:hAnsi="宋体" w:cs="宋体"/>
          <w:sz w:val="24"/>
        </w:rPr>
      </w:pPr>
    </w:p>
    <w:p w14:paraId="3B07A3B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F20781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BACBD6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CEB4CE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9F2C32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35FC66">
      <w:pPr>
        <w:rPr>
          <w:rFonts w:hint="eastAsia" w:ascii="宋体" w:hAnsi="宋体" w:cs="宋体"/>
          <w:b/>
          <w:kern w:val="0"/>
          <w:sz w:val="32"/>
          <w:szCs w:val="32"/>
        </w:rPr>
      </w:pPr>
    </w:p>
    <w:p w14:paraId="2F209C3D">
      <w:pPr>
        <w:rPr>
          <w:rFonts w:hint="eastAsia" w:ascii="宋体" w:hAnsi="宋体" w:cs="宋体"/>
        </w:rPr>
      </w:pPr>
    </w:p>
    <w:p w14:paraId="1116991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AFAF0E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7F88B9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50FBFC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83CF77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5EE05E3">
      <w:pPr>
        <w:pStyle w:val="149"/>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FD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64D31F">
            <w:pPr>
              <w:pStyle w:val="149"/>
              <w:adjustRightInd w:val="0"/>
              <w:spacing w:line="360" w:lineRule="auto"/>
              <w:rPr>
                <w:rFonts w:hint="eastAsia" w:hAnsi="宋体" w:cs="宋体"/>
                <w:bCs/>
                <w:sz w:val="24"/>
              </w:rPr>
            </w:pPr>
            <w:r>
              <w:rPr>
                <w:rFonts w:hint="eastAsia" w:hAnsi="宋体" w:cs="宋体"/>
                <w:bCs/>
                <w:sz w:val="24"/>
              </w:rPr>
              <w:t>正面：                                 反面：</w:t>
            </w:r>
          </w:p>
          <w:p w14:paraId="02041745">
            <w:pPr>
              <w:pStyle w:val="149"/>
              <w:adjustRightInd w:val="0"/>
              <w:spacing w:line="360" w:lineRule="auto"/>
              <w:rPr>
                <w:rFonts w:hint="eastAsia" w:hAnsi="宋体" w:cs="宋体"/>
                <w:bCs/>
                <w:sz w:val="24"/>
              </w:rPr>
            </w:pPr>
          </w:p>
        </w:tc>
      </w:tr>
    </w:tbl>
    <w:p w14:paraId="2027C2F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06E58F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1457C52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633900A">
      <w:pPr>
        <w:snapToGrid w:val="0"/>
        <w:spacing w:line="360" w:lineRule="auto"/>
        <w:ind w:right="480"/>
        <w:rPr>
          <w:rFonts w:hint="eastAsia" w:ascii="宋体" w:hAnsi="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03297075">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三、分包意向协议（若有）</w:t>
      </w:r>
    </w:p>
    <w:p w14:paraId="67CBDB0B">
      <w:pPr>
        <w:widowControl/>
        <w:spacing w:line="360" w:lineRule="auto"/>
        <w:ind w:firstLine="120" w:firstLineChars="50"/>
        <w:jc w:val="left"/>
        <w:rPr>
          <w:rFonts w:hint="eastAsia" w:ascii="宋体" w:hAnsi="宋体" w:cs="宋体"/>
          <w:sz w:val="24"/>
        </w:rPr>
      </w:pPr>
      <w:bookmarkStart w:id="415"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415"/>
    <w:p w14:paraId="129F2B17">
      <w:pPr>
        <w:rPr>
          <w:rFonts w:hint="eastAsia" w:ascii="宋体" w:hAnsi="宋体" w:cs="宋体"/>
        </w:rPr>
      </w:pPr>
    </w:p>
    <w:p w14:paraId="7F44BFA8">
      <w:pPr>
        <w:rPr>
          <w:rFonts w:hint="eastAsia" w:ascii="宋体" w:hAnsi="宋体" w:cs="宋体"/>
        </w:rPr>
      </w:pPr>
    </w:p>
    <w:p w14:paraId="0B7999FA">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5314CEBB">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76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4BBDA3">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54B7110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E14E1DC">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2295DC2">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17FEB518">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D49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978CD">
            <w:pPr>
              <w:jc w:val="center"/>
              <w:rPr>
                <w:rFonts w:hint="eastAsia" w:ascii="宋体" w:hAnsi="宋体" w:cs="宋体"/>
                <w:sz w:val="24"/>
              </w:rPr>
            </w:pPr>
            <w:r>
              <w:rPr>
                <w:rFonts w:hint="eastAsia" w:ascii="宋体" w:hAnsi="宋体" w:cs="宋体"/>
                <w:sz w:val="24"/>
              </w:rPr>
              <w:t>1</w:t>
            </w:r>
          </w:p>
        </w:tc>
        <w:tc>
          <w:tcPr>
            <w:tcW w:w="4991" w:type="dxa"/>
          </w:tcPr>
          <w:p w14:paraId="7FAC1D92">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8F766B9">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162C8447">
            <w:pPr>
              <w:rPr>
                <w:rFonts w:hint="eastAsia" w:ascii="宋体" w:hAnsi="宋体" w:cs="宋体"/>
                <w:sz w:val="24"/>
              </w:rPr>
            </w:pPr>
          </w:p>
          <w:p w14:paraId="44DB4CB1">
            <w:pPr>
              <w:rPr>
                <w:rFonts w:hint="eastAsia" w:ascii="宋体" w:hAnsi="宋体" w:cs="宋体"/>
                <w:sz w:val="24"/>
              </w:rPr>
            </w:pPr>
            <w:r>
              <w:rPr>
                <w:rFonts w:hint="eastAsia" w:ascii="宋体" w:hAnsi="宋体" w:cs="宋体"/>
                <w:sz w:val="24"/>
              </w:rPr>
              <w:t>见投标文件</w:t>
            </w:r>
          </w:p>
          <w:p w14:paraId="2C1A0548">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11D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CC8FCE">
            <w:pPr>
              <w:jc w:val="center"/>
              <w:rPr>
                <w:rFonts w:hint="eastAsia" w:ascii="宋体" w:hAnsi="宋体" w:cs="宋体"/>
                <w:sz w:val="24"/>
              </w:rPr>
            </w:pPr>
            <w:r>
              <w:rPr>
                <w:rFonts w:hint="eastAsia" w:ascii="宋体" w:hAnsi="宋体" w:cs="宋体"/>
                <w:sz w:val="24"/>
              </w:rPr>
              <w:t>2</w:t>
            </w:r>
          </w:p>
        </w:tc>
        <w:tc>
          <w:tcPr>
            <w:tcW w:w="4991" w:type="dxa"/>
          </w:tcPr>
          <w:p w14:paraId="13B5811E">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52726FA">
            <w:pPr>
              <w:rPr>
                <w:rFonts w:hint="eastAsia" w:ascii="宋体" w:hAnsi="宋体" w:cs="宋体"/>
                <w:sz w:val="24"/>
              </w:rPr>
            </w:pPr>
            <w:r>
              <w:rPr>
                <w:rFonts w:hint="eastAsia" w:ascii="宋体" w:hAnsi="宋体" w:cs="宋体"/>
                <w:sz w:val="24"/>
              </w:rPr>
              <w:t>投标函</w:t>
            </w:r>
          </w:p>
        </w:tc>
        <w:tc>
          <w:tcPr>
            <w:tcW w:w="1418" w:type="dxa"/>
          </w:tcPr>
          <w:p w14:paraId="3A0F1ECF">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379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FA3859">
            <w:pPr>
              <w:jc w:val="center"/>
              <w:rPr>
                <w:rFonts w:hint="eastAsia" w:ascii="宋体" w:hAnsi="宋体" w:cs="宋体"/>
                <w:sz w:val="24"/>
              </w:rPr>
            </w:pPr>
            <w:r>
              <w:rPr>
                <w:rFonts w:hint="eastAsia" w:ascii="宋体" w:hAnsi="宋体" w:cs="宋体"/>
                <w:sz w:val="24"/>
              </w:rPr>
              <w:t>3</w:t>
            </w:r>
          </w:p>
        </w:tc>
        <w:tc>
          <w:tcPr>
            <w:tcW w:w="4991" w:type="dxa"/>
          </w:tcPr>
          <w:p w14:paraId="00507D63">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2AE6E448">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D0632A">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752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BF0A7">
            <w:pPr>
              <w:jc w:val="center"/>
              <w:rPr>
                <w:rFonts w:hint="eastAsia" w:ascii="宋体" w:hAnsi="宋体" w:cs="宋体"/>
                <w:sz w:val="24"/>
              </w:rPr>
            </w:pPr>
            <w:r>
              <w:rPr>
                <w:rFonts w:hint="eastAsia" w:ascii="宋体" w:hAnsi="宋体" w:cs="宋体"/>
                <w:sz w:val="24"/>
              </w:rPr>
              <w:t>4</w:t>
            </w:r>
          </w:p>
        </w:tc>
        <w:tc>
          <w:tcPr>
            <w:tcW w:w="4991" w:type="dxa"/>
          </w:tcPr>
          <w:p w14:paraId="011C1E39">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EC0253C">
            <w:pPr>
              <w:rPr>
                <w:rFonts w:hint="eastAsia" w:ascii="宋体" w:hAnsi="宋体" w:cs="宋体"/>
                <w:sz w:val="24"/>
              </w:rPr>
            </w:pPr>
          </w:p>
        </w:tc>
        <w:tc>
          <w:tcPr>
            <w:tcW w:w="1418" w:type="dxa"/>
          </w:tcPr>
          <w:p w14:paraId="1C612EF0">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BE4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D54782">
            <w:pPr>
              <w:jc w:val="center"/>
              <w:rPr>
                <w:rFonts w:hint="eastAsia" w:ascii="宋体" w:hAnsi="宋体" w:cs="宋体"/>
                <w:sz w:val="24"/>
              </w:rPr>
            </w:pPr>
            <w:r>
              <w:rPr>
                <w:rFonts w:hint="eastAsia" w:ascii="宋体" w:hAnsi="宋体" w:cs="宋体"/>
                <w:kern w:val="0"/>
                <w:sz w:val="24"/>
              </w:rPr>
              <w:t>……</w:t>
            </w:r>
          </w:p>
        </w:tc>
        <w:tc>
          <w:tcPr>
            <w:tcW w:w="4991" w:type="dxa"/>
          </w:tcPr>
          <w:p w14:paraId="1B25076B">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769A4865">
            <w:pPr>
              <w:rPr>
                <w:rFonts w:hint="eastAsia" w:ascii="宋体" w:hAnsi="宋体" w:cs="宋体"/>
                <w:sz w:val="24"/>
              </w:rPr>
            </w:pPr>
          </w:p>
        </w:tc>
        <w:tc>
          <w:tcPr>
            <w:tcW w:w="1418" w:type="dxa"/>
          </w:tcPr>
          <w:p w14:paraId="17D83132">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7758B2D">
      <w:pPr>
        <w:spacing w:line="360" w:lineRule="auto"/>
        <w:ind w:right="420"/>
        <w:rPr>
          <w:rFonts w:hint="eastAsia" w:ascii="宋体" w:hAnsi="宋体" w:cs="宋体"/>
          <w:sz w:val="24"/>
        </w:rPr>
      </w:pPr>
      <w:r>
        <w:rPr>
          <w:rFonts w:hint="eastAsia" w:ascii="宋体" w:hAnsi="宋体" w:cs="宋体"/>
          <w:sz w:val="24"/>
        </w:rPr>
        <w:t>注：1.按本格式和要求提供。</w:t>
      </w:r>
    </w:p>
    <w:p w14:paraId="53692486">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03AB0718">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33BD219">
      <w:pPr>
        <w:jc w:val="center"/>
        <w:rPr>
          <w:rFonts w:hint="eastAsia" w:ascii="宋体" w:hAnsi="宋体" w:cs="宋体"/>
        </w:rPr>
      </w:pPr>
      <w:r>
        <w:rPr>
          <w:rFonts w:hint="eastAsia" w:ascii="宋体" w:hAnsi="宋体" w:cs="宋体"/>
          <w:b/>
          <w:kern w:val="0"/>
          <w:sz w:val="32"/>
          <w:szCs w:val="32"/>
        </w:rPr>
        <w:t>五、评标标准相应的商务技术资料</w:t>
      </w:r>
    </w:p>
    <w:p w14:paraId="38F7F3A1">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9D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4A4C92">
            <w:pPr>
              <w:snapToGrid w:val="0"/>
              <w:spacing w:line="360" w:lineRule="auto"/>
              <w:jc w:val="center"/>
              <w:rPr>
                <w:rFonts w:hint="eastAsia" w:ascii="宋体" w:hAnsi="宋体" w:cs="宋体"/>
                <w:bCs/>
                <w:sz w:val="24"/>
              </w:rPr>
            </w:pPr>
            <w:r>
              <w:rPr>
                <w:rFonts w:hint="eastAsia" w:ascii="宋体" w:hAnsi="宋体" w:cs="宋体"/>
                <w:bCs/>
                <w:sz w:val="24"/>
              </w:rPr>
              <w:t>序号</w:t>
            </w:r>
          </w:p>
        </w:tc>
        <w:tc>
          <w:tcPr>
            <w:tcW w:w="5465" w:type="dxa"/>
          </w:tcPr>
          <w:p w14:paraId="0C6831CB">
            <w:pPr>
              <w:snapToGrid w:val="0"/>
              <w:spacing w:line="360" w:lineRule="auto"/>
              <w:jc w:val="center"/>
              <w:rPr>
                <w:rFonts w:hint="eastAsia" w:ascii="宋体" w:hAnsi="宋体" w:cs="宋体"/>
                <w:bCs/>
                <w:sz w:val="24"/>
              </w:rPr>
            </w:pPr>
            <w:r>
              <w:rPr>
                <w:rFonts w:hint="eastAsia" w:ascii="宋体" w:hAnsi="宋体" w:cs="宋体"/>
                <w:bCs/>
                <w:sz w:val="24"/>
              </w:rPr>
              <w:t>投标文件中评标标准相应的商务技术资料目录*</w:t>
            </w:r>
          </w:p>
        </w:tc>
        <w:tc>
          <w:tcPr>
            <w:tcW w:w="3046" w:type="dxa"/>
          </w:tcPr>
          <w:p w14:paraId="144AE76E">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1A5F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AA1A0">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501753BC">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29F4409E">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E35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77F5FED">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1C8FEA01">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5810F936">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621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A08D4">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0D514E4A">
            <w:pPr>
              <w:snapToGrid w:val="0"/>
              <w:spacing w:line="360" w:lineRule="auto"/>
              <w:jc w:val="center"/>
              <w:rPr>
                <w:rFonts w:hint="eastAsia" w:ascii="宋体" w:hAnsi="宋体" w:cs="宋体"/>
                <w:bCs/>
                <w:sz w:val="24"/>
              </w:rPr>
            </w:pPr>
          </w:p>
        </w:tc>
        <w:tc>
          <w:tcPr>
            <w:tcW w:w="3046" w:type="dxa"/>
          </w:tcPr>
          <w:p w14:paraId="033512E0">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7C49A8F0">
      <w:pPr>
        <w:pStyle w:val="79"/>
        <w:rPr>
          <w:rFonts w:hint="eastAsia" w:ascii="宋体" w:hAnsi="宋体" w:eastAsia="宋体" w:cs="宋体"/>
        </w:rPr>
      </w:pPr>
    </w:p>
    <w:p w14:paraId="30E2EE1F">
      <w:pPr>
        <w:jc w:val="center"/>
        <w:rPr>
          <w:rFonts w:hint="eastAsia" w:ascii="宋体" w:hAnsi="宋体" w:cs="宋体"/>
          <w:b/>
          <w:kern w:val="0"/>
          <w:sz w:val="32"/>
          <w:szCs w:val="32"/>
        </w:rPr>
      </w:pPr>
    </w:p>
    <w:p w14:paraId="0CD5DEED">
      <w:pPr>
        <w:jc w:val="center"/>
        <w:rPr>
          <w:rFonts w:hint="eastAsia" w:ascii="宋体" w:hAnsi="宋体" w:cs="宋体"/>
          <w:b/>
          <w:kern w:val="0"/>
          <w:sz w:val="32"/>
          <w:szCs w:val="32"/>
        </w:rPr>
      </w:pPr>
    </w:p>
    <w:p w14:paraId="03D5DE67">
      <w:pPr>
        <w:jc w:val="center"/>
        <w:rPr>
          <w:rFonts w:hint="eastAsia" w:ascii="宋体" w:hAnsi="宋体" w:cs="宋体"/>
          <w:b/>
          <w:kern w:val="0"/>
          <w:sz w:val="32"/>
          <w:szCs w:val="32"/>
        </w:rPr>
      </w:pPr>
    </w:p>
    <w:p w14:paraId="3EC1C0A7">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590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089917">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E5D9B4">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ADD99C4">
            <w:pPr>
              <w:spacing w:line="360" w:lineRule="auto"/>
              <w:jc w:val="center"/>
              <w:rPr>
                <w:rFonts w:hint="eastAsia" w:ascii="宋体" w:hAnsi="宋体" w:cs="宋体"/>
                <w:b/>
                <w:sz w:val="24"/>
              </w:rPr>
            </w:pPr>
          </w:p>
          <w:p w14:paraId="0260EA12">
            <w:pPr>
              <w:spacing w:line="360" w:lineRule="auto"/>
              <w:jc w:val="center"/>
              <w:rPr>
                <w:rFonts w:hint="eastAsia" w:ascii="宋体" w:hAnsi="宋体" w:cs="宋体"/>
                <w:b/>
                <w:sz w:val="24"/>
              </w:rPr>
            </w:pPr>
            <w:r>
              <w:rPr>
                <w:rFonts w:hint="eastAsia" w:ascii="宋体" w:hAnsi="宋体" w:cs="宋体"/>
                <w:b/>
                <w:sz w:val="24"/>
              </w:rPr>
              <w:t>品牌（若有）</w:t>
            </w:r>
          </w:p>
        </w:tc>
        <w:tc>
          <w:tcPr>
            <w:tcW w:w="1260" w:type="dxa"/>
            <w:tcBorders>
              <w:top w:val="single" w:color="auto" w:sz="4" w:space="0"/>
              <w:left w:val="single" w:color="auto" w:sz="4" w:space="0"/>
              <w:bottom w:val="single" w:color="auto" w:sz="4" w:space="0"/>
              <w:right w:val="single" w:color="auto" w:sz="4" w:space="0"/>
            </w:tcBorders>
            <w:vAlign w:val="center"/>
          </w:tcPr>
          <w:p w14:paraId="5B005D4C">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808259F">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B981CA7">
            <w:pPr>
              <w:spacing w:line="360" w:lineRule="auto"/>
              <w:jc w:val="center"/>
              <w:rPr>
                <w:rFonts w:hint="eastAsia" w:ascii="宋体" w:hAnsi="宋体" w:cs="宋体"/>
                <w:b/>
                <w:sz w:val="24"/>
              </w:rPr>
            </w:pPr>
            <w:r>
              <w:rPr>
                <w:rFonts w:hint="eastAsia" w:ascii="宋体" w:hAnsi="宋体" w:cs="宋体"/>
                <w:b/>
                <w:sz w:val="24"/>
              </w:rPr>
              <w:t>备注</w:t>
            </w:r>
          </w:p>
        </w:tc>
      </w:tr>
      <w:tr w14:paraId="772C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9B84A2">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3BFF57">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FBF60D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F2AD02">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7E41991">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4B5A29E">
            <w:pPr>
              <w:spacing w:line="360" w:lineRule="auto"/>
              <w:jc w:val="center"/>
              <w:rPr>
                <w:rFonts w:hint="eastAsia" w:ascii="宋体" w:hAnsi="宋体" w:cs="宋体"/>
                <w:sz w:val="24"/>
              </w:rPr>
            </w:pPr>
          </w:p>
        </w:tc>
      </w:tr>
      <w:tr w14:paraId="77E9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CB0BBA">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8D9857">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D1A1D2B">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DDEA1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6B3F2A">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E630600">
            <w:pPr>
              <w:spacing w:line="360" w:lineRule="auto"/>
              <w:jc w:val="center"/>
              <w:rPr>
                <w:rFonts w:hint="eastAsia" w:ascii="宋体" w:hAnsi="宋体" w:cs="宋体"/>
                <w:sz w:val="24"/>
              </w:rPr>
            </w:pPr>
          </w:p>
        </w:tc>
      </w:tr>
      <w:tr w14:paraId="2F16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3C890">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B2267C">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7B4BA6">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11E8A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176E90">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F97BFA">
            <w:pPr>
              <w:spacing w:line="360" w:lineRule="auto"/>
              <w:jc w:val="center"/>
              <w:rPr>
                <w:rFonts w:hint="eastAsia" w:ascii="宋体" w:hAnsi="宋体" w:cs="宋体"/>
                <w:sz w:val="24"/>
              </w:rPr>
            </w:pPr>
          </w:p>
        </w:tc>
      </w:tr>
    </w:tbl>
    <w:p w14:paraId="7D2583B9">
      <w:pPr>
        <w:spacing w:line="360" w:lineRule="auto"/>
        <w:ind w:right="420"/>
        <w:rPr>
          <w:rFonts w:hint="eastAsia" w:ascii="宋体" w:hAnsi="宋体" w:cs="宋体"/>
          <w:sz w:val="24"/>
        </w:rPr>
      </w:pPr>
      <w:r>
        <w:rPr>
          <w:rFonts w:hint="eastAsia" w:ascii="宋体" w:hAnsi="宋体" w:cs="宋体"/>
          <w:sz w:val="24"/>
        </w:rPr>
        <w:t>注：按本格式和要求提供。</w:t>
      </w:r>
    </w:p>
    <w:p w14:paraId="233B48D8">
      <w:pPr>
        <w:jc w:val="center"/>
        <w:rPr>
          <w:rFonts w:hint="eastAsia" w:ascii="宋体" w:hAnsi="宋体" w:cs="宋体"/>
          <w:b/>
          <w:kern w:val="0"/>
          <w:sz w:val="32"/>
          <w:szCs w:val="32"/>
        </w:rPr>
      </w:pPr>
    </w:p>
    <w:p w14:paraId="34664B07">
      <w:pPr>
        <w:jc w:val="center"/>
        <w:rPr>
          <w:rFonts w:hint="eastAsia" w:ascii="宋体" w:hAnsi="宋体" w:cs="宋体"/>
          <w:b/>
          <w:kern w:val="0"/>
          <w:sz w:val="32"/>
          <w:szCs w:val="32"/>
        </w:rPr>
      </w:pPr>
    </w:p>
    <w:p w14:paraId="53592D19">
      <w:pPr>
        <w:rPr>
          <w:rFonts w:hint="eastAsia" w:ascii="宋体" w:hAnsi="宋体" w:cs="宋体"/>
          <w:b/>
          <w:kern w:val="0"/>
          <w:sz w:val="32"/>
          <w:szCs w:val="32"/>
        </w:rPr>
      </w:pPr>
      <w:r>
        <w:rPr>
          <w:rFonts w:hint="eastAsia" w:ascii="宋体" w:hAnsi="宋体" w:cs="宋体"/>
          <w:b/>
          <w:kern w:val="0"/>
          <w:sz w:val="32"/>
          <w:szCs w:val="32"/>
        </w:rPr>
        <w:br w:type="page"/>
      </w:r>
    </w:p>
    <w:p w14:paraId="1F2404F5">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72A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3DEDB8F">
            <w:pPr>
              <w:jc w:val="center"/>
              <w:rPr>
                <w:rFonts w:hint="eastAsia" w:ascii="宋体" w:hAnsi="宋体" w:cs="宋体"/>
                <w:b/>
                <w:bCs/>
                <w:sz w:val="24"/>
              </w:rPr>
            </w:pPr>
            <w:r>
              <w:rPr>
                <w:rFonts w:hint="eastAsia" w:ascii="宋体" w:hAnsi="宋体" w:cs="宋体"/>
                <w:b/>
                <w:bCs/>
                <w:sz w:val="24"/>
              </w:rPr>
              <w:t>序号</w:t>
            </w:r>
          </w:p>
        </w:tc>
        <w:tc>
          <w:tcPr>
            <w:tcW w:w="3180" w:type="dxa"/>
          </w:tcPr>
          <w:p w14:paraId="5799CB66">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421CE8B6">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6A187418">
            <w:pPr>
              <w:jc w:val="center"/>
              <w:rPr>
                <w:rFonts w:hint="eastAsia" w:ascii="宋体" w:hAnsi="宋体" w:cs="宋体"/>
                <w:b/>
                <w:bCs/>
                <w:sz w:val="24"/>
              </w:rPr>
            </w:pPr>
            <w:r>
              <w:rPr>
                <w:rFonts w:hint="eastAsia" w:ascii="宋体" w:hAnsi="宋体" w:cs="宋体"/>
                <w:b/>
                <w:bCs/>
                <w:sz w:val="24"/>
              </w:rPr>
              <w:t>偏离说明</w:t>
            </w:r>
          </w:p>
        </w:tc>
      </w:tr>
      <w:tr w14:paraId="7E16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9180F86">
            <w:pPr>
              <w:jc w:val="center"/>
              <w:rPr>
                <w:rFonts w:hint="eastAsia" w:ascii="宋体" w:hAnsi="宋体" w:cs="宋体"/>
                <w:kern w:val="0"/>
                <w:sz w:val="24"/>
              </w:rPr>
            </w:pPr>
            <w:r>
              <w:rPr>
                <w:rFonts w:hint="eastAsia" w:ascii="宋体" w:hAnsi="宋体" w:cs="宋体"/>
                <w:kern w:val="0"/>
                <w:sz w:val="24"/>
              </w:rPr>
              <w:t>1</w:t>
            </w:r>
          </w:p>
        </w:tc>
        <w:tc>
          <w:tcPr>
            <w:tcW w:w="3180" w:type="dxa"/>
          </w:tcPr>
          <w:p w14:paraId="3B186C3C">
            <w:pPr>
              <w:jc w:val="center"/>
              <w:rPr>
                <w:rFonts w:hint="eastAsia" w:ascii="宋体" w:hAnsi="宋体" w:cs="宋体"/>
                <w:b/>
                <w:kern w:val="0"/>
                <w:sz w:val="32"/>
                <w:szCs w:val="32"/>
              </w:rPr>
            </w:pPr>
          </w:p>
        </w:tc>
        <w:tc>
          <w:tcPr>
            <w:tcW w:w="3062" w:type="dxa"/>
          </w:tcPr>
          <w:p w14:paraId="32FD0A7F">
            <w:pPr>
              <w:jc w:val="center"/>
              <w:rPr>
                <w:rFonts w:hint="eastAsia" w:ascii="宋体" w:hAnsi="宋体" w:cs="宋体"/>
                <w:b/>
                <w:kern w:val="0"/>
                <w:sz w:val="32"/>
                <w:szCs w:val="32"/>
              </w:rPr>
            </w:pPr>
          </w:p>
        </w:tc>
        <w:tc>
          <w:tcPr>
            <w:tcW w:w="1102" w:type="dxa"/>
          </w:tcPr>
          <w:p w14:paraId="308875AA">
            <w:pPr>
              <w:jc w:val="center"/>
              <w:rPr>
                <w:rFonts w:hint="eastAsia" w:ascii="宋体" w:hAnsi="宋体" w:cs="宋体"/>
                <w:b/>
                <w:kern w:val="0"/>
                <w:sz w:val="32"/>
                <w:szCs w:val="32"/>
              </w:rPr>
            </w:pPr>
          </w:p>
        </w:tc>
      </w:tr>
      <w:tr w14:paraId="4F68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D70BD0C">
            <w:pPr>
              <w:jc w:val="center"/>
              <w:rPr>
                <w:rFonts w:hint="eastAsia" w:ascii="宋体" w:hAnsi="宋体" w:cs="宋体"/>
                <w:kern w:val="0"/>
                <w:sz w:val="24"/>
              </w:rPr>
            </w:pPr>
            <w:r>
              <w:rPr>
                <w:rFonts w:hint="eastAsia" w:ascii="宋体" w:hAnsi="宋体" w:cs="宋体"/>
                <w:kern w:val="0"/>
                <w:sz w:val="24"/>
              </w:rPr>
              <w:t>2</w:t>
            </w:r>
          </w:p>
        </w:tc>
        <w:tc>
          <w:tcPr>
            <w:tcW w:w="3180" w:type="dxa"/>
          </w:tcPr>
          <w:p w14:paraId="791148E7">
            <w:pPr>
              <w:jc w:val="center"/>
              <w:rPr>
                <w:rFonts w:hint="eastAsia" w:ascii="宋体" w:hAnsi="宋体" w:cs="宋体"/>
                <w:b/>
                <w:kern w:val="0"/>
                <w:sz w:val="32"/>
                <w:szCs w:val="32"/>
              </w:rPr>
            </w:pPr>
          </w:p>
        </w:tc>
        <w:tc>
          <w:tcPr>
            <w:tcW w:w="3062" w:type="dxa"/>
          </w:tcPr>
          <w:p w14:paraId="2726B410">
            <w:pPr>
              <w:jc w:val="center"/>
              <w:rPr>
                <w:rFonts w:hint="eastAsia" w:ascii="宋体" w:hAnsi="宋体" w:cs="宋体"/>
                <w:b/>
                <w:kern w:val="0"/>
                <w:sz w:val="32"/>
                <w:szCs w:val="32"/>
              </w:rPr>
            </w:pPr>
          </w:p>
        </w:tc>
        <w:tc>
          <w:tcPr>
            <w:tcW w:w="1102" w:type="dxa"/>
          </w:tcPr>
          <w:p w14:paraId="12D6A441">
            <w:pPr>
              <w:jc w:val="center"/>
              <w:rPr>
                <w:rFonts w:hint="eastAsia" w:ascii="宋体" w:hAnsi="宋体" w:cs="宋体"/>
                <w:b/>
                <w:kern w:val="0"/>
                <w:sz w:val="32"/>
                <w:szCs w:val="32"/>
              </w:rPr>
            </w:pPr>
          </w:p>
        </w:tc>
      </w:tr>
      <w:tr w14:paraId="5A29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5F9A51E">
            <w:pPr>
              <w:jc w:val="center"/>
              <w:rPr>
                <w:rFonts w:hint="eastAsia" w:ascii="宋体" w:hAnsi="宋体" w:cs="宋体"/>
                <w:kern w:val="0"/>
                <w:sz w:val="24"/>
              </w:rPr>
            </w:pPr>
            <w:r>
              <w:rPr>
                <w:rFonts w:hint="eastAsia" w:ascii="宋体" w:hAnsi="宋体" w:cs="宋体"/>
                <w:kern w:val="0"/>
                <w:sz w:val="24"/>
              </w:rPr>
              <w:t>……</w:t>
            </w:r>
          </w:p>
        </w:tc>
        <w:tc>
          <w:tcPr>
            <w:tcW w:w="3180" w:type="dxa"/>
          </w:tcPr>
          <w:p w14:paraId="3540677C">
            <w:pPr>
              <w:jc w:val="center"/>
              <w:rPr>
                <w:rFonts w:hint="eastAsia" w:ascii="宋体" w:hAnsi="宋体" w:cs="宋体"/>
                <w:b/>
                <w:kern w:val="0"/>
                <w:sz w:val="32"/>
                <w:szCs w:val="32"/>
              </w:rPr>
            </w:pPr>
          </w:p>
        </w:tc>
        <w:tc>
          <w:tcPr>
            <w:tcW w:w="3062" w:type="dxa"/>
          </w:tcPr>
          <w:p w14:paraId="02CED5FE">
            <w:pPr>
              <w:jc w:val="center"/>
              <w:rPr>
                <w:rFonts w:hint="eastAsia" w:ascii="宋体" w:hAnsi="宋体" w:cs="宋体"/>
                <w:b/>
                <w:kern w:val="0"/>
                <w:sz w:val="32"/>
                <w:szCs w:val="32"/>
              </w:rPr>
            </w:pPr>
          </w:p>
        </w:tc>
        <w:tc>
          <w:tcPr>
            <w:tcW w:w="1102" w:type="dxa"/>
          </w:tcPr>
          <w:p w14:paraId="53F431DC">
            <w:pPr>
              <w:jc w:val="center"/>
              <w:rPr>
                <w:rFonts w:hint="eastAsia" w:ascii="宋体" w:hAnsi="宋体" w:cs="宋体"/>
                <w:b/>
                <w:kern w:val="0"/>
                <w:sz w:val="32"/>
                <w:szCs w:val="32"/>
              </w:rPr>
            </w:pPr>
          </w:p>
        </w:tc>
      </w:tr>
    </w:tbl>
    <w:p w14:paraId="0D09A17F">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5853F22">
      <w:pPr>
        <w:jc w:val="center"/>
        <w:rPr>
          <w:rFonts w:hint="eastAsia" w:ascii="宋体" w:hAnsi="宋体" w:cs="宋体"/>
          <w:b/>
          <w:kern w:val="0"/>
          <w:sz w:val="32"/>
          <w:szCs w:val="32"/>
        </w:rPr>
      </w:pPr>
    </w:p>
    <w:p w14:paraId="23D3C575">
      <w:pPr>
        <w:spacing w:line="360" w:lineRule="auto"/>
        <w:ind w:right="420"/>
        <w:rPr>
          <w:rFonts w:hint="eastAsia" w:ascii="宋体" w:hAnsi="宋体" w:cs="宋体"/>
          <w:sz w:val="24"/>
        </w:rPr>
      </w:pPr>
      <w:r>
        <w:rPr>
          <w:rFonts w:hint="eastAsia" w:ascii="宋体" w:hAnsi="宋体" w:cs="宋体"/>
          <w:sz w:val="24"/>
        </w:rPr>
        <w:t>注：1.按本格式和要求提供。</w:t>
      </w:r>
    </w:p>
    <w:p w14:paraId="0E4AE5A2">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6A58404E">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56A7E2FA">
      <w:pPr>
        <w:pStyle w:val="79"/>
        <w:rPr>
          <w:rFonts w:hint="eastAsia" w:ascii="宋体" w:hAnsi="宋体" w:eastAsia="宋体" w:cs="宋体"/>
        </w:rPr>
      </w:pPr>
    </w:p>
    <w:p w14:paraId="01BB6737">
      <w:pPr>
        <w:ind w:firstLine="1911" w:firstLineChars="595"/>
        <w:rPr>
          <w:rFonts w:hint="eastAsia" w:ascii="宋体" w:hAnsi="宋体" w:cs="宋体"/>
          <w:b/>
          <w:bCs/>
          <w:sz w:val="32"/>
          <w:szCs w:val="32"/>
        </w:rPr>
      </w:pPr>
    </w:p>
    <w:p w14:paraId="0D736D05">
      <w:pPr>
        <w:ind w:firstLine="1911" w:firstLineChars="595"/>
        <w:rPr>
          <w:rFonts w:hint="eastAsia" w:ascii="宋体" w:hAnsi="宋体" w:cs="宋体"/>
          <w:b/>
          <w:bCs/>
          <w:sz w:val="32"/>
          <w:szCs w:val="32"/>
        </w:rPr>
      </w:pPr>
    </w:p>
    <w:p w14:paraId="202A0999">
      <w:pPr>
        <w:ind w:firstLine="1911" w:firstLineChars="595"/>
        <w:rPr>
          <w:rFonts w:hint="eastAsia" w:ascii="宋体" w:hAnsi="宋体" w:cs="宋体"/>
          <w:b/>
          <w:bCs/>
          <w:sz w:val="32"/>
          <w:szCs w:val="32"/>
        </w:rPr>
      </w:pPr>
    </w:p>
    <w:p w14:paraId="07BF0695">
      <w:pPr>
        <w:ind w:firstLine="1911" w:firstLineChars="595"/>
        <w:rPr>
          <w:rFonts w:hint="eastAsia" w:ascii="宋体" w:hAnsi="宋体" w:cs="宋体"/>
          <w:b/>
          <w:bCs/>
          <w:sz w:val="32"/>
          <w:szCs w:val="32"/>
        </w:rPr>
      </w:pPr>
    </w:p>
    <w:p w14:paraId="466C26FE">
      <w:pPr>
        <w:ind w:firstLine="1911" w:firstLineChars="595"/>
        <w:rPr>
          <w:rFonts w:hint="eastAsia" w:ascii="宋体" w:hAnsi="宋体" w:cs="宋体"/>
          <w:b/>
          <w:bCs/>
          <w:sz w:val="32"/>
          <w:szCs w:val="32"/>
        </w:rPr>
      </w:pPr>
    </w:p>
    <w:p w14:paraId="3E20C633">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0A6069E6">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FCB4817">
      <w:pPr>
        <w:snapToGrid w:val="0"/>
        <w:spacing w:line="360" w:lineRule="auto"/>
        <w:rPr>
          <w:rFonts w:hint="eastAsia" w:ascii="宋体" w:hAnsi="宋体" w:cs="宋体"/>
          <w:sz w:val="24"/>
        </w:rPr>
      </w:pPr>
    </w:p>
    <w:p w14:paraId="2499624A">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B5C72B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4AAD64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EAB01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73385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544C8A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AD29C3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CBFB2E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13E7E31">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57BDB7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B9F50E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9EE89E7">
      <w:pPr>
        <w:autoSpaceDE w:val="0"/>
        <w:autoSpaceDN w:val="0"/>
        <w:spacing w:line="360" w:lineRule="auto"/>
        <w:ind w:left="2"/>
        <w:jc w:val="left"/>
        <w:rPr>
          <w:rFonts w:hint="eastAsia" w:ascii="宋体" w:hAnsi="宋体" w:cs="宋体"/>
          <w:kern w:val="0"/>
          <w:sz w:val="24"/>
          <w:lang w:val="zh-CN"/>
        </w:rPr>
      </w:pPr>
    </w:p>
    <w:p w14:paraId="6F2D254D">
      <w:pPr>
        <w:autoSpaceDE w:val="0"/>
        <w:autoSpaceDN w:val="0"/>
        <w:spacing w:line="360" w:lineRule="auto"/>
        <w:ind w:left="2"/>
        <w:jc w:val="left"/>
        <w:rPr>
          <w:rFonts w:hint="eastAsia" w:ascii="宋体" w:hAnsi="宋体" w:cs="宋体"/>
          <w:kern w:val="0"/>
          <w:sz w:val="24"/>
          <w:lang w:val="zh-CN"/>
        </w:rPr>
      </w:pPr>
    </w:p>
    <w:p w14:paraId="31FCF8A1">
      <w:pPr>
        <w:autoSpaceDE w:val="0"/>
        <w:autoSpaceDN w:val="0"/>
        <w:spacing w:line="360" w:lineRule="auto"/>
        <w:ind w:left="2"/>
        <w:jc w:val="left"/>
        <w:rPr>
          <w:rFonts w:hint="eastAsia" w:ascii="宋体" w:hAnsi="宋体" w:cs="宋体"/>
          <w:kern w:val="0"/>
          <w:sz w:val="24"/>
          <w:lang w:val="zh-CN"/>
        </w:rPr>
      </w:pPr>
    </w:p>
    <w:p w14:paraId="50DB037E">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D21CBC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4940E7B">
      <w:pPr>
        <w:spacing w:line="360" w:lineRule="auto"/>
        <w:jc w:val="center"/>
        <w:rPr>
          <w:rFonts w:hint="eastAsia" w:ascii="宋体" w:hAnsi="宋体" w:cs="宋体"/>
          <w:b/>
          <w:bCs/>
          <w:sz w:val="24"/>
        </w:rPr>
      </w:pPr>
    </w:p>
    <w:p w14:paraId="0EFC2F2C">
      <w:pPr>
        <w:spacing w:line="360" w:lineRule="auto"/>
        <w:ind w:right="420"/>
        <w:rPr>
          <w:rFonts w:hint="eastAsia" w:ascii="宋体" w:hAnsi="宋体" w:cs="宋体"/>
          <w:sz w:val="24"/>
        </w:rPr>
      </w:pPr>
      <w:r>
        <w:rPr>
          <w:rFonts w:hint="eastAsia" w:ascii="宋体" w:hAnsi="宋体" w:cs="宋体"/>
          <w:sz w:val="24"/>
        </w:rPr>
        <w:t>注：按本格式和要求提供。</w:t>
      </w:r>
    </w:p>
    <w:p w14:paraId="7BAA5E15">
      <w:pPr>
        <w:spacing w:line="360" w:lineRule="auto"/>
        <w:jc w:val="center"/>
        <w:rPr>
          <w:rFonts w:hint="eastAsia" w:ascii="宋体" w:hAnsi="宋体" w:cs="宋体"/>
          <w:b/>
          <w:bCs/>
          <w:sz w:val="24"/>
        </w:rPr>
      </w:pPr>
    </w:p>
    <w:p w14:paraId="51E8472F">
      <w:pPr>
        <w:rPr>
          <w:rFonts w:hint="eastAsia" w:ascii="宋体" w:hAnsi="宋体" w:cs="宋体"/>
          <w:b/>
          <w:bCs/>
          <w:sz w:val="24"/>
        </w:rPr>
      </w:pPr>
      <w:r>
        <w:rPr>
          <w:rFonts w:hint="eastAsia" w:ascii="宋体" w:hAnsi="宋体" w:cs="宋体"/>
          <w:b/>
          <w:bCs/>
          <w:sz w:val="24"/>
        </w:rPr>
        <w:br w:type="page"/>
      </w:r>
    </w:p>
    <w:p w14:paraId="2D1492C3">
      <w:pPr>
        <w:snapToGrid w:val="0"/>
        <w:outlineLvl w:val="0"/>
        <w:rPr>
          <w:rFonts w:hint="eastAsia" w:ascii="宋体" w:hAnsi="宋体" w:cs="宋体"/>
          <w:b/>
          <w:kern w:val="0"/>
          <w:sz w:val="24"/>
        </w:rPr>
      </w:pPr>
      <w:r>
        <w:rPr>
          <w:rFonts w:hint="eastAsia" w:ascii="宋体" w:hAnsi="宋体" w:cs="宋体"/>
          <w:b/>
          <w:kern w:val="0"/>
          <w:sz w:val="24"/>
        </w:rPr>
        <w:t>将以下表格填写完成后，与投标文件同步制作递交（并在电子投标文件解密后，自行核实下述承诺内容，如有不符，联系代理公司重新邮箱递交）</w:t>
      </w:r>
    </w:p>
    <w:p w14:paraId="094F1C15">
      <w:pPr>
        <w:spacing w:line="596" w:lineRule="exact"/>
        <w:jc w:val="center"/>
        <w:rPr>
          <w:rFonts w:hint="eastAsia" w:ascii="宋体" w:hAnsi="宋体" w:cs="宋体"/>
          <w:b/>
          <w:sz w:val="32"/>
          <w:szCs w:val="32"/>
        </w:rPr>
      </w:pPr>
      <w:r>
        <w:rPr>
          <w:rFonts w:hint="eastAsia" w:ascii="宋体" w:hAnsi="宋体" w:cs="宋体"/>
          <w:b/>
          <w:color w:val="222222"/>
          <w:sz w:val="32"/>
          <w:szCs w:val="32"/>
        </w:rPr>
        <w:t>九、政府采购活动现场确认声明书</w:t>
      </w:r>
    </w:p>
    <w:p w14:paraId="3AF511EB">
      <w:pPr>
        <w:pStyle w:val="2"/>
        <w:spacing w:before="16"/>
        <w:rPr>
          <w:rFonts w:hint="eastAsia" w:hAnsi="宋体" w:cs="宋体"/>
          <w:b/>
          <w:sz w:val="14"/>
        </w:rPr>
      </w:pPr>
    </w:p>
    <w:p w14:paraId="66BD385D">
      <w:pPr>
        <w:pStyle w:val="2"/>
        <w:adjustRightInd/>
        <w:ind w:left="115"/>
        <w:rPr>
          <w:rFonts w:hint="eastAsia" w:hAnsi="宋体" w:cs="宋体"/>
          <w:sz w:val="22"/>
          <w:szCs w:val="22"/>
        </w:rPr>
      </w:pPr>
      <w:r>
        <w:rPr>
          <w:rFonts w:hint="eastAsia" w:hAnsi="宋体" w:cs="宋体"/>
          <w:color w:val="222222"/>
          <w:w w:val="105"/>
          <w:sz w:val="22"/>
          <w:szCs w:val="22"/>
        </w:rPr>
        <w:t>浙江中达工程造价事务所有限公司:</w:t>
      </w:r>
    </w:p>
    <w:p w14:paraId="04283961">
      <w:pPr>
        <w:pStyle w:val="2"/>
        <w:tabs>
          <w:tab w:val="left" w:pos="2336"/>
          <w:tab w:val="left" w:pos="8063"/>
          <w:tab w:val="left" w:pos="10383"/>
        </w:tabs>
        <w:adjustRightInd/>
        <w:ind w:firstLine="418" w:firstLineChars="181"/>
        <w:rPr>
          <w:rFonts w:hint="eastAsia" w:hAnsi="宋体" w:cs="宋体"/>
          <w:sz w:val="22"/>
          <w:szCs w:val="22"/>
        </w:rPr>
      </w:pPr>
      <w:r>
        <w:rPr>
          <w:rFonts w:hint="eastAsia" w:hAnsi="宋体" w:cs="宋体"/>
          <w:color w:val="222222"/>
          <w:w w:val="105"/>
          <w:sz w:val="22"/>
          <w:szCs w:val="22"/>
        </w:rPr>
        <w:t>本人</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rPr>
        <w:tab/>
      </w:r>
      <w:r>
        <w:rPr>
          <w:rFonts w:hint="eastAsia" w:hAnsi="宋体" w:cs="宋体"/>
          <w:color w:val="222222"/>
          <w:w w:val="105"/>
          <w:sz w:val="22"/>
          <w:szCs w:val="22"/>
        </w:rPr>
        <w:t>（授权代表姓名），经由</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lang w:val="en-US"/>
        </w:rPr>
        <w:t xml:space="preserve">    </w:t>
      </w:r>
      <w:r>
        <w:rPr>
          <w:rFonts w:hint="eastAsia" w:hAnsi="宋体" w:cs="宋体"/>
          <w:color w:val="222222"/>
          <w:sz w:val="22"/>
          <w:szCs w:val="22"/>
        </w:rPr>
        <w:t>（单位）</w:t>
      </w:r>
      <w:r>
        <w:rPr>
          <w:rFonts w:hint="eastAsia" w:hAnsi="宋体" w:cs="宋体"/>
          <w:color w:val="222222"/>
          <w:spacing w:val="2"/>
          <w:sz w:val="22"/>
          <w:szCs w:val="22"/>
        </w:rPr>
        <w:t xml:space="preserve"> </w:t>
      </w:r>
      <w:r>
        <w:rPr>
          <w:rFonts w:hint="eastAsia" w:hAnsi="宋体" w:cs="宋体"/>
          <w:color w:val="222222"/>
          <w:w w:val="102"/>
          <w:sz w:val="22"/>
          <w:szCs w:val="22"/>
          <w:u w:val="single" w:color="212121"/>
          <w:lang w:val="en-US"/>
        </w:rPr>
        <w:t xml:space="preserve">        </w:t>
      </w:r>
      <w:r>
        <w:rPr>
          <w:rFonts w:hint="eastAsia" w:hAnsi="宋体" w:cs="宋体"/>
          <w:color w:val="222222"/>
          <w:sz w:val="22"/>
          <w:szCs w:val="22"/>
        </w:rPr>
        <w:t xml:space="preserve">（法定代表人姓名）合法授权参加 </w:t>
      </w:r>
      <w:r>
        <w:rPr>
          <w:rFonts w:hint="eastAsia" w:hAnsi="宋体" w:cs="宋体"/>
          <w:color w:val="222222"/>
          <w:sz w:val="22"/>
          <w:szCs w:val="22"/>
          <w:u w:val="single" w:color="222222"/>
          <w:lang w:val="en-US"/>
        </w:rPr>
        <w:t xml:space="preserve">              </w:t>
      </w:r>
      <w:r>
        <w:rPr>
          <w:rFonts w:hint="eastAsia" w:hAnsi="宋体" w:cs="宋体"/>
          <w:color w:val="222222"/>
          <w:sz w:val="22"/>
          <w:szCs w:val="22"/>
        </w:rPr>
        <w:t>（编号：</w:t>
      </w:r>
      <w:r>
        <w:rPr>
          <w:rFonts w:hint="eastAsia" w:hAnsi="宋体" w:cs="宋体"/>
          <w:color w:val="222222"/>
          <w:sz w:val="22"/>
          <w:szCs w:val="22"/>
          <w:u w:val="single"/>
          <w:lang w:val="en-US"/>
        </w:rPr>
        <w:t xml:space="preserve">             </w:t>
      </w:r>
      <w:r>
        <w:rPr>
          <w:rFonts w:hint="eastAsia" w:hAnsi="宋体" w:cs="宋体"/>
          <w:color w:val="222222"/>
          <w:sz w:val="22"/>
          <w:szCs w:val="22"/>
        </w:rPr>
        <w:t>）政府采购活动。经与本单位法人代表（负责人）联系确认，现就有关公平竞争事项郑重声明如下:</w:t>
      </w:r>
    </w:p>
    <w:p w14:paraId="162DFFCE">
      <w:pPr>
        <w:pStyle w:val="2"/>
        <w:adjustRightInd/>
        <w:ind w:firstLine="418" w:firstLineChars="181"/>
        <w:rPr>
          <w:rFonts w:hint="eastAsia" w:hAnsi="宋体" w:cs="宋体"/>
          <w:sz w:val="22"/>
          <w:szCs w:val="22"/>
          <w:u w:val="single"/>
          <w:lang w:val="en-US"/>
        </w:rPr>
      </w:pPr>
      <w:r>
        <w:rPr>
          <w:rFonts w:hint="eastAsia" w:hAnsi="宋体" w:cs="宋体"/>
          <w:color w:val="222222"/>
          <w:w w:val="105"/>
          <w:sz w:val="22"/>
          <w:szCs w:val="22"/>
        </w:rPr>
        <w:t>一、本单位与采购人之间</w:t>
      </w:r>
      <w:r>
        <w:rPr>
          <w:rFonts w:hint="eastAsia" w:hAnsi="宋体" w:cs="宋体"/>
          <w:color w:val="222222"/>
          <w:w w:val="105"/>
          <w:sz w:val="22"/>
          <w:szCs w:val="22"/>
          <w:u w:val="single"/>
          <w:lang w:val="en-US"/>
        </w:rPr>
        <w:t xml:space="preserve"> </w:t>
      </w:r>
      <w:r>
        <w:rPr>
          <w:rFonts w:hint="eastAsia" w:hAnsi="宋体" w:cs="宋体"/>
          <w:color w:val="222222"/>
          <w:w w:val="105"/>
          <w:sz w:val="22"/>
          <w:szCs w:val="22"/>
          <w:u w:val="single"/>
        </w:rPr>
        <w:t>口</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不存在利害关系</w:t>
      </w:r>
      <w:r>
        <w:rPr>
          <w:rFonts w:hint="eastAsia" w:hAnsi="宋体" w:cs="宋体"/>
          <w:color w:val="222222"/>
          <w:w w:val="105"/>
          <w:sz w:val="22"/>
          <w:szCs w:val="22"/>
          <w:u w:val="single"/>
          <w:lang w:val="en-US"/>
        </w:rPr>
        <w:t xml:space="preserve"> </w:t>
      </w:r>
      <w:r>
        <w:rPr>
          <w:rFonts w:hint="eastAsia" w:hAnsi="宋体" w:cs="宋体"/>
          <w:color w:val="222222"/>
          <w:w w:val="105"/>
          <w:sz w:val="22"/>
          <w:szCs w:val="22"/>
          <w:u w:val="single"/>
        </w:rPr>
        <w:t>口</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存在下列利害关系:</w:t>
      </w:r>
      <w:r>
        <w:rPr>
          <w:rFonts w:hint="eastAsia" w:hAnsi="宋体" w:cs="宋体"/>
          <w:color w:val="222222"/>
          <w:w w:val="105"/>
          <w:sz w:val="22"/>
          <w:szCs w:val="22"/>
          <w:u w:val="single"/>
          <w:lang w:val="en-US"/>
        </w:rPr>
        <w:t xml:space="preserve">                     </w:t>
      </w:r>
      <w:r>
        <w:rPr>
          <w:rFonts w:hint="eastAsia" w:hAnsi="宋体" w:cs="宋体"/>
          <w:color w:val="222222"/>
          <w:w w:val="105"/>
          <w:sz w:val="22"/>
          <w:szCs w:val="22"/>
          <w:lang w:val="en-US"/>
        </w:rPr>
        <w:t>。</w:t>
      </w:r>
    </w:p>
    <w:p w14:paraId="7DBB32D6">
      <w:pPr>
        <w:pStyle w:val="2"/>
        <w:adjustRightInd/>
        <w:ind w:left="883"/>
        <w:rPr>
          <w:rFonts w:hint="eastAsia" w:hAnsi="宋体" w:cs="宋体"/>
          <w:sz w:val="22"/>
          <w:szCs w:val="22"/>
        </w:rPr>
      </w:pPr>
      <w:r>
        <w:rPr>
          <w:rFonts w:hint="eastAsia" w:hAnsi="宋体" w:cs="宋体"/>
          <w:color w:val="222222"/>
          <w:w w:val="105"/>
          <w:sz w:val="22"/>
          <w:szCs w:val="22"/>
        </w:rPr>
        <w:t>A．投资关系</w:t>
      </w:r>
      <w:r>
        <w:rPr>
          <w:rFonts w:hint="eastAsia" w:hAnsi="宋体" w:cs="宋体"/>
          <w:color w:val="222222"/>
          <w:w w:val="105"/>
          <w:sz w:val="22"/>
          <w:szCs w:val="22"/>
          <w:lang w:val="en-US"/>
        </w:rPr>
        <w:t xml:space="preserve">        </w:t>
      </w:r>
      <w:r>
        <w:rPr>
          <w:rFonts w:hint="eastAsia" w:hAnsi="宋体" w:cs="宋体"/>
          <w:color w:val="222222"/>
          <w:sz w:val="22"/>
          <w:szCs w:val="22"/>
        </w:rPr>
        <w:t>B．行政隶属关系</w:t>
      </w:r>
      <w:r>
        <w:rPr>
          <w:rFonts w:hint="eastAsia" w:hAnsi="宋体" w:cs="宋体"/>
          <w:color w:val="222222"/>
          <w:sz w:val="22"/>
          <w:szCs w:val="22"/>
          <w:lang w:val="en-US"/>
        </w:rPr>
        <w:t xml:space="preserve">       </w:t>
      </w:r>
      <w:r>
        <w:rPr>
          <w:rFonts w:hint="eastAsia" w:hAnsi="宋体" w:cs="宋体"/>
          <w:color w:val="222222"/>
          <w:sz w:val="22"/>
          <w:szCs w:val="22"/>
        </w:rPr>
        <w:t>C．业务指导关系</w:t>
      </w:r>
    </w:p>
    <w:p w14:paraId="119A3401">
      <w:pPr>
        <w:pStyle w:val="2"/>
        <w:adjustRightInd/>
        <w:ind w:left="883"/>
        <w:rPr>
          <w:rFonts w:hint="eastAsia" w:hAnsi="宋体" w:cs="宋体"/>
          <w:sz w:val="22"/>
          <w:szCs w:val="22"/>
        </w:rPr>
      </w:pPr>
      <w:r>
        <w:rPr>
          <w:rFonts w:hint="eastAsia" w:hAnsi="宋体" w:cs="宋体"/>
          <w:color w:val="222222"/>
          <w:w w:val="105"/>
          <w:sz w:val="22"/>
          <w:szCs w:val="22"/>
        </w:rPr>
        <w:t>D．其他可能影响采购公正的利害关系</w:t>
      </w:r>
      <w:r>
        <w:rPr>
          <w:rFonts w:hint="eastAsia" w:hAnsi="宋体" w:cs="宋体"/>
          <w:color w:val="222222"/>
          <w:w w:val="105"/>
          <w:sz w:val="22"/>
          <w:szCs w:val="22"/>
          <w:u w:val="single"/>
        </w:rPr>
        <w:t>（如有，请如实说明）</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w:t>
      </w:r>
    </w:p>
    <w:p w14:paraId="63C9D25E">
      <w:pPr>
        <w:pStyle w:val="2"/>
        <w:tabs>
          <w:tab w:val="left" w:pos="3356"/>
        </w:tabs>
        <w:adjustRightInd/>
        <w:ind w:left="115" w:right="225" w:firstLine="384"/>
        <w:rPr>
          <w:rFonts w:hint="eastAsia" w:hAnsi="宋体" w:cs="宋体"/>
          <w:sz w:val="22"/>
          <w:szCs w:val="22"/>
        </w:rPr>
      </w:pPr>
      <w:r>
        <w:rPr>
          <w:rFonts w:hint="eastAsia" w:hAnsi="宋体" w:cs="宋体"/>
          <w:color w:val="222222"/>
          <w:sz w:val="22"/>
          <w:szCs w:val="22"/>
        </w:rPr>
        <w:t>二、现己清楚知道参加本项目采购活动的其他所有供应商名称，本单位</w:t>
      </w:r>
      <w:r>
        <w:rPr>
          <w:rFonts w:hint="eastAsia" w:hAnsi="宋体" w:cs="宋体"/>
          <w:color w:val="222222"/>
          <w:sz w:val="22"/>
          <w:szCs w:val="22"/>
          <w:u w:val="single"/>
          <w:lang w:val="en-US"/>
        </w:rPr>
        <w:t xml:space="preserve"> </w:t>
      </w:r>
      <w:r>
        <w:rPr>
          <w:rFonts w:hint="eastAsia" w:hAnsi="宋体" w:cs="宋体"/>
          <w:color w:val="222222"/>
          <w:sz w:val="22"/>
          <w:szCs w:val="22"/>
          <w:u w:val="single"/>
        </w:rPr>
        <w:t>口</w:t>
      </w:r>
      <w:r>
        <w:rPr>
          <w:rFonts w:hint="eastAsia" w:hAnsi="宋体" w:cs="宋体"/>
          <w:color w:val="222222"/>
          <w:sz w:val="22"/>
          <w:szCs w:val="22"/>
          <w:u w:val="single"/>
          <w:lang w:val="en-US"/>
        </w:rPr>
        <w:t xml:space="preserve"> </w:t>
      </w:r>
      <w:r>
        <w:rPr>
          <w:rFonts w:hint="eastAsia" w:hAnsi="宋体" w:cs="宋体"/>
          <w:color w:val="222222"/>
          <w:sz w:val="22"/>
          <w:szCs w:val="22"/>
        </w:rPr>
        <w:t>与其他所有供应商之间均不存</w:t>
      </w:r>
      <w:r>
        <w:rPr>
          <w:rFonts w:hint="eastAsia" w:hAnsi="宋体" w:cs="宋体"/>
          <w:color w:val="222222"/>
          <w:w w:val="105"/>
          <w:sz w:val="22"/>
          <w:szCs w:val="22"/>
        </w:rPr>
        <w:t>在利害关系</w:t>
      </w:r>
      <w:r>
        <w:rPr>
          <w:rFonts w:hint="eastAsia" w:hAnsi="宋体" w:cs="宋体"/>
          <w:color w:val="222222"/>
          <w:spacing w:val="-16"/>
          <w:w w:val="105"/>
          <w:sz w:val="22"/>
          <w:szCs w:val="22"/>
          <w:u w:val="single"/>
        </w:rPr>
        <w:t xml:space="preserve"> </w:t>
      </w:r>
      <w:r>
        <w:rPr>
          <w:rFonts w:hint="eastAsia" w:hAnsi="宋体" w:cs="宋体"/>
          <w:color w:val="222222"/>
          <w:w w:val="105"/>
          <w:sz w:val="22"/>
          <w:szCs w:val="22"/>
          <w:u w:val="single"/>
        </w:rPr>
        <w:t>口</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与</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rPr>
        <w:tab/>
      </w:r>
      <w:r>
        <w:rPr>
          <w:rFonts w:hint="eastAsia" w:hAnsi="宋体" w:cs="宋体"/>
          <w:color w:val="222222"/>
          <w:w w:val="105"/>
          <w:sz w:val="22"/>
          <w:szCs w:val="22"/>
          <w:u w:val="single" w:color="212121"/>
          <w:lang w:val="en-US"/>
        </w:rPr>
        <w:t xml:space="preserve">                        </w:t>
      </w:r>
      <w:r>
        <w:rPr>
          <w:rFonts w:hint="eastAsia" w:hAnsi="宋体" w:cs="宋体"/>
          <w:color w:val="222222"/>
          <w:w w:val="105"/>
          <w:sz w:val="22"/>
          <w:szCs w:val="22"/>
        </w:rPr>
        <w:t>（供应商名称）之间存在下列利害关系:</w:t>
      </w:r>
    </w:p>
    <w:p w14:paraId="50984F57">
      <w:pPr>
        <w:pStyle w:val="2"/>
        <w:adjustRightInd/>
        <w:ind w:left="640"/>
        <w:rPr>
          <w:rFonts w:hint="eastAsia" w:hAnsi="宋体" w:cs="宋体"/>
          <w:sz w:val="22"/>
          <w:szCs w:val="22"/>
        </w:rPr>
      </w:pPr>
      <w:r>
        <w:rPr>
          <w:rFonts w:hint="eastAsia" w:hAnsi="宋体" w:cs="宋体"/>
          <w:color w:val="222222"/>
          <w:w w:val="105"/>
          <w:sz w:val="22"/>
          <w:szCs w:val="22"/>
        </w:rPr>
        <w:t>A．法定代表人或负责人或实际控制人是同一人</w:t>
      </w:r>
    </w:p>
    <w:p w14:paraId="7E28ABB8">
      <w:pPr>
        <w:pStyle w:val="2"/>
        <w:adjustRightInd/>
        <w:ind w:left="640" w:right="30"/>
        <w:rPr>
          <w:rFonts w:hint="eastAsia" w:hAnsi="宋体" w:cs="宋体"/>
          <w:color w:val="222222"/>
          <w:w w:val="105"/>
          <w:sz w:val="22"/>
          <w:szCs w:val="22"/>
        </w:rPr>
      </w:pPr>
      <w:r>
        <w:rPr>
          <w:rFonts w:hint="eastAsia" w:hAnsi="宋体" w:cs="宋体"/>
          <w:color w:val="222222"/>
          <w:w w:val="105"/>
          <w:sz w:val="22"/>
          <w:szCs w:val="22"/>
        </w:rPr>
        <w:t xml:space="preserve">B．法定代表人或负责人或实际控制人是夫妻关系 </w:t>
      </w:r>
    </w:p>
    <w:p w14:paraId="7950C05B">
      <w:pPr>
        <w:pStyle w:val="2"/>
        <w:adjustRightInd/>
        <w:ind w:left="640" w:right="30"/>
        <w:rPr>
          <w:rFonts w:hint="eastAsia" w:hAnsi="宋体" w:cs="宋体"/>
          <w:sz w:val="22"/>
          <w:szCs w:val="22"/>
        </w:rPr>
      </w:pPr>
      <w:r>
        <w:rPr>
          <w:rFonts w:hint="eastAsia" w:hAnsi="宋体" w:cs="宋体"/>
          <w:color w:val="222222"/>
          <w:sz w:val="22"/>
          <w:szCs w:val="22"/>
        </w:rPr>
        <w:t>C．法定代表人或负责人或实际控制人是直系血亲系</w:t>
      </w:r>
    </w:p>
    <w:p w14:paraId="29F04F7B">
      <w:pPr>
        <w:pStyle w:val="2"/>
        <w:adjustRightInd/>
        <w:ind w:left="640"/>
        <w:rPr>
          <w:rFonts w:hint="eastAsia" w:hAnsi="宋体" w:cs="宋体"/>
          <w:sz w:val="22"/>
          <w:szCs w:val="22"/>
        </w:rPr>
      </w:pPr>
      <w:r>
        <w:rPr>
          <w:rFonts w:hint="eastAsia" w:hAnsi="宋体" w:cs="宋体"/>
          <w:color w:val="222222"/>
          <w:w w:val="105"/>
          <w:sz w:val="22"/>
          <w:szCs w:val="22"/>
        </w:rPr>
        <w:t>D．法定代表人或负责人或实际控制人存在三代以内旁系血亲关系</w:t>
      </w:r>
    </w:p>
    <w:p w14:paraId="0325F53C">
      <w:pPr>
        <w:pStyle w:val="2"/>
        <w:adjustRightInd/>
        <w:ind w:left="640"/>
        <w:rPr>
          <w:rFonts w:hint="eastAsia" w:hAnsi="宋体" w:cs="宋体"/>
          <w:sz w:val="22"/>
          <w:szCs w:val="22"/>
        </w:rPr>
      </w:pPr>
      <w:r>
        <w:rPr>
          <w:rFonts w:hint="eastAsia" w:hAnsi="宋体" w:cs="宋体"/>
          <w:color w:val="222222"/>
          <w:w w:val="105"/>
          <w:sz w:val="22"/>
          <w:szCs w:val="22"/>
        </w:rPr>
        <w:t>E．法定代表人或负责人或实际控制人存在近姻亲关系</w:t>
      </w:r>
    </w:p>
    <w:p w14:paraId="623DA037">
      <w:pPr>
        <w:pStyle w:val="2"/>
        <w:adjustRightInd/>
        <w:ind w:left="640"/>
        <w:rPr>
          <w:rFonts w:hint="eastAsia" w:hAnsi="宋体" w:cs="宋体"/>
          <w:sz w:val="22"/>
          <w:szCs w:val="22"/>
        </w:rPr>
      </w:pPr>
      <w:r>
        <w:rPr>
          <w:rFonts w:hint="eastAsia" w:hAnsi="宋体" w:cs="宋体"/>
          <w:color w:val="222222"/>
          <w:w w:val="105"/>
          <w:sz w:val="22"/>
          <w:szCs w:val="22"/>
        </w:rPr>
        <w:t>F．法定代表人或负责人或实际控制人存在股份控制或实际控制关系</w:t>
      </w:r>
    </w:p>
    <w:p w14:paraId="71383845">
      <w:pPr>
        <w:pStyle w:val="2"/>
        <w:adjustRightInd/>
        <w:ind w:left="640" w:right="273"/>
        <w:rPr>
          <w:rFonts w:hint="eastAsia" w:hAnsi="宋体" w:cs="宋体"/>
          <w:sz w:val="22"/>
          <w:szCs w:val="22"/>
        </w:rPr>
      </w:pPr>
      <w:r>
        <w:rPr>
          <w:rFonts w:hint="eastAsia" w:hAnsi="宋体" w:cs="宋体"/>
          <w:color w:val="222222"/>
          <w:w w:val="105"/>
          <w:sz w:val="22"/>
          <w:szCs w:val="22"/>
        </w:rPr>
        <w:t xml:space="preserve">G．存在共同直接或间接投资设立子公司、联营企业和合营企业情况                        </w:t>
      </w:r>
      <w:r>
        <w:rPr>
          <w:rFonts w:hint="eastAsia" w:hAnsi="宋体" w:cs="宋体"/>
          <w:color w:val="222222"/>
          <w:sz w:val="22"/>
          <w:szCs w:val="22"/>
        </w:rPr>
        <w:t>H．存在分级代理或代销关系、同一生产制造商关系、管理关系、重要业务（</w:t>
      </w:r>
      <w:r>
        <w:rPr>
          <w:rFonts w:hint="eastAsia" w:hAnsi="宋体" w:cs="宋体"/>
          <w:color w:val="222222"/>
          <w:spacing w:val="2"/>
          <w:sz w:val="22"/>
          <w:szCs w:val="22"/>
        </w:rPr>
        <w:t xml:space="preserve">占主营业务收入 </w:t>
      </w:r>
      <w:r>
        <w:rPr>
          <w:rFonts w:hint="eastAsia" w:hAnsi="宋体" w:cs="宋体"/>
          <w:color w:val="222222"/>
          <w:sz w:val="22"/>
          <w:szCs w:val="22"/>
        </w:rPr>
        <w:t>50</w:t>
      </w:r>
      <w:r>
        <w:rPr>
          <w:rFonts w:hint="eastAsia" w:hAnsi="宋体" w:cs="宋体"/>
          <w:color w:val="222222"/>
          <w:spacing w:val="12"/>
          <w:sz w:val="22"/>
          <w:szCs w:val="22"/>
        </w:rPr>
        <w:t xml:space="preserve"> ％</w:t>
      </w:r>
      <w:r>
        <w:rPr>
          <w:rFonts w:hint="eastAsia" w:hAnsi="宋体" w:cs="宋体"/>
          <w:color w:val="222222"/>
          <w:w w:val="105"/>
          <w:sz w:val="22"/>
          <w:szCs w:val="22"/>
        </w:rPr>
        <w:t>以上）或重要财务往来关系（如融资）等其他实质性控制关系</w:t>
      </w:r>
    </w:p>
    <w:p w14:paraId="14D39B31">
      <w:pPr>
        <w:pStyle w:val="2"/>
        <w:tabs>
          <w:tab w:val="left" w:pos="7367"/>
        </w:tabs>
        <w:adjustRightInd/>
        <w:ind w:left="640"/>
        <w:rPr>
          <w:rFonts w:hint="eastAsia" w:hAnsi="宋体" w:cs="宋体"/>
          <w:sz w:val="22"/>
          <w:szCs w:val="22"/>
        </w:rPr>
      </w:pPr>
      <w:r>
        <w:rPr>
          <w:rFonts w:hint="eastAsia" w:hAnsi="宋体" w:cs="宋体"/>
          <w:color w:val="222222"/>
          <w:w w:val="105"/>
          <w:sz w:val="22"/>
          <w:szCs w:val="22"/>
        </w:rPr>
        <w:t>I．其他利害关系情况</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rPr>
        <w:tab/>
      </w:r>
      <w:r>
        <w:rPr>
          <w:rFonts w:hint="eastAsia" w:hAnsi="宋体" w:cs="宋体"/>
          <w:color w:val="222222"/>
          <w:w w:val="105"/>
          <w:sz w:val="22"/>
          <w:szCs w:val="22"/>
        </w:rPr>
        <w:t>。</w:t>
      </w:r>
    </w:p>
    <w:p w14:paraId="14F55E7A">
      <w:pPr>
        <w:pStyle w:val="2"/>
        <w:adjustRightInd/>
        <w:ind w:left="499"/>
        <w:rPr>
          <w:rFonts w:hint="eastAsia" w:hAnsi="宋体" w:cs="宋体"/>
          <w:sz w:val="22"/>
          <w:szCs w:val="22"/>
        </w:rPr>
      </w:pPr>
      <w:r>
        <w:rPr>
          <w:rFonts w:hint="eastAsia" w:hAnsi="宋体" w:cs="宋体"/>
          <w:color w:val="222222"/>
          <w:w w:val="105"/>
          <w:sz w:val="22"/>
          <w:szCs w:val="22"/>
        </w:rPr>
        <w:t>三、现己清楚知道并严格遵守政府采购法律法规和现场纪律。</w:t>
      </w:r>
    </w:p>
    <w:p w14:paraId="24362039">
      <w:pPr>
        <w:pStyle w:val="2"/>
        <w:tabs>
          <w:tab w:val="left" w:pos="3849"/>
          <w:tab w:val="left" w:pos="9144"/>
        </w:tabs>
        <w:adjustRightInd/>
        <w:ind w:left="499" w:right="117"/>
        <w:rPr>
          <w:rFonts w:hint="eastAsia" w:hAnsi="宋体" w:cs="宋体"/>
          <w:color w:val="222222"/>
          <w:sz w:val="22"/>
          <w:szCs w:val="22"/>
        </w:rPr>
      </w:pPr>
      <w:r>
        <w:rPr>
          <w:rFonts w:hint="eastAsia" w:hAnsi="宋体" w:cs="宋体"/>
          <w:color w:val="222222"/>
          <w:w w:val="105"/>
          <w:sz w:val="22"/>
          <w:szCs w:val="22"/>
        </w:rPr>
        <w:t>四、我发现</w:t>
      </w:r>
      <w:r>
        <w:rPr>
          <w:rFonts w:hint="eastAsia" w:hAnsi="宋体" w:cs="宋体"/>
          <w:color w:val="222222"/>
          <w:w w:val="105"/>
          <w:sz w:val="22"/>
          <w:szCs w:val="22"/>
          <w:u w:val="single"/>
          <w:lang w:val="en-US"/>
        </w:rPr>
        <w:t xml:space="preserve">         </w:t>
      </w:r>
      <w:r>
        <w:rPr>
          <w:rFonts w:hint="eastAsia" w:hAnsi="宋体" w:cs="宋体"/>
          <w:color w:val="222222"/>
          <w:w w:val="105"/>
          <w:sz w:val="22"/>
          <w:szCs w:val="22"/>
          <w:u w:val="single"/>
        </w:rPr>
        <w:t>供</w:t>
      </w:r>
      <w:r>
        <w:rPr>
          <w:rFonts w:hint="eastAsia" w:hAnsi="宋体" w:cs="宋体"/>
          <w:color w:val="222222"/>
          <w:w w:val="105"/>
          <w:sz w:val="22"/>
          <w:szCs w:val="22"/>
        </w:rPr>
        <w:t>应商之间存在或可能存在上述第二条第</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lang w:val="en-US"/>
        </w:rPr>
        <w:t xml:space="preserve">       </w:t>
      </w:r>
      <w:r>
        <w:rPr>
          <w:rFonts w:hint="eastAsia" w:hAnsi="宋体" w:cs="宋体"/>
          <w:color w:val="222222"/>
          <w:sz w:val="22"/>
          <w:szCs w:val="22"/>
        </w:rPr>
        <w:t>项利害关系。</w:t>
      </w:r>
    </w:p>
    <w:p w14:paraId="4B7F037F">
      <w:pPr>
        <w:spacing w:line="360" w:lineRule="auto"/>
        <w:rPr>
          <w:rFonts w:hint="eastAsia" w:ascii="宋体" w:hAnsi="宋体" w:cs="宋体"/>
          <w:szCs w:val="21"/>
        </w:rPr>
      </w:pPr>
    </w:p>
    <w:p w14:paraId="62B60257">
      <w:pPr>
        <w:spacing w:line="360" w:lineRule="auto"/>
        <w:ind w:firstLine="420" w:firstLineChars="200"/>
        <w:jc w:val="right"/>
        <w:rPr>
          <w:rFonts w:hint="eastAsia" w:ascii="宋体" w:hAnsi="宋体" w:cs="宋体"/>
          <w:szCs w:val="21"/>
        </w:rPr>
      </w:pPr>
      <w:r>
        <w:rPr>
          <w:rFonts w:hint="eastAsia" w:ascii="宋体" w:hAnsi="宋体" w:cs="宋体"/>
          <w:szCs w:val="21"/>
        </w:rPr>
        <w:t xml:space="preserve">（供应商代表签名）: </w:t>
      </w:r>
    </w:p>
    <w:p w14:paraId="7B84B053">
      <w:pPr>
        <w:spacing w:line="360" w:lineRule="auto"/>
        <w:ind w:firstLine="420" w:firstLineChars="200"/>
        <w:jc w:val="right"/>
        <w:rPr>
          <w:rFonts w:hint="eastAsia" w:ascii="宋体" w:hAnsi="宋体" w:cs="宋体"/>
          <w:b/>
          <w:sz w:val="36"/>
          <w:szCs w:val="20"/>
        </w:rPr>
      </w:pPr>
      <w:r>
        <w:rPr>
          <w:rFonts w:hint="eastAsia" w:ascii="宋体" w:hAnsi="宋体" w:cs="宋体"/>
          <w:szCs w:val="21"/>
        </w:rPr>
        <w:t>2025年 月 日</w:t>
      </w:r>
    </w:p>
    <w:p w14:paraId="2C6D4F7F">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788F91F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6E011A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D128BB0">
      <w:pPr>
        <w:rPr>
          <w:rFonts w:hint="eastAsia" w:ascii="宋体" w:hAnsi="宋体" w:cs="宋体"/>
        </w:rPr>
      </w:pPr>
    </w:p>
    <w:p w14:paraId="5B85AC1D">
      <w:pPr>
        <w:numPr>
          <w:ilvl w:val="0"/>
          <w:numId w:val="12"/>
        </w:numPr>
        <w:snapToGrid w:val="0"/>
        <w:spacing w:line="360" w:lineRule="auto"/>
        <w:rPr>
          <w:rFonts w:hint="eastAsia" w:ascii="宋体" w:hAnsi="宋体" w:cs="宋体"/>
          <w:sz w:val="24"/>
        </w:rPr>
      </w:pPr>
      <w:r>
        <w:rPr>
          <w:rFonts w:hint="eastAsia" w:ascii="宋体" w:hAnsi="宋体" w:cs="宋体"/>
          <w:sz w:val="24"/>
        </w:rPr>
        <w:t>开标一览表（报价表）………………………………………………………（页码）</w:t>
      </w:r>
    </w:p>
    <w:p w14:paraId="3228B1D2">
      <w:pPr>
        <w:numPr>
          <w:ilvl w:val="0"/>
          <w:numId w:val="12"/>
        </w:numPr>
        <w:snapToGrid w:val="0"/>
        <w:spacing w:line="360" w:lineRule="auto"/>
        <w:rPr>
          <w:rFonts w:hint="eastAsia" w:ascii="宋体" w:hAnsi="宋体" w:cs="宋体"/>
          <w:sz w:val="24"/>
        </w:rPr>
      </w:pPr>
      <w:r>
        <w:rPr>
          <w:rFonts w:hint="eastAsia" w:ascii="宋体" w:hAnsi="宋体" w:cs="宋体"/>
          <w:sz w:val="24"/>
        </w:rPr>
        <w:t>中小企业声明函………………………………………………………………（页码）</w:t>
      </w:r>
    </w:p>
    <w:p w14:paraId="5E3AA499">
      <w:pPr>
        <w:numPr>
          <w:ilvl w:val="0"/>
          <w:numId w:val="12"/>
        </w:numPr>
        <w:snapToGrid w:val="0"/>
        <w:spacing w:line="360" w:lineRule="auto"/>
        <w:rPr>
          <w:rFonts w:hint="eastAsia" w:ascii="宋体" w:hAnsi="宋体" w:cs="宋体"/>
          <w:sz w:val="24"/>
        </w:rPr>
      </w:pPr>
      <w:r>
        <w:rPr>
          <w:rFonts w:hint="eastAsia" w:ascii="宋体" w:hAnsi="宋体" w:cs="宋体"/>
          <w:sz w:val="24"/>
        </w:rPr>
        <w:t>报价情况说明…………………………………………………………………（页码）</w:t>
      </w:r>
    </w:p>
    <w:p w14:paraId="0AC95D39">
      <w:pPr>
        <w:pStyle w:val="80"/>
        <w:rPr>
          <w:rFonts w:hint="eastAsia" w:ascii="宋体" w:hAnsi="宋体" w:eastAsia="宋体" w:cs="宋体"/>
        </w:rPr>
      </w:pPr>
    </w:p>
    <w:p w14:paraId="6A0A0CCD">
      <w:pPr>
        <w:snapToGrid w:val="0"/>
        <w:spacing w:line="360" w:lineRule="auto"/>
        <w:ind w:right="480"/>
        <w:jc w:val="center"/>
        <w:rPr>
          <w:rFonts w:hint="eastAsia" w:ascii="宋体" w:hAnsi="宋体" w:cs="宋体"/>
          <w:b/>
          <w:kern w:val="0"/>
          <w:sz w:val="32"/>
          <w:szCs w:val="32"/>
        </w:rPr>
      </w:pPr>
    </w:p>
    <w:p w14:paraId="1E99FE0D">
      <w:pPr>
        <w:snapToGrid w:val="0"/>
        <w:spacing w:line="360" w:lineRule="auto"/>
        <w:ind w:right="480"/>
        <w:jc w:val="center"/>
        <w:rPr>
          <w:rFonts w:hint="eastAsia" w:ascii="宋体" w:hAnsi="宋体" w:cs="宋体"/>
          <w:b/>
          <w:kern w:val="0"/>
          <w:sz w:val="32"/>
          <w:szCs w:val="32"/>
        </w:rPr>
      </w:pPr>
    </w:p>
    <w:p w14:paraId="14B3E994">
      <w:pPr>
        <w:snapToGrid w:val="0"/>
        <w:spacing w:line="360" w:lineRule="auto"/>
        <w:ind w:right="480"/>
        <w:jc w:val="center"/>
        <w:rPr>
          <w:rFonts w:hint="eastAsia" w:ascii="宋体" w:hAnsi="宋体" w:cs="宋体"/>
          <w:b/>
          <w:kern w:val="0"/>
          <w:sz w:val="32"/>
          <w:szCs w:val="32"/>
        </w:rPr>
      </w:pPr>
    </w:p>
    <w:p w14:paraId="551496BA">
      <w:pPr>
        <w:snapToGrid w:val="0"/>
        <w:spacing w:line="360" w:lineRule="auto"/>
        <w:ind w:right="480"/>
        <w:jc w:val="center"/>
        <w:rPr>
          <w:rFonts w:hint="eastAsia" w:ascii="宋体" w:hAnsi="宋体" w:cs="宋体"/>
          <w:b/>
          <w:kern w:val="0"/>
          <w:sz w:val="32"/>
          <w:szCs w:val="32"/>
        </w:rPr>
      </w:pPr>
    </w:p>
    <w:p w14:paraId="11E72DBF">
      <w:pPr>
        <w:snapToGrid w:val="0"/>
        <w:spacing w:line="360" w:lineRule="auto"/>
        <w:ind w:right="480"/>
        <w:jc w:val="center"/>
        <w:rPr>
          <w:rFonts w:hint="eastAsia" w:ascii="宋体" w:hAnsi="宋体" w:cs="宋体"/>
          <w:b/>
          <w:kern w:val="0"/>
          <w:sz w:val="32"/>
          <w:szCs w:val="32"/>
        </w:rPr>
      </w:pPr>
    </w:p>
    <w:p w14:paraId="6CD2B97F">
      <w:pPr>
        <w:snapToGrid w:val="0"/>
        <w:spacing w:line="360" w:lineRule="auto"/>
        <w:ind w:right="480"/>
        <w:jc w:val="center"/>
        <w:rPr>
          <w:rFonts w:hint="eastAsia" w:ascii="宋体" w:hAnsi="宋体" w:cs="宋体"/>
          <w:b/>
          <w:kern w:val="0"/>
          <w:sz w:val="32"/>
          <w:szCs w:val="32"/>
        </w:rPr>
      </w:pPr>
    </w:p>
    <w:p w14:paraId="6B23376B">
      <w:pPr>
        <w:snapToGrid w:val="0"/>
        <w:spacing w:line="360" w:lineRule="auto"/>
        <w:ind w:right="480"/>
        <w:jc w:val="center"/>
        <w:rPr>
          <w:rFonts w:hint="eastAsia" w:ascii="宋体" w:hAnsi="宋体" w:cs="宋体"/>
          <w:b/>
          <w:kern w:val="0"/>
          <w:sz w:val="32"/>
          <w:szCs w:val="32"/>
        </w:rPr>
      </w:pPr>
    </w:p>
    <w:p w14:paraId="4111EE7F">
      <w:pPr>
        <w:snapToGrid w:val="0"/>
        <w:spacing w:line="360" w:lineRule="auto"/>
        <w:ind w:right="480"/>
        <w:jc w:val="center"/>
        <w:rPr>
          <w:rFonts w:hint="eastAsia" w:ascii="宋体" w:hAnsi="宋体" w:cs="宋体"/>
          <w:b/>
          <w:kern w:val="0"/>
          <w:sz w:val="32"/>
          <w:szCs w:val="32"/>
        </w:rPr>
      </w:pPr>
    </w:p>
    <w:p w14:paraId="67F743E5">
      <w:pPr>
        <w:snapToGrid w:val="0"/>
        <w:spacing w:line="360" w:lineRule="auto"/>
        <w:ind w:right="480"/>
        <w:jc w:val="center"/>
        <w:rPr>
          <w:rFonts w:hint="eastAsia" w:ascii="宋体" w:hAnsi="宋体" w:cs="宋体"/>
          <w:b/>
          <w:kern w:val="0"/>
          <w:sz w:val="32"/>
          <w:szCs w:val="32"/>
        </w:rPr>
      </w:pPr>
    </w:p>
    <w:p w14:paraId="13F48628">
      <w:pPr>
        <w:snapToGrid w:val="0"/>
        <w:spacing w:line="360" w:lineRule="auto"/>
        <w:ind w:right="480"/>
        <w:jc w:val="center"/>
        <w:rPr>
          <w:rFonts w:hint="eastAsia" w:ascii="宋体" w:hAnsi="宋体" w:cs="宋体"/>
          <w:b/>
          <w:kern w:val="0"/>
          <w:sz w:val="32"/>
          <w:szCs w:val="32"/>
        </w:rPr>
      </w:pPr>
    </w:p>
    <w:p w14:paraId="26CB5778">
      <w:pPr>
        <w:snapToGrid w:val="0"/>
        <w:spacing w:line="360" w:lineRule="auto"/>
        <w:ind w:right="480"/>
        <w:jc w:val="center"/>
        <w:rPr>
          <w:rFonts w:hint="eastAsia" w:ascii="宋体" w:hAnsi="宋体" w:cs="宋体"/>
          <w:b/>
          <w:kern w:val="0"/>
          <w:sz w:val="32"/>
          <w:szCs w:val="32"/>
        </w:rPr>
      </w:pPr>
    </w:p>
    <w:p w14:paraId="61E74D24">
      <w:pPr>
        <w:snapToGrid w:val="0"/>
        <w:spacing w:line="360" w:lineRule="auto"/>
        <w:ind w:right="480"/>
        <w:jc w:val="center"/>
        <w:rPr>
          <w:rFonts w:hint="eastAsia" w:ascii="宋体" w:hAnsi="宋体" w:cs="宋体"/>
          <w:b/>
          <w:kern w:val="0"/>
          <w:sz w:val="32"/>
          <w:szCs w:val="32"/>
        </w:rPr>
      </w:pPr>
    </w:p>
    <w:p w14:paraId="018740EA">
      <w:pPr>
        <w:snapToGrid w:val="0"/>
        <w:spacing w:line="360" w:lineRule="auto"/>
        <w:ind w:right="480"/>
        <w:jc w:val="center"/>
        <w:rPr>
          <w:rFonts w:hint="eastAsia" w:ascii="宋体" w:hAnsi="宋体" w:cs="宋体"/>
          <w:b/>
          <w:kern w:val="0"/>
          <w:sz w:val="32"/>
          <w:szCs w:val="32"/>
        </w:rPr>
      </w:pPr>
    </w:p>
    <w:p w14:paraId="3CD1F486">
      <w:pPr>
        <w:snapToGrid w:val="0"/>
        <w:spacing w:line="360" w:lineRule="auto"/>
        <w:ind w:right="480"/>
        <w:jc w:val="center"/>
        <w:rPr>
          <w:rFonts w:hint="eastAsia" w:ascii="宋体" w:hAnsi="宋体" w:cs="宋体"/>
          <w:b/>
          <w:kern w:val="0"/>
          <w:sz w:val="32"/>
          <w:szCs w:val="32"/>
        </w:rPr>
      </w:pPr>
    </w:p>
    <w:p w14:paraId="5D9E9644">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27F78EFD">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F35430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959F39C">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AE36FC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970"/>
        <w:gridCol w:w="1262"/>
        <w:gridCol w:w="2136"/>
        <w:gridCol w:w="680"/>
        <w:gridCol w:w="1068"/>
        <w:gridCol w:w="1359"/>
        <w:gridCol w:w="2136"/>
      </w:tblGrid>
      <w:tr w14:paraId="48C7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65" w:type="dxa"/>
            <w:vAlign w:val="center"/>
          </w:tcPr>
          <w:p w14:paraId="72430EE9">
            <w:pPr>
              <w:spacing w:line="360" w:lineRule="auto"/>
              <w:jc w:val="center"/>
              <w:rPr>
                <w:rFonts w:hint="eastAsia" w:ascii="宋体" w:hAnsi="宋体" w:cs="宋体"/>
                <w:b/>
                <w:sz w:val="24"/>
              </w:rPr>
            </w:pPr>
            <w:r>
              <w:rPr>
                <w:rFonts w:hint="eastAsia" w:ascii="宋体" w:hAnsi="宋体" w:cs="宋体"/>
                <w:b/>
                <w:sz w:val="24"/>
              </w:rPr>
              <w:t>序号</w:t>
            </w:r>
          </w:p>
        </w:tc>
        <w:tc>
          <w:tcPr>
            <w:tcW w:w="970" w:type="dxa"/>
            <w:vAlign w:val="center"/>
          </w:tcPr>
          <w:p w14:paraId="119FEBA5">
            <w:pPr>
              <w:spacing w:line="360" w:lineRule="auto"/>
              <w:jc w:val="center"/>
              <w:rPr>
                <w:rFonts w:hint="eastAsia" w:ascii="宋体" w:hAnsi="宋体" w:cs="宋体"/>
                <w:b/>
                <w:sz w:val="24"/>
              </w:rPr>
            </w:pPr>
            <w:r>
              <w:rPr>
                <w:rFonts w:hint="eastAsia" w:ascii="宋体" w:hAnsi="宋体" w:cs="宋体"/>
                <w:b/>
                <w:sz w:val="24"/>
              </w:rPr>
              <w:t>名称</w:t>
            </w:r>
          </w:p>
        </w:tc>
        <w:tc>
          <w:tcPr>
            <w:tcW w:w="1262" w:type="dxa"/>
          </w:tcPr>
          <w:p w14:paraId="3F1FDB1A">
            <w:pPr>
              <w:spacing w:line="360" w:lineRule="auto"/>
              <w:jc w:val="center"/>
              <w:rPr>
                <w:rFonts w:hint="eastAsia" w:ascii="宋体" w:hAnsi="宋体" w:cs="宋体"/>
                <w:b/>
                <w:sz w:val="24"/>
              </w:rPr>
            </w:pPr>
          </w:p>
          <w:p w14:paraId="44255D32">
            <w:pPr>
              <w:spacing w:line="360" w:lineRule="auto"/>
              <w:jc w:val="center"/>
              <w:rPr>
                <w:rFonts w:hint="eastAsia" w:ascii="宋体" w:hAnsi="宋体" w:cs="宋体"/>
                <w:b/>
                <w:sz w:val="24"/>
              </w:rPr>
            </w:pPr>
            <w:r>
              <w:rPr>
                <w:rFonts w:hint="eastAsia" w:ascii="宋体" w:hAnsi="宋体" w:cs="宋体"/>
                <w:b/>
                <w:sz w:val="24"/>
              </w:rPr>
              <w:t>品牌（若有）</w:t>
            </w:r>
          </w:p>
        </w:tc>
        <w:tc>
          <w:tcPr>
            <w:tcW w:w="2136" w:type="dxa"/>
            <w:vAlign w:val="center"/>
          </w:tcPr>
          <w:p w14:paraId="68751E74">
            <w:pPr>
              <w:spacing w:line="360" w:lineRule="auto"/>
              <w:jc w:val="center"/>
              <w:rPr>
                <w:rFonts w:hint="eastAsia" w:ascii="宋体" w:hAnsi="宋体" w:cs="宋体"/>
                <w:b/>
                <w:sz w:val="24"/>
              </w:rPr>
            </w:pPr>
            <w:r>
              <w:rPr>
                <w:rFonts w:hint="eastAsia" w:ascii="宋体" w:hAnsi="宋体" w:cs="宋体"/>
                <w:b/>
                <w:sz w:val="24"/>
              </w:rPr>
              <w:t>规格型号</w:t>
            </w:r>
          </w:p>
        </w:tc>
        <w:tc>
          <w:tcPr>
            <w:tcW w:w="680" w:type="dxa"/>
            <w:vAlign w:val="center"/>
          </w:tcPr>
          <w:p w14:paraId="701E396E">
            <w:pPr>
              <w:spacing w:line="360" w:lineRule="auto"/>
              <w:jc w:val="center"/>
              <w:rPr>
                <w:rFonts w:hint="eastAsia" w:ascii="宋体" w:hAnsi="宋体" w:cs="宋体"/>
                <w:b/>
                <w:sz w:val="24"/>
              </w:rPr>
            </w:pPr>
            <w:r>
              <w:rPr>
                <w:rFonts w:hint="eastAsia" w:ascii="宋体" w:hAnsi="宋体" w:cs="宋体"/>
                <w:b/>
                <w:sz w:val="24"/>
              </w:rPr>
              <w:t>数量</w:t>
            </w:r>
          </w:p>
        </w:tc>
        <w:tc>
          <w:tcPr>
            <w:tcW w:w="1068" w:type="dxa"/>
            <w:vAlign w:val="center"/>
          </w:tcPr>
          <w:p w14:paraId="528E2360">
            <w:pPr>
              <w:spacing w:line="360" w:lineRule="auto"/>
              <w:jc w:val="center"/>
              <w:rPr>
                <w:rFonts w:hint="eastAsia" w:ascii="宋体" w:hAnsi="宋体" w:cs="宋体"/>
                <w:b/>
                <w:sz w:val="24"/>
              </w:rPr>
            </w:pPr>
            <w:r>
              <w:rPr>
                <w:rFonts w:hint="eastAsia" w:ascii="宋体" w:hAnsi="宋体" w:cs="宋体"/>
                <w:b/>
                <w:sz w:val="24"/>
              </w:rPr>
              <w:t>单价</w:t>
            </w:r>
          </w:p>
        </w:tc>
        <w:tc>
          <w:tcPr>
            <w:tcW w:w="1359" w:type="dxa"/>
            <w:vAlign w:val="center"/>
          </w:tcPr>
          <w:p w14:paraId="31F001CD">
            <w:pPr>
              <w:spacing w:line="360" w:lineRule="auto"/>
              <w:jc w:val="center"/>
              <w:rPr>
                <w:rFonts w:hint="eastAsia" w:ascii="宋体" w:hAnsi="宋体" w:cs="宋体"/>
                <w:b/>
                <w:sz w:val="24"/>
              </w:rPr>
            </w:pPr>
            <w:r>
              <w:rPr>
                <w:rFonts w:hint="eastAsia" w:ascii="宋体" w:hAnsi="宋体" w:cs="宋体"/>
                <w:b/>
                <w:sz w:val="24"/>
              </w:rPr>
              <w:t>合计</w:t>
            </w:r>
          </w:p>
        </w:tc>
        <w:tc>
          <w:tcPr>
            <w:tcW w:w="2136" w:type="dxa"/>
            <w:vAlign w:val="center"/>
          </w:tcPr>
          <w:p w14:paraId="5F81ECD6">
            <w:pPr>
              <w:spacing w:line="360" w:lineRule="auto"/>
              <w:jc w:val="center"/>
              <w:rPr>
                <w:rFonts w:hint="eastAsia" w:ascii="宋体" w:hAnsi="宋体" w:cs="宋体"/>
                <w:b/>
                <w:sz w:val="24"/>
              </w:rPr>
            </w:pPr>
          </w:p>
          <w:p w14:paraId="1667C601">
            <w:pPr>
              <w:spacing w:line="360" w:lineRule="auto"/>
              <w:jc w:val="center"/>
              <w:rPr>
                <w:rFonts w:hint="eastAsia" w:ascii="宋体" w:hAnsi="宋体" w:cs="宋体"/>
                <w:b/>
                <w:sz w:val="24"/>
              </w:rPr>
            </w:pPr>
            <w:r>
              <w:rPr>
                <w:rFonts w:hint="eastAsia" w:ascii="宋体" w:hAnsi="宋体" w:cs="宋体"/>
                <w:b/>
                <w:sz w:val="24"/>
              </w:rPr>
              <w:t>备注（若有）</w:t>
            </w:r>
          </w:p>
          <w:p w14:paraId="2623DC4C">
            <w:pPr>
              <w:spacing w:line="360" w:lineRule="auto"/>
              <w:jc w:val="center"/>
              <w:rPr>
                <w:rFonts w:hint="eastAsia" w:ascii="宋体" w:hAnsi="宋体" w:cs="宋体"/>
                <w:b/>
                <w:sz w:val="24"/>
              </w:rPr>
            </w:pPr>
          </w:p>
        </w:tc>
      </w:tr>
      <w:tr w14:paraId="1E6B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17F61BD6">
            <w:pPr>
              <w:spacing w:line="360" w:lineRule="auto"/>
              <w:jc w:val="center"/>
              <w:rPr>
                <w:rFonts w:hint="eastAsia" w:ascii="宋体" w:hAnsi="宋体" w:cs="宋体"/>
                <w:sz w:val="24"/>
              </w:rPr>
            </w:pPr>
            <w:r>
              <w:rPr>
                <w:rFonts w:hint="eastAsia" w:ascii="宋体" w:hAnsi="宋体" w:cs="宋体"/>
                <w:sz w:val="24"/>
              </w:rPr>
              <w:t>1</w:t>
            </w:r>
          </w:p>
        </w:tc>
        <w:tc>
          <w:tcPr>
            <w:tcW w:w="970" w:type="dxa"/>
            <w:vAlign w:val="center"/>
          </w:tcPr>
          <w:p w14:paraId="5796A227">
            <w:pPr>
              <w:snapToGrid w:val="0"/>
              <w:spacing w:line="360" w:lineRule="auto"/>
              <w:jc w:val="center"/>
              <w:rPr>
                <w:rFonts w:hint="eastAsia" w:ascii="宋体" w:hAnsi="宋体" w:cs="宋体"/>
                <w:sz w:val="24"/>
              </w:rPr>
            </w:pPr>
            <w:r>
              <w:rPr>
                <w:rFonts w:hint="eastAsia" w:ascii="宋体" w:hAnsi="宋体" w:cs="宋体"/>
                <w:sz w:val="24"/>
              </w:rPr>
              <w:t>XX</w:t>
            </w:r>
          </w:p>
        </w:tc>
        <w:tc>
          <w:tcPr>
            <w:tcW w:w="1262" w:type="dxa"/>
            <w:vAlign w:val="center"/>
          </w:tcPr>
          <w:p w14:paraId="48D7A1F6">
            <w:pPr>
              <w:snapToGrid w:val="0"/>
              <w:spacing w:line="360" w:lineRule="auto"/>
              <w:jc w:val="center"/>
              <w:rPr>
                <w:rFonts w:hint="eastAsia" w:ascii="宋体" w:hAnsi="宋体" w:cs="宋体"/>
                <w:sz w:val="24"/>
              </w:rPr>
            </w:pPr>
          </w:p>
        </w:tc>
        <w:tc>
          <w:tcPr>
            <w:tcW w:w="2136" w:type="dxa"/>
            <w:vAlign w:val="center"/>
          </w:tcPr>
          <w:p w14:paraId="136D3482">
            <w:pPr>
              <w:snapToGrid w:val="0"/>
              <w:spacing w:line="360" w:lineRule="auto"/>
              <w:jc w:val="center"/>
              <w:rPr>
                <w:rFonts w:hint="eastAsia" w:ascii="宋体" w:hAnsi="宋体" w:cs="宋体"/>
                <w:sz w:val="24"/>
              </w:rPr>
            </w:pPr>
          </w:p>
        </w:tc>
        <w:tc>
          <w:tcPr>
            <w:tcW w:w="680" w:type="dxa"/>
            <w:vAlign w:val="center"/>
          </w:tcPr>
          <w:p w14:paraId="5F842668">
            <w:pPr>
              <w:snapToGrid w:val="0"/>
              <w:spacing w:line="360" w:lineRule="auto"/>
              <w:jc w:val="center"/>
              <w:rPr>
                <w:rFonts w:hint="eastAsia" w:ascii="宋体" w:hAnsi="宋体" w:cs="宋体"/>
                <w:sz w:val="24"/>
              </w:rPr>
            </w:pPr>
          </w:p>
        </w:tc>
        <w:tc>
          <w:tcPr>
            <w:tcW w:w="1068" w:type="dxa"/>
            <w:vAlign w:val="center"/>
          </w:tcPr>
          <w:p w14:paraId="6BC2530C">
            <w:pPr>
              <w:spacing w:line="360" w:lineRule="auto"/>
              <w:jc w:val="center"/>
              <w:rPr>
                <w:rFonts w:hint="eastAsia" w:ascii="宋体" w:hAnsi="宋体" w:cs="宋体"/>
                <w:sz w:val="24"/>
              </w:rPr>
            </w:pPr>
          </w:p>
        </w:tc>
        <w:tc>
          <w:tcPr>
            <w:tcW w:w="1359" w:type="dxa"/>
            <w:vAlign w:val="center"/>
          </w:tcPr>
          <w:p w14:paraId="18F8E973">
            <w:pPr>
              <w:spacing w:line="360" w:lineRule="auto"/>
              <w:jc w:val="center"/>
              <w:rPr>
                <w:rFonts w:hint="eastAsia" w:ascii="宋体" w:hAnsi="宋体" w:cs="宋体"/>
                <w:sz w:val="24"/>
              </w:rPr>
            </w:pPr>
          </w:p>
        </w:tc>
        <w:tc>
          <w:tcPr>
            <w:tcW w:w="2136" w:type="dxa"/>
            <w:vAlign w:val="center"/>
          </w:tcPr>
          <w:p w14:paraId="20209E72">
            <w:pPr>
              <w:spacing w:line="360" w:lineRule="auto"/>
              <w:jc w:val="center"/>
              <w:rPr>
                <w:rFonts w:hint="eastAsia" w:ascii="宋体" w:hAnsi="宋体" w:cs="宋体"/>
                <w:sz w:val="24"/>
              </w:rPr>
            </w:pPr>
          </w:p>
        </w:tc>
      </w:tr>
      <w:tr w14:paraId="479B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13C4320B">
            <w:pPr>
              <w:spacing w:line="360" w:lineRule="auto"/>
              <w:jc w:val="center"/>
              <w:rPr>
                <w:rFonts w:hint="eastAsia" w:ascii="宋体" w:hAnsi="宋体" w:cs="宋体"/>
                <w:sz w:val="24"/>
              </w:rPr>
            </w:pPr>
            <w:r>
              <w:rPr>
                <w:rFonts w:hint="eastAsia" w:ascii="宋体" w:hAnsi="宋体" w:cs="宋体"/>
                <w:sz w:val="24"/>
              </w:rPr>
              <w:t>2</w:t>
            </w:r>
          </w:p>
        </w:tc>
        <w:tc>
          <w:tcPr>
            <w:tcW w:w="970" w:type="dxa"/>
            <w:vAlign w:val="center"/>
          </w:tcPr>
          <w:p w14:paraId="68C08472">
            <w:pPr>
              <w:snapToGrid w:val="0"/>
              <w:spacing w:line="360" w:lineRule="auto"/>
              <w:jc w:val="center"/>
              <w:rPr>
                <w:rFonts w:hint="eastAsia" w:ascii="宋体" w:hAnsi="宋体" w:cs="宋体"/>
                <w:sz w:val="24"/>
              </w:rPr>
            </w:pPr>
            <w:r>
              <w:rPr>
                <w:rFonts w:hint="eastAsia" w:ascii="宋体" w:hAnsi="宋体" w:cs="宋体"/>
                <w:sz w:val="24"/>
              </w:rPr>
              <w:t>XX</w:t>
            </w:r>
          </w:p>
        </w:tc>
        <w:tc>
          <w:tcPr>
            <w:tcW w:w="1262" w:type="dxa"/>
            <w:vAlign w:val="center"/>
          </w:tcPr>
          <w:p w14:paraId="3CA5E8F3">
            <w:pPr>
              <w:snapToGrid w:val="0"/>
              <w:spacing w:line="360" w:lineRule="auto"/>
              <w:jc w:val="center"/>
              <w:rPr>
                <w:rFonts w:hint="eastAsia" w:ascii="宋体" w:hAnsi="宋体" w:cs="宋体"/>
                <w:sz w:val="24"/>
              </w:rPr>
            </w:pPr>
          </w:p>
        </w:tc>
        <w:tc>
          <w:tcPr>
            <w:tcW w:w="2136" w:type="dxa"/>
            <w:vAlign w:val="center"/>
          </w:tcPr>
          <w:p w14:paraId="43E67C75">
            <w:pPr>
              <w:snapToGrid w:val="0"/>
              <w:spacing w:line="360" w:lineRule="auto"/>
              <w:jc w:val="center"/>
              <w:rPr>
                <w:rFonts w:hint="eastAsia" w:ascii="宋体" w:hAnsi="宋体" w:cs="宋体"/>
                <w:sz w:val="24"/>
              </w:rPr>
            </w:pPr>
          </w:p>
        </w:tc>
        <w:tc>
          <w:tcPr>
            <w:tcW w:w="680" w:type="dxa"/>
            <w:vAlign w:val="center"/>
          </w:tcPr>
          <w:p w14:paraId="7C416799">
            <w:pPr>
              <w:snapToGrid w:val="0"/>
              <w:spacing w:line="360" w:lineRule="auto"/>
              <w:jc w:val="center"/>
              <w:rPr>
                <w:rFonts w:hint="eastAsia" w:ascii="宋体" w:hAnsi="宋体" w:cs="宋体"/>
                <w:sz w:val="24"/>
              </w:rPr>
            </w:pPr>
          </w:p>
        </w:tc>
        <w:tc>
          <w:tcPr>
            <w:tcW w:w="1068" w:type="dxa"/>
            <w:vAlign w:val="center"/>
          </w:tcPr>
          <w:p w14:paraId="74304347">
            <w:pPr>
              <w:spacing w:line="360" w:lineRule="auto"/>
              <w:jc w:val="center"/>
              <w:rPr>
                <w:rFonts w:hint="eastAsia" w:ascii="宋体" w:hAnsi="宋体" w:cs="宋体"/>
                <w:sz w:val="24"/>
              </w:rPr>
            </w:pPr>
          </w:p>
        </w:tc>
        <w:tc>
          <w:tcPr>
            <w:tcW w:w="1359" w:type="dxa"/>
            <w:vAlign w:val="center"/>
          </w:tcPr>
          <w:p w14:paraId="7A91EDCE">
            <w:pPr>
              <w:spacing w:line="360" w:lineRule="auto"/>
              <w:jc w:val="center"/>
              <w:rPr>
                <w:rFonts w:hint="eastAsia" w:ascii="宋体" w:hAnsi="宋体" w:cs="宋体"/>
                <w:sz w:val="24"/>
              </w:rPr>
            </w:pPr>
          </w:p>
        </w:tc>
        <w:tc>
          <w:tcPr>
            <w:tcW w:w="2136" w:type="dxa"/>
            <w:vAlign w:val="center"/>
          </w:tcPr>
          <w:p w14:paraId="4B5CF125">
            <w:pPr>
              <w:spacing w:line="360" w:lineRule="auto"/>
              <w:jc w:val="center"/>
              <w:rPr>
                <w:rFonts w:hint="eastAsia" w:ascii="宋体" w:hAnsi="宋体" w:cs="宋体"/>
                <w:sz w:val="24"/>
              </w:rPr>
            </w:pPr>
          </w:p>
        </w:tc>
      </w:tr>
      <w:tr w14:paraId="6CD4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451D80A8">
            <w:pPr>
              <w:spacing w:line="360" w:lineRule="auto"/>
              <w:jc w:val="center"/>
              <w:rPr>
                <w:rFonts w:hint="eastAsia" w:ascii="宋体" w:hAnsi="宋体" w:cs="宋体"/>
                <w:sz w:val="24"/>
              </w:rPr>
            </w:pPr>
            <w:r>
              <w:rPr>
                <w:rFonts w:hint="eastAsia" w:ascii="宋体" w:hAnsi="宋体" w:cs="宋体"/>
                <w:sz w:val="24"/>
              </w:rPr>
              <w:t>…</w:t>
            </w:r>
          </w:p>
        </w:tc>
        <w:tc>
          <w:tcPr>
            <w:tcW w:w="970" w:type="dxa"/>
            <w:vAlign w:val="center"/>
          </w:tcPr>
          <w:p w14:paraId="17DD7B09">
            <w:pPr>
              <w:snapToGrid w:val="0"/>
              <w:spacing w:line="360" w:lineRule="auto"/>
              <w:jc w:val="center"/>
              <w:rPr>
                <w:rFonts w:hint="eastAsia" w:ascii="宋体" w:hAnsi="宋体" w:cs="宋体"/>
                <w:sz w:val="24"/>
              </w:rPr>
            </w:pPr>
          </w:p>
        </w:tc>
        <w:tc>
          <w:tcPr>
            <w:tcW w:w="1262" w:type="dxa"/>
            <w:vAlign w:val="center"/>
          </w:tcPr>
          <w:p w14:paraId="26C5BF1E">
            <w:pPr>
              <w:snapToGrid w:val="0"/>
              <w:spacing w:line="360" w:lineRule="auto"/>
              <w:jc w:val="center"/>
              <w:rPr>
                <w:rFonts w:hint="eastAsia" w:ascii="宋体" w:hAnsi="宋体" w:cs="宋体"/>
                <w:sz w:val="24"/>
              </w:rPr>
            </w:pPr>
          </w:p>
        </w:tc>
        <w:tc>
          <w:tcPr>
            <w:tcW w:w="2136" w:type="dxa"/>
            <w:vAlign w:val="center"/>
          </w:tcPr>
          <w:p w14:paraId="0B41BA3E">
            <w:pPr>
              <w:snapToGrid w:val="0"/>
              <w:spacing w:line="360" w:lineRule="auto"/>
              <w:jc w:val="center"/>
              <w:rPr>
                <w:rFonts w:hint="eastAsia" w:ascii="宋体" w:hAnsi="宋体" w:cs="宋体"/>
                <w:sz w:val="24"/>
              </w:rPr>
            </w:pPr>
          </w:p>
        </w:tc>
        <w:tc>
          <w:tcPr>
            <w:tcW w:w="680" w:type="dxa"/>
            <w:vAlign w:val="center"/>
          </w:tcPr>
          <w:p w14:paraId="739295EA">
            <w:pPr>
              <w:snapToGrid w:val="0"/>
              <w:spacing w:line="360" w:lineRule="auto"/>
              <w:jc w:val="center"/>
              <w:rPr>
                <w:rFonts w:hint="eastAsia" w:ascii="宋体" w:hAnsi="宋体" w:cs="宋体"/>
                <w:sz w:val="24"/>
              </w:rPr>
            </w:pPr>
          </w:p>
        </w:tc>
        <w:tc>
          <w:tcPr>
            <w:tcW w:w="1068" w:type="dxa"/>
            <w:vAlign w:val="center"/>
          </w:tcPr>
          <w:p w14:paraId="598E3774">
            <w:pPr>
              <w:spacing w:line="360" w:lineRule="auto"/>
              <w:jc w:val="center"/>
              <w:rPr>
                <w:rFonts w:hint="eastAsia" w:ascii="宋体" w:hAnsi="宋体" w:cs="宋体"/>
                <w:sz w:val="24"/>
              </w:rPr>
            </w:pPr>
          </w:p>
        </w:tc>
        <w:tc>
          <w:tcPr>
            <w:tcW w:w="1359" w:type="dxa"/>
            <w:vAlign w:val="center"/>
          </w:tcPr>
          <w:p w14:paraId="3FF24A50">
            <w:pPr>
              <w:spacing w:line="360" w:lineRule="auto"/>
              <w:jc w:val="center"/>
              <w:rPr>
                <w:rFonts w:hint="eastAsia" w:ascii="宋体" w:hAnsi="宋体" w:cs="宋体"/>
                <w:sz w:val="24"/>
              </w:rPr>
            </w:pPr>
          </w:p>
        </w:tc>
        <w:tc>
          <w:tcPr>
            <w:tcW w:w="2136" w:type="dxa"/>
            <w:vAlign w:val="center"/>
          </w:tcPr>
          <w:p w14:paraId="4D19AB7D">
            <w:pPr>
              <w:spacing w:line="360" w:lineRule="auto"/>
              <w:jc w:val="center"/>
              <w:rPr>
                <w:rFonts w:hint="eastAsia" w:ascii="宋体" w:hAnsi="宋体" w:cs="宋体"/>
                <w:sz w:val="24"/>
              </w:rPr>
            </w:pPr>
          </w:p>
        </w:tc>
      </w:tr>
      <w:tr w14:paraId="3855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38A63AD1">
            <w:pPr>
              <w:spacing w:line="360" w:lineRule="auto"/>
              <w:jc w:val="center"/>
              <w:rPr>
                <w:rFonts w:hint="eastAsia" w:ascii="宋体" w:hAnsi="宋体" w:cs="宋体"/>
                <w:sz w:val="24"/>
              </w:rPr>
            </w:pPr>
          </w:p>
        </w:tc>
        <w:tc>
          <w:tcPr>
            <w:tcW w:w="970" w:type="dxa"/>
            <w:vAlign w:val="center"/>
          </w:tcPr>
          <w:p w14:paraId="5C2B3BF7">
            <w:pPr>
              <w:snapToGrid w:val="0"/>
              <w:spacing w:line="360" w:lineRule="auto"/>
              <w:jc w:val="center"/>
              <w:rPr>
                <w:rFonts w:hint="eastAsia" w:ascii="宋体" w:hAnsi="宋体" w:cs="宋体"/>
                <w:sz w:val="24"/>
              </w:rPr>
            </w:pPr>
          </w:p>
        </w:tc>
        <w:tc>
          <w:tcPr>
            <w:tcW w:w="1262" w:type="dxa"/>
            <w:vAlign w:val="center"/>
          </w:tcPr>
          <w:p w14:paraId="01A85CFC">
            <w:pPr>
              <w:snapToGrid w:val="0"/>
              <w:spacing w:line="360" w:lineRule="auto"/>
              <w:jc w:val="center"/>
              <w:rPr>
                <w:rFonts w:hint="eastAsia" w:ascii="宋体" w:hAnsi="宋体" w:cs="宋体"/>
                <w:sz w:val="24"/>
              </w:rPr>
            </w:pPr>
          </w:p>
        </w:tc>
        <w:tc>
          <w:tcPr>
            <w:tcW w:w="2136" w:type="dxa"/>
            <w:vAlign w:val="center"/>
          </w:tcPr>
          <w:p w14:paraId="3303D264">
            <w:pPr>
              <w:snapToGrid w:val="0"/>
              <w:spacing w:line="360" w:lineRule="auto"/>
              <w:jc w:val="center"/>
              <w:rPr>
                <w:rFonts w:hint="eastAsia" w:ascii="宋体" w:hAnsi="宋体" w:cs="宋体"/>
                <w:sz w:val="24"/>
              </w:rPr>
            </w:pPr>
          </w:p>
        </w:tc>
        <w:tc>
          <w:tcPr>
            <w:tcW w:w="680" w:type="dxa"/>
            <w:vAlign w:val="center"/>
          </w:tcPr>
          <w:p w14:paraId="34AB0B90">
            <w:pPr>
              <w:snapToGrid w:val="0"/>
              <w:spacing w:line="360" w:lineRule="auto"/>
              <w:jc w:val="center"/>
              <w:rPr>
                <w:rFonts w:hint="eastAsia" w:ascii="宋体" w:hAnsi="宋体" w:cs="宋体"/>
                <w:sz w:val="24"/>
              </w:rPr>
            </w:pPr>
          </w:p>
        </w:tc>
        <w:tc>
          <w:tcPr>
            <w:tcW w:w="1068" w:type="dxa"/>
            <w:vAlign w:val="center"/>
          </w:tcPr>
          <w:p w14:paraId="20E7725C">
            <w:pPr>
              <w:spacing w:line="360" w:lineRule="auto"/>
              <w:jc w:val="center"/>
              <w:rPr>
                <w:rFonts w:hint="eastAsia" w:ascii="宋体" w:hAnsi="宋体" w:cs="宋体"/>
                <w:sz w:val="24"/>
              </w:rPr>
            </w:pPr>
          </w:p>
        </w:tc>
        <w:tc>
          <w:tcPr>
            <w:tcW w:w="1359" w:type="dxa"/>
            <w:vAlign w:val="center"/>
          </w:tcPr>
          <w:p w14:paraId="6A1B09D9">
            <w:pPr>
              <w:spacing w:line="360" w:lineRule="auto"/>
              <w:jc w:val="center"/>
              <w:rPr>
                <w:rFonts w:hint="eastAsia" w:ascii="宋体" w:hAnsi="宋体" w:cs="宋体"/>
                <w:sz w:val="24"/>
              </w:rPr>
            </w:pPr>
          </w:p>
        </w:tc>
        <w:tc>
          <w:tcPr>
            <w:tcW w:w="2136" w:type="dxa"/>
            <w:vAlign w:val="center"/>
          </w:tcPr>
          <w:p w14:paraId="2A55CAE6">
            <w:pPr>
              <w:spacing w:line="360" w:lineRule="auto"/>
              <w:jc w:val="center"/>
              <w:rPr>
                <w:rFonts w:hint="eastAsia" w:ascii="宋体" w:hAnsi="宋体" w:cs="宋体"/>
                <w:sz w:val="24"/>
              </w:rPr>
            </w:pPr>
          </w:p>
        </w:tc>
      </w:tr>
      <w:tr w14:paraId="24FA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5" w:type="dxa"/>
            <w:vAlign w:val="center"/>
          </w:tcPr>
          <w:p w14:paraId="473B049E">
            <w:pPr>
              <w:spacing w:line="360" w:lineRule="auto"/>
              <w:jc w:val="center"/>
              <w:rPr>
                <w:rFonts w:hint="eastAsia" w:ascii="宋体" w:hAnsi="宋体" w:cs="宋体"/>
                <w:sz w:val="24"/>
              </w:rPr>
            </w:pPr>
          </w:p>
        </w:tc>
        <w:tc>
          <w:tcPr>
            <w:tcW w:w="970" w:type="dxa"/>
            <w:vAlign w:val="center"/>
          </w:tcPr>
          <w:p w14:paraId="3E2D050E">
            <w:pPr>
              <w:snapToGrid w:val="0"/>
              <w:spacing w:line="360" w:lineRule="auto"/>
              <w:jc w:val="center"/>
              <w:rPr>
                <w:rFonts w:hint="eastAsia" w:ascii="宋体" w:hAnsi="宋体" w:cs="宋体"/>
                <w:sz w:val="24"/>
              </w:rPr>
            </w:pPr>
          </w:p>
        </w:tc>
        <w:tc>
          <w:tcPr>
            <w:tcW w:w="1262" w:type="dxa"/>
            <w:vAlign w:val="center"/>
          </w:tcPr>
          <w:p w14:paraId="6027B3E3">
            <w:pPr>
              <w:snapToGrid w:val="0"/>
              <w:spacing w:line="360" w:lineRule="auto"/>
              <w:jc w:val="center"/>
              <w:rPr>
                <w:rFonts w:hint="eastAsia" w:ascii="宋体" w:hAnsi="宋体" w:cs="宋体"/>
                <w:sz w:val="24"/>
              </w:rPr>
            </w:pPr>
          </w:p>
        </w:tc>
        <w:tc>
          <w:tcPr>
            <w:tcW w:w="2136" w:type="dxa"/>
            <w:vAlign w:val="center"/>
          </w:tcPr>
          <w:p w14:paraId="6E2D0871">
            <w:pPr>
              <w:snapToGrid w:val="0"/>
              <w:spacing w:line="360" w:lineRule="auto"/>
              <w:jc w:val="center"/>
              <w:rPr>
                <w:rFonts w:hint="eastAsia" w:ascii="宋体" w:hAnsi="宋体" w:cs="宋体"/>
                <w:sz w:val="24"/>
              </w:rPr>
            </w:pPr>
          </w:p>
        </w:tc>
        <w:tc>
          <w:tcPr>
            <w:tcW w:w="680" w:type="dxa"/>
            <w:vAlign w:val="center"/>
          </w:tcPr>
          <w:p w14:paraId="50A9D65A">
            <w:pPr>
              <w:snapToGrid w:val="0"/>
              <w:spacing w:line="360" w:lineRule="auto"/>
              <w:jc w:val="center"/>
              <w:rPr>
                <w:rFonts w:hint="eastAsia" w:ascii="宋体" w:hAnsi="宋体" w:cs="宋体"/>
                <w:sz w:val="24"/>
              </w:rPr>
            </w:pPr>
          </w:p>
        </w:tc>
        <w:tc>
          <w:tcPr>
            <w:tcW w:w="1068" w:type="dxa"/>
            <w:vAlign w:val="center"/>
          </w:tcPr>
          <w:p w14:paraId="1E912BEA">
            <w:pPr>
              <w:spacing w:line="360" w:lineRule="auto"/>
              <w:jc w:val="center"/>
              <w:rPr>
                <w:rFonts w:hint="eastAsia" w:ascii="宋体" w:hAnsi="宋体" w:cs="宋体"/>
                <w:sz w:val="24"/>
              </w:rPr>
            </w:pPr>
          </w:p>
        </w:tc>
        <w:tc>
          <w:tcPr>
            <w:tcW w:w="1359" w:type="dxa"/>
            <w:vAlign w:val="center"/>
          </w:tcPr>
          <w:p w14:paraId="424E7518">
            <w:pPr>
              <w:spacing w:line="360" w:lineRule="auto"/>
              <w:jc w:val="center"/>
              <w:rPr>
                <w:rFonts w:hint="eastAsia" w:ascii="宋体" w:hAnsi="宋体" w:cs="宋体"/>
                <w:sz w:val="24"/>
              </w:rPr>
            </w:pPr>
          </w:p>
        </w:tc>
        <w:tc>
          <w:tcPr>
            <w:tcW w:w="2136" w:type="dxa"/>
            <w:vAlign w:val="center"/>
          </w:tcPr>
          <w:p w14:paraId="56EEDF53">
            <w:pPr>
              <w:spacing w:line="360" w:lineRule="auto"/>
              <w:jc w:val="center"/>
              <w:rPr>
                <w:rFonts w:hint="eastAsia" w:ascii="宋体" w:hAnsi="宋体" w:cs="宋体"/>
                <w:sz w:val="24"/>
              </w:rPr>
            </w:pPr>
          </w:p>
        </w:tc>
      </w:tr>
      <w:tr w14:paraId="6124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33" w:type="dxa"/>
            <w:gridSpan w:val="4"/>
            <w:vAlign w:val="center"/>
          </w:tcPr>
          <w:p w14:paraId="35AFACAC">
            <w:pPr>
              <w:spacing w:line="360" w:lineRule="auto"/>
              <w:jc w:val="center"/>
              <w:rPr>
                <w:rFonts w:hint="eastAsia" w:ascii="宋体" w:hAnsi="宋体" w:cs="宋体"/>
                <w:b/>
                <w:sz w:val="24"/>
              </w:rPr>
            </w:pPr>
            <w:r>
              <w:rPr>
                <w:rFonts w:hint="eastAsia" w:ascii="宋体" w:hAnsi="宋体" w:cs="宋体"/>
                <w:b/>
                <w:sz w:val="24"/>
              </w:rPr>
              <w:t>投标报价（小写）</w:t>
            </w:r>
          </w:p>
        </w:tc>
        <w:tc>
          <w:tcPr>
            <w:tcW w:w="5243" w:type="dxa"/>
            <w:gridSpan w:val="4"/>
            <w:vAlign w:val="center"/>
          </w:tcPr>
          <w:p w14:paraId="2F801EA6">
            <w:pPr>
              <w:spacing w:line="360" w:lineRule="auto"/>
              <w:jc w:val="center"/>
              <w:rPr>
                <w:rFonts w:hint="eastAsia" w:ascii="宋体" w:hAnsi="宋体" w:cs="宋体"/>
                <w:sz w:val="24"/>
              </w:rPr>
            </w:pPr>
          </w:p>
        </w:tc>
      </w:tr>
      <w:tr w14:paraId="3CAA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33" w:type="dxa"/>
            <w:gridSpan w:val="4"/>
            <w:vAlign w:val="center"/>
          </w:tcPr>
          <w:p w14:paraId="51C7E3A7">
            <w:pPr>
              <w:spacing w:line="360" w:lineRule="auto"/>
              <w:jc w:val="center"/>
              <w:rPr>
                <w:rFonts w:hint="eastAsia" w:ascii="宋体" w:hAnsi="宋体" w:cs="宋体"/>
                <w:b/>
                <w:sz w:val="24"/>
              </w:rPr>
            </w:pPr>
            <w:r>
              <w:rPr>
                <w:rFonts w:hint="eastAsia" w:ascii="宋体" w:hAnsi="宋体" w:cs="宋体"/>
                <w:b/>
                <w:sz w:val="24"/>
              </w:rPr>
              <w:t>投标报价（大写）</w:t>
            </w:r>
          </w:p>
        </w:tc>
        <w:tc>
          <w:tcPr>
            <w:tcW w:w="5243" w:type="dxa"/>
            <w:gridSpan w:val="4"/>
            <w:vAlign w:val="center"/>
          </w:tcPr>
          <w:p w14:paraId="7C755781">
            <w:pPr>
              <w:spacing w:line="360" w:lineRule="auto"/>
              <w:jc w:val="center"/>
              <w:rPr>
                <w:rFonts w:hint="eastAsia" w:ascii="宋体" w:hAnsi="宋体" w:cs="宋体"/>
                <w:sz w:val="24"/>
              </w:rPr>
            </w:pPr>
          </w:p>
        </w:tc>
      </w:tr>
    </w:tbl>
    <w:p w14:paraId="038F3C19">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90140E2">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022E19D">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53610C3">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3、特别提示：采购代理机构将对项目名称和项目编号，中标供应商名称、地址和中标金额，主要中标标的名称、品牌（若有）、规格型号、数量、单价等予以公示。</w:t>
      </w:r>
    </w:p>
    <w:p w14:paraId="462DE2AE">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16" w:name="_Hlk101259491"/>
      <w:r>
        <w:rPr>
          <w:rFonts w:hint="eastAsia" w:ascii="宋体" w:hAnsi="宋体" w:eastAsia="宋体" w:cs="宋体"/>
          <w:sz w:val="32"/>
          <w:szCs w:val="32"/>
        </w:rPr>
        <w:t>（</w:t>
      </w:r>
      <w:r>
        <w:rPr>
          <w:rFonts w:hint="eastAsia" w:ascii="宋体" w:hAnsi="宋体" w:eastAsia="宋体" w:cs="宋体"/>
          <w:bCs/>
          <w:sz w:val="32"/>
          <w:szCs w:val="32"/>
        </w:rPr>
        <w:t>若有</w:t>
      </w:r>
      <w:r>
        <w:rPr>
          <w:rFonts w:hint="eastAsia" w:ascii="宋体" w:hAnsi="宋体" w:eastAsia="宋体" w:cs="宋体"/>
          <w:sz w:val="32"/>
          <w:szCs w:val="32"/>
        </w:rPr>
        <w:t>）</w:t>
      </w:r>
      <w:bookmarkEnd w:id="416"/>
    </w:p>
    <w:p w14:paraId="695DFEE1">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07FD7D">
      <w:pPr>
        <w:rPr>
          <w:rFonts w:hint="eastAsia" w:ascii="宋体" w:hAnsi="宋体" w:cs="宋体"/>
          <w:b/>
          <w:sz w:val="24"/>
        </w:rPr>
      </w:pPr>
      <w:r>
        <w:rPr>
          <w:rFonts w:hint="eastAsia" w:ascii="宋体" w:hAnsi="宋体" w:cs="宋体"/>
          <w:b/>
          <w:sz w:val="24"/>
        </w:rPr>
        <w:br w:type="page"/>
      </w:r>
    </w:p>
    <w:p w14:paraId="0B949901">
      <w:pPr>
        <w:widowControl/>
        <w:spacing w:line="360" w:lineRule="auto"/>
        <w:ind w:firstLine="120" w:firstLineChars="50"/>
        <w:jc w:val="left"/>
        <w:rPr>
          <w:rFonts w:hint="eastAsia" w:ascii="宋体" w:hAnsi="宋体" w:cs="宋体"/>
          <w:b/>
          <w:sz w:val="24"/>
        </w:rPr>
      </w:pPr>
    </w:p>
    <w:p w14:paraId="5EBE60C0">
      <w:pPr>
        <w:pStyle w:val="694"/>
        <w:keepNext w:val="0"/>
        <w:pageBreakBefore w:val="0"/>
        <w:tabs>
          <w:tab w:val="clear" w:pos="720"/>
        </w:tabs>
        <w:snapToGrid w:val="0"/>
        <w:spacing w:before="120" w:after="120"/>
        <w:ind w:firstLine="643"/>
        <w:outlineLvl w:val="9"/>
        <w:rPr>
          <w:rFonts w:hint="eastAsia" w:ascii="宋体" w:hAnsi="宋体" w:eastAsia="宋体" w:cs="宋体"/>
          <w:bCs/>
          <w:sz w:val="32"/>
          <w:szCs w:val="32"/>
        </w:rPr>
      </w:pPr>
      <w:r>
        <w:rPr>
          <w:rFonts w:hint="eastAsia" w:ascii="宋体" w:hAnsi="宋体" w:eastAsia="宋体" w:cs="宋体"/>
          <w:bCs/>
          <w:sz w:val="32"/>
          <w:szCs w:val="32"/>
        </w:rPr>
        <w:t>三、报价情况说明（若有）</w:t>
      </w:r>
    </w:p>
    <w:p w14:paraId="48929817">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3AE18B3D">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r>
        <w:rPr>
          <w:rFonts w:hint="eastAsia" w:ascii="宋体" w:hAnsi="宋体" w:eastAsia="宋体" w:cs="宋体"/>
          <w:b w:val="0"/>
          <w:sz w:val="32"/>
          <w:szCs w:val="32"/>
        </w:rPr>
        <w:t>注：如供应商报价低于项目预算50%的，应当提交本文档，详细阐述不影响产品质量或者诚信履约的具体原因。</w:t>
      </w:r>
    </w:p>
    <w:p w14:paraId="79A777AD">
      <w:pPr>
        <w:spacing w:line="360" w:lineRule="auto"/>
        <w:ind w:right="420" w:firstLine="3614" w:firstLineChars="1000"/>
        <w:rPr>
          <w:rFonts w:hint="eastAsia" w:ascii="宋体" w:hAnsi="宋体" w:cs="宋体"/>
          <w:b/>
          <w:kern w:val="0"/>
          <w:sz w:val="36"/>
          <w:szCs w:val="36"/>
        </w:rPr>
      </w:pPr>
    </w:p>
    <w:p w14:paraId="28A723DB">
      <w:pPr>
        <w:spacing w:line="360" w:lineRule="auto"/>
        <w:ind w:right="420" w:firstLine="3614" w:firstLineChars="1000"/>
        <w:rPr>
          <w:rFonts w:hint="eastAsia" w:ascii="宋体" w:hAnsi="宋体" w:cs="宋体"/>
          <w:b/>
          <w:kern w:val="0"/>
          <w:sz w:val="36"/>
          <w:szCs w:val="36"/>
        </w:rPr>
      </w:pPr>
    </w:p>
    <w:p w14:paraId="2F1753B7">
      <w:pPr>
        <w:spacing w:line="360" w:lineRule="auto"/>
        <w:ind w:right="420" w:firstLine="3614" w:firstLineChars="1000"/>
        <w:rPr>
          <w:rFonts w:hint="eastAsia" w:ascii="宋体" w:hAnsi="宋体" w:cs="宋体"/>
          <w:b/>
          <w:kern w:val="0"/>
          <w:sz w:val="36"/>
          <w:szCs w:val="36"/>
        </w:rPr>
      </w:pPr>
    </w:p>
    <w:p w14:paraId="2CF34E13">
      <w:pPr>
        <w:spacing w:line="360" w:lineRule="auto"/>
        <w:ind w:right="420" w:firstLine="3614" w:firstLineChars="1000"/>
        <w:rPr>
          <w:rFonts w:hint="eastAsia" w:ascii="宋体" w:hAnsi="宋体" w:cs="宋体"/>
          <w:b/>
          <w:kern w:val="0"/>
          <w:sz w:val="36"/>
          <w:szCs w:val="36"/>
        </w:rPr>
      </w:pPr>
    </w:p>
    <w:p w14:paraId="0D070A65">
      <w:pPr>
        <w:spacing w:line="360" w:lineRule="auto"/>
        <w:ind w:right="420" w:firstLine="3614" w:firstLineChars="1000"/>
        <w:rPr>
          <w:rFonts w:hint="eastAsia" w:ascii="宋体" w:hAnsi="宋体" w:cs="宋体"/>
          <w:b/>
          <w:kern w:val="0"/>
          <w:sz w:val="36"/>
          <w:szCs w:val="36"/>
        </w:rPr>
      </w:pPr>
    </w:p>
    <w:p w14:paraId="62266FD9">
      <w:pPr>
        <w:spacing w:line="360" w:lineRule="auto"/>
        <w:ind w:right="420" w:firstLine="3614" w:firstLineChars="1000"/>
        <w:rPr>
          <w:rFonts w:hint="eastAsia" w:ascii="宋体" w:hAnsi="宋体" w:cs="宋体"/>
          <w:b/>
          <w:kern w:val="0"/>
          <w:sz w:val="36"/>
          <w:szCs w:val="36"/>
        </w:rPr>
      </w:pPr>
    </w:p>
    <w:p w14:paraId="779DC9A5">
      <w:pPr>
        <w:spacing w:line="360" w:lineRule="auto"/>
        <w:ind w:right="420" w:firstLine="3614" w:firstLineChars="1000"/>
        <w:rPr>
          <w:rFonts w:hint="eastAsia" w:ascii="宋体" w:hAnsi="宋体" w:cs="宋体"/>
          <w:b/>
          <w:kern w:val="0"/>
          <w:sz w:val="36"/>
          <w:szCs w:val="36"/>
        </w:rPr>
      </w:pPr>
    </w:p>
    <w:p w14:paraId="7B4DBBC5">
      <w:pPr>
        <w:spacing w:line="360" w:lineRule="auto"/>
        <w:ind w:right="420" w:firstLine="3614" w:firstLineChars="1000"/>
        <w:rPr>
          <w:rFonts w:hint="eastAsia" w:ascii="宋体" w:hAnsi="宋体" w:cs="宋体"/>
          <w:b/>
          <w:kern w:val="0"/>
          <w:sz w:val="36"/>
          <w:szCs w:val="36"/>
        </w:rPr>
      </w:pPr>
    </w:p>
    <w:p w14:paraId="70296615">
      <w:pPr>
        <w:spacing w:line="360" w:lineRule="auto"/>
        <w:ind w:right="420" w:firstLine="3614" w:firstLineChars="1000"/>
        <w:rPr>
          <w:rFonts w:hint="eastAsia" w:ascii="宋体" w:hAnsi="宋体" w:cs="宋体"/>
          <w:b/>
          <w:kern w:val="0"/>
          <w:sz w:val="36"/>
          <w:szCs w:val="36"/>
        </w:rPr>
      </w:pPr>
    </w:p>
    <w:p w14:paraId="7F3E14A8">
      <w:pPr>
        <w:spacing w:line="360" w:lineRule="auto"/>
        <w:ind w:right="420" w:firstLine="3614" w:firstLineChars="1000"/>
        <w:rPr>
          <w:rFonts w:hint="eastAsia" w:ascii="宋体" w:hAnsi="宋体" w:cs="宋体"/>
          <w:b/>
          <w:kern w:val="0"/>
          <w:sz w:val="36"/>
          <w:szCs w:val="36"/>
        </w:rPr>
      </w:pPr>
    </w:p>
    <w:p w14:paraId="0BAB79EE">
      <w:pPr>
        <w:spacing w:line="360" w:lineRule="auto"/>
        <w:ind w:right="420" w:firstLine="3614" w:firstLineChars="1000"/>
        <w:rPr>
          <w:rFonts w:hint="eastAsia" w:ascii="宋体" w:hAnsi="宋体" w:cs="宋体"/>
          <w:b/>
          <w:kern w:val="0"/>
          <w:sz w:val="36"/>
          <w:szCs w:val="36"/>
        </w:rPr>
      </w:pPr>
    </w:p>
    <w:p w14:paraId="4C714D8B">
      <w:pPr>
        <w:spacing w:line="360" w:lineRule="auto"/>
        <w:ind w:right="420" w:firstLine="3614" w:firstLineChars="1000"/>
        <w:rPr>
          <w:rFonts w:hint="eastAsia" w:ascii="宋体" w:hAnsi="宋体" w:cs="宋体"/>
          <w:b/>
          <w:kern w:val="0"/>
          <w:sz w:val="36"/>
          <w:szCs w:val="36"/>
        </w:rPr>
      </w:pPr>
    </w:p>
    <w:p w14:paraId="31B89C2C">
      <w:pPr>
        <w:rPr>
          <w:rFonts w:hint="eastAsia" w:ascii="宋体" w:hAnsi="宋体" w:cs="宋体"/>
        </w:rPr>
      </w:pPr>
      <w:bookmarkStart w:id="417" w:name="_Toc465665161"/>
      <w:r>
        <w:rPr>
          <w:rFonts w:hint="eastAsia" w:ascii="宋体" w:hAnsi="宋体" w:cs="宋体"/>
        </w:rPr>
        <w:br w:type="page"/>
      </w:r>
    </w:p>
    <w:p w14:paraId="124C1330">
      <w:pPr>
        <w:jc w:val="center"/>
        <w:rPr>
          <w:rFonts w:hint="eastAsia" w:ascii="宋体" w:hAnsi="宋体" w:cs="宋体"/>
          <w:b/>
          <w:bCs/>
          <w:sz w:val="52"/>
          <w:szCs w:val="60"/>
        </w:rPr>
      </w:pPr>
      <w:r>
        <w:rPr>
          <w:rFonts w:hint="eastAsia" w:ascii="宋体" w:hAnsi="宋体" w:cs="宋体"/>
          <w:b/>
          <w:bCs/>
          <w:sz w:val="52"/>
          <w:szCs w:val="60"/>
        </w:rPr>
        <w:t>附件</w:t>
      </w:r>
      <w:bookmarkEnd w:id="417"/>
    </w:p>
    <w:p w14:paraId="0B88CBB1">
      <w:pPr>
        <w:jc w:val="center"/>
        <w:rPr>
          <w:rFonts w:hint="eastAsia" w:ascii="宋体" w:hAnsi="宋体" w:cs="宋体"/>
          <w:b/>
          <w:bCs/>
          <w:sz w:val="52"/>
          <w:szCs w:val="60"/>
        </w:rPr>
      </w:pPr>
    </w:p>
    <w:p w14:paraId="19FB0212">
      <w:pPr>
        <w:snapToGrid w:val="0"/>
        <w:spacing w:line="360" w:lineRule="auto"/>
        <w:jc w:val="center"/>
        <w:outlineLvl w:val="0"/>
        <w:rPr>
          <w:rFonts w:hint="eastAsia" w:ascii="宋体" w:hAnsi="宋体" w:cs="宋体"/>
          <w:b/>
          <w:spacing w:val="6"/>
          <w:sz w:val="32"/>
          <w:szCs w:val="32"/>
        </w:rPr>
      </w:pPr>
      <w:r>
        <w:rPr>
          <w:rFonts w:hint="eastAsia" w:ascii="宋体" w:hAnsi="宋体" w:cs="宋体"/>
          <w:b/>
          <w:kern w:val="0"/>
          <w:sz w:val="32"/>
          <w:szCs w:val="32"/>
        </w:rPr>
        <w:t>附件1：</w:t>
      </w:r>
      <w:bookmarkStart w:id="418" w:name="OLE_LINK13"/>
      <w:bookmarkStart w:id="419" w:name="OLE_LINK14"/>
      <w:r>
        <w:rPr>
          <w:rFonts w:hint="eastAsia" w:ascii="宋体" w:hAnsi="宋体" w:cs="宋体"/>
          <w:b/>
          <w:spacing w:val="6"/>
          <w:sz w:val="32"/>
          <w:szCs w:val="32"/>
        </w:rPr>
        <w:t>残疾人福利性单位声明函</w:t>
      </w:r>
    </w:p>
    <w:bookmarkEnd w:id="418"/>
    <w:bookmarkEnd w:id="419"/>
    <w:p w14:paraId="4D8B2BEE">
      <w:pPr>
        <w:spacing w:line="360" w:lineRule="auto"/>
        <w:rPr>
          <w:rFonts w:hint="eastAsia" w:ascii="宋体" w:hAnsi="宋体" w:cs="宋体"/>
          <w:b/>
          <w:spacing w:val="6"/>
          <w:sz w:val="30"/>
          <w:szCs w:val="30"/>
        </w:rPr>
      </w:pPr>
    </w:p>
    <w:p w14:paraId="6F21168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36B68A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A99CBEB">
      <w:pPr>
        <w:spacing w:line="360" w:lineRule="auto"/>
        <w:ind w:firstLine="480" w:firstLineChars="200"/>
        <w:rPr>
          <w:rFonts w:hint="eastAsia" w:ascii="宋体" w:hAnsi="宋体" w:cs="宋体"/>
          <w:sz w:val="24"/>
        </w:rPr>
      </w:pPr>
    </w:p>
    <w:p w14:paraId="6930D1A2">
      <w:pPr>
        <w:spacing w:line="360" w:lineRule="auto"/>
        <w:ind w:firstLine="480" w:firstLineChars="200"/>
        <w:rPr>
          <w:rFonts w:hint="eastAsia" w:ascii="宋体" w:hAnsi="宋体" w:cs="宋体"/>
          <w:sz w:val="24"/>
        </w:rPr>
      </w:pPr>
    </w:p>
    <w:p w14:paraId="10E716D6">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C63C13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9F77081">
      <w:pPr>
        <w:spacing w:line="360" w:lineRule="auto"/>
        <w:ind w:firstLine="480" w:firstLineChars="200"/>
        <w:rPr>
          <w:rFonts w:hint="eastAsia" w:ascii="宋体" w:hAnsi="宋体" w:cs="宋体"/>
          <w:sz w:val="24"/>
        </w:rPr>
      </w:pPr>
    </w:p>
    <w:p w14:paraId="54A400CB">
      <w:pPr>
        <w:spacing w:line="360" w:lineRule="auto"/>
        <w:ind w:firstLine="420" w:firstLineChars="200"/>
        <w:rPr>
          <w:rFonts w:hint="eastAsia" w:ascii="宋体" w:hAnsi="宋体" w:cs="宋体"/>
        </w:rPr>
      </w:pPr>
    </w:p>
    <w:p w14:paraId="32BF5638">
      <w:pPr>
        <w:spacing w:line="360" w:lineRule="auto"/>
        <w:ind w:firstLine="420" w:firstLineChars="200"/>
        <w:rPr>
          <w:rFonts w:hint="eastAsia" w:ascii="宋体" w:hAnsi="宋体" w:cs="宋体"/>
        </w:rPr>
      </w:pPr>
    </w:p>
    <w:p w14:paraId="715B8073">
      <w:pPr>
        <w:spacing w:line="360" w:lineRule="auto"/>
        <w:ind w:firstLine="420" w:firstLineChars="200"/>
        <w:rPr>
          <w:rFonts w:hint="eastAsia" w:ascii="宋体" w:hAnsi="宋体" w:cs="宋体"/>
        </w:rPr>
      </w:pPr>
    </w:p>
    <w:p w14:paraId="5E5BC15F">
      <w:pPr>
        <w:spacing w:line="360" w:lineRule="auto"/>
        <w:ind w:firstLine="420" w:firstLineChars="200"/>
        <w:rPr>
          <w:rFonts w:hint="eastAsia" w:ascii="宋体" w:hAnsi="宋体" w:cs="宋体"/>
        </w:rPr>
      </w:pPr>
    </w:p>
    <w:p w14:paraId="011654A0">
      <w:pPr>
        <w:spacing w:line="360" w:lineRule="auto"/>
        <w:rPr>
          <w:rFonts w:hint="eastAsia" w:ascii="宋体" w:hAnsi="宋体" w:cs="宋体"/>
          <w:b/>
          <w:sz w:val="24"/>
        </w:rPr>
      </w:pPr>
    </w:p>
    <w:p w14:paraId="50B91BF2">
      <w:pPr>
        <w:spacing w:line="360" w:lineRule="auto"/>
        <w:rPr>
          <w:rFonts w:hint="eastAsia" w:ascii="宋体" w:hAnsi="宋体" w:cs="宋体"/>
          <w:b/>
          <w:sz w:val="24"/>
        </w:rPr>
      </w:pPr>
    </w:p>
    <w:p w14:paraId="6871F7FE">
      <w:pPr>
        <w:spacing w:line="360" w:lineRule="auto"/>
        <w:rPr>
          <w:rFonts w:hint="eastAsia" w:ascii="宋体" w:hAnsi="宋体" w:cs="宋体"/>
          <w:b/>
          <w:sz w:val="24"/>
        </w:rPr>
      </w:pPr>
    </w:p>
    <w:p w14:paraId="7743B1D9">
      <w:pPr>
        <w:spacing w:line="360" w:lineRule="auto"/>
        <w:rPr>
          <w:rFonts w:hint="eastAsia" w:ascii="宋体" w:hAnsi="宋体" w:cs="宋体"/>
          <w:b/>
          <w:sz w:val="24"/>
        </w:rPr>
      </w:pPr>
    </w:p>
    <w:p w14:paraId="7B0AC538">
      <w:pPr>
        <w:rPr>
          <w:rFonts w:hint="eastAsia" w:ascii="宋体" w:hAnsi="宋体" w:cs="宋体"/>
        </w:rPr>
      </w:pPr>
    </w:p>
    <w:p w14:paraId="673CEB0E">
      <w:pPr>
        <w:rPr>
          <w:rFonts w:hint="eastAsia" w:ascii="宋体" w:hAnsi="宋体" w:cs="宋体"/>
        </w:rPr>
      </w:pPr>
    </w:p>
    <w:p w14:paraId="27125FB7">
      <w:pPr>
        <w:rPr>
          <w:rFonts w:hint="eastAsia" w:ascii="宋体" w:hAnsi="宋体" w:cs="宋体"/>
        </w:rPr>
      </w:pPr>
    </w:p>
    <w:p w14:paraId="06EEAAFA">
      <w:pPr>
        <w:rPr>
          <w:rFonts w:hint="eastAsia" w:ascii="宋体" w:hAnsi="宋体" w:cs="宋体"/>
        </w:rPr>
      </w:pPr>
    </w:p>
    <w:p w14:paraId="0D21F4D7">
      <w:pPr>
        <w:spacing w:line="360" w:lineRule="auto"/>
        <w:rPr>
          <w:rFonts w:hint="eastAsia" w:ascii="宋体" w:hAnsi="宋体" w:cs="宋体"/>
          <w:b/>
          <w:sz w:val="24"/>
        </w:rPr>
      </w:pPr>
    </w:p>
    <w:p w14:paraId="6ABAA289">
      <w:pPr>
        <w:rPr>
          <w:rFonts w:hint="eastAsia" w:ascii="宋体" w:hAnsi="宋体" w:cs="宋体"/>
          <w:b/>
          <w:spacing w:val="6"/>
          <w:sz w:val="32"/>
          <w:szCs w:val="32"/>
        </w:rPr>
      </w:pPr>
      <w:r>
        <w:rPr>
          <w:rFonts w:hint="eastAsia" w:ascii="宋体" w:hAnsi="宋体" w:cs="宋体"/>
          <w:b/>
          <w:spacing w:val="6"/>
          <w:sz w:val="32"/>
          <w:szCs w:val="32"/>
        </w:rPr>
        <w:br w:type="page"/>
      </w:r>
    </w:p>
    <w:p w14:paraId="14FA5816">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附件2：质疑函范本及制作说明</w:t>
      </w:r>
    </w:p>
    <w:p w14:paraId="6311F03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238B4CF">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47D52B4">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6DA6D47">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49F04E0">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8AD52D">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020E3FC">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8D6FCB6">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A99481">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6B2FE89">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BDB849D">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7B79BD">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EFA277F">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DC9F2D3">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77571A0">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F94F365">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04A5597">
      <w:pPr>
        <w:snapToGrid w:val="0"/>
        <w:spacing w:line="360" w:lineRule="auto"/>
        <w:rPr>
          <w:rFonts w:hint="eastAsia" w:ascii="宋体" w:hAnsi="宋体" w:cs="宋体"/>
          <w:sz w:val="24"/>
        </w:rPr>
      </w:pPr>
      <w:r>
        <w:rPr>
          <w:rFonts w:hint="eastAsia" w:ascii="宋体" w:hAnsi="宋体" w:cs="宋体"/>
          <w:sz w:val="24"/>
          <w:u w:val="dotted"/>
        </w:rPr>
        <w:t xml:space="preserve">                                                       </w:t>
      </w:r>
    </w:p>
    <w:p w14:paraId="0EC24AEA">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EC0AA4E">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0524E1F">
      <w:pPr>
        <w:snapToGrid w:val="0"/>
        <w:spacing w:line="360" w:lineRule="auto"/>
        <w:rPr>
          <w:rFonts w:hint="eastAsia" w:ascii="宋体" w:hAnsi="宋体" w:cs="宋体"/>
          <w:sz w:val="24"/>
          <w:u w:val="dotted"/>
        </w:rPr>
      </w:pPr>
      <w:r>
        <w:rPr>
          <w:rFonts w:hint="eastAsia" w:ascii="宋体" w:hAnsi="宋体" w:cs="宋体"/>
          <w:sz w:val="24"/>
        </w:rPr>
        <w:t>质疑事项2</w:t>
      </w:r>
    </w:p>
    <w:p w14:paraId="008BE8A9">
      <w:pPr>
        <w:snapToGrid w:val="0"/>
        <w:spacing w:line="360" w:lineRule="auto"/>
        <w:rPr>
          <w:rFonts w:hint="eastAsia" w:ascii="宋体" w:hAnsi="宋体" w:cs="宋体"/>
          <w:sz w:val="24"/>
        </w:rPr>
      </w:pPr>
      <w:r>
        <w:rPr>
          <w:rFonts w:hint="eastAsia" w:ascii="宋体" w:hAnsi="宋体" w:cs="宋体"/>
          <w:sz w:val="24"/>
        </w:rPr>
        <w:t>……</w:t>
      </w:r>
    </w:p>
    <w:p w14:paraId="1269565E">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6E2305C0">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0A08588">
      <w:pPr>
        <w:spacing w:line="360" w:lineRule="auto"/>
        <w:rPr>
          <w:rFonts w:hint="eastAsia" w:ascii="宋体" w:hAnsi="宋体" w:cs="宋体"/>
          <w:sz w:val="24"/>
        </w:rPr>
      </w:pPr>
      <w:r>
        <w:rPr>
          <w:rFonts w:hint="eastAsia" w:ascii="宋体" w:hAnsi="宋体" w:cs="宋体"/>
          <w:sz w:val="24"/>
        </w:rPr>
        <w:t xml:space="preserve">签字(签章)：                   公章：                      </w:t>
      </w:r>
    </w:p>
    <w:p w14:paraId="392F8E7E">
      <w:pPr>
        <w:spacing w:line="360" w:lineRule="auto"/>
        <w:rPr>
          <w:rFonts w:hint="eastAsia" w:ascii="宋体" w:hAnsi="宋体" w:cs="宋体"/>
          <w:sz w:val="24"/>
        </w:rPr>
      </w:pPr>
      <w:r>
        <w:rPr>
          <w:rFonts w:hint="eastAsia" w:ascii="宋体" w:hAnsi="宋体" w:cs="宋体"/>
          <w:sz w:val="24"/>
        </w:rPr>
        <w:t xml:space="preserve">日期：    </w:t>
      </w:r>
    </w:p>
    <w:p w14:paraId="707A5AAD">
      <w:pPr>
        <w:spacing w:line="360" w:lineRule="auto"/>
        <w:rPr>
          <w:rFonts w:hint="eastAsia" w:ascii="宋体" w:hAnsi="宋体" w:cs="宋体"/>
          <w:b/>
          <w:sz w:val="24"/>
        </w:rPr>
      </w:pPr>
      <w:r>
        <w:rPr>
          <w:rFonts w:hint="eastAsia" w:ascii="宋体" w:hAnsi="宋体" w:cs="宋体"/>
          <w:b/>
          <w:sz w:val="24"/>
        </w:rPr>
        <w:t>质疑函制作说明：</w:t>
      </w:r>
    </w:p>
    <w:p w14:paraId="20F59610">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88A96FE">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7CF4412">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573506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3E0BF3C">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0153AA3">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97750E4">
      <w:pPr>
        <w:widowControl/>
        <w:spacing w:line="360" w:lineRule="auto"/>
        <w:ind w:firstLine="600" w:firstLineChars="200"/>
        <w:jc w:val="left"/>
        <w:rPr>
          <w:rFonts w:hint="eastAsia" w:ascii="宋体" w:hAnsi="宋体" w:cs="宋体"/>
          <w:sz w:val="30"/>
          <w:szCs w:val="30"/>
        </w:rPr>
      </w:pPr>
    </w:p>
    <w:p w14:paraId="4166EDDB">
      <w:pPr>
        <w:spacing w:line="360" w:lineRule="auto"/>
        <w:jc w:val="center"/>
        <w:rPr>
          <w:rFonts w:hint="eastAsia" w:ascii="宋体" w:hAnsi="宋体" w:cs="宋体"/>
          <w:b/>
          <w:spacing w:val="6"/>
          <w:sz w:val="32"/>
          <w:szCs w:val="32"/>
        </w:rPr>
      </w:pPr>
    </w:p>
    <w:p w14:paraId="24BFB8C9">
      <w:pPr>
        <w:spacing w:line="360" w:lineRule="auto"/>
        <w:jc w:val="center"/>
        <w:rPr>
          <w:rFonts w:hint="eastAsia" w:ascii="宋体" w:hAnsi="宋体" w:cs="宋体"/>
          <w:b/>
          <w:spacing w:val="6"/>
          <w:sz w:val="32"/>
          <w:szCs w:val="32"/>
        </w:rPr>
      </w:pPr>
    </w:p>
    <w:p w14:paraId="6A20C2C5">
      <w:pPr>
        <w:spacing w:line="360" w:lineRule="auto"/>
        <w:jc w:val="center"/>
        <w:rPr>
          <w:rFonts w:hint="eastAsia" w:ascii="宋体" w:hAnsi="宋体" w:cs="宋体"/>
          <w:b/>
          <w:spacing w:val="6"/>
          <w:sz w:val="32"/>
          <w:szCs w:val="32"/>
        </w:rPr>
      </w:pPr>
    </w:p>
    <w:p w14:paraId="05DCF1E9">
      <w:pPr>
        <w:spacing w:line="360" w:lineRule="auto"/>
        <w:jc w:val="center"/>
        <w:rPr>
          <w:rFonts w:hint="eastAsia" w:ascii="宋体" w:hAnsi="宋体" w:cs="宋体"/>
          <w:b/>
          <w:spacing w:val="6"/>
          <w:sz w:val="32"/>
          <w:szCs w:val="32"/>
        </w:rPr>
      </w:pPr>
    </w:p>
    <w:p w14:paraId="0839322B">
      <w:pPr>
        <w:spacing w:line="360" w:lineRule="auto"/>
        <w:jc w:val="center"/>
        <w:rPr>
          <w:rFonts w:hint="eastAsia" w:ascii="宋体" w:hAnsi="宋体" w:cs="宋体"/>
          <w:b/>
          <w:spacing w:val="6"/>
          <w:sz w:val="32"/>
          <w:szCs w:val="32"/>
        </w:rPr>
      </w:pPr>
    </w:p>
    <w:p w14:paraId="154649C8">
      <w:pPr>
        <w:spacing w:line="360" w:lineRule="auto"/>
        <w:jc w:val="center"/>
        <w:rPr>
          <w:rFonts w:hint="eastAsia" w:ascii="宋体" w:hAnsi="宋体" w:cs="宋体"/>
          <w:b/>
          <w:spacing w:val="6"/>
          <w:sz w:val="32"/>
          <w:szCs w:val="32"/>
        </w:rPr>
      </w:pPr>
    </w:p>
    <w:p w14:paraId="44892CF0">
      <w:pPr>
        <w:spacing w:line="360" w:lineRule="auto"/>
        <w:jc w:val="center"/>
        <w:rPr>
          <w:rFonts w:hint="eastAsia" w:ascii="宋体" w:hAnsi="宋体" w:cs="宋体"/>
          <w:b/>
          <w:spacing w:val="6"/>
          <w:sz w:val="32"/>
          <w:szCs w:val="32"/>
        </w:rPr>
      </w:pPr>
    </w:p>
    <w:p w14:paraId="5D8DBE44">
      <w:pPr>
        <w:spacing w:line="360" w:lineRule="auto"/>
        <w:jc w:val="left"/>
        <w:rPr>
          <w:rFonts w:hint="eastAsia" w:ascii="宋体" w:hAnsi="宋体" w:cs="宋体"/>
          <w:b/>
          <w:spacing w:val="6"/>
          <w:sz w:val="32"/>
          <w:szCs w:val="32"/>
        </w:rPr>
      </w:pPr>
    </w:p>
    <w:p w14:paraId="21C910B2">
      <w:pPr>
        <w:pStyle w:val="79"/>
        <w:ind w:firstLine="667"/>
        <w:rPr>
          <w:rFonts w:hint="eastAsia" w:ascii="宋体" w:hAnsi="宋体" w:eastAsia="宋体" w:cs="宋体"/>
          <w:b/>
          <w:spacing w:val="6"/>
          <w:sz w:val="32"/>
          <w:szCs w:val="32"/>
        </w:rPr>
      </w:pPr>
    </w:p>
    <w:p w14:paraId="399235E9">
      <w:pPr>
        <w:pStyle w:val="79"/>
        <w:ind w:firstLine="667"/>
        <w:rPr>
          <w:rFonts w:hint="eastAsia" w:ascii="宋体" w:hAnsi="宋体" w:eastAsia="宋体" w:cs="宋体"/>
          <w:b/>
          <w:spacing w:val="6"/>
          <w:sz w:val="32"/>
          <w:szCs w:val="32"/>
        </w:rPr>
      </w:pPr>
    </w:p>
    <w:p w14:paraId="392AFCCB">
      <w:pPr>
        <w:pStyle w:val="79"/>
        <w:ind w:firstLine="667"/>
        <w:rPr>
          <w:rFonts w:hint="eastAsia" w:ascii="宋体" w:hAnsi="宋体" w:eastAsia="宋体" w:cs="宋体"/>
          <w:b/>
          <w:spacing w:val="6"/>
          <w:sz w:val="32"/>
          <w:szCs w:val="32"/>
        </w:rPr>
      </w:pPr>
    </w:p>
    <w:p w14:paraId="4130C6B9">
      <w:pPr>
        <w:pStyle w:val="79"/>
        <w:ind w:firstLine="667"/>
        <w:rPr>
          <w:rFonts w:hint="eastAsia" w:ascii="宋体" w:hAnsi="宋体" w:eastAsia="宋体" w:cs="宋体"/>
          <w:b/>
          <w:spacing w:val="6"/>
          <w:sz w:val="32"/>
          <w:szCs w:val="32"/>
        </w:rPr>
      </w:pPr>
    </w:p>
    <w:p w14:paraId="07446BEC">
      <w:pPr>
        <w:pStyle w:val="79"/>
        <w:ind w:firstLine="667"/>
        <w:rPr>
          <w:rFonts w:hint="eastAsia" w:ascii="宋体" w:hAnsi="宋体" w:eastAsia="宋体" w:cs="宋体"/>
          <w:b/>
          <w:spacing w:val="6"/>
          <w:sz w:val="32"/>
          <w:szCs w:val="32"/>
        </w:rPr>
      </w:pPr>
    </w:p>
    <w:p w14:paraId="66ECDF80">
      <w:pPr>
        <w:spacing w:line="360" w:lineRule="auto"/>
        <w:jc w:val="left"/>
        <w:rPr>
          <w:rFonts w:hint="eastAsia" w:ascii="宋体" w:hAnsi="宋体" w:cs="宋体"/>
          <w:b/>
          <w:spacing w:val="6"/>
          <w:sz w:val="32"/>
          <w:szCs w:val="32"/>
        </w:rPr>
      </w:pPr>
    </w:p>
    <w:p w14:paraId="28471621">
      <w:pPr>
        <w:spacing w:line="360" w:lineRule="auto"/>
        <w:jc w:val="left"/>
        <w:rPr>
          <w:rFonts w:hint="eastAsia" w:ascii="宋体" w:hAnsi="宋体" w:cs="宋体"/>
          <w:b/>
          <w:spacing w:val="6"/>
          <w:sz w:val="32"/>
          <w:szCs w:val="32"/>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4A28C7A7">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附件3：投诉书范本及制作说明</w:t>
      </w:r>
    </w:p>
    <w:p w14:paraId="19803F71">
      <w:pPr>
        <w:spacing w:line="360" w:lineRule="auto"/>
        <w:jc w:val="center"/>
        <w:rPr>
          <w:rFonts w:hint="eastAsia" w:ascii="宋体" w:hAnsi="宋体" w:cs="宋体"/>
          <w:b/>
          <w:sz w:val="24"/>
        </w:rPr>
      </w:pPr>
    </w:p>
    <w:p w14:paraId="680E897F">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0BDB6DD">
      <w:pPr>
        <w:spacing w:line="360" w:lineRule="auto"/>
        <w:rPr>
          <w:rFonts w:hint="eastAsia" w:ascii="宋体" w:hAnsi="宋体" w:cs="宋体"/>
          <w:sz w:val="24"/>
        </w:rPr>
      </w:pPr>
      <w:r>
        <w:rPr>
          <w:rFonts w:hint="eastAsia" w:ascii="宋体" w:hAnsi="宋体" w:cs="宋体"/>
          <w:sz w:val="24"/>
        </w:rPr>
        <w:t>一、投诉相关主体基本情况</w:t>
      </w:r>
    </w:p>
    <w:p w14:paraId="591CFB1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7D8E9F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953978">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2CA910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2A8A9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149767">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001399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A0C04C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20A19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E4AAA0">
      <w:pPr>
        <w:spacing w:line="360" w:lineRule="auto"/>
        <w:rPr>
          <w:rFonts w:hint="eastAsia" w:ascii="宋体" w:hAnsi="宋体" w:cs="宋体"/>
          <w:sz w:val="24"/>
        </w:rPr>
      </w:pPr>
      <w:r>
        <w:rPr>
          <w:rFonts w:hint="eastAsia" w:ascii="宋体" w:hAnsi="宋体" w:cs="宋体"/>
          <w:sz w:val="24"/>
        </w:rPr>
        <w:t>被投诉人2</w:t>
      </w:r>
    </w:p>
    <w:p w14:paraId="2F728482">
      <w:pPr>
        <w:spacing w:line="360" w:lineRule="auto"/>
        <w:rPr>
          <w:rFonts w:hint="eastAsia" w:ascii="宋体" w:hAnsi="宋体" w:cs="宋体"/>
          <w:sz w:val="24"/>
          <w:u w:val="dotted"/>
        </w:rPr>
      </w:pPr>
      <w:r>
        <w:rPr>
          <w:rFonts w:hint="eastAsia" w:ascii="宋体" w:hAnsi="宋体" w:cs="宋体"/>
          <w:sz w:val="24"/>
        </w:rPr>
        <w:t>……</w:t>
      </w:r>
    </w:p>
    <w:p w14:paraId="57523489">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7B6464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6B3222D">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1331960">
      <w:pPr>
        <w:spacing w:line="360" w:lineRule="auto"/>
        <w:rPr>
          <w:rFonts w:hint="eastAsia" w:ascii="宋体" w:hAnsi="宋体" w:cs="宋体"/>
          <w:sz w:val="24"/>
        </w:rPr>
      </w:pPr>
      <w:r>
        <w:rPr>
          <w:rFonts w:hint="eastAsia" w:ascii="宋体" w:hAnsi="宋体" w:cs="宋体"/>
          <w:sz w:val="24"/>
        </w:rPr>
        <w:t>二、投诉项目基本情况</w:t>
      </w:r>
    </w:p>
    <w:p w14:paraId="3061499F">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F52391F">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66245E">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8DF646">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2DCA40">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B4C58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30AA26F">
      <w:pPr>
        <w:spacing w:line="360" w:lineRule="auto"/>
        <w:rPr>
          <w:rFonts w:hint="eastAsia" w:ascii="宋体" w:hAnsi="宋体" w:cs="宋体"/>
          <w:sz w:val="24"/>
        </w:rPr>
      </w:pPr>
      <w:r>
        <w:rPr>
          <w:rFonts w:hint="eastAsia" w:ascii="宋体" w:hAnsi="宋体" w:cs="宋体"/>
          <w:sz w:val="24"/>
        </w:rPr>
        <w:t>三、质疑基本情况</w:t>
      </w:r>
    </w:p>
    <w:p w14:paraId="5A0666B9">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29F9E5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08A9FB1">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11CF73B">
      <w:pPr>
        <w:spacing w:line="360" w:lineRule="auto"/>
        <w:rPr>
          <w:rFonts w:hint="eastAsia" w:ascii="宋体" w:hAnsi="宋体" w:cs="宋体"/>
          <w:sz w:val="24"/>
        </w:rPr>
      </w:pPr>
      <w:r>
        <w:rPr>
          <w:rFonts w:hint="eastAsia" w:ascii="宋体" w:hAnsi="宋体" w:cs="宋体"/>
          <w:sz w:val="24"/>
        </w:rPr>
        <w:t>四、投诉事项具体内容</w:t>
      </w:r>
    </w:p>
    <w:p w14:paraId="2F45798A">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7545FA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AE740B3">
      <w:pPr>
        <w:spacing w:line="360" w:lineRule="auto"/>
        <w:rPr>
          <w:rFonts w:hint="eastAsia" w:ascii="宋体" w:hAnsi="宋体" w:cs="宋体"/>
          <w:sz w:val="24"/>
          <w:u w:val="dotted"/>
        </w:rPr>
      </w:pPr>
      <w:r>
        <w:rPr>
          <w:rFonts w:hint="eastAsia" w:ascii="宋体" w:hAnsi="宋体" w:cs="宋体"/>
          <w:sz w:val="24"/>
          <w:u w:val="dotted"/>
        </w:rPr>
        <w:t xml:space="preserve">                                                      </w:t>
      </w:r>
    </w:p>
    <w:p w14:paraId="34A9C62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22B52E">
      <w:pPr>
        <w:spacing w:line="360" w:lineRule="auto"/>
        <w:rPr>
          <w:rFonts w:hint="eastAsia" w:ascii="宋体" w:hAnsi="宋体" w:cs="宋体"/>
          <w:sz w:val="24"/>
          <w:u w:val="dotted"/>
        </w:rPr>
      </w:pPr>
      <w:r>
        <w:rPr>
          <w:rFonts w:hint="eastAsia" w:ascii="宋体" w:hAnsi="宋体" w:cs="宋体"/>
          <w:sz w:val="24"/>
          <w:u w:val="dotted"/>
        </w:rPr>
        <w:t xml:space="preserve">                                                      </w:t>
      </w:r>
    </w:p>
    <w:p w14:paraId="7E8D93B4">
      <w:pPr>
        <w:spacing w:line="360" w:lineRule="auto"/>
        <w:rPr>
          <w:rFonts w:hint="eastAsia" w:ascii="宋体" w:hAnsi="宋体" w:cs="宋体"/>
          <w:sz w:val="24"/>
        </w:rPr>
      </w:pPr>
      <w:r>
        <w:rPr>
          <w:rFonts w:hint="eastAsia" w:ascii="宋体" w:hAnsi="宋体" w:cs="宋体"/>
          <w:sz w:val="24"/>
        </w:rPr>
        <w:t>投诉事项2</w:t>
      </w:r>
    </w:p>
    <w:p w14:paraId="1868531C">
      <w:pPr>
        <w:spacing w:line="360" w:lineRule="auto"/>
        <w:rPr>
          <w:rFonts w:hint="eastAsia" w:ascii="宋体" w:hAnsi="宋体" w:cs="宋体"/>
          <w:sz w:val="24"/>
          <w:u w:val="dotted"/>
        </w:rPr>
      </w:pPr>
      <w:r>
        <w:rPr>
          <w:rFonts w:hint="eastAsia" w:ascii="宋体" w:hAnsi="宋体" w:cs="宋体"/>
          <w:sz w:val="24"/>
        </w:rPr>
        <w:t>……</w:t>
      </w:r>
    </w:p>
    <w:p w14:paraId="7549103E">
      <w:pPr>
        <w:spacing w:line="360" w:lineRule="auto"/>
        <w:rPr>
          <w:rFonts w:hint="eastAsia" w:ascii="宋体" w:hAnsi="宋体" w:cs="宋体"/>
          <w:sz w:val="24"/>
        </w:rPr>
      </w:pPr>
      <w:r>
        <w:rPr>
          <w:rFonts w:hint="eastAsia" w:ascii="宋体" w:hAnsi="宋体" w:cs="宋体"/>
          <w:sz w:val="24"/>
        </w:rPr>
        <w:t>五、与投诉事项相关的投诉请求</w:t>
      </w:r>
    </w:p>
    <w:p w14:paraId="0F0107C6">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593E41D">
      <w:pPr>
        <w:spacing w:line="360" w:lineRule="auto"/>
        <w:rPr>
          <w:rFonts w:hint="eastAsia" w:ascii="宋体" w:hAnsi="宋体" w:cs="宋体"/>
          <w:sz w:val="24"/>
        </w:rPr>
      </w:pPr>
      <w:r>
        <w:rPr>
          <w:rFonts w:hint="eastAsia" w:ascii="宋体" w:hAnsi="宋体" w:cs="宋体"/>
          <w:sz w:val="24"/>
        </w:rPr>
        <w:t xml:space="preserve">签字(签章)：                   公章：                      </w:t>
      </w:r>
    </w:p>
    <w:p w14:paraId="05A2F452">
      <w:pPr>
        <w:spacing w:line="360" w:lineRule="auto"/>
        <w:rPr>
          <w:rFonts w:hint="eastAsia" w:ascii="宋体" w:hAnsi="宋体" w:cs="宋体"/>
          <w:sz w:val="24"/>
        </w:rPr>
      </w:pPr>
      <w:r>
        <w:rPr>
          <w:rFonts w:hint="eastAsia" w:ascii="宋体" w:hAnsi="宋体" w:cs="宋体"/>
          <w:sz w:val="24"/>
        </w:rPr>
        <w:t xml:space="preserve">日期：    </w:t>
      </w:r>
    </w:p>
    <w:p w14:paraId="5783A1B7">
      <w:pPr>
        <w:spacing w:line="360" w:lineRule="auto"/>
        <w:rPr>
          <w:rFonts w:hint="eastAsia" w:ascii="宋体" w:hAnsi="宋体" w:cs="宋体"/>
          <w:b/>
          <w:sz w:val="24"/>
        </w:rPr>
      </w:pPr>
      <w:r>
        <w:rPr>
          <w:rFonts w:hint="eastAsia" w:ascii="宋体" w:hAnsi="宋体" w:cs="宋体"/>
          <w:b/>
          <w:sz w:val="24"/>
        </w:rPr>
        <w:t>投诉书制作说明：</w:t>
      </w:r>
    </w:p>
    <w:p w14:paraId="6FDFBE99">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59FDA9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926339">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AF53F5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0D8D0C29">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771842E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8CB9917">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5BD0D41">
      <w:pPr>
        <w:autoSpaceDE w:val="0"/>
        <w:autoSpaceDN w:val="0"/>
        <w:jc w:val="center"/>
        <w:rPr>
          <w:rFonts w:hint="eastAsia" w:ascii="宋体" w:hAnsi="宋体" w:cs="宋体"/>
          <w:b/>
          <w:spacing w:val="6"/>
          <w:sz w:val="30"/>
          <w:szCs w:val="30"/>
        </w:rPr>
      </w:pPr>
    </w:p>
    <w:p w14:paraId="30B240DE">
      <w:pPr>
        <w:autoSpaceDE w:val="0"/>
        <w:autoSpaceDN w:val="0"/>
        <w:jc w:val="center"/>
        <w:rPr>
          <w:rFonts w:hint="eastAsia" w:ascii="宋体" w:hAnsi="宋体" w:cs="宋体"/>
          <w:b/>
          <w:spacing w:val="6"/>
          <w:sz w:val="30"/>
          <w:szCs w:val="30"/>
        </w:rPr>
      </w:pPr>
    </w:p>
    <w:p w14:paraId="416F5EB6">
      <w:pPr>
        <w:autoSpaceDE w:val="0"/>
        <w:autoSpaceDN w:val="0"/>
        <w:jc w:val="center"/>
        <w:rPr>
          <w:rFonts w:hint="eastAsia" w:ascii="宋体" w:hAnsi="宋体" w:cs="宋体"/>
          <w:b/>
          <w:spacing w:val="6"/>
          <w:sz w:val="30"/>
          <w:szCs w:val="30"/>
        </w:rPr>
      </w:pPr>
    </w:p>
    <w:p w14:paraId="689152B1">
      <w:pPr>
        <w:autoSpaceDE w:val="0"/>
        <w:autoSpaceDN w:val="0"/>
        <w:jc w:val="center"/>
        <w:rPr>
          <w:rFonts w:hint="eastAsia" w:ascii="宋体" w:hAnsi="宋体" w:cs="宋体"/>
          <w:b/>
          <w:spacing w:val="6"/>
          <w:sz w:val="30"/>
          <w:szCs w:val="30"/>
        </w:rPr>
      </w:pPr>
    </w:p>
    <w:p w14:paraId="2A1E43B1">
      <w:pPr>
        <w:autoSpaceDE w:val="0"/>
        <w:autoSpaceDN w:val="0"/>
        <w:jc w:val="center"/>
        <w:rPr>
          <w:rFonts w:hint="eastAsia" w:ascii="宋体" w:hAnsi="宋体" w:cs="宋体"/>
          <w:b/>
          <w:spacing w:val="6"/>
          <w:sz w:val="30"/>
          <w:szCs w:val="30"/>
        </w:rPr>
      </w:pPr>
    </w:p>
    <w:p w14:paraId="6617ACA6">
      <w:pPr>
        <w:autoSpaceDE w:val="0"/>
        <w:autoSpaceDN w:val="0"/>
        <w:jc w:val="center"/>
        <w:rPr>
          <w:rFonts w:hint="eastAsia" w:ascii="宋体" w:hAnsi="宋体" w:cs="宋体"/>
          <w:b/>
          <w:spacing w:val="6"/>
          <w:sz w:val="30"/>
          <w:szCs w:val="30"/>
        </w:rPr>
      </w:pPr>
    </w:p>
    <w:p w14:paraId="354743DB">
      <w:pPr>
        <w:autoSpaceDE w:val="0"/>
        <w:autoSpaceDN w:val="0"/>
        <w:jc w:val="center"/>
        <w:rPr>
          <w:rFonts w:hint="eastAsia" w:ascii="宋体" w:hAnsi="宋体" w:cs="宋体"/>
          <w:b/>
          <w:spacing w:val="6"/>
          <w:sz w:val="30"/>
          <w:szCs w:val="30"/>
        </w:rPr>
      </w:pPr>
    </w:p>
    <w:p w14:paraId="0A030373">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附件4：业务专用章使用说明函</w:t>
      </w:r>
    </w:p>
    <w:p w14:paraId="30A812EB">
      <w:pPr>
        <w:spacing w:line="360" w:lineRule="auto"/>
        <w:rPr>
          <w:rFonts w:hint="eastAsia" w:ascii="宋体" w:hAnsi="宋体" w:cs="宋体"/>
          <w:sz w:val="24"/>
          <w:u w:val="single"/>
        </w:rPr>
      </w:pPr>
    </w:p>
    <w:p w14:paraId="3AEA876E">
      <w:pPr>
        <w:spacing w:line="360" w:lineRule="auto"/>
        <w:rPr>
          <w:rFonts w:hint="eastAsia" w:ascii="宋体" w:hAnsi="宋体" w:cs="宋体"/>
          <w:sz w:val="24"/>
        </w:rPr>
      </w:pPr>
      <w:r>
        <w:rPr>
          <w:rFonts w:hint="eastAsia" w:ascii="宋体" w:hAnsi="宋体" w:cs="宋体"/>
          <w:sz w:val="24"/>
          <w:u w:val="single"/>
        </w:rPr>
        <w:t>（采购人）、（采购代理机构）：</w:t>
      </w:r>
    </w:p>
    <w:p w14:paraId="525A5A6E">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F4C1522">
      <w:pPr>
        <w:spacing w:line="360" w:lineRule="auto"/>
        <w:ind w:firstLine="480" w:firstLineChars="200"/>
        <w:rPr>
          <w:rFonts w:hint="eastAsia" w:ascii="宋体" w:hAnsi="宋体" w:cs="宋体"/>
          <w:sz w:val="24"/>
        </w:rPr>
      </w:pPr>
      <w:r>
        <w:rPr>
          <w:rFonts w:hint="eastAsia" w:ascii="宋体" w:hAnsi="宋体" w:cs="宋体"/>
          <w:sz w:val="24"/>
        </w:rPr>
        <w:t>特此说明。</w:t>
      </w:r>
    </w:p>
    <w:p w14:paraId="54D3BE20">
      <w:pPr>
        <w:spacing w:line="360" w:lineRule="auto"/>
        <w:ind w:firstLine="494"/>
        <w:rPr>
          <w:rFonts w:hint="eastAsia" w:ascii="宋体" w:hAnsi="宋体" w:cs="宋体"/>
          <w:sz w:val="24"/>
        </w:rPr>
      </w:pPr>
    </w:p>
    <w:p w14:paraId="5A31A65E">
      <w:pPr>
        <w:spacing w:line="360" w:lineRule="auto"/>
        <w:ind w:firstLine="494"/>
        <w:rPr>
          <w:rFonts w:hint="eastAsia" w:ascii="宋体" w:hAnsi="宋体" w:cs="宋体"/>
          <w:sz w:val="24"/>
        </w:rPr>
      </w:pPr>
    </w:p>
    <w:p w14:paraId="3DC84EB2">
      <w:pPr>
        <w:spacing w:line="360" w:lineRule="auto"/>
        <w:ind w:firstLine="494"/>
        <w:rPr>
          <w:rFonts w:hint="eastAsia" w:ascii="宋体" w:hAnsi="宋体" w:cs="宋体"/>
          <w:sz w:val="24"/>
        </w:rPr>
      </w:pPr>
    </w:p>
    <w:p w14:paraId="487FE7BE">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DEA3F22">
      <w:pPr>
        <w:ind w:right="1440" w:firstLine="494"/>
        <w:jc w:val="center"/>
        <w:rPr>
          <w:rFonts w:hint="eastAsia" w:ascii="宋体" w:hAnsi="宋体" w:cs="宋体"/>
          <w:sz w:val="24"/>
        </w:rPr>
      </w:pPr>
      <w:r>
        <w:rPr>
          <w:rFonts w:hint="eastAsia" w:ascii="宋体" w:hAnsi="宋体" w:cs="宋体"/>
          <w:sz w:val="24"/>
        </w:rPr>
        <w:t xml:space="preserve">                              日期：       年     月     日</w:t>
      </w:r>
    </w:p>
    <w:p w14:paraId="4E84F6C2">
      <w:pPr>
        <w:rPr>
          <w:rFonts w:hint="eastAsia" w:ascii="宋体" w:hAnsi="宋体" w:cs="宋体"/>
          <w:sz w:val="24"/>
        </w:rPr>
      </w:pPr>
      <w:r>
        <w:rPr>
          <w:rFonts w:hint="eastAsia" w:ascii="宋体" w:hAnsi="宋体" w:cs="宋体"/>
          <w:b/>
          <w:bCs/>
          <w:sz w:val="24"/>
        </w:rPr>
        <w:t>附：</w:t>
      </w:r>
    </w:p>
    <w:p w14:paraId="5DFB509C">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D504C3D">
      <w:pPr>
        <w:autoSpaceDE w:val="0"/>
        <w:autoSpaceDN w:val="0"/>
        <w:jc w:val="center"/>
        <w:rPr>
          <w:rFonts w:hint="eastAsia" w:ascii="宋体" w:hAnsi="宋体" w:cs="宋体"/>
          <w:b/>
          <w:spacing w:val="6"/>
          <w:sz w:val="32"/>
          <w:szCs w:val="32"/>
        </w:rPr>
      </w:pPr>
    </w:p>
    <w:p w14:paraId="5C897249">
      <w:pPr>
        <w:autoSpaceDE w:val="0"/>
        <w:autoSpaceDN w:val="0"/>
        <w:jc w:val="center"/>
        <w:rPr>
          <w:rFonts w:hint="eastAsia" w:ascii="宋体" w:hAnsi="宋体" w:cs="宋体"/>
          <w:b/>
          <w:spacing w:val="6"/>
          <w:sz w:val="32"/>
          <w:szCs w:val="32"/>
        </w:rPr>
      </w:pPr>
    </w:p>
    <w:p w14:paraId="1FF24838">
      <w:pPr>
        <w:autoSpaceDE w:val="0"/>
        <w:autoSpaceDN w:val="0"/>
        <w:jc w:val="center"/>
        <w:rPr>
          <w:rFonts w:hint="eastAsia" w:ascii="宋体" w:hAnsi="宋体" w:cs="宋体"/>
          <w:b/>
          <w:spacing w:val="6"/>
          <w:sz w:val="32"/>
          <w:szCs w:val="32"/>
        </w:rPr>
      </w:pPr>
    </w:p>
    <w:p w14:paraId="2CC93CD3">
      <w:pPr>
        <w:autoSpaceDE w:val="0"/>
        <w:autoSpaceDN w:val="0"/>
        <w:jc w:val="center"/>
        <w:rPr>
          <w:rFonts w:hint="eastAsia" w:ascii="宋体" w:hAnsi="宋体" w:cs="宋体"/>
          <w:b/>
          <w:spacing w:val="6"/>
          <w:sz w:val="32"/>
          <w:szCs w:val="32"/>
        </w:rPr>
      </w:pPr>
    </w:p>
    <w:p w14:paraId="3F2F3222">
      <w:pPr>
        <w:autoSpaceDE w:val="0"/>
        <w:autoSpaceDN w:val="0"/>
        <w:jc w:val="center"/>
        <w:rPr>
          <w:rFonts w:hint="eastAsia" w:ascii="宋体" w:hAnsi="宋体" w:cs="宋体"/>
          <w:b/>
          <w:spacing w:val="6"/>
          <w:sz w:val="32"/>
          <w:szCs w:val="32"/>
        </w:rPr>
      </w:pPr>
    </w:p>
    <w:p w14:paraId="10A32722">
      <w:pPr>
        <w:autoSpaceDE w:val="0"/>
        <w:autoSpaceDN w:val="0"/>
        <w:jc w:val="center"/>
        <w:rPr>
          <w:rFonts w:hint="eastAsia" w:ascii="宋体" w:hAnsi="宋体" w:cs="宋体"/>
          <w:b/>
          <w:spacing w:val="6"/>
          <w:sz w:val="32"/>
          <w:szCs w:val="32"/>
        </w:rPr>
      </w:pPr>
    </w:p>
    <w:p w14:paraId="5E210297">
      <w:pPr>
        <w:autoSpaceDE w:val="0"/>
        <w:autoSpaceDN w:val="0"/>
        <w:jc w:val="center"/>
        <w:rPr>
          <w:rFonts w:hint="eastAsia" w:ascii="宋体" w:hAnsi="宋体" w:cs="宋体"/>
          <w:b/>
          <w:spacing w:val="6"/>
          <w:sz w:val="32"/>
          <w:szCs w:val="32"/>
        </w:rPr>
      </w:pPr>
    </w:p>
    <w:p w14:paraId="336D4062">
      <w:pPr>
        <w:autoSpaceDE w:val="0"/>
        <w:autoSpaceDN w:val="0"/>
        <w:jc w:val="center"/>
        <w:rPr>
          <w:rFonts w:hint="eastAsia" w:ascii="宋体" w:hAnsi="宋体" w:cs="宋体"/>
          <w:b/>
          <w:spacing w:val="6"/>
          <w:sz w:val="32"/>
          <w:szCs w:val="32"/>
        </w:rPr>
      </w:pPr>
    </w:p>
    <w:p w14:paraId="014BCE2A">
      <w:pPr>
        <w:autoSpaceDE w:val="0"/>
        <w:autoSpaceDN w:val="0"/>
        <w:jc w:val="center"/>
        <w:rPr>
          <w:rFonts w:hint="eastAsia" w:ascii="宋体" w:hAnsi="宋体" w:cs="宋体"/>
          <w:b/>
          <w:spacing w:val="6"/>
          <w:sz w:val="32"/>
          <w:szCs w:val="32"/>
        </w:rPr>
      </w:pPr>
    </w:p>
    <w:p w14:paraId="5430DD93">
      <w:pPr>
        <w:autoSpaceDE w:val="0"/>
        <w:autoSpaceDN w:val="0"/>
        <w:jc w:val="center"/>
        <w:rPr>
          <w:rFonts w:hint="eastAsia" w:ascii="宋体" w:hAnsi="宋体" w:cs="宋体"/>
          <w:b/>
          <w:spacing w:val="6"/>
          <w:sz w:val="32"/>
          <w:szCs w:val="32"/>
        </w:rPr>
      </w:pPr>
    </w:p>
    <w:p w14:paraId="71B132B5">
      <w:pPr>
        <w:autoSpaceDE w:val="0"/>
        <w:autoSpaceDN w:val="0"/>
        <w:jc w:val="center"/>
        <w:rPr>
          <w:rFonts w:hint="eastAsia" w:ascii="宋体" w:hAnsi="宋体" w:cs="宋体"/>
          <w:b/>
          <w:spacing w:val="6"/>
          <w:sz w:val="32"/>
          <w:szCs w:val="32"/>
        </w:rPr>
      </w:pPr>
    </w:p>
    <w:p w14:paraId="35F33B0C">
      <w:pPr>
        <w:autoSpaceDE w:val="0"/>
        <w:autoSpaceDN w:val="0"/>
        <w:jc w:val="center"/>
        <w:rPr>
          <w:rFonts w:hint="eastAsia" w:ascii="宋体" w:hAnsi="宋体" w:cs="宋体"/>
          <w:b/>
          <w:spacing w:val="6"/>
          <w:sz w:val="32"/>
          <w:szCs w:val="32"/>
        </w:rPr>
      </w:pPr>
    </w:p>
    <w:p w14:paraId="4F2D0769">
      <w:pPr>
        <w:rPr>
          <w:rFonts w:hint="eastAsia" w:ascii="宋体" w:hAnsi="宋体" w:cs="宋体"/>
        </w:rPr>
      </w:pPr>
    </w:p>
    <w:p w14:paraId="0D822F00">
      <w:pPr>
        <w:rPr>
          <w:rFonts w:hint="eastAsia" w:ascii="宋体" w:hAnsi="宋体" w:cs="宋体"/>
        </w:rPr>
      </w:pPr>
    </w:p>
    <w:p w14:paraId="5651BD09">
      <w:pPr>
        <w:rPr>
          <w:rFonts w:hint="eastAsia" w:ascii="宋体" w:hAnsi="宋体" w:cs="宋体"/>
        </w:rPr>
      </w:pPr>
    </w:p>
    <w:p w14:paraId="18CDD84A">
      <w:pPr>
        <w:rPr>
          <w:rFonts w:hint="eastAsia" w:ascii="宋体" w:hAnsi="宋体" w:cs="宋体"/>
        </w:rPr>
      </w:pPr>
    </w:p>
    <w:p w14:paraId="2BEF5671">
      <w:pPr>
        <w:rPr>
          <w:rFonts w:hint="eastAsia" w:ascii="宋体" w:hAnsi="宋体" w:cs="宋体"/>
        </w:rPr>
      </w:pPr>
    </w:p>
    <w:p w14:paraId="17D3F270">
      <w:pPr>
        <w:rPr>
          <w:rFonts w:hint="eastAsia" w:ascii="宋体" w:hAnsi="宋体" w:cs="宋体"/>
          <w:b/>
          <w:kern w:val="0"/>
          <w:sz w:val="32"/>
          <w:szCs w:val="32"/>
        </w:rPr>
      </w:pPr>
      <w:r>
        <w:rPr>
          <w:rFonts w:hint="eastAsia" w:ascii="宋体" w:hAnsi="宋体" w:cs="宋体"/>
          <w:b/>
          <w:kern w:val="0"/>
          <w:sz w:val="32"/>
          <w:szCs w:val="32"/>
        </w:rPr>
        <w:br w:type="page"/>
      </w:r>
    </w:p>
    <w:p w14:paraId="39086DCF">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附件5：联合协议</w:t>
      </w:r>
    </w:p>
    <w:p w14:paraId="13695DBE">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C3DF6B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002DFF1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A06C9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8740A5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6BDC07D">
      <w:pPr>
        <w:snapToGrid w:val="0"/>
        <w:spacing w:line="360" w:lineRule="auto"/>
        <w:ind w:firstLine="576"/>
        <w:rPr>
          <w:rFonts w:hint="eastAsia" w:ascii="宋体" w:hAnsi="宋体" w:cs="宋体"/>
          <w:kern w:val="0"/>
          <w:sz w:val="24"/>
          <w:lang w:val="zh-CN"/>
        </w:rPr>
      </w:pPr>
      <w:bookmarkStart w:id="42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88E522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F36F3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20"/>
    <w:p w14:paraId="23FEC69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0160D8A">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91229D1">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8DB2A1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EAA2C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6674626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9F09BC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E960E1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DA87E6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405DF4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0547B6B">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540F87A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2D4961E">
      <w:pPr>
        <w:spacing w:line="360" w:lineRule="auto"/>
        <w:ind w:right="420"/>
        <w:rPr>
          <w:rFonts w:hint="eastAsia" w:ascii="宋体" w:hAnsi="宋体" w:cs="宋体"/>
          <w:sz w:val="24"/>
        </w:rPr>
      </w:pPr>
      <w:r>
        <w:rPr>
          <w:rFonts w:hint="eastAsia" w:ascii="宋体" w:hAnsi="宋体" w:cs="宋体"/>
          <w:sz w:val="24"/>
        </w:rPr>
        <w:t>注：按本格式和要求提供。</w:t>
      </w:r>
    </w:p>
    <w:p w14:paraId="608FE56C">
      <w:pPr>
        <w:autoSpaceDE w:val="0"/>
        <w:autoSpaceDN w:val="0"/>
        <w:jc w:val="center"/>
        <w:rPr>
          <w:rFonts w:hint="eastAsia" w:ascii="宋体" w:hAnsi="宋体" w:cs="宋体"/>
          <w:b/>
          <w:spacing w:val="6"/>
          <w:sz w:val="32"/>
          <w:szCs w:val="32"/>
        </w:rPr>
      </w:pPr>
    </w:p>
    <w:p w14:paraId="0B614910">
      <w:pPr>
        <w:autoSpaceDE w:val="0"/>
        <w:autoSpaceDN w:val="0"/>
        <w:jc w:val="center"/>
        <w:rPr>
          <w:rFonts w:hint="eastAsia" w:ascii="宋体" w:hAnsi="宋体" w:cs="宋体"/>
          <w:b/>
          <w:spacing w:val="6"/>
          <w:sz w:val="32"/>
          <w:szCs w:val="32"/>
        </w:rPr>
      </w:pPr>
    </w:p>
    <w:p w14:paraId="2E3CA2B6">
      <w:pPr>
        <w:autoSpaceDE w:val="0"/>
        <w:autoSpaceDN w:val="0"/>
        <w:jc w:val="center"/>
        <w:rPr>
          <w:rFonts w:hint="eastAsia" w:ascii="宋体" w:hAnsi="宋体" w:cs="宋体"/>
          <w:b/>
          <w:spacing w:val="6"/>
          <w:sz w:val="32"/>
          <w:szCs w:val="32"/>
        </w:rPr>
      </w:pPr>
    </w:p>
    <w:p w14:paraId="673AE6EC">
      <w:pPr>
        <w:autoSpaceDE w:val="0"/>
        <w:autoSpaceDN w:val="0"/>
        <w:jc w:val="center"/>
        <w:rPr>
          <w:rFonts w:hint="eastAsia" w:ascii="宋体" w:hAnsi="宋体" w:cs="宋体"/>
          <w:b/>
          <w:spacing w:val="6"/>
          <w:sz w:val="32"/>
          <w:szCs w:val="32"/>
        </w:rPr>
      </w:pPr>
    </w:p>
    <w:p w14:paraId="59B9DE86">
      <w:pPr>
        <w:pStyle w:val="79"/>
        <w:ind w:firstLine="667"/>
        <w:rPr>
          <w:rFonts w:hint="eastAsia" w:ascii="宋体" w:hAnsi="宋体" w:eastAsia="宋体" w:cs="宋体"/>
          <w:b/>
          <w:spacing w:val="6"/>
          <w:sz w:val="32"/>
          <w:szCs w:val="32"/>
        </w:rPr>
      </w:pPr>
    </w:p>
    <w:p w14:paraId="4A9A9F02">
      <w:pPr>
        <w:pStyle w:val="79"/>
        <w:ind w:firstLine="667"/>
        <w:rPr>
          <w:rFonts w:hint="eastAsia" w:ascii="宋体" w:hAnsi="宋体" w:eastAsia="宋体" w:cs="宋体"/>
          <w:b/>
          <w:spacing w:val="6"/>
          <w:sz w:val="32"/>
          <w:szCs w:val="32"/>
        </w:rPr>
      </w:pPr>
    </w:p>
    <w:p w14:paraId="28D2F1E2">
      <w:pPr>
        <w:pStyle w:val="79"/>
        <w:ind w:firstLine="667"/>
        <w:rPr>
          <w:rFonts w:hint="eastAsia" w:ascii="宋体" w:hAnsi="宋体" w:eastAsia="宋体" w:cs="宋体"/>
          <w:b/>
          <w:spacing w:val="6"/>
          <w:sz w:val="32"/>
          <w:szCs w:val="32"/>
        </w:rPr>
      </w:pPr>
    </w:p>
    <w:p w14:paraId="3F9642FE">
      <w:pPr>
        <w:pStyle w:val="79"/>
        <w:ind w:firstLine="667"/>
        <w:rPr>
          <w:rFonts w:hint="eastAsia" w:ascii="宋体" w:hAnsi="宋体" w:eastAsia="宋体" w:cs="宋体"/>
          <w:b/>
          <w:spacing w:val="6"/>
          <w:sz w:val="32"/>
          <w:szCs w:val="32"/>
        </w:rPr>
      </w:pPr>
    </w:p>
    <w:p w14:paraId="0294E697">
      <w:pPr>
        <w:pStyle w:val="79"/>
        <w:ind w:firstLine="667"/>
        <w:rPr>
          <w:rFonts w:hint="eastAsia" w:ascii="宋体" w:hAnsi="宋体" w:eastAsia="宋体" w:cs="宋体"/>
          <w:b/>
          <w:spacing w:val="6"/>
          <w:sz w:val="32"/>
          <w:szCs w:val="32"/>
        </w:rPr>
      </w:pPr>
    </w:p>
    <w:p w14:paraId="255ED9F1">
      <w:pPr>
        <w:pStyle w:val="79"/>
        <w:ind w:firstLine="667"/>
        <w:rPr>
          <w:rFonts w:hint="eastAsia" w:ascii="宋体" w:hAnsi="宋体" w:eastAsia="宋体" w:cs="宋体"/>
          <w:b/>
          <w:spacing w:val="6"/>
          <w:sz w:val="32"/>
          <w:szCs w:val="32"/>
        </w:rPr>
      </w:pPr>
    </w:p>
    <w:p w14:paraId="42DBB70A">
      <w:pPr>
        <w:pStyle w:val="79"/>
        <w:ind w:firstLine="667"/>
        <w:rPr>
          <w:rFonts w:hint="eastAsia" w:ascii="宋体" w:hAnsi="宋体" w:eastAsia="宋体" w:cs="宋体"/>
          <w:b/>
          <w:spacing w:val="6"/>
          <w:sz w:val="32"/>
          <w:szCs w:val="32"/>
        </w:rPr>
      </w:pPr>
    </w:p>
    <w:p w14:paraId="0209C5DD">
      <w:pPr>
        <w:pStyle w:val="79"/>
        <w:ind w:firstLine="667"/>
        <w:rPr>
          <w:rFonts w:hint="eastAsia" w:ascii="宋体" w:hAnsi="宋体" w:eastAsia="宋体" w:cs="宋体"/>
          <w:b/>
          <w:spacing w:val="6"/>
          <w:sz w:val="32"/>
          <w:szCs w:val="32"/>
        </w:rPr>
      </w:pPr>
    </w:p>
    <w:p w14:paraId="4BF870D9">
      <w:pPr>
        <w:pStyle w:val="79"/>
        <w:ind w:firstLine="667"/>
        <w:rPr>
          <w:rFonts w:hint="eastAsia" w:ascii="宋体" w:hAnsi="宋体" w:eastAsia="宋体" w:cs="宋体"/>
          <w:b/>
          <w:spacing w:val="6"/>
          <w:sz w:val="32"/>
          <w:szCs w:val="32"/>
        </w:rPr>
      </w:pPr>
    </w:p>
    <w:p w14:paraId="150E0C34">
      <w:pPr>
        <w:pStyle w:val="79"/>
        <w:ind w:firstLine="667"/>
        <w:rPr>
          <w:rFonts w:hint="eastAsia" w:ascii="宋体" w:hAnsi="宋体" w:eastAsia="宋体" w:cs="宋体"/>
          <w:b/>
          <w:spacing w:val="6"/>
          <w:sz w:val="32"/>
          <w:szCs w:val="32"/>
        </w:rPr>
      </w:pPr>
    </w:p>
    <w:p w14:paraId="56F6E96D">
      <w:pPr>
        <w:pStyle w:val="79"/>
        <w:ind w:firstLine="667"/>
        <w:rPr>
          <w:rFonts w:hint="eastAsia" w:ascii="宋体" w:hAnsi="宋体" w:eastAsia="宋体" w:cs="宋体"/>
          <w:b/>
          <w:spacing w:val="6"/>
          <w:sz w:val="32"/>
          <w:szCs w:val="32"/>
        </w:rPr>
      </w:pPr>
    </w:p>
    <w:p w14:paraId="5965DFD3">
      <w:pPr>
        <w:pStyle w:val="79"/>
        <w:ind w:firstLine="667"/>
        <w:rPr>
          <w:rFonts w:hint="eastAsia" w:ascii="宋体" w:hAnsi="宋体" w:eastAsia="宋体" w:cs="宋体"/>
          <w:b/>
          <w:spacing w:val="6"/>
          <w:sz w:val="32"/>
          <w:szCs w:val="32"/>
        </w:rPr>
      </w:pPr>
    </w:p>
    <w:p w14:paraId="34488AB4">
      <w:pPr>
        <w:pStyle w:val="79"/>
        <w:ind w:firstLine="667"/>
        <w:rPr>
          <w:rFonts w:hint="eastAsia" w:ascii="宋体" w:hAnsi="宋体" w:eastAsia="宋体" w:cs="宋体"/>
          <w:b/>
          <w:spacing w:val="6"/>
          <w:sz w:val="32"/>
          <w:szCs w:val="32"/>
        </w:rPr>
      </w:pPr>
    </w:p>
    <w:p w14:paraId="5DFDE831">
      <w:pPr>
        <w:pStyle w:val="79"/>
        <w:ind w:firstLine="667"/>
        <w:rPr>
          <w:rFonts w:hint="eastAsia" w:ascii="宋体" w:hAnsi="宋体" w:eastAsia="宋体" w:cs="宋体"/>
          <w:b/>
          <w:spacing w:val="6"/>
          <w:sz w:val="32"/>
          <w:szCs w:val="32"/>
        </w:rPr>
      </w:pPr>
    </w:p>
    <w:p w14:paraId="70C1809B">
      <w:pPr>
        <w:pStyle w:val="79"/>
        <w:ind w:firstLine="667"/>
        <w:rPr>
          <w:rFonts w:hint="eastAsia" w:ascii="宋体" w:hAnsi="宋体" w:eastAsia="宋体" w:cs="宋体"/>
          <w:b/>
          <w:spacing w:val="6"/>
          <w:sz w:val="32"/>
          <w:szCs w:val="32"/>
        </w:rPr>
      </w:pPr>
    </w:p>
    <w:p w14:paraId="4A6FAE39">
      <w:pPr>
        <w:pStyle w:val="79"/>
        <w:ind w:firstLine="667"/>
        <w:rPr>
          <w:rFonts w:hint="eastAsia" w:ascii="宋体" w:hAnsi="宋体" w:eastAsia="宋体" w:cs="宋体"/>
          <w:b/>
          <w:spacing w:val="6"/>
          <w:sz w:val="32"/>
          <w:szCs w:val="32"/>
        </w:rPr>
      </w:pPr>
    </w:p>
    <w:p w14:paraId="397B9A8C">
      <w:pPr>
        <w:pStyle w:val="79"/>
        <w:ind w:firstLine="667"/>
        <w:rPr>
          <w:rFonts w:hint="eastAsia" w:ascii="宋体" w:hAnsi="宋体" w:eastAsia="宋体" w:cs="宋体"/>
          <w:b/>
          <w:spacing w:val="6"/>
          <w:sz w:val="32"/>
          <w:szCs w:val="32"/>
        </w:rPr>
      </w:pPr>
    </w:p>
    <w:p w14:paraId="55E4BE88">
      <w:pPr>
        <w:pStyle w:val="79"/>
        <w:ind w:firstLine="667"/>
        <w:rPr>
          <w:rFonts w:hint="eastAsia" w:ascii="宋体" w:hAnsi="宋体" w:eastAsia="宋体" w:cs="宋体"/>
          <w:b/>
          <w:spacing w:val="6"/>
          <w:sz w:val="32"/>
          <w:szCs w:val="32"/>
        </w:rPr>
      </w:pPr>
    </w:p>
    <w:p w14:paraId="436E40CC">
      <w:pPr>
        <w:pStyle w:val="79"/>
        <w:ind w:firstLine="667"/>
        <w:rPr>
          <w:rFonts w:hint="eastAsia" w:ascii="宋体" w:hAnsi="宋体" w:eastAsia="宋体" w:cs="宋体"/>
          <w:b/>
          <w:spacing w:val="6"/>
          <w:sz w:val="32"/>
          <w:szCs w:val="32"/>
        </w:rPr>
      </w:pPr>
    </w:p>
    <w:p w14:paraId="77B8A055">
      <w:pPr>
        <w:pStyle w:val="79"/>
        <w:ind w:firstLine="667"/>
        <w:rPr>
          <w:rFonts w:hint="eastAsia" w:ascii="宋体" w:hAnsi="宋体" w:eastAsia="宋体" w:cs="宋体"/>
          <w:b/>
          <w:spacing w:val="6"/>
          <w:sz w:val="32"/>
          <w:szCs w:val="32"/>
        </w:rPr>
      </w:pPr>
    </w:p>
    <w:p w14:paraId="00EBCF00">
      <w:pPr>
        <w:pStyle w:val="79"/>
        <w:ind w:firstLine="667"/>
        <w:rPr>
          <w:rFonts w:hint="eastAsia" w:ascii="宋体" w:hAnsi="宋体" w:eastAsia="宋体" w:cs="宋体"/>
          <w:b/>
          <w:spacing w:val="6"/>
          <w:sz w:val="32"/>
          <w:szCs w:val="32"/>
        </w:rPr>
      </w:pPr>
    </w:p>
    <w:p w14:paraId="7170D8B0">
      <w:pPr>
        <w:pStyle w:val="79"/>
        <w:ind w:firstLine="667"/>
        <w:rPr>
          <w:rFonts w:hint="eastAsia" w:ascii="宋体" w:hAnsi="宋体" w:eastAsia="宋体" w:cs="宋体"/>
          <w:b/>
          <w:spacing w:val="6"/>
          <w:sz w:val="32"/>
          <w:szCs w:val="32"/>
        </w:rPr>
      </w:pPr>
    </w:p>
    <w:p w14:paraId="1135BFCB">
      <w:pPr>
        <w:pStyle w:val="79"/>
        <w:ind w:firstLine="0" w:firstLineChars="0"/>
        <w:rPr>
          <w:rFonts w:hint="eastAsia" w:ascii="宋体" w:hAnsi="宋体" w:eastAsia="宋体" w:cs="宋体"/>
          <w:b/>
          <w:spacing w:val="6"/>
          <w:sz w:val="32"/>
          <w:szCs w:val="32"/>
        </w:rPr>
      </w:pPr>
    </w:p>
    <w:p w14:paraId="560B8452">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附件6：分包意向协议</w:t>
      </w:r>
    </w:p>
    <w:p w14:paraId="12E012C3">
      <w:pPr>
        <w:widowControl/>
        <w:spacing w:line="400" w:lineRule="exact"/>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93C7591">
      <w:pPr>
        <w:snapToGrid w:val="0"/>
        <w:spacing w:line="400" w:lineRule="exact"/>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F771464">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76561C90">
      <w:pPr>
        <w:snapToGrid w:val="0"/>
        <w:spacing w:line="400" w:lineRule="exact"/>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092B127">
      <w:pPr>
        <w:rPr>
          <w:rFonts w:hint="eastAsia" w:ascii="宋体" w:hAnsi="宋体" w:cs="宋体"/>
        </w:rPr>
      </w:pPr>
      <w:r>
        <w:rPr>
          <w:rFonts w:hint="eastAsia" w:ascii="宋体" w:hAnsi="宋体" w:cs="宋体"/>
        </w:rPr>
        <w:t>……</w:t>
      </w:r>
    </w:p>
    <w:p w14:paraId="76A31449">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694E1CAB">
      <w:pPr>
        <w:snapToGrid w:val="0"/>
        <w:spacing w:line="400" w:lineRule="exact"/>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4AEB88A">
      <w:pPr>
        <w:spacing w:line="400" w:lineRule="exact"/>
        <w:ind w:firstLine="480" w:firstLineChars="200"/>
        <w:rPr>
          <w:rFonts w:hint="eastAsia" w:ascii="宋体" w:hAnsi="宋体" w:cs="宋体"/>
          <w:b/>
          <w:bCs/>
          <w:kern w:val="0"/>
          <w:sz w:val="24"/>
          <w:lang w:val="zh-CN"/>
        </w:rPr>
      </w:pPr>
      <w:r>
        <w:rPr>
          <w:rFonts w:hint="eastAsia" w:ascii="宋体" w:hAnsi="宋体" w:cs="宋体"/>
          <w:sz w:val="24"/>
        </w:rPr>
        <w:t>2、</w:t>
      </w:r>
      <w:bookmarkStart w:id="42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1"/>
    </w:p>
    <w:p w14:paraId="6DEA7FF7">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83C0E0E">
      <w:pPr>
        <w:snapToGrid w:val="0"/>
        <w:spacing w:line="400" w:lineRule="exact"/>
        <w:ind w:firstLine="576"/>
        <w:rPr>
          <w:rFonts w:hint="eastAsia" w:ascii="宋体" w:hAnsi="宋体" w:cs="宋体"/>
          <w:u w:val="single"/>
        </w:rPr>
      </w:pPr>
      <w:r>
        <w:rPr>
          <w:rFonts w:hint="eastAsia" w:ascii="宋体" w:hAnsi="宋体" w:cs="宋体"/>
          <w:u w:val="single"/>
        </w:rPr>
        <w:t xml:space="preserve">                                                                                  </w:t>
      </w:r>
    </w:p>
    <w:p w14:paraId="12F41B83">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四、质量</w:t>
      </w:r>
    </w:p>
    <w:p w14:paraId="39D01DB3">
      <w:pPr>
        <w:snapToGrid w:val="0"/>
        <w:spacing w:line="400" w:lineRule="exact"/>
        <w:ind w:firstLine="576"/>
        <w:rPr>
          <w:rFonts w:hint="eastAsia" w:ascii="宋体" w:hAnsi="宋体" w:cs="宋体"/>
          <w:kern w:val="0"/>
          <w:sz w:val="24"/>
          <w:lang w:val="zh-CN"/>
        </w:rPr>
      </w:pPr>
      <w:r>
        <w:rPr>
          <w:rFonts w:hint="eastAsia" w:ascii="宋体" w:hAnsi="宋体" w:cs="宋体"/>
          <w:u w:val="single"/>
        </w:rPr>
        <w:t xml:space="preserve">                                                                                       </w:t>
      </w:r>
    </w:p>
    <w:p w14:paraId="00101CD8">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52F4285">
      <w:pPr>
        <w:snapToGrid w:val="0"/>
        <w:spacing w:line="400" w:lineRule="exact"/>
        <w:ind w:left="573" w:leftChars="273"/>
        <w:rPr>
          <w:rFonts w:hint="eastAsia" w:ascii="宋体" w:hAnsi="宋体" w:cs="宋体"/>
          <w:kern w:val="0"/>
          <w:sz w:val="24"/>
          <w:lang w:val="zh-CN"/>
        </w:rPr>
      </w:pPr>
      <w:r>
        <w:rPr>
          <w:rFonts w:hint="eastAsia" w:ascii="宋体" w:hAnsi="宋体" w:cs="宋体"/>
          <w:u w:val="single"/>
        </w:rPr>
        <w:t xml:space="preserve">                                                                                     </w:t>
      </w:r>
    </w:p>
    <w:p w14:paraId="011796B4">
      <w:pPr>
        <w:snapToGrid w:val="0"/>
        <w:spacing w:line="400" w:lineRule="exact"/>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0FD22DF">
      <w:pPr>
        <w:snapToGrid w:val="0"/>
        <w:spacing w:line="400" w:lineRule="exact"/>
        <w:ind w:firstLine="576"/>
        <w:rPr>
          <w:rFonts w:hint="eastAsia" w:ascii="宋体" w:hAnsi="宋体" w:cs="宋体"/>
          <w:kern w:val="0"/>
          <w:sz w:val="24"/>
          <w:lang w:val="zh-CN"/>
        </w:rPr>
      </w:pPr>
      <w:r>
        <w:rPr>
          <w:rFonts w:hint="eastAsia" w:ascii="宋体" w:hAnsi="宋体" w:cs="宋体"/>
          <w:u w:val="single"/>
        </w:rPr>
        <w:t xml:space="preserve">                                                                                     </w:t>
      </w:r>
    </w:p>
    <w:p w14:paraId="0A2F7E21">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B067ED9">
      <w:pPr>
        <w:snapToGrid w:val="0"/>
        <w:spacing w:line="400" w:lineRule="exact"/>
        <w:ind w:firstLine="576"/>
        <w:rPr>
          <w:rFonts w:hint="eastAsia" w:ascii="宋体" w:hAnsi="宋体" w:cs="宋体"/>
          <w:kern w:val="0"/>
          <w:sz w:val="24"/>
          <w:lang w:val="zh-CN"/>
        </w:rPr>
      </w:pPr>
      <w:r>
        <w:rPr>
          <w:rFonts w:hint="eastAsia" w:ascii="宋体" w:hAnsi="宋体" w:cs="宋体"/>
          <w:u w:val="single"/>
        </w:rPr>
        <w:t xml:space="preserve">                                                                                  </w:t>
      </w:r>
    </w:p>
    <w:p w14:paraId="233D3573">
      <w:pPr>
        <w:snapToGrid w:val="0"/>
        <w:spacing w:line="400" w:lineRule="exact"/>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7E38332C">
      <w:pPr>
        <w:snapToGrid w:val="0"/>
        <w:spacing w:line="400" w:lineRule="exact"/>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D101A3E">
      <w:pPr>
        <w:snapToGrid w:val="0"/>
        <w:spacing w:line="400" w:lineRule="exact"/>
        <w:ind w:firstLine="5760" w:firstLineChars="2400"/>
        <w:rPr>
          <w:rFonts w:hint="eastAsia" w:ascii="宋体" w:hAnsi="宋体" w:cs="宋体"/>
        </w:rPr>
      </w:pPr>
      <w:r>
        <w:rPr>
          <w:rFonts w:hint="eastAsia" w:ascii="宋体" w:hAnsi="宋体" w:cs="宋体"/>
          <w:kern w:val="0"/>
          <w:sz w:val="24"/>
          <w:lang w:val="zh-CN"/>
        </w:rPr>
        <w:t>……</w:t>
      </w:r>
    </w:p>
    <w:p w14:paraId="7DCB8EB7">
      <w:pPr>
        <w:spacing w:line="400" w:lineRule="exact"/>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52F0CA7">
      <w:pPr>
        <w:spacing w:line="400" w:lineRule="exact"/>
        <w:ind w:right="420"/>
        <w:rPr>
          <w:rFonts w:hint="eastAsia" w:ascii="宋体" w:hAnsi="宋体" w:cs="宋体"/>
          <w:sz w:val="24"/>
        </w:rPr>
      </w:pPr>
      <w:r>
        <w:rPr>
          <w:rFonts w:hint="eastAsia" w:ascii="宋体" w:hAnsi="宋体" w:cs="宋体"/>
          <w:sz w:val="24"/>
        </w:rPr>
        <w:t>注：按本格式和要求提供。</w:t>
      </w:r>
    </w:p>
    <w:p w14:paraId="7905140B">
      <w:pPr>
        <w:autoSpaceDE w:val="0"/>
        <w:autoSpaceDN w:val="0"/>
        <w:jc w:val="center"/>
        <w:rPr>
          <w:rFonts w:hint="eastAsia" w:ascii="宋体" w:hAnsi="宋体" w:cs="宋体"/>
          <w:b/>
          <w:spacing w:val="6"/>
          <w:sz w:val="32"/>
          <w:szCs w:val="32"/>
        </w:rPr>
      </w:pPr>
    </w:p>
    <w:p w14:paraId="52DEDEBC">
      <w:pPr>
        <w:snapToGrid w:val="0"/>
        <w:spacing w:line="360" w:lineRule="auto"/>
        <w:outlineLvl w:val="0"/>
        <w:rPr>
          <w:rFonts w:hint="eastAsia" w:ascii="宋体" w:hAnsi="宋体" w:cs="宋体"/>
          <w:b/>
          <w:kern w:val="0"/>
          <w:sz w:val="44"/>
          <w:szCs w:val="44"/>
        </w:rPr>
        <w:sectPr>
          <w:pgSz w:w="11906" w:h="16838"/>
          <w:pgMar w:top="1276" w:right="1418" w:bottom="1247" w:left="1418" w:header="851" w:footer="992" w:gutter="0"/>
          <w:pgNumType w:fmt="decimal"/>
          <w:cols w:space="720" w:num="1"/>
          <w:titlePg/>
          <w:docGrid w:linePitch="312" w:charSpace="0"/>
        </w:sectPr>
      </w:pPr>
    </w:p>
    <w:p w14:paraId="4B13AC23">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附件7：中小企业声明函</w:t>
      </w:r>
    </w:p>
    <w:p w14:paraId="4CBF8C63">
      <w:pPr>
        <w:spacing w:line="360" w:lineRule="auto"/>
        <w:jc w:val="center"/>
        <w:rPr>
          <w:rFonts w:hint="eastAsia" w:ascii="宋体" w:hAnsi="宋体" w:cs="宋体"/>
          <w:sz w:val="24"/>
          <w:u w:val="single"/>
        </w:rPr>
      </w:pPr>
    </w:p>
    <w:p w14:paraId="6B798B5A">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30E3F049">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385EC46">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3C60568">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ECA47AA">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12C1947">
      <w:pPr>
        <w:spacing w:line="360" w:lineRule="auto"/>
        <w:ind w:firstLine="480" w:firstLineChars="200"/>
        <w:rPr>
          <w:rFonts w:hint="eastAsia" w:ascii="宋体" w:hAnsi="宋体" w:cs="宋体"/>
          <w:sz w:val="24"/>
        </w:rPr>
      </w:pPr>
      <w:r>
        <w:rPr>
          <w:rFonts w:hint="eastAsia" w:ascii="宋体" w:hAnsi="宋体" w:cs="宋体"/>
          <w:sz w:val="24"/>
        </w:rPr>
        <w:t>……</w:t>
      </w:r>
    </w:p>
    <w:p w14:paraId="53D28E6F">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FAF29C4">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0DE21E32">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36AD1D6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4E164B">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0BA0A39">
      <w:pPr>
        <w:spacing w:line="360" w:lineRule="auto"/>
        <w:jc w:val="center"/>
        <w:rPr>
          <w:rFonts w:hint="eastAsia" w:ascii="宋体" w:hAnsi="宋体" w:cs="宋体"/>
          <w:b/>
          <w:sz w:val="32"/>
          <w:szCs w:val="32"/>
        </w:rPr>
        <w:sectPr>
          <w:pgSz w:w="11906" w:h="16838"/>
          <w:pgMar w:top="1276" w:right="1418" w:bottom="1247" w:left="1418" w:header="851" w:footer="992" w:gutter="0"/>
          <w:pgNumType w:fmt="decimal"/>
          <w:cols w:space="720" w:num="1"/>
          <w:titlePg/>
          <w:docGrid w:linePitch="312" w:charSpace="0"/>
        </w:sectPr>
      </w:pPr>
    </w:p>
    <w:p w14:paraId="4C26F16A">
      <w:pPr>
        <w:spacing w:line="360" w:lineRule="auto"/>
        <w:jc w:val="left"/>
        <w:outlineLvl w:val="0"/>
        <w:rPr>
          <w:rFonts w:hint="eastAsia" w:ascii="宋体" w:hAnsi="宋体" w:cs="宋体"/>
          <w:b/>
          <w:sz w:val="36"/>
          <w:szCs w:val="20"/>
        </w:rPr>
      </w:pPr>
      <w:r>
        <w:rPr>
          <w:rFonts w:hint="eastAsia" w:ascii="宋体" w:hAnsi="宋体" w:cs="宋体"/>
          <w:b/>
          <w:sz w:val="36"/>
          <w:szCs w:val="20"/>
        </w:rPr>
        <w:t>附件8：（中标后提供）</w:t>
      </w:r>
    </w:p>
    <w:p w14:paraId="0D085F01">
      <w:pPr>
        <w:spacing w:line="360" w:lineRule="auto"/>
        <w:ind w:right="420"/>
        <w:rPr>
          <w:rFonts w:hint="eastAsia" w:ascii="宋体" w:hAnsi="宋体" w:cs="宋体"/>
        </w:rPr>
      </w:pPr>
    </w:p>
    <w:p w14:paraId="153167A2">
      <w:pPr>
        <w:jc w:val="center"/>
        <w:rPr>
          <w:rFonts w:hint="eastAsia" w:ascii="宋体" w:hAnsi="宋体" w:cs="宋体"/>
          <w:b/>
          <w:sz w:val="30"/>
          <w:szCs w:val="30"/>
        </w:rPr>
      </w:pPr>
      <w:r>
        <w:rPr>
          <w:rFonts w:hint="eastAsia" w:ascii="宋体" w:hAnsi="宋体" w:cs="宋体"/>
          <w:b/>
          <w:sz w:val="30"/>
          <w:szCs w:val="30"/>
        </w:rPr>
        <w:t>承 诺 书</w:t>
      </w:r>
    </w:p>
    <w:p w14:paraId="23616328">
      <w:pPr>
        <w:rPr>
          <w:rFonts w:hint="eastAsia" w:ascii="宋体" w:hAnsi="宋体" w:cs="宋体"/>
          <w:sz w:val="30"/>
          <w:szCs w:val="30"/>
        </w:rPr>
      </w:pPr>
    </w:p>
    <w:p w14:paraId="6A25BCF0">
      <w:pPr>
        <w:rPr>
          <w:rFonts w:hint="eastAsia" w:ascii="宋体" w:hAnsi="宋体" w:cs="宋体"/>
          <w:sz w:val="30"/>
          <w:szCs w:val="30"/>
        </w:rPr>
      </w:pPr>
      <w:r>
        <w:rPr>
          <w:rFonts w:hint="eastAsia" w:ascii="宋体" w:hAnsi="宋体" w:cs="宋体"/>
          <w:sz w:val="30"/>
          <w:szCs w:val="30"/>
          <w:u w:val="single"/>
        </w:rPr>
        <w:t xml:space="preserve">浙江中达工程造价事务所有限公司 </w:t>
      </w:r>
      <w:r>
        <w:rPr>
          <w:rFonts w:hint="eastAsia" w:ascii="宋体" w:hAnsi="宋体" w:cs="宋体"/>
          <w:sz w:val="30"/>
          <w:szCs w:val="30"/>
        </w:rPr>
        <w:t>：</w:t>
      </w:r>
    </w:p>
    <w:p w14:paraId="44CE20FF">
      <w:pPr>
        <w:spacing w:line="780" w:lineRule="exact"/>
        <w:ind w:firstLine="600" w:firstLineChars="200"/>
        <w:rPr>
          <w:rFonts w:hint="eastAsia"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w:t>
      </w:r>
      <w:r>
        <w:rPr>
          <w:rFonts w:hint="eastAsia" w:ascii="宋体" w:hAnsi="宋体" w:cs="宋体"/>
          <w:sz w:val="30"/>
          <w:szCs w:val="30"/>
        </w:rPr>
        <w:t>有幸中标，考虑本项目备案事宜，故由我单位再提供加盖公章的纸质版投标文件一式三份（正本一份，副本二份）递交给招标代理机构备案。</w:t>
      </w:r>
    </w:p>
    <w:p w14:paraId="32D4C05D">
      <w:pPr>
        <w:spacing w:line="780" w:lineRule="exact"/>
        <w:ind w:firstLine="600" w:firstLineChars="200"/>
        <w:rPr>
          <w:rFonts w:hint="eastAsia" w:ascii="宋体" w:hAnsi="宋体" w:cs="宋体"/>
          <w:sz w:val="30"/>
          <w:szCs w:val="30"/>
        </w:rPr>
      </w:pPr>
      <w:r>
        <w:rPr>
          <w:rFonts w:hint="eastAsia" w:ascii="宋体" w:hAnsi="宋体" w:cs="宋体"/>
          <w:sz w:val="30"/>
          <w:szCs w:val="30"/>
        </w:rPr>
        <w:t>本公司承诺：</w:t>
      </w:r>
    </w:p>
    <w:p w14:paraId="26E46E94">
      <w:pPr>
        <w:spacing w:line="780" w:lineRule="exact"/>
        <w:ind w:firstLine="600" w:firstLineChars="200"/>
        <w:rPr>
          <w:rFonts w:hint="eastAsia"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纸质版投标文件</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14:paraId="2472DF7C">
      <w:pPr>
        <w:spacing w:line="780" w:lineRule="exact"/>
        <w:ind w:firstLine="450" w:firstLineChars="150"/>
        <w:rPr>
          <w:rFonts w:hint="eastAsia" w:ascii="宋体" w:hAnsi="宋体" w:cs="宋体"/>
          <w:sz w:val="30"/>
          <w:szCs w:val="30"/>
        </w:rPr>
      </w:pPr>
    </w:p>
    <w:p w14:paraId="65F468F8">
      <w:pPr>
        <w:spacing w:line="780" w:lineRule="exact"/>
        <w:rPr>
          <w:rFonts w:hint="eastAsia" w:ascii="宋体" w:hAnsi="宋体" w:cs="宋体"/>
          <w:sz w:val="30"/>
          <w:szCs w:val="30"/>
        </w:rPr>
      </w:pPr>
    </w:p>
    <w:p w14:paraId="6C6BD286">
      <w:pPr>
        <w:spacing w:line="780" w:lineRule="exact"/>
        <w:rPr>
          <w:rFonts w:hint="eastAsia" w:ascii="宋体" w:hAnsi="宋体" w:cs="宋体"/>
          <w:sz w:val="30"/>
          <w:szCs w:val="30"/>
        </w:rPr>
      </w:pPr>
    </w:p>
    <w:p w14:paraId="7F78561D">
      <w:pPr>
        <w:spacing w:line="780" w:lineRule="exact"/>
        <w:rPr>
          <w:rFonts w:hint="eastAsia" w:ascii="宋体" w:hAnsi="宋体" w:cs="宋体"/>
          <w:sz w:val="30"/>
          <w:szCs w:val="30"/>
        </w:rPr>
      </w:pPr>
      <w:r>
        <w:rPr>
          <w:rFonts w:hint="eastAsia" w:ascii="宋体" w:hAnsi="宋体" w:cs="宋体"/>
          <w:sz w:val="30"/>
          <w:szCs w:val="30"/>
        </w:rPr>
        <w:t>投标人名称（盖公章）：</w:t>
      </w:r>
    </w:p>
    <w:p w14:paraId="468C850E">
      <w:pPr>
        <w:spacing w:line="780" w:lineRule="exact"/>
        <w:ind w:firstLine="5850" w:firstLineChars="1950"/>
        <w:rPr>
          <w:rFonts w:hint="eastAsia" w:ascii="宋体" w:hAnsi="宋体" w:cs="宋体"/>
          <w:sz w:val="30"/>
          <w:szCs w:val="30"/>
        </w:rPr>
      </w:pPr>
      <w:r>
        <w:rPr>
          <w:rFonts w:hint="eastAsia" w:ascii="宋体" w:hAnsi="宋体" w:cs="宋体"/>
          <w:sz w:val="30"/>
          <w:szCs w:val="30"/>
        </w:rPr>
        <w:t>202 年   月   日</w:t>
      </w:r>
    </w:p>
    <w:p w14:paraId="17D940EE">
      <w:pPr>
        <w:pStyle w:val="2"/>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8D32">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E323">
                          <w:pPr>
                            <w:pStyle w:val="42"/>
                          </w:pPr>
                          <w:r>
                            <w:t xml:space="preserve">第 </w:t>
                          </w:r>
                          <w:r>
                            <w:fldChar w:fldCharType="begin"/>
                          </w:r>
                          <w:r>
                            <w:instrText xml:space="preserve"> PAGE  \* MERGEFORMAT </w:instrText>
                          </w:r>
                          <w:r>
                            <w:fldChar w:fldCharType="separate"/>
                          </w:r>
                          <w:r>
                            <w:t>2</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B73E323">
                    <w:pPr>
                      <w:pStyle w:val="42"/>
                    </w:pPr>
                    <w:r>
                      <w:t xml:space="preserve">第 </w:t>
                    </w:r>
                    <w:r>
                      <w:fldChar w:fldCharType="begin"/>
                    </w:r>
                    <w:r>
                      <w:instrText xml:space="preserve"> PAGE  \* MERGEFORMAT </w:instrText>
                    </w:r>
                    <w:r>
                      <w:fldChar w:fldCharType="separate"/>
                    </w:r>
                    <w:r>
                      <w:t>2</w:t>
                    </w:r>
                    <w:r>
                      <w:fldChar w:fldCharType="end"/>
                    </w:r>
                    <w:r>
                      <w:t xml:space="preserve"> 页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FCF3">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FF76A">
                          <w:pPr>
                            <w:pStyle w:val="42"/>
                          </w:pPr>
                          <w:r>
                            <w:t xml:space="preserve">第 </w:t>
                          </w:r>
                          <w:r>
                            <w:fldChar w:fldCharType="begin"/>
                          </w:r>
                          <w:r>
                            <w:instrText xml:space="preserve"> PAGE  \* MERGEFORMAT </w:instrText>
                          </w:r>
                          <w:r>
                            <w:fldChar w:fldCharType="separate"/>
                          </w:r>
                          <w:r>
                            <w:t>62</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BFF76A">
                    <w:pPr>
                      <w:pStyle w:val="42"/>
                    </w:pPr>
                    <w:r>
                      <w:t xml:space="preserve">第 </w:t>
                    </w:r>
                    <w:r>
                      <w:fldChar w:fldCharType="begin"/>
                    </w:r>
                    <w:r>
                      <w:instrText xml:space="preserve"> PAGE  \* MERGEFORMAT </w:instrText>
                    </w:r>
                    <w:r>
                      <w:fldChar w:fldCharType="separate"/>
                    </w:r>
                    <w:r>
                      <w:t>62</w:t>
                    </w:r>
                    <w:r>
                      <w:fldChar w:fldCharType="end"/>
                    </w:r>
                    <w:r>
                      <w:t xml:space="preserve"> 页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8E46">
    <w:pPr>
      <w:pStyle w:val="42"/>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B7E2A">
                          <w:pPr>
                            <w:pStyle w:val="42"/>
                          </w:pPr>
                          <w:r>
                            <w:t xml:space="preserve">第 </w:t>
                          </w:r>
                          <w:r>
                            <w:fldChar w:fldCharType="begin"/>
                          </w:r>
                          <w:r>
                            <w:instrText xml:space="preserve"> PAGE  \* MERGEFORMAT </w:instrText>
                          </w:r>
                          <w:r>
                            <w:fldChar w:fldCharType="separate"/>
                          </w:r>
                          <w:r>
                            <w:t>65</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63B7E2A">
                    <w:pPr>
                      <w:pStyle w:val="42"/>
                    </w:pPr>
                    <w:r>
                      <w:t xml:space="preserve">第 </w:t>
                    </w:r>
                    <w:r>
                      <w:fldChar w:fldCharType="begin"/>
                    </w:r>
                    <w:r>
                      <w:instrText xml:space="preserve"> PAGE  \* MERGEFORMAT </w:instrText>
                    </w:r>
                    <w:r>
                      <w:fldChar w:fldCharType="separate"/>
                    </w:r>
                    <w:r>
                      <w:t>65</w:t>
                    </w:r>
                    <w:r>
                      <w:fldChar w:fldCharType="end"/>
                    </w:r>
                    <w:r>
                      <w:t xml:space="preserve"> 页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D3195">
    <w:pPr>
      <w:pStyle w:val="42"/>
      <w:framePr w:wrap="around" w:vAnchor="text" w:hAnchor="margin" w:xAlign="right" w:y="1"/>
      <w:rPr>
        <w:rStyle w:val="72"/>
      </w:rPr>
    </w:pPr>
    <w:r>
      <w:fldChar w:fldCharType="begin"/>
    </w:r>
    <w:r>
      <w:rPr>
        <w:rStyle w:val="72"/>
      </w:rPr>
      <w:instrText xml:space="preserve">PAGE  </w:instrText>
    </w:r>
    <w:r>
      <w:fldChar w:fldCharType="end"/>
    </w:r>
  </w:p>
  <w:p w14:paraId="1964278E">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75F0">
    <w:pPr>
      <w:pStyle w:val="42"/>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65CA7">
                          <w:pPr>
                            <w:pStyle w:val="42"/>
                          </w:pPr>
                          <w:r>
                            <w:t xml:space="preserve">第 </w:t>
                          </w:r>
                          <w:r>
                            <w:fldChar w:fldCharType="begin"/>
                          </w:r>
                          <w:r>
                            <w:instrText xml:space="preserve"> PAGE  \* MERGEFORMAT </w:instrText>
                          </w:r>
                          <w:r>
                            <w:fldChar w:fldCharType="separate"/>
                          </w:r>
                          <w:r>
                            <w:t>64</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9465CA7">
                    <w:pPr>
                      <w:pStyle w:val="42"/>
                    </w:pPr>
                    <w:r>
                      <w:t xml:space="preserve">第 </w:t>
                    </w:r>
                    <w:r>
                      <w:fldChar w:fldCharType="begin"/>
                    </w:r>
                    <w:r>
                      <w:instrText xml:space="preserve"> PAGE  \* MERGEFORMAT </w:instrText>
                    </w:r>
                    <w:r>
                      <w:fldChar w:fldCharType="separate"/>
                    </w:r>
                    <w:r>
                      <w:t>64</w:t>
                    </w:r>
                    <w:r>
                      <w:fldChar w:fldCharType="end"/>
                    </w:r>
                    <w: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4A8F">
    <w:pPr>
      <w:pStyle w:val="42"/>
      <w:framePr w:wrap="around" w:vAnchor="text" w:hAnchor="margin" w:xAlign="right" w:y="1"/>
      <w:rPr>
        <w:rStyle w:val="72"/>
      </w:rPr>
    </w:pPr>
    <w:r>
      <w:fldChar w:fldCharType="begin"/>
    </w:r>
    <w:r>
      <w:rPr>
        <w:rStyle w:val="72"/>
      </w:rPr>
      <w:instrText xml:space="preserve">PAGE  </w:instrText>
    </w:r>
    <w:r>
      <w:fldChar w:fldCharType="end"/>
    </w:r>
  </w:p>
  <w:p w14:paraId="7FA2215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16F2">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62EC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2162EC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E354">
    <w:pPr>
      <w:pStyle w:val="4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AB95F4">
                          <w:pPr>
                            <w:pStyle w:val="42"/>
                            <w:rPr>
                              <w:rFonts w:hint="eastAsia" w:eastAsia="宋体"/>
                              <w:lang w:val="en-US" w:eastAsia="zh-CN"/>
                            </w:rPr>
                          </w:pPr>
                          <w:r>
                            <w:rPr>
                              <w:rFonts w:hint="eastAsia"/>
                              <w:lang w:val="en-US" w:eastAsia="zh-CN"/>
                            </w:rPr>
                            <w:t>第</w:t>
                          </w:r>
                          <w:r>
                            <w:fldChar w:fldCharType="begin"/>
                          </w:r>
                          <w:r>
                            <w:instrText xml:space="preserve"> PAGE  \* MERGEFORMAT </w:instrText>
                          </w:r>
                          <w:r>
                            <w:fldChar w:fldCharType="separate"/>
                          </w:r>
                          <w:r>
                            <w:t>25</w:t>
                          </w:r>
                          <w:r>
                            <w:fldChar w:fldCharType="end"/>
                          </w:r>
                          <w:r>
                            <w:rPr>
                              <w:rFonts w:hint="eastAsia"/>
                              <w:lang w:val="en-US"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15AB95F4">
                    <w:pPr>
                      <w:pStyle w:val="42"/>
                      <w:rPr>
                        <w:rFonts w:hint="eastAsia" w:eastAsia="宋体"/>
                        <w:lang w:val="en-US" w:eastAsia="zh-CN"/>
                      </w:rPr>
                    </w:pPr>
                    <w:r>
                      <w:rPr>
                        <w:rFonts w:hint="eastAsia"/>
                        <w:lang w:val="en-US" w:eastAsia="zh-CN"/>
                      </w:rPr>
                      <w:t>第</w:t>
                    </w:r>
                    <w:r>
                      <w:fldChar w:fldCharType="begin"/>
                    </w:r>
                    <w:r>
                      <w:instrText xml:space="preserve"> PAGE  \* MERGEFORMAT </w:instrText>
                    </w:r>
                    <w:r>
                      <w:fldChar w:fldCharType="separate"/>
                    </w:r>
                    <w:r>
                      <w:t>25</w:t>
                    </w:r>
                    <w:r>
                      <w:fldChar w:fldCharType="end"/>
                    </w:r>
                    <w:r>
                      <w:rPr>
                        <w:rFonts w:hint="eastAsia"/>
                        <w:lang w:val="en-US" w:eastAsia="zh-CN"/>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B8C4">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1EEBD">
                          <w:pPr>
                            <w:pStyle w:val="42"/>
                          </w:pPr>
                          <w:r>
                            <w:t xml:space="preserve">第 </w:t>
                          </w:r>
                          <w:r>
                            <w:fldChar w:fldCharType="begin"/>
                          </w:r>
                          <w:r>
                            <w:instrText xml:space="preserve"> PAGE  \* MERGEFORMAT </w:instrText>
                          </w:r>
                          <w:r>
                            <w:fldChar w:fldCharType="separate"/>
                          </w:r>
                          <w:r>
                            <w:t>38</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71EEBD">
                    <w:pPr>
                      <w:pStyle w:val="42"/>
                    </w:pPr>
                    <w:r>
                      <w:t xml:space="preserve">第 </w:t>
                    </w:r>
                    <w:r>
                      <w:fldChar w:fldCharType="begin"/>
                    </w:r>
                    <w:r>
                      <w:instrText xml:space="preserve"> PAGE  \* MERGEFORMAT </w:instrText>
                    </w:r>
                    <w:r>
                      <w:fldChar w:fldCharType="separate"/>
                    </w:r>
                    <w:r>
                      <w:t>38</w:t>
                    </w:r>
                    <w:r>
                      <w:fldChar w:fldCharType="end"/>
                    </w:r>
                    <w:r>
                      <w:t xml:space="preserve"> 页 </w:t>
                    </w:r>
                  </w:p>
                </w:txbxContent>
              </v:textbox>
            </v:shape>
          </w:pict>
        </mc:Fallback>
      </mc:AlternateContent>
    </w:r>
  </w:p>
  <w:p w14:paraId="34FC059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CAB0">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42612">
                          <w:pPr>
                            <w:pStyle w:val="42"/>
                          </w:pPr>
                          <w:r>
                            <w:t xml:space="preserve">第 </w:t>
                          </w:r>
                          <w:r>
                            <w:fldChar w:fldCharType="begin"/>
                          </w:r>
                          <w:r>
                            <w:instrText xml:space="preserve"> PAGE  \* MERGEFORMAT </w:instrText>
                          </w:r>
                          <w:r>
                            <w:fldChar w:fldCharType="separate"/>
                          </w:r>
                          <w:r>
                            <w:t>37</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D42612">
                    <w:pPr>
                      <w:pStyle w:val="42"/>
                    </w:pPr>
                    <w:r>
                      <w:t xml:space="preserve">第 </w:t>
                    </w:r>
                    <w:r>
                      <w:fldChar w:fldCharType="begin"/>
                    </w:r>
                    <w:r>
                      <w:instrText xml:space="preserve"> PAGE  \* MERGEFORMAT </w:instrText>
                    </w:r>
                    <w:r>
                      <w:fldChar w:fldCharType="separate"/>
                    </w:r>
                    <w:r>
                      <w:t>37</w:t>
                    </w:r>
                    <w:r>
                      <w:fldChar w:fldCharType="end"/>
                    </w:r>
                    <w:r>
                      <w:t xml:space="preserve"> 页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9166">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725A2">
                          <w:pPr>
                            <w:pStyle w:val="42"/>
                          </w:pPr>
                          <w:r>
                            <w:t xml:space="preserve">第 </w:t>
                          </w:r>
                          <w:r>
                            <w:fldChar w:fldCharType="begin"/>
                          </w:r>
                          <w:r>
                            <w:instrText xml:space="preserve"> PAGE  \* MERGEFORMAT </w:instrText>
                          </w:r>
                          <w:r>
                            <w:fldChar w:fldCharType="separate"/>
                          </w:r>
                          <w:r>
                            <w:t>59</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5725A2">
                    <w:pPr>
                      <w:pStyle w:val="42"/>
                    </w:pPr>
                    <w:r>
                      <w:t xml:space="preserve">第 </w:t>
                    </w:r>
                    <w:r>
                      <w:fldChar w:fldCharType="begin"/>
                    </w:r>
                    <w:r>
                      <w:instrText xml:space="preserve"> PAGE  \* MERGEFORMAT </w:instrText>
                    </w:r>
                    <w:r>
                      <w:fldChar w:fldCharType="separate"/>
                    </w:r>
                    <w:r>
                      <w:t>59</w:t>
                    </w:r>
                    <w:r>
                      <w:fldChar w:fldCharType="end"/>
                    </w:r>
                    <w:r>
                      <w:t xml:space="preserve"> 页 </w:t>
                    </w:r>
                  </w:p>
                </w:txbxContent>
              </v:textbox>
            </v:shape>
          </w:pict>
        </mc:Fallback>
      </mc:AlternateContent>
    </w:r>
  </w:p>
  <w:p w14:paraId="2F14D01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B1C2">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E3028">
                          <w:pPr>
                            <w:pStyle w:val="42"/>
                          </w:pPr>
                          <w:r>
                            <w:t xml:space="preserve">第 </w:t>
                          </w:r>
                          <w:r>
                            <w:fldChar w:fldCharType="begin"/>
                          </w:r>
                          <w:r>
                            <w:instrText xml:space="preserve"> PAGE  \* MERGEFORMAT </w:instrText>
                          </w:r>
                          <w:r>
                            <w:fldChar w:fldCharType="separate"/>
                          </w:r>
                          <w:r>
                            <w:t>58</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0DE3028">
                    <w:pPr>
                      <w:pStyle w:val="42"/>
                    </w:pPr>
                    <w:r>
                      <w:t xml:space="preserve">第 </w:t>
                    </w:r>
                    <w:r>
                      <w:fldChar w:fldCharType="begin"/>
                    </w:r>
                    <w:r>
                      <w:instrText xml:space="preserve"> PAGE  \* MERGEFORMAT </w:instrText>
                    </w:r>
                    <w:r>
                      <w:fldChar w:fldCharType="separate"/>
                    </w:r>
                    <w:r>
                      <w:t>58</w:t>
                    </w:r>
                    <w:r>
                      <w:fldChar w:fldCharType="end"/>
                    </w:r>
                    <w:r>
                      <w:t xml:space="preserve"> 页 </w:t>
                    </w:r>
                  </w:p>
                </w:txbxContent>
              </v:textbox>
            </v:shape>
          </w:pict>
        </mc:Fallback>
      </mc:AlternateContent>
    </w:r>
  </w:p>
  <w:p w14:paraId="082560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D127">
    <w:pPr>
      <w:pStyle w:val="42"/>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A2CF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41A2CF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625854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3085">
    <w:pPr>
      <w:pStyle w:val="43"/>
      <w:pBdr>
        <w:bottom w:val="single" w:color="auto" w:sz="6" w:space="4"/>
      </w:pBdr>
      <w:jc w:val="right"/>
    </w:pPr>
    <w:r>
      <w:t></w:t>
    </w:r>
    <w:r>
      <w:rPr>
        <w:rFonts w:hint="eastAsia"/>
      </w:rPr>
      <w:t xml:space="preserve">             </w:t>
    </w:r>
    <w:r>
      <w:t>杭州市政府采购公开招标文件</w:t>
    </w:r>
  </w:p>
  <w:p w14:paraId="0BBA311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25F2">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2C34">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64B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E6DB">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09B0">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C43E">
    <w:pPr>
      <w:pStyle w:val="43"/>
    </w:pPr>
    <w:r>
      <w:t></w:t>
    </w:r>
    <w:r>
      <w:rPr>
        <w:rFonts w:hint="eastAsia"/>
      </w:rPr>
      <w:t xml:space="preserve">         </w:t>
    </w:r>
  </w:p>
  <w:p w14:paraId="63DF39CA">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6D47">
    <w:pPr>
      <w:pStyle w:val="43"/>
      <w:rPr>
        <w:rFonts w:ascii="仿宋_GB2312" w:eastAsia="仿宋_GB2312"/>
        <w:b/>
        <w:i/>
        <w:u w:val="single"/>
      </w:rPr>
    </w:pPr>
    <w:r>
      <w:t></w:t>
    </w:r>
    <w:r>
      <w:rPr>
        <w:rFonts w:hint="eastAsia"/>
      </w:rPr>
      <w:t xml:space="preserve">                                                </w:t>
    </w:r>
    <w:r>
      <w:t xml:space="preserve"> 杭州市政府采购公开招标文件</w:t>
    </w:r>
  </w:p>
  <w:p w14:paraId="3FACFA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165A">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CCD5">
    <w:pPr>
      <w:pStyle w:val="43"/>
      <w:jc w:val="right"/>
      <w:rPr>
        <w:rFonts w:ascii="仿宋_GB2312" w:eastAsia="仿宋_GB2312"/>
        <w:b/>
        <w:i/>
        <w:u w:val="single"/>
      </w:rPr>
    </w:pPr>
    <w:r>
      <w:rPr>
        <w:rFonts w:hint="eastAsia"/>
      </w:rPr>
      <w:t xml:space="preserve">                                  </w:t>
    </w:r>
    <w:r>
      <w:t>杭州市政府采购公开招标文件</w:t>
    </w:r>
  </w:p>
  <w:p w14:paraId="5284D6B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FEF3">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59AED1C"/>
    <w:multiLevelType w:val="singleLevel"/>
    <w:tmpl w:val="D59AED1C"/>
    <w:lvl w:ilvl="0" w:tentative="0">
      <w:start w:val="3"/>
      <w:numFmt w:val="chineseCounting"/>
      <w:suff w:val="space"/>
      <w:lvlText w:val="第%1部分"/>
      <w:lvlJc w:val="left"/>
      <w:rPr>
        <w:rFonts w:hint="eastAsia"/>
      </w:rPr>
    </w:lvl>
  </w:abstractNum>
  <w:abstractNum w:abstractNumId="4">
    <w:nsid w:val="DB298E1B"/>
    <w:multiLevelType w:val="singleLevel"/>
    <w:tmpl w:val="DB298E1B"/>
    <w:lvl w:ilvl="0" w:tentative="0">
      <w:start w:val="1"/>
      <w:numFmt w:val="chineseCounting"/>
      <w:suff w:val="nothing"/>
      <w:lvlText w:val="%1、"/>
      <w:lvlJc w:val="left"/>
      <w:pPr>
        <w:ind w:left="0" w:firstLine="420"/>
      </w:pPr>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FF883D8"/>
    <w:multiLevelType w:val="singleLevel"/>
    <w:tmpl w:val="EFF883D8"/>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54452A66"/>
    <w:multiLevelType w:val="multilevel"/>
    <w:tmpl w:val="54452A66"/>
    <w:lvl w:ilvl="0" w:tentative="0">
      <w:start w:val="1"/>
      <w:numFmt w:val="decimal"/>
      <w:lvlText w:val="（%1）"/>
      <w:lvlJc w:val="left"/>
      <w:pPr>
        <w:ind w:left="720" w:hanging="720"/>
      </w:pPr>
      <w:rPr>
        <w:rFonts w:hint="default" w:ascii="宋体" w:hAnsi="宋体" w:eastAsia="宋体" w:cs="宋体"/>
      </w:rPr>
    </w:lvl>
    <w:lvl w:ilvl="1" w:tentative="0">
      <w:start w:val="2"/>
      <w:numFmt w:val="decimalEnclosedCircle"/>
      <w:lvlText w:val="%2"/>
      <w:lvlJc w:val="left"/>
      <w:pPr>
        <w:ind w:left="800" w:hanging="360"/>
      </w:pPr>
      <w:rPr>
        <w:rFonts w:hint="default" w:ascii="Times New Roman" w:hAnsi="Times New Roman" w:eastAsia="宋体" w:cs="Times New Roman"/>
        <w:sz w:val="21"/>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A0F6431"/>
    <w:multiLevelType w:val="singleLevel"/>
    <w:tmpl w:val="7A0F6431"/>
    <w:lvl w:ilvl="0" w:tentative="0">
      <w:start w:val="1"/>
      <w:numFmt w:val="decimal"/>
      <w:suff w:val="space"/>
      <w:lvlText w:val="%1."/>
      <w:lvlJc w:val="left"/>
    </w:lvl>
  </w:abstractNum>
  <w:num w:numId="1">
    <w:abstractNumId w:val="10"/>
  </w:num>
  <w:num w:numId="2">
    <w:abstractNumId w:val="3"/>
  </w:num>
  <w:num w:numId="3">
    <w:abstractNumId w:val="4"/>
  </w:num>
  <w:num w:numId="4">
    <w:abstractNumId w:val="8"/>
  </w:num>
  <w:num w:numId="5">
    <w:abstractNumId w:val="11"/>
  </w:num>
  <w:num w:numId="6">
    <w:abstractNumId w:val="2"/>
  </w:num>
  <w:num w:numId="7">
    <w:abstractNumId w:val="9"/>
  </w:num>
  <w:num w:numId="8">
    <w:abstractNumId w:val="6"/>
  </w:num>
  <w:num w:numId="9">
    <w:abstractNumId w:val="5"/>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16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4E"/>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070"/>
    <w:rsid w:val="00114847"/>
    <w:rsid w:val="0011585B"/>
    <w:rsid w:val="00115B1A"/>
    <w:rsid w:val="001160FF"/>
    <w:rsid w:val="001164F4"/>
    <w:rsid w:val="001168F8"/>
    <w:rsid w:val="001176FF"/>
    <w:rsid w:val="0012098D"/>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4BB"/>
    <w:rsid w:val="0012574C"/>
    <w:rsid w:val="001259B8"/>
    <w:rsid w:val="001264B9"/>
    <w:rsid w:val="0012693E"/>
    <w:rsid w:val="00126A3A"/>
    <w:rsid w:val="00127060"/>
    <w:rsid w:val="0012716F"/>
    <w:rsid w:val="00127B83"/>
    <w:rsid w:val="00130F0B"/>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646"/>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198"/>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2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F2"/>
    <w:rsid w:val="002460D0"/>
    <w:rsid w:val="00246357"/>
    <w:rsid w:val="00247422"/>
    <w:rsid w:val="00247BA2"/>
    <w:rsid w:val="00250870"/>
    <w:rsid w:val="00250F09"/>
    <w:rsid w:val="0025151C"/>
    <w:rsid w:val="0025184F"/>
    <w:rsid w:val="00251967"/>
    <w:rsid w:val="00252401"/>
    <w:rsid w:val="002527CC"/>
    <w:rsid w:val="00252ECA"/>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62"/>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4"/>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AAD"/>
    <w:rsid w:val="002E201C"/>
    <w:rsid w:val="002E22CA"/>
    <w:rsid w:val="002E236F"/>
    <w:rsid w:val="002E37C5"/>
    <w:rsid w:val="002E3956"/>
    <w:rsid w:val="002E3C08"/>
    <w:rsid w:val="002E3CF2"/>
    <w:rsid w:val="002E469E"/>
    <w:rsid w:val="002E4C01"/>
    <w:rsid w:val="002E4D50"/>
    <w:rsid w:val="002E55FF"/>
    <w:rsid w:val="002E587E"/>
    <w:rsid w:val="002E5D40"/>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19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48B"/>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27D"/>
    <w:rsid w:val="00343320"/>
    <w:rsid w:val="00344066"/>
    <w:rsid w:val="00344BBF"/>
    <w:rsid w:val="0034509B"/>
    <w:rsid w:val="00345644"/>
    <w:rsid w:val="0034583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BF3"/>
    <w:rsid w:val="003540CE"/>
    <w:rsid w:val="0035455F"/>
    <w:rsid w:val="00355D75"/>
    <w:rsid w:val="00355D8F"/>
    <w:rsid w:val="00356A73"/>
    <w:rsid w:val="00356FF0"/>
    <w:rsid w:val="003577EF"/>
    <w:rsid w:val="00357873"/>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05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5CE"/>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51"/>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06"/>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E11"/>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B4F"/>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1D5"/>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08BA"/>
    <w:rsid w:val="004210C0"/>
    <w:rsid w:val="004211DD"/>
    <w:rsid w:val="00421376"/>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C8"/>
    <w:rsid w:val="00426B2C"/>
    <w:rsid w:val="00427FA8"/>
    <w:rsid w:val="0043009D"/>
    <w:rsid w:val="0043026B"/>
    <w:rsid w:val="00430299"/>
    <w:rsid w:val="004306D4"/>
    <w:rsid w:val="00431A2A"/>
    <w:rsid w:val="00432ECA"/>
    <w:rsid w:val="0043554E"/>
    <w:rsid w:val="004355D4"/>
    <w:rsid w:val="004357B1"/>
    <w:rsid w:val="00435821"/>
    <w:rsid w:val="0043583E"/>
    <w:rsid w:val="0043601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769"/>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2F"/>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0C6"/>
    <w:rsid w:val="004A3A21"/>
    <w:rsid w:val="004A407A"/>
    <w:rsid w:val="004A4E3B"/>
    <w:rsid w:val="004A6110"/>
    <w:rsid w:val="004A61B8"/>
    <w:rsid w:val="004A6415"/>
    <w:rsid w:val="004A64F9"/>
    <w:rsid w:val="004A65F4"/>
    <w:rsid w:val="004A6D2C"/>
    <w:rsid w:val="004A705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D4"/>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9D"/>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6BC"/>
    <w:rsid w:val="00631C79"/>
    <w:rsid w:val="00632727"/>
    <w:rsid w:val="0063283D"/>
    <w:rsid w:val="00633769"/>
    <w:rsid w:val="006339CB"/>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914"/>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2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87C"/>
    <w:rsid w:val="006F0CB2"/>
    <w:rsid w:val="006F1DE9"/>
    <w:rsid w:val="006F2046"/>
    <w:rsid w:val="006F2F59"/>
    <w:rsid w:val="006F311E"/>
    <w:rsid w:val="006F3442"/>
    <w:rsid w:val="006F36A5"/>
    <w:rsid w:val="006F3974"/>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992"/>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4E5B"/>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323"/>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670"/>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512"/>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CA5"/>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AE5"/>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C4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FE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A91"/>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F49"/>
    <w:rsid w:val="0091112B"/>
    <w:rsid w:val="00911D61"/>
    <w:rsid w:val="00912850"/>
    <w:rsid w:val="009128B8"/>
    <w:rsid w:val="00912ACA"/>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E51"/>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A5D"/>
    <w:rsid w:val="009A7E7C"/>
    <w:rsid w:val="009B05D2"/>
    <w:rsid w:val="009B152B"/>
    <w:rsid w:val="009B2731"/>
    <w:rsid w:val="009B2DCF"/>
    <w:rsid w:val="009B39D8"/>
    <w:rsid w:val="009B3D38"/>
    <w:rsid w:val="009B42B6"/>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44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5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E"/>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3CC4"/>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6FB"/>
    <w:rsid w:val="00A74B24"/>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E0F"/>
    <w:rsid w:val="00AB02EA"/>
    <w:rsid w:val="00AB110C"/>
    <w:rsid w:val="00AB227A"/>
    <w:rsid w:val="00AB22BF"/>
    <w:rsid w:val="00AB256E"/>
    <w:rsid w:val="00AB3466"/>
    <w:rsid w:val="00AB38B2"/>
    <w:rsid w:val="00AB3BBB"/>
    <w:rsid w:val="00AB3F34"/>
    <w:rsid w:val="00AB408C"/>
    <w:rsid w:val="00AB40DD"/>
    <w:rsid w:val="00AB43AF"/>
    <w:rsid w:val="00AB4E41"/>
    <w:rsid w:val="00AB5EB1"/>
    <w:rsid w:val="00AB6003"/>
    <w:rsid w:val="00AB63BB"/>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1A7"/>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D1A"/>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7DD"/>
    <w:rsid w:val="00B25F8C"/>
    <w:rsid w:val="00B260BE"/>
    <w:rsid w:val="00B26677"/>
    <w:rsid w:val="00B26A96"/>
    <w:rsid w:val="00B26F5E"/>
    <w:rsid w:val="00B274E3"/>
    <w:rsid w:val="00B2765C"/>
    <w:rsid w:val="00B27C4B"/>
    <w:rsid w:val="00B30563"/>
    <w:rsid w:val="00B3069E"/>
    <w:rsid w:val="00B30A76"/>
    <w:rsid w:val="00B31246"/>
    <w:rsid w:val="00B31B43"/>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349"/>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BAB"/>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BA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B4D"/>
    <w:rsid w:val="00BD2F08"/>
    <w:rsid w:val="00BD2FB9"/>
    <w:rsid w:val="00BD31C2"/>
    <w:rsid w:val="00BD3683"/>
    <w:rsid w:val="00BD3D50"/>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36"/>
    <w:rsid w:val="00C170C1"/>
    <w:rsid w:val="00C17AB5"/>
    <w:rsid w:val="00C17BDC"/>
    <w:rsid w:val="00C20051"/>
    <w:rsid w:val="00C2021B"/>
    <w:rsid w:val="00C20B6C"/>
    <w:rsid w:val="00C20B86"/>
    <w:rsid w:val="00C21145"/>
    <w:rsid w:val="00C215ED"/>
    <w:rsid w:val="00C21E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E69"/>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1A2"/>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98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74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6AB"/>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973"/>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45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498"/>
    <w:rsid w:val="00E266DD"/>
    <w:rsid w:val="00E26D2E"/>
    <w:rsid w:val="00E279B2"/>
    <w:rsid w:val="00E303C0"/>
    <w:rsid w:val="00E3052A"/>
    <w:rsid w:val="00E3055B"/>
    <w:rsid w:val="00E306C2"/>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4C8"/>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BEF"/>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6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768"/>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68"/>
    <w:rsid w:val="00F234A4"/>
    <w:rsid w:val="00F2363A"/>
    <w:rsid w:val="00F238F7"/>
    <w:rsid w:val="00F23BA0"/>
    <w:rsid w:val="00F2420C"/>
    <w:rsid w:val="00F24B10"/>
    <w:rsid w:val="00F24C28"/>
    <w:rsid w:val="00F254C4"/>
    <w:rsid w:val="00F25641"/>
    <w:rsid w:val="00F256D8"/>
    <w:rsid w:val="00F25824"/>
    <w:rsid w:val="00F25E8C"/>
    <w:rsid w:val="00F25F79"/>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EF9"/>
    <w:rsid w:val="00F44F02"/>
    <w:rsid w:val="00F45039"/>
    <w:rsid w:val="00F4526B"/>
    <w:rsid w:val="00F45298"/>
    <w:rsid w:val="00F45F64"/>
    <w:rsid w:val="00F462DF"/>
    <w:rsid w:val="00F46534"/>
    <w:rsid w:val="00F4662D"/>
    <w:rsid w:val="00F4676A"/>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7"/>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639"/>
    <w:rsid w:val="00FA23F7"/>
    <w:rsid w:val="00FA27EB"/>
    <w:rsid w:val="00FA35B6"/>
    <w:rsid w:val="00FA3EBC"/>
    <w:rsid w:val="00FA423C"/>
    <w:rsid w:val="00FA44D0"/>
    <w:rsid w:val="00FA4590"/>
    <w:rsid w:val="00FA55A2"/>
    <w:rsid w:val="00FA672F"/>
    <w:rsid w:val="00FA775E"/>
    <w:rsid w:val="00FA7792"/>
    <w:rsid w:val="00FA7AA8"/>
    <w:rsid w:val="00FA7F1D"/>
    <w:rsid w:val="00FB007C"/>
    <w:rsid w:val="00FB011C"/>
    <w:rsid w:val="00FB0D60"/>
    <w:rsid w:val="00FB18FD"/>
    <w:rsid w:val="00FB2BF5"/>
    <w:rsid w:val="00FB2F8E"/>
    <w:rsid w:val="00FB30C3"/>
    <w:rsid w:val="00FB39B0"/>
    <w:rsid w:val="00FB5138"/>
    <w:rsid w:val="00FB547F"/>
    <w:rsid w:val="00FB59E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07299"/>
    <w:rsid w:val="01EC2C57"/>
    <w:rsid w:val="01FE597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9D7E4F"/>
    <w:rsid w:val="07245D42"/>
    <w:rsid w:val="07264C62"/>
    <w:rsid w:val="07442078"/>
    <w:rsid w:val="0779354C"/>
    <w:rsid w:val="078D3A1F"/>
    <w:rsid w:val="07D433FC"/>
    <w:rsid w:val="07DB478B"/>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26AD4"/>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470CF"/>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D3CC5"/>
    <w:rsid w:val="135F4BE2"/>
    <w:rsid w:val="139B1A0A"/>
    <w:rsid w:val="139D25C7"/>
    <w:rsid w:val="13BF3CE4"/>
    <w:rsid w:val="13C77A9D"/>
    <w:rsid w:val="14076907"/>
    <w:rsid w:val="141008D8"/>
    <w:rsid w:val="14125FE6"/>
    <w:rsid w:val="146D271E"/>
    <w:rsid w:val="14982588"/>
    <w:rsid w:val="149A5AD9"/>
    <w:rsid w:val="14A55039"/>
    <w:rsid w:val="14A7619D"/>
    <w:rsid w:val="150536C3"/>
    <w:rsid w:val="150C1963"/>
    <w:rsid w:val="151447A0"/>
    <w:rsid w:val="151C63E2"/>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9B505F"/>
    <w:rsid w:val="1CA078F9"/>
    <w:rsid w:val="1CB44504"/>
    <w:rsid w:val="1CCB5193"/>
    <w:rsid w:val="1D266CE1"/>
    <w:rsid w:val="1D3963A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340A84"/>
    <w:rsid w:val="204E48BC"/>
    <w:rsid w:val="208921B3"/>
    <w:rsid w:val="20973DEB"/>
    <w:rsid w:val="20B26522"/>
    <w:rsid w:val="20B44310"/>
    <w:rsid w:val="211116EB"/>
    <w:rsid w:val="216133FC"/>
    <w:rsid w:val="217103C2"/>
    <w:rsid w:val="21D56769"/>
    <w:rsid w:val="21E52EF3"/>
    <w:rsid w:val="21FB5D7B"/>
    <w:rsid w:val="22015E94"/>
    <w:rsid w:val="220B1C3D"/>
    <w:rsid w:val="221D1D20"/>
    <w:rsid w:val="22334A87"/>
    <w:rsid w:val="22A55C69"/>
    <w:rsid w:val="22AF6AE8"/>
    <w:rsid w:val="22B204DD"/>
    <w:rsid w:val="22BE6801"/>
    <w:rsid w:val="22FB7F7F"/>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754019"/>
    <w:rsid w:val="258B00E2"/>
    <w:rsid w:val="25A917A6"/>
    <w:rsid w:val="25BE27CC"/>
    <w:rsid w:val="25F74A5C"/>
    <w:rsid w:val="2628662C"/>
    <w:rsid w:val="262D45DE"/>
    <w:rsid w:val="26487037"/>
    <w:rsid w:val="26663631"/>
    <w:rsid w:val="26871DC8"/>
    <w:rsid w:val="26A53EF9"/>
    <w:rsid w:val="26A94201"/>
    <w:rsid w:val="26AC274F"/>
    <w:rsid w:val="26E51CC1"/>
    <w:rsid w:val="26EA4592"/>
    <w:rsid w:val="27044A29"/>
    <w:rsid w:val="271D34C8"/>
    <w:rsid w:val="276142BF"/>
    <w:rsid w:val="27783712"/>
    <w:rsid w:val="27907362"/>
    <w:rsid w:val="27E10D1D"/>
    <w:rsid w:val="28333E1D"/>
    <w:rsid w:val="28454BD6"/>
    <w:rsid w:val="28455253"/>
    <w:rsid w:val="28551971"/>
    <w:rsid w:val="285B1C53"/>
    <w:rsid w:val="289F7086"/>
    <w:rsid w:val="28C32028"/>
    <w:rsid w:val="28C94457"/>
    <w:rsid w:val="28CC490F"/>
    <w:rsid w:val="28DE40AA"/>
    <w:rsid w:val="29121C13"/>
    <w:rsid w:val="29345E77"/>
    <w:rsid w:val="294C65AD"/>
    <w:rsid w:val="29806583"/>
    <w:rsid w:val="298B3C4C"/>
    <w:rsid w:val="2998358C"/>
    <w:rsid w:val="299D769A"/>
    <w:rsid w:val="29F26D24"/>
    <w:rsid w:val="2A13795C"/>
    <w:rsid w:val="2A15033F"/>
    <w:rsid w:val="2A1662C1"/>
    <w:rsid w:val="2A1C7367"/>
    <w:rsid w:val="2A2815FA"/>
    <w:rsid w:val="2A6D6092"/>
    <w:rsid w:val="2A7D76B4"/>
    <w:rsid w:val="2A9E534E"/>
    <w:rsid w:val="2AD0584D"/>
    <w:rsid w:val="2B437463"/>
    <w:rsid w:val="2B7807EE"/>
    <w:rsid w:val="2BA50BF7"/>
    <w:rsid w:val="2BBF00EC"/>
    <w:rsid w:val="2BC37CFD"/>
    <w:rsid w:val="2BC730F4"/>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B38"/>
    <w:rsid w:val="2F324468"/>
    <w:rsid w:val="2F946CCB"/>
    <w:rsid w:val="2FD25781"/>
    <w:rsid w:val="2FDC745C"/>
    <w:rsid w:val="2FED31AB"/>
    <w:rsid w:val="2FFD7934"/>
    <w:rsid w:val="3049169C"/>
    <w:rsid w:val="30733ACD"/>
    <w:rsid w:val="308C3862"/>
    <w:rsid w:val="309379D8"/>
    <w:rsid w:val="309A41CA"/>
    <w:rsid w:val="30A270F7"/>
    <w:rsid w:val="30C419B0"/>
    <w:rsid w:val="30DF1478"/>
    <w:rsid w:val="30EC586F"/>
    <w:rsid w:val="319C6071"/>
    <w:rsid w:val="31AC537E"/>
    <w:rsid w:val="31E3679B"/>
    <w:rsid w:val="31E732FD"/>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35216"/>
    <w:rsid w:val="358D5588"/>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90FCD"/>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F060E16"/>
    <w:rsid w:val="3F1D1096"/>
    <w:rsid w:val="3F1E4982"/>
    <w:rsid w:val="3F223D13"/>
    <w:rsid w:val="3F2F0234"/>
    <w:rsid w:val="3F591E5E"/>
    <w:rsid w:val="3F6363FE"/>
    <w:rsid w:val="3F756B8F"/>
    <w:rsid w:val="3F95482B"/>
    <w:rsid w:val="4019356B"/>
    <w:rsid w:val="40592157"/>
    <w:rsid w:val="406E1CAE"/>
    <w:rsid w:val="408C0409"/>
    <w:rsid w:val="40A0133A"/>
    <w:rsid w:val="40C31A53"/>
    <w:rsid w:val="40EE65D6"/>
    <w:rsid w:val="40FF545D"/>
    <w:rsid w:val="40FF5D9F"/>
    <w:rsid w:val="410067C8"/>
    <w:rsid w:val="418F0D2A"/>
    <w:rsid w:val="41A33A6C"/>
    <w:rsid w:val="41D01505"/>
    <w:rsid w:val="41EA1493"/>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6F7A2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6FFE"/>
    <w:rsid w:val="477B778F"/>
    <w:rsid w:val="478203EC"/>
    <w:rsid w:val="47B025FA"/>
    <w:rsid w:val="47FC4D98"/>
    <w:rsid w:val="4809698F"/>
    <w:rsid w:val="4811697D"/>
    <w:rsid w:val="48623B31"/>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A62A3"/>
    <w:rsid w:val="4AFD7C19"/>
    <w:rsid w:val="4B0567D1"/>
    <w:rsid w:val="4B236AAE"/>
    <w:rsid w:val="4B707271"/>
    <w:rsid w:val="4B8B7843"/>
    <w:rsid w:val="4B9009B5"/>
    <w:rsid w:val="4B9739F7"/>
    <w:rsid w:val="4BEE2503"/>
    <w:rsid w:val="4C245A30"/>
    <w:rsid w:val="4CB6685F"/>
    <w:rsid w:val="4CC367FE"/>
    <w:rsid w:val="4D077F3C"/>
    <w:rsid w:val="4D123355"/>
    <w:rsid w:val="4D2A3B31"/>
    <w:rsid w:val="4D312C52"/>
    <w:rsid w:val="4D905305"/>
    <w:rsid w:val="4D964A72"/>
    <w:rsid w:val="4D9C1254"/>
    <w:rsid w:val="4DE86773"/>
    <w:rsid w:val="4E0E41F4"/>
    <w:rsid w:val="4E793892"/>
    <w:rsid w:val="4E800872"/>
    <w:rsid w:val="4EC569ED"/>
    <w:rsid w:val="4ED50EA1"/>
    <w:rsid w:val="4EEC050C"/>
    <w:rsid w:val="4F104EC3"/>
    <w:rsid w:val="4F47354A"/>
    <w:rsid w:val="4F8D1C8E"/>
    <w:rsid w:val="4F911C54"/>
    <w:rsid w:val="4FE625E0"/>
    <w:rsid w:val="501114A9"/>
    <w:rsid w:val="5021480F"/>
    <w:rsid w:val="50962ECB"/>
    <w:rsid w:val="50A42E38"/>
    <w:rsid w:val="50A4577F"/>
    <w:rsid w:val="50B73D1F"/>
    <w:rsid w:val="50BD5BC9"/>
    <w:rsid w:val="50C11EEE"/>
    <w:rsid w:val="50D025AC"/>
    <w:rsid w:val="50E97CFC"/>
    <w:rsid w:val="50FA4028"/>
    <w:rsid w:val="510C1BA6"/>
    <w:rsid w:val="510D65B7"/>
    <w:rsid w:val="511157AB"/>
    <w:rsid w:val="51204589"/>
    <w:rsid w:val="513B1DFC"/>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4CBD"/>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70610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385608"/>
    <w:rsid w:val="5E4A7017"/>
    <w:rsid w:val="5E552BBA"/>
    <w:rsid w:val="5E611C10"/>
    <w:rsid w:val="5E7A0F3F"/>
    <w:rsid w:val="5EFC7377"/>
    <w:rsid w:val="5F06174D"/>
    <w:rsid w:val="5F3A3602"/>
    <w:rsid w:val="5F3F9AF8"/>
    <w:rsid w:val="5F45733B"/>
    <w:rsid w:val="5F5024DD"/>
    <w:rsid w:val="5F6277C6"/>
    <w:rsid w:val="5F6B37BB"/>
    <w:rsid w:val="5F6D0B1D"/>
    <w:rsid w:val="5F8D0B82"/>
    <w:rsid w:val="5FCC5339"/>
    <w:rsid w:val="5FE06F5A"/>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E421F1"/>
    <w:rsid w:val="62F40B65"/>
    <w:rsid w:val="62FC2CFE"/>
    <w:rsid w:val="63024505"/>
    <w:rsid w:val="63133F4E"/>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7136C12"/>
    <w:rsid w:val="672F3F24"/>
    <w:rsid w:val="673E055F"/>
    <w:rsid w:val="674548F2"/>
    <w:rsid w:val="674C7A2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007039"/>
    <w:rsid w:val="6C196F71"/>
    <w:rsid w:val="6C226FCB"/>
    <w:rsid w:val="6C31226F"/>
    <w:rsid w:val="6C552F0B"/>
    <w:rsid w:val="6C8C67B7"/>
    <w:rsid w:val="6C9D744C"/>
    <w:rsid w:val="6CD83EC3"/>
    <w:rsid w:val="6D167928"/>
    <w:rsid w:val="6D26299B"/>
    <w:rsid w:val="6D4772EC"/>
    <w:rsid w:val="6D5238C5"/>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37E2"/>
    <w:rsid w:val="73C0646E"/>
    <w:rsid w:val="742222F5"/>
    <w:rsid w:val="743261FE"/>
    <w:rsid w:val="74476126"/>
    <w:rsid w:val="74706664"/>
    <w:rsid w:val="747F3682"/>
    <w:rsid w:val="749C4185"/>
    <w:rsid w:val="75067759"/>
    <w:rsid w:val="752E6DCD"/>
    <w:rsid w:val="7551380D"/>
    <w:rsid w:val="75600BE5"/>
    <w:rsid w:val="7564475C"/>
    <w:rsid w:val="7583797F"/>
    <w:rsid w:val="75BDC257"/>
    <w:rsid w:val="75CE1837"/>
    <w:rsid w:val="75D20F1D"/>
    <w:rsid w:val="75DA2C18"/>
    <w:rsid w:val="75F54412"/>
    <w:rsid w:val="761D08E0"/>
    <w:rsid w:val="765D347C"/>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1705D7"/>
    <w:rsid w:val="7D3B33DD"/>
    <w:rsid w:val="7D491C6C"/>
    <w:rsid w:val="7D5429C0"/>
    <w:rsid w:val="7D6E6D43"/>
    <w:rsid w:val="7DB57A34"/>
    <w:rsid w:val="7DB639FC"/>
    <w:rsid w:val="7DD86F60"/>
    <w:rsid w:val="7DE60973"/>
    <w:rsid w:val="7DEF0916"/>
    <w:rsid w:val="7E1E5218"/>
    <w:rsid w:val="7E8613C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32"/>
    <w:qFormat/>
    <w:uiPriority w:val="99"/>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3"/>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Body Text First Indent 2"/>
    <w:basedOn w:val="26"/>
    <w:next w:val="1"/>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7"/>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next w:val="259"/>
    <w:qFormat/>
    <w:uiPriority w:val="34"/>
    <w:pPr>
      <w:spacing w:line="360" w:lineRule="auto"/>
      <w:ind w:firstLine="200" w:firstLineChars="200"/>
    </w:pPr>
    <w:rPr>
      <w:rFonts w:eastAsia="楷体_GB2312" w:cs="Lucida Sans"/>
      <w:sz w:val="24"/>
    </w:rPr>
  </w:style>
  <w:style w:type="paragraph" w:customStyle="1" w:styleId="259">
    <w:name w:val="Char"/>
    <w:basedOn w:val="1"/>
    <w:next w:val="260"/>
    <w:qFormat/>
    <w:uiPriority w:val="0"/>
    <w:rPr>
      <w:rFonts w:ascii="仿宋_GB2312" w:eastAsia="仿宋_GB2312"/>
      <w:b/>
      <w:sz w:val="32"/>
      <w:szCs w:val="32"/>
    </w:rPr>
  </w:style>
  <w:style w:type="paragraph" w:customStyle="1" w:styleId="260">
    <w:name w:val="p0"/>
    <w:basedOn w:val="1"/>
    <w:qFormat/>
    <w:uiPriority w:val="0"/>
    <w:pPr>
      <w:widowControl/>
      <w:adjustRightInd/>
    </w:pPr>
    <w:rPr>
      <w:kern w:val="0"/>
      <w:szCs w:val="21"/>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2"/>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0"/>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99"/>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6"/>
    <w:qFormat/>
    <w:uiPriority w:val="99"/>
    <w:pPr>
      <w:tabs>
        <w:tab w:val="right" w:leader="dot" w:pos="8268"/>
      </w:tabs>
      <w:spacing w:line="200" w:lineRule="atLeast"/>
      <w:ind w:firstLine="420"/>
    </w:pPr>
    <w:rPr>
      <w:spacing w:val="-4"/>
      <w:sz w:val="18"/>
    </w:rPr>
  </w:style>
  <w:style w:type="character" w:customStyle="1" w:styleId="966">
    <w:name w:val="font291"/>
    <w:basedOn w:val="69"/>
    <w:qFormat/>
    <w:uiPriority w:val="0"/>
    <w:rPr>
      <w:rFonts w:ascii="Arial" w:hAnsi="Arial" w:cs="Arial"/>
      <w:color w:val="000000"/>
      <w:sz w:val="18"/>
      <w:szCs w:val="18"/>
      <w:u w:val="none"/>
    </w:rPr>
  </w:style>
  <w:style w:type="character" w:customStyle="1" w:styleId="967">
    <w:name w:val="font301"/>
    <w:basedOn w:val="69"/>
    <w:qFormat/>
    <w:uiPriority w:val="0"/>
    <w:rPr>
      <w:rFonts w:hint="default" w:ascii="Arial" w:hAnsi="Arial" w:cs="Arial"/>
      <w:color w:val="000000"/>
      <w:sz w:val="20"/>
      <w:szCs w:val="20"/>
      <w:u w:val="none"/>
    </w:rPr>
  </w:style>
  <w:style w:type="character" w:customStyle="1" w:styleId="968">
    <w:name w:val="font201"/>
    <w:basedOn w:val="69"/>
    <w:qFormat/>
    <w:uiPriority w:val="0"/>
    <w:rPr>
      <w:rFonts w:hint="eastAsia" w:ascii="宋体" w:hAnsi="宋体" w:eastAsia="宋体" w:cs="宋体"/>
      <w:color w:val="000000"/>
      <w:sz w:val="20"/>
      <w:szCs w:val="20"/>
      <w:u w:val="none"/>
    </w:rPr>
  </w:style>
  <w:style w:type="paragraph" w:styleId="969">
    <w:name w:val="List Paragraph"/>
    <w:basedOn w:val="1"/>
    <w:unhideWhenUsed/>
    <w:uiPriority w:val="99"/>
    <w:pPr>
      <w:ind w:firstLine="420" w:firstLineChars="200"/>
    </w:pPr>
  </w:style>
  <w:style w:type="character" w:customStyle="1" w:styleId="970">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EC3A7-61B6-4FF9-8AB1-F320E509E4B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10709</Words>
  <Characters>11633</Characters>
  <Lines>2743</Lines>
  <Paragraphs>2002</Paragraphs>
  <TotalTime>24</TotalTime>
  <ScaleCrop>false</ScaleCrop>
  <LinksUpToDate>false</LinksUpToDate>
  <CharactersWithSpaces>12071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醉冬雪</cp:lastModifiedBy>
  <cp:lastPrinted>2021-12-29T19:06:00Z</cp:lastPrinted>
  <dcterms:modified xsi:type="dcterms:W3CDTF">2025-07-11T12:05:02Z</dcterms:modified>
  <dc:title>杭州市市民卡扩大发卡工程</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F5E43C0584AB432FB343B8A29E2C2F00_13</vt:lpwstr>
  </property>
  <property fmtid="{D5CDD505-2E9C-101B-9397-08002B2CF9AE}" pid="5" name="KSOTemplateDocerSaveRecord">
    <vt:lpwstr>eyJoZGlkIjoiNzFmYTlhMjc0MWMxZWIxMDY0YzBjOTgwZDQ5YmE1NzMiLCJ1c2VySWQiOiI0MzU0MjAyMDQifQ==</vt:lpwstr>
  </property>
</Properties>
</file>