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sz w:val="24"/>
          <w:highlight w:val="none"/>
        </w:rPr>
      </w:pPr>
    </w:p>
    <w:p w14:paraId="3B957FAC">
      <w:pPr>
        <w:spacing w:line="360" w:lineRule="auto"/>
        <w:jc w:val="center"/>
        <w:rPr>
          <w:rFonts w:cs="仿宋_GB2312" w:asciiTheme="minorEastAsia" w:hAnsiTheme="minorEastAsia" w:eastAsiaTheme="minorEastAsia"/>
          <w:b/>
          <w:sz w:val="24"/>
          <w:highlight w:val="none"/>
        </w:rPr>
      </w:pPr>
    </w:p>
    <w:p w14:paraId="6773F384">
      <w:pPr>
        <w:spacing w:line="360" w:lineRule="auto"/>
        <w:jc w:val="center"/>
        <w:rPr>
          <w:rFonts w:cs="仿宋_GB2312" w:asciiTheme="minorEastAsia" w:hAnsiTheme="minorEastAsia" w:eastAsiaTheme="minorEastAsia"/>
          <w:b/>
          <w:sz w:val="24"/>
          <w:highlight w:val="none"/>
        </w:rPr>
      </w:pPr>
    </w:p>
    <w:p w14:paraId="2A56149C">
      <w:pPr>
        <w:spacing w:line="360" w:lineRule="auto"/>
        <w:jc w:val="center"/>
        <w:rPr>
          <w:rFonts w:cs="仿宋_GB2312" w:asciiTheme="minorEastAsia" w:hAnsiTheme="minorEastAsia" w:eastAsiaTheme="minorEastAsia"/>
          <w:b/>
          <w:sz w:val="24"/>
          <w:highlight w:val="none"/>
        </w:rPr>
      </w:pPr>
    </w:p>
    <w:p w14:paraId="3B6B521B">
      <w:pPr>
        <w:adjustRightInd/>
        <w:spacing w:line="360" w:lineRule="auto"/>
        <w:jc w:val="center"/>
        <w:rPr>
          <w:rFonts w:cs="仿宋_GB2312" w:asciiTheme="minorEastAsia" w:hAnsiTheme="minorEastAsia" w:eastAsiaTheme="minorEastAsia"/>
          <w:b/>
          <w:sz w:val="44"/>
          <w:szCs w:val="44"/>
          <w:highlight w:val="none"/>
        </w:rPr>
      </w:pPr>
    </w:p>
    <w:p w14:paraId="389A71CD">
      <w:pPr>
        <w:pStyle w:val="25"/>
        <w:ind w:left="0" w:leftChars="0" w:firstLine="0" w:firstLineChars="0"/>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中国美术学院《“中国美术学院中国画写生教程”系列》出版服务项目</w:t>
      </w:r>
    </w:p>
    <w:p w14:paraId="67AC7582">
      <w:pPr>
        <w:pStyle w:val="25"/>
        <w:ind w:left="0" w:leftChars="0" w:firstLine="0" w:firstLineChars="0"/>
        <w:jc w:val="center"/>
        <w:rPr>
          <w:rFonts w:hint="eastAsia" w:cs="仿宋_GB2312" w:asciiTheme="minorEastAsia" w:hAnsiTheme="minorEastAsia" w:eastAsiaTheme="minorEastAsia"/>
          <w:b/>
          <w:sz w:val="44"/>
          <w:szCs w:val="44"/>
          <w:highlight w:val="none"/>
          <w:lang w:eastAsia="zh-CN"/>
        </w:rPr>
      </w:pPr>
    </w:p>
    <w:p w14:paraId="28031F82">
      <w:pPr>
        <w:pStyle w:val="25"/>
        <w:ind w:left="0" w:leftChars="0" w:firstLine="0" w:firstLineChars="0"/>
        <w:jc w:val="center"/>
        <w:rPr>
          <w:rFonts w:hint="eastAsia" w:cs="仿宋_GB2312" w:asciiTheme="minorEastAsia" w:hAnsiTheme="minorEastAsia" w:eastAsiaTheme="minorEastAsia"/>
          <w:b/>
          <w:sz w:val="44"/>
          <w:szCs w:val="44"/>
          <w:highlight w:val="none"/>
          <w:lang w:eastAsia="zh-CN"/>
        </w:rPr>
      </w:pPr>
    </w:p>
    <w:p w14:paraId="09409A42">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73FDBF1">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2E1CAFEB">
      <w:pPr>
        <w:snapToGrid w:val="0"/>
        <w:spacing w:line="360" w:lineRule="auto"/>
        <w:jc w:val="center"/>
        <w:rPr>
          <w:rFonts w:cs="仿宋_GB2312" w:asciiTheme="minorEastAsia" w:hAnsiTheme="minorEastAsia" w:eastAsiaTheme="minorEastAsia"/>
          <w:sz w:val="30"/>
          <w:szCs w:val="30"/>
          <w:highlight w:val="none"/>
        </w:rPr>
      </w:pPr>
    </w:p>
    <w:p w14:paraId="48C87E6B">
      <w:pPr>
        <w:snapToGrid w:val="0"/>
        <w:spacing w:line="360" w:lineRule="auto"/>
        <w:jc w:val="center"/>
        <w:rPr>
          <w:rFonts w:hint="default"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项目编号:ZGMY-LD-202</w:t>
      </w:r>
      <w:r>
        <w:rPr>
          <w:rFonts w:hint="eastAsia" w:cs="仿宋_GB2312" w:asciiTheme="minorEastAsia" w:hAnsiTheme="minorEastAsia" w:eastAsiaTheme="minorEastAsia"/>
          <w:sz w:val="30"/>
          <w:szCs w:val="30"/>
          <w:highlight w:val="none"/>
          <w:lang w:val="en-US" w:eastAsia="zh-CN"/>
        </w:rPr>
        <w:t>5023</w:t>
      </w:r>
    </w:p>
    <w:p w14:paraId="4A88230B">
      <w:pPr>
        <w:adjustRightInd/>
        <w:spacing w:line="360" w:lineRule="auto"/>
        <w:rPr>
          <w:rFonts w:cs="仿宋_GB2312" w:asciiTheme="minorEastAsia" w:hAnsiTheme="minorEastAsia" w:eastAsiaTheme="minorEastAsia"/>
          <w:sz w:val="28"/>
          <w:szCs w:val="20"/>
          <w:highlight w:val="none"/>
        </w:rPr>
      </w:pPr>
    </w:p>
    <w:p w14:paraId="0C5B7E1F">
      <w:pPr>
        <w:spacing w:line="360" w:lineRule="auto"/>
        <w:jc w:val="center"/>
        <w:rPr>
          <w:rFonts w:cs="仿宋_GB2312" w:asciiTheme="minorEastAsia" w:hAnsiTheme="minorEastAsia" w:eastAsiaTheme="minorEastAsia"/>
          <w:sz w:val="24"/>
          <w:highlight w:val="none"/>
        </w:rPr>
      </w:pPr>
    </w:p>
    <w:p w14:paraId="6658ADB6">
      <w:pPr>
        <w:spacing w:line="360" w:lineRule="auto"/>
        <w:jc w:val="center"/>
        <w:rPr>
          <w:rFonts w:cs="仿宋_GB2312" w:asciiTheme="minorEastAsia" w:hAnsiTheme="minorEastAsia" w:eastAsiaTheme="minorEastAsia"/>
          <w:sz w:val="24"/>
          <w:highlight w:val="none"/>
        </w:rPr>
      </w:pPr>
    </w:p>
    <w:p w14:paraId="1B48231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366E772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27CD8E62">
      <w:pPr>
        <w:spacing w:line="360" w:lineRule="auto"/>
        <w:jc w:val="center"/>
        <w:rPr>
          <w:rFonts w:cs="仿宋_GB2312" w:asciiTheme="minorEastAsia" w:hAnsiTheme="minorEastAsia" w:eastAsiaTheme="minorEastAsia"/>
          <w:b/>
          <w:sz w:val="24"/>
          <w:highlight w:val="none"/>
        </w:rPr>
      </w:pPr>
    </w:p>
    <w:p w14:paraId="1FAA651E">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458453B7">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24FAF876">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五</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七</w:t>
      </w:r>
      <w:r>
        <w:rPr>
          <w:rFonts w:hint="eastAsia" w:cs="仿宋_GB2312" w:asciiTheme="minorEastAsia" w:hAnsiTheme="minorEastAsia" w:eastAsiaTheme="minorEastAsia"/>
          <w:bCs/>
          <w:sz w:val="32"/>
          <w:szCs w:val="32"/>
          <w:highlight w:val="none"/>
        </w:rPr>
        <w:t>月</w:t>
      </w:r>
      <w:r>
        <w:rPr>
          <w:rFonts w:hint="eastAsia" w:cs="仿宋_GB2312" w:asciiTheme="minorEastAsia" w:hAnsiTheme="minorEastAsia" w:eastAsiaTheme="minorEastAsia"/>
          <w:sz w:val="24"/>
          <w:highlight w:val="none"/>
        </w:rPr>
        <w:br w:type="page"/>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sz w:val="24"/>
          <w:highlight w:val="none"/>
        </w:rPr>
      </w:pPr>
    </w:p>
    <w:p w14:paraId="42B21FB4">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5C2FCD6E">
      <w:pPr>
        <w:spacing w:line="360" w:lineRule="auto"/>
        <w:rPr>
          <w:rFonts w:cs="仿宋_GB2312" w:asciiTheme="minorEastAsia" w:hAnsiTheme="minorEastAsia" w:eastAsiaTheme="minorEastAsia"/>
          <w:sz w:val="32"/>
          <w:szCs w:val="32"/>
          <w:highlight w:val="none"/>
        </w:rPr>
      </w:pPr>
    </w:p>
    <w:p w14:paraId="14CB8F5C">
      <w:pPr>
        <w:spacing w:line="360" w:lineRule="auto"/>
        <w:rPr>
          <w:rFonts w:cs="仿宋_GB2312" w:asciiTheme="minorEastAsia" w:hAnsiTheme="minorEastAsia" w:eastAsiaTheme="minorEastAsia"/>
          <w:sz w:val="32"/>
          <w:szCs w:val="32"/>
          <w:highlight w:val="none"/>
        </w:rPr>
      </w:pPr>
    </w:p>
    <w:p w14:paraId="1D17079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50C1AEF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86853F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530E43D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4FCEC69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702FC6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5FD69EFB">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190881A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30BD5661">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sz w:val="24"/>
          <w:highlight w:val="none"/>
        </w:rPr>
      </w:pPr>
    </w:p>
    <w:p w14:paraId="385F953D">
      <w:pPr>
        <w:spacing w:line="360" w:lineRule="auto"/>
        <w:ind w:firstLine="549" w:firstLineChars="229"/>
        <w:rPr>
          <w:rFonts w:cs="仿宋_GB2312" w:asciiTheme="minorEastAsia" w:hAnsiTheme="minorEastAsia" w:eastAsiaTheme="minorEastAsia"/>
          <w:sz w:val="24"/>
          <w:highlight w:val="none"/>
        </w:rPr>
      </w:pPr>
    </w:p>
    <w:p w14:paraId="4A8BBA91">
      <w:pPr>
        <w:spacing w:line="360" w:lineRule="auto"/>
        <w:ind w:firstLine="549" w:firstLineChars="229"/>
        <w:rPr>
          <w:rFonts w:cs="仿宋_GB2312" w:asciiTheme="minorEastAsia" w:hAnsiTheme="minorEastAsia" w:eastAsiaTheme="minorEastAsia"/>
          <w:sz w:val="24"/>
          <w:highlight w:val="none"/>
        </w:rPr>
      </w:pPr>
    </w:p>
    <w:p w14:paraId="48B12E16">
      <w:pPr>
        <w:spacing w:line="360" w:lineRule="auto"/>
        <w:ind w:firstLine="549" w:firstLineChars="229"/>
        <w:rPr>
          <w:rFonts w:cs="仿宋_GB2312" w:asciiTheme="minorEastAsia" w:hAnsiTheme="minorEastAsia" w:eastAsiaTheme="minorEastAsia"/>
          <w:sz w:val="24"/>
          <w:highlight w:val="none"/>
        </w:rPr>
      </w:pPr>
    </w:p>
    <w:p w14:paraId="36217AED">
      <w:pPr>
        <w:spacing w:line="360" w:lineRule="auto"/>
        <w:ind w:firstLine="549" w:firstLineChars="229"/>
        <w:rPr>
          <w:rFonts w:cs="仿宋_GB2312" w:asciiTheme="minorEastAsia" w:hAnsiTheme="minorEastAsia" w:eastAsiaTheme="minorEastAsia"/>
          <w:sz w:val="24"/>
          <w:highlight w:val="none"/>
        </w:rPr>
      </w:pPr>
    </w:p>
    <w:p w14:paraId="5964E898">
      <w:pPr>
        <w:spacing w:line="360" w:lineRule="auto"/>
        <w:ind w:firstLine="549" w:firstLineChars="229"/>
        <w:rPr>
          <w:rFonts w:cs="仿宋_GB2312" w:asciiTheme="minorEastAsia" w:hAnsiTheme="minorEastAsia" w:eastAsiaTheme="minorEastAsia"/>
          <w:sz w:val="24"/>
          <w:highlight w:val="none"/>
        </w:rPr>
      </w:pPr>
    </w:p>
    <w:p w14:paraId="1F56C760">
      <w:pPr>
        <w:spacing w:line="360" w:lineRule="auto"/>
        <w:ind w:firstLine="549" w:firstLineChars="229"/>
        <w:rPr>
          <w:rFonts w:cs="仿宋_GB2312" w:asciiTheme="minorEastAsia" w:hAnsiTheme="minorEastAsia" w:eastAsiaTheme="minorEastAsia"/>
          <w:sz w:val="24"/>
          <w:highlight w:val="none"/>
        </w:rPr>
      </w:pPr>
    </w:p>
    <w:p w14:paraId="290C632B">
      <w:pPr>
        <w:spacing w:line="360" w:lineRule="auto"/>
        <w:ind w:firstLine="549" w:firstLineChars="229"/>
        <w:rPr>
          <w:rFonts w:cs="仿宋_GB2312" w:asciiTheme="minorEastAsia" w:hAnsiTheme="minorEastAsia" w:eastAsiaTheme="minorEastAsia"/>
          <w:sz w:val="24"/>
          <w:highlight w:val="none"/>
        </w:rPr>
      </w:pPr>
    </w:p>
    <w:p w14:paraId="34461B0E">
      <w:pPr>
        <w:spacing w:line="360" w:lineRule="auto"/>
        <w:ind w:firstLine="549" w:firstLineChars="229"/>
        <w:rPr>
          <w:rFonts w:cs="仿宋_GB2312" w:asciiTheme="minorEastAsia" w:hAnsiTheme="minorEastAsia" w:eastAsiaTheme="minorEastAsia"/>
          <w:sz w:val="24"/>
          <w:highlight w:val="none"/>
        </w:rPr>
      </w:pPr>
    </w:p>
    <w:p w14:paraId="4F1343C7">
      <w:pPr>
        <w:spacing w:line="360" w:lineRule="auto"/>
        <w:ind w:firstLine="549" w:firstLineChars="229"/>
        <w:rPr>
          <w:rFonts w:cs="仿宋_GB2312" w:asciiTheme="minorEastAsia" w:hAnsiTheme="minorEastAsia" w:eastAsiaTheme="minorEastAsia"/>
          <w:sz w:val="24"/>
          <w:highlight w:val="none"/>
        </w:rPr>
      </w:pPr>
    </w:p>
    <w:p w14:paraId="0CC85B59">
      <w:pPr>
        <w:spacing w:line="360" w:lineRule="auto"/>
        <w:ind w:firstLine="549" w:firstLineChars="229"/>
        <w:rPr>
          <w:rFonts w:cs="仿宋_GB2312" w:asciiTheme="minorEastAsia" w:hAnsiTheme="minorEastAsia" w:eastAsiaTheme="minorEastAsia"/>
          <w:sz w:val="24"/>
          <w:highlight w:val="none"/>
        </w:rPr>
      </w:pPr>
    </w:p>
    <w:p w14:paraId="7CB2C06F">
      <w:pPr>
        <w:spacing w:line="360" w:lineRule="auto"/>
        <w:ind w:firstLine="549" w:firstLineChars="229"/>
        <w:rPr>
          <w:rFonts w:cs="仿宋_GB2312" w:asciiTheme="minorEastAsia" w:hAnsiTheme="minorEastAsia" w:eastAsiaTheme="minorEastAsia"/>
          <w:sz w:val="24"/>
          <w:highlight w:val="none"/>
        </w:rPr>
      </w:pPr>
    </w:p>
    <w:p w14:paraId="45D88A52">
      <w:pPr>
        <w:spacing w:line="360" w:lineRule="auto"/>
        <w:rPr>
          <w:rFonts w:cs="仿宋_GB2312" w:asciiTheme="minorEastAsia" w:hAnsiTheme="minorEastAsia" w:eastAsiaTheme="minorEastAsia"/>
          <w:sz w:val="24"/>
          <w:highlight w:val="none"/>
        </w:rPr>
      </w:pPr>
    </w:p>
    <w:p w14:paraId="300F4C3D">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17BD57F1">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683A1068">
      <w:pPr>
        <w:spacing w:line="360" w:lineRule="auto"/>
        <w:rPr>
          <w:rFonts w:asciiTheme="minorEastAsia" w:hAnsiTheme="minorEastAsia" w:eastAsiaTheme="minorEastAsia"/>
          <w:sz w:val="24"/>
          <w:highlight w:val="none"/>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rPr>
        <w:t>中国美术学院《“中国美术学院中国画写生教程”系列》出版服务项目采购项目</w:t>
      </w:r>
      <w:r>
        <w:rPr>
          <w:rFonts w:hint="eastAsia" w:asciiTheme="minorEastAsia" w:hAnsiTheme="minorEastAsia" w:eastAsiaTheme="minorEastAsia"/>
          <w:sz w:val="24"/>
          <w:highlight w:val="none"/>
        </w:rPr>
        <w:t>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78C9E2ED">
      <w:pPr>
        <w:spacing w:line="360" w:lineRule="auto"/>
        <w:rPr>
          <w:rFonts w:asciiTheme="minorEastAsia" w:hAnsiTheme="minorEastAsia" w:eastAsiaTheme="minorEastAsia"/>
          <w:sz w:val="24"/>
          <w:highlight w:val="none"/>
        </w:rPr>
      </w:pPr>
    </w:p>
    <w:p w14:paraId="2A2F63A0">
      <w:pPr>
        <w:pStyle w:val="3"/>
        <w:numPr>
          <w:ilvl w:val="0"/>
          <w:numId w:val="0"/>
        </w:numPr>
        <w:ind w:left="432" w:hanging="432"/>
        <w:rPr>
          <w:rFonts w:cs="宋体" w:asciiTheme="minorEastAsia" w:hAnsiTheme="minorEastAsia" w:eastAsiaTheme="minorEastAsia"/>
          <w:sz w:val="24"/>
          <w:szCs w:val="24"/>
          <w:highlight w:val="none"/>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1340C4D2">
      <w:pPr>
        <w:spacing w:line="360" w:lineRule="auto"/>
        <w:ind w:firstLine="482" w:firstLineChars="200"/>
        <w:rPr>
          <w:rFonts w:hint="default"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ZGMY-LD-20250</w:t>
      </w:r>
      <w:r>
        <w:rPr>
          <w:rFonts w:hint="eastAsia" w:asciiTheme="minorEastAsia" w:hAnsiTheme="minorEastAsia" w:eastAsiaTheme="minorEastAsia"/>
          <w:b w:val="0"/>
          <w:bCs/>
          <w:sz w:val="24"/>
          <w:highlight w:val="none"/>
          <w:lang w:val="en-US" w:eastAsia="zh-CN"/>
        </w:rPr>
        <w:t>23</w:t>
      </w:r>
    </w:p>
    <w:p w14:paraId="68725282">
      <w:pPr>
        <w:spacing w:line="360" w:lineRule="auto"/>
        <w:ind w:firstLine="482" w:firstLineChars="200"/>
        <w:rPr>
          <w:rFonts w:hint="eastAsia" w:asciiTheme="minorEastAsia" w:hAnsiTheme="minorEastAsia" w:eastAsiaTheme="minorEastAsia"/>
          <w:sz w:val="24"/>
          <w:highlight w:val="none"/>
          <w:u w:val="non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b w:val="0"/>
          <w:bCs/>
          <w:sz w:val="24"/>
          <w:highlight w:val="none"/>
        </w:rPr>
        <w:t>中国美术学院《“中国美术学院中国画写生教程”系列》出版服务项目</w:t>
      </w:r>
    </w:p>
    <w:p w14:paraId="5BDC0E9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0087497E">
      <w:pPr>
        <w:spacing w:line="360" w:lineRule="auto"/>
        <w:ind w:firstLine="482" w:firstLineChars="200"/>
        <w:rPr>
          <w:rFonts w:hint="default" w:asciiTheme="minorEastAsia" w:hAnsiTheme="minorEastAsia" w:eastAsiaTheme="minorEastAsia"/>
          <w:b/>
          <w:sz w:val="24"/>
          <w:highlight w:val="none"/>
          <w:lang w:val="en-US"/>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lang w:val="en-US" w:eastAsia="zh-CN"/>
        </w:rPr>
        <w:t>299800</w:t>
      </w:r>
    </w:p>
    <w:p w14:paraId="007CF98B">
      <w:pPr>
        <w:spacing w:line="360" w:lineRule="auto"/>
        <w:ind w:firstLine="482" w:firstLineChars="200"/>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lang w:val="en-US" w:eastAsia="zh-CN"/>
        </w:rPr>
        <w:t>299800</w:t>
      </w:r>
    </w:p>
    <w:p w14:paraId="06EF3639">
      <w:pPr>
        <w:spacing w:line="360" w:lineRule="auto"/>
        <w:ind w:firstLine="482"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b w:val="0"/>
          <w:bCs/>
          <w:sz w:val="24"/>
          <w:highlight w:val="none"/>
        </w:rPr>
        <w:t>中国美术学院《“中国美术学院中国画写生教程”系列》出版服务项目</w:t>
      </w:r>
      <w:r>
        <w:rPr>
          <w:rFonts w:hint="eastAsia" w:hAnsi="宋体" w:cs="宋体"/>
          <w:bCs/>
          <w:sz w:val="24"/>
          <w:highlight w:val="none"/>
          <w:lang w:eastAsia="zh-CN"/>
        </w:rPr>
        <w:t>主要内容：《“中国美术学院中国画写生教程”系列》出版服务</w:t>
      </w:r>
      <w:r>
        <w:rPr>
          <w:rFonts w:hint="eastAsia" w:ascii="宋体" w:hAnsi="宋体" w:cs="Arial"/>
          <w:kern w:val="0"/>
          <w:sz w:val="24"/>
          <w:highlight w:val="none"/>
          <w:lang w:eastAsia="zh-CN"/>
        </w:rPr>
        <w:t>。</w:t>
      </w:r>
      <w:r>
        <w:rPr>
          <w:rFonts w:hint="eastAsia" w:hAnsi="宋体" w:cs="宋体"/>
          <w:bCs/>
          <w:sz w:val="24"/>
          <w:highlight w:val="none"/>
          <w:lang w:eastAsia="zh-CN"/>
        </w:rPr>
        <w:t>具体</w:t>
      </w:r>
      <w:r>
        <w:rPr>
          <w:rFonts w:hint="eastAsia" w:hAnsi="宋体" w:cs="宋体"/>
          <w:bCs/>
          <w:sz w:val="24"/>
          <w:highlight w:val="none"/>
        </w:rPr>
        <w:t>详见磋商文件</w:t>
      </w:r>
      <w:r>
        <w:rPr>
          <w:rFonts w:hint="eastAsia" w:hAnsi="宋体" w:cs="宋体"/>
          <w:bCs/>
          <w:sz w:val="24"/>
          <w:highlight w:val="none"/>
          <w:lang w:val="en-US" w:eastAsia="zh-CN"/>
        </w:rPr>
        <w:t>采购需求</w:t>
      </w:r>
      <w:r>
        <w:rPr>
          <w:rFonts w:hint="eastAsia" w:cs="仿宋_GB2312" w:asciiTheme="minorEastAsia" w:hAnsiTheme="minorEastAsia" w:eastAsiaTheme="minorEastAsia"/>
          <w:b/>
          <w:sz w:val="24"/>
          <w:highlight w:val="none"/>
          <w:lang w:val="en-US" w:eastAsia="zh-CN"/>
        </w:rPr>
        <w:t>。</w:t>
      </w:r>
    </w:p>
    <w:p w14:paraId="70A98E56">
      <w:pPr>
        <w:numPr>
          <w:ilvl w:val="0"/>
          <w:numId w:val="0"/>
        </w:numPr>
        <w:snapToGrid w:val="0"/>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Theme="minorEastAsia" w:hAnsiTheme="minorEastAsia" w:eastAsiaTheme="minorEastAsia" w:cstheme="minorEastAsia"/>
          <w:kern w:val="0"/>
          <w:sz w:val="24"/>
          <w:highlight w:val="none"/>
          <w:lang w:eastAsia="zh-CN"/>
        </w:rPr>
        <w:t>2025年12月 15 日前</w:t>
      </w:r>
      <w:r>
        <w:rPr>
          <w:rFonts w:hint="eastAsia" w:asciiTheme="minorEastAsia" w:hAnsiTheme="minorEastAsia" w:eastAsiaTheme="minorEastAsia" w:cstheme="minorEastAsia"/>
          <w:kern w:val="0"/>
          <w:sz w:val="24"/>
          <w:highlight w:val="none"/>
          <w:lang w:val="en-US" w:eastAsia="zh-CN"/>
        </w:rPr>
        <w:t>完成所有工作内容。</w:t>
      </w:r>
    </w:p>
    <w:p w14:paraId="5CC54CD2">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66D0182C">
      <w:pPr>
        <w:spacing w:line="360" w:lineRule="auto"/>
        <w:ind w:firstLine="480" w:firstLineChars="200"/>
        <w:rPr>
          <w:rFonts w:cs="宋体" w:asciiTheme="minorEastAsia" w:hAnsiTheme="minorEastAsia" w:eastAsiaTheme="minorEastAsia"/>
          <w:sz w:val="24"/>
          <w:highlight w:val="none"/>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00F5FE32">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rPr>
        <w:t>落实政府采购政策需满足的资格要求</w:t>
      </w:r>
      <w:r>
        <w:rPr>
          <w:rFonts w:hint="eastAsia" w:cs="宋体" w:asciiTheme="minorEastAsia" w:hAnsiTheme="minorEastAsia" w:eastAsiaTheme="minorEastAsia"/>
          <w:snapToGrid w:val="0"/>
          <w:kern w:val="28"/>
          <w:sz w:val="24"/>
          <w:szCs w:val="20"/>
          <w:highlight w:val="none"/>
        </w:rPr>
        <w:t>：</w:t>
      </w:r>
    </w:p>
    <w:p w14:paraId="5571E23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0350110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1C13DA4">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27075191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lang w:val="en-US" w:eastAsia="zh-CN"/>
        </w:rPr>
        <w:t>服务</w:t>
      </w:r>
      <w:r>
        <w:rPr>
          <w:rFonts w:hint="eastAsia" w:ascii="宋体" w:hAnsi="宋体" w:cs="宋体"/>
          <w:sz w:val="24"/>
          <w:highlight w:val="none"/>
        </w:rPr>
        <w:t>全部由符合政策要求的中小企业承建，提供中小企业声明函；</w:t>
      </w:r>
    </w:p>
    <w:p w14:paraId="053713F8">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z w:val="24"/>
          <w:highlight w:val="none"/>
        </w:rPr>
        <w:t>：</w:t>
      </w:r>
    </w:p>
    <w:p w14:paraId="2E7467A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具有新闻出版行政部门核发的《图书出版许可证》；</w:t>
      </w:r>
    </w:p>
    <w:p w14:paraId="6C96690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sz w:val="24"/>
          <w:highlight w:val="none"/>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 xml:space="preserve"> 年</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14</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0CBF5EF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68DFA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val="0"/>
          <w:bCs/>
          <w:sz w:val="24"/>
          <w:highlight w:val="none"/>
        </w:rPr>
        <w:t>500元人民币，售后不退。</w:t>
      </w:r>
    </w:p>
    <w:p w14:paraId="7C3AF37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18B681EC">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0845E729">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注：打款时请备注项目名称，获取采购文件时须同时将电汇或转账的银行回单和开票信息以附件形式上传至申请获取采购文件页面</w:t>
      </w:r>
      <w:r>
        <w:rPr>
          <w:rFonts w:hint="eastAsia" w:cs="宋体" w:asciiTheme="minorEastAsia" w:hAnsiTheme="minorEastAsia" w:eastAsiaTheme="minorEastAsia"/>
          <w:b w:val="0"/>
          <w:bCs/>
          <w:sz w:val="24"/>
          <w:highlight w:val="none"/>
          <w:lang w:eastAsia="zh-CN"/>
        </w:rPr>
        <w:t>。</w:t>
      </w:r>
      <w:r>
        <w:rPr>
          <w:rFonts w:hint="eastAsia" w:cs="宋体" w:asciiTheme="minorEastAsia" w:hAnsiTheme="minorEastAsia" w:eastAsiaTheme="minorEastAsia"/>
          <w:b w:val="0"/>
          <w:bCs/>
          <w:sz w:val="24"/>
          <w:highlight w:val="none"/>
        </w:rPr>
        <w:tab/>
      </w:r>
    </w:p>
    <w:p w14:paraId="28783E65">
      <w:pPr>
        <w:pStyle w:val="3"/>
        <w:numPr>
          <w:ilvl w:val="0"/>
          <w:numId w:val="0"/>
        </w:numPr>
        <w:ind w:left="0" w:firstLine="482" w:firstLineChars="200"/>
        <w:rPr>
          <w:rFonts w:cs="宋体" w:asciiTheme="minorEastAsia" w:hAnsiTheme="minorEastAsia" w:eastAsiaTheme="minorEastAsia"/>
          <w:sz w:val="24"/>
          <w:szCs w:val="24"/>
          <w:highlight w:val="none"/>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19F2381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35B7F169">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4D387C77">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E3502E4">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27" w:name="_Toc35393633"/>
      <w:bookmarkStart w:id="28" w:name="_Toc28359093"/>
      <w:bookmarkStart w:id="29" w:name="_Toc28359016"/>
      <w:bookmarkStart w:id="30" w:name="_Toc35393802"/>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4B8C8AB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08A3F172">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1" w:name="_Toc35393634"/>
      <w:bookmarkStart w:id="32" w:name="_Toc28359017"/>
      <w:bookmarkStart w:id="33" w:name="_Toc35393803"/>
      <w:bookmarkStart w:id="34" w:name="_Toc28359094"/>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8EF230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5" w:name="_Toc35393804"/>
      <w:bookmarkStart w:id="36" w:name="_Toc35393635"/>
      <w:r>
        <w:rPr>
          <w:rFonts w:hint="eastAsia" w:cs="宋体" w:asciiTheme="minorEastAsia" w:hAnsiTheme="minorEastAsia" w:eastAsiaTheme="minorEastAsia"/>
          <w:sz w:val="24"/>
          <w:szCs w:val="24"/>
          <w:highlight w:val="none"/>
        </w:rPr>
        <w:t>七、其他补充事宜</w:t>
      </w:r>
      <w:bookmarkEnd w:id="35"/>
      <w:bookmarkEnd w:id="36"/>
    </w:p>
    <w:p w14:paraId="0F2CA7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5BC4CDFC">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16BA999D">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529DFDCB">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7" w:name="_Toc28359095"/>
      <w:bookmarkStart w:id="38" w:name="_Toc35393636"/>
      <w:bookmarkStart w:id="39" w:name="_Toc35393805"/>
      <w:bookmarkStart w:id="40" w:name="_Toc28359018"/>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3BB63D4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41" w:name="_Toc35393637"/>
      <w:bookmarkStart w:id="42" w:name="_Toc28359019"/>
      <w:bookmarkStart w:id="43" w:name="_Toc28359096"/>
      <w:bookmarkStart w:id="44" w:name="_Toc35393806"/>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214090EE">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489816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608A42F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bookmarkStart w:id="82" w:name="_GoBack"/>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lang w:eastAsia="zh-CN"/>
        </w:rPr>
        <w:t>老师</w:t>
      </w:r>
      <w:r>
        <w:rPr>
          <w:rFonts w:hint="eastAsia" w:asciiTheme="minorEastAsia" w:hAnsiTheme="minorEastAsia" w:eastAsiaTheme="minorEastAsia"/>
          <w:sz w:val="24"/>
          <w:highlight w:val="none"/>
        </w:rPr>
        <w:t xml:space="preserve"> </w:t>
      </w:r>
    </w:p>
    <w:p w14:paraId="049F9CEB">
      <w:pPr>
        <w:spacing w:line="360" w:lineRule="auto"/>
        <w:ind w:firstLine="480"/>
        <w:rPr>
          <w:rFonts w:hint="eastAsia" w:asciiTheme="minorEastAsia" w:hAnsiTheme="minorEastAsia" w:eastAsiaTheme="minorEastAsia"/>
          <w:kern w:val="2"/>
          <w:sz w:val="24"/>
          <w:highlight w:val="none"/>
          <w:u w:val="none"/>
          <w:shd w:val="clear" w:color="auto" w:fill="auto"/>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rPr>
        <w:t>：</w:t>
      </w:r>
      <w:r>
        <w:rPr>
          <w:rFonts w:hint="eastAsia" w:asciiTheme="minorEastAsia" w:hAnsiTheme="minorEastAsia" w:eastAsiaTheme="minorEastAsia"/>
          <w:kern w:val="2"/>
          <w:sz w:val="24"/>
          <w:highlight w:val="none"/>
          <w:u w:val="none"/>
          <w:shd w:val="clear" w:color="auto" w:fill="auto"/>
          <w:lang w:val="en-US" w:eastAsia="zh-CN"/>
        </w:rPr>
        <w:t xml:space="preserve"> 13600</w:t>
      </w:r>
      <w:bookmarkEnd w:id="82"/>
      <w:r>
        <w:rPr>
          <w:rFonts w:hint="eastAsia" w:asciiTheme="minorEastAsia" w:hAnsiTheme="minorEastAsia" w:eastAsiaTheme="minorEastAsia"/>
          <w:kern w:val="2"/>
          <w:sz w:val="24"/>
          <w:highlight w:val="none"/>
          <w:u w:val="none"/>
          <w:shd w:val="clear" w:color="auto" w:fill="auto"/>
          <w:lang w:val="en-US" w:eastAsia="zh-CN"/>
        </w:rPr>
        <w:t>533528</w:t>
      </w:r>
    </w:p>
    <w:p w14:paraId="462C87DD">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7134E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55957A9C">
      <w:pPr>
        <w:pStyle w:val="3"/>
        <w:numPr>
          <w:ilvl w:val="0"/>
          <w:numId w:val="0"/>
        </w:numPr>
        <w:ind w:left="434" w:leftChars="202" w:hanging="10" w:hangingChars="4"/>
        <w:rPr>
          <w:rFonts w:cs="宋体" w:asciiTheme="minorEastAsia" w:hAnsiTheme="minorEastAsia" w:eastAsiaTheme="minorEastAsia"/>
          <w:sz w:val="24"/>
          <w:highlight w:val="none"/>
        </w:rPr>
      </w:pPr>
      <w:bookmarkStart w:id="45" w:name="_Toc35393807"/>
      <w:bookmarkStart w:id="46" w:name="_Toc28359097"/>
      <w:bookmarkStart w:id="47" w:name="_Toc35393638"/>
      <w:bookmarkStart w:id="48" w:name="_Toc28359020"/>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2FD97E9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C60D9FF">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bookmarkStart w:id="49" w:name="_Toc35393639"/>
      <w:bookmarkStart w:id="50" w:name="_Toc28359098"/>
      <w:bookmarkStart w:id="51" w:name="_Toc28359021"/>
      <w:bookmarkStart w:id="52" w:name="_Toc35393808"/>
      <w:r>
        <w:rPr>
          <w:rFonts w:hint="eastAsia" w:asciiTheme="minorEastAsia" w:hAnsiTheme="minorEastAsia" w:eastAsiaTheme="minorEastAsia"/>
          <w:sz w:val="24"/>
          <w:highlight w:val="none"/>
        </w:rPr>
        <w:t>地    址：浙江省杭州市</w:t>
      </w:r>
      <w:r>
        <w:rPr>
          <w:rFonts w:hint="eastAsia" w:asciiTheme="minorEastAsia" w:hAnsiTheme="minorEastAsia" w:eastAsiaTheme="minorEastAsia"/>
          <w:sz w:val="24"/>
          <w:highlight w:val="none"/>
          <w:lang w:val="en-US" w:eastAsia="zh-CN"/>
        </w:rPr>
        <w:t>西湖国际科技大厦A座7楼</w:t>
      </w:r>
    </w:p>
    <w:p w14:paraId="5BDC8A7D">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7983246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rPr>
        <w:t xml:space="preserve">工          </w:t>
      </w:r>
    </w:p>
    <w:p w14:paraId="5C3EC908">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13216182693</w:t>
      </w:r>
    </w:p>
    <w:p w14:paraId="0A114D9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俞</w:t>
      </w:r>
      <w:r>
        <w:rPr>
          <w:rFonts w:hint="eastAsia" w:asciiTheme="minorEastAsia" w:hAnsiTheme="minorEastAsia" w:eastAsiaTheme="minorEastAsia"/>
          <w:sz w:val="24"/>
          <w:highlight w:val="none"/>
        </w:rPr>
        <w:t xml:space="preserve">工              </w:t>
      </w:r>
    </w:p>
    <w:p w14:paraId="3619B346">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w:t>
      </w:r>
      <w:r>
        <w:rPr>
          <w:rFonts w:hint="eastAsia" w:ascii="宋体" w:hAnsi="宋体" w:eastAsia="宋体"/>
          <w:color w:val="000000"/>
          <w:sz w:val="24"/>
          <w:highlight w:val="none"/>
          <w:lang w:val="en-US" w:eastAsia="zh-CN"/>
        </w:rPr>
        <w:t>0571-86992343</w:t>
      </w:r>
      <w:bookmarkEnd w:id="49"/>
      <w:bookmarkEnd w:id="50"/>
      <w:bookmarkEnd w:id="51"/>
      <w:bookmarkEnd w:id="52"/>
      <w:r>
        <w:rPr>
          <w:rFonts w:hint="eastAsia" w:ascii="宋体" w:hAnsi="宋体" w:cs="宋体"/>
          <w:sz w:val="24"/>
          <w:highlight w:val="none"/>
        </w:rPr>
        <w:t xml:space="preserve">   </w:t>
      </w:r>
    </w:p>
    <w:p w14:paraId="47D97A5F">
      <w:pPr>
        <w:spacing w:line="360" w:lineRule="auto"/>
        <w:ind w:firstLine="480" w:firstLineChars="200"/>
        <w:rPr>
          <w:rFonts w:asciiTheme="minorEastAsia" w:hAnsiTheme="minorEastAsia" w:eastAsiaTheme="minorEastAsia"/>
          <w:sz w:val="24"/>
          <w:highlight w:val="none"/>
        </w:rPr>
      </w:pPr>
    </w:p>
    <w:p w14:paraId="3AAED8E2">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A3A7EB0">
      <w:pPr>
        <w:pStyle w:val="31"/>
        <w:spacing w:line="360" w:lineRule="auto"/>
        <w:ind w:firstLine="480" w:firstLineChars="200"/>
        <w:rPr>
          <w:rFonts w:cs="仿宋_GB2312" w:asciiTheme="minorEastAsia" w:hAnsiTheme="minorEastAsia" w:eastAsiaTheme="minorEastAsia"/>
          <w:sz w:val="24"/>
          <w:szCs w:val="24"/>
          <w:highlight w:val="none"/>
        </w:rPr>
      </w:pPr>
    </w:p>
    <w:p w14:paraId="612619B6">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6156DE0E">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71AD92C">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45106E0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3893ED28">
      <w:pPr>
        <w:pStyle w:val="392"/>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55B67C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695E31A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1DEA8E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09BA07B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3A9AE39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4183486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53C1823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2F111DCF">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74D1A1B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37A52A2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512998E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7131B8D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614B29B">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0E26237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79C623F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26D54338">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AB77B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338D031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13A33D9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FA174DE">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00F66DD4">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38CDA188">
      <w:pPr>
        <w:pStyle w:val="392"/>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37CDEA3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24C0546B">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3B65DEC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0A78522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7BF72CA0">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426605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88E370C">
      <w:pPr>
        <w:pStyle w:val="392"/>
        <w:spacing w:before="0"/>
        <w:ind w:firstLine="0" w:firstLineChars="0"/>
        <w:rPr>
          <w:rFonts w:asciiTheme="minorEastAsia" w:hAnsiTheme="minorEastAsia" w:eastAsiaTheme="minorEastAsia"/>
          <w:b/>
          <w:highlight w:val="none"/>
        </w:rPr>
      </w:pPr>
    </w:p>
    <w:p w14:paraId="78CC94A9">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56D2DA74">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0573902">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服务</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，对应的中小企业划分标准所属行业是：</w:t>
            </w:r>
            <w:r>
              <w:rPr>
                <w:rFonts w:ascii="Helvetica Neue" w:hAnsi="Helvetica Neue" w:eastAsia="Helvetica Neue" w:cs="Helvetica Neue"/>
                <w:i w:val="0"/>
                <w:iCs w:val="0"/>
                <w:caps w:val="0"/>
                <w:color w:val="333333"/>
                <w:spacing w:val="0"/>
                <w:kern w:val="0"/>
                <w:sz w:val="24"/>
                <w:szCs w:val="24"/>
                <w:highlight w:val="none"/>
                <w:u w:val="single"/>
                <w:shd w:val="clear" w:fill="F5F5F5"/>
                <w:lang w:val="en-US" w:eastAsia="zh-CN" w:bidi="ar"/>
              </w:rPr>
              <w:t>其他未列明行业</w:t>
            </w:r>
            <w:r>
              <w:rPr>
                <w:rFonts w:ascii="Helvetica Neue" w:hAnsi="Helvetica Neue" w:eastAsia="Helvetica Neue" w:cs="Helvetica Neue"/>
                <w:i w:val="0"/>
                <w:iCs w:val="0"/>
                <w:caps w:val="0"/>
                <w:color w:val="333333"/>
                <w:spacing w:val="0"/>
                <w:kern w:val="0"/>
                <w:sz w:val="24"/>
                <w:szCs w:val="24"/>
                <w:highlight w:val="none"/>
                <w:u w:val="none"/>
                <w:shd w:val="clear" w:fill="F5F5F5"/>
                <w:lang w:val="en-US" w:eastAsia="zh-CN" w:bidi="ar"/>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6C123075">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1B0EF99">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6A091C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7CC7AC49">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201FBB8">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F3F14B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2A9BC3A3">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5B569AD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965B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6778198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9203DA6">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14:paraId="6203A0C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516694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791D02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00380D4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4B2E55AB">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1A182751">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2BD73589">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eastAsia="zh-CN"/>
              </w:rPr>
              <w:t>周工、</w:t>
            </w:r>
            <w:r>
              <w:rPr>
                <w:rFonts w:hint="eastAsia" w:hAnsi="宋体" w:cs="宋体"/>
                <w:sz w:val="24"/>
                <w:highlight w:val="none"/>
                <w:u w:val="single"/>
                <w:lang w:val="en-US" w:eastAsia="zh-CN"/>
              </w:rPr>
              <w:t>13216182693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5D78386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022596E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1EA73C1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0C53B7E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ACF2C98">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713888A7">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sz w:val="32"/>
          <w:szCs w:val="20"/>
          <w:highlight w:val="none"/>
        </w:rPr>
      </w:pPr>
    </w:p>
    <w:p w14:paraId="0F7B53E7">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B517CB7">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C10A3A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0C8F937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0C1FE31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EA9F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724EF6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4B2F49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78B65B7">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5BF9C7A5">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84BF1B5">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55CAA201">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0BA873AC">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7FA5C2C4">
      <w:pPr>
        <w:spacing w:line="360" w:lineRule="auto"/>
        <w:jc w:val="center"/>
        <w:rPr>
          <w:rFonts w:cs="仿宋_GB2312" w:asciiTheme="minorEastAsia" w:hAnsiTheme="minorEastAsia" w:eastAsiaTheme="minorEastAsia"/>
          <w:b/>
          <w:sz w:val="24"/>
          <w:highlight w:val="none"/>
        </w:rPr>
      </w:pPr>
    </w:p>
    <w:p w14:paraId="3CF93247">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60D51F92">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7D910347">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7AF36F88">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2D099D7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040AD9E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54062B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sz w:val="24"/>
          <w:highlight w:val="none"/>
        </w:rPr>
      </w:pPr>
    </w:p>
    <w:p w14:paraId="451D83A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0B5F76DC">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1FD5627B">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005EBEC3">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14181A0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1E8D0CF6">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0453D75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6E2C4E22">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6E7EB56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B02DE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6B6061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7E8634B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7B99AA87">
      <w:pPr>
        <w:adjustRightInd/>
        <w:spacing w:line="360" w:lineRule="auto"/>
        <w:jc w:val="center"/>
        <w:outlineLvl w:val="0"/>
        <w:rPr>
          <w:rFonts w:cs="仿宋_GB2312" w:asciiTheme="minorEastAsia" w:hAnsiTheme="minorEastAsia" w:eastAsiaTheme="minorEastAsia"/>
          <w:b/>
          <w:sz w:val="32"/>
          <w:szCs w:val="20"/>
          <w:highlight w:val="none"/>
        </w:rPr>
      </w:pPr>
    </w:p>
    <w:p w14:paraId="72CC927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12F60BED">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FFEF522">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1B64B0CD">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5567395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1E491DBD">
      <w:pPr>
        <w:pStyle w:val="392"/>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6E2DAB5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7117984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17448673">
      <w:pPr>
        <w:pStyle w:val="392"/>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3E481138">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188C00D">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FCC1BB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E061FE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31F32B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0C805C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7B54725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03D2BF69">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F16469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7248E124">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53F1054C">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17510BA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4A0546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4C7D02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5F6089A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6498088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1EBCEE06">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14</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采购供应商廉洁自律承诺书。</w:t>
      </w:r>
    </w:p>
    <w:p w14:paraId="24A34A2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3F973EA4">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71964DC0">
      <w:pPr>
        <w:pStyle w:val="392"/>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598A9AE2">
      <w:pPr>
        <w:pStyle w:val="392"/>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0C69D33D">
      <w:pPr>
        <w:pStyle w:val="392"/>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75DCA7BD">
      <w:pPr>
        <w:pStyle w:val="31"/>
        <w:spacing w:line="360" w:lineRule="auto"/>
        <w:ind w:firstLine="480" w:firstLineChars="200"/>
        <w:rPr>
          <w:rFonts w:cs="仿宋_GB2312" w:asciiTheme="minorEastAsia" w:hAnsiTheme="minorEastAsia" w:eastAsiaTheme="minorEastAsia"/>
          <w:sz w:val="24"/>
          <w:szCs w:val="24"/>
          <w:highlight w:val="none"/>
        </w:rPr>
      </w:pPr>
    </w:p>
    <w:p w14:paraId="6ECE2C51">
      <w:pPr>
        <w:adjustRightInd/>
        <w:spacing w:line="360" w:lineRule="auto"/>
        <w:jc w:val="center"/>
        <w:outlineLvl w:val="0"/>
        <w:rPr>
          <w:rFonts w:cs="仿宋_GB2312" w:asciiTheme="minorEastAsia" w:hAnsiTheme="minorEastAsia" w:eastAsiaTheme="minorEastAsia"/>
          <w:b/>
          <w:sz w:val="32"/>
          <w:szCs w:val="20"/>
          <w:highlight w:val="none"/>
        </w:rPr>
      </w:pPr>
    </w:p>
    <w:p w14:paraId="47C966BB">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11867A9E">
      <w:pPr>
        <w:pStyle w:val="392"/>
        <w:spacing w:before="0"/>
        <w:ind w:firstLine="0" w:firstLineChars="0"/>
        <w:rPr>
          <w:rFonts w:cs="仿宋_GB2312" w:asciiTheme="minorEastAsia" w:hAnsiTheme="minorEastAsia" w:eastAsiaTheme="minorEastAsia"/>
          <w:b/>
          <w:szCs w:val="24"/>
          <w:highlight w:val="none"/>
        </w:rPr>
      </w:pPr>
    </w:p>
    <w:p w14:paraId="7A2B4B4B">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39B0F26D">
      <w:pPr>
        <w:pStyle w:val="392"/>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54C135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26354F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CB3E146">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sz w:val="32"/>
          <w:szCs w:val="20"/>
          <w:highlight w:val="none"/>
        </w:rPr>
      </w:pPr>
    </w:p>
    <w:p w14:paraId="5CC28C1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371AFFAB">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1E805231">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333134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06D51CE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730A67C7">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34410651">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sz w:val="24"/>
          <w:szCs w:val="24"/>
          <w:highlight w:val="none"/>
        </w:rPr>
      </w:pPr>
    </w:p>
    <w:p w14:paraId="63B1ED01">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6B1F1C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2D0498CC">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493A9D81">
      <w:pPr>
        <w:adjustRightInd/>
        <w:spacing w:line="360" w:lineRule="auto"/>
        <w:jc w:val="center"/>
        <w:outlineLvl w:val="0"/>
        <w:rPr>
          <w:rFonts w:cs="仿宋_GB2312" w:asciiTheme="minorEastAsia" w:hAnsiTheme="minorEastAsia" w:eastAsiaTheme="minorEastAsia"/>
          <w:b/>
          <w:sz w:val="32"/>
          <w:szCs w:val="20"/>
          <w:highlight w:val="none"/>
        </w:rPr>
      </w:pPr>
    </w:p>
    <w:p w14:paraId="77CF41CB">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73D32F44">
      <w:pPr>
        <w:pStyle w:val="392"/>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9B1721B">
      <w:pPr>
        <w:pStyle w:val="392"/>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72C3BE58">
      <w:pPr>
        <w:pStyle w:val="392"/>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sz w:val="24"/>
          <w:highlight w:val="none"/>
        </w:rPr>
      </w:pPr>
    </w:p>
    <w:p w14:paraId="24A5EC1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590AFDC8">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36931DB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505C0345">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785B03B">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642012AB">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4D0E2152">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1308C503">
      <w:pPr>
        <w:snapToGrid w:val="0"/>
        <w:spacing w:line="360" w:lineRule="auto"/>
        <w:jc w:val="center"/>
        <w:outlineLvl w:val="0"/>
        <w:rPr>
          <w:rFonts w:cs="仿宋_GB2312" w:asciiTheme="minorEastAsia" w:hAnsiTheme="minorEastAsia" w:eastAsiaTheme="minorEastAsia"/>
          <w:b/>
          <w:sz w:val="36"/>
          <w:szCs w:val="36"/>
          <w:highlight w:val="none"/>
        </w:rPr>
      </w:pPr>
    </w:p>
    <w:p w14:paraId="2D5206E8">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2414E1C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10400FD6">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2C88CBF5">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11C1EA7E">
      <w:pPr>
        <w:pStyle w:val="392"/>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6B92A6A7">
      <w:pPr>
        <w:pStyle w:val="392"/>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0911633A">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4F41A0C0">
      <w:pPr>
        <w:snapToGrid w:val="0"/>
        <w:spacing w:line="360" w:lineRule="auto"/>
        <w:jc w:val="center"/>
        <w:rPr>
          <w:rFonts w:cs="仿宋_GB2312" w:asciiTheme="minorEastAsia" w:hAnsiTheme="minorEastAsia" w:eastAsiaTheme="minorEastAsia"/>
          <w:b/>
          <w:sz w:val="36"/>
          <w:szCs w:val="36"/>
          <w:highlight w:val="none"/>
        </w:rPr>
      </w:pPr>
    </w:p>
    <w:p w14:paraId="0B06CE4F">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92E428C">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0EC715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6F4F58A3">
      <w:pPr>
        <w:snapToGrid w:val="0"/>
        <w:spacing w:line="360" w:lineRule="auto"/>
        <w:jc w:val="center"/>
        <w:rPr>
          <w:rFonts w:cs="仿宋_GB2312" w:asciiTheme="minorEastAsia" w:hAnsiTheme="minorEastAsia" w:eastAsiaTheme="minorEastAsia"/>
          <w:b/>
          <w:sz w:val="36"/>
          <w:szCs w:val="36"/>
          <w:highlight w:val="none"/>
        </w:rPr>
      </w:pPr>
    </w:p>
    <w:p w14:paraId="2FDA674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BF340">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1AB40CE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5236290"/>
      <w:bookmarkEnd w:id="55"/>
      <w:bookmarkStart w:id="56" w:name="_Hlt74730295"/>
      <w:bookmarkEnd w:id="56"/>
      <w:bookmarkStart w:id="57" w:name="_Hlt75236101"/>
      <w:bookmarkEnd w:id="57"/>
      <w:bookmarkStart w:id="58" w:name="_Hlt74707468"/>
      <w:bookmarkEnd w:id="58"/>
      <w:bookmarkStart w:id="59" w:name="_Hlt68057669"/>
      <w:bookmarkEnd w:id="59"/>
      <w:bookmarkStart w:id="60" w:name="_Hlt74714665"/>
      <w:bookmarkEnd w:id="60"/>
      <w:bookmarkStart w:id="61" w:name="_Hlt75236011"/>
      <w:bookmarkEnd w:id="61"/>
      <w:bookmarkStart w:id="62" w:name="_Hlt74729768"/>
      <w:bookmarkEnd w:id="62"/>
      <w:bookmarkStart w:id="63" w:name="_Toc164416483"/>
      <w:bookmarkStart w:id="64" w:name="第三部分"/>
      <w:r>
        <w:rPr>
          <w:rFonts w:cs="仿宋_GB2312" w:asciiTheme="minorEastAsia" w:hAnsiTheme="minorEastAsia" w:eastAsiaTheme="minorEastAsia"/>
          <w:b/>
          <w:sz w:val="36"/>
          <w:szCs w:val="36"/>
          <w:highlight w:val="none"/>
        </w:rPr>
        <w:br w:type="page"/>
      </w:r>
    </w:p>
    <w:p w14:paraId="5A2AB0B5">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54BF0AF2">
      <w:pPr>
        <w:pStyle w:val="98"/>
        <w:adjustRightInd/>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一、采购内容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526"/>
        <w:gridCol w:w="6096"/>
      </w:tblGrid>
      <w:tr w14:paraId="621B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435C9AF4">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序号</w:t>
            </w:r>
          </w:p>
        </w:tc>
        <w:tc>
          <w:tcPr>
            <w:tcW w:w="1526" w:type="dxa"/>
            <w:shd w:val="clear" w:color="auto" w:fill="FFFFFF"/>
            <w:tcMar>
              <w:top w:w="0" w:type="dxa"/>
              <w:left w:w="108" w:type="dxa"/>
              <w:bottom w:w="0" w:type="dxa"/>
              <w:right w:w="108" w:type="dxa"/>
            </w:tcMar>
            <w:vAlign w:val="center"/>
          </w:tcPr>
          <w:p w14:paraId="1895C5F6">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内容</w:t>
            </w:r>
          </w:p>
        </w:tc>
        <w:tc>
          <w:tcPr>
            <w:tcW w:w="6096" w:type="dxa"/>
            <w:shd w:val="clear" w:color="auto" w:fill="FFFFFF"/>
            <w:tcMar>
              <w:top w:w="0" w:type="dxa"/>
              <w:left w:w="108" w:type="dxa"/>
              <w:bottom w:w="0" w:type="dxa"/>
              <w:right w:w="108" w:type="dxa"/>
            </w:tcMar>
            <w:vAlign w:val="center"/>
          </w:tcPr>
          <w:p w14:paraId="2A54A2CA">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要求</w:t>
            </w:r>
          </w:p>
        </w:tc>
      </w:tr>
      <w:tr w14:paraId="7171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1ACC07B3">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w:t>
            </w:r>
          </w:p>
        </w:tc>
        <w:tc>
          <w:tcPr>
            <w:tcW w:w="1526" w:type="dxa"/>
            <w:shd w:val="clear" w:color="auto" w:fill="FFFFFF"/>
            <w:tcMar>
              <w:top w:w="0" w:type="dxa"/>
              <w:left w:w="108" w:type="dxa"/>
              <w:bottom w:w="0" w:type="dxa"/>
              <w:right w:w="108" w:type="dxa"/>
            </w:tcMar>
            <w:vAlign w:val="center"/>
          </w:tcPr>
          <w:p w14:paraId="790A1828">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书名</w:t>
            </w:r>
          </w:p>
        </w:tc>
        <w:tc>
          <w:tcPr>
            <w:tcW w:w="6096" w:type="dxa"/>
            <w:shd w:val="clear" w:color="auto" w:fill="FFFFFF"/>
            <w:tcMar>
              <w:top w:w="0" w:type="dxa"/>
              <w:left w:w="108" w:type="dxa"/>
              <w:bottom w:w="0" w:type="dxa"/>
              <w:right w:w="108" w:type="dxa"/>
            </w:tcMar>
            <w:vAlign w:val="center"/>
          </w:tcPr>
          <w:p w14:paraId="48FFB2EC">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shd w:val="clear" w:color="auto" w:fill="FFFFFF"/>
              </w:rPr>
              <w:t>“</w:t>
            </w:r>
            <w:r>
              <w:rPr>
                <w:rFonts w:hint="eastAsia" w:asciiTheme="minorEastAsia" w:hAnsiTheme="minorEastAsia" w:eastAsiaTheme="minorEastAsia" w:cstheme="minorEastAsia"/>
                <w:sz w:val="24"/>
              </w:rPr>
              <w:t>中国美术学院中国画写生教程”系列</w:t>
            </w:r>
          </w:p>
        </w:tc>
      </w:tr>
      <w:tr w14:paraId="3E16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29F0D5C8">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w:t>
            </w:r>
          </w:p>
        </w:tc>
        <w:tc>
          <w:tcPr>
            <w:tcW w:w="1526" w:type="dxa"/>
            <w:shd w:val="clear" w:color="auto" w:fill="FFFFFF"/>
            <w:tcMar>
              <w:top w:w="0" w:type="dxa"/>
              <w:left w:w="108" w:type="dxa"/>
              <w:bottom w:w="0" w:type="dxa"/>
              <w:right w:w="108" w:type="dxa"/>
            </w:tcMar>
            <w:vAlign w:val="center"/>
          </w:tcPr>
          <w:p w14:paraId="453FF64D">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书号</w:t>
            </w:r>
          </w:p>
        </w:tc>
        <w:tc>
          <w:tcPr>
            <w:tcW w:w="6096" w:type="dxa"/>
            <w:shd w:val="clear" w:color="auto" w:fill="FFFFFF"/>
            <w:tcMar>
              <w:top w:w="0" w:type="dxa"/>
              <w:left w:w="108" w:type="dxa"/>
              <w:bottom w:w="0" w:type="dxa"/>
              <w:right w:w="108" w:type="dxa"/>
            </w:tcMar>
            <w:vAlign w:val="center"/>
          </w:tcPr>
          <w:p w14:paraId="0897F385">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3个标准书号（须保证202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11月1日前</w:t>
            </w:r>
            <w:r>
              <w:rPr>
                <w:rFonts w:hint="eastAsia" w:asciiTheme="minorEastAsia" w:hAnsiTheme="minorEastAsia" w:eastAsiaTheme="minorEastAsia" w:cstheme="minorEastAsia"/>
                <w:sz w:val="24"/>
              </w:rPr>
              <w:t>的书号）</w:t>
            </w:r>
          </w:p>
        </w:tc>
      </w:tr>
      <w:tr w14:paraId="5427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850" w:type="dxa"/>
            <w:shd w:val="clear" w:color="auto" w:fill="FFFFFF"/>
            <w:tcMar>
              <w:top w:w="0" w:type="dxa"/>
              <w:left w:w="108" w:type="dxa"/>
              <w:bottom w:w="0" w:type="dxa"/>
              <w:right w:w="108" w:type="dxa"/>
            </w:tcMar>
            <w:vAlign w:val="center"/>
          </w:tcPr>
          <w:p w14:paraId="1E8EEB69">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p>
        </w:tc>
        <w:tc>
          <w:tcPr>
            <w:tcW w:w="1526" w:type="dxa"/>
            <w:shd w:val="clear" w:color="auto" w:fill="FFFFFF"/>
            <w:tcMar>
              <w:top w:w="0" w:type="dxa"/>
              <w:left w:w="108" w:type="dxa"/>
              <w:bottom w:w="0" w:type="dxa"/>
              <w:right w:w="108" w:type="dxa"/>
            </w:tcMar>
            <w:vAlign w:val="center"/>
          </w:tcPr>
          <w:p w14:paraId="327B4AC2">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开本</w:t>
            </w:r>
          </w:p>
        </w:tc>
        <w:tc>
          <w:tcPr>
            <w:tcW w:w="6096" w:type="dxa"/>
            <w:shd w:val="clear" w:color="auto" w:fill="FFFFFF"/>
            <w:tcMar>
              <w:top w:w="0" w:type="dxa"/>
              <w:left w:w="108" w:type="dxa"/>
              <w:bottom w:w="0" w:type="dxa"/>
              <w:right w:w="108" w:type="dxa"/>
            </w:tcMar>
            <w:vAlign w:val="center"/>
          </w:tcPr>
          <w:p w14:paraId="375123F7">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16开（书芯：纵285毫米×横215毫米）</w:t>
            </w:r>
          </w:p>
        </w:tc>
      </w:tr>
      <w:tr w14:paraId="6988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201608ED">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w:t>
            </w:r>
          </w:p>
        </w:tc>
        <w:tc>
          <w:tcPr>
            <w:tcW w:w="1526" w:type="dxa"/>
            <w:shd w:val="clear" w:color="auto" w:fill="FFFFFF"/>
            <w:tcMar>
              <w:top w:w="0" w:type="dxa"/>
              <w:left w:w="108" w:type="dxa"/>
              <w:bottom w:w="0" w:type="dxa"/>
              <w:right w:w="108" w:type="dxa"/>
            </w:tcMar>
            <w:vAlign w:val="center"/>
          </w:tcPr>
          <w:p w14:paraId="778F03B7">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册数</w:t>
            </w:r>
          </w:p>
        </w:tc>
        <w:tc>
          <w:tcPr>
            <w:tcW w:w="6096" w:type="dxa"/>
            <w:shd w:val="clear" w:color="auto" w:fill="FFFFFF"/>
            <w:tcMar>
              <w:top w:w="0" w:type="dxa"/>
              <w:left w:w="108" w:type="dxa"/>
              <w:bottom w:w="0" w:type="dxa"/>
              <w:right w:w="108" w:type="dxa"/>
            </w:tcMar>
            <w:vAlign w:val="center"/>
          </w:tcPr>
          <w:p w14:paraId="4C5DADBE">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3册</w:t>
            </w:r>
          </w:p>
        </w:tc>
      </w:tr>
      <w:tr w14:paraId="631D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2D7F07A5">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5</w:t>
            </w:r>
          </w:p>
        </w:tc>
        <w:tc>
          <w:tcPr>
            <w:tcW w:w="1526" w:type="dxa"/>
            <w:shd w:val="clear" w:color="auto" w:fill="FFFFFF"/>
            <w:tcMar>
              <w:top w:w="0" w:type="dxa"/>
              <w:left w:w="108" w:type="dxa"/>
              <w:bottom w:w="0" w:type="dxa"/>
              <w:right w:w="108" w:type="dxa"/>
            </w:tcMar>
            <w:vAlign w:val="center"/>
          </w:tcPr>
          <w:p w14:paraId="1C85C31A">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页数</w:t>
            </w:r>
          </w:p>
        </w:tc>
        <w:tc>
          <w:tcPr>
            <w:tcW w:w="6096" w:type="dxa"/>
            <w:shd w:val="clear" w:color="auto" w:fill="FFFFFF"/>
            <w:tcMar>
              <w:top w:w="0" w:type="dxa"/>
              <w:left w:w="108" w:type="dxa"/>
              <w:bottom w:w="0" w:type="dxa"/>
              <w:right w:w="108" w:type="dxa"/>
            </w:tcMar>
            <w:vAlign w:val="center"/>
          </w:tcPr>
          <w:p w14:paraId="3487DA5A">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扉页、序言、目录、正文共约720面（45印张）</w:t>
            </w:r>
          </w:p>
        </w:tc>
      </w:tr>
      <w:tr w14:paraId="5CDA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3232B5FF">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w:t>
            </w:r>
          </w:p>
        </w:tc>
        <w:tc>
          <w:tcPr>
            <w:tcW w:w="1526" w:type="dxa"/>
            <w:shd w:val="clear" w:color="auto" w:fill="FFFFFF"/>
            <w:tcMar>
              <w:top w:w="0" w:type="dxa"/>
              <w:left w:w="108" w:type="dxa"/>
              <w:bottom w:w="0" w:type="dxa"/>
              <w:right w:w="108" w:type="dxa"/>
            </w:tcMar>
            <w:vAlign w:val="center"/>
          </w:tcPr>
          <w:p w14:paraId="02581623">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字数</w:t>
            </w:r>
          </w:p>
        </w:tc>
        <w:tc>
          <w:tcPr>
            <w:tcW w:w="6096" w:type="dxa"/>
            <w:shd w:val="clear" w:color="auto" w:fill="FFFFFF"/>
            <w:tcMar>
              <w:top w:w="0" w:type="dxa"/>
              <w:left w:w="108" w:type="dxa"/>
              <w:bottom w:w="0" w:type="dxa"/>
              <w:right w:w="108" w:type="dxa"/>
            </w:tcMar>
            <w:vAlign w:val="center"/>
          </w:tcPr>
          <w:p w14:paraId="07112C14">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约350千字（作者提供word格式的文字稿）</w:t>
            </w:r>
          </w:p>
        </w:tc>
      </w:tr>
      <w:tr w14:paraId="53B9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50" w:type="dxa"/>
            <w:shd w:val="clear" w:color="auto" w:fill="FFFFFF"/>
            <w:tcMar>
              <w:top w:w="0" w:type="dxa"/>
              <w:left w:w="108" w:type="dxa"/>
              <w:bottom w:w="0" w:type="dxa"/>
              <w:right w:w="108" w:type="dxa"/>
            </w:tcMar>
            <w:vAlign w:val="center"/>
          </w:tcPr>
          <w:p w14:paraId="79DD3AEC">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7</w:t>
            </w:r>
          </w:p>
        </w:tc>
        <w:tc>
          <w:tcPr>
            <w:tcW w:w="1526" w:type="dxa"/>
            <w:shd w:val="clear" w:color="auto" w:fill="FFFFFF"/>
            <w:tcMar>
              <w:top w:w="0" w:type="dxa"/>
              <w:left w:w="108" w:type="dxa"/>
              <w:bottom w:w="0" w:type="dxa"/>
              <w:right w:w="108" w:type="dxa"/>
            </w:tcMar>
            <w:vAlign w:val="center"/>
          </w:tcPr>
          <w:p w14:paraId="5F815654">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图数</w:t>
            </w:r>
          </w:p>
        </w:tc>
        <w:tc>
          <w:tcPr>
            <w:tcW w:w="6096" w:type="dxa"/>
            <w:shd w:val="clear" w:color="auto" w:fill="FFFFFF"/>
            <w:tcMar>
              <w:top w:w="0" w:type="dxa"/>
              <w:left w:w="108" w:type="dxa"/>
              <w:bottom w:w="0" w:type="dxa"/>
              <w:right w:w="108" w:type="dxa"/>
            </w:tcMar>
            <w:vAlign w:val="center"/>
          </w:tcPr>
          <w:p w14:paraId="2C208FC1">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600幅（组）左右插图</w:t>
            </w:r>
          </w:p>
        </w:tc>
      </w:tr>
      <w:tr w14:paraId="5ABD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0" w:type="dxa"/>
            <w:shd w:val="clear" w:color="auto" w:fill="FFFFFF"/>
            <w:tcMar>
              <w:top w:w="0" w:type="dxa"/>
              <w:left w:w="108" w:type="dxa"/>
              <w:bottom w:w="0" w:type="dxa"/>
              <w:right w:w="108" w:type="dxa"/>
            </w:tcMar>
            <w:vAlign w:val="center"/>
          </w:tcPr>
          <w:p w14:paraId="57C88A5B">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w:t>
            </w:r>
          </w:p>
        </w:tc>
        <w:tc>
          <w:tcPr>
            <w:tcW w:w="1526" w:type="dxa"/>
            <w:shd w:val="clear" w:color="auto" w:fill="FFFFFF"/>
            <w:tcMar>
              <w:top w:w="0" w:type="dxa"/>
              <w:left w:w="108" w:type="dxa"/>
              <w:bottom w:w="0" w:type="dxa"/>
              <w:right w:w="108" w:type="dxa"/>
            </w:tcMar>
            <w:vAlign w:val="center"/>
          </w:tcPr>
          <w:p w14:paraId="47B1ACAD">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印数</w:t>
            </w:r>
          </w:p>
        </w:tc>
        <w:tc>
          <w:tcPr>
            <w:tcW w:w="6096" w:type="dxa"/>
            <w:shd w:val="clear" w:color="auto" w:fill="FFFFFF"/>
            <w:tcMar>
              <w:top w:w="0" w:type="dxa"/>
              <w:left w:w="108" w:type="dxa"/>
              <w:bottom w:w="0" w:type="dxa"/>
              <w:right w:w="108" w:type="dxa"/>
            </w:tcMar>
            <w:vAlign w:val="center"/>
          </w:tcPr>
          <w:p w14:paraId="680726B5">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3000（每册各1000册）</w:t>
            </w:r>
          </w:p>
        </w:tc>
      </w:tr>
      <w:tr w14:paraId="5883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04156E14">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9</w:t>
            </w:r>
          </w:p>
        </w:tc>
        <w:tc>
          <w:tcPr>
            <w:tcW w:w="1526" w:type="dxa"/>
            <w:shd w:val="clear" w:color="auto" w:fill="FFFFFF"/>
            <w:tcMar>
              <w:top w:w="0" w:type="dxa"/>
              <w:left w:w="108" w:type="dxa"/>
              <w:bottom w:w="0" w:type="dxa"/>
              <w:right w:w="108" w:type="dxa"/>
            </w:tcMar>
            <w:vAlign w:val="center"/>
          </w:tcPr>
          <w:p w14:paraId="06F5AE49">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装订</w:t>
            </w:r>
          </w:p>
        </w:tc>
        <w:tc>
          <w:tcPr>
            <w:tcW w:w="6096" w:type="dxa"/>
            <w:shd w:val="clear" w:color="auto" w:fill="FFFFFF"/>
            <w:tcMar>
              <w:top w:w="0" w:type="dxa"/>
              <w:left w:w="108" w:type="dxa"/>
              <w:bottom w:w="0" w:type="dxa"/>
              <w:right w:w="108" w:type="dxa"/>
            </w:tcMar>
            <w:vAlign w:val="center"/>
          </w:tcPr>
          <w:p w14:paraId="107B63E4">
            <w:pPr>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锁线胶装</w:t>
            </w:r>
          </w:p>
        </w:tc>
      </w:tr>
      <w:tr w14:paraId="5CC2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367C1270">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10</w:t>
            </w:r>
          </w:p>
        </w:tc>
        <w:tc>
          <w:tcPr>
            <w:tcW w:w="1526" w:type="dxa"/>
            <w:shd w:val="clear" w:color="auto" w:fill="FFFFFF"/>
            <w:tcMar>
              <w:top w:w="0" w:type="dxa"/>
              <w:left w:w="108" w:type="dxa"/>
              <w:bottom w:w="0" w:type="dxa"/>
              <w:right w:w="108" w:type="dxa"/>
            </w:tcMar>
            <w:vAlign w:val="center"/>
          </w:tcPr>
          <w:p w14:paraId="6442C3CE">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工艺</w:t>
            </w:r>
          </w:p>
        </w:tc>
        <w:tc>
          <w:tcPr>
            <w:tcW w:w="6096" w:type="dxa"/>
            <w:shd w:val="clear" w:color="auto" w:fill="FFFFFF"/>
            <w:tcMar>
              <w:top w:w="0" w:type="dxa"/>
              <w:left w:w="108" w:type="dxa"/>
              <w:bottom w:w="0" w:type="dxa"/>
              <w:right w:w="108" w:type="dxa"/>
            </w:tcMar>
            <w:vAlign w:val="center"/>
          </w:tcPr>
          <w:p w14:paraId="54714C22">
            <w:pPr>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书名、作者信息、出版社名称等压凹、印金，四色印刷。单册塑封 </w:t>
            </w:r>
          </w:p>
        </w:tc>
      </w:tr>
      <w:tr w14:paraId="65B5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5C90AFAA">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11</w:t>
            </w:r>
          </w:p>
        </w:tc>
        <w:tc>
          <w:tcPr>
            <w:tcW w:w="1526" w:type="dxa"/>
            <w:shd w:val="clear" w:color="auto" w:fill="FFFFFF"/>
            <w:tcMar>
              <w:top w:w="0" w:type="dxa"/>
              <w:left w:w="108" w:type="dxa"/>
              <w:bottom w:w="0" w:type="dxa"/>
              <w:right w:w="108" w:type="dxa"/>
            </w:tcMar>
            <w:vAlign w:val="center"/>
          </w:tcPr>
          <w:p w14:paraId="29C85289">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封面用纸（含纸张克重）</w:t>
            </w:r>
          </w:p>
        </w:tc>
        <w:tc>
          <w:tcPr>
            <w:tcW w:w="6096" w:type="dxa"/>
            <w:shd w:val="clear" w:color="auto" w:fill="FFFFFF"/>
            <w:tcMar>
              <w:top w:w="0" w:type="dxa"/>
              <w:left w:w="108" w:type="dxa"/>
              <w:bottom w:w="0" w:type="dxa"/>
              <w:right w:w="108" w:type="dxa"/>
            </w:tcMar>
            <w:vAlign w:val="center"/>
          </w:tcPr>
          <w:p w14:paraId="00888D5F">
            <w:pPr>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封面：260克左右特种纸，环衬150～200克特种纸</w:t>
            </w:r>
          </w:p>
        </w:tc>
      </w:tr>
      <w:tr w14:paraId="442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850" w:type="dxa"/>
            <w:shd w:val="clear" w:color="auto" w:fill="FFFFFF"/>
            <w:tcMar>
              <w:top w:w="0" w:type="dxa"/>
              <w:left w:w="108" w:type="dxa"/>
              <w:bottom w:w="0" w:type="dxa"/>
              <w:right w:w="108" w:type="dxa"/>
            </w:tcMar>
            <w:vAlign w:val="center"/>
          </w:tcPr>
          <w:p w14:paraId="217E7FF5">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12</w:t>
            </w:r>
          </w:p>
        </w:tc>
        <w:tc>
          <w:tcPr>
            <w:tcW w:w="1526" w:type="dxa"/>
            <w:shd w:val="clear" w:color="auto" w:fill="FFFFFF"/>
            <w:tcMar>
              <w:top w:w="0" w:type="dxa"/>
              <w:left w:w="108" w:type="dxa"/>
              <w:bottom w:w="0" w:type="dxa"/>
              <w:right w:w="108" w:type="dxa"/>
            </w:tcMar>
            <w:vAlign w:val="center"/>
          </w:tcPr>
          <w:p w14:paraId="17BE1E8B">
            <w:pPr>
              <w:widowControl/>
              <w:spacing w:before="100" w:beforeAutospacing="1" w:after="100" w:afterAutospacing="1" w:line="240" w:lineRule="auto"/>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内文用纸（含纸张克重）</w:t>
            </w:r>
          </w:p>
        </w:tc>
        <w:tc>
          <w:tcPr>
            <w:tcW w:w="6096" w:type="dxa"/>
            <w:shd w:val="clear" w:color="auto" w:fill="FFFFFF"/>
            <w:tcMar>
              <w:top w:w="0" w:type="dxa"/>
              <w:left w:w="108" w:type="dxa"/>
              <w:bottom w:w="0" w:type="dxa"/>
              <w:right w:w="108" w:type="dxa"/>
            </w:tcMar>
            <w:vAlign w:val="center"/>
          </w:tcPr>
          <w:p w14:paraId="40CB2BE0">
            <w:pPr>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100～150克彩印纸（如蒙肯纸、丹青画刊、玛歌纸等），4色双面印刷</w:t>
            </w:r>
          </w:p>
        </w:tc>
      </w:tr>
      <w:tr w14:paraId="50BA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67C079AF">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13</w:t>
            </w:r>
          </w:p>
        </w:tc>
        <w:tc>
          <w:tcPr>
            <w:tcW w:w="1526" w:type="dxa"/>
            <w:shd w:val="clear" w:color="auto" w:fill="FFFFFF"/>
            <w:tcMar>
              <w:top w:w="0" w:type="dxa"/>
              <w:left w:w="108" w:type="dxa"/>
              <w:bottom w:w="0" w:type="dxa"/>
              <w:right w:w="108" w:type="dxa"/>
            </w:tcMar>
            <w:vAlign w:val="center"/>
          </w:tcPr>
          <w:p w14:paraId="61D93059">
            <w:pPr>
              <w:widowControl/>
              <w:spacing w:before="100" w:beforeAutospacing="1" w:after="100" w:afterAutospacing="1"/>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装帧设计</w:t>
            </w:r>
          </w:p>
        </w:tc>
        <w:tc>
          <w:tcPr>
            <w:tcW w:w="6096" w:type="dxa"/>
            <w:shd w:val="clear" w:color="auto" w:fill="FFFFFF"/>
            <w:tcMar>
              <w:top w:w="0" w:type="dxa"/>
              <w:left w:w="108" w:type="dxa"/>
              <w:bottom w:w="0" w:type="dxa"/>
              <w:right w:w="108" w:type="dxa"/>
            </w:tcMar>
            <w:vAlign w:val="center"/>
          </w:tcPr>
          <w:p w14:paraId="134A53F2">
            <w:pPr>
              <w:widowControl/>
              <w:spacing w:before="100" w:beforeAutospacing="1" w:after="100" w:afterAutospacing="1"/>
              <w:ind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该方应负责全书的封面设计，全书排版设计、制作、改稿，以及负责除印前定稿印刷样前的所有的审、校稿的出稿等工作</w:t>
            </w:r>
          </w:p>
        </w:tc>
      </w:tr>
      <w:tr w14:paraId="7A78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19270436">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eastAsia="zh-CN"/>
              </w:rPr>
              <w:t>4</w:t>
            </w:r>
          </w:p>
        </w:tc>
        <w:tc>
          <w:tcPr>
            <w:tcW w:w="1526" w:type="dxa"/>
            <w:shd w:val="clear" w:color="auto" w:fill="FFFFFF"/>
            <w:tcMar>
              <w:top w:w="0" w:type="dxa"/>
              <w:left w:w="108" w:type="dxa"/>
              <w:bottom w:w="0" w:type="dxa"/>
              <w:right w:w="108" w:type="dxa"/>
            </w:tcMar>
            <w:vAlign w:val="center"/>
          </w:tcPr>
          <w:p w14:paraId="6C69EEC3">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出版说明</w:t>
            </w:r>
          </w:p>
        </w:tc>
        <w:tc>
          <w:tcPr>
            <w:tcW w:w="6096" w:type="dxa"/>
            <w:shd w:val="clear" w:color="auto" w:fill="FFFFFF"/>
            <w:tcMar>
              <w:top w:w="0" w:type="dxa"/>
              <w:left w:w="108" w:type="dxa"/>
              <w:bottom w:w="0" w:type="dxa"/>
              <w:right w:w="108" w:type="dxa"/>
            </w:tcMar>
            <w:vAlign w:val="center"/>
          </w:tcPr>
          <w:p w14:paraId="1B30BCEF">
            <w:pPr>
              <w:widowControl/>
              <w:spacing w:before="100" w:beforeAutospacing="1" w:after="100" w:afterAutospacing="1"/>
              <w:ind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书稿由作者方以电子文件形式提供给乙方，乙方负责上述所有内容的编辑、校对、审稿，以及制版、印刷、装订、代办出版手续等，并在出版后送货到印刷地本市范围内指定地点</w:t>
            </w:r>
          </w:p>
        </w:tc>
      </w:tr>
      <w:tr w14:paraId="1AE3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 w:type="dxa"/>
            <w:shd w:val="clear" w:color="auto" w:fill="FFFFFF"/>
            <w:tcMar>
              <w:top w:w="0" w:type="dxa"/>
              <w:left w:w="108" w:type="dxa"/>
              <w:bottom w:w="0" w:type="dxa"/>
              <w:right w:w="108" w:type="dxa"/>
            </w:tcMar>
            <w:vAlign w:val="center"/>
          </w:tcPr>
          <w:p w14:paraId="12F4733A">
            <w:pPr>
              <w:widowControl/>
              <w:spacing w:before="100" w:beforeAutospacing="1" w:after="100" w:afterAutospacing="1"/>
              <w:ind w:firstLine="0" w:firstLineChars="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eastAsia="zh-CN"/>
              </w:rPr>
              <w:t>5</w:t>
            </w:r>
          </w:p>
        </w:tc>
        <w:tc>
          <w:tcPr>
            <w:tcW w:w="1526" w:type="dxa"/>
            <w:shd w:val="clear" w:color="auto" w:fill="FFFFFF"/>
            <w:tcMar>
              <w:top w:w="0" w:type="dxa"/>
              <w:left w:w="108" w:type="dxa"/>
              <w:bottom w:w="0" w:type="dxa"/>
              <w:right w:w="108" w:type="dxa"/>
            </w:tcMar>
            <w:vAlign w:val="center"/>
          </w:tcPr>
          <w:p w14:paraId="31D77E58">
            <w:pPr>
              <w:widowControl/>
              <w:spacing w:before="100" w:beforeAutospacing="1" w:after="100" w:afterAutospacing="1"/>
              <w:ind w:firstLine="0" w:firstLineChars="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交货</w:t>
            </w:r>
          </w:p>
        </w:tc>
        <w:tc>
          <w:tcPr>
            <w:tcW w:w="6096" w:type="dxa"/>
            <w:shd w:val="clear" w:color="auto" w:fill="FFFFFF"/>
            <w:tcMar>
              <w:top w:w="0" w:type="dxa"/>
              <w:left w:w="108" w:type="dxa"/>
              <w:bottom w:w="0" w:type="dxa"/>
              <w:right w:w="108" w:type="dxa"/>
            </w:tcMar>
            <w:vAlign w:val="center"/>
          </w:tcPr>
          <w:p w14:paraId="3A82B99C">
            <w:pPr>
              <w:widowControl/>
              <w:spacing w:before="100" w:beforeAutospacing="1" w:after="100" w:afterAutospacing="1"/>
              <w:ind w:firstLine="0" w:firstLineChars="0"/>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eastAsia="zh-CN"/>
              </w:rPr>
              <w:t>2025年12月 15 日前</w:t>
            </w:r>
            <w:r>
              <w:rPr>
                <w:rFonts w:hint="eastAsia" w:asciiTheme="minorEastAsia" w:hAnsiTheme="minorEastAsia" w:eastAsiaTheme="minorEastAsia" w:cstheme="minorEastAsia"/>
                <w:kern w:val="0"/>
                <w:sz w:val="24"/>
                <w:lang w:val="en-US" w:eastAsia="zh-CN"/>
              </w:rPr>
              <w:t>完成所有工作内容。</w:t>
            </w:r>
          </w:p>
        </w:tc>
      </w:tr>
    </w:tbl>
    <w:p w14:paraId="7749AA48">
      <w:pPr>
        <w:pStyle w:val="98"/>
        <w:adjustRightInd/>
        <w:spacing w:line="360" w:lineRule="auto"/>
        <w:ind w:firstLine="482" w:firstLineChars="200"/>
        <w:rPr>
          <w:rFonts w:hint="eastAsia" w:ascii="宋体" w:hAnsi="宋体" w:eastAsia="宋体" w:cs="宋体"/>
          <w:b/>
          <w:sz w:val="24"/>
          <w:szCs w:val="24"/>
          <w:highlight w:val="none"/>
          <w:lang w:val="en-US" w:eastAsia="zh-CN"/>
        </w:rPr>
      </w:pPr>
    </w:p>
    <w:p w14:paraId="0436B7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5" w:name="_Toc13542"/>
      <w:r>
        <w:rPr>
          <w:rFonts w:hint="eastAsia" w:ascii="宋体" w:hAnsi="宋体" w:eastAsia="宋体" w:cs="宋体"/>
          <w:b/>
          <w:bCs/>
          <w:color w:val="auto"/>
          <w:kern w:val="0"/>
          <w:sz w:val="24"/>
          <w:szCs w:val="24"/>
          <w:highlight w:val="none"/>
          <w:lang w:eastAsia="zh-CN"/>
        </w:rPr>
        <w:t>二、交货期</w:t>
      </w:r>
      <w:bookmarkEnd w:id="65"/>
    </w:p>
    <w:p w14:paraId="3F34EB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zh-TW" w:eastAsia="zh-CN"/>
        </w:rPr>
        <w:t>2025年12月 15 日</w:t>
      </w:r>
      <w:r>
        <w:rPr>
          <w:rFonts w:hint="eastAsia" w:asciiTheme="minorEastAsia" w:hAnsiTheme="minorEastAsia" w:eastAsiaTheme="minorEastAsia" w:cstheme="minorEastAsia"/>
          <w:kern w:val="0"/>
          <w:sz w:val="24"/>
          <w:lang w:eastAsia="zh-CN"/>
        </w:rPr>
        <w:t>前</w:t>
      </w:r>
      <w:r>
        <w:rPr>
          <w:rFonts w:hint="eastAsia" w:asciiTheme="minorEastAsia" w:hAnsiTheme="minorEastAsia" w:eastAsiaTheme="minorEastAsia" w:cstheme="minorEastAsia"/>
          <w:kern w:val="0"/>
          <w:sz w:val="24"/>
          <w:lang w:val="en-US" w:eastAsia="zh-CN"/>
        </w:rPr>
        <w:t>完成所有工作内容。</w:t>
      </w:r>
      <w:r>
        <w:rPr>
          <w:rFonts w:hint="eastAsia" w:ascii="宋体" w:hAnsi="宋体" w:cs="宋体"/>
          <w:color w:val="auto"/>
          <w:sz w:val="24"/>
          <w:szCs w:val="24"/>
          <w:highlight w:val="none"/>
          <w:lang w:val="zh-TW" w:eastAsia="zh-CN"/>
        </w:rPr>
        <w:t>。</w:t>
      </w:r>
    </w:p>
    <w:p w14:paraId="50BED9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6" w:name="_Toc4783"/>
      <w:r>
        <w:rPr>
          <w:rFonts w:hint="eastAsia" w:ascii="宋体" w:hAnsi="宋体" w:eastAsia="宋体" w:cs="宋体"/>
          <w:b/>
          <w:bCs/>
          <w:color w:val="auto"/>
          <w:kern w:val="0"/>
          <w:sz w:val="24"/>
          <w:szCs w:val="24"/>
          <w:highlight w:val="none"/>
          <w:lang w:eastAsia="zh-CN"/>
        </w:rPr>
        <w:t>三、交货地点</w:t>
      </w:r>
      <w:bookmarkEnd w:id="66"/>
    </w:p>
    <w:p w14:paraId="2391B9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采购人指定地点。</w:t>
      </w:r>
    </w:p>
    <w:p w14:paraId="431C1A05">
      <w:pPr>
        <w:pStyle w:val="3"/>
        <w:numPr>
          <w:ilvl w:val="-1"/>
          <w:numId w:val="0"/>
        </w:numPr>
        <w:ind w:left="0" w:firstLine="482" w:firstLineChars="200"/>
        <w:rPr>
          <w:rFonts w:hint="eastAsia"/>
          <w:highlight w:val="none"/>
          <w:lang w:val="zh-TW"/>
        </w:rPr>
      </w:pPr>
      <w:r>
        <w:rPr>
          <w:rFonts w:hint="eastAsia" w:ascii="宋体" w:hAnsi="宋体" w:eastAsia="宋体" w:cs="宋体"/>
          <w:color w:val="auto"/>
          <w:sz w:val="24"/>
          <w:szCs w:val="24"/>
          <w:highlight w:val="none"/>
          <w:lang w:val="en-US" w:eastAsia="zh-CN"/>
        </w:rPr>
        <w:t>四、支付条款</w:t>
      </w:r>
    </w:p>
    <w:p w14:paraId="740D1C61">
      <w:pPr>
        <w:numPr>
          <w:ilvl w:val="0"/>
          <w:numId w:val="0"/>
        </w:numPr>
        <w:snapToGrid w:val="0"/>
        <w:spacing w:line="360" w:lineRule="auto"/>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zh-TW" w:eastAsia="zh-CN"/>
        </w:rPr>
        <w:t>履约保证金：</w:t>
      </w:r>
      <w:r>
        <w:rPr>
          <w:rFonts w:hint="eastAsia" w:ascii="宋体" w:hAnsi="宋体" w:cs="宋体"/>
          <w:color w:val="auto"/>
          <w:sz w:val="24"/>
          <w:highlight w:val="none"/>
          <w:lang w:val="zh-TW"/>
        </w:rPr>
        <w:t>合同签订后</w:t>
      </w:r>
      <w:r>
        <w:rPr>
          <w:rFonts w:hint="eastAsia" w:ascii="宋体" w:hAnsi="宋体" w:cs="宋体"/>
          <w:color w:val="auto"/>
          <w:sz w:val="24"/>
          <w:highlight w:val="none"/>
          <w:lang w:val="zh-TW" w:eastAsia="zh-CN"/>
        </w:rPr>
        <w:t>5个工作日</w:t>
      </w:r>
      <w:r>
        <w:rPr>
          <w:rFonts w:hint="eastAsia" w:ascii="宋体" w:hAnsi="宋体" w:cs="宋体"/>
          <w:color w:val="auto"/>
          <w:sz w:val="24"/>
          <w:highlight w:val="none"/>
          <w:lang w:val="zh-TW"/>
        </w:rPr>
        <w:t>内，</w:t>
      </w:r>
      <w:r>
        <w:rPr>
          <w:rFonts w:hint="eastAsia" w:ascii="宋体" w:hAnsi="宋体" w:cs="宋体"/>
          <w:color w:val="auto"/>
          <w:sz w:val="24"/>
          <w:highlight w:val="none"/>
          <w:lang w:val="zh-TW" w:eastAsia="zh-CN"/>
        </w:rPr>
        <w:t>中标供应商</w:t>
      </w:r>
      <w:r>
        <w:rPr>
          <w:rFonts w:hint="eastAsia" w:ascii="宋体" w:hAnsi="宋体" w:cs="宋体"/>
          <w:color w:val="auto"/>
          <w:sz w:val="24"/>
          <w:highlight w:val="none"/>
          <w:lang w:val="zh-TW"/>
        </w:rPr>
        <w:t>向</w:t>
      </w:r>
      <w:r>
        <w:rPr>
          <w:rFonts w:hint="eastAsia" w:ascii="宋体" w:hAnsi="宋体" w:cs="宋体"/>
          <w:color w:val="auto"/>
          <w:sz w:val="24"/>
          <w:highlight w:val="none"/>
          <w:lang w:val="zh-TW" w:eastAsia="zh-CN"/>
        </w:rPr>
        <w:t>采购人</w:t>
      </w:r>
      <w:r>
        <w:rPr>
          <w:rFonts w:hint="eastAsia" w:ascii="宋体" w:hAnsi="宋体" w:cs="宋体"/>
          <w:color w:val="auto"/>
          <w:sz w:val="24"/>
          <w:highlight w:val="none"/>
          <w:lang w:val="zh-TW"/>
        </w:rPr>
        <w:t>提交合同总价1%的履约保证金，履约保证金在合同履约期间无违约情形的，项目验收</w:t>
      </w:r>
      <w:r>
        <w:rPr>
          <w:rFonts w:hint="eastAsia" w:ascii="宋体" w:hAnsi="宋体" w:cs="宋体"/>
          <w:color w:val="auto"/>
          <w:sz w:val="24"/>
          <w:highlight w:val="none"/>
          <w:lang w:val="zh-TW" w:eastAsia="zh-CN"/>
        </w:rPr>
        <w:t>合格</w:t>
      </w:r>
      <w:r>
        <w:rPr>
          <w:rFonts w:hint="eastAsia" w:ascii="宋体" w:hAnsi="宋体" w:cs="宋体"/>
          <w:color w:val="auto"/>
          <w:sz w:val="24"/>
          <w:highlight w:val="none"/>
          <w:lang w:val="zh-TW"/>
        </w:rPr>
        <w:t>后，于一周内退还（不计息）。接受支票、汇票、本票或金融机构、担保机构出具的保函等非现金形式。</w:t>
      </w:r>
    </w:p>
    <w:p w14:paraId="19FC6765">
      <w:pPr>
        <w:numPr>
          <w:ilvl w:val="0"/>
          <w:numId w:val="0"/>
        </w:numPr>
        <w:snapToGrid w:val="0"/>
        <w:spacing w:line="360" w:lineRule="auto"/>
        <w:ind w:firstLine="480" w:firstLineChars="200"/>
        <w:rPr>
          <w:rFonts w:hint="eastAsia" w:ascii="宋体" w:hAnsi="宋体" w:cs="宋体"/>
          <w:color w:val="auto"/>
          <w:sz w:val="24"/>
          <w:highlight w:val="none"/>
          <w:lang w:val="zh-TW"/>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TW" w:eastAsia="zh-CN"/>
        </w:rPr>
        <w:t>合同签订生效且项目具备实施条件后7个工作日内，</w:t>
      </w:r>
      <w:r>
        <w:rPr>
          <w:rFonts w:hint="eastAsia" w:ascii="宋体" w:hAnsi="宋体" w:eastAsia="宋体" w:cs="宋体"/>
          <w:color w:val="auto"/>
          <w:sz w:val="24"/>
          <w:highlight w:val="none"/>
          <w:lang w:val="zh-TW"/>
        </w:rPr>
        <w:t>且</w:t>
      </w:r>
      <w:r>
        <w:rPr>
          <w:rFonts w:hint="eastAsia" w:ascii="宋体" w:hAnsi="宋体" w:eastAsia="宋体" w:cs="宋体"/>
          <w:color w:val="auto"/>
          <w:sz w:val="24"/>
          <w:highlight w:val="none"/>
          <w:lang w:val="zh-TW" w:eastAsia="zh-CN"/>
        </w:rPr>
        <w:t>供应商</w:t>
      </w:r>
      <w:r>
        <w:rPr>
          <w:rFonts w:hint="eastAsia" w:ascii="宋体" w:hAnsi="宋体" w:eastAsia="宋体" w:cs="宋体"/>
          <w:color w:val="auto"/>
          <w:sz w:val="24"/>
          <w:highlight w:val="none"/>
          <w:lang w:val="zh-TW"/>
        </w:rPr>
        <w:t>已向采购人提交履约保证金或履约保函的，</w:t>
      </w:r>
      <w:r>
        <w:rPr>
          <w:rFonts w:hint="eastAsia" w:ascii="宋体" w:hAnsi="宋体" w:eastAsia="宋体" w:cs="宋体"/>
          <w:color w:val="auto"/>
          <w:sz w:val="24"/>
          <w:highlight w:val="none"/>
          <w:lang w:val="zh-TW" w:eastAsia="zh-CN"/>
        </w:rPr>
        <w:t>支付合同金额40%的预付款；项目履约完成，经采购人验收合格，</w:t>
      </w:r>
      <w:r>
        <w:rPr>
          <w:rFonts w:hint="eastAsia" w:ascii="宋体" w:hAnsi="宋体" w:eastAsia="宋体" w:cs="宋体"/>
          <w:color w:val="auto"/>
          <w:sz w:val="24"/>
          <w:highlight w:val="none"/>
          <w:lang w:val="zh-TW"/>
        </w:rPr>
        <w:t>采购人收到发票后7个工作日内支付剩余款项。</w:t>
      </w:r>
    </w:p>
    <w:p w14:paraId="24DC55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7" w:name="_Toc29158"/>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eastAsia="zh-CN"/>
        </w:rPr>
        <w:t>、项目实施人员要求</w:t>
      </w:r>
      <w:bookmarkEnd w:id="67"/>
    </w:p>
    <w:p w14:paraId="654166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rPr>
        <w:t>1.本项目需配备项目负责人1人。项目负责人</w:t>
      </w:r>
      <w:r>
        <w:rPr>
          <w:rFonts w:hint="eastAsia" w:ascii="宋体" w:hAnsi="宋体" w:eastAsia="宋体" w:cs="宋体"/>
          <w:color w:val="auto"/>
          <w:sz w:val="24"/>
          <w:szCs w:val="24"/>
          <w:highlight w:val="none"/>
          <w:lang w:val="zh-TW" w:eastAsia="zh-CN"/>
        </w:rPr>
        <w:t>需</w:t>
      </w:r>
      <w:r>
        <w:rPr>
          <w:rFonts w:hint="eastAsia" w:ascii="宋体" w:hAnsi="宋体" w:eastAsia="宋体" w:cs="宋体"/>
          <w:color w:val="auto"/>
          <w:sz w:val="24"/>
          <w:szCs w:val="24"/>
          <w:highlight w:val="none"/>
          <w:lang w:val="zh-TW"/>
        </w:rPr>
        <w:t>工作经验丰富，专业能力强</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TW"/>
        </w:rPr>
        <w:t>履历表和相关资料、证书等</w:t>
      </w:r>
      <w:r>
        <w:rPr>
          <w:rFonts w:hint="eastAsia" w:ascii="宋体" w:hAnsi="宋体" w:eastAsia="宋体" w:cs="宋体"/>
          <w:color w:val="auto"/>
          <w:sz w:val="24"/>
          <w:szCs w:val="24"/>
          <w:highlight w:val="none"/>
          <w:lang w:val="zh-TW" w:eastAsia="zh-CN"/>
        </w:rPr>
        <w:t>。</w:t>
      </w:r>
    </w:p>
    <w:p w14:paraId="3F9D72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zh-TW"/>
        </w:rPr>
        <w:t>2.项目团队职责分工详细明确、经验丰富、数量、专业等应满足本项目需求。</w:t>
      </w:r>
      <w:r>
        <w:rPr>
          <w:rFonts w:hint="eastAsia" w:ascii="宋体" w:hAnsi="宋体" w:eastAsia="宋体" w:cs="宋体"/>
          <w:color w:val="auto"/>
          <w:sz w:val="24"/>
          <w:szCs w:val="24"/>
          <w:highlight w:val="none"/>
          <w:lang w:val="en-US" w:eastAsia="zh-CN"/>
        </w:rPr>
        <w:t>提供人员清单和履历表、相关资料、证书等。</w:t>
      </w:r>
    </w:p>
    <w:p w14:paraId="5372BD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8" w:name="_Toc6265"/>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eastAsia="zh-CN"/>
        </w:rPr>
        <w:t>、印刷质量要求</w:t>
      </w:r>
      <w:bookmarkEnd w:id="68"/>
    </w:p>
    <w:p w14:paraId="0F7708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1、印刷字迹清晰，黑色均匀适度，书页无黑点，无缺字，无指印。</w:t>
      </w:r>
    </w:p>
    <w:p w14:paraId="306744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2、页码装订无错漏、颠倒，无倒页、漏页，裁剪符合国家标准。</w:t>
      </w:r>
    </w:p>
    <w:p w14:paraId="013B04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3、纸质色泽一致，硬壳平整光洁不翘；</w:t>
      </w:r>
    </w:p>
    <w:p w14:paraId="74D680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4、装订精细，锁线松密适度，符合装订标准。</w:t>
      </w:r>
    </w:p>
    <w:p w14:paraId="50C935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TW"/>
        </w:rPr>
        <w:t>、成品装箱，整本无破损。</w:t>
      </w:r>
    </w:p>
    <w:p w14:paraId="0921D3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TW"/>
        </w:rPr>
        <w:t>、书稿内容准确无误，编校质量符合国家标准，装帧设计美观大方，印制工艺先进、套色准确、墨色均匀，书刊整体质量达到优秀水平。</w:t>
      </w:r>
    </w:p>
    <w:p w14:paraId="5AD64CD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9" w:name="_Toc3659"/>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eastAsia="zh-CN"/>
        </w:rPr>
        <w:t>、审稿要求</w:t>
      </w:r>
      <w:bookmarkEnd w:id="69"/>
    </w:p>
    <w:p w14:paraId="4F251B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书稿须经过认真审校，出版前需要有专业专职人员把关审稿，严格执行三审三校。</w:t>
      </w:r>
    </w:p>
    <w:p w14:paraId="5F48ED32">
      <w:pPr>
        <w:pStyle w:val="98"/>
        <w:numPr>
          <w:ilvl w:val="0"/>
          <w:numId w:val="8"/>
        </w:numPr>
        <w:adjustRightInd/>
        <w:spacing w:line="360" w:lineRule="auto"/>
        <w:ind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项目验收</w:t>
      </w:r>
    </w:p>
    <w:p w14:paraId="405F3D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1、验收标准</w:t>
      </w:r>
    </w:p>
    <w:p w14:paraId="40B936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（1）印刷字迹清晰，黑色均匀适度，书页无黑点，无缺字，无指印。</w:t>
      </w:r>
    </w:p>
    <w:p w14:paraId="4D9193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（2）页码装订无错漏、颠倒，无倒页、漏页，裁剪符合国家标准。</w:t>
      </w:r>
    </w:p>
    <w:p w14:paraId="0EF286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（3）纸质色泽一致，硬壳平整光洁不翘；</w:t>
      </w:r>
    </w:p>
    <w:p w14:paraId="6440A6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（4）装订精细，锁线松密适度，符合装订标准。</w:t>
      </w:r>
    </w:p>
    <w:p w14:paraId="6E2C10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（5）采用高保真印刷，彩色还原性好、套印准确，着墨均匀，具有较强的色饱和度和色亮度。</w:t>
      </w:r>
    </w:p>
    <w:p w14:paraId="35C6C2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（6）成品装箱，整本无破损。</w:t>
      </w:r>
    </w:p>
    <w:p w14:paraId="48A66E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（7）书稿内容准确无误，编校质量符合国家标准，装帧设计美观大方，印制工艺先进、套色准确、墨色均匀，图书整体质量达到优秀水平。</w:t>
      </w:r>
    </w:p>
    <w:p w14:paraId="6CEAFC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（8）项目其它服务内容根据采购文件（包括但不限于合同、采购文件、</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响应文件等）以及相关法律法规的规定进行验收。</w:t>
      </w:r>
    </w:p>
    <w:p w14:paraId="4D11C5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2、验收流程</w:t>
      </w:r>
    </w:p>
    <w:p w14:paraId="6572BA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采购需求部门按照采购合同规定的技术、服务、安全标准以及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响应文件、本项目采购文件等要求，组织对供应商履约情况的进行最终验收，并出具验收书。</w:t>
      </w:r>
    </w:p>
    <w:p w14:paraId="632A902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70" w:name="_Toc1330"/>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eastAsia="zh-CN"/>
        </w:rPr>
        <w:t>、知识产权</w:t>
      </w:r>
      <w:bookmarkEnd w:id="70"/>
    </w:p>
    <w:p w14:paraId="0435DD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项目所产生的照片、视频、音频等一切相关资料的著作权与使用权归属采购人，未经采购人授权使用所产生的法律责任由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供应商承担</w:t>
      </w:r>
      <w:r>
        <w:rPr>
          <w:rFonts w:hint="eastAsia" w:ascii="宋体" w:hAnsi="宋体" w:eastAsia="宋体" w:cs="宋体"/>
          <w:color w:val="auto"/>
          <w:sz w:val="24"/>
          <w:szCs w:val="24"/>
          <w:highlight w:val="none"/>
          <w:lang w:eastAsia="zh-CN"/>
        </w:rPr>
        <w:t>。</w:t>
      </w:r>
    </w:p>
    <w:p w14:paraId="203F5B1D">
      <w:pPr>
        <w:pStyle w:val="98"/>
        <w:numPr>
          <w:ilvl w:val="-1"/>
          <w:numId w:val="0"/>
        </w:numPr>
        <w:adjustRightInd/>
        <w:spacing w:line="360" w:lineRule="auto"/>
        <w:ind w:firstLine="0" w:firstLineChars="0"/>
        <w:rPr>
          <w:rFonts w:hint="default" w:asciiTheme="minorEastAsia" w:hAnsiTheme="minorEastAsia" w:eastAsiaTheme="minorEastAsia" w:cstheme="minorEastAsia"/>
          <w:b/>
          <w:sz w:val="24"/>
          <w:szCs w:val="24"/>
          <w:highlight w:val="none"/>
          <w:lang w:val="en-US" w:eastAsia="zh-CN"/>
        </w:rPr>
      </w:pPr>
    </w:p>
    <w:p w14:paraId="1A6C6469">
      <w:pPr>
        <w:ind w:firstLine="480" w:firstLineChars="200"/>
        <w:rPr>
          <w:rFonts w:hint="eastAsia" w:ascii="宋体" w:hAnsi="宋体"/>
          <w:sz w:val="24"/>
          <w:highlight w:val="none"/>
        </w:rPr>
      </w:pPr>
    </w:p>
    <w:p w14:paraId="0D4683E3">
      <w:pPr>
        <w:widowControl/>
        <w:adjustRightInd/>
        <w:ind w:firstLine="0" w:firstLineChars="0"/>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6E44C2BE">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71" w:name="第四部分"/>
      <w:r>
        <w:rPr>
          <w:rFonts w:hint="eastAsia" w:cs="仿宋_GB2312" w:asciiTheme="minorEastAsia" w:hAnsiTheme="minorEastAsia" w:eastAsiaTheme="minorEastAsia"/>
          <w:b/>
          <w:sz w:val="36"/>
          <w:szCs w:val="36"/>
          <w:highlight w:val="none"/>
        </w:rPr>
        <w:t>评审方法及评审标准</w:t>
      </w:r>
    </w:p>
    <w:p w14:paraId="2ED4B3BF">
      <w:pPr>
        <w:pStyle w:val="392"/>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560"/>
        <w:gridCol w:w="790"/>
        <w:gridCol w:w="957"/>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3AD9715">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6560" w:type="dxa"/>
            <w:vAlign w:val="center"/>
          </w:tcPr>
          <w:p w14:paraId="0CF2482F">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评审标准</w:t>
            </w:r>
          </w:p>
        </w:tc>
        <w:tc>
          <w:tcPr>
            <w:tcW w:w="790" w:type="dxa"/>
            <w:vAlign w:val="center"/>
          </w:tcPr>
          <w:p w14:paraId="11BBC34C">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权重</w:t>
            </w:r>
          </w:p>
        </w:tc>
        <w:tc>
          <w:tcPr>
            <w:tcW w:w="957" w:type="dxa"/>
            <w:vAlign w:val="center"/>
          </w:tcPr>
          <w:p w14:paraId="7ACB4EFB">
            <w:pPr>
              <w:pStyle w:val="392"/>
              <w:spacing w:before="0"/>
              <w:ind w:firstLine="0" w:firstLineChars="0"/>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ECE27A">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磋商响应供应商自20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年1月1日以来（以</w:t>
            </w:r>
            <w:r>
              <w:rPr>
                <w:rFonts w:hint="eastAsia" w:asciiTheme="minorEastAsia" w:hAnsiTheme="minorEastAsia" w:eastAsiaTheme="minorEastAsia" w:cstheme="minorEastAsia"/>
                <w:sz w:val="24"/>
                <w:szCs w:val="24"/>
                <w:highlight w:val="none"/>
                <w:lang w:val="en-US" w:eastAsia="zh-CN"/>
              </w:rPr>
              <w:t>出版日期</w:t>
            </w:r>
            <w:r>
              <w:rPr>
                <w:rFonts w:hint="eastAsia" w:asciiTheme="minorEastAsia" w:hAnsiTheme="minorEastAsia" w:eastAsiaTheme="minorEastAsia" w:cstheme="minorEastAsia"/>
                <w:sz w:val="24"/>
                <w:szCs w:val="24"/>
                <w:highlight w:val="none"/>
              </w:rPr>
              <w:t>为准）</w:t>
            </w:r>
            <w:r>
              <w:rPr>
                <w:rFonts w:hint="eastAsia" w:asciiTheme="minorEastAsia" w:hAnsiTheme="minorEastAsia" w:eastAsiaTheme="minorEastAsia" w:cstheme="minorEastAsia"/>
                <w:sz w:val="24"/>
                <w:szCs w:val="24"/>
                <w:highlight w:val="none"/>
                <w:lang w:val="en-US" w:eastAsia="zh-CN"/>
              </w:rPr>
              <w:t>类似图书出版服务相关业绩情况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证明材料：合同复制件，并加盖单位公章。</w:t>
            </w:r>
          </w:p>
        </w:tc>
        <w:tc>
          <w:tcPr>
            <w:tcW w:w="790" w:type="dxa"/>
            <w:vAlign w:val="center"/>
          </w:tcPr>
          <w:p w14:paraId="2640642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957" w:type="dxa"/>
            <w:vAlign w:val="center"/>
          </w:tcPr>
          <w:p w14:paraId="3C619C8B">
            <w:pPr>
              <w:pStyle w:val="392"/>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1BA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562885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9AC43F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本项目的配备团队中的项目负责人具有高级及以上职称的，每个得3分，最高得3分。</w:t>
            </w:r>
          </w:p>
          <w:p w14:paraId="36C2E7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证明材料：同时提供①职称证书、②劳动合同或近三个月任1个月社保证明。未提供不得分。</w:t>
            </w:r>
          </w:p>
        </w:tc>
        <w:tc>
          <w:tcPr>
            <w:tcW w:w="790" w:type="dxa"/>
            <w:vAlign w:val="center"/>
          </w:tcPr>
          <w:p w14:paraId="6434E7D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957" w:type="dxa"/>
            <w:vAlign w:val="center"/>
          </w:tcPr>
          <w:p w14:paraId="7E2F9FFE">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769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8616A5E">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450900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本项目的配备团队成员（除项目负责人外）具有中级及以上职称的，每个得2分，最高得6分。</w:t>
            </w:r>
          </w:p>
          <w:p w14:paraId="5EBABF5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证明材料：同时提供①职称证书、②劳动合同或近三个月任1个月社保证明。未提供不得分。</w:t>
            </w:r>
          </w:p>
        </w:tc>
        <w:tc>
          <w:tcPr>
            <w:tcW w:w="790" w:type="dxa"/>
            <w:vAlign w:val="center"/>
          </w:tcPr>
          <w:p w14:paraId="722E05F5">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957" w:type="dxa"/>
            <w:vAlign w:val="center"/>
          </w:tcPr>
          <w:p w14:paraId="1A025292">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4E7726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62CFCF">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供应商对本项目背景、现状的理解和分析的深度进行综合评审。（</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29CAB55">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20899A10">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3BA1D3">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根据各供应商针对项目实施计划（如：编辑、设计、排版、印刷、出版、运输等内容）等进行评分。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76AD4F78">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F8A3C64">
            <w:pPr>
              <w:pStyle w:val="392"/>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3F4FA9">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根据各供应商提供的审稿、校对方案或措施的等进行评分。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523E5F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64FC3FD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C38F02">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根据各供应商提供的项目验收方案、相关资料提供的完整程度进行评分。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1E44D81">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49A85C9F">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CD99A42">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kern w:val="0"/>
                <w:sz w:val="24"/>
                <w:highlight w:val="none"/>
              </w:rPr>
              <w:t>《“中国美术学院中国画写生教程”系列》封面材质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内文材质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其它材料</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F5F6981">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558D2225">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651EF9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505795E">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提供印刷过程中文件及相关信息的保管及保密措施，根据措施的可行性和合理性评审。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0A134902">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08EA8FEB">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14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7EEB020">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4516A92F">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磋商响应方针对本项目知识产权保护等方面的安全措施。</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7C47460">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32CFD947">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E72B0A5">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eastAsia="zh-CN"/>
              </w:rPr>
              <w:t>根据各供应商提供的</w:t>
            </w:r>
            <w:r>
              <w:rPr>
                <w:rFonts w:hint="eastAsia" w:asciiTheme="minorEastAsia" w:hAnsiTheme="minorEastAsia" w:eastAsiaTheme="minorEastAsia" w:cstheme="minorEastAsia"/>
                <w:sz w:val="24"/>
                <w:szCs w:val="24"/>
                <w:highlight w:val="none"/>
              </w:rPr>
              <w:t>印刷工艺</w:t>
            </w:r>
            <w:r>
              <w:rPr>
                <w:rFonts w:hint="eastAsia" w:asciiTheme="minorEastAsia" w:hAnsiTheme="minorEastAsia" w:eastAsiaTheme="minorEastAsia" w:cstheme="minorEastAsia"/>
                <w:color w:val="auto"/>
                <w:kern w:val="0"/>
                <w:sz w:val="24"/>
                <w:szCs w:val="24"/>
                <w:highlight w:val="none"/>
                <w:lang w:eastAsia="zh-CN"/>
              </w:rPr>
              <w:t>进行评分。（</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5037444D">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395B9E03">
            <w:pPr>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49B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A2C4A4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4B07B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各供应商提供的</w:t>
            </w:r>
            <w:r>
              <w:rPr>
                <w:rFonts w:hint="eastAsia" w:ascii="宋体" w:hAnsi="宋体" w:eastAsia="宋体" w:cs="宋体"/>
                <w:color w:val="auto"/>
                <w:sz w:val="24"/>
                <w:szCs w:val="24"/>
                <w:highlight w:val="none"/>
                <w:lang w:val="en-US" w:eastAsia="zh-CN"/>
              </w:rPr>
              <w:t>原材料情况：根据纸张品牌、油墨等原材料品牌情况等进行评分。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19262AE1">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6ABBA396">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066C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2841A1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76128E9">
            <w:pPr>
              <w:pStyle w:val="633"/>
              <w:keepNext w:val="0"/>
              <w:keepLines w:val="0"/>
              <w:pageBreakBefore w:val="0"/>
              <w:kinsoku/>
              <w:wordWrap/>
              <w:overflowPunct/>
              <w:topLinePunct w:val="0"/>
              <w:autoSpaceDE/>
              <w:autoSpaceDN/>
              <w:bidi w:val="0"/>
              <w:adjustRightInd w:val="0"/>
              <w:snapToGrid w:val="0"/>
              <w:ind w:right="-21" w:rightChars="-10" w:firstLineChars="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sz w:val="24"/>
                <w:szCs w:val="24"/>
                <w:highlight w:val="none"/>
                <w:lang w:eastAsia="zh-CN"/>
              </w:rPr>
              <w:t>根据</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拟采用</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排版印刷</w:t>
            </w:r>
            <w:r>
              <w:rPr>
                <w:rFonts w:hint="eastAsia" w:asciiTheme="minorEastAsia" w:hAnsiTheme="minorEastAsia" w:eastAsiaTheme="minorEastAsia" w:cstheme="minorEastAsia"/>
                <w:sz w:val="24"/>
                <w:szCs w:val="24"/>
                <w:highlight w:val="none"/>
              </w:rPr>
              <w:t>设施</w:t>
            </w:r>
            <w:r>
              <w:rPr>
                <w:rFonts w:hint="eastAsia" w:asciiTheme="minorEastAsia" w:hAnsiTheme="minorEastAsia" w:eastAsiaTheme="minorEastAsia" w:cstheme="minorEastAsia"/>
                <w:sz w:val="24"/>
                <w:szCs w:val="24"/>
                <w:highlight w:val="none"/>
                <w:lang w:val="en-US" w:eastAsia="zh-CN"/>
              </w:rPr>
              <w:t>设备</w:t>
            </w:r>
            <w:r>
              <w:rPr>
                <w:rFonts w:hint="eastAsia" w:asciiTheme="minorEastAsia" w:hAnsiTheme="minorEastAsia" w:eastAsiaTheme="minorEastAsia" w:cstheme="minorEastAsia"/>
                <w:sz w:val="24"/>
                <w:szCs w:val="24"/>
                <w:highlight w:val="none"/>
              </w:rPr>
              <w:t>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01E8788">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17EF8863">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C8E301">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整合</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合作资源</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措施及方案</w:t>
            </w:r>
            <w:r>
              <w:rPr>
                <w:rFonts w:hint="eastAsia" w:asciiTheme="minorEastAsia" w:hAnsiTheme="minorEastAsia" w:eastAsiaTheme="minorEastAsia" w:cstheme="minorEastAsia"/>
                <w:color w:val="auto"/>
                <w:sz w:val="24"/>
                <w:szCs w:val="24"/>
                <w:highlight w:val="none"/>
                <w:lang w:eastAsia="zh-CN"/>
              </w:rPr>
              <w:t>。根据方案的可行性、合理性与项目的匹配性进行评审。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811C786">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74C1B1B6">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4BE4C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组织机构设置是否科学健全、责任是否明确、运行是否合理。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93F4D86">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2E30FF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1FF460">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根据遭遇突发事件时，团队和后备技术团队响应时效，处理时效，相关人员合理性进行评审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B61B449">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A777A71">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385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23C75881">
            <w:pPr>
              <w:pStyle w:val="100"/>
              <w:numPr>
                <w:ilvl w:val="0"/>
                <w:numId w:val="9"/>
              </w:numPr>
              <w:bidi w:val="0"/>
              <w:ind w:left="635" w:leftChars="0" w:hanging="425" w:firstLineChars="0"/>
              <w:jc w:val="center"/>
              <w:rPr>
                <w:rFonts w:hint="eastAsia" w:asciiTheme="minorEastAsia" w:hAnsiTheme="minorEastAsia" w:eastAsiaTheme="minorEastAsia" w:cstheme="minorEastAsia"/>
                <w:kern w:val="2"/>
                <w:sz w:val="24"/>
                <w:szCs w:val="24"/>
                <w:highlight w:val="none"/>
                <w:lang w:val="en-US" w:eastAsia="zh-CN" w:bidi="ar-SA"/>
              </w:rPr>
            </w:pPr>
          </w:p>
        </w:tc>
        <w:tc>
          <w:tcPr>
            <w:tcW w:w="6560" w:type="dxa"/>
            <w:shd w:val="clear" w:color="auto" w:fill="auto"/>
            <w:vAlign w:val="center"/>
          </w:tcPr>
          <w:p w14:paraId="380D3BA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针对本项目技术重点、难点的分析，并提供应对措施，相应的咨询服务。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39E2DEE">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957" w:type="dxa"/>
            <w:shd w:val="clear" w:color="auto" w:fill="auto"/>
            <w:vAlign w:val="center"/>
          </w:tcPr>
          <w:p w14:paraId="4B73E845">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F77F95">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售后服务承诺的可行性以及服务承诺落实的保障措施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2F04779">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3E026C4C">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816774">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根据投标人针对本项目提供的建议的合理性、可行性。</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47B88E0">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43D872B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553EA6">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7B47D08">
            <w:pPr>
              <w:widowControl/>
              <w:shd w:val="clear" w:color="auto" w:fill="FFFFFF"/>
              <w:adjustRightInd/>
              <w:spacing w:after="225" w:line="315" w:lineRule="atLeast"/>
              <w:ind w:firstLine="420"/>
              <w:jc w:val="both"/>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评审过程中，不得去掉报价中的最高报价和最低报价。</w:t>
            </w:r>
          </w:p>
        </w:tc>
        <w:tc>
          <w:tcPr>
            <w:tcW w:w="790" w:type="dxa"/>
            <w:vAlign w:val="center"/>
          </w:tcPr>
          <w:p w14:paraId="2B0908D6">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957" w:type="dxa"/>
            <w:vAlign w:val="center"/>
          </w:tcPr>
          <w:p w14:paraId="6726A1D0">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p>
        </w:tc>
      </w:tr>
    </w:tbl>
    <w:p w14:paraId="7ACC3828">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09EB74B9">
      <w:pPr>
        <w:adjustRightInd/>
        <w:spacing w:line="360" w:lineRule="auto"/>
        <w:ind w:firstLine="482" w:firstLineChars="200"/>
        <w:rPr>
          <w:rFonts w:cs="Arial" w:asciiTheme="minorEastAsia" w:hAnsiTheme="minorEastAsia" w:eastAsiaTheme="minorEastAsia"/>
          <w:b/>
          <w:kern w:val="0"/>
          <w:sz w:val="24"/>
          <w:highlight w:val="none"/>
        </w:rPr>
      </w:pPr>
    </w:p>
    <w:p w14:paraId="7864BDDC">
      <w:pPr>
        <w:pStyle w:val="392"/>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434DC351">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kern w:val="0"/>
          <w:sz w:val="24"/>
          <w:highlight w:val="none"/>
        </w:rPr>
      </w:pPr>
    </w:p>
    <w:p w14:paraId="61E6CFAA">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3983DF1A">
      <w:pPr>
        <w:pStyle w:val="392"/>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6359125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14F097C5">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38B80316">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A7CC793">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4D8BE822">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3ADAC53">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3669BAB0">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0C2D1D01">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1B7F81E4">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687379C">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6B3BC9E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2285955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534F288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12BE78B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713EF7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2B3C925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45673E19">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4C9BF85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1AE898F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41D5D3FE">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4DA767F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71A47E9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1F1106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6396D17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64A341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5FA3852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3D283B0D">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12AAE18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7762E47C">
      <w:pPr>
        <w:pStyle w:val="392"/>
        <w:spacing w:before="0"/>
        <w:ind w:firstLine="0" w:firstLineChars="0"/>
        <w:rPr>
          <w:rFonts w:asciiTheme="minorEastAsia" w:hAnsiTheme="minorEastAsia" w:eastAsiaTheme="minorEastAsia"/>
          <w:b/>
          <w:highlight w:val="none"/>
        </w:rPr>
      </w:pPr>
    </w:p>
    <w:p w14:paraId="51648F15">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77ED7D74">
      <w:pPr>
        <w:pStyle w:val="392"/>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7AB7B428">
      <w:pPr>
        <w:pStyle w:val="392"/>
        <w:spacing w:before="0"/>
        <w:ind w:firstLine="0" w:firstLineChars="0"/>
        <w:rPr>
          <w:rFonts w:asciiTheme="minorEastAsia" w:hAnsiTheme="minorEastAsia" w:eastAsiaTheme="minorEastAsia"/>
          <w:b/>
          <w:highlight w:val="none"/>
        </w:rPr>
      </w:pPr>
    </w:p>
    <w:p w14:paraId="7E9267EE">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D3F2AA6">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086037DC">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0E3BBD65">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012C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9AE96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4D8C2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3FB496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185B4FE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0E3279B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3392C73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4B210BBB">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25FC6F90">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04192F24">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28535E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66D11EE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5EEABA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265188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61FFA0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68E114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3DB681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5A0A548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455843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4B4704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6C85B6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7984973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52C39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0AE7153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56F286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3CED06A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245AE621">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17EEE415">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38ECA75E">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67039B5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51BF7E1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19718F9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61D46EF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7C9F2E7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1974A257">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04032B4D">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6B31D07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326878D1">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0078F2A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36A0F139">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4980EAF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0592C12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566FA6E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240C7A2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3F4F25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428F41C9">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12B4B9F">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107DC07F">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03E3566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713D4F5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44A87941">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2FF4537">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2A076356">
      <w:pPr>
        <w:pStyle w:val="392"/>
        <w:spacing w:before="0"/>
        <w:ind w:firstLine="0" w:firstLineChars="0"/>
        <w:rPr>
          <w:rFonts w:cs="仿宋_GB2312" w:asciiTheme="minorEastAsia" w:hAnsiTheme="minorEastAsia" w:eastAsiaTheme="minorEastAsia"/>
          <w:b/>
          <w:highlight w:val="none"/>
        </w:rPr>
      </w:pPr>
    </w:p>
    <w:p w14:paraId="0FCC7060">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10F7E7F6">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51E9A1A1">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71"/>
      <w:r>
        <w:rPr>
          <w:rFonts w:hint="eastAsia" w:cs="仿宋_GB2312" w:asciiTheme="minorEastAsia" w:hAnsiTheme="minorEastAsia" w:eastAsiaTheme="minorEastAsia"/>
          <w:b/>
          <w:sz w:val="36"/>
          <w:szCs w:val="36"/>
          <w:highlight w:val="none"/>
        </w:rPr>
        <w:t xml:space="preserve">  拟签订的合同文本</w:t>
      </w:r>
    </w:p>
    <w:p w14:paraId="61507660">
      <w:pPr>
        <w:spacing w:line="360" w:lineRule="auto"/>
        <w:rPr>
          <w:rFonts w:asciiTheme="minorEastAsia" w:hAnsiTheme="minorEastAsia" w:eastAsiaTheme="minorEastAsia"/>
          <w:sz w:val="24"/>
          <w:highlight w:val="none"/>
        </w:rPr>
      </w:pPr>
      <w:bookmarkStart w:id="72" w:name="第五部分"/>
      <w:bookmarkStart w:id="73" w:name="_Toc86217003"/>
    </w:p>
    <w:p w14:paraId="12305239">
      <w:pPr>
        <w:adjustRightInd w:val="0"/>
        <w:snapToGrid w:val="0"/>
        <w:spacing w:line="288" w:lineRule="auto"/>
        <w:ind w:firstLine="0" w:firstLineChars="0"/>
        <w:jc w:val="center"/>
        <w:rPr>
          <w:rFonts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中国美术学院服务</w:t>
      </w:r>
      <w:r>
        <w:rPr>
          <w:rFonts w:hint="eastAsia" w:ascii="宋体" w:hAnsi="宋体" w:eastAsia="宋体" w:cs="宋体"/>
          <w:b/>
          <w:color w:val="auto"/>
          <w:spacing w:val="-6"/>
          <w:sz w:val="28"/>
          <w:szCs w:val="28"/>
          <w:highlight w:val="none"/>
          <w:lang w:val="en-US" w:eastAsia="zh-CN"/>
        </w:rPr>
        <w:t>类</w:t>
      </w:r>
      <w:r>
        <w:rPr>
          <w:rFonts w:hint="eastAsia" w:ascii="宋体" w:hAnsi="宋体" w:eastAsia="宋体" w:cs="宋体"/>
          <w:b/>
          <w:color w:val="auto"/>
          <w:spacing w:val="-6"/>
          <w:sz w:val="28"/>
          <w:szCs w:val="28"/>
          <w:highlight w:val="none"/>
        </w:rPr>
        <w:t>项目采购合同</w:t>
      </w:r>
    </w:p>
    <w:p w14:paraId="082AE94A">
      <w:pPr>
        <w:adjustRightInd w:val="0"/>
        <w:snapToGrid w:val="0"/>
        <w:spacing w:line="360" w:lineRule="auto"/>
        <w:rPr>
          <w:rFonts w:hint="eastAsia" w:ascii="宋体" w:hAnsi="宋体" w:eastAsia="宋体" w:cs="Times New Roman"/>
          <w:b/>
          <w:bCs/>
          <w:color w:val="auto"/>
          <w:spacing w:val="0"/>
          <w:szCs w:val="21"/>
          <w:highlight w:val="none"/>
        </w:rPr>
      </w:pPr>
    </w:p>
    <w:p w14:paraId="5700D251">
      <w:pPr>
        <w:snapToGrid w:val="0"/>
        <w:spacing w:line="360" w:lineRule="auto"/>
        <w:jc w:val="both"/>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项目名称：中国美术学院《“中国美术学院中国画写生教程”系列》出版服务项目</w:t>
      </w:r>
    </w:p>
    <w:p w14:paraId="0C86ED3E">
      <w:pPr>
        <w:snapToGrid w:val="0"/>
        <w:spacing w:line="360" w:lineRule="auto"/>
        <w:jc w:val="both"/>
        <w:rPr>
          <w:rFonts w:hint="default"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项目编号：ZGMY-LD-202</w:t>
      </w:r>
      <w:r>
        <w:rPr>
          <w:rFonts w:hint="eastAsia" w:asciiTheme="minorEastAsia" w:hAnsiTheme="minorEastAsia" w:eastAsiaTheme="minorEastAsia" w:cstheme="minorEastAsia"/>
          <w:b/>
          <w:bCs/>
          <w:color w:val="auto"/>
          <w:spacing w:val="0"/>
          <w:sz w:val="24"/>
          <w:szCs w:val="24"/>
          <w:highlight w:val="none"/>
          <w:lang w:val="en-US" w:eastAsia="zh-CN"/>
        </w:rPr>
        <w:t>5023</w:t>
      </w:r>
    </w:p>
    <w:p w14:paraId="12CBD9E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lang w:val="en-US" w:eastAsia="zh-CN"/>
        </w:rPr>
        <w:t>确认书号</w:t>
      </w:r>
      <w:r>
        <w:rPr>
          <w:rFonts w:hint="eastAsia" w:asciiTheme="minorEastAsia" w:hAnsiTheme="minorEastAsia" w:eastAsiaTheme="minorEastAsia" w:cstheme="minorEastAsia"/>
          <w:b/>
          <w:bCs/>
          <w:color w:val="auto"/>
          <w:spacing w:val="0"/>
          <w:sz w:val="24"/>
          <w:szCs w:val="24"/>
          <w:highlight w:val="none"/>
        </w:rPr>
        <w:t>：</w:t>
      </w:r>
    </w:p>
    <w:p w14:paraId="249EF74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甲方（需方）：</w:t>
      </w:r>
      <w:r>
        <w:rPr>
          <w:rFonts w:hint="eastAsia" w:asciiTheme="minorEastAsia" w:hAnsiTheme="minorEastAsia" w:eastAsiaTheme="minorEastAsia" w:cstheme="minorEastAsia"/>
          <w:b/>
          <w:bCs/>
          <w:color w:val="auto"/>
          <w:spacing w:val="0"/>
          <w:sz w:val="24"/>
          <w:szCs w:val="24"/>
          <w:highlight w:val="none"/>
          <w:lang w:val="en-US" w:eastAsia="zh-CN"/>
        </w:rPr>
        <w:t>中国美术学院</w:t>
      </w:r>
    </w:p>
    <w:p w14:paraId="39A3AAF0">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乙方（供方）：</w:t>
      </w:r>
    </w:p>
    <w:p w14:paraId="7B93E51F">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采购代理机构：</w:t>
      </w:r>
      <w:r>
        <w:rPr>
          <w:rFonts w:hint="eastAsia" w:asciiTheme="minorEastAsia" w:hAnsiTheme="minorEastAsia" w:eastAsiaTheme="minorEastAsia" w:cstheme="minorEastAsia"/>
          <w:b/>
          <w:bCs/>
          <w:color w:val="auto"/>
          <w:spacing w:val="0"/>
          <w:sz w:val="24"/>
          <w:szCs w:val="24"/>
          <w:highlight w:val="none"/>
          <w:lang w:eastAsia="zh-CN"/>
        </w:rPr>
        <w:t>浙江力德工程顾问有限公司</w:t>
      </w:r>
    </w:p>
    <w:p w14:paraId="422B2942">
      <w:pPr>
        <w:adjustRightInd w:val="0"/>
        <w:snapToGrid w:val="0"/>
        <w:spacing w:line="360" w:lineRule="auto"/>
        <w:rPr>
          <w:rFonts w:hint="eastAsia" w:asciiTheme="minorEastAsia" w:hAnsiTheme="minorEastAsia" w:eastAsiaTheme="minorEastAsia" w:cstheme="minorEastAsia"/>
          <w:color w:val="auto"/>
          <w:spacing w:val="-6"/>
          <w:sz w:val="24"/>
          <w:szCs w:val="24"/>
          <w:highlight w:val="none"/>
        </w:rPr>
      </w:pPr>
    </w:p>
    <w:p w14:paraId="07A231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根据《中华人民共和国民法典》</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《中华人民共和国政府采购法》等</w:t>
      </w:r>
      <w:r>
        <w:rPr>
          <w:rFonts w:hint="eastAsia" w:asciiTheme="minorEastAsia" w:hAnsiTheme="minorEastAsia" w:eastAsiaTheme="minorEastAsia" w:cstheme="minorEastAsia"/>
          <w:color w:val="auto"/>
          <w:spacing w:val="0"/>
          <w:sz w:val="24"/>
          <w:szCs w:val="24"/>
          <w:highlight w:val="none"/>
          <w:lang w:val="en-US" w:eastAsia="zh-CN"/>
        </w:rPr>
        <w:t>有关</w:t>
      </w:r>
      <w:r>
        <w:rPr>
          <w:rFonts w:hint="eastAsia" w:asciiTheme="minorEastAsia" w:hAnsiTheme="minorEastAsia" w:eastAsiaTheme="minorEastAsia" w:cstheme="minorEastAsia"/>
          <w:color w:val="auto"/>
          <w:spacing w:val="0"/>
          <w:sz w:val="24"/>
          <w:szCs w:val="24"/>
          <w:highlight w:val="none"/>
        </w:rPr>
        <w:t>法律法规规定，浙江力德工程顾问有限公司</w:t>
      </w:r>
      <w:r>
        <w:rPr>
          <w:rFonts w:hint="eastAsia" w:asciiTheme="minorEastAsia" w:hAnsiTheme="minorEastAsia" w:eastAsiaTheme="minorEastAsia" w:cstheme="minorEastAsia"/>
          <w:color w:val="auto"/>
          <w:sz w:val="24"/>
          <w:szCs w:val="24"/>
          <w:highlight w:val="none"/>
        </w:rPr>
        <w:t>受中国美术学院委托，对中国美术学院《“中国美术学院中国画写生教程”系列》出版服务项目通过</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方式采购，确定＿＿＿＿＿＿＿＿＿＿为成交单位，甲、乙双方友好协商，达成以下条款：</w:t>
      </w:r>
    </w:p>
    <w:p w14:paraId="05FC54D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p>
    <w:p w14:paraId="5443135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服务内容和要求</w:t>
      </w:r>
    </w:p>
    <w:p w14:paraId="7F6B5FF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w:t>
      </w:r>
    </w:p>
    <w:p w14:paraId="1C76BD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p w14:paraId="59BB9F5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p w14:paraId="7D823989">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（乙方承诺的其他服务内容，如有，请填写；</w:t>
      </w: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rPr>
        <w:t>报价清单</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另附</w:t>
      </w:r>
      <w:r>
        <w:rPr>
          <w:rFonts w:hint="eastAsia" w:asciiTheme="minorEastAsia" w:hAnsiTheme="minorEastAsia" w:eastAsiaTheme="minorEastAsia" w:cstheme="minorEastAsia"/>
          <w:color w:val="auto"/>
          <w:sz w:val="24"/>
          <w:szCs w:val="24"/>
          <w:highlight w:val="none"/>
          <w:lang w:val="en-US" w:eastAsia="zh-CN"/>
        </w:rPr>
        <w:t>页</w:t>
      </w:r>
      <w:r>
        <w:rPr>
          <w:rFonts w:hint="eastAsia" w:asciiTheme="minorEastAsia" w:hAnsiTheme="minorEastAsia" w:eastAsiaTheme="minorEastAsia" w:cstheme="minorEastAsia"/>
          <w:color w:val="auto"/>
          <w:sz w:val="24"/>
          <w:szCs w:val="24"/>
          <w:highlight w:val="none"/>
        </w:rPr>
        <w:t>）</w:t>
      </w:r>
    </w:p>
    <w:p w14:paraId="59858EED">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p>
    <w:p w14:paraId="1F0D674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合同履行时间、履行地点和合同金额</w:t>
      </w:r>
    </w:p>
    <w:p w14:paraId="02AAA5B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1.履行时间： </w:t>
      </w:r>
    </w:p>
    <w:p w14:paraId="4BC5242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2.履行地点：</w:t>
      </w:r>
      <w:r>
        <w:rPr>
          <w:rFonts w:hint="eastAsia" w:asciiTheme="minorEastAsia" w:hAnsiTheme="minorEastAsia" w:eastAsiaTheme="minorEastAsia" w:cstheme="minorEastAsia"/>
          <w:color w:val="auto"/>
          <w:sz w:val="24"/>
          <w:szCs w:val="24"/>
          <w:highlight w:val="none"/>
          <w:u w:val="single"/>
          <w:lang w:eastAsia="zh-CN"/>
        </w:rPr>
        <w:t>按采购人要求</w:t>
      </w:r>
      <w:r>
        <w:rPr>
          <w:rFonts w:hint="eastAsia" w:asciiTheme="minorEastAsia" w:hAnsiTheme="minorEastAsia" w:eastAsiaTheme="minorEastAsia" w:cstheme="minorEastAsia"/>
          <w:color w:val="auto"/>
          <w:sz w:val="24"/>
          <w:szCs w:val="24"/>
          <w:highlight w:val="none"/>
        </w:rPr>
        <w:t>；</w:t>
      </w:r>
    </w:p>
    <w:p w14:paraId="21EBB12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3.本合同金额为（大写）：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元（￥元）人民币。本合同的价款为含税价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已包含乙方为履行本合同义务所需的全部费用，除甲、乙双方重新达成书面一致外，甲方不再向乙方支付其它任何费用</w:t>
      </w:r>
      <w:r>
        <w:rPr>
          <w:rFonts w:hint="eastAsia" w:asciiTheme="minorEastAsia" w:hAnsiTheme="minorEastAsia" w:eastAsiaTheme="minorEastAsia" w:cstheme="minorEastAsia"/>
          <w:color w:val="auto"/>
          <w:sz w:val="24"/>
          <w:szCs w:val="24"/>
          <w:highlight w:val="none"/>
        </w:rPr>
        <w:t>。</w:t>
      </w:r>
    </w:p>
    <w:p w14:paraId="5E7C8D3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履约保证金和款项支付</w:t>
      </w:r>
    </w:p>
    <w:p w14:paraId="70EAA3C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1.合同签订后5个工作日内，</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提交合同总价1%的履约保证金，履约保证金在合同履约期间无违约情形的，项目验收合格后，于一周内退还（不计息）。</w:t>
      </w:r>
    </w:p>
    <w:p w14:paraId="311D60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2.履约保证金提交方式：</w:t>
      </w:r>
      <w:r>
        <w:rPr>
          <w:rFonts w:hint="eastAsia" w:asciiTheme="minorEastAsia" w:hAnsiTheme="minorEastAsia" w:eastAsiaTheme="minorEastAsia" w:cstheme="minorEastAsia"/>
          <w:color w:val="auto"/>
          <w:sz w:val="24"/>
          <w:szCs w:val="24"/>
          <w:highlight w:val="none"/>
          <w:lang w:eastAsia="zh-CN"/>
        </w:rPr>
        <w:t>接收</w:t>
      </w:r>
      <w:r>
        <w:rPr>
          <w:rFonts w:hint="eastAsia" w:asciiTheme="minorEastAsia" w:hAnsiTheme="minorEastAsia" w:eastAsiaTheme="minorEastAsia" w:cstheme="minorEastAsia"/>
          <w:color w:val="auto"/>
          <w:sz w:val="24"/>
          <w:szCs w:val="24"/>
          <w:highlight w:val="none"/>
        </w:rPr>
        <w:t>支票、汇票、本票或金融机构、担保机构出具的保函等非现金形式。</w:t>
      </w:r>
    </w:p>
    <w:p w14:paraId="279E1B94">
      <w:pPr>
        <w:numPr>
          <w:ilvl w:val="0"/>
          <w:numId w:val="0"/>
        </w:numPr>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kern w:val="2"/>
          <w:sz w:val="24"/>
          <w:szCs w:val="24"/>
          <w:highlight w:val="none"/>
          <w:lang w:val="en-US" w:eastAsia="zh-CN" w:bidi="ar-SA"/>
        </w:rPr>
        <w:t>合同签订生效且项目具备实施条件后7个工作日内，</w:t>
      </w:r>
      <w:r>
        <w:rPr>
          <w:rFonts w:hint="eastAsia" w:asciiTheme="minorEastAsia" w:hAnsiTheme="minorEastAsia" w:eastAsiaTheme="minorEastAsia" w:cstheme="minorEastAsia"/>
          <w:sz w:val="24"/>
          <w:szCs w:val="24"/>
          <w:highlight w:val="none"/>
        </w:rPr>
        <w:t>且</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已向采购人提交履约保证金或履约保函的，</w:t>
      </w:r>
      <w:r>
        <w:rPr>
          <w:rFonts w:hint="eastAsia" w:asciiTheme="minorEastAsia" w:hAnsiTheme="minorEastAsia" w:eastAsiaTheme="minorEastAsia" w:cstheme="minorEastAsia"/>
          <w:color w:val="auto"/>
          <w:kern w:val="2"/>
          <w:sz w:val="24"/>
          <w:szCs w:val="24"/>
          <w:highlight w:val="none"/>
          <w:lang w:val="en-US" w:eastAsia="zh-CN" w:bidi="ar-SA"/>
        </w:rPr>
        <w:t>支付合同金额40%的预付款；项目履约完成，经采购人验收合格，</w:t>
      </w:r>
      <w:r>
        <w:rPr>
          <w:rFonts w:hint="eastAsia" w:asciiTheme="minorEastAsia" w:hAnsiTheme="minorEastAsia" w:eastAsiaTheme="minorEastAsia" w:cstheme="minorEastAsia"/>
          <w:spacing w:val="-6"/>
          <w:kern w:val="0"/>
          <w:sz w:val="24"/>
          <w:szCs w:val="24"/>
          <w:highlight w:val="none"/>
        </w:rPr>
        <w:t>采购人收到发票后7个工作日内</w:t>
      </w:r>
      <w:r>
        <w:rPr>
          <w:rFonts w:hint="eastAsia" w:asciiTheme="minorEastAsia" w:hAnsiTheme="minorEastAsia" w:eastAsiaTheme="minorEastAsia" w:cstheme="minorEastAsia"/>
          <w:sz w:val="24"/>
          <w:szCs w:val="24"/>
          <w:highlight w:val="none"/>
        </w:rPr>
        <w:t>支付</w:t>
      </w:r>
      <w:r>
        <w:rPr>
          <w:rFonts w:hint="eastAsia" w:asciiTheme="minorEastAsia" w:hAnsiTheme="minorEastAsia" w:eastAsiaTheme="minorEastAsia" w:cstheme="minorEastAsia"/>
          <w:spacing w:val="-6"/>
          <w:kern w:val="0"/>
          <w:sz w:val="24"/>
          <w:szCs w:val="24"/>
          <w:highlight w:val="none"/>
        </w:rPr>
        <w:t>剩余款项</w:t>
      </w:r>
      <w:r>
        <w:rPr>
          <w:rFonts w:hint="eastAsia" w:asciiTheme="minorEastAsia" w:hAnsiTheme="minorEastAsia" w:eastAsiaTheme="minorEastAsia" w:cstheme="minorEastAsia"/>
          <w:color w:val="auto"/>
          <w:sz w:val="24"/>
          <w:szCs w:val="24"/>
          <w:highlight w:val="none"/>
        </w:rPr>
        <w:t>。</w:t>
      </w:r>
    </w:p>
    <w:p w14:paraId="2C66F5CB">
      <w:pPr>
        <w:pStyle w:val="25"/>
        <w:snapToGrid w:val="0"/>
        <w:spacing w:line="360" w:lineRule="auto"/>
        <w:ind w:left="0" w:lef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乙方应在甲方付款前提供符合甲方要求的等额合法有效的发票，如乙方未提供符合甲方要求的等额合法有效发票的，甲方有权暂缓付款而不视为违约。</w:t>
      </w:r>
    </w:p>
    <w:p w14:paraId="17D4BA81">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46BAEAF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四、技术资料</w:t>
      </w:r>
    </w:p>
    <w:p w14:paraId="7FBF1AA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规定的时间向甲方提供有关技术资料。</w:t>
      </w:r>
    </w:p>
    <w:p w14:paraId="72119A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660317A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3.乙方应保证提供服务过程中不会侵犯任何第三方的知识产权</w:t>
      </w:r>
      <w:r>
        <w:rPr>
          <w:rFonts w:hint="eastAsia" w:asciiTheme="minorEastAsia" w:hAnsiTheme="minorEastAsia" w:eastAsiaTheme="minorEastAsia" w:cstheme="minorEastAsia"/>
          <w:bCs/>
          <w:color w:val="auto"/>
          <w:sz w:val="24"/>
          <w:szCs w:val="24"/>
          <w:highlight w:val="none"/>
        </w:rPr>
        <w:t>，否则甲方有权解除本合同，拒绝支付合同价款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或要求乙方退还已收款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，并要求乙方赔偿所有损失。</w:t>
      </w:r>
    </w:p>
    <w:p w14:paraId="7965261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5A52416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质量保证及后续服务</w:t>
      </w:r>
    </w:p>
    <w:p w14:paraId="7C8D43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lang w:val="en-US" w:eastAsia="zh-CN"/>
        </w:rPr>
        <w:t>及本合同</w:t>
      </w:r>
      <w:r>
        <w:rPr>
          <w:rFonts w:hint="eastAsia" w:asciiTheme="minorEastAsia" w:hAnsiTheme="minorEastAsia" w:eastAsiaTheme="minorEastAsia" w:cstheme="minorEastAsia"/>
          <w:color w:val="auto"/>
          <w:sz w:val="24"/>
          <w:szCs w:val="24"/>
          <w:highlight w:val="none"/>
        </w:rPr>
        <w:t>规定向甲方提供服务。</w:t>
      </w:r>
    </w:p>
    <w:p w14:paraId="286B3D2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2.乙方提供的服务成果验收不合格的，或在服务质量保证期内出现问题，乙方应负责免费提供后续服务。对达不到服务要求的，根据实际情况，甲方有权自行选择以下办法处理：</w:t>
      </w:r>
    </w:p>
    <w:p w14:paraId="4072A72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（1）重做：由乙方承担所发生的全部费用，并承担所有损失。</w:t>
      </w:r>
    </w:p>
    <w:p w14:paraId="0A313B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（2）解除合同：甲方拒付（或要求乙方退还）合同价款。</w:t>
      </w:r>
    </w:p>
    <w:p w14:paraId="63A4CDD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3.合同履行期限内，乙方接到甲方通知后</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小时内到达甲方现场，并在</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小时内排除故障。若乙方缺陷修复不及时，甲方有权</w:t>
      </w:r>
      <w:r>
        <w:rPr>
          <w:rFonts w:hint="eastAsia" w:asciiTheme="minorEastAsia" w:hAnsiTheme="minorEastAsia" w:eastAsiaTheme="minorEastAsia" w:cstheme="minorEastAsia"/>
          <w:color w:val="auto"/>
          <w:sz w:val="24"/>
          <w:szCs w:val="24"/>
          <w:highlight w:val="none"/>
          <w:lang w:val="en-US" w:eastAsia="zh-CN"/>
        </w:rPr>
        <w:t>自行或</w:t>
      </w:r>
      <w:r>
        <w:rPr>
          <w:rFonts w:hint="eastAsia" w:asciiTheme="minorEastAsia" w:hAnsiTheme="minorEastAsia" w:eastAsiaTheme="minorEastAsia" w:cstheme="minorEastAsia"/>
          <w:color w:val="auto"/>
          <w:sz w:val="24"/>
          <w:szCs w:val="24"/>
          <w:highlight w:val="none"/>
        </w:rPr>
        <w:t>指定第三方修理，费用由乙方承担。</w:t>
      </w:r>
    </w:p>
    <w:p w14:paraId="46C176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4.在服务质量保证期内，乙方应对出现的质量及安全问题负责处理解决并承担一切费用。</w:t>
      </w:r>
    </w:p>
    <w:p w14:paraId="6811477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转包或分包</w:t>
      </w:r>
    </w:p>
    <w:p w14:paraId="75C13A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1.本合同范围的服务，应由乙方直接完成，不得转让给任何第三方；</w:t>
      </w:r>
    </w:p>
    <w:p w14:paraId="0A7F4C6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2.除非得到甲方的书面同意，乙方不得将本合同范围的服务全部或部分转包分包给任何第三方完成；</w:t>
      </w:r>
    </w:p>
    <w:p w14:paraId="0D06B1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3.乙方转让或转包分包的，甲方有权解除合同和拒付（或要求乙方退还）合同价款，并没收履约保证金和追究乙方的违约责任。</w:t>
      </w:r>
    </w:p>
    <w:p w14:paraId="61834B9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验收标准</w:t>
      </w:r>
    </w:p>
    <w:p w14:paraId="15A5E7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乙方完成本合同服务内容后</w:t>
      </w:r>
      <w:r>
        <w:rPr>
          <w:rFonts w:hint="eastAsia" w:asciiTheme="minorEastAsia" w:hAnsiTheme="minorEastAsia" w:eastAsiaTheme="minorEastAsia" w:cstheme="minorEastAsia"/>
          <w:color w:val="auto"/>
          <w:sz w:val="24"/>
          <w:szCs w:val="24"/>
          <w:highlight w:val="none"/>
        </w:rPr>
        <w:t>，乙方按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响应（投标）文件</w:t>
      </w:r>
      <w:r>
        <w:rPr>
          <w:rFonts w:hint="eastAsia" w:asciiTheme="minorEastAsia" w:hAnsiTheme="minorEastAsia" w:eastAsiaTheme="minorEastAsia" w:cstheme="minorEastAsia"/>
          <w:color w:val="auto"/>
          <w:sz w:val="24"/>
          <w:szCs w:val="24"/>
          <w:highlight w:val="none"/>
        </w:rPr>
        <w:t>及合同中的服务内容和要求提供相应材料并</w:t>
      </w:r>
      <w:r>
        <w:rPr>
          <w:rFonts w:hint="eastAsia" w:asciiTheme="minorEastAsia" w:hAnsiTheme="minorEastAsia" w:eastAsiaTheme="minorEastAsia" w:cstheme="minorEastAsia"/>
          <w:color w:val="auto"/>
          <w:sz w:val="24"/>
          <w:szCs w:val="24"/>
          <w:highlight w:val="none"/>
          <w:lang w:val="en-US" w:eastAsia="zh-CN"/>
        </w:rPr>
        <w:t>申请</w:t>
      </w:r>
      <w:r>
        <w:rPr>
          <w:rFonts w:hint="eastAsia" w:asciiTheme="minorEastAsia" w:hAnsiTheme="minorEastAsia" w:eastAsiaTheme="minorEastAsia" w:cstheme="minorEastAsia"/>
          <w:color w:val="auto"/>
          <w:sz w:val="24"/>
          <w:szCs w:val="24"/>
          <w:highlight w:val="none"/>
        </w:rPr>
        <w:t>验收，由甲方对履约情况进行验收。</w:t>
      </w:r>
    </w:p>
    <w:p w14:paraId="11F8526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违约责任</w:t>
      </w:r>
    </w:p>
    <w:p w14:paraId="7235195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1.甲方无正当理由拒绝接受服务的，甲方应向乙方支付合同总价款百分之五的违约金。</w:t>
      </w:r>
    </w:p>
    <w:p w14:paraId="7CE5234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2.甲方无故逾期付款的，甲方应向乙方按逾期付款金额的万分之五每日支付违约金。</w:t>
      </w:r>
    </w:p>
    <w:p w14:paraId="3920BB4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3.乙方逾期履行合同义务的，乙方应向甲方每日偿付合同总价</w:t>
      </w:r>
      <w:r>
        <w:rPr>
          <w:rFonts w:hint="eastAsia" w:asciiTheme="minorEastAsia" w:hAnsiTheme="minorEastAsia" w:eastAsiaTheme="minorEastAsia" w:cstheme="minorEastAsia"/>
          <w:color w:val="auto"/>
          <w:sz w:val="24"/>
          <w:szCs w:val="24"/>
          <w:highlight w:val="none"/>
          <w:lang w:val="en-US" w:eastAsia="zh-CN"/>
        </w:rPr>
        <w:t>万</w:t>
      </w:r>
      <w:r>
        <w:rPr>
          <w:rFonts w:hint="eastAsia" w:asciiTheme="minorEastAsia" w:hAnsiTheme="minorEastAsia" w:eastAsiaTheme="minorEastAsia" w:cstheme="minorEastAsia"/>
          <w:color w:val="auto"/>
          <w:sz w:val="24"/>
          <w:szCs w:val="24"/>
          <w:highlight w:val="none"/>
        </w:rPr>
        <w:t>分之五的违约金。乙方逾期</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个工作日及以上履行合同义务的，甲方有权解除本合同，并拒付（或要求乙方退还）合同价款，乙方应按合同总价款的</w:t>
      </w:r>
      <w:r>
        <w:rPr>
          <w:rFonts w:hint="eastAsia" w:asciiTheme="minorEastAsia" w:hAnsiTheme="minorEastAsia" w:eastAsiaTheme="minorEastAsia" w:cstheme="minorEastAsia"/>
          <w:color w:val="auto"/>
          <w:sz w:val="24"/>
          <w:szCs w:val="24"/>
          <w:highlight w:val="none"/>
          <w:lang w:val="en-US" w:eastAsia="zh-CN"/>
        </w:rPr>
        <w:t>百分之五</w:t>
      </w:r>
      <w:r>
        <w:rPr>
          <w:rFonts w:hint="eastAsia" w:asciiTheme="minorEastAsia" w:hAnsiTheme="minorEastAsia" w:eastAsiaTheme="minorEastAsia" w:cstheme="minorEastAsia"/>
          <w:color w:val="auto"/>
          <w:sz w:val="24"/>
          <w:szCs w:val="24"/>
          <w:highlight w:val="none"/>
        </w:rPr>
        <w:t>向甲方支付违约金，造成甲方损失的，乙方应承担赔偿责任。</w:t>
      </w:r>
    </w:p>
    <w:p w14:paraId="75B19EB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3C601B3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65B5E5D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.合同履行期内，任何一方因不可抗力事件不能履行合同的，合同履行期限可相应顺延。不可抗力事件发生后，应立即通知对方，并邮寄或送达有关权威机构出具的证明。</w:t>
      </w:r>
    </w:p>
    <w:p w14:paraId="3ECBB01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.甲方有权从应支付给乙方的款项中扣除乙方应承担的费用（包括但不限于违约金，损害赔偿等），且不视为甲方违约。</w:t>
      </w:r>
    </w:p>
    <w:p w14:paraId="1D3CD2E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.乙方违约的，除应承担违约损害赔偿外，还应承担甲方为实现权利而支出的合理费用，包括但不限于诉讼费、保全费、鉴定费、律师代理费、执行费、差旅费等。</w:t>
      </w:r>
    </w:p>
    <w:p w14:paraId="3205F7C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九</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不可抗力事件处理</w:t>
      </w:r>
    </w:p>
    <w:p w14:paraId="004094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1.在合同有效期内，任何一方因不可抗力事件导致不能履行合同，则合同履行期可延长，其延长期与不可抗力影响期相同。</w:t>
      </w:r>
    </w:p>
    <w:p w14:paraId="4D03612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2.不可抗力事件发生后，应立即通知对方，并寄送有关权威机构出具的证明。</w:t>
      </w:r>
    </w:p>
    <w:p w14:paraId="208D1F5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3.不可抗力事件延续120天以上，双方应通过友好协商，确定是否继续履行合同。</w:t>
      </w:r>
    </w:p>
    <w:p w14:paraId="00D010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争议的解决</w:t>
      </w:r>
    </w:p>
    <w:p w14:paraId="129FEF9A">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本合同未尽事宜由甲、乙双方协商解决。因本合同发生纠纷，甲乙双方应当及时协商解决，如协商不成，任何一方可向甲方所在地人民法院起诉。</w:t>
      </w:r>
    </w:p>
    <w:p w14:paraId="578F93E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十一、通知与送达</w:t>
      </w:r>
    </w:p>
    <w:p w14:paraId="782B780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9D8218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C0345D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合同生效</w:t>
      </w:r>
      <w:r>
        <w:rPr>
          <w:rFonts w:hint="eastAsia" w:asciiTheme="minorEastAsia" w:hAnsiTheme="minorEastAsia" w:eastAsiaTheme="minorEastAsia" w:cstheme="minorEastAsia"/>
          <w:b/>
          <w:color w:val="auto"/>
          <w:sz w:val="24"/>
          <w:szCs w:val="24"/>
          <w:highlight w:val="none"/>
          <w:lang w:val="en-US" w:eastAsia="zh-CN"/>
        </w:rPr>
        <w:t>及其它</w:t>
      </w:r>
    </w:p>
    <w:p w14:paraId="1E68C21E">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本</w:t>
      </w:r>
      <w:r>
        <w:rPr>
          <w:rFonts w:hint="eastAsia" w:asciiTheme="minorEastAsia" w:hAnsiTheme="minorEastAsia" w:eastAsiaTheme="minorEastAsia" w:cstheme="minorEastAsia"/>
          <w:color w:val="auto"/>
          <w:spacing w:val="0"/>
          <w:sz w:val="24"/>
          <w:highlight w:val="none"/>
        </w:rPr>
        <w:t>合同经</w:t>
      </w:r>
      <w:r>
        <w:rPr>
          <w:rFonts w:hint="eastAsia" w:asciiTheme="minorEastAsia" w:hAnsiTheme="minorEastAsia" w:eastAsiaTheme="minorEastAsia" w:cstheme="minorEastAsia"/>
          <w:color w:val="auto"/>
          <w:spacing w:val="0"/>
          <w:sz w:val="24"/>
          <w:highlight w:val="none"/>
          <w:lang w:val="en-US" w:eastAsia="zh-CN"/>
        </w:rPr>
        <w:t>甲、乙、采购代理机构</w:t>
      </w:r>
      <w:r>
        <w:rPr>
          <w:rFonts w:hint="eastAsia" w:asciiTheme="minorEastAsia" w:hAnsiTheme="minorEastAsia" w:eastAsiaTheme="minorEastAsia" w:cstheme="minorEastAsia"/>
          <w:color w:val="auto"/>
          <w:spacing w:val="0"/>
          <w:sz w:val="24"/>
          <w:highlight w:val="none"/>
        </w:rPr>
        <w:t>三方法定代表人或</w:t>
      </w:r>
      <w:r>
        <w:rPr>
          <w:rFonts w:hint="eastAsia" w:asciiTheme="minorEastAsia" w:hAnsiTheme="minorEastAsia" w:eastAsiaTheme="minorEastAsia" w:cstheme="minorEastAsia"/>
          <w:color w:val="auto"/>
          <w:spacing w:val="0"/>
          <w:sz w:val="24"/>
          <w:highlight w:val="none"/>
          <w:lang w:val="en-US" w:eastAsia="zh-CN"/>
        </w:rPr>
        <w:t>其</w:t>
      </w:r>
      <w:r>
        <w:rPr>
          <w:rFonts w:hint="eastAsia" w:asciiTheme="minorEastAsia" w:hAnsiTheme="minorEastAsia" w:eastAsiaTheme="minorEastAsia" w:cstheme="minorEastAsia"/>
          <w:color w:val="auto"/>
          <w:spacing w:val="0"/>
          <w:sz w:val="24"/>
          <w:highlight w:val="none"/>
        </w:rPr>
        <w:t>授权代表签字并</w:t>
      </w:r>
      <w:r>
        <w:rPr>
          <w:rFonts w:hint="eastAsia" w:asciiTheme="minorEastAsia" w:hAnsiTheme="minorEastAsia" w:eastAsiaTheme="minorEastAsia" w:cstheme="minorEastAsia"/>
          <w:color w:val="auto"/>
          <w:spacing w:val="0"/>
          <w:sz w:val="24"/>
          <w:highlight w:val="none"/>
          <w:lang w:val="en-US" w:eastAsia="zh-CN"/>
        </w:rPr>
        <w:t>加盖公章/合同专用章</w:t>
      </w:r>
      <w:r>
        <w:rPr>
          <w:rFonts w:hint="eastAsia" w:asciiTheme="minorEastAsia" w:hAnsiTheme="minorEastAsia" w:eastAsiaTheme="minorEastAsia" w:cstheme="minorEastAsia"/>
          <w:color w:val="auto"/>
          <w:spacing w:val="0"/>
          <w:sz w:val="24"/>
          <w:highlight w:val="none"/>
        </w:rPr>
        <w:t>后生效。</w:t>
      </w:r>
    </w:p>
    <w:p w14:paraId="7C9BDBA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2</w:t>
      </w:r>
      <w:r>
        <w:rPr>
          <w:rFonts w:hint="eastAsia" w:asciiTheme="minorEastAsia" w:hAnsiTheme="minorEastAsia" w:eastAsiaTheme="minorEastAsia" w:cstheme="minorEastAsia"/>
          <w:color w:val="auto"/>
          <w:spacing w:val="0"/>
          <w:sz w:val="24"/>
          <w:highlight w:val="none"/>
        </w:rPr>
        <w:t>.本合同未尽事宜，遵照《民法典》有关条文执行。</w:t>
      </w:r>
    </w:p>
    <w:p w14:paraId="07991D5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3</w:t>
      </w:r>
      <w:r>
        <w:rPr>
          <w:rFonts w:hint="eastAsia" w:asciiTheme="minorEastAsia" w:hAnsiTheme="minorEastAsia" w:eastAsiaTheme="minorEastAsia" w:cstheme="minorEastAsia"/>
          <w:color w:val="auto"/>
          <w:spacing w:val="0"/>
          <w:sz w:val="24"/>
          <w:highlight w:val="none"/>
        </w:rPr>
        <w:t>.本合同一式</w:t>
      </w:r>
      <w:r>
        <w:rPr>
          <w:rFonts w:hint="eastAsia" w:asciiTheme="minorEastAsia" w:hAnsiTheme="minorEastAsia" w:eastAsiaTheme="minorEastAsia" w:cstheme="minorEastAsia"/>
          <w:color w:val="auto"/>
          <w:spacing w:val="0"/>
          <w:sz w:val="24"/>
          <w:highlight w:val="none"/>
          <w:lang w:val="en-US" w:eastAsia="zh-CN"/>
        </w:rPr>
        <w:t>柒</w:t>
      </w:r>
      <w:r>
        <w:rPr>
          <w:rFonts w:hint="eastAsia" w:asciiTheme="minorEastAsia" w:hAnsiTheme="minorEastAsia" w:eastAsiaTheme="minorEastAsia" w:cstheme="minorEastAsia"/>
          <w:color w:val="auto"/>
          <w:spacing w:val="0"/>
          <w:sz w:val="24"/>
          <w:highlight w:val="none"/>
        </w:rPr>
        <w:t>份，甲方执</w:t>
      </w:r>
      <w:r>
        <w:rPr>
          <w:rFonts w:hint="eastAsia" w:asciiTheme="minorEastAsia" w:hAnsiTheme="minorEastAsia" w:eastAsiaTheme="minorEastAsia" w:cstheme="minorEastAsia"/>
          <w:color w:val="auto"/>
          <w:spacing w:val="0"/>
          <w:sz w:val="24"/>
          <w:highlight w:val="none"/>
          <w:lang w:eastAsia="zh-CN"/>
        </w:rPr>
        <w:t>肆</w:t>
      </w:r>
      <w:r>
        <w:rPr>
          <w:rFonts w:hint="eastAsia" w:asciiTheme="minorEastAsia" w:hAnsiTheme="minorEastAsia" w:eastAsiaTheme="minorEastAsia" w:cstheme="minorEastAsia"/>
          <w:color w:val="auto"/>
          <w:spacing w:val="0"/>
          <w:sz w:val="24"/>
          <w:highlight w:val="none"/>
        </w:rPr>
        <w:t>份</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rPr>
        <w:t>乙方</w:t>
      </w:r>
      <w:r>
        <w:rPr>
          <w:rFonts w:hint="eastAsia" w:asciiTheme="minorEastAsia" w:hAnsiTheme="minorEastAsia" w:eastAsiaTheme="minorEastAsia" w:cstheme="minorEastAsia"/>
          <w:color w:val="auto"/>
          <w:spacing w:val="0"/>
          <w:sz w:val="24"/>
          <w:highlight w:val="none"/>
          <w:lang w:val="en-US" w:eastAsia="zh-CN"/>
        </w:rPr>
        <w:t>执贰份，</w:t>
      </w:r>
      <w:r>
        <w:rPr>
          <w:rFonts w:hint="eastAsia" w:asciiTheme="minorEastAsia" w:hAnsiTheme="minorEastAsia" w:eastAsiaTheme="minorEastAsia" w:cstheme="minorEastAsia"/>
          <w:color w:val="auto"/>
          <w:spacing w:val="0"/>
          <w:sz w:val="24"/>
          <w:highlight w:val="none"/>
        </w:rPr>
        <w:t>采购代理机构执壹份，</w:t>
      </w:r>
      <w:r>
        <w:rPr>
          <w:rFonts w:hint="eastAsia" w:asciiTheme="minorEastAsia" w:hAnsiTheme="minorEastAsia" w:eastAsiaTheme="minorEastAsia" w:cstheme="minorEastAsia"/>
          <w:color w:val="auto"/>
          <w:spacing w:val="0"/>
          <w:sz w:val="24"/>
          <w:highlight w:val="none"/>
          <w:lang w:val="en-US" w:eastAsia="zh-CN"/>
        </w:rPr>
        <w:t>具有同等法律效力</w:t>
      </w:r>
      <w:r>
        <w:rPr>
          <w:rFonts w:hint="eastAsia" w:asciiTheme="minorEastAsia" w:hAnsiTheme="minorEastAsia" w:eastAsiaTheme="minorEastAsia" w:cstheme="minorEastAsia"/>
          <w:color w:val="auto"/>
          <w:spacing w:val="0"/>
          <w:sz w:val="24"/>
          <w:highlight w:val="none"/>
        </w:rPr>
        <w:t>。</w:t>
      </w:r>
    </w:p>
    <w:p w14:paraId="62890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val="0"/>
          <w:bCs/>
          <w:color w:val="auto"/>
          <w:spacing w:val="0"/>
          <w:sz w:val="24"/>
          <w:highlight w:val="none"/>
          <w:lang w:val="en-US" w:eastAsia="zh-CN"/>
        </w:rPr>
        <w:t>4</w:t>
      </w:r>
      <w:r>
        <w:rPr>
          <w:rFonts w:hint="eastAsia" w:asciiTheme="minorEastAsia" w:hAnsiTheme="minorEastAsia" w:eastAsiaTheme="minorEastAsia" w:cstheme="minorEastAsia"/>
          <w:b w:val="0"/>
          <w:bCs/>
          <w:color w:val="auto"/>
          <w:spacing w:val="0"/>
          <w:sz w:val="24"/>
          <w:highlight w:val="none"/>
        </w:rPr>
        <w:t>.</w:t>
      </w:r>
      <w:r>
        <w:rPr>
          <w:rFonts w:hint="eastAsia" w:asciiTheme="minorEastAsia" w:hAnsiTheme="minorEastAsia" w:eastAsiaTheme="minorEastAsia" w:cstheme="minorEastAsia"/>
          <w:b w:val="0"/>
          <w:bCs/>
          <w:color w:val="auto"/>
          <w:spacing w:val="0"/>
          <w:sz w:val="24"/>
          <w:highlight w:val="none"/>
          <w:lang w:val="en-US" w:eastAsia="zh-CN"/>
        </w:rPr>
        <w:t>与</w:t>
      </w:r>
      <w:r>
        <w:rPr>
          <w:rFonts w:hint="eastAsia" w:asciiTheme="minorEastAsia" w:hAnsiTheme="minorEastAsia" w:eastAsiaTheme="minorEastAsia" w:cstheme="minorEastAsia"/>
          <w:color w:val="auto"/>
          <w:spacing w:val="0"/>
          <w:sz w:val="24"/>
          <w:szCs w:val="24"/>
          <w:highlight w:val="none"/>
        </w:rPr>
        <w:t>本</w:t>
      </w:r>
      <w:r>
        <w:rPr>
          <w:rFonts w:hint="eastAsia" w:asciiTheme="minorEastAsia" w:hAnsiTheme="minorEastAsia" w:eastAsiaTheme="minorEastAsia" w:cstheme="minorEastAsia"/>
          <w:color w:val="auto"/>
          <w:spacing w:val="0"/>
          <w:sz w:val="24"/>
          <w:szCs w:val="24"/>
          <w:highlight w:val="none"/>
          <w:lang w:val="en-US" w:eastAsia="zh-CN"/>
        </w:rPr>
        <w:t>合同有关的采购</w:t>
      </w:r>
      <w:r>
        <w:rPr>
          <w:rFonts w:hint="eastAsia" w:asciiTheme="minorEastAsia" w:hAnsiTheme="minorEastAsia" w:eastAsiaTheme="minorEastAsia" w:cstheme="minorEastAsia"/>
          <w:color w:val="auto"/>
          <w:spacing w:val="0"/>
          <w:sz w:val="24"/>
          <w:szCs w:val="24"/>
          <w:highlight w:val="none"/>
        </w:rPr>
        <w:t>文件、</w:t>
      </w:r>
      <w:r>
        <w:rPr>
          <w:rFonts w:hint="eastAsia" w:asciiTheme="minorEastAsia" w:hAnsiTheme="minorEastAsia" w:eastAsiaTheme="minorEastAsia" w:cstheme="minorEastAsia"/>
          <w:color w:val="auto"/>
          <w:spacing w:val="0"/>
          <w:sz w:val="24"/>
          <w:szCs w:val="24"/>
          <w:highlight w:val="none"/>
          <w:lang w:val="en-US" w:eastAsia="zh-CN"/>
        </w:rPr>
        <w:t>响应（投标）文件</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lang w:val="en-US" w:eastAsia="zh-CN"/>
        </w:rPr>
        <w:t>记录等</w:t>
      </w:r>
      <w:r>
        <w:rPr>
          <w:rFonts w:hint="eastAsia" w:asciiTheme="minorEastAsia" w:hAnsiTheme="minorEastAsia" w:eastAsiaTheme="minorEastAsia" w:cstheme="minorEastAsia"/>
          <w:color w:val="auto"/>
          <w:spacing w:val="0"/>
          <w:sz w:val="24"/>
          <w:szCs w:val="24"/>
          <w:highlight w:val="none"/>
        </w:rPr>
        <w:t>，与本合同具有同等法律效力。</w:t>
      </w:r>
    </w:p>
    <w:p w14:paraId="2EF96D3B">
      <w:pPr>
        <w:pStyle w:val="25"/>
        <w:spacing w:line="360" w:lineRule="auto"/>
        <w:ind w:left="0" w:leftChars="0" w:firstLine="0" w:firstLineChars="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以下无正文</w:t>
      </w:r>
      <w:r>
        <w:rPr>
          <w:rFonts w:hint="eastAsia" w:asciiTheme="minorEastAsia" w:hAnsiTheme="minorEastAsia" w:eastAsiaTheme="minorEastAsia" w:cstheme="minorEastAsia"/>
          <w:color w:val="auto"/>
          <w:spacing w:val="-6"/>
          <w:sz w:val="24"/>
          <w:szCs w:val="24"/>
          <w:highlight w:val="none"/>
          <w:lang w:eastAsia="zh-CN"/>
        </w:rPr>
        <w:t>）</w:t>
      </w: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C8C32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甲方（需方）：       （公章/合同专用章）</w:t>
            </w:r>
          </w:p>
        </w:tc>
        <w:tc>
          <w:tcPr>
            <w:tcW w:w="4678" w:type="dxa"/>
            <w:vAlign w:val="center"/>
          </w:tcPr>
          <w:p w14:paraId="5139320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乙方（供方）：         （公章/合同专用章）</w:t>
            </w:r>
          </w:p>
        </w:tc>
      </w:tr>
      <w:tr w14:paraId="591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F4011">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6B491FE3">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c>
          <w:tcPr>
            <w:tcW w:w="4678" w:type="dxa"/>
            <w:vAlign w:val="center"/>
          </w:tcPr>
          <w:p w14:paraId="578564EB">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79AD686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355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671DFD">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tc>
        <w:tc>
          <w:tcPr>
            <w:tcW w:w="4678" w:type="dxa"/>
            <w:vAlign w:val="center"/>
          </w:tcPr>
          <w:p w14:paraId="33C7D8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地址：</w:t>
            </w:r>
          </w:p>
        </w:tc>
      </w:tr>
      <w:tr w14:paraId="247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562BC">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4678" w:type="dxa"/>
            <w:vAlign w:val="center"/>
          </w:tcPr>
          <w:p w14:paraId="664EB7C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电话：</w:t>
            </w:r>
          </w:p>
        </w:tc>
      </w:tr>
      <w:tr w14:paraId="0DD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64BBD985">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4678" w:type="dxa"/>
            <w:vAlign w:val="center"/>
          </w:tcPr>
          <w:p w14:paraId="21BD7198">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开户银行：</w:t>
            </w:r>
          </w:p>
        </w:tc>
      </w:tr>
      <w:tr w14:paraId="421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C178F9">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c>
          <w:tcPr>
            <w:tcW w:w="4678" w:type="dxa"/>
            <w:vAlign w:val="center"/>
          </w:tcPr>
          <w:p w14:paraId="709568BE">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账号：</w:t>
            </w:r>
          </w:p>
        </w:tc>
      </w:tr>
      <w:tr w14:paraId="06A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56688C">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c>
          <w:tcPr>
            <w:tcW w:w="4678" w:type="dxa"/>
            <w:vAlign w:val="center"/>
          </w:tcPr>
          <w:p w14:paraId="115DC9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r>
      <w:tr w14:paraId="4D2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EECBDA">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合同鉴证方：            （公章/合同专用章）</w:t>
            </w:r>
          </w:p>
        </w:tc>
      </w:tr>
      <w:tr w14:paraId="1A4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B391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采购代理机构法定代表人或授权代表：</w:t>
            </w:r>
          </w:p>
          <w:p w14:paraId="58ED7F7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651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D39258">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地址：</w:t>
            </w:r>
          </w:p>
        </w:tc>
      </w:tr>
      <w:tr w14:paraId="6D80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90412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电话：</w:t>
            </w:r>
          </w:p>
        </w:tc>
      </w:tr>
      <w:tr w14:paraId="063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4571A4">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鉴证日期：      年    月    日</w:t>
            </w:r>
          </w:p>
        </w:tc>
      </w:tr>
    </w:tbl>
    <w:p w14:paraId="75E2D023">
      <w:pPr>
        <w:pStyle w:val="25"/>
        <w:ind w:left="126" w:leftChars="20" w:hanging="84" w:hangingChars="35"/>
        <w:rPr>
          <w:rFonts w:hint="eastAsia" w:asciiTheme="minorEastAsia" w:hAnsiTheme="minorEastAsia" w:eastAsiaTheme="minorEastAsia" w:cstheme="minorEastAsia"/>
          <w:color w:val="auto"/>
          <w:sz w:val="24"/>
          <w:highlight w:val="none"/>
        </w:rPr>
      </w:pPr>
    </w:p>
    <w:p w14:paraId="56BB47D9">
      <w:pPr>
        <w:pStyle w:val="25"/>
        <w:ind w:left="980" w:hanging="5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附件</w:t>
      </w:r>
      <w:r>
        <w:rPr>
          <w:rFonts w:hint="eastAsia" w:asciiTheme="minorEastAsia" w:hAnsiTheme="minorEastAsia" w:eastAsiaTheme="minorEastAsia" w:cstheme="minorEastAsia"/>
          <w:color w:val="auto"/>
          <w:sz w:val="24"/>
          <w:szCs w:val="24"/>
          <w:highlight w:val="none"/>
        </w:rPr>
        <w:t>：报价清单</w:t>
      </w:r>
    </w:p>
    <w:p w14:paraId="16444752">
      <w:pPr>
        <w:widowControl/>
        <w:adjustRightInd/>
        <w:jc w:val="left"/>
        <w:rPr>
          <w:rFonts w:cs="仿宋_GB2312" w:asciiTheme="minorEastAsia" w:hAnsiTheme="minorEastAsia" w:eastAsiaTheme="minorEastAsia"/>
          <w:b/>
          <w:sz w:val="24"/>
          <w:highlight w:val="none"/>
        </w:rPr>
      </w:pPr>
    </w:p>
    <w:p w14:paraId="4111DB0F">
      <w:pPr>
        <w:widowControl/>
        <w:adjustRightInd/>
        <w:jc w:val="left"/>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192782DE">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72"/>
      <w:r>
        <w:rPr>
          <w:rFonts w:hint="eastAsia" w:cs="仿宋_GB2312" w:asciiTheme="minorEastAsia" w:hAnsiTheme="minorEastAsia" w:eastAsiaTheme="minorEastAsia"/>
          <w:b/>
          <w:sz w:val="36"/>
          <w:szCs w:val="20"/>
          <w:highlight w:val="none"/>
        </w:rPr>
        <w:t xml:space="preserve">  </w:t>
      </w:r>
      <w:bookmarkEnd w:id="73"/>
      <w:r>
        <w:rPr>
          <w:rFonts w:hint="eastAsia" w:cs="仿宋_GB2312" w:asciiTheme="minorEastAsia" w:hAnsiTheme="minorEastAsia" w:eastAsiaTheme="minorEastAsia"/>
          <w:b/>
          <w:sz w:val="36"/>
          <w:szCs w:val="20"/>
          <w:highlight w:val="none"/>
        </w:rPr>
        <w:t>应提交的有关格式范例</w:t>
      </w:r>
    </w:p>
    <w:p w14:paraId="31584F2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BE06ADA">
      <w:pPr>
        <w:spacing w:line="360" w:lineRule="auto"/>
        <w:ind w:firstLine="480" w:firstLineChars="200"/>
        <w:rPr>
          <w:rFonts w:cs="仿宋_GB2312" w:asciiTheme="minorEastAsia" w:hAnsiTheme="minorEastAsia" w:eastAsiaTheme="minorEastAsia"/>
          <w:sz w:val="24"/>
          <w:highlight w:val="none"/>
        </w:rPr>
      </w:pPr>
    </w:p>
    <w:p w14:paraId="719B637B">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3A704D4">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0D92B93F">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16086DF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3A4CB09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623DACF0">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3A2C3459">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6545A3C">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7271035">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405EB8C1">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338DF9F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CD3700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34B325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DDBA7D5">
      <w:pPr>
        <w:spacing w:line="360" w:lineRule="auto"/>
        <w:ind w:firstLine="480" w:firstLineChars="20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FA88C48">
      <w:pPr>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15</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610B7E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BEFC9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6C26EE1C">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(职务、职称)为全权代表，参加贵方组织的中国美术学院《“中国美术学院中国画写生教程”系列》出版服务项目【项目编号：】的有关活动，并对此项目进行响应。为此：</w:t>
      </w:r>
    </w:p>
    <w:p w14:paraId="4AB1B0F3">
      <w:pPr>
        <w:pStyle w:val="104"/>
        <w:numPr>
          <w:ilvl w:val="0"/>
          <w:numId w:val="12"/>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588D2407">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2D34A05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EFF4F96">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58FFEFDE">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4934928F">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14:paraId="0BA10F0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3F2D0A47">
      <w:pPr>
        <w:numPr>
          <w:ilvl w:val="0"/>
          <w:numId w:val="12"/>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1CEF104B">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1109BB4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F48F73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68726">
      <w:pPr>
        <w:autoSpaceDE w:val="0"/>
        <w:autoSpaceDN w:val="0"/>
        <w:spacing w:line="360" w:lineRule="auto"/>
        <w:rPr>
          <w:rFonts w:cs="仿宋_GB2312" w:asciiTheme="minorEastAsia" w:hAnsiTheme="minorEastAsia" w:eastAsiaTheme="minorEastAsia"/>
          <w:kern w:val="0"/>
          <w:sz w:val="24"/>
          <w:highlight w:val="none"/>
        </w:rPr>
      </w:pPr>
    </w:p>
    <w:p w14:paraId="3016DACB">
      <w:pPr>
        <w:pStyle w:val="114"/>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4D7F3305">
      <w:pPr>
        <w:spacing w:line="360" w:lineRule="auto"/>
        <w:rPr>
          <w:rFonts w:cs="仿宋_GB2312" w:asciiTheme="minorEastAsia" w:hAnsiTheme="minorEastAsia" w:eastAsiaTheme="minorEastAsia"/>
          <w:sz w:val="24"/>
          <w:highlight w:val="none"/>
        </w:rPr>
      </w:pPr>
    </w:p>
    <w:p w14:paraId="416CCBE6">
      <w:pPr>
        <w:spacing w:line="360" w:lineRule="auto"/>
        <w:rPr>
          <w:rFonts w:cs="仿宋_GB2312" w:asciiTheme="minorEastAsia" w:hAnsiTheme="minorEastAsia" w:eastAsiaTheme="minorEastAsia"/>
          <w:sz w:val="18"/>
          <w:szCs w:val="18"/>
          <w:highlight w:val="none"/>
        </w:rPr>
      </w:pPr>
    </w:p>
    <w:p w14:paraId="692BE5EE">
      <w:pPr>
        <w:spacing w:line="360" w:lineRule="auto"/>
        <w:rPr>
          <w:rFonts w:cs="仿宋_GB2312" w:asciiTheme="minorEastAsia" w:hAnsiTheme="minorEastAsia" w:eastAsiaTheme="minorEastAsia"/>
          <w:sz w:val="18"/>
          <w:szCs w:val="18"/>
          <w:highlight w:val="none"/>
        </w:rPr>
      </w:pPr>
    </w:p>
    <w:p w14:paraId="3DE26BFD">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4E2C0F00">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475B6B1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5366BC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4208A00E">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6A6A4A5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我方参与中国美术学院《“中国美术学院中国画写生教程”系列》出版服务项目</w:t>
      </w:r>
      <w:r>
        <w:rPr>
          <w:rFonts w:hint="eastAsia" w:cs="仿宋_GB2312"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rPr>
        <w:t>采购活动，郑重承诺：</w:t>
      </w:r>
    </w:p>
    <w:p w14:paraId="7E57940F">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A5A55C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2A22D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3EA26E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C1AC9B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73AAB4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2C9C2DE6">
      <w:pPr>
        <w:snapToGrid w:val="0"/>
        <w:spacing w:line="360" w:lineRule="auto"/>
        <w:ind w:right="480"/>
        <w:jc w:val="center"/>
        <w:rPr>
          <w:rFonts w:cs="仿宋_GB2312" w:asciiTheme="minorEastAsia" w:hAnsiTheme="minorEastAsia" w:eastAsiaTheme="minorEastAsia"/>
          <w:b/>
          <w:kern w:val="0"/>
          <w:sz w:val="32"/>
          <w:szCs w:val="32"/>
          <w:highlight w:val="none"/>
        </w:rPr>
      </w:pPr>
    </w:p>
    <w:p w14:paraId="076A3FCE">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12B1B40">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0A04D62C">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2484901B">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参加中国美术学院《“中国美术学院中国画写生教程”系列》出版服务项目</w:t>
      </w:r>
      <w:r>
        <w:rPr>
          <w:rFonts w:hint="eastAsia" w:cs="仿宋_GB2312" w:asciiTheme="minorEastAsia" w:hAnsiTheme="minorEastAsia" w:eastAsiaTheme="minorEastAsia"/>
          <w:kern w:val="0"/>
          <w:sz w:val="24"/>
          <w:highlight w:val="none"/>
          <w:lang w:val="zh-CN"/>
        </w:rPr>
        <w:t>【项目编号：】响应</w:t>
      </w:r>
      <w:r>
        <w:rPr>
          <w:rFonts w:hint="eastAsia" w:cs="宋体" w:asciiTheme="minorEastAsia" w:hAnsiTheme="minorEastAsia" w:eastAsiaTheme="minorEastAsia"/>
          <w:kern w:val="0"/>
          <w:sz w:val="24"/>
          <w:highlight w:val="none"/>
          <w:lang w:val="zh-CN"/>
        </w:rPr>
        <w:t xml:space="preserve">。 </w:t>
      </w:r>
    </w:p>
    <w:p w14:paraId="41D66BE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C0904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DEE07B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867668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50D203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757963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06809073">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74"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74"/>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75"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75"/>
      <w:r>
        <w:rPr>
          <w:rFonts w:hint="eastAsia" w:cs="宋体" w:asciiTheme="minorEastAsia" w:hAnsiTheme="minorEastAsia" w:eastAsiaTheme="minorEastAsia"/>
          <w:b/>
          <w:kern w:val="0"/>
          <w:sz w:val="24"/>
          <w:highlight w:val="none"/>
          <w:lang w:val="zh-CN"/>
        </w:rPr>
        <w:t>）</w:t>
      </w:r>
    </w:p>
    <w:p w14:paraId="29219DB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6"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6"/>
    </w:p>
    <w:p w14:paraId="159D659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56E93B0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2957BF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7AE92E0">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CB2FE1A">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1614482">
      <w:pPr>
        <w:snapToGrid w:val="0"/>
        <w:spacing w:line="360" w:lineRule="auto"/>
        <w:ind w:right="480"/>
        <w:jc w:val="center"/>
        <w:rPr>
          <w:rFonts w:cs="仿宋_GB2312" w:asciiTheme="minorEastAsia" w:hAnsiTheme="minorEastAsia" w:eastAsiaTheme="minorEastAsia"/>
          <w:b/>
          <w:sz w:val="32"/>
          <w:szCs w:val="32"/>
          <w:highlight w:val="none"/>
        </w:rPr>
      </w:pPr>
    </w:p>
    <w:p w14:paraId="0DF94BB0">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0650E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063D107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1F17DDA1">
      <w:pPr>
        <w:widowControl/>
        <w:spacing w:line="360" w:lineRule="auto"/>
        <w:ind w:firstLine="480"/>
        <w:jc w:val="left"/>
        <w:rPr>
          <w:rFonts w:cs="宋体" w:asciiTheme="minorEastAsia" w:hAnsiTheme="minorEastAsia" w:eastAsiaTheme="minorEastAsia"/>
          <w:sz w:val="24"/>
          <w:highlight w:val="none"/>
        </w:rPr>
      </w:pPr>
    </w:p>
    <w:p w14:paraId="1F12248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6DB06850">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sz w:val="32"/>
          <w:szCs w:val="32"/>
          <w:highlight w:val="none"/>
        </w:rPr>
      </w:pPr>
    </w:p>
    <w:p w14:paraId="4D77AC59">
      <w:pPr>
        <w:spacing w:line="360" w:lineRule="auto"/>
        <w:jc w:val="center"/>
        <w:rPr>
          <w:rFonts w:cs="仿宋_GB2312" w:asciiTheme="minorEastAsia" w:hAnsiTheme="minorEastAsia" w:eastAsiaTheme="minorEastAsia"/>
          <w:b/>
          <w:sz w:val="32"/>
          <w:szCs w:val="32"/>
          <w:highlight w:val="none"/>
        </w:rPr>
      </w:pPr>
    </w:p>
    <w:p w14:paraId="7788A62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sz w:val="24"/>
          <w:highlight w:val="none"/>
        </w:rPr>
      </w:pPr>
    </w:p>
    <w:p w14:paraId="36E1BF76">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7EC1CAC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7CA8E15">
      <w:pPr>
        <w:snapToGrid w:val="0"/>
        <w:spacing w:line="360" w:lineRule="auto"/>
        <w:rPr>
          <w:rFonts w:cs="仿宋_GB2312" w:asciiTheme="minorEastAsia" w:hAnsiTheme="minorEastAsia" w:eastAsiaTheme="minorEastAsia"/>
          <w:kern w:val="0"/>
          <w:sz w:val="24"/>
          <w:highlight w:val="none"/>
          <w:lang w:val="zh-CN"/>
        </w:rPr>
      </w:pPr>
    </w:p>
    <w:p w14:paraId="6A9587F2">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248" w:bottom="1276" w:left="1247"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4503450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2F997BF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)，代表我公司全权处理中国美术学院《“中国美术学院中国画写生教程”系列》出版服务项目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0E45F59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DBCD61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0B72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346292B">
      <w:pPr>
        <w:snapToGrid w:val="0"/>
        <w:spacing w:line="360" w:lineRule="auto"/>
        <w:rPr>
          <w:rFonts w:cs="仿宋_GB2312" w:asciiTheme="minorEastAsia" w:hAnsiTheme="minorEastAsia" w:eastAsiaTheme="minorEastAsia"/>
          <w:kern w:val="0"/>
          <w:sz w:val="24"/>
          <w:highlight w:val="none"/>
          <w:lang w:val="zh-CN"/>
        </w:rPr>
      </w:pPr>
    </w:p>
    <w:p w14:paraId="57E73218">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76E0CC2A">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A5FBBC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073320BD">
      <w:pPr>
        <w:spacing w:line="360" w:lineRule="auto"/>
        <w:ind w:firstLine="480" w:firstLineChars="200"/>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），以我方名义处理中国美术学院《“中国美术学院中国画写生教程”系列》出版服务项目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58831E0F">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42B21F8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386B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BFF8A6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EFE8A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C0CBA6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1847E26">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421258D7">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AA4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C40E410">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A4EAA5F">
            <w:pPr>
              <w:pStyle w:val="618"/>
              <w:spacing w:line="360" w:lineRule="auto"/>
              <w:rPr>
                <w:rFonts w:asciiTheme="minorEastAsia" w:hAnsiTheme="minorEastAsia" w:eastAsiaTheme="minorEastAsia"/>
                <w:bCs/>
                <w:sz w:val="24"/>
                <w:highlight w:val="none"/>
              </w:rPr>
            </w:pPr>
          </w:p>
        </w:tc>
      </w:tr>
    </w:tbl>
    <w:p w14:paraId="643FDA3A">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76972418">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5C78989D">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35CF16">
      <w:pPr>
        <w:snapToGrid w:val="0"/>
        <w:spacing w:line="360" w:lineRule="auto"/>
        <w:ind w:firstLine="576"/>
        <w:jc w:val="center"/>
        <w:rPr>
          <w:rFonts w:cs="仿宋_GB2312" w:asciiTheme="minorEastAsia" w:hAnsiTheme="minorEastAsia" w:eastAsiaTheme="minorEastAsia"/>
          <w:sz w:val="28"/>
          <w:szCs w:val="28"/>
          <w:highlight w:val="none"/>
        </w:rPr>
      </w:pPr>
    </w:p>
    <w:p w14:paraId="59F77EF3">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D95C35B">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952A3D">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1DF508A">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若成为中国美术学院《“中国美术学院中国画写生教程”系列》出版服务项目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7F5CDB3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77B7630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70E23D2">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C4F16D">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A822D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0DC709A">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841BE47">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2185A6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7906ECD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49E96CE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6726F2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FA20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08AC9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6B596B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698EA22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D48127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072AF22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3A54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6A33BAAF">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0C81407F">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7483F6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E90A5AA">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B44AC9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B2EB8E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7891D67B">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74DAD8D4">
      <w:pPr>
        <w:spacing w:line="360" w:lineRule="auto"/>
        <w:jc w:val="center"/>
        <w:rPr>
          <w:rFonts w:cs="仿宋_GB2312" w:asciiTheme="minorEastAsia" w:hAnsiTheme="minorEastAsia" w:eastAsiaTheme="minorEastAsia"/>
          <w:b/>
          <w:sz w:val="30"/>
          <w:szCs w:val="30"/>
          <w:highlight w:val="none"/>
        </w:rPr>
      </w:pPr>
    </w:p>
    <w:p w14:paraId="5290A151">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56E533">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59ED6AF5">
      <w:pPr>
        <w:spacing w:line="360" w:lineRule="auto"/>
        <w:jc w:val="center"/>
        <w:rPr>
          <w:rFonts w:cs="仿宋_GB2312" w:asciiTheme="minorEastAsia" w:hAnsiTheme="minorEastAsia" w:eastAsiaTheme="minorEastAsia"/>
          <w:b/>
          <w:kern w:val="0"/>
          <w:sz w:val="32"/>
          <w:szCs w:val="32"/>
          <w:highlight w:val="none"/>
        </w:rPr>
      </w:pPr>
    </w:p>
    <w:p w14:paraId="3A20F59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0D92EF5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9AB54F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7D6385A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72C579F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sz w:val="24"/>
                <w:highlight w:val="none"/>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sz w:val="24"/>
                <w:highlight w:val="none"/>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sz w:val="24"/>
                <w:highlight w:val="none"/>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sz w:val="24"/>
                <w:highlight w:val="none"/>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sz w:val="24"/>
                <w:highlight w:val="none"/>
              </w:rPr>
            </w:pPr>
          </w:p>
        </w:tc>
      </w:tr>
    </w:tbl>
    <w:p w14:paraId="684E0E4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sz w:val="24"/>
          <w:highlight w:val="none"/>
        </w:rPr>
      </w:pPr>
    </w:p>
    <w:p w14:paraId="52E135D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4BDFFE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166EBB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2F144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56CC40D">
      <w:pPr>
        <w:spacing w:line="360" w:lineRule="auto"/>
        <w:jc w:val="center"/>
        <w:rPr>
          <w:rFonts w:cs="仿宋_GB2312" w:asciiTheme="minorEastAsia" w:hAnsiTheme="minorEastAsia" w:eastAsiaTheme="minorEastAsia"/>
          <w:b/>
          <w:bCs/>
          <w:sz w:val="32"/>
          <w:szCs w:val="32"/>
          <w:highlight w:val="none"/>
        </w:rPr>
      </w:pPr>
    </w:p>
    <w:p w14:paraId="24193934">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1F903C2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764B0E6">
      <w:pPr>
        <w:spacing w:line="360" w:lineRule="auto"/>
        <w:rPr>
          <w:rFonts w:cs="仿宋_GB2312" w:asciiTheme="minorEastAsia" w:hAnsiTheme="minorEastAsia" w:eastAsiaTheme="minorEastAsia"/>
          <w:sz w:val="24"/>
          <w:highlight w:val="none"/>
        </w:rPr>
      </w:pPr>
    </w:p>
    <w:p w14:paraId="4F0E3E3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051475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09A52D">
      <w:pPr>
        <w:spacing w:line="360" w:lineRule="auto"/>
        <w:jc w:val="center"/>
        <w:rPr>
          <w:rFonts w:cs="仿宋_GB2312" w:asciiTheme="minorEastAsia" w:hAnsiTheme="minorEastAsia" w:eastAsiaTheme="minorEastAsia"/>
          <w:b/>
          <w:bCs/>
          <w:sz w:val="32"/>
          <w:szCs w:val="32"/>
          <w:highlight w:val="none"/>
        </w:rPr>
      </w:pPr>
    </w:p>
    <w:p w14:paraId="5A670A99">
      <w:pPr>
        <w:spacing w:line="360" w:lineRule="auto"/>
        <w:jc w:val="center"/>
        <w:rPr>
          <w:rFonts w:cs="仿宋_GB2312" w:asciiTheme="minorEastAsia" w:hAnsiTheme="minorEastAsia" w:eastAsiaTheme="minorEastAsia"/>
          <w:b/>
          <w:bCs/>
          <w:sz w:val="32"/>
          <w:szCs w:val="32"/>
          <w:highlight w:val="none"/>
        </w:rPr>
      </w:pPr>
    </w:p>
    <w:p w14:paraId="6E4D46EA">
      <w:pPr>
        <w:spacing w:line="360" w:lineRule="auto"/>
        <w:jc w:val="center"/>
        <w:rPr>
          <w:rFonts w:cs="仿宋_GB2312" w:asciiTheme="minorEastAsia" w:hAnsiTheme="minorEastAsia" w:eastAsiaTheme="minorEastAsia"/>
          <w:b/>
          <w:bCs/>
          <w:sz w:val="32"/>
          <w:szCs w:val="32"/>
          <w:highlight w:val="none"/>
        </w:rPr>
      </w:pPr>
    </w:p>
    <w:p w14:paraId="5FB59AB9">
      <w:pPr>
        <w:spacing w:line="360" w:lineRule="auto"/>
        <w:jc w:val="center"/>
        <w:rPr>
          <w:rFonts w:cs="仿宋_GB2312" w:asciiTheme="minorEastAsia" w:hAnsiTheme="minorEastAsia" w:eastAsiaTheme="minorEastAsia"/>
          <w:b/>
          <w:bCs/>
          <w:sz w:val="32"/>
          <w:szCs w:val="32"/>
          <w:highlight w:val="none"/>
        </w:rPr>
      </w:pPr>
    </w:p>
    <w:p w14:paraId="710468FB">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1D6122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CD3ACF">
      <w:pPr>
        <w:spacing w:line="360" w:lineRule="auto"/>
        <w:jc w:val="center"/>
        <w:rPr>
          <w:rFonts w:cs="仿宋_GB2312" w:asciiTheme="minorEastAsia" w:hAnsiTheme="minorEastAsia" w:eastAsiaTheme="minorEastAsia"/>
          <w:sz w:val="24"/>
          <w:highlight w:val="none"/>
        </w:rPr>
      </w:pPr>
    </w:p>
    <w:p w14:paraId="7DCFA0BD">
      <w:pPr>
        <w:spacing w:line="360" w:lineRule="auto"/>
        <w:rPr>
          <w:rFonts w:cs="仿宋_GB2312" w:asciiTheme="minorEastAsia" w:hAnsiTheme="minorEastAsia" w:eastAsiaTheme="minorEastAsia"/>
          <w:sz w:val="24"/>
          <w:highlight w:val="none"/>
        </w:rPr>
      </w:pPr>
    </w:p>
    <w:p w14:paraId="2262CB5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037279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06DBB89">
      <w:pPr>
        <w:spacing w:line="360" w:lineRule="auto"/>
        <w:jc w:val="center"/>
        <w:rPr>
          <w:rFonts w:cs="仿宋_GB2312" w:asciiTheme="minorEastAsia" w:hAnsiTheme="minorEastAsia" w:eastAsiaTheme="minorEastAsia"/>
          <w:b/>
          <w:bCs/>
          <w:sz w:val="32"/>
          <w:szCs w:val="32"/>
          <w:highlight w:val="none"/>
        </w:rPr>
      </w:pPr>
    </w:p>
    <w:p w14:paraId="4A88ADB1">
      <w:pPr>
        <w:spacing w:line="360" w:lineRule="auto"/>
        <w:rPr>
          <w:rFonts w:cs="仿宋_GB2312" w:asciiTheme="minorEastAsia" w:hAnsiTheme="minorEastAsia" w:eastAsiaTheme="minorEastAsia"/>
          <w:b/>
          <w:bCs/>
          <w:kern w:val="0"/>
          <w:sz w:val="24"/>
          <w:highlight w:val="none"/>
        </w:rPr>
      </w:pPr>
    </w:p>
    <w:p w14:paraId="3F9F7ECC">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3AC2C28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3E48788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D580D26">
      <w:pPr>
        <w:spacing w:line="360" w:lineRule="auto"/>
        <w:jc w:val="center"/>
        <w:rPr>
          <w:rFonts w:cs="仿宋_GB2312" w:asciiTheme="minorEastAsia" w:hAnsiTheme="minorEastAsia" w:eastAsiaTheme="minorEastAsia"/>
          <w:sz w:val="24"/>
          <w:highlight w:val="none"/>
        </w:rPr>
      </w:pPr>
    </w:p>
    <w:p w14:paraId="06205810">
      <w:pPr>
        <w:autoSpaceDE w:val="0"/>
        <w:autoSpaceDN w:val="0"/>
        <w:spacing w:line="360" w:lineRule="auto"/>
        <w:rPr>
          <w:rFonts w:cs="仿宋_GB2312" w:asciiTheme="minorEastAsia" w:hAnsiTheme="minorEastAsia" w:eastAsiaTheme="minorEastAsia"/>
          <w:kern w:val="0"/>
          <w:sz w:val="24"/>
          <w:highlight w:val="none"/>
        </w:rPr>
      </w:pPr>
    </w:p>
    <w:p w14:paraId="266999E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A052C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D51E07">
      <w:pPr>
        <w:spacing w:line="360" w:lineRule="auto"/>
        <w:jc w:val="center"/>
        <w:rPr>
          <w:rFonts w:cs="仿宋_GB2312" w:asciiTheme="minorEastAsia" w:hAnsiTheme="minorEastAsia" w:eastAsiaTheme="minorEastAsia"/>
          <w:b/>
          <w:bCs/>
          <w:sz w:val="32"/>
          <w:szCs w:val="32"/>
          <w:highlight w:val="none"/>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59AC67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sz w:val="24"/>
                <w:highlight w:val="none"/>
              </w:rPr>
            </w:pPr>
          </w:p>
          <w:p w14:paraId="11C12DF3">
            <w:pPr>
              <w:spacing w:line="360" w:lineRule="auto"/>
              <w:rPr>
                <w:rFonts w:cs="仿宋_GB2312" w:asciiTheme="minorEastAsia" w:hAnsiTheme="minorEastAsia" w:eastAsiaTheme="minorEastAsia"/>
                <w:sz w:val="24"/>
                <w:highlight w:val="none"/>
              </w:rPr>
            </w:pPr>
          </w:p>
          <w:p w14:paraId="562A23F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496711A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45E6AF3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6A54ABE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4312985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37BCF67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4E5CD9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40287F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48FAB1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371001C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32D7B7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C285A0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673E219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1643192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284BEB6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52DF7EE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6F3A2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sz w:val="24"/>
                <w:highlight w:val="none"/>
              </w:rPr>
            </w:pPr>
          </w:p>
        </w:tc>
        <w:tc>
          <w:tcPr>
            <w:tcW w:w="552" w:type="dxa"/>
          </w:tcPr>
          <w:p w14:paraId="523B9F79">
            <w:pPr>
              <w:spacing w:line="360" w:lineRule="auto"/>
              <w:rPr>
                <w:rFonts w:cs="仿宋_GB2312" w:asciiTheme="minorEastAsia" w:hAnsiTheme="minorEastAsia" w:eastAsiaTheme="minorEastAsia"/>
                <w:sz w:val="24"/>
                <w:highlight w:val="none"/>
              </w:rPr>
            </w:pPr>
          </w:p>
        </w:tc>
        <w:tc>
          <w:tcPr>
            <w:tcW w:w="552" w:type="dxa"/>
          </w:tcPr>
          <w:p w14:paraId="58AD7D63">
            <w:pPr>
              <w:spacing w:line="360" w:lineRule="auto"/>
              <w:rPr>
                <w:rFonts w:cs="仿宋_GB2312" w:asciiTheme="minorEastAsia" w:hAnsiTheme="minorEastAsia" w:eastAsiaTheme="minorEastAsia"/>
                <w:sz w:val="24"/>
                <w:highlight w:val="none"/>
              </w:rPr>
            </w:pPr>
          </w:p>
        </w:tc>
        <w:tc>
          <w:tcPr>
            <w:tcW w:w="552" w:type="dxa"/>
          </w:tcPr>
          <w:p w14:paraId="53CAE97E">
            <w:pPr>
              <w:spacing w:line="360" w:lineRule="auto"/>
              <w:rPr>
                <w:rFonts w:cs="仿宋_GB2312" w:asciiTheme="minorEastAsia" w:hAnsiTheme="minorEastAsia" w:eastAsiaTheme="minorEastAsia"/>
                <w:sz w:val="24"/>
                <w:highlight w:val="none"/>
              </w:rPr>
            </w:pPr>
          </w:p>
        </w:tc>
        <w:tc>
          <w:tcPr>
            <w:tcW w:w="552" w:type="dxa"/>
          </w:tcPr>
          <w:p w14:paraId="2C314D4A">
            <w:pPr>
              <w:spacing w:line="360" w:lineRule="auto"/>
              <w:rPr>
                <w:rFonts w:cs="仿宋_GB2312" w:asciiTheme="minorEastAsia" w:hAnsiTheme="minorEastAsia" w:eastAsiaTheme="minorEastAsia"/>
                <w:sz w:val="24"/>
                <w:highlight w:val="none"/>
              </w:rPr>
            </w:pPr>
          </w:p>
        </w:tc>
        <w:tc>
          <w:tcPr>
            <w:tcW w:w="552" w:type="dxa"/>
          </w:tcPr>
          <w:p w14:paraId="45A29E81">
            <w:pPr>
              <w:spacing w:line="360" w:lineRule="auto"/>
              <w:rPr>
                <w:rFonts w:cs="仿宋_GB2312" w:asciiTheme="minorEastAsia" w:hAnsiTheme="minorEastAsia" w:eastAsiaTheme="minorEastAsia"/>
                <w:sz w:val="24"/>
                <w:highlight w:val="none"/>
              </w:rPr>
            </w:pPr>
          </w:p>
        </w:tc>
        <w:tc>
          <w:tcPr>
            <w:tcW w:w="552" w:type="dxa"/>
          </w:tcPr>
          <w:p w14:paraId="65979AB5">
            <w:pPr>
              <w:spacing w:line="360" w:lineRule="auto"/>
              <w:rPr>
                <w:rFonts w:cs="仿宋_GB2312" w:asciiTheme="minorEastAsia" w:hAnsiTheme="minorEastAsia" w:eastAsiaTheme="minorEastAsia"/>
                <w:sz w:val="24"/>
                <w:highlight w:val="none"/>
              </w:rPr>
            </w:pPr>
          </w:p>
        </w:tc>
        <w:tc>
          <w:tcPr>
            <w:tcW w:w="553" w:type="dxa"/>
          </w:tcPr>
          <w:p w14:paraId="4D27CF0A">
            <w:pPr>
              <w:spacing w:line="360" w:lineRule="auto"/>
              <w:rPr>
                <w:rFonts w:cs="仿宋_GB2312" w:asciiTheme="minorEastAsia" w:hAnsiTheme="minorEastAsia" w:eastAsiaTheme="minorEastAsia"/>
                <w:sz w:val="24"/>
                <w:highlight w:val="none"/>
              </w:rPr>
            </w:pPr>
          </w:p>
        </w:tc>
        <w:tc>
          <w:tcPr>
            <w:tcW w:w="553" w:type="dxa"/>
          </w:tcPr>
          <w:p w14:paraId="66E52F8B">
            <w:pPr>
              <w:spacing w:line="360" w:lineRule="auto"/>
              <w:rPr>
                <w:rFonts w:cs="仿宋_GB2312" w:asciiTheme="minorEastAsia" w:hAnsiTheme="minorEastAsia" w:eastAsiaTheme="minorEastAsia"/>
                <w:sz w:val="24"/>
                <w:highlight w:val="none"/>
              </w:rPr>
            </w:pPr>
          </w:p>
        </w:tc>
        <w:tc>
          <w:tcPr>
            <w:tcW w:w="553" w:type="dxa"/>
          </w:tcPr>
          <w:p w14:paraId="2724BEB9">
            <w:pPr>
              <w:spacing w:line="360" w:lineRule="auto"/>
              <w:rPr>
                <w:rFonts w:cs="仿宋_GB2312" w:asciiTheme="minorEastAsia" w:hAnsiTheme="minorEastAsia" w:eastAsiaTheme="minorEastAsia"/>
                <w:sz w:val="24"/>
                <w:highlight w:val="none"/>
              </w:rPr>
            </w:pPr>
          </w:p>
        </w:tc>
        <w:tc>
          <w:tcPr>
            <w:tcW w:w="553" w:type="dxa"/>
          </w:tcPr>
          <w:p w14:paraId="3A43A05D">
            <w:pPr>
              <w:spacing w:line="360" w:lineRule="auto"/>
              <w:rPr>
                <w:rFonts w:cs="仿宋_GB2312" w:asciiTheme="minorEastAsia" w:hAnsiTheme="minorEastAsia" w:eastAsiaTheme="minorEastAsia"/>
                <w:sz w:val="24"/>
                <w:highlight w:val="none"/>
              </w:rPr>
            </w:pPr>
          </w:p>
        </w:tc>
        <w:tc>
          <w:tcPr>
            <w:tcW w:w="553" w:type="dxa"/>
          </w:tcPr>
          <w:p w14:paraId="103559BE">
            <w:pPr>
              <w:spacing w:line="360" w:lineRule="auto"/>
              <w:rPr>
                <w:rFonts w:cs="仿宋_GB2312" w:asciiTheme="minorEastAsia" w:hAnsiTheme="minorEastAsia" w:eastAsiaTheme="minorEastAsia"/>
                <w:sz w:val="24"/>
                <w:highlight w:val="none"/>
              </w:rPr>
            </w:pPr>
          </w:p>
        </w:tc>
        <w:tc>
          <w:tcPr>
            <w:tcW w:w="553" w:type="dxa"/>
          </w:tcPr>
          <w:p w14:paraId="2DA58B5C">
            <w:pPr>
              <w:spacing w:line="360" w:lineRule="auto"/>
              <w:rPr>
                <w:rFonts w:cs="仿宋_GB2312" w:asciiTheme="minorEastAsia" w:hAnsiTheme="minorEastAsia" w:eastAsiaTheme="minorEastAsia"/>
                <w:sz w:val="24"/>
                <w:highlight w:val="none"/>
              </w:rPr>
            </w:pPr>
          </w:p>
        </w:tc>
        <w:tc>
          <w:tcPr>
            <w:tcW w:w="553" w:type="dxa"/>
          </w:tcPr>
          <w:p w14:paraId="5A08B47A">
            <w:pPr>
              <w:spacing w:line="360" w:lineRule="auto"/>
              <w:rPr>
                <w:rFonts w:cs="仿宋_GB2312" w:asciiTheme="minorEastAsia" w:hAnsiTheme="minorEastAsia" w:eastAsiaTheme="minorEastAsia"/>
                <w:sz w:val="24"/>
                <w:highlight w:val="none"/>
              </w:rPr>
            </w:pPr>
          </w:p>
        </w:tc>
        <w:tc>
          <w:tcPr>
            <w:tcW w:w="553" w:type="dxa"/>
          </w:tcPr>
          <w:p w14:paraId="49BF1F7E">
            <w:pPr>
              <w:spacing w:line="360" w:lineRule="auto"/>
              <w:rPr>
                <w:rFonts w:cs="仿宋_GB2312" w:asciiTheme="minorEastAsia" w:hAnsiTheme="minorEastAsia" w:eastAsiaTheme="minorEastAsia"/>
                <w:sz w:val="24"/>
                <w:highlight w:val="none"/>
              </w:rPr>
            </w:pPr>
          </w:p>
        </w:tc>
        <w:tc>
          <w:tcPr>
            <w:tcW w:w="553" w:type="dxa"/>
          </w:tcPr>
          <w:p w14:paraId="52D1AF89">
            <w:pPr>
              <w:spacing w:line="360" w:lineRule="auto"/>
              <w:rPr>
                <w:rFonts w:cs="仿宋_GB2312" w:asciiTheme="minorEastAsia" w:hAnsiTheme="minorEastAsia" w:eastAsiaTheme="minorEastAsia"/>
                <w:sz w:val="24"/>
                <w:highlight w:val="none"/>
              </w:rPr>
            </w:pPr>
          </w:p>
        </w:tc>
        <w:tc>
          <w:tcPr>
            <w:tcW w:w="553" w:type="dxa"/>
          </w:tcPr>
          <w:p w14:paraId="72922659">
            <w:pPr>
              <w:spacing w:line="360" w:lineRule="auto"/>
              <w:rPr>
                <w:rFonts w:cs="仿宋_GB2312" w:asciiTheme="minorEastAsia" w:hAnsiTheme="minorEastAsia" w:eastAsiaTheme="minorEastAsia"/>
                <w:sz w:val="24"/>
                <w:highlight w:val="none"/>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sz w:val="24"/>
                <w:highlight w:val="none"/>
              </w:rPr>
            </w:pPr>
          </w:p>
        </w:tc>
        <w:tc>
          <w:tcPr>
            <w:tcW w:w="552" w:type="dxa"/>
          </w:tcPr>
          <w:p w14:paraId="7FF5A007">
            <w:pPr>
              <w:spacing w:line="360" w:lineRule="auto"/>
              <w:rPr>
                <w:rFonts w:cs="仿宋_GB2312" w:asciiTheme="minorEastAsia" w:hAnsiTheme="minorEastAsia" w:eastAsiaTheme="minorEastAsia"/>
                <w:sz w:val="24"/>
                <w:highlight w:val="none"/>
              </w:rPr>
            </w:pPr>
          </w:p>
        </w:tc>
        <w:tc>
          <w:tcPr>
            <w:tcW w:w="552" w:type="dxa"/>
          </w:tcPr>
          <w:p w14:paraId="424D10B8">
            <w:pPr>
              <w:spacing w:line="360" w:lineRule="auto"/>
              <w:rPr>
                <w:rFonts w:cs="仿宋_GB2312" w:asciiTheme="minorEastAsia" w:hAnsiTheme="minorEastAsia" w:eastAsiaTheme="minorEastAsia"/>
                <w:sz w:val="24"/>
                <w:highlight w:val="none"/>
              </w:rPr>
            </w:pPr>
          </w:p>
        </w:tc>
        <w:tc>
          <w:tcPr>
            <w:tcW w:w="552" w:type="dxa"/>
          </w:tcPr>
          <w:p w14:paraId="35AB34B0">
            <w:pPr>
              <w:spacing w:line="360" w:lineRule="auto"/>
              <w:rPr>
                <w:rFonts w:cs="仿宋_GB2312" w:asciiTheme="minorEastAsia" w:hAnsiTheme="minorEastAsia" w:eastAsiaTheme="minorEastAsia"/>
                <w:sz w:val="24"/>
                <w:highlight w:val="none"/>
              </w:rPr>
            </w:pPr>
          </w:p>
        </w:tc>
        <w:tc>
          <w:tcPr>
            <w:tcW w:w="552" w:type="dxa"/>
          </w:tcPr>
          <w:p w14:paraId="101F13E3">
            <w:pPr>
              <w:spacing w:line="360" w:lineRule="auto"/>
              <w:rPr>
                <w:rFonts w:cs="仿宋_GB2312" w:asciiTheme="minorEastAsia" w:hAnsiTheme="minorEastAsia" w:eastAsiaTheme="minorEastAsia"/>
                <w:sz w:val="24"/>
                <w:highlight w:val="none"/>
              </w:rPr>
            </w:pPr>
          </w:p>
        </w:tc>
        <w:tc>
          <w:tcPr>
            <w:tcW w:w="552" w:type="dxa"/>
          </w:tcPr>
          <w:p w14:paraId="5E20E6A9">
            <w:pPr>
              <w:spacing w:line="360" w:lineRule="auto"/>
              <w:rPr>
                <w:rFonts w:cs="仿宋_GB2312" w:asciiTheme="minorEastAsia" w:hAnsiTheme="minorEastAsia" w:eastAsiaTheme="minorEastAsia"/>
                <w:sz w:val="24"/>
                <w:highlight w:val="none"/>
              </w:rPr>
            </w:pPr>
          </w:p>
        </w:tc>
        <w:tc>
          <w:tcPr>
            <w:tcW w:w="552" w:type="dxa"/>
          </w:tcPr>
          <w:p w14:paraId="7E72A0A8">
            <w:pPr>
              <w:spacing w:line="360" w:lineRule="auto"/>
              <w:rPr>
                <w:rFonts w:cs="仿宋_GB2312" w:asciiTheme="minorEastAsia" w:hAnsiTheme="minorEastAsia" w:eastAsiaTheme="minorEastAsia"/>
                <w:sz w:val="24"/>
                <w:highlight w:val="none"/>
              </w:rPr>
            </w:pPr>
          </w:p>
        </w:tc>
        <w:tc>
          <w:tcPr>
            <w:tcW w:w="553" w:type="dxa"/>
          </w:tcPr>
          <w:p w14:paraId="208839E6">
            <w:pPr>
              <w:spacing w:line="360" w:lineRule="auto"/>
              <w:rPr>
                <w:rFonts w:cs="仿宋_GB2312" w:asciiTheme="minorEastAsia" w:hAnsiTheme="minorEastAsia" w:eastAsiaTheme="minorEastAsia"/>
                <w:sz w:val="24"/>
                <w:highlight w:val="none"/>
              </w:rPr>
            </w:pPr>
          </w:p>
        </w:tc>
        <w:tc>
          <w:tcPr>
            <w:tcW w:w="553" w:type="dxa"/>
          </w:tcPr>
          <w:p w14:paraId="72F456D1">
            <w:pPr>
              <w:spacing w:line="360" w:lineRule="auto"/>
              <w:rPr>
                <w:rFonts w:cs="仿宋_GB2312" w:asciiTheme="minorEastAsia" w:hAnsiTheme="minorEastAsia" w:eastAsiaTheme="minorEastAsia"/>
                <w:sz w:val="24"/>
                <w:highlight w:val="none"/>
              </w:rPr>
            </w:pPr>
          </w:p>
        </w:tc>
        <w:tc>
          <w:tcPr>
            <w:tcW w:w="553" w:type="dxa"/>
          </w:tcPr>
          <w:p w14:paraId="6F0581FD">
            <w:pPr>
              <w:spacing w:line="360" w:lineRule="auto"/>
              <w:rPr>
                <w:rFonts w:cs="仿宋_GB2312" w:asciiTheme="minorEastAsia" w:hAnsiTheme="minorEastAsia" w:eastAsiaTheme="minorEastAsia"/>
                <w:sz w:val="24"/>
                <w:highlight w:val="none"/>
              </w:rPr>
            </w:pPr>
          </w:p>
        </w:tc>
        <w:tc>
          <w:tcPr>
            <w:tcW w:w="553" w:type="dxa"/>
          </w:tcPr>
          <w:p w14:paraId="47A8F994">
            <w:pPr>
              <w:spacing w:line="360" w:lineRule="auto"/>
              <w:rPr>
                <w:rFonts w:cs="仿宋_GB2312" w:asciiTheme="minorEastAsia" w:hAnsiTheme="minorEastAsia" w:eastAsiaTheme="minorEastAsia"/>
                <w:sz w:val="24"/>
                <w:highlight w:val="none"/>
              </w:rPr>
            </w:pPr>
          </w:p>
        </w:tc>
        <w:tc>
          <w:tcPr>
            <w:tcW w:w="553" w:type="dxa"/>
          </w:tcPr>
          <w:p w14:paraId="66D2915B">
            <w:pPr>
              <w:spacing w:line="360" w:lineRule="auto"/>
              <w:rPr>
                <w:rFonts w:cs="仿宋_GB2312" w:asciiTheme="minorEastAsia" w:hAnsiTheme="minorEastAsia" w:eastAsiaTheme="minorEastAsia"/>
                <w:sz w:val="24"/>
                <w:highlight w:val="none"/>
              </w:rPr>
            </w:pPr>
          </w:p>
        </w:tc>
        <w:tc>
          <w:tcPr>
            <w:tcW w:w="553" w:type="dxa"/>
          </w:tcPr>
          <w:p w14:paraId="7ECC3D10">
            <w:pPr>
              <w:spacing w:line="360" w:lineRule="auto"/>
              <w:rPr>
                <w:rFonts w:cs="仿宋_GB2312" w:asciiTheme="minorEastAsia" w:hAnsiTheme="minorEastAsia" w:eastAsiaTheme="minorEastAsia"/>
                <w:sz w:val="24"/>
                <w:highlight w:val="none"/>
              </w:rPr>
            </w:pPr>
          </w:p>
        </w:tc>
        <w:tc>
          <w:tcPr>
            <w:tcW w:w="553" w:type="dxa"/>
          </w:tcPr>
          <w:p w14:paraId="0B4EE8AE">
            <w:pPr>
              <w:spacing w:line="360" w:lineRule="auto"/>
              <w:rPr>
                <w:rFonts w:cs="仿宋_GB2312" w:asciiTheme="minorEastAsia" w:hAnsiTheme="minorEastAsia" w:eastAsiaTheme="minorEastAsia"/>
                <w:sz w:val="24"/>
                <w:highlight w:val="none"/>
              </w:rPr>
            </w:pPr>
          </w:p>
        </w:tc>
        <w:tc>
          <w:tcPr>
            <w:tcW w:w="553" w:type="dxa"/>
          </w:tcPr>
          <w:p w14:paraId="42FD6158">
            <w:pPr>
              <w:spacing w:line="360" w:lineRule="auto"/>
              <w:rPr>
                <w:rFonts w:cs="仿宋_GB2312" w:asciiTheme="minorEastAsia" w:hAnsiTheme="minorEastAsia" w:eastAsiaTheme="minorEastAsia"/>
                <w:sz w:val="24"/>
                <w:highlight w:val="none"/>
              </w:rPr>
            </w:pPr>
          </w:p>
        </w:tc>
        <w:tc>
          <w:tcPr>
            <w:tcW w:w="553" w:type="dxa"/>
          </w:tcPr>
          <w:p w14:paraId="2F00D658">
            <w:pPr>
              <w:spacing w:line="360" w:lineRule="auto"/>
              <w:rPr>
                <w:rFonts w:cs="仿宋_GB2312" w:asciiTheme="minorEastAsia" w:hAnsiTheme="minorEastAsia" w:eastAsiaTheme="minorEastAsia"/>
                <w:sz w:val="24"/>
                <w:highlight w:val="none"/>
              </w:rPr>
            </w:pPr>
          </w:p>
        </w:tc>
        <w:tc>
          <w:tcPr>
            <w:tcW w:w="553" w:type="dxa"/>
          </w:tcPr>
          <w:p w14:paraId="3AE4FC69">
            <w:pPr>
              <w:spacing w:line="360" w:lineRule="auto"/>
              <w:rPr>
                <w:rFonts w:cs="仿宋_GB2312" w:asciiTheme="minorEastAsia" w:hAnsiTheme="minorEastAsia" w:eastAsiaTheme="minorEastAsia"/>
                <w:sz w:val="24"/>
                <w:highlight w:val="none"/>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sz w:val="24"/>
                <w:highlight w:val="none"/>
              </w:rPr>
            </w:pPr>
          </w:p>
        </w:tc>
        <w:tc>
          <w:tcPr>
            <w:tcW w:w="552" w:type="dxa"/>
          </w:tcPr>
          <w:p w14:paraId="290CB67A">
            <w:pPr>
              <w:spacing w:line="360" w:lineRule="auto"/>
              <w:rPr>
                <w:rFonts w:cs="仿宋_GB2312" w:asciiTheme="minorEastAsia" w:hAnsiTheme="minorEastAsia" w:eastAsiaTheme="minorEastAsia"/>
                <w:sz w:val="24"/>
                <w:highlight w:val="none"/>
              </w:rPr>
            </w:pPr>
          </w:p>
        </w:tc>
        <w:tc>
          <w:tcPr>
            <w:tcW w:w="552" w:type="dxa"/>
          </w:tcPr>
          <w:p w14:paraId="7FE7D1D5">
            <w:pPr>
              <w:spacing w:line="360" w:lineRule="auto"/>
              <w:rPr>
                <w:rFonts w:cs="仿宋_GB2312" w:asciiTheme="minorEastAsia" w:hAnsiTheme="minorEastAsia" w:eastAsiaTheme="minorEastAsia"/>
                <w:sz w:val="24"/>
                <w:highlight w:val="none"/>
              </w:rPr>
            </w:pPr>
          </w:p>
        </w:tc>
        <w:tc>
          <w:tcPr>
            <w:tcW w:w="552" w:type="dxa"/>
          </w:tcPr>
          <w:p w14:paraId="69690FC4">
            <w:pPr>
              <w:spacing w:line="360" w:lineRule="auto"/>
              <w:rPr>
                <w:rFonts w:cs="仿宋_GB2312" w:asciiTheme="minorEastAsia" w:hAnsiTheme="minorEastAsia" w:eastAsiaTheme="minorEastAsia"/>
                <w:sz w:val="24"/>
                <w:highlight w:val="none"/>
              </w:rPr>
            </w:pPr>
          </w:p>
        </w:tc>
        <w:tc>
          <w:tcPr>
            <w:tcW w:w="552" w:type="dxa"/>
          </w:tcPr>
          <w:p w14:paraId="322DAF5E">
            <w:pPr>
              <w:spacing w:line="360" w:lineRule="auto"/>
              <w:rPr>
                <w:rFonts w:cs="仿宋_GB2312" w:asciiTheme="minorEastAsia" w:hAnsiTheme="minorEastAsia" w:eastAsiaTheme="minorEastAsia"/>
                <w:sz w:val="24"/>
                <w:highlight w:val="none"/>
              </w:rPr>
            </w:pPr>
          </w:p>
        </w:tc>
        <w:tc>
          <w:tcPr>
            <w:tcW w:w="552" w:type="dxa"/>
          </w:tcPr>
          <w:p w14:paraId="31C3C8A7">
            <w:pPr>
              <w:spacing w:line="360" w:lineRule="auto"/>
              <w:rPr>
                <w:rFonts w:cs="仿宋_GB2312" w:asciiTheme="minorEastAsia" w:hAnsiTheme="minorEastAsia" w:eastAsiaTheme="minorEastAsia"/>
                <w:sz w:val="24"/>
                <w:highlight w:val="none"/>
              </w:rPr>
            </w:pPr>
          </w:p>
        </w:tc>
        <w:tc>
          <w:tcPr>
            <w:tcW w:w="552" w:type="dxa"/>
          </w:tcPr>
          <w:p w14:paraId="2617C6C5">
            <w:pPr>
              <w:spacing w:line="360" w:lineRule="auto"/>
              <w:rPr>
                <w:rFonts w:cs="仿宋_GB2312" w:asciiTheme="minorEastAsia" w:hAnsiTheme="minorEastAsia" w:eastAsiaTheme="minorEastAsia"/>
                <w:sz w:val="24"/>
                <w:highlight w:val="none"/>
              </w:rPr>
            </w:pPr>
          </w:p>
        </w:tc>
        <w:tc>
          <w:tcPr>
            <w:tcW w:w="553" w:type="dxa"/>
          </w:tcPr>
          <w:p w14:paraId="313B146E">
            <w:pPr>
              <w:spacing w:line="360" w:lineRule="auto"/>
              <w:rPr>
                <w:rFonts w:cs="仿宋_GB2312" w:asciiTheme="minorEastAsia" w:hAnsiTheme="minorEastAsia" w:eastAsiaTheme="minorEastAsia"/>
                <w:sz w:val="24"/>
                <w:highlight w:val="none"/>
              </w:rPr>
            </w:pPr>
          </w:p>
        </w:tc>
        <w:tc>
          <w:tcPr>
            <w:tcW w:w="553" w:type="dxa"/>
          </w:tcPr>
          <w:p w14:paraId="50DFBDD7">
            <w:pPr>
              <w:spacing w:line="360" w:lineRule="auto"/>
              <w:rPr>
                <w:rFonts w:cs="仿宋_GB2312" w:asciiTheme="minorEastAsia" w:hAnsiTheme="minorEastAsia" w:eastAsiaTheme="minorEastAsia"/>
                <w:sz w:val="24"/>
                <w:highlight w:val="none"/>
              </w:rPr>
            </w:pPr>
          </w:p>
        </w:tc>
        <w:tc>
          <w:tcPr>
            <w:tcW w:w="553" w:type="dxa"/>
          </w:tcPr>
          <w:p w14:paraId="4CEFD706">
            <w:pPr>
              <w:spacing w:line="360" w:lineRule="auto"/>
              <w:rPr>
                <w:rFonts w:cs="仿宋_GB2312" w:asciiTheme="minorEastAsia" w:hAnsiTheme="minorEastAsia" w:eastAsiaTheme="minorEastAsia"/>
                <w:sz w:val="24"/>
                <w:highlight w:val="none"/>
              </w:rPr>
            </w:pPr>
          </w:p>
        </w:tc>
        <w:tc>
          <w:tcPr>
            <w:tcW w:w="553" w:type="dxa"/>
          </w:tcPr>
          <w:p w14:paraId="3C792267">
            <w:pPr>
              <w:spacing w:line="360" w:lineRule="auto"/>
              <w:rPr>
                <w:rFonts w:cs="仿宋_GB2312" w:asciiTheme="minorEastAsia" w:hAnsiTheme="minorEastAsia" w:eastAsiaTheme="minorEastAsia"/>
                <w:sz w:val="24"/>
                <w:highlight w:val="none"/>
              </w:rPr>
            </w:pPr>
          </w:p>
        </w:tc>
        <w:tc>
          <w:tcPr>
            <w:tcW w:w="553" w:type="dxa"/>
          </w:tcPr>
          <w:p w14:paraId="1BB26737">
            <w:pPr>
              <w:spacing w:line="360" w:lineRule="auto"/>
              <w:rPr>
                <w:rFonts w:cs="仿宋_GB2312" w:asciiTheme="minorEastAsia" w:hAnsiTheme="minorEastAsia" w:eastAsiaTheme="minorEastAsia"/>
                <w:sz w:val="24"/>
                <w:highlight w:val="none"/>
              </w:rPr>
            </w:pPr>
          </w:p>
        </w:tc>
        <w:tc>
          <w:tcPr>
            <w:tcW w:w="553" w:type="dxa"/>
          </w:tcPr>
          <w:p w14:paraId="5778A6AE">
            <w:pPr>
              <w:spacing w:line="360" w:lineRule="auto"/>
              <w:rPr>
                <w:rFonts w:cs="仿宋_GB2312" w:asciiTheme="minorEastAsia" w:hAnsiTheme="minorEastAsia" w:eastAsiaTheme="minorEastAsia"/>
                <w:sz w:val="24"/>
                <w:highlight w:val="none"/>
              </w:rPr>
            </w:pPr>
          </w:p>
        </w:tc>
        <w:tc>
          <w:tcPr>
            <w:tcW w:w="553" w:type="dxa"/>
          </w:tcPr>
          <w:p w14:paraId="17338106">
            <w:pPr>
              <w:spacing w:line="360" w:lineRule="auto"/>
              <w:rPr>
                <w:rFonts w:cs="仿宋_GB2312" w:asciiTheme="minorEastAsia" w:hAnsiTheme="minorEastAsia" w:eastAsiaTheme="minorEastAsia"/>
                <w:sz w:val="24"/>
                <w:highlight w:val="none"/>
              </w:rPr>
            </w:pPr>
          </w:p>
        </w:tc>
        <w:tc>
          <w:tcPr>
            <w:tcW w:w="553" w:type="dxa"/>
          </w:tcPr>
          <w:p w14:paraId="45BF7406">
            <w:pPr>
              <w:spacing w:line="360" w:lineRule="auto"/>
              <w:rPr>
                <w:rFonts w:cs="仿宋_GB2312" w:asciiTheme="minorEastAsia" w:hAnsiTheme="minorEastAsia" w:eastAsiaTheme="minorEastAsia"/>
                <w:sz w:val="24"/>
                <w:highlight w:val="none"/>
              </w:rPr>
            </w:pPr>
          </w:p>
        </w:tc>
        <w:tc>
          <w:tcPr>
            <w:tcW w:w="553" w:type="dxa"/>
          </w:tcPr>
          <w:p w14:paraId="1C5A6EC1">
            <w:pPr>
              <w:spacing w:line="360" w:lineRule="auto"/>
              <w:rPr>
                <w:rFonts w:cs="仿宋_GB2312" w:asciiTheme="minorEastAsia" w:hAnsiTheme="minorEastAsia" w:eastAsiaTheme="minorEastAsia"/>
                <w:sz w:val="24"/>
                <w:highlight w:val="none"/>
              </w:rPr>
            </w:pPr>
          </w:p>
        </w:tc>
        <w:tc>
          <w:tcPr>
            <w:tcW w:w="553" w:type="dxa"/>
          </w:tcPr>
          <w:p w14:paraId="372E7596">
            <w:pPr>
              <w:spacing w:line="360" w:lineRule="auto"/>
              <w:rPr>
                <w:rFonts w:cs="仿宋_GB2312" w:asciiTheme="minorEastAsia" w:hAnsiTheme="minorEastAsia" w:eastAsiaTheme="minorEastAsia"/>
                <w:sz w:val="24"/>
                <w:highlight w:val="none"/>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sz w:val="24"/>
                <w:highlight w:val="none"/>
              </w:rPr>
            </w:pPr>
          </w:p>
        </w:tc>
        <w:tc>
          <w:tcPr>
            <w:tcW w:w="552" w:type="dxa"/>
          </w:tcPr>
          <w:p w14:paraId="3B3513AF">
            <w:pPr>
              <w:spacing w:line="360" w:lineRule="auto"/>
              <w:rPr>
                <w:rFonts w:cs="仿宋_GB2312" w:asciiTheme="minorEastAsia" w:hAnsiTheme="minorEastAsia" w:eastAsiaTheme="minorEastAsia"/>
                <w:sz w:val="24"/>
                <w:highlight w:val="none"/>
              </w:rPr>
            </w:pPr>
          </w:p>
        </w:tc>
        <w:tc>
          <w:tcPr>
            <w:tcW w:w="552" w:type="dxa"/>
          </w:tcPr>
          <w:p w14:paraId="15A12D44">
            <w:pPr>
              <w:spacing w:line="360" w:lineRule="auto"/>
              <w:rPr>
                <w:rFonts w:cs="仿宋_GB2312" w:asciiTheme="minorEastAsia" w:hAnsiTheme="minorEastAsia" w:eastAsiaTheme="minorEastAsia"/>
                <w:sz w:val="24"/>
                <w:highlight w:val="none"/>
              </w:rPr>
            </w:pPr>
          </w:p>
        </w:tc>
        <w:tc>
          <w:tcPr>
            <w:tcW w:w="552" w:type="dxa"/>
          </w:tcPr>
          <w:p w14:paraId="24F4A466">
            <w:pPr>
              <w:spacing w:line="360" w:lineRule="auto"/>
              <w:rPr>
                <w:rFonts w:cs="仿宋_GB2312" w:asciiTheme="minorEastAsia" w:hAnsiTheme="minorEastAsia" w:eastAsiaTheme="minorEastAsia"/>
                <w:sz w:val="24"/>
                <w:highlight w:val="none"/>
              </w:rPr>
            </w:pPr>
          </w:p>
        </w:tc>
        <w:tc>
          <w:tcPr>
            <w:tcW w:w="552" w:type="dxa"/>
          </w:tcPr>
          <w:p w14:paraId="54683519">
            <w:pPr>
              <w:spacing w:line="360" w:lineRule="auto"/>
              <w:rPr>
                <w:rFonts w:cs="仿宋_GB2312" w:asciiTheme="minorEastAsia" w:hAnsiTheme="minorEastAsia" w:eastAsiaTheme="minorEastAsia"/>
                <w:sz w:val="24"/>
                <w:highlight w:val="none"/>
              </w:rPr>
            </w:pPr>
          </w:p>
        </w:tc>
        <w:tc>
          <w:tcPr>
            <w:tcW w:w="552" w:type="dxa"/>
          </w:tcPr>
          <w:p w14:paraId="27E28A4C">
            <w:pPr>
              <w:spacing w:line="360" w:lineRule="auto"/>
              <w:rPr>
                <w:rFonts w:cs="仿宋_GB2312" w:asciiTheme="minorEastAsia" w:hAnsiTheme="minorEastAsia" w:eastAsiaTheme="minorEastAsia"/>
                <w:sz w:val="24"/>
                <w:highlight w:val="none"/>
              </w:rPr>
            </w:pPr>
          </w:p>
        </w:tc>
        <w:tc>
          <w:tcPr>
            <w:tcW w:w="552" w:type="dxa"/>
          </w:tcPr>
          <w:p w14:paraId="72A8A1DE">
            <w:pPr>
              <w:spacing w:line="360" w:lineRule="auto"/>
              <w:rPr>
                <w:rFonts w:cs="仿宋_GB2312" w:asciiTheme="minorEastAsia" w:hAnsiTheme="minorEastAsia" w:eastAsiaTheme="minorEastAsia"/>
                <w:sz w:val="24"/>
                <w:highlight w:val="none"/>
              </w:rPr>
            </w:pPr>
          </w:p>
        </w:tc>
        <w:tc>
          <w:tcPr>
            <w:tcW w:w="553" w:type="dxa"/>
          </w:tcPr>
          <w:p w14:paraId="342E81C2">
            <w:pPr>
              <w:spacing w:line="360" w:lineRule="auto"/>
              <w:rPr>
                <w:rFonts w:cs="仿宋_GB2312" w:asciiTheme="minorEastAsia" w:hAnsiTheme="minorEastAsia" w:eastAsiaTheme="minorEastAsia"/>
                <w:sz w:val="24"/>
                <w:highlight w:val="none"/>
              </w:rPr>
            </w:pPr>
          </w:p>
        </w:tc>
        <w:tc>
          <w:tcPr>
            <w:tcW w:w="553" w:type="dxa"/>
          </w:tcPr>
          <w:p w14:paraId="034696EF">
            <w:pPr>
              <w:spacing w:line="360" w:lineRule="auto"/>
              <w:rPr>
                <w:rFonts w:cs="仿宋_GB2312" w:asciiTheme="minorEastAsia" w:hAnsiTheme="minorEastAsia" w:eastAsiaTheme="minorEastAsia"/>
                <w:sz w:val="24"/>
                <w:highlight w:val="none"/>
              </w:rPr>
            </w:pPr>
          </w:p>
        </w:tc>
        <w:tc>
          <w:tcPr>
            <w:tcW w:w="553" w:type="dxa"/>
          </w:tcPr>
          <w:p w14:paraId="17574D1C">
            <w:pPr>
              <w:spacing w:line="360" w:lineRule="auto"/>
              <w:rPr>
                <w:rFonts w:cs="仿宋_GB2312" w:asciiTheme="minorEastAsia" w:hAnsiTheme="minorEastAsia" w:eastAsiaTheme="minorEastAsia"/>
                <w:sz w:val="24"/>
                <w:highlight w:val="none"/>
              </w:rPr>
            </w:pPr>
          </w:p>
        </w:tc>
        <w:tc>
          <w:tcPr>
            <w:tcW w:w="553" w:type="dxa"/>
          </w:tcPr>
          <w:p w14:paraId="72582646">
            <w:pPr>
              <w:spacing w:line="360" w:lineRule="auto"/>
              <w:rPr>
                <w:rFonts w:cs="仿宋_GB2312" w:asciiTheme="minorEastAsia" w:hAnsiTheme="minorEastAsia" w:eastAsiaTheme="minorEastAsia"/>
                <w:sz w:val="24"/>
                <w:highlight w:val="none"/>
              </w:rPr>
            </w:pPr>
          </w:p>
        </w:tc>
        <w:tc>
          <w:tcPr>
            <w:tcW w:w="553" w:type="dxa"/>
          </w:tcPr>
          <w:p w14:paraId="67990E23">
            <w:pPr>
              <w:spacing w:line="360" w:lineRule="auto"/>
              <w:rPr>
                <w:rFonts w:cs="仿宋_GB2312" w:asciiTheme="minorEastAsia" w:hAnsiTheme="minorEastAsia" w:eastAsiaTheme="minorEastAsia"/>
                <w:sz w:val="24"/>
                <w:highlight w:val="none"/>
              </w:rPr>
            </w:pPr>
          </w:p>
        </w:tc>
        <w:tc>
          <w:tcPr>
            <w:tcW w:w="553" w:type="dxa"/>
          </w:tcPr>
          <w:p w14:paraId="43A1C16D">
            <w:pPr>
              <w:spacing w:line="360" w:lineRule="auto"/>
              <w:rPr>
                <w:rFonts w:cs="仿宋_GB2312" w:asciiTheme="minorEastAsia" w:hAnsiTheme="minorEastAsia" w:eastAsiaTheme="minorEastAsia"/>
                <w:sz w:val="24"/>
                <w:highlight w:val="none"/>
              </w:rPr>
            </w:pPr>
          </w:p>
        </w:tc>
        <w:tc>
          <w:tcPr>
            <w:tcW w:w="553" w:type="dxa"/>
          </w:tcPr>
          <w:p w14:paraId="77943B3C">
            <w:pPr>
              <w:spacing w:line="360" w:lineRule="auto"/>
              <w:rPr>
                <w:rFonts w:cs="仿宋_GB2312" w:asciiTheme="minorEastAsia" w:hAnsiTheme="minorEastAsia" w:eastAsiaTheme="minorEastAsia"/>
                <w:sz w:val="24"/>
                <w:highlight w:val="none"/>
              </w:rPr>
            </w:pPr>
          </w:p>
        </w:tc>
        <w:tc>
          <w:tcPr>
            <w:tcW w:w="553" w:type="dxa"/>
          </w:tcPr>
          <w:p w14:paraId="74AF5E8E">
            <w:pPr>
              <w:spacing w:line="360" w:lineRule="auto"/>
              <w:rPr>
                <w:rFonts w:cs="仿宋_GB2312" w:asciiTheme="minorEastAsia" w:hAnsiTheme="minorEastAsia" w:eastAsiaTheme="minorEastAsia"/>
                <w:sz w:val="24"/>
                <w:highlight w:val="none"/>
              </w:rPr>
            </w:pPr>
          </w:p>
        </w:tc>
        <w:tc>
          <w:tcPr>
            <w:tcW w:w="553" w:type="dxa"/>
          </w:tcPr>
          <w:p w14:paraId="01254572">
            <w:pPr>
              <w:spacing w:line="360" w:lineRule="auto"/>
              <w:rPr>
                <w:rFonts w:cs="仿宋_GB2312" w:asciiTheme="minorEastAsia" w:hAnsiTheme="minorEastAsia" w:eastAsiaTheme="minorEastAsia"/>
                <w:sz w:val="24"/>
                <w:highlight w:val="none"/>
              </w:rPr>
            </w:pPr>
          </w:p>
        </w:tc>
        <w:tc>
          <w:tcPr>
            <w:tcW w:w="553" w:type="dxa"/>
          </w:tcPr>
          <w:p w14:paraId="1C2019D3">
            <w:pPr>
              <w:spacing w:line="360" w:lineRule="auto"/>
              <w:rPr>
                <w:rFonts w:cs="仿宋_GB2312" w:asciiTheme="minorEastAsia" w:hAnsiTheme="minorEastAsia" w:eastAsiaTheme="minorEastAsia"/>
                <w:sz w:val="24"/>
                <w:highlight w:val="none"/>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sz w:val="24"/>
                <w:highlight w:val="none"/>
              </w:rPr>
            </w:pPr>
          </w:p>
        </w:tc>
        <w:tc>
          <w:tcPr>
            <w:tcW w:w="552" w:type="dxa"/>
          </w:tcPr>
          <w:p w14:paraId="603130E1">
            <w:pPr>
              <w:spacing w:line="360" w:lineRule="auto"/>
              <w:rPr>
                <w:rFonts w:cs="仿宋_GB2312" w:asciiTheme="minorEastAsia" w:hAnsiTheme="minorEastAsia" w:eastAsiaTheme="minorEastAsia"/>
                <w:sz w:val="24"/>
                <w:highlight w:val="none"/>
              </w:rPr>
            </w:pPr>
          </w:p>
        </w:tc>
        <w:tc>
          <w:tcPr>
            <w:tcW w:w="552" w:type="dxa"/>
          </w:tcPr>
          <w:p w14:paraId="4A673A7B">
            <w:pPr>
              <w:spacing w:line="360" w:lineRule="auto"/>
              <w:rPr>
                <w:rFonts w:cs="仿宋_GB2312" w:asciiTheme="minorEastAsia" w:hAnsiTheme="minorEastAsia" w:eastAsiaTheme="minorEastAsia"/>
                <w:sz w:val="24"/>
                <w:highlight w:val="none"/>
              </w:rPr>
            </w:pPr>
          </w:p>
        </w:tc>
        <w:tc>
          <w:tcPr>
            <w:tcW w:w="552" w:type="dxa"/>
          </w:tcPr>
          <w:p w14:paraId="0149E9BE">
            <w:pPr>
              <w:spacing w:line="360" w:lineRule="auto"/>
              <w:rPr>
                <w:rFonts w:cs="仿宋_GB2312" w:asciiTheme="minorEastAsia" w:hAnsiTheme="minorEastAsia" w:eastAsiaTheme="minorEastAsia"/>
                <w:sz w:val="24"/>
                <w:highlight w:val="none"/>
              </w:rPr>
            </w:pPr>
          </w:p>
        </w:tc>
        <w:tc>
          <w:tcPr>
            <w:tcW w:w="552" w:type="dxa"/>
          </w:tcPr>
          <w:p w14:paraId="490BE938">
            <w:pPr>
              <w:spacing w:line="360" w:lineRule="auto"/>
              <w:rPr>
                <w:rFonts w:cs="仿宋_GB2312" w:asciiTheme="minorEastAsia" w:hAnsiTheme="minorEastAsia" w:eastAsiaTheme="minorEastAsia"/>
                <w:sz w:val="24"/>
                <w:highlight w:val="none"/>
              </w:rPr>
            </w:pPr>
          </w:p>
        </w:tc>
        <w:tc>
          <w:tcPr>
            <w:tcW w:w="552" w:type="dxa"/>
          </w:tcPr>
          <w:p w14:paraId="0F6BA781">
            <w:pPr>
              <w:spacing w:line="360" w:lineRule="auto"/>
              <w:rPr>
                <w:rFonts w:cs="仿宋_GB2312" w:asciiTheme="minorEastAsia" w:hAnsiTheme="minorEastAsia" w:eastAsiaTheme="minorEastAsia"/>
                <w:sz w:val="24"/>
                <w:highlight w:val="none"/>
              </w:rPr>
            </w:pPr>
          </w:p>
        </w:tc>
        <w:tc>
          <w:tcPr>
            <w:tcW w:w="552" w:type="dxa"/>
          </w:tcPr>
          <w:p w14:paraId="077060E8">
            <w:pPr>
              <w:spacing w:line="360" w:lineRule="auto"/>
              <w:rPr>
                <w:rFonts w:cs="仿宋_GB2312" w:asciiTheme="minorEastAsia" w:hAnsiTheme="minorEastAsia" w:eastAsiaTheme="minorEastAsia"/>
                <w:sz w:val="24"/>
                <w:highlight w:val="none"/>
              </w:rPr>
            </w:pPr>
          </w:p>
        </w:tc>
        <w:tc>
          <w:tcPr>
            <w:tcW w:w="553" w:type="dxa"/>
          </w:tcPr>
          <w:p w14:paraId="7EF13491">
            <w:pPr>
              <w:spacing w:line="360" w:lineRule="auto"/>
              <w:rPr>
                <w:rFonts w:cs="仿宋_GB2312" w:asciiTheme="minorEastAsia" w:hAnsiTheme="minorEastAsia" w:eastAsiaTheme="minorEastAsia"/>
                <w:sz w:val="24"/>
                <w:highlight w:val="none"/>
              </w:rPr>
            </w:pPr>
          </w:p>
        </w:tc>
        <w:tc>
          <w:tcPr>
            <w:tcW w:w="553" w:type="dxa"/>
          </w:tcPr>
          <w:p w14:paraId="6876E525">
            <w:pPr>
              <w:spacing w:line="360" w:lineRule="auto"/>
              <w:rPr>
                <w:rFonts w:cs="仿宋_GB2312" w:asciiTheme="minorEastAsia" w:hAnsiTheme="minorEastAsia" w:eastAsiaTheme="minorEastAsia"/>
                <w:sz w:val="24"/>
                <w:highlight w:val="none"/>
              </w:rPr>
            </w:pPr>
          </w:p>
        </w:tc>
        <w:tc>
          <w:tcPr>
            <w:tcW w:w="553" w:type="dxa"/>
          </w:tcPr>
          <w:p w14:paraId="1DC3F754">
            <w:pPr>
              <w:spacing w:line="360" w:lineRule="auto"/>
              <w:rPr>
                <w:rFonts w:cs="仿宋_GB2312" w:asciiTheme="minorEastAsia" w:hAnsiTheme="minorEastAsia" w:eastAsiaTheme="minorEastAsia"/>
                <w:sz w:val="24"/>
                <w:highlight w:val="none"/>
              </w:rPr>
            </w:pPr>
          </w:p>
        </w:tc>
        <w:tc>
          <w:tcPr>
            <w:tcW w:w="553" w:type="dxa"/>
          </w:tcPr>
          <w:p w14:paraId="58230749">
            <w:pPr>
              <w:spacing w:line="360" w:lineRule="auto"/>
              <w:rPr>
                <w:rFonts w:cs="仿宋_GB2312" w:asciiTheme="minorEastAsia" w:hAnsiTheme="minorEastAsia" w:eastAsiaTheme="minorEastAsia"/>
                <w:sz w:val="24"/>
                <w:highlight w:val="none"/>
              </w:rPr>
            </w:pPr>
          </w:p>
        </w:tc>
        <w:tc>
          <w:tcPr>
            <w:tcW w:w="553" w:type="dxa"/>
          </w:tcPr>
          <w:p w14:paraId="171B2133">
            <w:pPr>
              <w:spacing w:line="360" w:lineRule="auto"/>
              <w:rPr>
                <w:rFonts w:cs="仿宋_GB2312" w:asciiTheme="minorEastAsia" w:hAnsiTheme="minorEastAsia" w:eastAsiaTheme="minorEastAsia"/>
                <w:sz w:val="24"/>
                <w:highlight w:val="none"/>
              </w:rPr>
            </w:pPr>
          </w:p>
        </w:tc>
        <w:tc>
          <w:tcPr>
            <w:tcW w:w="553" w:type="dxa"/>
          </w:tcPr>
          <w:p w14:paraId="2E3EB8D8">
            <w:pPr>
              <w:spacing w:line="360" w:lineRule="auto"/>
              <w:rPr>
                <w:rFonts w:cs="仿宋_GB2312" w:asciiTheme="minorEastAsia" w:hAnsiTheme="minorEastAsia" w:eastAsiaTheme="minorEastAsia"/>
                <w:sz w:val="24"/>
                <w:highlight w:val="none"/>
              </w:rPr>
            </w:pPr>
          </w:p>
        </w:tc>
        <w:tc>
          <w:tcPr>
            <w:tcW w:w="553" w:type="dxa"/>
          </w:tcPr>
          <w:p w14:paraId="66D8AC3B">
            <w:pPr>
              <w:spacing w:line="360" w:lineRule="auto"/>
              <w:rPr>
                <w:rFonts w:cs="仿宋_GB2312" w:asciiTheme="minorEastAsia" w:hAnsiTheme="minorEastAsia" w:eastAsiaTheme="minorEastAsia"/>
                <w:sz w:val="24"/>
                <w:highlight w:val="none"/>
              </w:rPr>
            </w:pPr>
          </w:p>
        </w:tc>
        <w:tc>
          <w:tcPr>
            <w:tcW w:w="553" w:type="dxa"/>
          </w:tcPr>
          <w:p w14:paraId="28DA5057">
            <w:pPr>
              <w:spacing w:line="360" w:lineRule="auto"/>
              <w:rPr>
                <w:rFonts w:cs="仿宋_GB2312" w:asciiTheme="minorEastAsia" w:hAnsiTheme="minorEastAsia" w:eastAsiaTheme="minorEastAsia"/>
                <w:sz w:val="24"/>
                <w:highlight w:val="none"/>
              </w:rPr>
            </w:pPr>
          </w:p>
        </w:tc>
        <w:tc>
          <w:tcPr>
            <w:tcW w:w="553" w:type="dxa"/>
          </w:tcPr>
          <w:p w14:paraId="0C03A78F">
            <w:pPr>
              <w:spacing w:line="360" w:lineRule="auto"/>
              <w:rPr>
                <w:rFonts w:cs="仿宋_GB2312" w:asciiTheme="minorEastAsia" w:hAnsiTheme="minorEastAsia" w:eastAsiaTheme="minorEastAsia"/>
                <w:sz w:val="24"/>
                <w:highlight w:val="none"/>
              </w:rPr>
            </w:pPr>
          </w:p>
        </w:tc>
        <w:tc>
          <w:tcPr>
            <w:tcW w:w="553" w:type="dxa"/>
          </w:tcPr>
          <w:p w14:paraId="78251F86">
            <w:pPr>
              <w:spacing w:line="360" w:lineRule="auto"/>
              <w:rPr>
                <w:rFonts w:cs="仿宋_GB2312" w:asciiTheme="minorEastAsia" w:hAnsiTheme="minorEastAsia" w:eastAsiaTheme="minorEastAsia"/>
                <w:sz w:val="24"/>
                <w:highlight w:val="none"/>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sz w:val="24"/>
                <w:highlight w:val="none"/>
              </w:rPr>
            </w:pPr>
          </w:p>
        </w:tc>
        <w:tc>
          <w:tcPr>
            <w:tcW w:w="552" w:type="dxa"/>
          </w:tcPr>
          <w:p w14:paraId="6A250FF3">
            <w:pPr>
              <w:spacing w:line="360" w:lineRule="auto"/>
              <w:rPr>
                <w:rFonts w:cs="仿宋_GB2312" w:asciiTheme="minorEastAsia" w:hAnsiTheme="minorEastAsia" w:eastAsiaTheme="minorEastAsia"/>
                <w:sz w:val="24"/>
                <w:highlight w:val="none"/>
              </w:rPr>
            </w:pPr>
          </w:p>
        </w:tc>
        <w:tc>
          <w:tcPr>
            <w:tcW w:w="552" w:type="dxa"/>
          </w:tcPr>
          <w:p w14:paraId="37A56829">
            <w:pPr>
              <w:spacing w:line="360" w:lineRule="auto"/>
              <w:rPr>
                <w:rFonts w:cs="仿宋_GB2312" w:asciiTheme="minorEastAsia" w:hAnsiTheme="minorEastAsia" w:eastAsiaTheme="minorEastAsia"/>
                <w:sz w:val="24"/>
                <w:highlight w:val="none"/>
              </w:rPr>
            </w:pPr>
          </w:p>
        </w:tc>
        <w:tc>
          <w:tcPr>
            <w:tcW w:w="552" w:type="dxa"/>
          </w:tcPr>
          <w:p w14:paraId="3942B9E5">
            <w:pPr>
              <w:spacing w:line="360" w:lineRule="auto"/>
              <w:rPr>
                <w:rFonts w:cs="仿宋_GB2312" w:asciiTheme="minorEastAsia" w:hAnsiTheme="minorEastAsia" w:eastAsiaTheme="minorEastAsia"/>
                <w:sz w:val="24"/>
                <w:highlight w:val="none"/>
              </w:rPr>
            </w:pPr>
          </w:p>
        </w:tc>
        <w:tc>
          <w:tcPr>
            <w:tcW w:w="552" w:type="dxa"/>
          </w:tcPr>
          <w:p w14:paraId="45115CE0">
            <w:pPr>
              <w:spacing w:line="360" w:lineRule="auto"/>
              <w:rPr>
                <w:rFonts w:cs="仿宋_GB2312" w:asciiTheme="minorEastAsia" w:hAnsiTheme="minorEastAsia" w:eastAsiaTheme="minorEastAsia"/>
                <w:sz w:val="24"/>
                <w:highlight w:val="none"/>
              </w:rPr>
            </w:pPr>
          </w:p>
        </w:tc>
        <w:tc>
          <w:tcPr>
            <w:tcW w:w="552" w:type="dxa"/>
          </w:tcPr>
          <w:p w14:paraId="7D6A84D6">
            <w:pPr>
              <w:spacing w:line="360" w:lineRule="auto"/>
              <w:rPr>
                <w:rFonts w:cs="仿宋_GB2312" w:asciiTheme="minorEastAsia" w:hAnsiTheme="minorEastAsia" w:eastAsiaTheme="minorEastAsia"/>
                <w:sz w:val="24"/>
                <w:highlight w:val="none"/>
              </w:rPr>
            </w:pPr>
          </w:p>
        </w:tc>
        <w:tc>
          <w:tcPr>
            <w:tcW w:w="552" w:type="dxa"/>
          </w:tcPr>
          <w:p w14:paraId="26B5E5EC">
            <w:pPr>
              <w:spacing w:line="360" w:lineRule="auto"/>
              <w:rPr>
                <w:rFonts w:cs="仿宋_GB2312" w:asciiTheme="minorEastAsia" w:hAnsiTheme="minorEastAsia" w:eastAsiaTheme="minorEastAsia"/>
                <w:sz w:val="24"/>
                <w:highlight w:val="none"/>
              </w:rPr>
            </w:pPr>
          </w:p>
        </w:tc>
        <w:tc>
          <w:tcPr>
            <w:tcW w:w="553" w:type="dxa"/>
          </w:tcPr>
          <w:p w14:paraId="57CF86E8">
            <w:pPr>
              <w:spacing w:line="360" w:lineRule="auto"/>
              <w:rPr>
                <w:rFonts w:cs="仿宋_GB2312" w:asciiTheme="minorEastAsia" w:hAnsiTheme="minorEastAsia" w:eastAsiaTheme="minorEastAsia"/>
                <w:sz w:val="24"/>
                <w:highlight w:val="none"/>
              </w:rPr>
            </w:pPr>
          </w:p>
        </w:tc>
        <w:tc>
          <w:tcPr>
            <w:tcW w:w="553" w:type="dxa"/>
          </w:tcPr>
          <w:p w14:paraId="35BCFAB0">
            <w:pPr>
              <w:spacing w:line="360" w:lineRule="auto"/>
              <w:rPr>
                <w:rFonts w:cs="仿宋_GB2312" w:asciiTheme="minorEastAsia" w:hAnsiTheme="minorEastAsia" w:eastAsiaTheme="minorEastAsia"/>
                <w:sz w:val="24"/>
                <w:highlight w:val="none"/>
              </w:rPr>
            </w:pPr>
          </w:p>
        </w:tc>
        <w:tc>
          <w:tcPr>
            <w:tcW w:w="553" w:type="dxa"/>
          </w:tcPr>
          <w:p w14:paraId="095D66B2">
            <w:pPr>
              <w:spacing w:line="360" w:lineRule="auto"/>
              <w:rPr>
                <w:rFonts w:cs="仿宋_GB2312" w:asciiTheme="minorEastAsia" w:hAnsiTheme="minorEastAsia" w:eastAsiaTheme="minorEastAsia"/>
                <w:sz w:val="24"/>
                <w:highlight w:val="none"/>
              </w:rPr>
            </w:pPr>
          </w:p>
        </w:tc>
        <w:tc>
          <w:tcPr>
            <w:tcW w:w="553" w:type="dxa"/>
          </w:tcPr>
          <w:p w14:paraId="26B825B1">
            <w:pPr>
              <w:spacing w:line="360" w:lineRule="auto"/>
              <w:rPr>
                <w:rFonts w:cs="仿宋_GB2312" w:asciiTheme="minorEastAsia" w:hAnsiTheme="minorEastAsia" w:eastAsiaTheme="minorEastAsia"/>
                <w:sz w:val="24"/>
                <w:highlight w:val="none"/>
              </w:rPr>
            </w:pPr>
          </w:p>
        </w:tc>
        <w:tc>
          <w:tcPr>
            <w:tcW w:w="553" w:type="dxa"/>
          </w:tcPr>
          <w:p w14:paraId="04610B26">
            <w:pPr>
              <w:spacing w:line="360" w:lineRule="auto"/>
              <w:rPr>
                <w:rFonts w:cs="仿宋_GB2312" w:asciiTheme="minorEastAsia" w:hAnsiTheme="minorEastAsia" w:eastAsiaTheme="minorEastAsia"/>
                <w:sz w:val="24"/>
                <w:highlight w:val="none"/>
              </w:rPr>
            </w:pPr>
          </w:p>
        </w:tc>
        <w:tc>
          <w:tcPr>
            <w:tcW w:w="553" w:type="dxa"/>
          </w:tcPr>
          <w:p w14:paraId="6C910089">
            <w:pPr>
              <w:spacing w:line="360" w:lineRule="auto"/>
              <w:rPr>
                <w:rFonts w:cs="仿宋_GB2312" w:asciiTheme="minorEastAsia" w:hAnsiTheme="minorEastAsia" w:eastAsiaTheme="minorEastAsia"/>
                <w:sz w:val="24"/>
                <w:highlight w:val="none"/>
              </w:rPr>
            </w:pPr>
          </w:p>
        </w:tc>
        <w:tc>
          <w:tcPr>
            <w:tcW w:w="553" w:type="dxa"/>
          </w:tcPr>
          <w:p w14:paraId="121D1060">
            <w:pPr>
              <w:spacing w:line="360" w:lineRule="auto"/>
              <w:rPr>
                <w:rFonts w:cs="仿宋_GB2312" w:asciiTheme="minorEastAsia" w:hAnsiTheme="minorEastAsia" w:eastAsiaTheme="minorEastAsia"/>
                <w:sz w:val="24"/>
                <w:highlight w:val="none"/>
              </w:rPr>
            </w:pPr>
          </w:p>
        </w:tc>
        <w:tc>
          <w:tcPr>
            <w:tcW w:w="553" w:type="dxa"/>
          </w:tcPr>
          <w:p w14:paraId="4A185829">
            <w:pPr>
              <w:spacing w:line="360" w:lineRule="auto"/>
              <w:rPr>
                <w:rFonts w:cs="仿宋_GB2312" w:asciiTheme="minorEastAsia" w:hAnsiTheme="minorEastAsia" w:eastAsiaTheme="minorEastAsia"/>
                <w:sz w:val="24"/>
                <w:highlight w:val="none"/>
              </w:rPr>
            </w:pPr>
          </w:p>
        </w:tc>
        <w:tc>
          <w:tcPr>
            <w:tcW w:w="553" w:type="dxa"/>
          </w:tcPr>
          <w:p w14:paraId="6383D49F">
            <w:pPr>
              <w:spacing w:line="360" w:lineRule="auto"/>
              <w:rPr>
                <w:rFonts w:cs="仿宋_GB2312" w:asciiTheme="minorEastAsia" w:hAnsiTheme="minorEastAsia" w:eastAsiaTheme="minorEastAsia"/>
                <w:sz w:val="24"/>
                <w:highlight w:val="none"/>
              </w:rPr>
            </w:pPr>
          </w:p>
        </w:tc>
        <w:tc>
          <w:tcPr>
            <w:tcW w:w="553" w:type="dxa"/>
          </w:tcPr>
          <w:p w14:paraId="65279151">
            <w:pPr>
              <w:spacing w:line="360" w:lineRule="auto"/>
              <w:rPr>
                <w:rFonts w:cs="仿宋_GB2312" w:asciiTheme="minorEastAsia" w:hAnsiTheme="minorEastAsia" w:eastAsiaTheme="minorEastAsia"/>
                <w:sz w:val="24"/>
                <w:highlight w:val="none"/>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sz w:val="24"/>
                <w:highlight w:val="none"/>
              </w:rPr>
            </w:pPr>
          </w:p>
        </w:tc>
        <w:tc>
          <w:tcPr>
            <w:tcW w:w="552" w:type="dxa"/>
          </w:tcPr>
          <w:p w14:paraId="572AB2E2">
            <w:pPr>
              <w:spacing w:line="360" w:lineRule="auto"/>
              <w:rPr>
                <w:rFonts w:cs="仿宋_GB2312" w:asciiTheme="minorEastAsia" w:hAnsiTheme="minorEastAsia" w:eastAsiaTheme="minorEastAsia"/>
                <w:sz w:val="24"/>
                <w:highlight w:val="none"/>
              </w:rPr>
            </w:pPr>
          </w:p>
        </w:tc>
        <w:tc>
          <w:tcPr>
            <w:tcW w:w="552" w:type="dxa"/>
          </w:tcPr>
          <w:p w14:paraId="236D3676">
            <w:pPr>
              <w:spacing w:line="360" w:lineRule="auto"/>
              <w:rPr>
                <w:rFonts w:cs="仿宋_GB2312" w:asciiTheme="minorEastAsia" w:hAnsiTheme="minorEastAsia" w:eastAsiaTheme="minorEastAsia"/>
                <w:sz w:val="24"/>
                <w:highlight w:val="none"/>
              </w:rPr>
            </w:pPr>
          </w:p>
        </w:tc>
        <w:tc>
          <w:tcPr>
            <w:tcW w:w="552" w:type="dxa"/>
          </w:tcPr>
          <w:p w14:paraId="1D4FA9E6">
            <w:pPr>
              <w:spacing w:line="360" w:lineRule="auto"/>
              <w:rPr>
                <w:rFonts w:cs="仿宋_GB2312" w:asciiTheme="minorEastAsia" w:hAnsiTheme="minorEastAsia" w:eastAsiaTheme="minorEastAsia"/>
                <w:sz w:val="24"/>
                <w:highlight w:val="none"/>
              </w:rPr>
            </w:pPr>
          </w:p>
        </w:tc>
        <w:tc>
          <w:tcPr>
            <w:tcW w:w="552" w:type="dxa"/>
          </w:tcPr>
          <w:p w14:paraId="7CD8B3D9">
            <w:pPr>
              <w:spacing w:line="360" w:lineRule="auto"/>
              <w:rPr>
                <w:rFonts w:cs="仿宋_GB2312" w:asciiTheme="minorEastAsia" w:hAnsiTheme="minorEastAsia" w:eastAsiaTheme="minorEastAsia"/>
                <w:sz w:val="24"/>
                <w:highlight w:val="none"/>
              </w:rPr>
            </w:pPr>
          </w:p>
        </w:tc>
        <w:tc>
          <w:tcPr>
            <w:tcW w:w="552" w:type="dxa"/>
          </w:tcPr>
          <w:p w14:paraId="553E1625">
            <w:pPr>
              <w:spacing w:line="360" w:lineRule="auto"/>
              <w:rPr>
                <w:rFonts w:cs="仿宋_GB2312" w:asciiTheme="minorEastAsia" w:hAnsiTheme="minorEastAsia" w:eastAsiaTheme="minorEastAsia"/>
                <w:sz w:val="24"/>
                <w:highlight w:val="none"/>
              </w:rPr>
            </w:pPr>
          </w:p>
        </w:tc>
        <w:tc>
          <w:tcPr>
            <w:tcW w:w="552" w:type="dxa"/>
          </w:tcPr>
          <w:p w14:paraId="4C137741">
            <w:pPr>
              <w:spacing w:line="360" w:lineRule="auto"/>
              <w:rPr>
                <w:rFonts w:cs="仿宋_GB2312" w:asciiTheme="minorEastAsia" w:hAnsiTheme="minorEastAsia" w:eastAsiaTheme="minorEastAsia"/>
                <w:sz w:val="24"/>
                <w:highlight w:val="none"/>
              </w:rPr>
            </w:pPr>
          </w:p>
        </w:tc>
        <w:tc>
          <w:tcPr>
            <w:tcW w:w="553" w:type="dxa"/>
          </w:tcPr>
          <w:p w14:paraId="00E2BA44">
            <w:pPr>
              <w:spacing w:line="360" w:lineRule="auto"/>
              <w:rPr>
                <w:rFonts w:cs="仿宋_GB2312" w:asciiTheme="minorEastAsia" w:hAnsiTheme="minorEastAsia" w:eastAsiaTheme="minorEastAsia"/>
                <w:sz w:val="24"/>
                <w:highlight w:val="none"/>
              </w:rPr>
            </w:pPr>
          </w:p>
        </w:tc>
        <w:tc>
          <w:tcPr>
            <w:tcW w:w="553" w:type="dxa"/>
          </w:tcPr>
          <w:p w14:paraId="49AF19E1">
            <w:pPr>
              <w:spacing w:line="360" w:lineRule="auto"/>
              <w:rPr>
                <w:rFonts w:cs="仿宋_GB2312" w:asciiTheme="minorEastAsia" w:hAnsiTheme="minorEastAsia" w:eastAsiaTheme="minorEastAsia"/>
                <w:sz w:val="24"/>
                <w:highlight w:val="none"/>
              </w:rPr>
            </w:pPr>
          </w:p>
        </w:tc>
        <w:tc>
          <w:tcPr>
            <w:tcW w:w="553" w:type="dxa"/>
          </w:tcPr>
          <w:p w14:paraId="1CB06D5A">
            <w:pPr>
              <w:spacing w:line="360" w:lineRule="auto"/>
              <w:rPr>
                <w:rFonts w:cs="仿宋_GB2312" w:asciiTheme="minorEastAsia" w:hAnsiTheme="minorEastAsia" w:eastAsiaTheme="minorEastAsia"/>
                <w:sz w:val="24"/>
                <w:highlight w:val="none"/>
              </w:rPr>
            </w:pPr>
          </w:p>
        </w:tc>
        <w:tc>
          <w:tcPr>
            <w:tcW w:w="553" w:type="dxa"/>
          </w:tcPr>
          <w:p w14:paraId="77F6F6F5">
            <w:pPr>
              <w:spacing w:line="360" w:lineRule="auto"/>
              <w:rPr>
                <w:rFonts w:cs="仿宋_GB2312" w:asciiTheme="minorEastAsia" w:hAnsiTheme="minorEastAsia" w:eastAsiaTheme="minorEastAsia"/>
                <w:sz w:val="24"/>
                <w:highlight w:val="none"/>
              </w:rPr>
            </w:pPr>
          </w:p>
        </w:tc>
        <w:tc>
          <w:tcPr>
            <w:tcW w:w="553" w:type="dxa"/>
          </w:tcPr>
          <w:p w14:paraId="3780CA58">
            <w:pPr>
              <w:spacing w:line="360" w:lineRule="auto"/>
              <w:rPr>
                <w:rFonts w:cs="仿宋_GB2312" w:asciiTheme="minorEastAsia" w:hAnsiTheme="minorEastAsia" w:eastAsiaTheme="minorEastAsia"/>
                <w:sz w:val="24"/>
                <w:highlight w:val="none"/>
              </w:rPr>
            </w:pPr>
          </w:p>
        </w:tc>
        <w:tc>
          <w:tcPr>
            <w:tcW w:w="553" w:type="dxa"/>
          </w:tcPr>
          <w:p w14:paraId="06CF3EB3">
            <w:pPr>
              <w:spacing w:line="360" w:lineRule="auto"/>
              <w:rPr>
                <w:rFonts w:cs="仿宋_GB2312" w:asciiTheme="minorEastAsia" w:hAnsiTheme="minorEastAsia" w:eastAsiaTheme="minorEastAsia"/>
                <w:sz w:val="24"/>
                <w:highlight w:val="none"/>
              </w:rPr>
            </w:pPr>
          </w:p>
        </w:tc>
        <w:tc>
          <w:tcPr>
            <w:tcW w:w="553" w:type="dxa"/>
          </w:tcPr>
          <w:p w14:paraId="7D8B49AA">
            <w:pPr>
              <w:spacing w:line="360" w:lineRule="auto"/>
              <w:rPr>
                <w:rFonts w:cs="仿宋_GB2312" w:asciiTheme="minorEastAsia" w:hAnsiTheme="minorEastAsia" w:eastAsiaTheme="minorEastAsia"/>
                <w:sz w:val="24"/>
                <w:highlight w:val="none"/>
              </w:rPr>
            </w:pPr>
          </w:p>
        </w:tc>
        <w:tc>
          <w:tcPr>
            <w:tcW w:w="553" w:type="dxa"/>
          </w:tcPr>
          <w:p w14:paraId="2004B8B2">
            <w:pPr>
              <w:spacing w:line="360" w:lineRule="auto"/>
              <w:rPr>
                <w:rFonts w:cs="仿宋_GB2312" w:asciiTheme="minorEastAsia" w:hAnsiTheme="minorEastAsia" w:eastAsiaTheme="minorEastAsia"/>
                <w:sz w:val="24"/>
                <w:highlight w:val="none"/>
              </w:rPr>
            </w:pPr>
          </w:p>
        </w:tc>
        <w:tc>
          <w:tcPr>
            <w:tcW w:w="553" w:type="dxa"/>
          </w:tcPr>
          <w:p w14:paraId="0C2982B2">
            <w:pPr>
              <w:spacing w:line="360" w:lineRule="auto"/>
              <w:rPr>
                <w:rFonts w:cs="仿宋_GB2312" w:asciiTheme="minorEastAsia" w:hAnsiTheme="minorEastAsia" w:eastAsiaTheme="minorEastAsia"/>
                <w:sz w:val="24"/>
                <w:highlight w:val="none"/>
              </w:rPr>
            </w:pPr>
          </w:p>
        </w:tc>
        <w:tc>
          <w:tcPr>
            <w:tcW w:w="553" w:type="dxa"/>
          </w:tcPr>
          <w:p w14:paraId="51217860">
            <w:pPr>
              <w:spacing w:line="360" w:lineRule="auto"/>
              <w:rPr>
                <w:rFonts w:cs="仿宋_GB2312" w:asciiTheme="minorEastAsia" w:hAnsiTheme="minorEastAsia" w:eastAsiaTheme="minorEastAsia"/>
                <w:sz w:val="24"/>
                <w:highlight w:val="none"/>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sz w:val="24"/>
                <w:highlight w:val="none"/>
              </w:rPr>
            </w:pPr>
          </w:p>
        </w:tc>
        <w:tc>
          <w:tcPr>
            <w:tcW w:w="552" w:type="dxa"/>
          </w:tcPr>
          <w:p w14:paraId="59E59DBA">
            <w:pPr>
              <w:spacing w:line="360" w:lineRule="auto"/>
              <w:rPr>
                <w:rFonts w:cs="仿宋_GB2312" w:asciiTheme="minorEastAsia" w:hAnsiTheme="minorEastAsia" w:eastAsiaTheme="minorEastAsia"/>
                <w:sz w:val="24"/>
                <w:highlight w:val="none"/>
              </w:rPr>
            </w:pPr>
          </w:p>
        </w:tc>
        <w:tc>
          <w:tcPr>
            <w:tcW w:w="552" w:type="dxa"/>
          </w:tcPr>
          <w:p w14:paraId="5842AC38">
            <w:pPr>
              <w:spacing w:line="360" w:lineRule="auto"/>
              <w:rPr>
                <w:rFonts w:cs="仿宋_GB2312" w:asciiTheme="minorEastAsia" w:hAnsiTheme="minorEastAsia" w:eastAsiaTheme="minorEastAsia"/>
                <w:sz w:val="24"/>
                <w:highlight w:val="none"/>
              </w:rPr>
            </w:pPr>
          </w:p>
        </w:tc>
        <w:tc>
          <w:tcPr>
            <w:tcW w:w="552" w:type="dxa"/>
          </w:tcPr>
          <w:p w14:paraId="6AE68A8B">
            <w:pPr>
              <w:spacing w:line="360" w:lineRule="auto"/>
              <w:rPr>
                <w:rFonts w:cs="仿宋_GB2312" w:asciiTheme="minorEastAsia" w:hAnsiTheme="minorEastAsia" w:eastAsiaTheme="minorEastAsia"/>
                <w:sz w:val="24"/>
                <w:highlight w:val="none"/>
              </w:rPr>
            </w:pPr>
          </w:p>
        </w:tc>
        <w:tc>
          <w:tcPr>
            <w:tcW w:w="552" w:type="dxa"/>
          </w:tcPr>
          <w:p w14:paraId="7B8C0EE1">
            <w:pPr>
              <w:spacing w:line="360" w:lineRule="auto"/>
              <w:rPr>
                <w:rFonts w:cs="仿宋_GB2312" w:asciiTheme="minorEastAsia" w:hAnsiTheme="minorEastAsia" w:eastAsiaTheme="minorEastAsia"/>
                <w:sz w:val="24"/>
                <w:highlight w:val="none"/>
              </w:rPr>
            </w:pPr>
          </w:p>
        </w:tc>
        <w:tc>
          <w:tcPr>
            <w:tcW w:w="552" w:type="dxa"/>
          </w:tcPr>
          <w:p w14:paraId="7189C727">
            <w:pPr>
              <w:spacing w:line="360" w:lineRule="auto"/>
              <w:rPr>
                <w:rFonts w:cs="仿宋_GB2312" w:asciiTheme="minorEastAsia" w:hAnsiTheme="minorEastAsia" w:eastAsiaTheme="minorEastAsia"/>
                <w:sz w:val="24"/>
                <w:highlight w:val="none"/>
              </w:rPr>
            </w:pPr>
          </w:p>
        </w:tc>
        <w:tc>
          <w:tcPr>
            <w:tcW w:w="552" w:type="dxa"/>
          </w:tcPr>
          <w:p w14:paraId="28B0482D">
            <w:pPr>
              <w:spacing w:line="360" w:lineRule="auto"/>
              <w:rPr>
                <w:rFonts w:cs="仿宋_GB2312" w:asciiTheme="minorEastAsia" w:hAnsiTheme="minorEastAsia" w:eastAsiaTheme="minorEastAsia"/>
                <w:sz w:val="24"/>
                <w:highlight w:val="none"/>
              </w:rPr>
            </w:pPr>
          </w:p>
        </w:tc>
        <w:tc>
          <w:tcPr>
            <w:tcW w:w="553" w:type="dxa"/>
          </w:tcPr>
          <w:p w14:paraId="75820C26">
            <w:pPr>
              <w:spacing w:line="360" w:lineRule="auto"/>
              <w:rPr>
                <w:rFonts w:cs="仿宋_GB2312" w:asciiTheme="minorEastAsia" w:hAnsiTheme="minorEastAsia" w:eastAsiaTheme="minorEastAsia"/>
                <w:sz w:val="24"/>
                <w:highlight w:val="none"/>
              </w:rPr>
            </w:pPr>
          </w:p>
        </w:tc>
        <w:tc>
          <w:tcPr>
            <w:tcW w:w="553" w:type="dxa"/>
          </w:tcPr>
          <w:p w14:paraId="0558E381">
            <w:pPr>
              <w:spacing w:line="360" w:lineRule="auto"/>
              <w:rPr>
                <w:rFonts w:cs="仿宋_GB2312" w:asciiTheme="minorEastAsia" w:hAnsiTheme="minorEastAsia" w:eastAsiaTheme="minorEastAsia"/>
                <w:sz w:val="24"/>
                <w:highlight w:val="none"/>
              </w:rPr>
            </w:pPr>
          </w:p>
        </w:tc>
        <w:tc>
          <w:tcPr>
            <w:tcW w:w="553" w:type="dxa"/>
          </w:tcPr>
          <w:p w14:paraId="4EF11028">
            <w:pPr>
              <w:spacing w:line="360" w:lineRule="auto"/>
              <w:rPr>
                <w:rFonts w:cs="仿宋_GB2312" w:asciiTheme="minorEastAsia" w:hAnsiTheme="minorEastAsia" w:eastAsiaTheme="minorEastAsia"/>
                <w:sz w:val="24"/>
                <w:highlight w:val="none"/>
              </w:rPr>
            </w:pPr>
          </w:p>
        </w:tc>
        <w:tc>
          <w:tcPr>
            <w:tcW w:w="553" w:type="dxa"/>
          </w:tcPr>
          <w:p w14:paraId="10C7C038">
            <w:pPr>
              <w:spacing w:line="360" w:lineRule="auto"/>
              <w:rPr>
                <w:rFonts w:cs="仿宋_GB2312" w:asciiTheme="minorEastAsia" w:hAnsiTheme="minorEastAsia" w:eastAsiaTheme="minorEastAsia"/>
                <w:sz w:val="24"/>
                <w:highlight w:val="none"/>
              </w:rPr>
            </w:pPr>
          </w:p>
        </w:tc>
        <w:tc>
          <w:tcPr>
            <w:tcW w:w="553" w:type="dxa"/>
          </w:tcPr>
          <w:p w14:paraId="7CB2547D">
            <w:pPr>
              <w:spacing w:line="360" w:lineRule="auto"/>
              <w:rPr>
                <w:rFonts w:cs="仿宋_GB2312" w:asciiTheme="minorEastAsia" w:hAnsiTheme="minorEastAsia" w:eastAsiaTheme="minorEastAsia"/>
                <w:sz w:val="24"/>
                <w:highlight w:val="none"/>
              </w:rPr>
            </w:pPr>
          </w:p>
        </w:tc>
        <w:tc>
          <w:tcPr>
            <w:tcW w:w="553" w:type="dxa"/>
          </w:tcPr>
          <w:p w14:paraId="221801D9">
            <w:pPr>
              <w:spacing w:line="360" w:lineRule="auto"/>
              <w:rPr>
                <w:rFonts w:cs="仿宋_GB2312" w:asciiTheme="minorEastAsia" w:hAnsiTheme="minorEastAsia" w:eastAsiaTheme="minorEastAsia"/>
                <w:sz w:val="24"/>
                <w:highlight w:val="none"/>
              </w:rPr>
            </w:pPr>
          </w:p>
        </w:tc>
        <w:tc>
          <w:tcPr>
            <w:tcW w:w="553" w:type="dxa"/>
          </w:tcPr>
          <w:p w14:paraId="0673CB5F">
            <w:pPr>
              <w:spacing w:line="360" w:lineRule="auto"/>
              <w:rPr>
                <w:rFonts w:cs="仿宋_GB2312" w:asciiTheme="minorEastAsia" w:hAnsiTheme="minorEastAsia" w:eastAsiaTheme="minorEastAsia"/>
                <w:sz w:val="24"/>
                <w:highlight w:val="none"/>
              </w:rPr>
            </w:pPr>
          </w:p>
        </w:tc>
        <w:tc>
          <w:tcPr>
            <w:tcW w:w="553" w:type="dxa"/>
          </w:tcPr>
          <w:p w14:paraId="5EF94142">
            <w:pPr>
              <w:spacing w:line="360" w:lineRule="auto"/>
              <w:rPr>
                <w:rFonts w:cs="仿宋_GB2312" w:asciiTheme="minorEastAsia" w:hAnsiTheme="minorEastAsia" w:eastAsiaTheme="minorEastAsia"/>
                <w:sz w:val="24"/>
                <w:highlight w:val="none"/>
              </w:rPr>
            </w:pPr>
          </w:p>
        </w:tc>
        <w:tc>
          <w:tcPr>
            <w:tcW w:w="553" w:type="dxa"/>
          </w:tcPr>
          <w:p w14:paraId="1E59888C">
            <w:pPr>
              <w:spacing w:line="360" w:lineRule="auto"/>
              <w:rPr>
                <w:rFonts w:cs="仿宋_GB2312" w:asciiTheme="minorEastAsia" w:hAnsiTheme="minorEastAsia" w:eastAsiaTheme="minorEastAsia"/>
                <w:sz w:val="24"/>
                <w:highlight w:val="none"/>
              </w:rPr>
            </w:pPr>
          </w:p>
        </w:tc>
        <w:tc>
          <w:tcPr>
            <w:tcW w:w="553" w:type="dxa"/>
          </w:tcPr>
          <w:p w14:paraId="2A7B5FAD">
            <w:pPr>
              <w:spacing w:line="360" w:lineRule="auto"/>
              <w:rPr>
                <w:rFonts w:cs="仿宋_GB2312" w:asciiTheme="minorEastAsia" w:hAnsiTheme="minorEastAsia" w:eastAsiaTheme="minorEastAsia"/>
                <w:sz w:val="24"/>
                <w:highlight w:val="none"/>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sz w:val="24"/>
                <w:highlight w:val="none"/>
              </w:rPr>
            </w:pPr>
          </w:p>
        </w:tc>
        <w:tc>
          <w:tcPr>
            <w:tcW w:w="552" w:type="dxa"/>
          </w:tcPr>
          <w:p w14:paraId="1ED6595D">
            <w:pPr>
              <w:spacing w:line="360" w:lineRule="auto"/>
              <w:rPr>
                <w:rFonts w:cs="仿宋_GB2312" w:asciiTheme="minorEastAsia" w:hAnsiTheme="minorEastAsia" w:eastAsiaTheme="minorEastAsia"/>
                <w:sz w:val="24"/>
                <w:highlight w:val="none"/>
              </w:rPr>
            </w:pPr>
          </w:p>
        </w:tc>
        <w:tc>
          <w:tcPr>
            <w:tcW w:w="552" w:type="dxa"/>
          </w:tcPr>
          <w:p w14:paraId="1FEE6EBA">
            <w:pPr>
              <w:spacing w:line="360" w:lineRule="auto"/>
              <w:rPr>
                <w:rFonts w:cs="仿宋_GB2312" w:asciiTheme="minorEastAsia" w:hAnsiTheme="minorEastAsia" w:eastAsiaTheme="minorEastAsia"/>
                <w:sz w:val="24"/>
                <w:highlight w:val="none"/>
              </w:rPr>
            </w:pPr>
          </w:p>
        </w:tc>
        <w:tc>
          <w:tcPr>
            <w:tcW w:w="552" w:type="dxa"/>
          </w:tcPr>
          <w:p w14:paraId="3F825CCC">
            <w:pPr>
              <w:spacing w:line="360" w:lineRule="auto"/>
              <w:rPr>
                <w:rFonts w:cs="仿宋_GB2312" w:asciiTheme="minorEastAsia" w:hAnsiTheme="minorEastAsia" w:eastAsiaTheme="minorEastAsia"/>
                <w:sz w:val="24"/>
                <w:highlight w:val="none"/>
              </w:rPr>
            </w:pPr>
          </w:p>
        </w:tc>
        <w:tc>
          <w:tcPr>
            <w:tcW w:w="552" w:type="dxa"/>
          </w:tcPr>
          <w:p w14:paraId="18A479E0">
            <w:pPr>
              <w:spacing w:line="360" w:lineRule="auto"/>
              <w:rPr>
                <w:rFonts w:cs="仿宋_GB2312" w:asciiTheme="minorEastAsia" w:hAnsiTheme="minorEastAsia" w:eastAsiaTheme="minorEastAsia"/>
                <w:sz w:val="24"/>
                <w:highlight w:val="none"/>
              </w:rPr>
            </w:pPr>
          </w:p>
        </w:tc>
        <w:tc>
          <w:tcPr>
            <w:tcW w:w="552" w:type="dxa"/>
          </w:tcPr>
          <w:p w14:paraId="162D4215">
            <w:pPr>
              <w:spacing w:line="360" w:lineRule="auto"/>
              <w:rPr>
                <w:rFonts w:cs="仿宋_GB2312" w:asciiTheme="minorEastAsia" w:hAnsiTheme="minorEastAsia" w:eastAsiaTheme="minorEastAsia"/>
                <w:sz w:val="24"/>
                <w:highlight w:val="none"/>
              </w:rPr>
            </w:pPr>
          </w:p>
        </w:tc>
        <w:tc>
          <w:tcPr>
            <w:tcW w:w="552" w:type="dxa"/>
          </w:tcPr>
          <w:p w14:paraId="41DFE360">
            <w:pPr>
              <w:spacing w:line="360" w:lineRule="auto"/>
              <w:rPr>
                <w:rFonts w:cs="仿宋_GB2312" w:asciiTheme="minorEastAsia" w:hAnsiTheme="minorEastAsia" w:eastAsiaTheme="minorEastAsia"/>
                <w:sz w:val="24"/>
                <w:highlight w:val="none"/>
              </w:rPr>
            </w:pPr>
          </w:p>
        </w:tc>
        <w:tc>
          <w:tcPr>
            <w:tcW w:w="553" w:type="dxa"/>
          </w:tcPr>
          <w:p w14:paraId="37D7188C">
            <w:pPr>
              <w:spacing w:line="360" w:lineRule="auto"/>
              <w:rPr>
                <w:rFonts w:cs="仿宋_GB2312" w:asciiTheme="minorEastAsia" w:hAnsiTheme="minorEastAsia" w:eastAsiaTheme="minorEastAsia"/>
                <w:sz w:val="24"/>
                <w:highlight w:val="none"/>
              </w:rPr>
            </w:pPr>
          </w:p>
        </w:tc>
        <w:tc>
          <w:tcPr>
            <w:tcW w:w="553" w:type="dxa"/>
          </w:tcPr>
          <w:p w14:paraId="2D0DC82D">
            <w:pPr>
              <w:spacing w:line="360" w:lineRule="auto"/>
              <w:rPr>
                <w:rFonts w:cs="仿宋_GB2312" w:asciiTheme="minorEastAsia" w:hAnsiTheme="minorEastAsia" w:eastAsiaTheme="minorEastAsia"/>
                <w:sz w:val="24"/>
                <w:highlight w:val="none"/>
              </w:rPr>
            </w:pPr>
          </w:p>
        </w:tc>
        <w:tc>
          <w:tcPr>
            <w:tcW w:w="553" w:type="dxa"/>
          </w:tcPr>
          <w:p w14:paraId="4037EC5A">
            <w:pPr>
              <w:spacing w:line="360" w:lineRule="auto"/>
              <w:rPr>
                <w:rFonts w:cs="仿宋_GB2312" w:asciiTheme="minorEastAsia" w:hAnsiTheme="minorEastAsia" w:eastAsiaTheme="minorEastAsia"/>
                <w:sz w:val="24"/>
                <w:highlight w:val="none"/>
              </w:rPr>
            </w:pPr>
          </w:p>
        </w:tc>
        <w:tc>
          <w:tcPr>
            <w:tcW w:w="553" w:type="dxa"/>
          </w:tcPr>
          <w:p w14:paraId="558E04D6">
            <w:pPr>
              <w:spacing w:line="360" w:lineRule="auto"/>
              <w:rPr>
                <w:rFonts w:cs="仿宋_GB2312" w:asciiTheme="minorEastAsia" w:hAnsiTheme="minorEastAsia" w:eastAsiaTheme="minorEastAsia"/>
                <w:sz w:val="24"/>
                <w:highlight w:val="none"/>
              </w:rPr>
            </w:pPr>
          </w:p>
        </w:tc>
        <w:tc>
          <w:tcPr>
            <w:tcW w:w="553" w:type="dxa"/>
          </w:tcPr>
          <w:p w14:paraId="7C576EDE">
            <w:pPr>
              <w:spacing w:line="360" w:lineRule="auto"/>
              <w:rPr>
                <w:rFonts w:cs="仿宋_GB2312" w:asciiTheme="minorEastAsia" w:hAnsiTheme="minorEastAsia" w:eastAsiaTheme="minorEastAsia"/>
                <w:sz w:val="24"/>
                <w:highlight w:val="none"/>
              </w:rPr>
            </w:pPr>
          </w:p>
        </w:tc>
        <w:tc>
          <w:tcPr>
            <w:tcW w:w="553" w:type="dxa"/>
          </w:tcPr>
          <w:p w14:paraId="360836D9">
            <w:pPr>
              <w:spacing w:line="360" w:lineRule="auto"/>
              <w:rPr>
                <w:rFonts w:cs="仿宋_GB2312" w:asciiTheme="minorEastAsia" w:hAnsiTheme="minorEastAsia" w:eastAsiaTheme="minorEastAsia"/>
                <w:sz w:val="24"/>
                <w:highlight w:val="none"/>
              </w:rPr>
            </w:pPr>
          </w:p>
        </w:tc>
        <w:tc>
          <w:tcPr>
            <w:tcW w:w="553" w:type="dxa"/>
          </w:tcPr>
          <w:p w14:paraId="65B58BDC">
            <w:pPr>
              <w:spacing w:line="360" w:lineRule="auto"/>
              <w:rPr>
                <w:rFonts w:cs="仿宋_GB2312" w:asciiTheme="minorEastAsia" w:hAnsiTheme="minorEastAsia" w:eastAsiaTheme="minorEastAsia"/>
                <w:sz w:val="24"/>
                <w:highlight w:val="none"/>
              </w:rPr>
            </w:pPr>
          </w:p>
        </w:tc>
        <w:tc>
          <w:tcPr>
            <w:tcW w:w="553" w:type="dxa"/>
          </w:tcPr>
          <w:p w14:paraId="005A10BE">
            <w:pPr>
              <w:spacing w:line="360" w:lineRule="auto"/>
              <w:rPr>
                <w:rFonts w:cs="仿宋_GB2312" w:asciiTheme="minorEastAsia" w:hAnsiTheme="minorEastAsia" w:eastAsiaTheme="minorEastAsia"/>
                <w:sz w:val="24"/>
                <w:highlight w:val="none"/>
              </w:rPr>
            </w:pPr>
          </w:p>
        </w:tc>
        <w:tc>
          <w:tcPr>
            <w:tcW w:w="553" w:type="dxa"/>
          </w:tcPr>
          <w:p w14:paraId="7D129E7D">
            <w:pPr>
              <w:spacing w:line="360" w:lineRule="auto"/>
              <w:rPr>
                <w:rFonts w:cs="仿宋_GB2312" w:asciiTheme="minorEastAsia" w:hAnsiTheme="minorEastAsia" w:eastAsiaTheme="minorEastAsia"/>
                <w:sz w:val="24"/>
                <w:highlight w:val="none"/>
              </w:rPr>
            </w:pPr>
          </w:p>
        </w:tc>
        <w:tc>
          <w:tcPr>
            <w:tcW w:w="553" w:type="dxa"/>
          </w:tcPr>
          <w:p w14:paraId="4300E126">
            <w:pPr>
              <w:spacing w:line="360" w:lineRule="auto"/>
              <w:rPr>
                <w:rFonts w:cs="仿宋_GB2312" w:asciiTheme="minorEastAsia" w:hAnsiTheme="minorEastAsia" w:eastAsiaTheme="minorEastAsia"/>
                <w:sz w:val="24"/>
                <w:highlight w:val="none"/>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sz w:val="24"/>
                <w:highlight w:val="none"/>
              </w:rPr>
            </w:pPr>
          </w:p>
        </w:tc>
        <w:tc>
          <w:tcPr>
            <w:tcW w:w="552" w:type="dxa"/>
          </w:tcPr>
          <w:p w14:paraId="4B2B8793">
            <w:pPr>
              <w:spacing w:line="360" w:lineRule="auto"/>
              <w:rPr>
                <w:rFonts w:cs="仿宋_GB2312" w:asciiTheme="minorEastAsia" w:hAnsiTheme="minorEastAsia" w:eastAsiaTheme="minorEastAsia"/>
                <w:sz w:val="24"/>
                <w:highlight w:val="none"/>
              </w:rPr>
            </w:pPr>
          </w:p>
        </w:tc>
        <w:tc>
          <w:tcPr>
            <w:tcW w:w="552" w:type="dxa"/>
          </w:tcPr>
          <w:p w14:paraId="619FEF45">
            <w:pPr>
              <w:spacing w:line="360" w:lineRule="auto"/>
              <w:rPr>
                <w:rFonts w:cs="仿宋_GB2312" w:asciiTheme="minorEastAsia" w:hAnsiTheme="minorEastAsia" w:eastAsiaTheme="minorEastAsia"/>
                <w:sz w:val="24"/>
                <w:highlight w:val="none"/>
              </w:rPr>
            </w:pPr>
          </w:p>
        </w:tc>
        <w:tc>
          <w:tcPr>
            <w:tcW w:w="552" w:type="dxa"/>
          </w:tcPr>
          <w:p w14:paraId="4097F50B">
            <w:pPr>
              <w:spacing w:line="360" w:lineRule="auto"/>
              <w:rPr>
                <w:rFonts w:cs="仿宋_GB2312" w:asciiTheme="minorEastAsia" w:hAnsiTheme="minorEastAsia" w:eastAsiaTheme="minorEastAsia"/>
                <w:sz w:val="24"/>
                <w:highlight w:val="none"/>
              </w:rPr>
            </w:pPr>
          </w:p>
        </w:tc>
        <w:tc>
          <w:tcPr>
            <w:tcW w:w="552" w:type="dxa"/>
          </w:tcPr>
          <w:p w14:paraId="759A6B02">
            <w:pPr>
              <w:spacing w:line="360" w:lineRule="auto"/>
              <w:rPr>
                <w:rFonts w:cs="仿宋_GB2312" w:asciiTheme="minorEastAsia" w:hAnsiTheme="minorEastAsia" w:eastAsiaTheme="minorEastAsia"/>
                <w:sz w:val="24"/>
                <w:highlight w:val="none"/>
              </w:rPr>
            </w:pPr>
          </w:p>
        </w:tc>
        <w:tc>
          <w:tcPr>
            <w:tcW w:w="552" w:type="dxa"/>
          </w:tcPr>
          <w:p w14:paraId="288EBDFE">
            <w:pPr>
              <w:spacing w:line="360" w:lineRule="auto"/>
              <w:rPr>
                <w:rFonts w:cs="仿宋_GB2312" w:asciiTheme="minorEastAsia" w:hAnsiTheme="minorEastAsia" w:eastAsiaTheme="minorEastAsia"/>
                <w:sz w:val="24"/>
                <w:highlight w:val="none"/>
              </w:rPr>
            </w:pPr>
          </w:p>
        </w:tc>
        <w:tc>
          <w:tcPr>
            <w:tcW w:w="552" w:type="dxa"/>
          </w:tcPr>
          <w:p w14:paraId="4658CB84">
            <w:pPr>
              <w:spacing w:line="360" w:lineRule="auto"/>
              <w:rPr>
                <w:rFonts w:cs="仿宋_GB2312" w:asciiTheme="minorEastAsia" w:hAnsiTheme="minorEastAsia" w:eastAsiaTheme="minorEastAsia"/>
                <w:sz w:val="24"/>
                <w:highlight w:val="none"/>
              </w:rPr>
            </w:pPr>
          </w:p>
        </w:tc>
        <w:tc>
          <w:tcPr>
            <w:tcW w:w="553" w:type="dxa"/>
          </w:tcPr>
          <w:p w14:paraId="13E307AE">
            <w:pPr>
              <w:spacing w:line="360" w:lineRule="auto"/>
              <w:rPr>
                <w:rFonts w:cs="仿宋_GB2312" w:asciiTheme="minorEastAsia" w:hAnsiTheme="minorEastAsia" w:eastAsiaTheme="minorEastAsia"/>
                <w:sz w:val="24"/>
                <w:highlight w:val="none"/>
              </w:rPr>
            </w:pPr>
          </w:p>
        </w:tc>
        <w:tc>
          <w:tcPr>
            <w:tcW w:w="553" w:type="dxa"/>
          </w:tcPr>
          <w:p w14:paraId="475546BB">
            <w:pPr>
              <w:spacing w:line="360" w:lineRule="auto"/>
              <w:rPr>
                <w:rFonts w:cs="仿宋_GB2312" w:asciiTheme="minorEastAsia" w:hAnsiTheme="minorEastAsia" w:eastAsiaTheme="minorEastAsia"/>
                <w:sz w:val="24"/>
                <w:highlight w:val="none"/>
              </w:rPr>
            </w:pPr>
          </w:p>
        </w:tc>
        <w:tc>
          <w:tcPr>
            <w:tcW w:w="553" w:type="dxa"/>
          </w:tcPr>
          <w:p w14:paraId="6B294557">
            <w:pPr>
              <w:spacing w:line="360" w:lineRule="auto"/>
              <w:rPr>
                <w:rFonts w:cs="仿宋_GB2312" w:asciiTheme="minorEastAsia" w:hAnsiTheme="minorEastAsia" w:eastAsiaTheme="minorEastAsia"/>
                <w:sz w:val="24"/>
                <w:highlight w:val="none"/>
              </w:rPr>
            </w:pPr>
          </w:p>
        </w:tc>
        <w:tc>
          <w:tcPr>
            <w:tcW w:w="553" w:type="dxa"/>
          </w:tcPr>
          <w:p w14:paraId="6FB846E6">
            <w:pPr>
              <w:spacing w:line="360" w:lineRule="auto"/>
              <w:rPr>
                <w:rFonts w:cs="仿宋_GB2312" w:asciiTheme="minorEastAsia" w:hAnsiTheme="minorEastAsia" w:eastAsiaTheme="minorEastAsia"/>
                <w:sz w:val="24"/>
                <w:highlight w:val="none"/>
              </w:rPr>
            </w:pPr>
          </w:p>
        </w:tc>
        <w:tc>
          <w:tcPr>
            <w:tcW w:w="553" w:type="dxa"/>
          </w:tcPr>
          <w:p w14:paraId="367C64F5">
            <w:pPr>
              <w:spacing w:line="360" w:lineRule="auto"/>
              <w:rPr>
                <w:rFonts w:cs="仿宋_GB2312" w:asciiTheme="minorEastAsia" w:hAnsiTheme="minorEastAsia" w:eastAsiaTheme="minorEastAsia"/>
                <w:sz w:val="24"/>
                <w:highlight w:val="none"/>
              </w:rPr>
            </w:pPr>
          </w:p>
        </w:tc>
        <w:tc>
          <w:tcPr>
            <w:tcW w:w="553" w:type="dxa"/>
          </w:tcPr>
          <w:p w14:paraId="3D6760A3">
            <w:pPr>
              <w:spacing w:line="360" w:lineRule="auto"/>
              <w:rPr>
                <w:rFonts w:cs="仿宋_GB2312" w:asciiTheme="minorEastAsia" w:hAnsiTheme="minorEastAsia" w:eastAsiaTheme="minorEastAsia"/>
                <w:sz w:val="24"/>
                <w:highlight w:val="none"/>
              </w:rPr>
            </w:pPr>
          </w:p>
        </w:tc>
        <w:tc>
          <w:tcPr>
            <w:tcW w:w="553" w:type="dxa"/>
          </w:tcPr>
          <w:p w14:paraId="6B6CDA5C">
            <w:pPr>
              <w:spacing w:line="360" w:lineRule="auto"/>
              <w:rPr>
                <w:rFonts w:cs="仿宋_GB2312" w:asciiTheme="minorEastAsia" w:hAnsiTheme="minorEastAsia" w:eastAsiaTheme="minorEastAsia"/>
                <w:sz w:val="24"/>
                <w:highlight w:val="none"/>
              </w:rPr>
            </w:pPr>
          </w:p>
        </w:tc>
        <w:tc>
          <w:tcPr>
            <w:tcW w:w="553" w:type="dxa"/>
          </w:tcPr>
          <w:p w14:paraId="1D5552C4">
            <w:pPr>
              <w:spacing w:line="360" w:lineRule="auto"/>
              <w:rPr>
                <w:rFonts w:cs="仿宋_GB2312" w:asciiTheme="minorEastAsia" w:hAnsiTheme="minorEastAsia" w:eastAsiaTheme="minorEastAsia"/>
                <w:sz w:val="24"/>
                <w:highlight w:val="none"/>
              </w:rPr>
            </w:pPr>
          </w:p>
        </w:tc>
        <w:tc>
          <w:tcPr>
            <w:tcW w:w="553" w:type="dxa"/>
          </w:tcPr>
          <w:p w14:paraId="4C80D36C">
            <w:pPr>
              <w:spacing w:line="360" w:lineRule="auto"/>
              <w:rPr>
                <w:rFonts w:cs="仿宋_GB2312" w:asciiTheme="minorEastAsia" w:hAnsiTheme="minorEastAsia" w:eastAsiaTheme="minorEastAsia"/>
                <w:sz w:val="24"/>
                <w:highlight w:val="none"/>
              </w:rPr>
            </w:pPr>
          </w:p>
        </w:tc>
        <w:tc>
          <w:tcPr>
            <w:tcW w:w="553" w:type="dxa"/>
          </w:tcPr>
          <w:p w14:paraId="1A547DBB">
            <w:pPr>
              <w:spacing w:line="360" w:lineRule="auto"/>
              <w:rPr>
                <w:rFonts w:cs="仿宋_GB2312" w:asciiTheme="minorEastAsia" w:hAnsiTheme="minorEastAsia" w:eastAsiaTheme="minorEastAsia"/>
                <w:sz w:val="24"/>
                <w:highlight w:val="none"/>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sz w:val="24"/>
                <w:highlight w:val="none"/>
              </w:rPr>
            </w:pPr>
          </w:p>
        </w:tc>
        <w:tc>
          <w:tcPr>
            <w:tcW w:w="552" w:type="dxa"/>
          </w:tcPr>
          <w:p w14:paraId="4F300590">
            <w:pPr>
              <w:spacing w:line="360" w:lineRule="auto"/>
              <w:rPr>
                <w:rFonts w:cs="仿宋_GB2312" w:asciiTheme="minorEastAsia" w:hAnsiTheme="minorEastAsia" w:eastAsiaTheme="minorEastAsia"/>
                <w:sz w:val="24"/>
                <w:highlight w:val="none"/>
              </w:rPr>
            </w:pPr>
          </w:p>
        </w:tc>
        <w:tc>
          <w:tcPr>
            <w:tcW w:w="552" w:type="dxa"/>
          </w:tcPr>
          <w:p w14:paraId="6F84662C">
            <w:pPr>
              <w:spacing w:line="360" w:lineRule="auto"/>
              <w:rPr>
                <w:rFonts w:cs="仿宋_GB2312" w:asciiTheme="minorEastAsia" w:hAnsiTheme="minorEastAsia" w:eastAsiaTheme="minorEastAsia"/>
                <w:sz w:val="24"/>
                <w:highlight w:val="none"/>
              </w:rPr>
            </w:pPr>
          </w:p>
        </w:tc>
        <w:tc>
          <w:tcPr>
            <w:tcW w:w="552" w:type="dxa"/>
          </w:tcPr>
          <w:p w14:paraId="61E5F0B3">
            <w:pPr>
              <w:spacing w:line="360" w:lineRule="auto"/>
              <w:rPr>
                <w:rFonts w:cs="仿宋_GB2312" w:asciiTheme="minorEastAsia" w:hAnsiTheme="minorEastAsia" w:eastAsiaTheme="minorEastAsia"/>
                <w:sz w:val="24"/>
                <w:highlight w:val="none"/>
              </w:rPr>
            </w:pPr>
          </w:p>
        </w:tc>
        <w:tc>
          <w:tcPr>
            <w:tcW w:w="552" w:type="dxa"/>
          </w:tcPr>
          <w:p w14:paraId="10CB6A41">
            <w:pPr>
              <w:spacing w:line="360" w:lineRule="auto"/>
              <w:rPr>
                <w:rFonts w:cs="仿宋_GB2312" w:asciiTheme="minorEastAsia" w:hAnsiTheme="minorEastAsia" w:eastAsiaTheme="minorEastAsia"/>
                <w:sz w:val="24"/>
                <w:highlight w:val="none"/>
              </w:rPr>
            </w:pPr>
          </w:p>
        </w:tc>
        <w:tc>
          <w:tcPr>
            <w:tcW w:w="552" w:type="dxa"/>
          </w:tcPr>
          <w:p w14:paraId="42B53686">
            <w:pPr>
              <w:spacing w:line="360" w:lineRule="auto"/>
              <w:rPr>
                <w:rFonts w:cs="仿宋_GB2312" w:asciiTheme="minorEastAsia" w:hAnsiTheme="minorEastAsia" w:eastAsiaTheme="minorEastAsia"/>
                <w:sz w:val="24"/>
                <w:highlight w:val="none"/>
              </w:rPr>
            </w:pPr>
          </w:p>
        </w:tc>
        <w:tc>
          <w:tcPr>
            <w:tcW w:w="552" w:type="dxa"/>
          </w:tcPr>
          <w:p w14:paraId="54473802">
            <w:pPr>
              <w:spacing w:line="360" w:lineRule="auto"/>
              <w:rPr>
                <w:rFonts w:cs="仿宋_GB2312" w:asciiTheme="minorEastAsia" w:hAnsiTheme="minorEastAsia" w:eastAsiaTheme="minorEastAsia"/>
                <w:sz w:val="24"/>
                <w:highlight w:val="none"/>
              </w:rPr>
            </w:pPr>
          </w:p>
        </w:tc>
        <w:tc>
          <w:tcPr>
            <w:tcW w:w="553" w:type="dxa"/>
          </w:tcPr>
          <w:p w14:paraId="735CE2E0">
            <w:pPr>
              <w:spacing w:line="360" w:lineRule="auto"/>
              <w:rPr>
                <w:rFonts w:cs="仿宋_GB2312" w:asciiTheme="minorEastAsia" w:hAnsiTheme="minorEastAsia" w:eastAsiaTheme="minorEastAsia"/>
                <w:sz w:val="24"/>
                <w:highlight w:val="none"/>
              </w:rPr>
            </w:pPr>
          </w:p>
        </w:tc>
        <w:tc>
          <w:tcPr>
            <w:tcW w:w="553" w:type="dxa"/>
          </w:tcPr>
          <w:p w14:paraId="586DE4A9">
            <w:pPr>
              <w:spacing w:line="360" w:lineRule="auto"/>
              <w:rPr>
                <w:rFonts w:cs="仿宋_GB2312" w:asciiTheme="minorEastAsia" w:hAnsiTheme="minorEastAsia" w:eastAsiaTheme="minorEastAsia"/>
                <w:sz w:val="24"/>
                <w:highlight w:val="none"/>
              </w:rPr>
            </w:pPr>
          </w:p>
        </w:tc>
        <w:tc>
          <w:tcPr>
            <w:tcW w:w="553" w:type="dxa"/>
          </w:tcPr>
          <w:p w14:paraId="446CD0A7">
            <w:pPr>
              <w:spacing w:line="360" w:lineRule="auto"/>
              <w:rPr>
                <w:rFonts w:cs="仿宋_GB2312" w:asciiTheme="minorEastAsia" w:hAnsiTheme="minorEastAsia" w:eastAsiaTheme="minorEastAsia"/>
                <w:sz w:val="24"/>
                <w:highlight w:val="none"/>
              </w:rPr>
            </w:pPr>
          </w:p>
        </w:tc>
        <w:tc>
          <w:tcPr>
            <w:tcW w:w="553" w:type="dxa"/>
          </w:tcPr>
          <w:p w14:paraId="130E8EDB">
            <w:pPr>
              <w:spacing w:line="360" w:lineRule="auto"/>
              <w:rPr>
                <w:rFonts w:cs="仿宋_GB2312" w:asciiTheme="minorEastAsia" w:hAnsiTheme="minorEastAsia" w:eastAsiaTheme="minorEastAsia"/>
                <w:sz w:val="24"/>
                <w:highlight w:val="none"/>
              </w:rPr>
            </w:pPr>
          </w:p>
        </w:tc>
        <w:tc>
          <w:tcPr>
            <w:tcW w:w="553" w:type="dxa"/>
          </w:tcPr>
          <w:p w14:paraId="1279EDE0">
            <w:pPr>
              <w:spacing w:line="360" w:lineRule="auto"/>
              <w:rPr>
                <w:rFonts w:cs="仿宋_GB2312" w:asciiTheme="minorEastAsia" w:hAnsiTheme="minorEastAsia" w:eastAsiaTheme="minorEastAsia"/>
                <w:sz w:val="24"/>
                <w:highlight w:val="none"/>
              </w:rPr>
            </w:pPr>
          </w:p>
        </w:tc>
        <w:tc>
          <w:tcPr>
            <w:tcW w:w="553" w:type="dxa"/>
          </w:tcPr>
          <w:p w14:paraId="7FAE4FB5">
            <w:pPr>
              <w:spacing w:line="360" w:lineRule="auto"/>
              <w:rPr>
                <w:rFonts w:cs="仿宋_GB2312" w:asciiTheme="minorEastAsia" w:hAnsiTheme="minorEastAsia" w:eastAsiaTheme="minorEastAsia"/>
                <w:sz w:val="24"/>
                <w:highlight w:val="none"/>
              </w:rPr>
            </w:pPr>
          </w:p>
        </w:tc>
        <w:tc>
          <w:tcPr>
            <w:tcW w:w="553" w:type="dxa"/>
          </w:tcPr>
          <w:p w14:paraId="3D4E061B">
            <w:pPr>
              <w:spacing w:line="360" w:lineRule="auto"/>
              <w:rPr>
                <w:rFonts w:cs="仿宋_GB2312" w:asciiTheme="minorEastAsia" w:hAnsiTheme="minorEastAsia" w:eastAsiaTheme="minorEastAsia"/>
                <w:sz w:val="24"/>
                <w:highlight w:val="none"/>
              </w:rPr>
            </w:pPr>
          </w:p>
        </w:tc>
        <w:tc>
          <w:tcPr>
            <w:tcW w:w="553" w:type="dxa"/>
          </w:tcPr>
          <w:p w14:paraId="6CF02CAA">
            <w:pPr>
              <w:spacing w:line="360" w:lineRule="auto"/>
              <w:rPr>
                <w:rFonts w:cs="仿宋_GB2312" w:asciiTheme="minorEastAsia" w:hAnsiTheme="minorEastAsia" w:eastAsiaTheme="minorEastAsia"/>
                <w:sz w:val="24"/>
                <w:highlight w:val="none"/>
              </w:rPr>
            </w:pPr>
          </w:p>
        </w:tc>
        <w:tc>
          <w:tcPr>
            <w:tcW w:w="553" w:type="dxa"/>
          </w:tcPr>
          <w:p w14:paraId="39E8E7FC">
            <w:pPr>
              <w:spacing w:line="360" w:lineRule="auto"/>
              <w:rPr>
                <w:rFonts w:cs="仿宋_GB2312" w:asciiTheme="minorEastAsia" w:hAnsiTheme="minorEastAsia" w:eastAsiaTheme="minorEastAsia"/>
                <w:sz w:val="24"/>
                <w:highlight w:val="none"/>
              </w:rPr>
            </w:pPr>
          </w:p>
        </w:tc>
        <w:tc>
          <w:tcPr>
            <w:tcW w:w="553" w:type="dxa"/>
          </w:tcPr>
          <w:p w14:paraId="7FA9F4CF">
            <w:pPr>
              <w:spacing w:line="360" w:lineRule="auto"/>
              <w:rPr>
                <w:rFonts w:cs="仿宋_GB2312" w:asciiTheme="minorEastAsia" w:hAnsiTheme="minorEastAsia" w:eastAsiaTheme="minorEastAsia"/>
                <w:sz w:val="24"/>
                <w:highlight w:val="none"/>
              </w:rPr>
            </w:pPr>
          </w:p>
        </w:tc>
      </w:tr>
    </w:tbl>
    <w:p w14:paraId="60592DB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2489877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49880F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9228B4E">
      <w:pPr>
        <w:spacing w:line="360" w:lineRule="auto"/>
        <w:jc w:val="center"/>
        <w:rPr>
          <w:rFonts w:cs="仿宋_GB2312" w:asciiTheme="minorEastAsia" w:hAnsiTheme="minorEastAsia" w:eastAsiaTheme="minorEastAsia"/>
          <w:b/>
          <w:bCs/>
          <w:sz w:val="32"/>
          <w:szCs w:val="32"/>
          <w:highlight w:val="none"/>
        </w:rPr>
      </w:pPr>
    </w:p>
    <w:p w14:paraId="4778A0F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122D94F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1089D245">
      <w:pPr>
        <w:autoSpaceDE w:val="0"/>
        <w:autoSpaceDN w:val="0"/>
        <w:spacing w:line="360" w:lineRule="auto"/>
        <w:rPr>
          <w:rFonts w:cs="仿宋_GB2312" w:asciiTheme="minorEastAsia" w:hAnsiTheme="minorEastAsia" w:eastAsiaTheme="minorEastAsia"/>
          <w:kern w:val="0"/>
          <w:sz w:val="24"/>
          <w:highlight w:val="none"/>
        </w:rPr>
      </w:pPr>
    </w:p>
    <w:p w14:paraId="4509CA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83461F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B1D8042">
      <w:pPr>
        <w:spacing w:line="360" w:lineRule="auto"/>
        <w:jc w:val="center"/>
        <w:rPr>
          <w:rFonts w:cs="仿宋_GB2312" w:asciiTheme="minorEastAsia" w:hAnsiTheme="minorEastAsia" w:eastAsiaTheme="minorEastAsia"/>
          <w:b/>
          <w:bCs/>
          <w:sz w:val="32"/>
          <w:szCs w:val="32"/>
          <w:highlight w:val="none"/>
        </w:rPr>
      </w:pPr>
    </w:p>
    <w:p w14:paraId="6A68C5F3">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2AD8DC12">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sz w:val="24"/>
                <w:highlight w:val="none"/>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sz w:val="24"/>
                <w:highlight w:val="none"/>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sz w:val="24"/>
                <w:highlight w:val="none"/>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sz w:val="24"/>
                <w:highlight w:val="none"/>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sz w:val="24"/>
                <w:highlight w:val="none"/>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sz w:val="24"/>
                <w:highlight w:val="none"/>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sz w:val="24"/>
                <w:highlight w:val="none"/>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sz w:val="24"/>
                <w:highlight w:val="none"/>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sz w:val="24"/>
                <w:highlight w:val="none"/>
              </w:rPr>
            </w:pPr>
          </w:p>
        </w:tc>
      </w:tr>
    </w:tbl>
    <w:p w14:paraId="2287D455">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4CF0EC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BE9C3D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779DDB9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sz w:val="24"/>
                <w:highlight w:val="none"/>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sz w:val="24"/>
                <w:highlight w:val="none"/>
              </w:rPr>
            </w:pPr>
          </w:p>
        </w:tc>
      </w:tr>
      <w:tr w14:paraId="44556B2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sz w:val="24"/>
                <w:highlight w:val="none"/>
              </w:rPr>
            </w:pPr>
          </w:p>
        </w:tc>
      </w:tr>
    </w:tbl>
    <w:p w14:paraId="57F2BA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sz w:val="24"/>
          <w:highlight w:val="none"/>
        </w:rPr>
      </w:pPr>
    </w:p>
    <w:p w14:paraId="0A5D60D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FE06B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67F5612">
      <w:pPr>
        <w:spacing w:line="360" w:lineRule="auto"/>
        <w:jc w:val="center"/>
        <w:rPr>
          <w:rFonts w:cs="仿宋_GB2312" w:asciiTheme="minorEastAsia" w:hAnsiTheme="minorEastAsia" w:eastAsiaTheme="minorEastAsia"/>
          <w:b/>
          <w:bCs/>
          <w:sz w:val="32"/>
          <w:szCs w:val="32"/>
          <w:highlight w:val="none"/>
        </w:rPr>
      </w:pPr>
    </w:p>
    <w:p w14:paraId="0CA0C37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7797E1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5A49147">
      <w:pPr>
        <w:spacing w:line="360" w:lineRule="auto"/>
        <w:jc w:val="center"/>
        <w:rPr>
          <w:rFonts w:cs="仿宋_GB2312" w:asciiTheme="minorEastAsia" w:hAnsiTheme="minorEastAsia" w:eastAsiaTheme="minorEastAsia"/>
          <w:sz w:val="24"/>
          <w:highlight w:val="none"/>
        </w:rPr>
      </w:pPr>
    </w:p>
    <w:p w14:paraId="436F8BF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A7FF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3976885">
      <w:pPr>
        <w:spacing w:line="360" w:lineRule="auto"/>
        <w:jc w:val="center"/>
        <w:rPr>
          <w:rFonts w:cs="仿宋_GB2312" w:asciiTheme="minorEastAsia" w:hAnsiTheme="minorEastAsia" w:eastAsiaTheme="minorEastAsia"/>
          <w:b/>
          <w:bCs/>
          <w:sz w:val="32"/>
          <w:szCs w:val="32"/>
          <w:highlight w:val="none"/>
        </w:rPr>
      </w:pPr>
    </w:p>
    <w:p w14:paraId="2B302CF9">
      <w:pPr>
        <w:spacing w:line="360" w:lineRule="auto"/>
        <w:jc w:val="center"/>
        <w:rPr>
          <w:rFonts w:cs="仿宋_GB2312" w:asciiTheme="minorEastAsia" w:hAnsiTheme="minorEastAsia" w:eastAsiaTheme="minorEastAsia"/>
          <w:kern w:val="0"/>
          <w:sz w:val="24"/>
          <w:highlight w:val="none"/>
        </w:rPr>
      </w:pPr>
    </w:p>
    <w:p w14:paraId="04909597">
      <w:pPr>
        <w:spacing w:line="360" w:lineRule="auto"/>
        <w:jc w:val="center"/>
        <w:rPr>
          <w:rFonts w:cs="仿宋_GB2312" w:asciiTheme="minorEastAsia" w:hAnsiTheme="minorEastAsia" w:eastAsiaTheme="minorEastAsia"/>
          <w:kern w:val="0"/>
          <w:sz w:val="24"/>
          <w:highlight w:val="none"/>
        </w:rPr>
      </w:pPr>
    </w:p>
    <w:p w14:paraId="424F366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四</w:t>
      </w:r>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14:paraId="2AED826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D180F25">
      <w:pPr>
        <w:spacing w:line="360" w:lineRule="auto"/>
        <w:rPr>
          <w:rFonts w:cs="仿宋_GB2312" w:asciiTheme="minorEastAsia" w:hAnsiTheme="minorEastAsia" w:eastAsiaTheme="minorEastAsia"/>
          <w:sz w:val="24"/>
          <w:highlight w:val="none"/>
        </w:rPr>
      </w:pPr>
    </w:p>
    <w:p w14:paraId="6CC3E37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78145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65BADE">
      <w:pPr>
        <w:spacing w:line="360" w:lineRule="auto"/>
        <w:jc w:val="center"/>
        <w:rPr>
          <w:rFonts w:cs="仿宋_GB2312" w:asciiTheme="minorEastAsia" w:hAnsiTheme="minorEastAsia" w:eastAsiaTheme="minorEastAsia"/>
          <w:b/>
          <w:bCs/>
          <w:sz w:val="32"/>
          <w:szCs w:val="32"/>
          <w:highlight w:val="none"/>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22FA1818">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55CC9C7A">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仿宋_GB2312" w:asciiTheme="minorEastAsia" w:hAnsiTheme="minorEastAsia" w:eastAsiaTheme="minorEastAsia"/>
          <w:b/>
          <w:bCs/>
          <w:sz w:val="30"/>
          <w:szCs w:val="30"/>
          <w:highlight w:val="none"/>
          <w:lang w:val="en-US" w:eastAsia="zh-CN"/>
        </w:rPr>
        <w:t>五</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采购供应商廉洁自律承诺书</w:t>
      </w:r>
    </w:p>
    <w:p w14:paraId="506F886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260B69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28322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37C9E5F3">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08EA0BA">
      <w:pPr>
        <w:spacing w:line="360" w:lineRule="auto"/>
        <w:jc w:val="center"/>
        <w:rPr>
          <w:rFonts w:cs="仿宋_GB2312" w:asciiTheme="minorEastAsia" w:hAnsiTheme="minorEastAsia" w:eastAsiaTheme="minorEastAsia"/>
          <w:b/>
          <w:sz w:val="36"/>
          <w:szCs w:val="36"/>
          <w:highlight w:val="none"/>
        </w:rPr>
      </w:pPr>
    </w:p>
    <w:p w14:paraId="62B0209A">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17DE0B2B">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10C179">
      <w:pPr>
        <w:pStyle w:val="392"/>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7B0DBA28">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4D74335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932F67E">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本响应文件签字方，谨此向你方发出要约如下：如你方接受本响应，我方承诺按照如下最后报价一览表的价格完成中国美术学院《“中国美术学院中国画写生教程”系列》出版服务项目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的实施。</w:t>
      </w:r>
    </w:p>
    <w:p w14:paraId="0FE974EE">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3787898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EF6D416">
            <w:pPr>
              <w:spacing w:line="360" w:lineRule="auto"/>
              <w:jc w:val="center"/>
              <w:rPr>
                <w:rFonts w:cs="宋体" w:asciiTheme="minorEastAsia" w:hAnsiTheme="minorEastAsia" w:eastAsiaTheme="minorEastAsia"/>
                <w:b/>
                <w:sz w:val="24"/>
                <w:highlight w:val="none"/>
              </w:rPr>
            </w:pPr>
          </w:p>
          <w:p w14:paraId="215577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01009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29287A3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767A4AD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62B6EC67">
            <w:pPr>
              <w:spacing w:line="360" w:lineRule="auto"/>
              <w:jc w:val="center"/>
              <w:rPr>
                <w:rFonts w:cs="宋体" w:asciiTheme="minorEastAsia" w:hAnsiTheme="minorEastAsia" w:eastAsiaTheme="minorEastAsia"/>
                <w:b/>
                <w:sz w:val="24"/>
                <w:highlight w:val="none"/>
              </w:rPr>
            </w:pPr>
          </w:p>
          <w:p w14:paraId="70D6EEF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303F4F3C">
            <w:pPr>
              <w:spacing w:line="360" w:lineRule="auto"/>
              <w:jc w:val="center"/>
              <w:rPr>
                <w:rFonts w:cs="宋体" w:asciiTheme="minorEastAsia" w:hAnsiTheme="minorEastAsia" w:eastAsiaTheme="minorEastAsia"/>
                <w:b/>
                <w:sz w:val="24"/>
                <w:highlight w:val="none"/>
              </w:rPr>
            </w:pPr>
          </w:p>
          <w:p w14:paraId="2901C66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128428FD">
            <w:pPr>
              <w:spacing w:line="360" w:lineRule="auto"/>
              <w:jc w:val="center"/>
              <w:rPr>
                <w:rFonts w:cs="宋体" w:asciiTheme="minorEastAsia" w:hAnsiTheme="minorEastAsia" w:eastAsiaTheme="minorEastAsia"/>
                <w:b/>
                <w:sz w:val="24"/>
                <w:highlight w:val="none"/>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4897ECB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439CB80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FC62A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C69D16C">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EC03B09">
            <w:pPr>
              <w:spacing w:line="360" w:lineRule="auto"/>
              <w:jc w:val="center"/>
              <w:rPr>
                <w:rFonts w:cs="宋体" w:asciiTheme="minorEastAsia" w:hAnsiTheme="minorEastAsia" w:eastAsiaTheme="minorEastAsia"/>
                <w:sz w:val="24"/>
                <w:highlight w:val="none"/>
              </w:rPr>
            </w:pPr>
          </w:p>
        </w:tc>
        <w:tc>
          <w:tcPr>
            <w:tcW w:w="2127" w:type="dxa"/>
          </w:tcPr>
          <w:p w14:paraId="51271B78">
            <w:pPr>
              <w:spacing w:line="360" w:lineRule="auto"/>
              <w:jc w:val="center"/>
              <w:rPr>
                <w:rFonts w:cs="宋体" w:asciiTheme="minorEastAsia" w:hAnsiTheme="minorEastAsia" w:eastAsiaTheme="minorEastAsia"/>
                <w:sz w:val="24"/>
                <w:highlight w:val="none"/>
              </w:rPr>
            </w:pPr>
          </w:p>
        </w:tc>
        <w:tc>
          <w:tcPr>
            <w:tcW w:w="2126" w:type="dxa"/>
            <w:vAlign w:val="center"/>
          </w:tcPr>
          <w:p w14:paraId="5DA7FB39">
            <w:pPr>
              <w:spacing w:line="360" w:lineRule="auto"/>
              <w:jc w:val="center"/>
              <w:rPr>
                <w:rFonts w:cs="宋体" w:asciiTheme="minorEastAsia" w:hAnsiTheme="minorEastAsia" w:eastAsiaTheme="minorEastAsia"/>
                <w:sz w:val="24"/>
                <w:highlight w:val="none"/>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42533F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839F3B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E5E74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1CBE2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DE57BC6">
            <w:pPr>
              <w:spacing w:line="360" w:lineRule="auto"/>
              <w:jc w:val="center"/>
              <w:rPr>
                <w:rFonts w:cs="宋体" w:asciiTheme="minorEastAsia" w:hAnsiTheme="minorEastAsia" w:eastAsiaTheme="minorEastAsia"/>
                <w:sz w:val="24"/>
                <w:highlight w:val="none"/>
              </w:rPr>
            </w:pPr>
          </w:p>
        </w:tc>
        <w:tc>
          <w:tcPr>
            <w:tcW w:w="2127" w:type="dxa"/>
          </w:tcPr>
          <w:p w14:paraId="0B7C502A">
            <w:pPr>
              <w:spacing w:line="360" w:lineRule="auto"/>
              <w:jc w:val="center"/>
              <w:rPr>
                <w:rFonts w:cs="宋体" w:asciiTheme="minorEastAsia" w:hAnsiTheme="minorEastAsia" w:eastAsiaTheme="minorEastAsia"/>
                <w:sz w:val="24"/>
                <w:highlight w:val="none"/>
              </w:rPr>
            </w:pPr>
          </w:p>
        </w:tc>
        <w:tc>
          <w:tcPr>
            <w:tcW w:w="2126" w:type="dxa"/>
            <w:vAlign w:val="center"/>
          </w:tcPr>
          <w:p w14:paraId="46899332">
            <w:pPr>
              <w:spacing w:line="360" w:lineRule="auto"/>
              <w:jc w:val="center"/>
              <w:rPr>
                <w:rFonts w:cs="宋体" w:asciiTheme="minorEastAsia" w:hAnsiTheme="minorEastAsia" w:eastAsiaTheme="minorEastAsia"/>
                <w:sz w:val="24"/>
                <w:highlight w:val="none"/>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0F35A6C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2F5C2B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1E25F5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1B39BB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5FD2A5F">
            <w:pPr>
              <w:spacing w:line="360" w:lineRule="auto"/>
              <w:jc w:val="center"/>
              <w:rPr>
                <w:rFonts w:cs="宋体" w:asciiTheme="minorEastAsia" w:hAnsiTheme="minorEastAsia" w:eastAsiaTheme="minorEastAsia"/>
                <w:sz w:val="24"/>
                <w:highlight w:val="none"/>
              </w:rPr>
            </w:pPr>
          </w:p>
        </w:tc>
        <w:tc>
          <w:tcPr>
            <w:tcW w:w="2127" w:type="dxa"/>
          </w:tcPr>
          <w:p w14:paraId="352172F7">
            <w:pPr>
              <w:spacing w:line="360" w:lineRule="auto"/>
              <w:jc w:val="center"/>
              <w:rPr>
                <w:rFonts w:cs="宋体" w:asciiTheme="minorEastAsia" w:hAnsiTheme="minorEastAsia" w:eastAsiaTheme="minorEastAsia"/>
                <w:sz w:val="24"/>
                <w:highlight w:val="none"/>
              </w:rPr>
            </w:pPr>
          </w:p>
        </w:tc>
        <w:tc>
          <w:tcPr>
            <w:tcW w:w="2126" w:type="dxa"/>
            <w:vAlign w:val="center"/>
          </w:tcPr>
          <w:p w14:paraId="2757233B">
            <w:pPr>
              <w:spacing w:line="360" w:lineRule="auto"/>
              <w:jc w:val="center"/>
              <w:rPr>
                <w:rFonts w:cs="宋体" w:asciiTheme="minorEastAsia" w:hAnsiTheme="minorEastAsia" w:eastAsiaTheme="minorEastAsia"/>
                <w:sz w:val="24"/>
                <w:highlight w:val="none"/>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sz w:val="24"/>
                <w:highlight w:val="none"/>
              </w:rPr>
            </w:pPr>
          </w:p>
        </w:tc>
        <w:tc>
          <w:tcPr>
            <w:tcW w:w="992" w:type="dxa"/>
            <w:vAlign w:val="center"/>
          </w:tcPr>
          <w:p w14:paraId="226F416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954442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61CE7B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FD3AF0D">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1A03453">
            <w:pPr>
              <w:spacing w:line="360" w:lineRule="auto"/>
              <w:jc w:val="center"/>
              <w:rPr>
                <w:rFonts w:cs="宋体" w:asciiTheme="minorEastAsia" w:hAnsiTheme="minorEastAsia" w:eastAsiaTheme="minorEastAsia"/>
                <w:sz w:val="24"/>
                <w:highlight w:val="none"/>
              </w:rPr>
            </w:pPr>
          </w:p>
        </w:tc>
        <w:tc>
          <w:tcPr>
            <w:tcW w:w="2127" w:type="dxa"/>
          </w:tcPr>
          <w:p w14:paraId="6A4D066E">
            <w:pPr>
              <w:spacing w:line="360" w:lineRule="auto"/>
              <w:jc w:val="center"/>
              <w:rPr>
                <w:rFonts w:cs="宋体" w:asciiTheme="minorEastAsia" w:hAnsiTheme="minorEastAsia" w:eastAsiaTheme="minorEastAsia"/>
                <w:sz w:val="24"/>
                <w:highlight w:val="none"/>
              </w:rPr>
            </w:pPr>
          </w:p>
        </w:tc>
        <w:tc>
          <w:tcPr>
            <w:tcW w:w="2126" w:type="dxa"/>
            <w:vAlign w:val="center"/>
          </w:tcPr>
          <w:p w14:paraId="7D5FA474">
            <w:pPr>
              <w:spacing w:line="360" w:lineRule="auto"/>
              <w:jc w:val="center"/>
              <w:rPr>
                <w:rFonts w:cs="宋体" w:asciiTheme="minorEastAsia" w:hAnsiTheme="minorEastAsia" w:eastAsiaTheme="minorEastAsia"/>
                <w:sz w:val="24"/>
                <w:highlight w:val="none"/>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sz w:val="24"/>
                <w:highlight w:val="none"/>
              </w:rPr>
            </w:pPr>
          </w:p>
        </w:tc>
        <w:tc>
          <w:tcPr>
            <w:tcW w:w="992" w:type="dxa"/>
            <w:vAlign w:val="center"/>
          </w:tcPr>
          <w:p w14:paraId="556D4B7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EE0147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A240D5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DBF709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7B1FDA9">
            <w:pPr>
              <w:spacing w:line="360" w:lineRule="auto"/>
              <w:jc w:val="center"/>
              <w:rPr>
                <w:rFonts w:cs="宋体" w:asciiTheme="minorEastAsia" w:hAnsiTheme="minorEastAsia" w:eastAsiaTheme="minorEastAsia"/>
                <w:sz w:val="24"/>
                <w:highlight w:val="none"/>
              </w:rPr>
            </w:pPr>
          </w:p>
        </w:tc>
        <w:tc>
          <w:tcPr>
            <w:tcW w:w="2127" w:type="dxa"/>
          </w:tcPr>
          <w:p w14:paraId="48952E81">
            <w:pPr>
              <w:spacing w:line="360" w:lineRule="auto"/>
              <w:jc w:val="center"/>
              <w:rPr>
                <w:rFonts w:cs="宋体" w:asciiTheme="minorEastAsia" w:hAnsiTheme="minorEastAsia" w:eastAsiaTheme="minorEastAsia"/>
                <w:sz w:val="24"/>
                <w:highlight w:val="none"/>
              </w:rPr>
            </w:pPr>
          </w:p>
        </w:tc>
        <w:tc>
          <w:tcPr>
            <w:tcW w:w="2126" w:type="dxa"/>
            <w:vAlign w:val="center"/>
          </w:tcPr>
          <w:p w14:paraId="0B94A3EB">
            <w:pPr>
              <w:spacing w:line="360" w:lineRule="auto"/>
              <w:jc w:val="center"/>
              <w:rPr>
                <w:rFonts w:cs="宋体" w:asciiTheme="minorEastAsia" w:hAnsiTheme="minorEastAsia" w:eastAsiaTheme="minorEastAsia"/>
                <w:sz w:val="24"/>
                <w:highlight w:val="none"/>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B7BB96F">
            <w:pPr>
              <w:spacing w:line="360" w:lineRule="auto"/>
              <w:jc w:val="center"/>
              <w:rPr>
                <w:rFonts w:cs="宋体" w:asciiTheme="minorEastAsia" w:hAnsiTheme="minorEastAsia" w:eastAsiaTheme="minorEastAsia"/>
                <w:sz w:val="24"/>
                <w:highlight w:val="none"/>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144F48">
            <w:pPr>
              <w:spacing w:line="360" w:lineRule="auto"/>
              <w:jc w:val="center"/>
              <w:rPr>
                <w:rFonts w:cs="宋体" w:asciiTheme="minorEastAsia" w:hAnsiTheme="minorEastAsia" w:eastAsiaTheme="minorEastAsia"/>
                <w:sz w:val="24"/>
                <w:highlight w:val="none"/>
              </w:rPr>
            </w:pPr>
          </w:p>
        </w:tc>
      </w:tr>
    </w:tbl>
    <w:p w14:paraId="2E31AA67">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5D4E6725">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3B6C0DDC">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sz w:val="24"/>
          <w:highlight w:val="none"/>
        </w:rPr>
      </w:pPr>
    </w:p>
    <w:p w14:paraId="276DB324">
      <w:pPr>
        <w:spacing w:line="360" w:lineRule="auto"/>
        <w:ind w:right="-874" w:rightChars="-416"/>
        <w:rPr>
          <w:rFonts w:cs="仿宋_GB2312" w:asciiTheme="minorEastAsia" w:hAnsiTheme="minorEastAsia" w:eastAsiaTheme="minorEastAsia"/>
          <w:sz w:val="24"/>
          <w:highlight w:val="none"/>
        </w:rPr>
      </w:pPr>
    </w:p>
    <w:p w14:paraId="45E684A7">
      <w:pPr>
        <w:spacing w:line="360" w:lineRule="auto"/>
        <w:ind w:right="-874" w:rightChars="-416"/>
        <w:rPr>
          <w:rFonts w:cs="仿宋_GB2312" w:asciiTheme="minorEastAsia" w:hAnsiTheme="minorEastAsia" w:eastAsiaTheme="minorEastAsia"/>
          <w:sz w:val="24"/>
          <w:highlight w:val="none"/>
        </w:rPr>
      </w:pPr>
    </w:p>
    <w:p w14:paraId="4BF5917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5BE44E98">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7" w:name="_Toc465665161"/>
      <w:r>
        <w:rPr>
          <w:rFonts w:hint="eastAsia" w:asciiTheme="minorEastAsia" w:hAnsiTheme="minorEastAsia" w:eastAsiaTheme="minorEastAsia"/>
          <w:b/>
          <w:sz w:val="32"/>
          <w:szCs w:val="32"/>
          <w:highlight w:val="none"/>
        </w:rPr>
        <w:t>（如果有）</w:t>
      </w:r>
    </w:p>
    <w:p w14:paraId="4E50FC22">
      <w:pPr>
        <w:widowControl/>
        <w:spacing w:line="360" w:lineRule="auto"/>
        <w:ind w:firstLine="120" w:firstLineChars="50"/>
        <w:jc w:val="left"/>
        <w:rPr>
          <w:rFonts w:cs="宋体" w:asciiTheme="minorEastAsia" w:hAnsiTheme="minorEastAsia" w:eastAsiaTheme="minorEastAsia"/>
          <w:b/>
          <w:sz w:val="24"/>
          <w:highlight w:val="none"/>
        </w:rPr>
      </w:pPr>
    </w:p>
    <w:p w14:paraId="394A4952">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08FAB98">
      <w:pPr>
        <w:widowControl/>
        <w:adjustRightInd/>
        <w:jc w:val="center"/>
        <w:rPr>
          <w:rFonts w:cs="仿宋_GB2312" w:asciiTheme="minorEastAsia" w:hAnsiTheme="minorEastAsia" w:eastAsiaTheme="minorEastAsia"/>
          <w:sz w:val="24"/>
          <w:highlight w:val="none"/>
        </w:rPr>
      </w:pPr>
    </w:p>
    <w:p w14:paraId="079DC763">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2D4B203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7"/>
    </w:p>
    <w:p w14:paraId="5E2DC7D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7347F2D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1AD182A6">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32449392">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79A8488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03429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4C343D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CE351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11D2B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54BAC608">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08FEED5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0A3DCA7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248961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775CD75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65A1C145">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26A415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0EE52A6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3FEF73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453169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54486E0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42D8A9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2E7E1A7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312C724">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FCDB2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3E59B81">
      <w:pPr>
        <w:spacing w:line="360" w:lineRule="auto"/>
        <w:rPr>
          <w:rFonts w:cs="仿宋_GB2312" w:asciiTheme="minorEastAsia" w:hAnsiTheme="minorEastAsia" w:eastAsiaTheme="minorEastAsia"/>
          <w:sz w:val="24"/>
          <w:highlight w:val="none"/>
        </w:rPr>
      </w:pPr>
    </w:p>
    <w:p w14:paraId="0DB657E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FDEBC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431BC776">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FF6CA46">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1A13F66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120CBE0">
      <w:pPr>
        <w:spacing w:line="360" w:lineRule="auto"/>
        <w:jc w:val="center"/>
        <w:rPr>
          <w:rFonts w:cs="仿宋_GB2312" w:asciiTheme="minorEastAsia" w:hAnsiTheme="minorEastAsia" w:eastAsiaTheme="minorEastAsia"/>
          <w:b/>
          <w:sz w:val="24"/>
          <w:highlight w:val="none"/>
        </w:rPr>
      </w:pPr>
    </w:p>
    <w:p w14:paraId="684A38C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3539C8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0031450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7F9654F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2F9421D">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28B767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AD3C4A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E328B5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56A8408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9A2CE5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26A7A0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41B7CA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0656661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087C4D3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3688C1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293077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D83D5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6C5B1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650AA06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67320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723FF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A90EEF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CE9B3C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75FE74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164DC6D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108E39E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E203506">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53F413D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C5BC0A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3B0194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923679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515E905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1554873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AC6FD6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6EF10A2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EA193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3439D6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C6D7FA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2376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2E0AD8C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E10BC3F">
      <w:pPr>
        <w:spacing w:line="360" w:lineRule="auto"/>
        <w:rPr>
          <w:rFonts w:cs="仿宋_GB2312" w:asciiTheme="minorEastAsia" w:hAnsiTheme="minorEastAsia" w:eastAsiaTheme="minorEastAsia"/>
          <w:b/>
          <w:sz w:val="24"/>
          <w:highlight w:val="none"/>
        </w:rPr>
      </w:pPr>
    </w:p>
    <w:p w14:paraId="627594DC">
      <w:pPr>
        <w:spacing w:line="360" w:lineRule="auto"/>
        <w:rPr>
          <w:rFonts w:cs="仿宋_GB2312" w:asciiTheme="minorEastAsia" w:hAnsiTheme="minorEastAsia" w:eastAsiaTheme="minorEastAsia"/>
          <w:b/>
          <w:sz w:val="24"/>
          <w:highlight w:val="none"/>
        </w:rPr>
      </w:pPr>
    </w:p>
    <w:p w14:paraId="12481DF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1CE12CE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sz w:val="24"/>
          <w:highlight w:val="none"/>
        </w:rPr>
      </w:pPr>
    </w:p>
    <w:p w14:paraId="51144243">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2F443075">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74259265">
      <w:pPr>
        <w:spacing w:line="360" w:lineRule="auto"/>
        <w:rPr>
          <w:rFonts w:asciiTheme="minorEastAsia" w:hAnsiTheme="minorEastAsia" w:eastAsiaTheme="minorEastAsia"/>
          <w:b/>
          <w:spacing w:val="6"/>
          <w:sz w:val="32"/>
          <w:szCs w:val="32"/>
          <w:highlight w:val="none"/>
        </w:rPr>
      </w:pPr>
    </w:p>
    <w:p w14:paraId="10686FC8">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6D6A719C">
      <w:pPr>
        <w:spacing w:line="360" w:lineRule="auto"/>
        <w:rPr>
          <w:rFonts w:asciiTheme="minorEastAsia" w:hAnsiTheme="minorEastAsia" w:eastAsiaTheme="minorEastAsia"/>
          <w:b/>
          <w:spacing w:val="6"/>
          <w:sz w:val="30"/>
          <w:szCs w:val="30"/>
          <w:highlight w:val="none"/>
        </w:rPr>
      </w:pPr>
    </w:p>
    <w:p w14:paraId="6EEA19E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中国美术学院《“中国美术学院中国画写生教程”系列》出版服务项目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sz w:val="24"/>
          <w:highlight w:val="none"/>
        </w:rPr>
      </w:pPr>
    </w:p>
    <w:p w14:paraId="5C154CD9">
      <w:pPr>
        <w:spacing w:line="360" w:lineRule="auto"/>
        <w:ind w:firstLine="480" w:firstLineChars="200"/>
        <w:rPr>
          <w:rFonts w:cs="仿宋_GB2312" w:asciiTheme="minorEastAsia" w:hAnsiTheme="minorEastAsia" w:eastAsiaTheme="minorEastAsia"/>
          <w:sz w:val="24"/>
          <w:highlight w:val="none"/>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E750DFB">
      <w:pPr>
        <w:spacing w:line="360" w:lineRule="auto"/>
        <w:ind w:firstLine="480" w:firstLineChars="200"/>
        <w:rPr>
          <w:rFonts w:cs="仿宋_GB2312" w:asciiTheme="minorEastAsia" w:hAnsiTheme="minorEastAsia" w:eastAsiaTheme="minorEastAsia"/>
          <w:sz w:val="24"/>
          <w:highlight w:val="none"/>
        </w:rPr>
      </w:pPr>
    </w:p>
    <w:p w14:paraId="6E5CCD52">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BB67957">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582BC4A6">
      <w:pPr>
        <w:spacing w:line="360" w:lineRule="auto"/>
        <w:jc w:val="left"/>
        <w:rPr>
          <w:rFonts w:cs="仿宋_GB2312" w:asciiTheme="minorEastAsia" w:hAnsiTheme="minorEastAsia" w:eastAsiaTheme="minorEastAsia"/>
          <w:b/>
          <w:sz w:val="24"/>
          <w:highlight w:val="none"/>
        </w:rPr>
      </w:pPr>
    </w:p>
    <w:p w14:paraId="4577C652">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06016A8">
      <w:pPr>
        <w:autoSpaceDE w:val="0"/>
        <w:autoSpaceDN w:val="0"/>
        <w:jc w:val="center"/>
        <w:rPr>
          <w:rFonts w:asciiTheme="minorEastAsia" w:hAnsiTheme="minorEastAsia" w:eastAsiaTheme="minorEastAsia"/>
          <w:b/>
          <w:bCs/>
          <w:sz w:val="32"/>
          <w:szCs w:val="32"/>
          <w:highlight w:val="none"/>
        </w:rPr>
      </w:pPr>
    </w:p>
    <w:p w14:paraId="59AFEEA9">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586A3EF3">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贵方组织的中国美术学院《“中国美术学院中国画写生教程”系列》出版服务项目【项目编号：】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37311728">
      <w:pPr>
        <w:spacing w:line="360" w:lineRule="auto"/>
        <w:ind w:firstLine="494"/>
        <w:rPr>
          <w:rFonts w:cs="宋体" w:asciiTheme="minorEastAsia" w:hAnsiTheme="minorEastAsia" w:eastAsiaTheme="minorEastAsia"/>
          <w:sz w:val="24"/>
          <w:highlight w:val="none"/>
        </w:rPr>
      </w:pPr>
    </w:p>
    <w:p w14:paraId="602C9AB4">
      <w:pPr>
        <w:spacing w:line="360" w:lineRule="auto"/>
        <w:ind w:firstLine="494"/>
        <w:rPr>
          <w:rFonts w:cs="宋体" w:asciiTheme="minorEastAsia" w:hAnsiTheme="minorEastAsia" w:eastAsiaTheme="minorEastAsia"/>
          <w:sz w:val="24"/>
          <w:highlight w:val="none"/>
        </w:rPr>
      </w:pPr>
    </w:p>
    <w:p w14:paraId="407EC5D6">
      <w:pPr>
        <w:spacing w:line="360" w:lineRule="auto"/>
        <w:ind w:firstLine="494"/>
        <w:rPr>
          <w:rFonts w:cs="宋体" w:asciiTheme="minorEastAsia" w:hAnsiTheme="minorEastAsia" w:eastAsiaTheme="minorEastAsia"/>
          <w:sz w:val="24"/>
          <w:highlight w:val="none"/>
        </w:rPr>
      </w:pPr>
    </w:p>
    <w:p w14:paraId="01190D8F">
      <w:pPr>
        <w:spacing w:line="360" w:lineRule="auto"/>
        <w:ind w:firstLine="494"/>
        <w:rPr>
          <w:rFonts w:cs="宋体" w:asciiTheme="minorEastAsia" w:hAnsiTheme="minorEastAsia" w:eastAsiaTheme="minorEastAsia"/>
          <w:sz w:val="24"/>
          <w:highlight w:val="none"/>
        </w:rPr>
      </w:pPr>
    </w:p>
    <w:p w14:paraId="3483F9A6">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399EE2C">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2135DC5A">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38BFB19B">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BDBE474">
      <w:pPr>
        <w:widowControl/>
        <w:spacing w:line="360" w:lineRule="auto"/>
        <w:ind w:firstLine="480" w:firstLineChars="200"/>
        <w:jc w:val="left"/>
        <w:rPr>
          <w:rFonts w:cs="宋体" w:asciiTheme="minorEastAsia" w:hAnsiTheme="minorEastAsia" w:eastAsiaTheme="minorEastAsia"/>
          <w:kern w:val="0"/>
          <w:sz w:val="24"/>
          <w:highlight w:val="none"/>
        </w:rPr>
      </w:pPr>
    </w:p>
    <w:p w14:paraId="0ADDCF54">
      <w:pPr>
        <w:snapToGrid w:val="0"/>
        <w:spacing w:line="360" w:lineRule="auto"/>
        <w:jc w:val="center"/>
        <w:rPr>
          <w:rFonts w:cs="仿宋_GB2312" w:asciiTheme="minorEastAsia" w:hAnsiTheme="minorEastAsia" w:eastAsiaTheme="minorEastAsia"/>
          <w:b/>
          <w:sz w:val="24"/>
          <w:highlight w:val="none"/>
        </w:rPr>
      </w:pPr>
    </w:p>
    <w:p w14:paraId="20F112E0">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4FE9346">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A593BE4">
      <w:pPr>
        <w:spacing w:line="360" w:lineRule="auto"/>
        <w:jc w:val="center"/>
        <w:rPr>
          <w:rFonts w:cs="宋体" w:asciiTheme="minorEastAsia" w:hAnsiTheme="minorEastAsia" w:eastAsiaTheme="minorEastAsia"/>
          <w:b/>
          <w:sz w:val="32"/>
          <w:szCs w:val="32"/>
          <w:highlight w:val="none"/>
        </w:rPr>
      </w:pPr>
    </w:p>
    <w:p w14:paraId="2EEDFD1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1F1FE0BE">
      <w:pPr>
        <w:spacing w:line="360" w:lineRule="auto"/>
        <w:jc w:val="center"/>
        <w:rPr>
          <w:rFonts w:cs="宋体" w:asciiTheme="minorEastAsia" w:hAnsiTheme="minorEastAsia" w:eastAsiaTheme="minorEastAsia"/>
          <w:b/>
          <w:sz w:val="32"/>
          <w:szCs w:val="32"/>
          <w:highlight w:val="none"/>
        </w:rPr>
      </w:pPr>
    </w:p>
    <w:p w14:paraId="3E136BD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rPr>
        <w:t xml:space="preserve">中国美术学院《“中国美术学院中国画写生教程”系列》出版服务项目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04887F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B7AABB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15CAAA02">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13B7C83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8E414C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sz w:val="24"/>
          <w:highlight w:val="none"/>
        </w:rPr>
      </w:pPr>
    </w:p>
    <w:p w14:paraId="68514FBD">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F81554C">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sz w:val="24"/>
          <w:highlight w:val="none"/>
        </w:rPr>
      </w:pPr>
    </w:p>
    <w:p w14:paraId="2A865A9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Helvetica Neue">
    <w:altName w:val="Times New Roman"/>
    <w:panose1 w:val="02000503000000020004"/>
    <w:charset w:val="00"/>
    <w:family w:val="auto"/>
    <w:pitch w:val="default"/>
    <w:sig w:usb0="00000000" w:usb1="00000000" w:usb2="0000001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6" w:usb3="00000000" w:csb0="0004001F"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Hiragino Sans">
    <w:altName w:val="Yu Gothic UI Light"/>
    <w:panose1 w:val="020B0300000000000000"/>
    <w:charset w:val="80"/>
    <w:family w:val="auto"/>
    <w:pitch w:val="default"/>
    <w:sig w:usb0="00000000" w:usb1="00000000" w:usb2="00000012" w:usb3="00000000" w:csb0="0002000D"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8" w:name="_Toc131845147"/>
    <w:bookmarkStart w:id="79" w:name="_Toc36110187"/>
    <w:bookmarkStart w:id="80" w:name="_Toc164085800"/>
    <w:bookmarkStart w:id="81" w:name="_Toc91899912"/>
    <w:r>
      <w:rPr>
        <w:rFonts w:hint="eastAsia" w:ascii="仿宋_GB2312" w:eastAsia="仿宋_GB2312"/>
        <w:kern w:val="0"/>
        <w:szCs w:val="21"/>
      </w:rPr>
      <w:t xml:space="preserve"> 页</w:t>
    </w:r>
    <w:bookmarkEnd w:id="78"/>
    <w:bookmarkEnd w:id="79"/>
    <w:bookmarkEnd w:id="80"/>
    <w:bookmarkEnd w:id="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7D3D"/>
    <w:multiLevelType w:val="singleLevel"/>
    <w:tmpl w:val="9DA47D3D"/>
    <w:lvl w:ilvl="0" w:tentative="0">
      <w:start w:val="8"/>
      <w:numFmt w:val="chineseCounting"/>
      <w:suff w:val="nothing"/>
      <w:lvlText w:val="%1、"/>
      <w:lvlJc w:val="left"/>
      <w:rPr>
        <w:rFonts w:hint="eastAsia"/>
      </w:rPr>
    </w:lvl>
  </w:abstractNum>
  <w:abstractNum w:abstractNumId="1">
    <w:nsid w:val="B679AFAC"/>
    <w:multiLevelType w:val="singleLevel"/>
    <w:tmpl w:val="B679AFAC"/>
    <w:lvl w:ilvl="0" w:tentative="0">
      <w:start w:val="1"/>
      <w:numFmt w:val="decimal"/>
      <w:lvlText w:val="%1."/>
      <w:lvlJc w:val="left"/>
      <w:pPr>
        <w:ind w:left="635" w:hanging="425"/>
      </w:pPr>
      <w:rPr>
        <w:rFonts w:hint="default"/>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0"/>
  </w:num>
  <w:num w:numId="9">
    <w:abstractNumId w:val="1"/>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8F64A6"/>
    <w:rsid w:val="01F309FF"/>
    <w:rsid w:val="02DA0C0E"/>
    <w:rsid w:val="03DD35E4"/>
    <w:rsid w:val="065A6178"/>
    <w:rsid w:val="06CC1C74"/>
    <w:rsid w:val="075562B7"/>
    <w:rsid w:val="08F227D8"/>
    <w:rsid w:val="092F692D"/>
    <w:rsid w:val="096B2097"/>
    <w:rsid w:val="0A5B7E63"/>
    <w:rsid w:val="0A5F00B5"/>
    <w:rsid w:val="0C87121B"/>
    <w:rsid w:val="0DF702FE"/>
    <w:rsid w:val="0E3F698B"/>
    <w:rsid w:val="0F21508F"/>
    <w:rsid w:val="0F816ACD"/>
    <w:rsid w:val="104E49D9"/>
    <w:rsid w:val="108E3B89"/>
    <w:rsid w:val="10B047CF"/>
    <w:rsid w:val="10FC16EA"/>
    <w:rsid w:val="118963A1"/>
    <w:rsid w:val="127723A9"/>
    <w:rsid w:val="13072A44"/>
    <w:rsid w:val="13A30630"/>
    <w:rsid w:val="145044FA"/>
    <w:rsid w:val="14B5493F"/>
    <w:rsid w:val="165B045C"/>
    <w:rsid w:val="177C13BA"/>
    <w:rsid w:val="1882015B"/>
    <w:rsid w:val="19124F53"/>
    <w:rsid w:val="1B283968"/>
    <w:rsid w:val="1B2A271F"/>
    <w:rsid w:val="1B890139"/>
    <w:rsid w:val="1D266CE1"/>
    <w:rsid w:val="1D3963AF"/>
    <w:rsid w:val="1E391FA8"/>
    <w:rsid w:val="1E47A093"/>
    <w:rsid w:val="1E714A66"/>
    <w:rsid w:val="1E76782B"/>
    <w:rsid w:val="1FE868A9"/>
    <w:rsid w:val="20E17F7A"/>
    <w:rsid w:val="211E26D6"/>
    <w:rsid w:val="21283D08"/>
    <w:rsid w:val="21CA418F"/>
    <w:rsid w:val="23D02512"/>
    <w:rsid w:val="24053EB3"/>
    <w:rsid w:val="24D943C0"/>
    <w:rsid w:val="25B440B3"/>
    <w:rsid w:val="262502D3"/>
    <w:rsid w:val="27D0183A"/>
    <w:rsid w:val="2AA1365A"/>
    <w:rsid w:val="2AD70F35"/>
    <w:rsid w:val="2DD15014"/>
    <w:rsid w:val="2FD25781"/>
    <w:rsid w:val="30B077A8"/>
    <w:rsid w:val="319C6071"/>
    <w:rsid w:val="322B492C"/>
    <w:rsid w:val="32DB72BE"/>
    <w:rsid w:val="33F6C718"/>
    <w:rsid w:val="342E63AB"/>
    <w:rsid w:val="345D260B"/>
    <w:rsid w:val="365302AE"/>
    <w:rsid w:val="367821D1"/>
    <w:rsid w:val="371F46C9"/>
    <w:rsid w:val="38E76B1A"/>
    <w:rsid w:val="39A13F14"/>
    <w:rsid w:val="3A402248"/>
    <w:rsid w:val="3A825243"/>
    <w:rsid w:val="3C5F759A"/>
    <w:rsid w:val="3D5C78D4"/>
    <w:rsid w:val="3EE135B2"/>
    <w:rsid w:val="41847BB7"/>
    <w:rsid w:val="42A47CE4"/>
    <w:rsid w:val="42E1381E"/>
    <w:rsid w:val="42F03239"/>
    <w:rsid w:val="43FB717C"/>
    <w:rsid w:val="44C25961"/>
    <w:rsid w:val="451E447A"/>
    <w:rsid w:val="45304029"/>
    <w:rsid w:val="45345B76"/>
    <w:rsid w:val="46047DC5"/>
    <w:rsid w:val="46263AA2"/>
    <w:rsid w:val="47307808"/>
    <w:rsid w:val="47B7680B"/>
    <w:rsid w:val="486F747C"/>
    <w:rsid w:val="49E9219B"/>
    <w:rsid w:val="4BC816D8"/>
    <w:rsid w:val="4D861CF6"/>
    <w:rsid w:val="4EA92C3F"/>
    <w:rsid w:val="4EF345D6"/>
    <w:rsid w:val="51A0432A"/>
    <w:rsid w:val="527140E5"/>
    <w:rsid w:val="5292508F"/>
    <w:rsid w:val="52A96B6F"/>
    <w:rsid w:val="549C6790"/>
    <w:rsid w:val="54A935B2"/>
    <w:rsid w:val="54B20658"/>
    <w:rsid w:val="550764A4"/>
    <w:rsid w:val="551926E0"/>
    <w:rsid w:val="56515F3B"/>
    <w:rsid w:val="572B71CA"/>
    <w:rsid w:val="58313520"/>
    <w:rsid w:val="58AE4F0C"/>
    <w:rsid w:val="5A2A7C7B"/>
    <w:rsid w:val="5B38402F"/>
    <w:rsid w:val="5BD21FBB"/>
    <w:rsid w:val="5C80234E"/>
    <w:rsid w:val="5C873F4B"/>
    <w:rsid w:val="5D6E4AE7"/>
    <w:rsid w:val="5E261785"/>
    <w:rsid w:val="5FCC5339"/>
    <w:rsid w:val="60E53485"/>
    <w:rsid w:val="61054A27"/>
    <w:rsid w:val="611D2366"/>
    <w:rsid w:val="61530965"/>
    <w:rsid w:val="62885958"/>
    <w:rsid w:val="64CE2EAA"/>
    <w:rsid w:val="65F19C08"/>
    <w:rsid w:val="662E75B1"/>
    <w:rsid w:val="66342C2E"/>
    <w:rsid w:val="663E784C"/>
    <w:rsid w:val="685867EC"/>
    <w:rsid w:val="69380844"/>
    <w:rsid w:val="6A093E50"/>
    <w:rsid w:val="6AF44773"/>
    <w:rsid w:val="6B8B0A96"/>
    <w:rsid w:val="6D5F00FB"/>
    <w:rsid w:val="6E8E12EF"/>
    <w:rsid w:val="6FF15DEB"/>
    <w:rsid w:val="71AE1621"/>
    <w:rsid w:val="71D43752"/>
    <w:rsid w:val="73AA7AA7"/>
    <w:rsid w:val="73DD6243"/>
    <w:rsid w:val="749C4185"/>
    <w:rsid w:val="75DA2C18"/>
    <w:rsid w:val="75E35207"/>
    <w:rsid w:val="75F3025D"/>
    <w:rsid w:val="775319EF"/>
    <w:rsid w:val="778B7525"/>
    <w:rsid w:val="77FF6A51"/>
    <w:rsid w:val="790F1C77"/>
    <w:rsid w:val="7A67303B"/>
    <w:rsid w:val="7AAB1D04"/>
    <w:rsid w:val="7ABA4368"/>
    <w:rsid w:val="7B257FFD"/>
    <w:rsid w:val="7BFF95B8"/>
    <w:rsid w:val="7BFFBD66"/>
    <w:rsid w:val="7C2B1DA5"/>
    <w:rsid w:val="7D002C2A"/>
    <w:rsid w:val="7D95EA1D"/>
    <w:rsid w:val="7DE76E5B"/>
    <w:rsid w:val="7DF4317E"/>
    <w:rsid w:val="7E64308B"/>
    <w:rsid w:val="7EBB10E7"/>
    <w:rsid w:val="7EEF0020"/>
    <w:rsid w:val="7EFF5786"/>
    <w:rsid w:val="7FD1396A"/>
    <w:rsid w:val="7FEDC65E"/>
    <w:rsid w:val="7FF71027"/>
    <w:rsid w:val="AFD79F9B"/>
    <w:rsid w:val="CDFCAD54"/>
    <w:rsid w:val="D4ED4B22"/>
    <w:rsid w:val="DD3FD8BE"/>
    <w:rsid w:val="DFDEFE69"/>
    <w:rsid w:val="DFFBF0C0"/>
    <w:rsid w:val="EF5F9941"/>
    <w:rsid w:val="EFFFBDEC"/>
    <w:rsid w:val="F59E1ACD"/>
    <w:rsid w:val="F7FC3788"/>
    <w:rsid w:val="F97FDA7A"/>
    <w:rsid w:val="F9EFE272"/>
    <w:rsid w:val="FB7E403B"/>
    <w:rsid w:val="FBF61B03"/>
    <w:rsid w:val="FBFD2BE8"/>
    <w:rsid w:val="FEEEEAD5"/>
    <w:rsid w:val="FFF184C9"/>
    <w:rsid w:val="FFF3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4178</Words>
  <Characters>4560</Characters>
  <Lines>323</Lines>
  <Paragraphs>91</Paragraphs>
  <TotalTime>9</TotalTime>
  <ScaleCrop>false</ScaleCrop>
  <LinksUpToDate>false</LinksUpToDate>
  <CharactersWithSpaces>4765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2015-04-30T17:52:00Z</dcterms:created>
  <dc:creator>这样的</dc:creator>
  <cp:lastModifiedBy>小蘑菇</cp:lastModifiedBy>
  <cp:lastPrinted>2021-10-26T02:37:00Z</cp:lastPrinted>
  <dcterms:modified xsi:type="dcterms:W3CDTF">2025-07-02T05:45:24Z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AF344719179B4A37A6767789FA6A522C_13</vt:lpwstr>
  </property>
  <property fmtid="{D5CDD505-2E9C-101B-9397-08002B2CF9AE}" pid="4" name="KSOTemplateDocerSaveRecord">
    <vt:lpwstr>eyJoZGlkIjoiMzg0ODU5ODNkOWU2MTVhYjY1YTE0MjY4YmExY2ZlOWUiLCJ1c2VySWQiOiIxNjQwMzU1MTE2In0=</vt:lpwstr>
  </property>
</Properties>
</file>