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highlight w:val="none"/>
        </w:rPr>
      </w:pPr>
    </w:p>
    <w:p w14:paraId="5CA3D17F">
      <w:pPr>
        <w:spacing w:line="360" w:lineRule="auto"/>
        <w:jc w:val="center"/>
        <w:rPr>
          <w:rFonts w:ascii="宋体" w:hAnsi="宋体" w:cs="宋体"/>
          <w:b/>
          <w:color w:val="auto"/>
          <w:sz w:val="24"/>
          <w:highlight w:val="none"/>
        </w:rPr>
      </w:pPr>
    </w:p>
    <w:p w14:paraId="4FA97E94">
      <w:pPr>
        <w:adjustRightInd/>
        <w:spacing w:line="360" w:lineRule="auto"/>
        <w:jc w:val="both"/>
        <w:rPr>
          <w:rFonts w:ascii="宋体" w:hAnsi="宋体" w:cs="宋体"/>
          <w:b/>
          <w:color w:val="auto"/>
          <w:sz w:val="48"/>
          <w:szCs w:val="48"/>
          <w:highlight w:val="none"/>
        </w:rPr>
      </w:pPr>
    </w:p>
    <w:p w14:paraId="0470EA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“中国人民抗日战争暨世界反法西斯战争胜利80周年”浙江革命文物主题宣传项目</w:t>
      </w: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CTZB-2025050499</w:t>
      </w:r>
    </w:p>
    <w:p w14:paraId="00EB0AC4">
      <w:pPr>
        <w:adjustRightInd/>
        <w:spacing w:line="360" w:lineRule="auto"/>
        <w:rPr>
          <w:rFonts w:ascii="宋体" w:hAnsi="宋体" w:cs="宋体"/>
          <w:color w:val="auto"/>
          <w:sz w:val="28"/>
          <w:szCs w:val="20"/>
          <w:highlight w:val="none"/>
        </w:rPr>
      </w:pPr>
    </w:p>
    <w:p w14:paraId="17811170">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05D717">
      <w:pPr>
        <w:spacing w:line="360" w:lineRule="auto"/>
        <w:jc w:val="both"/>
        <w:rPr>
          <w:rFonts w:hint="eastAsia" w:ascii="宋体" w:hAnsi="宋体" w:cs="宋体"/>
          <w:b/>
          <w:color w:val="auto"/>
          <w:sz w:val="44"/>
          <w:szCs w:val="44"/>
          <w:highlight w:val="none"/>
        </w:rPr>
      </w:pPr>
    </w:p>
    <w:p w14:paraId="5E710481">
      <w:pPr>
        <w:spacing w:line="360" w:lineRule="auto"/>
        <w:jc w:val="center"/>
        <w:rPr>
          <w:rFonts w:ascii="宋体" w:hAnsi="宋体" w:cs="宋体"/>
          <w:color w:val="auto"/>
          <w:sz w:val="24"/>
          <w:highlight w:val="none"/>
        </w:rPr>
      </w:pPr>
    </w:p>
    <w:p w14:paraId="7E107022">
      <w:pPr>
        <w:spacing w:line="360" w:lineRule="auto"/>
        <w:rPr>
          <w:rFonts w:ascii="宋体" w:hAnsi="宋体" w:cs="宋体"/>
          <w:color w:val="auto"/>
          <w:sz w:val="32"/>
          <w:szCs w:val="32"/>
          <w:highlight w:val="none"/>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：浙江省文物局</w:t>
      </w:r>
    </w:p>
    <w:p w14:paraId="62DC5C1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B699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ascii="宋体" w:hAnsi="宋体" w:cs="宋体"/>
          <w:color w:val="auto"/>
          <w:sz w:val="24"/>
          <w:highlight w:val="none"/>
        </w:rPr>
      </w:pPr>
    </w:p>
    <w:p w14:paraId="2D2831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ascii="宋体" w:hAnsi="宋体" w:cs="宋体"/>
          <w:color w:val="auto"/>
          <w:sz w:val="32"/>
          <w:szCs w:val="32"/>
          <w:highlight w:val="none"/>
        </w:rPr>
      </w:pPr>
    </w:p>
    <w:p w14:paraId="412D06C6">
      <w:pPr>
        <w:spacing w:line="360" w:lineRule="auto"/>
        <w:rPr>
          <w:rFonts w:ascii="宋体" w:hAnsi="宋体" w:cs="宋体"/>
          <w:color w:val="auto"/>
          <w:sz w:val="32"/>
          <w:szCs w:val="32"/>
          <w:highlight w:val="none"/>
        </w:rPr>
      </w:pPr>
    </w:p>
    <w:p w14:paraId="4DAD2B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highlight w:val="none"/>
        </w:rPr>
      </w:pPr>
    </w:p>
    <w:p w14:paraId="26D93B09">
      <w:pPr>
        <w:spacing w:line="360" w:lineRule="auto"/>
        <w:ind w:firstLine="549" w:firstLineChars="229"/>
        <w:rPr>
          <w:rFonts w:ascii="宋体" w:hAnsi="宋体" w:cs="宋体"/>
          <w:color w:val="auto"/>
          <w:sz w:val="24"/>
          <w:highlight w:val="none"/>
        </w:rPr>
      </w:pPr>
    </w:p>
    <w:p w14:paraId="7982F403">
      <w:pPr>
        <w:spacing w:line="360" w:lineRule="auto"/>
        <w:ind w:firstLine="549" w:firstLineChars="229"/>
        <w:rPr>
          <w:rFonts w:ascii="宋体" w:hAnsi="宋体" w:cs="宋体"/>
          <w:color w:val="auto"/>
          <w:sz w:val="24"/>
          <w:highlight w:val="none"/>
        </w:rPr>
      </w:pPr>
    </w:p>
    <w:p w14:paraId="27F3579B">
      <w:pPr>
        <w:spacing w:line="360" w:lineRule="auto"/>
        <w:ind w:firstLine="549" w:firstLineChars="229"/>
        <w:rPr>
          <w:rFonts w:ascii="宋体" w:hAnsi="宋体" w:cs="宋体"/>
          <w:color w:val="auto"/>
          <w:sz w:val="24"/>
          <w:highlight w:val="none"/>
        </w:rPr>
      </w:pPr>
    </w:p>
    <w:p w14:paraId="75A46F20">
      <w:pPr>
        <w:spacing w:line="360" w:lineRule="auto"/>
        <w:ind w:firstLine="549" w:firstLineChars="229"/>
        <w:rPr>
          <w:rFonts w:ascii="宋体" w:hAnsi="宋体" w:cs="宋体"/>
          <w:color w:val="auto"/>
          <w:sz w:val="24"/>
          <w:highlight w:val="none"/>
        </w:rPr>
      </w:pPr>
    </w:p>
    <w:p w14:paraId="294F385D">
      <w:pPr>
        <w:spacing w:line="360" w:lineRule="auto"/>
        <w:ind w:firstLine="549" w:firstLineChars="229"/>
        <w:rPr>
          <w:rFonts w:ascii="宋体" w:hAnsi="宋体" w:cs="宋体"/>
          <w:color w:val="auto"/>
          <w:sz w:val="24"/>
          <w:highlight w:val="none"/>
        </w:rPr>
      </w:pPr>
    </w:p>
    <w:p w14:paraId="386DDEBA">
      <w:pPr>
        <w:spacing w:line="360" w:lineRule="auto"/>
        <w:ind w:firstLine="549" w:firstLineChars="229"/>
        <w:rPr>
          <w:rFonts w:ascii="宋体" w:hAnsi="宋体" w:cs="宋体"/>
          <w:color w:val="auto"/>
          <w:sz w:val="24"/>
          <w:highlight w:val="none"/>
        </w:rPr>
      </w:pPr>
    </w:p>
    <w:p w14:paraId="73F22824">
      <w:pPr>
        <w:spacing w:line="360" w:lineRule="auto"/>
        <w:ind w:firstLine="549" w:firstLineChars="229"/>
        <w:rPr>
          <w:rFonts w:ascii="宋体" w:hAnsi="宋体" w:cs="宋体"/>
          <w:color w:val="auto"/>
          <w:sz w:val="24"/>
          <w:highlight w:val="none"/>
        </w:rPr>
      </w:pPr>
    </w:p>
    <w:p w14:paraId="7ED55E47">
      <w:pPr>
        <w:spacing w:line="360" w:lineRule="auto"/>
        <w:ind w:firstLine="549" w:firstLineChars="229"/>
        <w:rPr>
          <w:rFonts w:ascii="宋体" w:hAnsi="宋体" w:cs="宋体"/>
          <w:color w:val="auto"/>
          <w:sz w:val="24"/>
          <w:highlight w:val="none"/>
        </w:rPr>
      </w:pPr>
    </w:p>
    <w:p w14:paraId="1869733A">
      <w:pPr>
        <w:spacing w:line="360" w:lineRule="auto"/>
        <w:ind w:firstLine="549" w:firstLineChars="229"/>
        <w:rPr>
          <w:rFonts w:ascii="宋体" w:hAnsi="宋体" w:cs="宋体"/>
          <w:color w:val="auto"/>
          <w:sz w:val="24"/>
          <w:highlight w:val="none"/>
        </w:rPr>
      </w:pPr>
    </w:p>
    <w:p w14:paraId="7000C48E">
      <w:pPr>
        <w:spacing w:line="360" w:lineRule="auto"/>
        <w:ind w:firstLine="549" w:firstLineChars="229"/>
        <w:rPr>
          <w:rFonts w:ascii="宋体" w:hAnsi="宋体" w:cs="宋体"/>
          <w:color w:val="auto"/>
          <w:sz w:val="24"/>
          <w:highlight w:val="none"/>
        </w:rPr>
      </w:pPr>
    </w:p>
    <w:p w14:paraId="2A9F954A">
      <w:pPr>
        <w:spacing w:line="360" w:lineRule="auto"/>
        <w:ind w:firstLine="549" w:firstLineChars="229"/>
        <w:rPr>
          <w:rFonts w:ascii="宋体" w:hAnsi="宋体" w:cs="宋体"/>
          <w:color w:val="auto"/>
          <w:sz w:val="24"/>
          <w:highlight w:val="none"/>
        </w:rPr>
      </w:pPr>
    </w:p>
    <w:p w14:paraId="42FA03F2">
      <w:pPr>
        <w:spacing w:line="360" w:lineRule="auto"/>
        <w:rPr>
          <w:rFonts w:ascii="宋体" w:hAnsi="宋体" w:cs="宋体"/>
          <w:color w:val="auto"/>
          <w:sz w:val="24"/>
          <w:highlight w:val="none"/>
        </w:rPr>
      </w:pPr>
    </w:p>
    <w:p w14:paraId="3ADACCF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“中国人民抗日战争暨世界反法西斯战争胜利80周年”浙江革命文物主题宣传项目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CTZB-2025050499</w:t>
      </w:r>
    </w:p>
    <w:p w14:paraId="1AB6D6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“中国人民抗日战争暨世界反法西斯战争胜利80周年”浙江革命文物主题宣传项目</w:t>
      </w:r>
    </w:p>
    <w:p w14:paraId="06886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450000.00</w:t>
      </w:r>
      <w:r>
        <w:rPr>
          <w:rFonts w:hint="eastAsia" w:ascii="宋体" w:hAnsi="宋体" w:cs="宋体"/>
          <w:color w:val="auto"/>
          <w:sz w:val="24"/>
          <w:highlight w:val="none"/>
        </w:rPr>
        <w:t xml:space="preserve"> </w:t>
      </w:r>
    </w:p>
    <w:p w14:paraId="06B3AD1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450000.00</w:t>
      </w:r>
      <w:r>
        <w:rPr>
          <w:rFonts w:hint="eastAsia" w:ascii="宋体" w:hAnsi="宋体" w:cs="宋体"/>
          <w:color w:val="auto"/>
          <w:sz w:val="24"/>
          <w:highlight w:val="none"/>
        </w:rPr>
        <w:t xml:space="preserve"> </w:t>
      </w:r>
    </w:p>
    <w:p w14:paraId="6F47C323">
      <w:pPr>
        <w:pStyle w:val="8"/>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“中国人民抗日战争暨世界反法西斯战争胜利80周年”浙江革命文物主题宣传项目</w:t>
      </w:r>
      <w:r>
        <w:rPr>
          <w:rFonts w:hint="eastAsia" w:hAnsi="宋体" w:cs="宋体"/>
          <w:bCs/>
          <w:snapToGrid/>
          <w:color w:val="auto"/>
          <w:kern w:val="2"/>
          <w:sz w:val="24"/>
          <w:szCs w:val="24"/>
          <w:highlight w:val="none"/>
        </w:rPr>
        <w:t>主要内容：围绕</w:t>
      </w:r>
      <w:r>
        <w:rPr>
          <w:rFonts w:hint="eastAsia" w:ascii="宋体" w:hAnsi="宋体" w:cs="宋体"/>
          <w:color w:val="auto"/>
          <w:sz w:val="24"/>
          <w:highlight w:val="none"/>
          <w:lang w:eastAsia="zh-CN"/>
        </w:rPr>
        <w:t>“中国人民抗日战争暨世界反法西斯战争胜利80周年”</w:t>
      </w:r>
      <w:r>
        <w:rPr>
          <w:rFonts w:hint="eastAsia" w:hAnsi="宋体" w:cs="宋体"/>
          <w:bCs/>
          <w:snapToGrid/>
          <w:color w:val="auto"/>
          <w:kern w:val="2"/>
          <w:sz w:val="24"/>
          <w:szCs w:val="24"/>
          <w:highlight w:val="none"/>
        </w:rPr>
        <w:t>主题策划全年主题宣传方案并做好实施</w:t>
      </w:r>
      <w:r>
        <w:rPr>
          <w:rFonts w:ascii="宋体" w:hAnsi="宋体" w:eastAsia="宋体" w:cs="????"/>
          <w:color w:val="auto"/>
          <w:kern w:val="0"/>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6C244DA2">
      <w:pPr>
        <w:pStyle w:val="8"/>
        <w:spacing w:line="360" w:lineRule="auto"/>
        <w:ind w:firstLine="480"/>
        <w:outlineLvl w:val="2"/>
        <w:rPr>
          <w:rFonts w:hint="eastAsia" w:ascii="宋体" w:hAnsi="宋体" w:eastAsia="宋体" w:cs="宋体"/>
          <w:b w:val="0"/>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r>
        <w:rPr>
          <w:rFonts w:hint="eastAsia" w:ascii="宋体" w:hAnsi="宋体" w:eastAsia="宋体" w:cs="宋体"/>
          <w:b w:val="0"/>
          <w:color w:val="auto"/>
          <w:sz w:val="24"/>
          <w:highlight w:val="none"/>
          <w:lang w:eastAsia="zh-CN"/>
        </w:rPr>
        <w:t>。</w:t>
      </w:r>
    </w:p>
    <w:p w14:paraId="46E5D310">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519536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826914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45217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w:t>
      </w:r>
    </w:p>
    <w:p w14:paraId="1AB9FE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E12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7CF8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 xml:space="preserve"> </w:t>
      </w:r>
    </w:p>
    <w:p w14:paraId="1B9DEF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址：杭州市拱墅区教场路26号       </w:t>
      </w:r>
    </w:p>
    <w:p w14:paraId="4B36B5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r>
        <w:rPr>
          <w:rFonts w:hint="eastAsia" w:ascii="宋体" w:hAnsi="宋体" w:cs="宋体"/>
          <w:color w:val="auto"/>
          <w:sz w:val="24"/>
          <w:highlight w:val="none"/>
          <w:lang w:val="en-US" w:eastAsia="zh-CN"/>
        </w:rPr>
        <w:tab/>
      </w:r>
    </w:p>
    <w:p w14:paraId="350015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eastAsia="zh-CN"/>
        </w:rPr>
        <w:t>裘老师</w:t>
      </w:r>
    </w:p>
    <w:p w14:paraId="15E70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0571-87019216</w:t>
      </w:r>
    </w:p>
    <w:p w14:paraId="6BBF50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徐老师</w:t>
      </w:r>
    </w:p>
    <w:p w14:paraId="360A6A6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0571-87080615</w:t>
      </w:r>
    </w:p>
    <w:p w14:paraId="10B20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892E0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60FFC7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0C6AB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62C10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邱能晖、朱韩忆</w:t>
      </w:r>
      <w:r>
        <w:rPr>
          <w:rFonts w:hint="eastAsia" w:ascii="宋体" w:hAnsi="宋体" w:cs="宋体"/>
          <w:color w:val="auto"/>
          <w:sz w:val="24"/>
          <w:highlight w:val="none"/>
        </w:rPr>
        <w:t xml:space="preserve"> </w:t>
      </w:r>
    </w:p>
    <w:p w14:paraId="67BDC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433B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3709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830EA0">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4C8C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82B632">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FE5CC42">
      <w:pPr>
        <w:pStyle w:val="6"/>
        <w:rPr>
          <w:rFonts w:ascii="宋体"/>
          <w:snapToGrid w:val="0"/>
          <w:color w:val="auto"/>
          <w:highlight w:val="none"/>
        </w:rPr>
      </w:pPr>
      <w:r>
        <w:rPr>
          <w:color w:val="auto"/>
          <w:highlight w:val="none"/>
        </w:rPr>
        <w:br w:type="page"/>
      </w:r>
    </w:p>
    <w:p w14:paraId="353962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highlight w:val="none"/>
              </w:rPr>
            </w:pPr>
          </w:p>
          <w:p w14:paraId="764F9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highlight w:val="none"/>
              </w:rPr>
            </w:pPr>
          </w:p>
          <w:p w14:paraId="58340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22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标的：“中国人民抗日战争暨世界反法西斯战争胜利80周年”浙江革命文物主题宣传，属于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0EF18C39">
            <w:pPr>
              <w:pStyle w:val="6"/>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u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6"/>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39075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896E3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81127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29587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人员邀请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5891873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highlight w:val="none"/>
              </w:rPr>
            </w:pPr>
          </w:p>
          <w:p w14:paraId="236F5640">
            <w:pPr>
              <w:snapToGrid w:val="0"/>
              <w:spacing w:line="360" w:lineRule="auto"/>
              <w:jc w:val="center"/>
              <w:rPr>
                <w:rFonts w:ascii="宋体" w:hAnsi="宋体" w:cs="宋体"/>
                <w:color w:val="auto"/>
                <w:sz w:val="24"/>
                <w:highlight w:val="none"/>
              </w:rPr>
            </w:pPr>
          </w:p>
          <w:p w14:paraId="41B994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55385"/>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A不组织。</w:t>
            </w:r>
          </w:p>
          <w:p w14:paraId="5F1AF5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☐B组织，时间：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068058">
            <w:pP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highlight w:val="none"/>
              </w:rPr>
            </w:pPr>
          </w:p>
          <w:p w14:paraId="6CE9AD9B">
            <w:pPr>
              <w:snapToGrid w:val="0"/>
              <w:spacing w:line="360" w:lineRule="auto"/>
              <w:jc w:val="center"/>
              <w:rPr>
                <w:rFonts w:ascii="宋体" w:hAnsi="宋体" w:cs="宋体"/>
                <w:color w:val="auto"/>
                <w:sz w:val="24"/>
                <w:highlight w:val="none"/>
              </w:rPr>
            </w:pPr>
          </w:p>
          <w:p w14:paraId="584AD529">
            <w:pPr>
              <w:snapToGrid w:val="0"/>
              <w:spacing w:line="360" w:lineRule="auto"/>
              <w:jc w:val="center"/>
              <w:rPr>
                <w:rFonts w:ascii="宋体" w:hAnsi="宋体" w:cs="宋体"/>
                <w:color w:val="auto"/>
                <w:sz w:val="24"/>
                <w:highlight w:val="none"/>
              </w:rPr>
            </w:pPr>
          </w:p>
          <w:p w14:paraId="5FA1F29A">
            <w:pPr>
              <w:snapToGrid w:val="0"/>
              <w:spacing w:line="360" w:lineRule="auto"/>
              <w:jc w:val="center"/>
              <w:rPr>
                <w:rFonts w:ascii="宋体" w:hAnsi="宋体" w:cs="宋体"/>
                <w:color w:val="auto"/>
                <w:sz w:val="24"/>
                <w:highlight w:val="none"/>
              </w:rPr>
            </w:pPr>
          </w:p>
          <w:p w14:paraId="11789CF7">
            <w:pPr>
              <w:snapToGrid w:val="0"/>
              <w:spacing w:line="360" w:lineRule="auto"/>
              <w:jc w:val="center"/>
              <w:rPr>
                <w:rFonts w:ascii="宋体" w:hAnsi="宋体" w:cs="宋体"/>
                <w:color w:val="auto"/>
                <w:sz w:val="24"/>
                <w:highlight w:val="none"/>
              </w:rPr>
            </w:pPr>
          </w:p>
          <w:p w14:paraId="2F4E9616">
            <w:pPr>
              <w:snapToGrid w:val="0"/>
              <w:spacing w:line="360" w:lineRule="auto"/>
              <w:jc w:val="center"/>
              <w:rPr>
                <w:rFonts w:ascii="宋体" w:hAnsi="宋体" w:cs="宋体"/>
                <w:color w:val="auto"/>
                <w:sz w:val="24"/>
                <w:highlight w:val="none"/>
              </w:rPr>
            </w:pPr>
          </w:p>
          <w:p w14:paraId="2BD91D89">
            <w:pPr>
              <w:snapToGrid w:val="0"/>
              <w:spacing w:line="360" w:lineRule="auto"/>
              <w:jc w:val="center"/>
              <w:rPr>
                <w:rFonts w:ascii="宋体" w:hAnsi="宋体" w:cs="宋体"/>
                <w:color w:val="auto"/>
                <w:sz w:val="24"/>
                <w:highlight w:val="none"/>
              </w:rPr>
            </w:pPr>
          </w:p>
          <w:p w14:paraId="148D644F">
            <w:pPr>
              <w:snapToGrid w:val="0"/>
              <w:spacing w:line="360" w:lineRule="auto"/>
              <w:jc w:val="center"/>
              <w:rPr>
                <w:rFonts w:ascii="宋体" w:hAnsi="宋体" w:cs="宋体"/>
                <w:color w:val="auto"/>
                <w:sz w:val="24"/>
                <w:highlight w:val="none"/>
              </w:rPr>
            </w:pPr>
          </w:p>
          <w:p w14:paraId="0D7B8CEA">
            <w:pPr>
              <w:snapToGrid w:val="0"/>
              <w:spacing w:line="360" w:lineRule="auto"/>
              <w:jc w:val="center"/>
              <w:rPr>
                <w:rFonts w:ascii="宋体" w:hAnsi="宋体" w:cs="宋体"/>
                <w:color w:val="auto"/>
                <w:sz w:val="24"/>
                <w:highlight w:val="none"/>
              </w:rPr>
            </w:pPr>
          </w:p>
          <w:p w14:paraId="6870E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58445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6AD8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highlight w:val="none"/>
              </w:rPr>
            </w:pPr>
          </w:p>
          <w:p w14:paraId="594035E1">
            <w:pPr>
              <w:snapToGrid w:val="0"/>
              <w:spacing w:line="360" w:lineRule="auto"/>
              <w:jc w:val="center"/>
              <w:rPr>
                <w:rFonts w:ascii="宋体" w:hAnsi="宋体" w:cs="宋体"/>
                <w:color w:val="auto"/>
                <w:sz w:val="24"/>
                <w:highlight w:val="none"/>
              </w:rPr>
            </w:pPr>
          </w:p>
          <w:p w14:paraId="7BBB1D31">
            <w:pPr>
              <w:snapToGrid w:val="0"/>
              <w:spacing w:line="360" w:lineRule="auto"/>
              <w:jc w:val="center"/>
              <w:rPr>
                <w:rFonts w:ascii="宋体" w:hAnsi="宋体" w:cs="宋体"/>
                <w:color w:val="auto"/>
                <w:sz w:val="24"/>
                <w:highlight w:val="none"/>
              </w:rPr>
            </w:pPr>
          </w:p>
          <w:p w14:paraId="5E72B44D">
            <w:pPr>
              <w:snapToGrid w:val="0"/>
              <w:spacing w:line="360" w:lineRule="auto"/>
              <w:jc w:val="center"/>
              <w:rPr>
                <w:rFonts w:ascii="宋体" w:hAnsi="宋体" w:cs="宋体"/>
                <w:color w:val="auto"/>
                <w:sz w:val="24"/>
                <w:highlight w:val="none"/>
              </w:rPr>
            </w:pPr>
          </w:p>
          <w:p w14:paraId="17D43F3E">
            <w:pPr>
              <w:snapToGrid w:val="0"/>
              <w:spacing w:line="360" w:lineRule="auto"/>
              <w:jc w:val="center"/>
              <w:rPr>
                <w:rFonts w:ascii="宋体" w:hAnsi="宋体" w:cs="宋体"/>
                <w:color w:val="auto"/>
                <w:sz w:val="24"/>
                <w:highlight w:val="none"/>
              </w:rPr>
            </w:pPr>
          </w:p>
          <w:p w14:paraId="5721CF1D">
            <w:pPr>
              <w:snapToGrid w:val="0"/>
              <w:spacing w:line="360" w:lineRule="auto"/>
              <w:jc w:val="center"/>
              <w:rPr>
                <w:rFonts w:ascii="宋体" w:hAnsi="宋体" w:cs="宋体"/>
                <w:color w:val="auto"/>
                <w:sz w:val="24"/>
                <w:highlight w:val="none"/>
              </w:rPr>
            </w:pPr>
          </w:p>
          <w:p w14:paraId="5799B1B6">
            <w:pPr>
              <w:snapToGrid w:val="0"/>
              <w:spacing w:line="360" w:lineRule="auto"/>
              <w:jc w:val="center"/>
              <w:rPr>
                <w:rFonts w:ascii="宋体" w:hAnsi="宋体" w:cs="宋体"/>
                <w:color w:val="auto"/>
                <w:sz w:val="24"/>
                <w:highlight w:val="none"/>
              </w:rPr>
            </w:pPr>
          </w:p>
          <w:p w14:paraId="0CF0E219">
            <w:pPr>
              <w:snapToGrid w:val="0"/>
              <w:spacing w:line="360" w:lineRule="auto"/>
              <w:jc w:val="center"/>
              <w:rPr>
                <w:rFonts w:ascii="宋体" w:hAnsi="宋体" w:cs="宋体"/>
                <w:color w:val="auto"/>
                <w:sz w:val="24"/>
                <w:highlight w:val="none"/>
              </w:rPr>
            </w:pPr>
          </w:p>
          <w:p w14:paraId="1465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74196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AA78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w:t>
            </w:r>
          </w:p>
          <w:p w14:paraId="16C1B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highlight w:val="none"/>
              </w:rPr>
            </w:pPr>
          </w:p>
          <w:p w14:paraId="1FBB5DFA">
            <w:pPr>
              <w:snapToGrid w:val="0"/>
              <w:spacing w:line="360" w:lineRule="auto"/>
              <w:jc w:val="center"/>
              <w:rPr>
                <w:rFonts w:ascii="宋体" w:hAnsi="宋体" w:cs="宋体"/>
                <w:color w:val="auto"/>
                <w:sz w:val="24"/>
                <w:highlight w:val="none"/>
              </w:rPr>
            </w:pPr>
          </w:p>
          <w:p w14:paraId="5D6BB6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highlight w:val="none"/>
              </w:rPr>
            </w:pPr>
          </w:p>
          <w:p w14:paraId="7EEBE631">
            <w:pPr>
              <w:snapToGrid w:val="0"/>
              <w:spacing w:line="360" w:lineRule="auto"/>
              <w:jc w:val="center"/>
              <w:rPr>
                <w:rFonts w:ascii="宋体" w:hAnsi="宋体" w:cs="宋体"/>
                <w:color w:val="auto"/>
                <w:sz w:val="24"/>
                <w:highlight w:val="none"/>
              </w:rPr>
            </w:pPr>
          </w:p>
          <w:p w14:paraId="740B1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887156B">
            <w:pPr>
              <w:pStyle w:val="80"/>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5AEE3AB8">
            <w:pPr>
              <w:pStyle w:val="80"/>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158B7EC">
            <w:pPr>
              <w:pStyle w:val="80"/>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highlight w:val="none"/>
              </w:rPr>
            </w:pPr>
          </w:p>
          <w:p w14:paraId="4FAADF78">
            <w:pPr>
              <w:snapToGrid w:val="0"/>
              <w:spacing w:line="360" w:lineRule="auto"/>
              <w:jc w:val="center"/>
              <w:rPr>
                <w:rFonts w:ascii="宋体" w:hAnsi="宋体" w:cs="宋体"/>
                <w:color w:val="auto"/>
                <w:sz w:val="24"/>
                <w:highlight w:val="none"/>
              </w:rPr>
            </w:pPr>
          </w:p>
          <w:p w14:paraId="6D9B741C">
            <w:pPr>
              <w:snapToGrid w:val="0"/>
              <w:spacing w:line="360" w:lineRule="auto"/>
              <w:jc w:val="center"/>
              <w:rPr>
                <w:rFonts w:ascii="宋体" w:hAnsi="宋体" w:cs="宋体"/>
                <w:color w:val="auto"/>
                <w:sz w:val="24"/>
                <w:highlight w:val="none"/>
              </w:rPr>
            </w:pPr>
          </w:p>
          <w:p w14:paraId="18CE84FB">
            <w:pPr>
              <w:snapToGrid w:val="0"/>
              <w:spacing w:line="360" w:lineRule="auto"/>
              <w:jc w:val="center"/>
              <w:rPr>
                <w:rFonts w:ascii="宋体" w:hAnsi="宋体" w:cs="宋体"/>
                <w:color w:val="auto"/>
                <w:sz w:val="24"/>
                <w:highlight w:val="none"/>
              </w:rPr>
            </w:pPr>
          </w:p>
          <w:p w14:paraId="04CF0A3C">
            <w:pPr>
              <w:snapToGrid w:val="0"/>
              <w:spacing w:line="360" w:lineRule="auto"/>
              <w:jc w:val="center"/>
              <w:rPr>
                <w:rFonts w:ascii="宋体" w:hAnsi="宋体" w:cs="宋体"/>
                <w:color w:val="auto"/>
                <w:sz w:val="24"/>
                <w:highlight w:val="none"/>
              </w:rPr>
            </w:pPr>
          </w:p>
          <w:p w14:paraId="769326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highlight w:val="none"/>
              </w:rPr>
            </w:pPr>
          </w:p>
          <w:p w14:paraId="03777D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1310929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hint="eastAsia" w:ascii="宋体" w:hAnsi="宋体" w:eastAsia="宋体" w:cs="宋体"/>
                <w:snapToGrid w:val="0"/>
                <w:color w:val="auto"/>
                <w:kern w:val="28"/>
                <w:sz w:val="24"/>
                <w:highlight w:val="none"/>
                <w:lang w:eastAsia="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w:t>
            </w:r>
            <w:r>
              <w:rPr>
                <w:rFonts w:hint="eastAsia" w:ascii="宋体" w:hAnsi="宋体"/>
                <w:snapToGrid w:val="0"/>
                <w:color w:val="auto"/>
                <w:kern w:val="28"/>
                <w:sz w:val="24"/>
                <w:highlight w:val="none"/>
                <w:lang w:val="en-US" w:eastAsia="zh-CN"/>
              </w:rPr>
              <w:t>不足5000按5000元计取，</w:t>
            </w:r>
            <w:r>
              <w:rPr>
                <w:rFonts w:hint="eastAsia" w:ascii="宋体" w:hAnsi="宋体"/>
                <w:snapToGrid w:val="0"/>
                <w:color w:val="auto"/>
                <w:kern w:val="28"/>
                <w:sz w:val="24"/>
                <w:highlight w:val="none"/>
              </w:rPr>
              <w:t>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82C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EAA5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56BDF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243B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0DED22CA">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219746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4FEB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A886BC">
      <w:pPr>
        <w:pStyle w:val="6"/>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8D906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31A4B8">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5"/>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5"/>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0CDCBF2">
      <w:pPr>
        <w:pStyle w:val="8"/>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5"/>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6C4190B6">
      <w:pPr>
        <w:pStyle w:val="35"/>
        <w:spacing w:line="360" w:lineRule="auto"/>
        <w:ind w:left="0" w:leftChars="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5"/>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5"/>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9285E85">
      <w:pPr>
        <w:pStyle w:val="35"/>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E311443">
      <w:pPr>
        <w:pStyle w:val="35"/>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7942BBA">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C4A23D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731B1F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D8DD51">
      <w:pPr>
        <w:pStyle w:val="35"/>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5"/>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769675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highlight w:val="none"/>
          <w:lang w:val="en-US" w:eastAsia="zh-CN"/>
        </w:rPr>
      </w:pPr>
      <w:r>
        <w:rPr>
          <w:rFonts w:hint="eastAsia"/>
          <w:b/>
          <w:bCs/>
          <w:color w:val="auto"/>
          <w:highlight w:val="none"/>
          <w:lang w:val="en-US" w:eastAsia="zh-CN"/>
        </w:rPr>
        <w:t>注：</w:t>
      </w:r>
      <w:r>
        <w:rPr>
          <w:rFonts w:hint="eastAsia" w:cs="仿宋_GB2312" w:asciiTheme="majorEastAsia" w:hAnsiTheme="majorEastAsia" w:eastAsiaTheme="majorEastAsia"/>
          <w:b/>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highlight w:val="none"/>
        </w:rPr>
      </w:pPr>
    </w:p>
    <w:p w14:paraId="0EDAF3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AC8A3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81D8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3A6E32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B53DB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8"/>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654450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6AAC8A91">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9C1FAA">
      <w:pPr>
        <w:pStyle w:val="81"/>
        <w:adjustRightIn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647D6D23">
      <w:pPr>
        <w:spacing w:line="360" w:lineRule="auto"/>
        <w:ind w:firstLine="422" w:firstLineChars="175"/>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2794FB1D">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2"/>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233F39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5"/>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1740AF5C">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5"/>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65E87">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94791A">
      <w:pPr>
        <w:pStyle w:val="35"/>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26"/>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66CAC4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highlight w:val="none"/>
        </w:rPr>
      </w:pPr>
    </w:p>
    <w:p w14:paraId="3AA368F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7C1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048E081">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5D8C6">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A85B93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F34AA0E">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2"/>
        <w:spacing w:before="0"/>
        <w:ind w:firstLine="0" w:firstLineChars="0"/>
        <w:rPr>
          <w:rFonts w:ascii="宋体" w:hAnsi="宋体" w:cs="宋体"/>
          <w:color w:val="auto"/>
          <w:kern w:val="0"/>
          <w:szCs w:val="24"/>
          <w:highlight w:val="none"/>
        </w:rPr>
      </w:pPr>
    </w:p>
    <w:p w14:paraId="43983A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ascii="宋体" w:hAnsi="宋体" w:cs="宋体"/>
          <w:b/>
          <w:color w:val="auto"/>
          <w:sz w:val="24"/>
          <w:highlight w:val="none"/>
        </w:rPr>
      </w:pPr>
    </w:p>
    <w:p w14:paraId="75F0F1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3FC35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0689D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2"/>
        <w:adjustRightInd w:val="0"/>
        <w:snapToGrid w:val="0"/>
        <w:spacing w:before="0"/>
        <w:ind w:firstLine="482" w:firstLineChars="200"/>
        <w:rPr>
          <w:rStyle w:val="79"/>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5AC42BD">
      <w:pPr>
        <w:pStyle w:val="81"/>
        <w:rPr>
          <w:color w:val="auto"/>
          <w:highlight w:val="none"/>
        </w:rPr>
      </w:pPr>
    </w:p>
    <w:p w14:paraId="42742A92">
      <w:pPr>
        <w:snapToGrid w:val="0"/>
        <w:spacing w:line="360" w:lineRule="auto"/>
        <w:ind w:left="120" w:leftChars="57" w:firstLine="482" w:firstLineChars="150"/>
        <w:jc w:val="center"/>
        <w:rPr>
          <w:rFonts w:ascii="宋体" w:hAnsi="宋体" w:cs="宋体"/>
          <w:b/>
          <w:color w:val="auto"/>
          <w:sz w:val="32"/>
          <w:highlight w:val="none"/>
        </w:rPr>
      </w:pPr>
    </w:p>
    <w:p w14:paraId="67C5C0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26"/>
        <w:snapToGrid w:val="0"/>
        <w:spacing w:line="360" w:lineRule="auto"/>
        <w:ind w:left="0" w:hanging="479" w:hangingChars="199"/>
        <w:rPr>
          <w:rFonts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6"/>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03E540">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highlight w:val="none"/>
        </w:rPr>
      </w:pPr>
    </w:p>
    <w:p w14:paraId="2AD2D1F6">
      <w:pPr>
        <w:snapToGrid w:val="0"/>
        <w:spacing w:line="360" w:lineRule="auto"/>
        <w:ind w:firstLine="3357" w:firstLineChars="1045"/>
        <w:rPr>
          <w:rFonts w:ascii="宋体" w:hAnsi="宋体" w:cs="宋体"/>
          <w:b/>
          <w:color w:val="auto"/>
          <w:sz w:val="32"/>
          <w:highlight w:val="none"/>
        </w:rPr>
      </w:pPr>
    </w:p>
    <w:p w14:paraId="385F7EC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B39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highlight w:val="none"/>
        </w:rPr>
      </w:pPr>
    </w:p>
    <w:p w14:paraId="21CB69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DED960">
      <w:pPr>
        <w:pStyle w:val="26"/>
        <w:spacing w:line="360" w:lineRule="auto"/>
        <w:ind w:firstLine="0" w:firstLineChars="0"/>
        <w:rPr>
          <w:rFonts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4729768"/>
      <w:bookmarkEnd w:id="20"/>
      <w:bookmarkStart w:id="21" w:name="_Hlt74730295"/>
      <w:bookmarkEnd w:id="21"/>
      <w:bookmarkStart w:id="22" w:name="_Hlt68403820"/>
      <w:bookmarkEnd w:id="22"/>
      <w:bookmarkStart w:id="23" w:name="_Hlt68073093"/>
      <w:bookmarkEnd w:id="23"/>
      <w:bookmarkStart w:id="24" w:name="_Hlt75236290"/>
      <w:bookmarkEnd w:id="24"/>
      <w:bookmarkStart w:id="25" w:name="_Hlt75236101"/>
      <w:bookmarkEnd w:id="25"/>
      <w:bookmarkStart w:id="26" w:name="_Hlt68057669"/>
      <w:bookmarkEnd w:id="26"/>
      <w:bookmarkStart w:id="27" w:name="_Hlt74707468"/>
      <w:bookmarkEnd w:id="27"/>
      <w:bookmarkStart w:id="28" w:name="_Hlt68072990"/>
      <w:bookmarkEnd w:id="28"/>
      <w:bookmarkStart w:id="29" w:name="_Hlt75236011"/>
      <w:bookmarkEnd w:id="29"/>
      <w:bookmarkStart w:id="30" w:name="_Hlt74714665"/>
      <w:bookmarkEnd w:id="30"/>
    </w:p>
    <w:p w14:paraId="2DF98B3E">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D50DFC9">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1801B63D">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7A216D55">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项目背景</w:t>
      </w:r>
    </w:p>
    <w:p w14:paraId="2E5EBA3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本次招标项目为</w:t>
      </w:r>
      <w:r>
        <w:rPr>
          <w:rFonts w:hint="eastAsia" w:ascii="宋体" w:hAnsi="宋体" w:eastAsia="宋体" w:cs="宋体"/>
          <w:b w:val="0"/>
          <w:bCs w:val="0"/>
          <w:snapToGrid/>
          <w:color w:val="auto"/>
          <w:kern w:val="2"/>
          <w:sz w:val="24"/>
          <w:szCs w:val="24"/>
          <w:highlight w:val="none"/>
          <w:lang w:val="en-US" w:eastAsia="zh-CN" w:bidi="ar"/>
        </w:rPr>
        <w:t>“中国人民抗日战争暨世界反法西斯战争胜利80周年”浙江革命文物主题宣传</w:t>
      </w:r>
      <w:r>
        <w:rPr>
          <w:rFonts w:hint="eastAsia" w:ascii="宋体" w:hAnsi="宋体" w:eastAsia="宋体" w:cs="宋体"/>
          <w:snapToGrid/>
          <w:color w:val="auto"/>
          <w:kern w:val="2"/>
          <w:sz w:val="24"/>
          <w:szCs w:val="24"/>
          <w:highlight w:val="none"/>
          <w:lang w:val="en-US" w:eastAsia="zh-CN" w:bidi="ar"/>
        </w:rPr>
        <w:t>，预算金额为</w:t>
      </w:r>
      <w:r>
        <w:rPr>
          <w:rFonts w:hint="eastAsia" w:ascii="宋体" w:hAnsi="宋体" w:eastAsia="宋体" w:cs="宋体"/>
          <w:b w:val="0"/>
          <w:bCs w:val="0"/>
          <w:snapToGrid/>
          <w:color w:val="auto"/>
          <w:kern w:val="2"/>
          <w:sz w:val="24"/>
          <w:szCs w:val="24"/>
          <w:highlight w:val="none"/>
          <w:lang w:val="en-US" w:eastAsia="zh-CN" w:bidi="ar"/>
        </w:rPr>
        <w:t>45万元</w:t>
      </w:r>
      <w:r>
        <w:rPr>
          <w:rFonts w:hint="eastAsia" w:ascii="宋体" w:hAnsi="宋体" w:eastAsia="宋体" w:cs="宋体"/>
          <w:snapToGrid/>
          <w:color w:val="auto"/>
          <w:kern w:val="2"/>
          <w:sz w:val="24"/>
          <w:szCs w:val="24"/>
          <w:highlight w:val="none"/>
          <w:lang w:val="en-US" w:eastAsia="zh-CN" w:bidi="ar"/>
        </w:rPr>
        <w:t>。</w:t>
      </w:r>
    </w:p>
    <w:p w14:paraId="3BFEF8A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2025年是“中国人民抗日战争暨世界反法西斯战争胜利80周年”，围绕这一主题策划全年度宣传方案，充分宣传展示浙江在抗日战争中的重要地位、英勇斗争和不屈精神，进一步振奋精神、凝聚力量。</w:t>
      </w:r>
    </w:p>
    <w:p w14:paraId="0A6770FA">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p w14:paraId="76AFFEB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围绕主题策划全年主题宣传方案并做好实施，具体要求如下：</w:t>
      </w:r>
    </w:p>
    <w:p w14:paraId="7A58B8F5">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1.做好方案策划</w:t>
      </w:r>
    </w:p>
    <w:p w14:paraId="144E954A">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结合本年度全省抗战相关展览展示、宣传教育活动，策划宣传方案（投标时需提供初稿）。</w:t>
      </w:r>
    </w:p>
    <w:p w14:paraId="50EE44E6">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2.做好组织采风</w:t>
      </w:r>
    </w:p>
    <w:p w14:paraId="12B0A74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要求开展至少3轮采风活动，广泛挖掘、深入采集省内代表性抗战资源和展教活动，有重点</w:t>
      </w:r>
      <w:r>
        <w:rPr>
          <w:rFonts w:hint="eastAsia" w:ascii="宋体" w:hAnsi="宋体" w:cs="宋体"/>
          <w:snapToGrid/>
          <w:color w:val="auto"/>
          <w:kern w:val="2"/>
          <w:sz w:val="24"/>
          <w:szCs w:val="24"/>
          <w:highlight w:val="none"/>
          <w:lang w:val="en-US" w:eastAsia="zh-CN" w:bidi="ar"/>
        </w:rPr>
        <w:t>地</w:t>
      </w:r>
      <w:r>
        <w:rPr>
          <w:rFonts w:hint="eastAsia" w:ascii="宋体" w:hAnsi="宋体" w:eastAsia="宋体" w:cs="宋体"/>
          <w:snapToGrid/>
          <w:color w:val="auto"/>
          <w:kern w:val="2"/>
          <w:sz w:val="24"/>
          <w:szCs w:val="24"/>
          <w:highlight w:val="none"/>
          <w:lang w:val="en-US" w:eastAsia="zh-CN" w:bidi="ar"/>
        </w:rPr>
        <w:t>组织媒体开展专题采风。每次采风要求组织国家级、省级媒体以及达人（博主）、专家学者等人员，每次人数不少于30人，其中至少定向邀请15位全网粉丝量不少于50万的视频达人、历史类博主。</w:t>
      </w:r>
    </w:p>
    <w:p w14:paraId="0ED98334">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3.做好</w:t>
      </w:r>
      <w:r>
        <w:rPr>
          <w:rFonts w:hint="eastAsia" w:ascii="宋体" w:hAnsi="宋体" w:cs="宋体"/>
          <w:b/>
          <w:bCs/>
          <w:color w:val="auto"/>
          <w:sz w:val="24"/>
          <w:szCs w:val="24"/>
          <w:highlight w:val="none"/>
          <w:lang w:val="en-US" w:eastAsia="zh-CN" w:bidi="ar"/>
        </w:rPr>
        <w:t>媒体</w:t>
      </w:r>
      <w:r>
        <w:rPr>
          <w:rFonts w:hint="eastAsia" w:ascii="宋体" w:hAnsi="宋体" w:eastAsia="宋体" w:cs="宋体"/>
          <w:b/>
          <w:bCs/>
          <w:color w:val="auto"/>
          <w:sz w:val="24"/>
          <w:szCs w:val="24"/>
          <w:highlight w:val="none"/>
          <w:lang w:val="en-US" w:eastAsia="zh-CN" w:bidi="ar"/>
        </w:rPr>
        <w:t>宣传</w:t>
      </w:r>
    </w:p>
    <w:p w14:paraId="7A358186">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要求对全省抗战文物资源、全省文博场馆推出的抗战类优秀展览教育活动展讯、近年来我省抗战文物保护利用优秀案例等内容进行专题</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。要求在主流媒体（尤其是大屏）、各级媒体、全网新媒体广泛宣传展览相关内容。总体宣传量要求：在国家级主流媒体代表性</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不少于20次、省级主流媒体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不少于40次、新媒体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不少于80次（同一篇</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不同平台不重复计数，按最高平台算），</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全媒体传播总量不低于五千万。</w:t>
      </w:r>
    </w:p>
    <w:p w14:paraId="2654CBB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三、进度及成果要求</w:t>
      </w:r>
    </w:p>
    <w:p w14:paraId="515BF0AE">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（一）进度要求</w:t>
      </w:r>
    </w:p>
    <w:p w14:paraId="1E5E95DC">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p>
    <w:p w14:paraId="3B8AFBD5">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二</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成果</w:t>
      </w:r>
      <w:r>
        <w:rPr>
          <w:rFonts w:hint="eastAsia" w:ascii="宋体" w:hAnsi="宋体" w:eastAsia="宋体" w:cs="宋体"/>
          <w:b/>
          <w:bCs/>
          <w:color w:val="auto"/>
          <w:sz w:val="24"/>
          <w:szCs w:val="24"/>
          <w:highlight w:val="none"/>
          <w:lang w:val="en-US" w:eastAsia="zh-CN" w:bidi="ar"/>
        </w:rPr>
        <w:t>重要指标</w:t>
      </w:r>
      <w:r>
        <w:rPr>
          <w:rFonts w:hint="eastAsia" w:ascii="宋体" w:hAnsi="宋体" w:eastAsia="宋体" w:cs="宋体"/>
          <w:b/>
          <w:bCs/>
          <w:color w:val="auto"/>
          <w:sz w:val="24"/>
          <w:szCs w:val="24"/>
          <w:highlight w:val="none"/>
          <w:lang w:bidi="ar"/>
        </w:rPr>
        <w:t>要求</w:t>
      </w:r>
    </w:p>
    <w:tbl>
      <w:tblPr>
        <w:tblStyle w:val="63"/>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7538"/>
      </w:tblGrid>
      <w:tr w14:paraId="334C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5" w:type="pct"/>
            <w:noWrap w:val="0"/>
            <w:vAlign w:val="center"/>
          </w:tcPr>
          <w:p w14:paraId="6EF2B2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事项</w:t>
            </w:r>
          </w:p>
        </w:tc>
        <w:tc>
          <w:tcPr>
            <w:tcW w:w="4314" w:type="pct"/>
            <w:noWrap w:val="0"/>
            <w:vAlign w:val="center"/>
          </w:tcPr>
          <w:p w14:paraId="5C1790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成果</w:t>
            </w:r>
            <w:r>
              <w:rPr>
                <w:rFonts w:hint="eastAsia" w:ascii="宋体" w:hAnsi="宋体" w:eastAsia="宋体" w:cs="宋体"/>
                <w:b/>
                <w:bCs/>
                <w:color w:val="auto"/>
                <w:sz w:val="24"/>
                <w:szCs w:val="24"/>
                <w:highlight w:val="none"/>
                <w:lang w:eastAsia="zh-CN" w:bidi="ar"/>
              </w:rPr>
              <w:t>要求</w:t>
            </w:r>
          </w:p>
        </w:tc>
      </w:tr>
      <w:tr w14:paraId="3CB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85" w:type="pct"/>
            <w:noWrap w:val="0"/>
            <w:vAlign w:val="center"/>
          </w:tcPr>
          <w:p w14:paraId="39D1F5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宣传方案</w:t>
            </w:r>
          </w:p>
        </w:tc>
        <w:tc>
          <w:tcPr>
            <w:tcW w:w="4314" w:type="pct"/>
            <w:noWrap w:val="0"/>
            <w:vAlign w:val="center"/>
          </w:tcPr>
          <w:p w14:paraId="27F3C1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项目团队是否科学策划宣传方案</w:t>
            </w:r>
            <w:r>
              <w:rPr>
                <w:rFonts w:hint="eastAsia" w:ascii="宋体" w:hAnsi="宋体" w:eastAsia="宋体" w:cs="宋体"/>
                <w:snapToGrid/>
                <w:color w:val="auto"/>
                <w:kern w:val="2"/>
                <w:sz w:val="24"/>
                <w:szCs w:val="24"/>
                <w:highlight w:val="none"/>
                <w:lang w:val="en-US" w:eastAsia="zh-CN" w:bidi="ar"/>
              </w:rPr>
              <w:t>。</w:t>
            </w:r>
          </w:p>
        </w:tc>
      </w:tr>
      <w:tr w14:paraId="2A56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85" w:type="pct"/>
            <w:noWrap w:val="0"/>
            <w:vAlign w:val="center"/>
          </w:tcPr>
          <w:p w14:paraId="5FE9A03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bidi="ar"/>
              </w:rPr>
              <w:t>组织采风</w:t>
            </w:r>
          </w:p>
        </w:tc>
        <w:tc>
          <w:tcPr>
            <w:tcW w:w="4314" w:type="pct"/>
            <w:noWrap w:val="0"/>
            <w:vAlign w:val="center"/>
          </w:tcPr>
          <w:p w14:paraId="556462B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项目团队是否按要求完成至少</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轮专题采风。</w:t>
            </w:r>
          </w:p>
        </w:tc>
      </w:tr>
      <w:tr w14:paraId="097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5" w:type="pct"/>
            <w:noWrap w:val="0"/>
            <w:vAlign w:val="center"/>
          </w:tcPr>
          <w:p w14:paraId="7C61FA8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宣传报道</w:t>
            </w:r>
          </w:p>
        </w:tc>
        <w:tc>
          <w:tcPr>
            <w:tcW w:w="4314" w:type="pct"/>
            <w:noWrap w:val="0"/>
            <w:vAlign w:val="center"/>
          </w:tcPr>
          <w:p w14:paraId="1D9ABD9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snapToGrid/>
                <w:color w:val="auto"/>
                <w:kern w:val="2"/>
                <w:sz w:val="24"/>
                <w:szCs w:val="24"/>
                <w:highlight w:val="none"/>
                <w:lang w:val="en-US" w:eastAsia="zh-CN" w:bidi="ar"/>
              </w:rPr>
              <w:t>项目团队是否有重点地组织媒体对全省抗战文物资源、全省文博场馆推出的抗战类优秀展览教育活动展讯、近年来我省抗战文物保护利用优秀案例等内容进行专题报道；是否完成“在国家级主流媒体代表性</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不少于20次、省级主流媒体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不少于40次、新媒体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不少于80次，</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全媒体传播总量不低于五千万”的要求。</w:t>
            </w:r>
          </w:p>
        </w:tc>
      </w:tr>
    </w:tbl>
    <w:p w14:paraId="55F692DD">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验收要求</w:t>
      </w:r>
    </w:p>
    <w:p w14:paraId="3E1FCCEC">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1</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采购人按照投标文件、采购合同等要求，组织对中标方履约情况进行验收，并出具验收书。</w:t>
      </w:r>
    </w:p>
    <w:p w14:paraId="441156A0">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2</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验收流程根据政府采购相关规定，由采购方具体制定。</w:t>
      </w:r>
    </w:p>
    <w:p w14:paraId="1E6012B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snapToGrid/>
          <w:color w:val="auto"/>
          <w:kern w:val="2"/>
          <w:sz w:val="24"/>
          <w:szCs w:val="24"/>
          <w:highlight w:val="none"/>
          <w:lang w:val="zh-CN" w:eastAsia="zh-CN" w:bidi="ar"/>
        </w:rPr>
        <w:t>3</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验收标准：中标方完成采购需求中的服务内容，项目结束后</w:t>
      </w:r>
      <w:r>
        <w:rPr>
          <w:rFonts w:hint="eastAsia" w:ascii="宋体" w:hAnsi="宋体" w:eastAsia="宋体" w:cs="宋体"/>
          <w:color w:val="auto"/>
          <w:sz w:val="24"/>
          <w:szCs w:val="24"/>
          <w:highlight w:val="none"/>
          <w:lang w:val="en-US" w:eastAsia="zh-CN" w:bidi="ar"/>
        </w:rPr>
        <w:t>需对整体宣传活动做详细总结汇报，</w:t>
      </w:r>
      <w:r>
        <w:rPr>
          <w:rFonts w:hint="eastAsia" w:ascii="宋体" w:hAnsi="宋体" w:eastAsia="宋体" w:cs="宋体"/>
          <w:color w:val="auto"/>
          <w:sz w:val="24"/>
          <w:szCs w:val="24"/>
          <w:highlight w:val="none"/>
          <w:lang w:eastAsia="zh-CN" w:bidi="ar"/>
        </w:rPr>
        <w:t>采购方对中标方完成情况进行</w:t>
      </w:r>
      <w:r>
        <w:rPr>
          <w:rFonts w:hint="eastAsia" w:ascii="宋体" w:hAnsi="宋体" w:eastAsia="宋体" w:cs="宋体"/>
          <w:color w:val="auto"/>
          <w:sz w:val="24"/>
          <w:szCs w:val="24"/>
          <w:highlight w:val="none"/>
          <w:lang w:bidi="ar"/>
        </w:rPr>
        <w:t>质检</w:t>
      </w:r>
      <w:r>
        <w:rPr>
          <w:rFonts w:hint="eastAsia" w:ascii="宋体" w:hAnsi="宋体" w:eastAsia="宋体" w:cs="宋体"/>
          <w:color w:val="auto"/>
          <w:sz w:val="24"/>
          <w:szCs w:val="24"/>
          <w:highlight w:val="none"/>
          <w:lang w:eastAsia="zh-CN" w:bidi="ar"/>
        </w:rPr>
        <w:t>验收，</w:t>
      </w:r>
      <w:r>
        <w:rPr>
          <w:rFonts w:hint="eastAsia" w:ascii="宋体" w:hAnsi="宋体" w:eastAsia="宋体" w:cs="宋体"/>
          <w:snapToGrid/>
          <w:color w:val="auto"/>
          <w:kern w:val="2"/>
          <w:sz w:val="24"/>
          <w:szCs w:val="24"/>
          <w:highlight w:val="none"/>
          <w:lang w:val="en-US" w:eastAsia="zh-CN" w:bidi="ar"/>
        </w:rPr>
        <w:t>验收合格报告作为项目尾款支付的依据。</w:t>
      </w:r>
    </w:p>
    <w:p w14:paraId="636C222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4.材料递交：</w:t>
      </w:r>
      <w:r>
        <w:rPr>
          <w:rFonts w:hint="eastAsia" w:ascii="宋体" w:hAnsi="宋体" w:eastAsia="宋体" w:cs="宋体"/>
          <w:color w:val="auto"/>
          <w:sz w:val="24"/>
          <w:szCs w:val="24"/>
          <w:highlight w:val="none"/>
          <w:lang w:eastAsia="zh-CN" w:bidi="ar"/>
        </w:rPr>
        <w:t>完成验收后，中标方需递交总结</w:t>
      </w:r>
      <w:r>
        <w:rPr>
          <w:rFonts w:hint="eastAsia" w:ascii="宋体" w:hAnsi="宋体" w:eastAsia="宋体" w:cs="宋体"/>
          <w:color w:val="auto"/>
          <w:sz w:val="24"/>
          <w:szCs w:val="24"/>
          <w:highlight w:val="none"/>
          <w:lang w:val="en-US" w:eastAsia="zh-CN" w:bidi="ar"/>
        </w:rPr>
        <w:t>报告1份、宣传成果清单</w:t>
      </w:r>
      <w:r>
        <w:rPr>
          <w:rFonts w:hint="eastAsia" w:ascii="宋体" w:hAnsi="宋体" w:eastAsia="宋体" w:cs="宋体"/>
          <w:color w:val="auto"/>
          <w:sz w:val="24"/>
          <w:szCs w:val="24"/>
          <w:highlight w:val="none"/>
          <w:lang w:eastAsia="zh-CN" w:bidi="ar"/>
        </w:rPr>
        <w:t>。（电子数据均拷贝于</w:t>
      </w:r>
      <w:r>
        <w:rPr>
          <w:rFonts w:hint="eastAsia" w:ascii="宋体" w:hAnsi="宋体" w:eastAsia="宋体" w:cs="宋体"/>
          <w:color w:val="auto"/>
          <w:sz w:val="24"/>
          <w:szCs w:val="24"/>
          <w:highlight w:val="none"/>
          <w:lang w:bidi="ar"/>
        </w:rPr>
        <w:t>移动硬盘</w:t>
      </w:r>
      <w:r>
        <w:rPr>
          <w:rFonts w:hint="eastAsia" w:ascii="宋体" w:hAnsi="宋体" w:eastAsia="宋体" w:cs="宋体"/>
          <w:color w:val="auto"/>
          <w:sz w:val="24"/>
          <w:szCs w:val="24"/>
          <w:highlight w:val="none"/>
          <w:lang w:eastAsia="zh-CN" w:bidi="ar"/>
        </w:rPr>
        <w:t>中递交，总报告递交</w:t>
      </w:r>
      <w:r>
        <w:rPr>
          <w:rFonts w:hint="eastAsia" w:ascii="宋体" w:hAnsi="宋体" w:eastAsia="宋体" w:cs="宋体"/>
          <w:color w:val="auto"/>
          <w:sz w:val="24"/>
          <w:szCs w:val="24"/>
          <w:highlight w:val="none"/>
          <w:lang w:val="en-US" w:eastAsia="zh-CN" w:bidi="ar"/>
        </w:rPr>
        <w:t>4份纸质版用于存档。</w:t>
      </w:r>
      <w:r>
        <w:rPr>
          <w:rFonts w:hint="eastAsia" w:ascii="宋体" w:hAnsi="宋体" w:eastAsia="宋体" w:cs="宋体"/>
          <w:color w:val="auto"/>
          <w:sz w:val="24"/>
          <w:szCs w:val="24"/>
          <w:highlight w:val="none"/>
          <w:lang w:eastAsia="zh-CN" w:bidi="ar"/>
        </w:rPr>
        <w:t>）</w:t>
      </w:r>
    </w:p>
    <w:p w14:paraId="01F474D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项目团队人员要求</w:t>
      </w:r>
    </w:p>
    <w:p w14:paraId="07D7C6F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项目人员要求岗位配置合理，职责分明。</w:t>
      </w:r>
    </w:p>
    <w:p w14:paraId="1D22657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项目负责人：拟担任本项目负责人</w:t>
      </w:r>
      <w:r>
        <w:rPr>
          <w:rFonts w:hint="eastAsia" w:ascii="宋体" w:hAnsi="宋体" w:eastAsia="宋体" w:cs="宋体"/>
          <w:color w:val="auto"/>
          <w:sz w:val="24"/>
          <w:szCs w:val="24"/>
          <w:highlight w:val="none"/>
          <w:lang w:eastAsia="zh-CN" w:bidi="ar"/>
        </w:rPr>
        <w:t>需</w:t>
      </w:r>
      <w:r>
        <w:rPr>
          <w:rFonts w:hint="eastAsia" w:ascii="宋体" w:hAnsi="宋体" w:eastAsia="宋体" w:cs="宋体"/>
          <w:color w:val="auto"/>
          <w:sz w:val="24"/>
          <w:szCs w:val="24"/>
          <w:highlight w:val="none"/>
          <w:lang w:bidi="ar"/>
        </w:rPr>
        <w:t>具有</w:t>
      </w:r>
      <w:r>
        <w:rPr>
          <w:rFonts w:hint="eastAsia" w:ascii="宋体" w:hAnsi="宋体" w:eastAsia="宋体" w:cs="宋体"/>
          <w:color w:val="auto"/>
          <w:sz w:val="24"/>
          <w:szCs w:val="24"/>
          <w:highlight w:val="none"/>
          <w:lang w:val="en-US" w:eastAsia="zh-CN" w:bidi="ar"/>
        </w:rPr>
        <w:t>影视或新闻相关专业</w:t>
      </w:r>
      <w:r>
        <w:rPr>
          <w:rFonts w:hint="eastAsia" w:ascii="宋体" w:hAnsi="宋体" w:cs="宋体"/>
          <w:color w:val="auto"/>
          <w:sz w:val="24"/>
          <w:szCs w:val="24"/>
          <w:highlight w:val="none"/>
          <w:lang w:val="en-US" w:eastAsia="zh-CN" w:bidi="ar"/>
        </w:rPr>
        <w:t>高级</w:t>
      </w:r>
      <w:r>
        <w:rPr>
          <w:rFonts w:hint="eastAsia" w:ascii="宋体" w:hAnsi="宋体" w:eastAsia="宋体" w:cs="宋体"/>
          <w:color w:val="auto"/>
          <w:sz w:val="24"/>
          <w:szCs w:val="24"/>
          <w:highlight w:val="none"/>
          <w:lang w:val="en-US" w:eastAsia="zh-CN" w:bidi="ar"/>
        </w:rPr>
        <w:t>职称</w:t>
      </w:r>
      <w:r>
        <w:rPr>
          <w:rFonts w:hint="eastAsia" w:ascii="宋体" w:hAnsi="宋体" w:eastAsia="宋体" w:cs="宋体"/>
          <w:color w:val="auto"/>
          <w:sz w:val="24"/>
          <w:szCs w:val="24"/>
          <w:highlight w:val="none"/>
          <w:lang w:bidi="ar"/>
        </w:rPr>
        <w:t>。</w:t>
      </w:r>
    </w:p>
    <w:p w14:paraId="5498382C">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eastAsia="zh-CN" w:bidi="ar"/>
        </w:rPr>
        <w:t>项目团队</w:t>
      </w:r>
      <w:r>
        <w:rPr>
          <w:rFonts w:hint="eastAsia" w:ascii="宋体" w:hAnsi="宋体" w:eastAsia="宋体" w:cs="宋体"/>
          <w:color w:val="auto"/>
          <w:sz w:val="24"/>
          <w:szCs w:val="24"/>
          <w:highlight w:val="none"/>
          <w:lang w:bidi="ar"/>
        </w:rPr>
        <w:t>人员：</w:t>
      </w:r>
      <w:r>
        <w:rPr>
          <w:rFonts w:hint="eastAsia" w:ascii="宋体" w:hAnsi="宋体" w:eastAsia="宋体" w:cs="宋体"/>
          <w:color w:val="auto"/>
          <w:sz w:val="24"/>
          <w:szCs w:val="24"/>
          <w:highlight w:val="none"/>
          <w:lang w:val="zh-CN" w:eastAsia="zh-CN" w:bidi="ar"/>
        </w:rPr>
        <w:t>投标单位项目团队需配备策划、文案、编辑、摄像师、后期制作等专业人员；项目团队必须具备各类主题宣传策划执行经验</w:t>
      </w:r>
      <w:r>
        <w:rPr>
          <w:rFonts w:hint="eastAsia" w:ascii="宋体" w:hAnsi="宋体" w:eastAsia="宋体" w:cs="宋体"/>
          <w:color w:val="auto"/>
          <w:sz w:val="24"/>
          <w:szCs w:val="24"/>
          <w:highlight w:val="none"/>
          <w:lang w:val="en-US" w:eastAsia="zh-CN" w:bidi="ar"/>
        </w:rPr>
        <w:t>。</w:t>
      </w:r>
    </w:p>
    <w:p w14:paraId="75907EBC">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14:paraId="14B0FE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
        </w:rPr>
        <w:t>合同生效后采购方在收到中标方开具的合法有效的等额发票后，在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个工作日内向中标方支付合同总价40%的预付款；采购方根据采购文件及合同要求进行验收，完成项目中期验收并收到中标方开具的合法有效的等额发票后，在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个工作日内向中标方支付合同总价30%费用；采购方根据采购文件及合同要求进行验收，在项目完成终验合格、交付工作成果并收到中标方开具的合法有效的等额发票后，在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个工作日内向中标方一次性付清合同余款。</w:t>
      </w:r>
      <w:r>
        <w:rPr>
          <w:rFonts w:hint="eastAsia" w:ascii="宋体" w:hAnsi="宋体" w:eastAsia="宋体" w:cs="宋体"/>
          <w:color w:val="auto"/>
          <w:kern w:val="0"/>
          <w:sz w:val="24"/>
          <w:szCs w:val="24"/>
          <w:highlight w:val="none"/>
          <w:lang w:val="en-US" w:eastAsia="zh-CN" w:bidi="ar-SA"/>
        </w:rPr>
        <w:t xml:space="preserve">   </w:t>
      </w:r>
    </w:p>
    <w:p w14:paraId="06E31F3F">
      <w:pPr>
        <w:pStyle w:val="893"/>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zh-TW" w:eastAsia="zh-CN" w:bidi="ar-SA"/>
        </w:rPr>
      </w:pPr>
      <w:r>
        <w:rPr>
          <w:rFonts w:hint="eastAsia" w:ascii="宋体" w:hAnsi="宋体" w:eastAsia="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zh-TW" w:eastAsia="zh-CN" w:bidi="ar-SA"/>
        </w:rPr>
        <w:t>、服务标准</w:t>
      </w:r>
    </w:p>
    <w:p w14:paraId="792CF39B">
      <w:pPr>
        <w:pStyle w:val="893"/>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bCs/>
          <w:color w:val="auto"/>
          <w:sz w:val="24"/>
          <w:highlight w:val="none"/>
        </w:rPr>
      </w:pPr>
      <w:r>
        <w:rPr>
          <w:rFonts w:hint="eastAsia" w:ascii="宋体" w:hAnsi="宋体" w:eastAsia="宋体" w:cs="宋体"/>
          <w:color w:val="auto"/>
          <w:kern w:val="0"/>
          <w:sz w:val="24"/>
          <w:szCs w:val="24"/>
          <w:highlight w:val="none"/>
          <w:lang w:val="zh-TW" w:eastAsia="zh-CN" w:bidi="ar-SA"/>
        </w:rPr>
        <w:t>符合本项目的有关要求和国家相关标准。</w:t>
      </w:r>
    </w:p>
    <w:p w14:paraId="231338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22"/>
      <w:bookmarkEnd w:id="32"/>
      <w:bookmarkStart w:id="33" w:name="_Toc184308071"/>
      <w:bookmarkEnd w:id="33"/>
      <w:bookmarkStart w:id="34" w:name="_Toc184314431"/>
      <w:bookmarkEnd w:id="34"/>
      <w:bookmarkStart w:id="35" w:name="_Toc184312088"/>
      <w:bookmarkEnd w:id="35"/>
      <w:bookmarkStart w:id="36" w:name="_Toc184308059"/>
      <w:bookmarkEnd w:id="36"/>
      <w:bookmarkStart w:id="37" w:name="_Toc184310343"/>
      <w:bookmarkEnd w:id="37"/>
      <w:bookmarkStart w:id="38" w:name="_Toc184310284"/>
      <w:bookmarkEnd w:id="38"/>
      <w:bookmarkStart w:id="39" w:name="_Toc184312094"/>
      <w:bookmarkEnd w:id="39"/>
      <w:bookmarkStart w:id="40" w:name="_Toc184314411"/>
      <w:bookmarkEnd w:id="40"/>
      <w:bookmarkStart w:id="41" w:name="_Toc184308101"/>
      <w:bookmarkEnd w:id="41"/>
      <w:bookmarkStart w:id="42" w:name="_Toc184310278"/>
      <w:bookmarkEnd w:id="42"/>
      <w:bookmarkStart w:id="43" w:name="_Toc184314417"/>
      <w:bookmarkEnd w:id="43"/>
      <w:bookmarkStart w:id="44" w:name="_Toc184313292"/>
      <w:bookmarkEnd w:id="44"/>
      <w:bookmarkStart w:id="45" w:name="_Toc184314479"/>
      <w:bookmarkEnd w:id="45"/>
      <w:bookmarkStart w:id="46" w:name="_Toc184313266"/>
      <w:bookmarkEnd w:id="46"/>
      <w:bookmarkStart w:id="47" w:name="_Toc184313304"/>
      <w:bookmarkEnd w:id="47"/>
      <w:bookmarkStart w:id="48" w:name="_Toc184312125"/>
      <w:bookmarkEnd w:id="48"/>
      <w:bookmarkStart w:id="49" w:name="_Toc184313248"/>
      <w:bookmarkEnd w:id="49"/>
      <w:bookmarkStart w:id="50" w:name="_Toc184314461"/>
      <w:bookmarkEnd w:id="50"/>
      <w:bookmarkStart w:id="51" w:name="_Toc184312112"/>
      <w:bookmarkEnd w:id="51"/>
      <w:bookmarkStart w:id="52" w:name="_Toc184314410"/>
      <w:bookmarkEnd w:id="52"/>
      <w:bookmarkStart w:id="53" w:name="_Toc184314441"/>
      <w:bookmarkEnd w:id="53"/>
      <w:bookmarkStart w:id="54" w:name="_Toc184312133"/>
      <w:bookmarkEnd w:id="54"/>
      <w:bookmarkStart w:id="55" w:name="_Toc184314433"/>
      <w:bookmarkEnd w:id="55"/>
      <w:bookmarkStart w:id="56" w:name="_Toc184308077"/>
      <w:bookmarkEnd w:id="56"/>
      <w:bookmarkStart w:id="57" w:name="_Toc184308100"/>
      <w:bookmarkEnd w:id="57"/>
      <w:bookmarkStart w:id="58" w:name="_Toc184308080"/>
      <w:bookmarkEnd w:id="58"/>
      <w:bookmarkStart w:id="59" w:name="_Toc184313262"/>
      <w:bookmarkEnd w:id="59"/>
      <w:bookmarkStart w:id="60" w:name="_Toc184313306"/>
      <w:bookmarkEnd w:id="60"/>
      <w:bookmarkStart w:id="61" w:name="_Toc184314480"/>
      <w:bookmarkEnd w:id="61"/>
      <w:bookmarkStart w:id="62" w:name="_Toc184308047"/>
      <w:bookmarkEnd w:id="62"/>
      <w:bookmarkStart w:id="63" w:name="_Toc184310306"/>
      <w:bookmarkEnd w:id="63"/>
      <w:bookmarkStart w:id="64" w:name="_Toc184314460"/>
      <w:bookmarkEnd w:id="64"/>
      <w:bookmarkStart w:id="65" w:name="_Toc184312124"/>
      <w:bookmarkEnd w:id="65"/>
      <w:bookmarkStart w:id="66" w:name="_Toc184310322"/>
      <w:bookmarkEnd w:id="66"/>
      <w:bookmarkStart w:id="67" w:name="_Toc184314455"/>
      <w:bookmarkEnd w:id="67"/>
      <w:bookmarkStart w:id="68" w:name="_Toc184312110"/>
      <w:bookmarkEnd w:id="68"/>
      <w:bookmarkStart w:id="69" w:name="_Toc184308107"/>
      <w:bookmarkEnd w:id="69"/>
      <w:bookmarkStart w:id="70" w:name="_Toc184314412"/>
      <w:bookmarkEnd w:id="70"/>
      <w:bookmarkStart w:id="71" w:name="_Toc184312109"/>
      <w:bookmarkEnd w:id="71"/>
      <w:bookmarkStart w:id="72" w:name="_Toc184308075"/>
      <w:bookmarkEnd w:id="72"/>
      <w:bookmarkStart w:id="73" w:name="_Toc184308057"/>
      <w:bookmarkEnd w:id="73"/>
      <w:bookmarkStart w:id="74" w:name="_Toc184313245"/>
      <w:bookmarkEnd w:id="74"/>
      <w:bookmarkStart w:id="75" w:name="_Toc184310285"/>
      <w:bookmarkEnd w:id="75"/>
      <w:bookmarkStart w:id="76" w:name="_Toc184310287"/>
      <w:bookmarkEnd w:id="76"/>
      <w:bookmarkStart w:id="77" w:name="_Toc184310275"/>
      <w:bookmarkEnd w:id="77"/>
      <w:bookmarkStart w:id="78" w:name="_Toc184313256"/>
      <w:bookmarkEnd w:id="78"/>
      <w:bookmarkStart w:id="79" w:name="_Toc184314418"/>
      <w:bookmarkEnd w:id="79"/>
      <w:bookmarkStart w:id="80" w:name="_Toc184313283"/>
      <w:bookmarkEnd w:id="80"/>
      <w:bookmarkStart w:id="81" w:name="_Toc184310337"/>
      <w:bookmarkEnd w:id="81"/>
      <w:bookmarkStart w:id="82" w:name="_Toc184312075"/>
      <w:bookmarkEnd w:id="82"/>
      <w:bookmarkStart w:id="83" w:name="_Toc184308054"/>
      <w:bookmarkEnd w:id="83"/>
      <w:bookmarkStart w:id="84" w:name="_Toc184310297"/>
      <w:bookmarkEnd w:id="84"/>
      <w:bookmarkStart w:id="85" w:name="_Toc184313301"/>
      <w:bookmarkEnd w:id="85"/>
      <w:bookmarkStart w:id="86" w:name="_Toc184312103"/>
      <w:bookmarkEnd w:id="86"/>
      <w:bookmarkStart w:id="87" w:name="_Toc184310323"/>
      <w:bookmarkEnd w:id="87"/>
      <w:bookmarkStart w:id="88" w:name="_Toc184312067"/>
      <w:bookmarkEnd w:id="88"/>
      <w:bookmarkStart w:id="89" w:name="_Toc184308040"/>
      <w:bookmarkEnd w:id="89"/>
      <w:bookmarkStart w:id="90" w:name="_Toc184310326"/>
      <w:bookmarkEnd w:id="90"/>
      <w:bookmarkStart w:id="91" w:name="_Toc184310317"/>
      <w:bookmarkEnd w:id="91"/>
      <w:bookmarkStart w:id="92" w:name="_Toc184310304"/>
      <w:bookmarkEnd w:id="92"/>
      <w:bookmarkStart w:id="93" w:name="_Toc184312087"/>
      <w:bookmarkEnd w:id="93"/>
      <w:bookmarkStart w:id="94" w:name="_Toc184312081"/>
      <w:bookmarkEnd w:id="94"/>
      <w:bookmarkStart w:id="95" w:name="_Toc184312117"/>
      <w:bookmarkEnd w:id="95"/>
      <w:bookmarkStart w:id="96" w:name="_Toc184313273"/>
      <w:bookmarkEnd w:id="96"/>
      <w:bookmarkStart w:id="97" w:name="_Toc184312118"/>
      <w:bookmarkEnd w:id="97"/>
      <w:bookmarkStart w:id="98" w:name="_Toc184314465"/>
      <w:bookmarkEnd w:id="98"/>
      <w:bookmarkStart w:id="99" w:name="_Toc184308036"/>
      <w:bookmarkEnd w:id="99"/>
      <w:bookmarkStart w:id="100" w:name="_Toc184310328"/>
      <w:bookmarkEnd w:id="100"/>
      <w:bookmarkStart w:id="101" w:name="_Toc184312077"/>
      <w:bookmarkEnd w:id="101"/>
      <w:bookmarkStart w:id="102" w:name="_Toc184314421"/>
      <w:bookmarkEnd w:id="102"/>
      <w:bookmarkStart w:id="103" w:name="_Toc184310279"/>
      <w:bookmarkEnd w:id="103"/>
      <w:bookmarkStart w:id="104" w:name="_Toc184308042"/>
      <w:bookmarkEnd w:id="104"/>
      <w:bookmarkStart w:id="105" w:name="_Toc184314451"/>
      <w:bookmarkEnd w:id="105"/>
      <w:bookmarkStart w:id="106" w:name="_Toc184314463"/>
      <w:bookmarkEnd w:id="106"/>
      <w:bookmarkStart w:id="107" w:name="_Toc184308093"/>
      <w:bookmarkEnd w:id="107"/>
      <w:bookmarkStart w:id="108" w:name="_Toc184312122"/>
      <w:bookmarkEnd w:id="108"/>
      <w:bookmarkStart w:id="109" w:name="_Toc184308105"/>
      <w:bookmarkEnd w:id="109"/>
      <w:bookmarkStart w:id="110" w:name="_Toc184310309"/>
      <w:bookmarkEnd w:id="110"/>
      <w:bookmarkStart w:id="111" w:name="_Toc184313247"/>
      <w:bookmarkEnd w:id="111"/>
      <w:bookmarkStart w:id="112" w:name="_Toc184314438"/>
      <w:bookmarkEnd w:id="112"/>
      <w:bookmarkStart w:id="113" w:name="_Toc184310332"/>
      <w:bookmarkEnd w:id="113"/>
      <w:bookmarkStart w:id="114" w:name="_Toc184310289"/>
      <w:bookmarkEnd w:id="114"/>
      <w:bookmarkStart w:id="115" w:name="_Toc184312083"/>
      <w:bookmarkEnd w:id="115"/>
      <w:bookmarkStart w:id="116" w:name="_Toc184314472"/>
      <w:bookmarkEnd w:id="116"/>
      <w:bookmarkStart w:id="117" w:name="_Toc184310272"/>
      <w:bookmarkEnd w:id="117"/>
      <w:bookmarkStart w:id="118" w:name="_Toc184312129"/>
      <w:bookmarkEnd w:id="118"/>
      <w:bookmarkStart w:id="119" w:name="_Toc184312105"/>
      <w:bookmarkEnd w:id="119"/>
      <w:bookmarkStart w:id="120" w:name="_Toc184308058"/>
      <w:bookmarkEnd w:id="120"/>
      <w:bookmarkStart w:id="121" w:name="_Toc184312078"/>
      <w:bookmarkEnd w:id="121"/>
      <w:bookmarkStart w:id="122" w:name="_Toc184308043"/>
      <w:bookmarkEnd w:id="122"/>
      <w:bookmarkStart w:id="123" w:name="_Toc184310292"/>
      <w:bookmarkEnd w:id="123"/>
      <w:bookmarkStart w:id="124" w:name="_Toc184308098"/>
      <w:bookmarkEnd w:id="124"/>
      <w:bookmarkStart w:id="125" w:name="_Toc184314458"/>
      <w:bookmarkEnd w:id="125"/>
      <w:bookmarkStart w:id="126" w:name="_Toc184310300"/>
      <w:bookmarkEnd w:id="126"/>
      <w:bookmarkStart w:id="127" w:name="_Toc184313265"/>
      <w:bookmarkEnd w:id="127"/>
      <w:bookmarkStart w:id="128" w:name="_Toc184314430"/>
      <w:bookmarkEnd w:id="128"/>
      <w:bookmarkStart w:id="129" w:name="_Toc184313309"/>
      <w:bookmarkEnd w:id="129"/>
      <w:bookmarkStart w:id="130" w:name="_Toc184313297"/>
      <w:bookmarkEnd w:id="130"/>
      <w:bookmarkStart w:id="131" w:name="_Toc184313263"/>
      <w:bookmarkEnd w:id="131"/>
      <w:bookmarkStart w:id="132" w:name="_Toc184308081"/>
      <w:bookmarkEnd w:id="132"/>
      <w:bookmarkStart w:id="133" w:name="_Toc184313269"/>
      <w:bookmarkEnd w:id="133"/>
      <w:bookmarkStart w:id="134" w:name="_Toc184310295"/>
      <w:bookmarkEnd w:id="134"/>
      <w:bookmarkStart w:id="135" w:name="_Toc184313261"/>
      <w:bookmarkEnd w:id="135"/>
      <w:bookmarkStart w:id="136" w:name="_Toc184314462"/>
      <w:bookmarkEnd w:id="136"/>
      <w:bookmarkStart w:id="137" w:name="_Toc184313276"/>
      <w:bookmarkEnd w:id="137"/>
      <w:bookmarkStart w:id="138" w:name="_Toc184310318"/>
      <w:bookmarkEnd w:id="138"/>
      <w:bookmarkStart w:id="139" w:name="_Toc184313275"/>
      <w:bookmarkEnd w:id="139"/>
      <w:bookmarkStart w:id="140" w:name="_Toc184313257"/>
      <w:bookmarkEnd w:id="140"/>
      <w:bookmarkStart w:id="141" w:name="_Toc184308068"/>
      <w:bookmarkEnd w:id="141"/>
      <w:bookmarkStart w:id="142" w:name="_Toc184308084"/>
      <w:bookmarkEnd w:id="142"/>
      <w:bookmarkStart w:id="143" w:name="_Toc184312090"/>
      <w:bookmarkEnd w:id="143"/>
      <w:bookmarkStart w:id="144" w:name="_Toc184313242"/>
      <w:bookmarkEnd w:id="144"/>
      <w:bookmarkStart w:id="145" w:name="_Toc184312084"/>
      <w:bookmarkEnd w:id="145"/>
      <w:bookmarkStart w:id="146" w:name="_Toc184314440"/>
      <w:bookmarkEnd w:id="146"/>
      <w:bookmarkStart w:id="147" w:name="_Toc184308073"/>
      <w:bookmarkEnd w:id="147"/>
      <w:bookmarkStart w:id="148" w:name="_Toc184312076"/>
      <w:bookmarkEnd w:id="148"/>
      <w:bookmarkStart w:id="149" w:name="_Toc184312127"/>
      <w:bookmarkEnd w:id="149"/>
      <w:bookmarkStart w:id="150" w:name="_Toc184312089"/>
      <w:bookmarkEnd w:id="150"/>
      <w:bookmarkStart w:id="151" w:name="_Toc184314423"/>
      <w:bookmarkEnd w:id="151"/>
      <w:bookmarkStart w:id="152" w:name="_Toc184308069"/>
      <w:bookmarkEnd w:id="152"/>
      <w:bookmarkStart w:id="153" w:name="_Toc184314471"/>
      <w:bookmarkEnd w:id="153"/>
      <w:bookmarkStart w:id="154" w:name="_Toc184313299"/>
      <w:bookmarkEnd w:id="154"/>
      <w:bookmarkStart w:id="155" w:name="_Toc184310273"/>
      <w:bookmarkEnd w:id="155"/>
      <w:bookmarkStart w:id="156" w:name="_Toc184310293"/>
      <w:bookmarkEnd w:id="156"/>
      <w:bookmarkStart w:id="157" w:name="_Toc184312136"/>
      <w:bookmarkEnd w:id="157"/>
      <w:bookmarkStart w:id="158" w:name="_Toc184313250"/>
      <w:bookmarkEnd w:id="158"/>
      <w:bookmarkStart w:id="159" w:name="_Toc184308102"/>
      <w:bookmarkEnd w:id="159"/>
      <w:bookmarkStart w:id="160" w:name="_Toc184312119"/>
      <w:bookmarkEnd w:id="160"/>
      <w:bookmarkStart w:id="161" w:name="_Toc184312072"/>
      <w:bookmarkEnd w:id="161"/>
      <w:bookmarkStart w:id="162" w:name="_Toc184313310"/>
      <w:bookmarkEnd w:id="162"/>
      <w:bookmarkStart w:id="163" w:name="_Toc184314466"/>
      <w:bookmarkEnd w:id="163"/>
      <w:bookmarkStart w:id="164" w:name="_Toc184314445"/>
      <w:bookmarkEnd w:id="164"/>
      <w:bookmarkStart w:id="165" w:name="_Toc184314476"/>
      <w:bookmarkEnd w:id="165"/>
      <w:bookmarkStart w:id="166" w:name="_Toc184314447"/>
      <w:bookmarkEnd w:id="166"/>
      <w:bookmarkStart w:id="167" w:name="_Toc184312132"/>
      <w:bookmarkEnd w:id="167"/>
      <w:bookmarkStart w:id="168" w:name="_Toc184310310"/>
      <w:bookmarkEnd w:id="168"/>
      <w:bookmarkStart w:id="169" w:name="_Toc184312074"/>
      <w:bookmarkEnd w:id="169"/>
      <w:bookmarkStart w:id="170" w:name="_Toc184314414"/>
      <w:bookmarkEnd w:id="170"/>
      <w:bookmarkStart w:id="171" w:name="_Toc184308052"/>
      <w:bookmarkEnd w:id="171"/>
      <w:bookmarkStart w:id="172" w:name="_Toc184310336"/>
      <w:bookmarkEnd w:id="172"/>
      <w:bookmarkStart w:id="173" w:name="_Toc184313270"/>
      <w:bookmarkEnd w:id="173"/>
      <w:bookmarkStart w:id="174" w:name="_Toc184314481"/>
      <w:bookmarkEnd w:id="174"/>
      <w:bookmarkStart w:id="175" w:name="_Toc184308046"/>
      <w:bookmarkEnd w:id="175"/>
      <w:bookmarkStart w:id="176" w:name="_Toc184313280"/>
      <w:bookmarkEnd w:id="176"/>
      <w:bookmarkStart w:id="177" w:name="_Toc184308050"/>
      <w:bookmarkEnd w:id="177"/>
      <w:bookmarkStart w:id="178" w:name="_Toc184310342"/>
      <w:bookmarkEnd w:id="178"/>
      <w:bookmarkStart w:id="179" w:name="_Toc184308051"/>
      <w:bookmarkEnd w:id="179"/>
      <w:bookmarkStart w:id="180" w:name="_Toc184308039"/>
      <w:bookmarkEnd w:id="180"/>
      <w:bookmarkStart w:id="181" w:name="_Toc184312137"/>
      <w:bookmarkEnd w:id="181"/>
      <w:bookmarkStart w:id="182" w:name="_Toc184313268"/>
      <w:bookmarkEnd w:id="182"/>
      <w:bookmarkStart w:id="183" w:name="_Toc184312106"/>
      <w:bookmarkEnd w:id="183"/>
      <w:bookmarkStart w:id="184" w:name="_Toc184313251"/>
      <w:bookmarkEnd w:id="184"/>
      <w:bookmarkStart w:id="185" w:name="_Toc184313260"/>
      <w:bookmarkEnd w:id="185"/>
      <w:bookmarkStart w:id="186" w:name="_Toc184314444"/>
      <w:bookmarkEnd w:id="186"/>
      <w:bookmarkStart w:id="187" w:name="_Toc184313295"/>
      <w:bookmarkEnd w:id="187"/>
      <w:bookmarkStart w:id="188" w:name="_Toc184314468"/>
      <w:bookmarkEnd w:id="188"/>
      <w:bookmarkStart w:id="189" w:name="_Toc184314416"/>
      <w:bookmarkEnd w:id="189"/>
      <w:bookmarkStart w:id="190" w:name="_Toc184310281"/>
      <w:bookmarkEnd w:id="190"/>
      <w:bookmarkStart w:id="191" w:name="_Toc184314448"/>
      <w:bookmarkEnd w:id="191"/>
      <w:bookmarkStart w:id="192" w:name="_Toc184313286"/>
      <w:bookmarkEnd w:id="192"/>
      <w:bookmarkStart w:id="193" w:name="_Toc184313252"/>
      <w:bookmarkEnd w:id="193"/>
      <w:bookmarkStart w:id="194" w:name="_Toc184310303"/>
      <w:bookmarkEnd w:id="194"/>
      <w:bookmarkStart w:id="195" w:name="_Toc184312107"/>
      <w:bookmarkEnd w:id="195"/>
      <w:bookmarkStart w:id="196" w:name="_Toc184308055"/>
      <w:bookmarkEnd w:id="196"/>
      <w:bookmarkStart w:id="197" w:name="_Toc184310299"/>
      <w:bookmarkEnd w:id="197"/>
      <w:bookmarkStart w:id="198" w:name="_Toc184310327"/>
      <w:bookmarkEnd w:id="198"/>
      <w:bookmarkStart w:id="199" w:name="_Toc184312116"/>
      <w:bookmarkEnd w:id="199"/>
      <w:bookmarkStart w:id="200" w:name="_Toc184313308"/>
      <w:bookmarkEnd w:id="200"/>
      <w:bookmarkStart w:id="201" w:name="_Toc184310324"/>
      <w:bookmarkEnd w:id="201"/>
      <w:bookmarkStart w:id="202" w:name="_Toc184310334"/>
      <w:bookmarkEnd w:id="202"/>
      <w:bookmarkStart w:id="203" w:name="_Toc184308108"/>
      <w:bookmarkEnd w:id="203"/>
      <w:bookmarkStart w:id="204" w:name="_Toc184313296"/>
      <w:bookmarkEnd w:id="204"/>
      <w:bookmarkStart w:id="205" w:name="_Toc184314429"/>
      <w:bookmarkEnd w:id="205"/>
      <w:bookmarkStart w:id="206" w:name="_Toc184313279"/>
      <w:bookmarkEnd w:id="206"/>
      <w:bookmarkStart w:id="207" w:name="_Toc184308062"/>
      <w:bookmarkEnd w:id="207"/>
      <w:bookmarkStart w:id="208" w:name="_Toc184312099"/>
      <w:bookmarkEnd w:id="208"/>
      <w:bookmarkStart w:id="209" w:name="_Toc184312091"/>
      <w:bookmarkEnd w:id="209"/>
      <w:bookmarkStart w:id="210" w:name="_Toc184313302"/>
      <w:bookmarkEnd w:id="210"/>
      <w:bookmarkStart w:id="211" w:name="_Toc184308056"/>
      <w:bookmarkEnd w:id="211"/>
      <w:bookmarkStart w:id="212" w:name="_Toc184313259"/>
      <w:bookmarkEnd w:id="212"/>
      <w:bookmarkStart w:id="213" w:name="_Toc184314474"/>
      <w:bookmarkEnd w:id="213"/>
      <w:bookmarkStart w:id="214" w:name="_Toc184313246"/>
      <w:bookmarkEnd w:id="214"/>
      <w:bookmarkStart w:id="215" w:name="_Toc184308079"/>
      <w:bookmarkEnd w:id="215"/>
      <w:bookmarkStart w:id="216" w:name="_Toc184310276"/>
      <w:bookmarkEnd w:id="216"/>
      <w:bookmarkStart w:id="217" w:name="_Toc184313281"/>
      <w:bookmarkEnd w:id="217"/>
      <w:bookmarkStart w:id="218" w:name="_Toc184312115"/>
      <w:bookmarkEnd w:id="218"/>
      <w:bookmarkStart w:id="219" w:name="_Toc184310330"/>
      <w:bookmarkEnd w:id="219"/>
      <w:bookmarkStart w:id="220" w:name="_Toc184314477"/>
      <w:bookmarkEnd w:id="220"/>
      <w:bookmarkStart w:id="221" w:name="_Toc184308083"/>
      <w:bookmarkEnd w:id="221"/>
      <w:bookmarkStart w:id="222" w:name="_Toc184310312"/>
      <w:bookmarkEnd w:id="222"/>
      <w:bookmarkStart w:id="223" w:name="_Toc184310320"/>
      <w:bookmarkEnd w:id="223"/>
      <w:bookmarkStart w:id="224" w:name="_Toc184312138"/>
      <w:bookmarkEnd w:id="224"/>
      <w:bookmarkStart w:id="225" w:name="_Toc184308095"/>
      <w:bookmarkEnd w:id="225"/>
      <w:bookmarkStart w:id="226" w:name="_Toc184314415"/>
      <w:bookmarkEnd w:id="226"/>
      <w:bookmarkStart w:id="227" w:name="_Toc184312114"/>
      <w:bookmarkEnd w:id="227"/>
      <w:bookmarkStart w:id="228" w:name="_Toc184310331"/>
      <w:bookmarkEnd w:id="228"/>
      <w:bookmarkStart w:id="229" w:name="_Toc184310339"/>
      <w:bookmarkEnd w:id="229"/>
      <w:bookmarkStart w:id="230" w:name="_Toc184310288"/>
      <w:bookmarkEnd w:id="230"/>
      <w:bookmarkStart w:id="231" w:name="_Toc184313294"/>
      <w:bookmarkEnd w:id="231"/>
      <w:bookmarkStart w:id="232" w:name="_Toc184308074"/>
      <w:bookmarkEnd w:id="232"/>
      <w:bookmarkStart w:id="233" w:name="_Toc184308044"/>
      <w:bookmarkEnd w:id="233"/>
      <w:bookmarkStart w:id="234" w:name="_Toc184312068"/>
      <w:bookmarkEnd w:id="234"/>
      <w:bookmarkStart w:id="235" w:name="_Toc184308066"/>
      <w:bookmarkEnd w:id="235"/>
      <w:bookmarkStart w:id="236" w:name="_Toc184313287"/>
      <w:bookmarkEnd w:id="236"/>
      <w:bookmarkStart w:id="237" w:name="_Toc184308094"/>
      <w:bookmarkEnd w:id="237"/>
      <w:bookmarkStart w:id="238" w:name="_Toc184312079"/>
      <w:bookmarkEnd w:id="238"/>
      <w:bookmarkStart w:id="239" w:name="_Toc184310316"/>
      <w:bookmarkEnd w:id="239"/>
      <w:bookmarkStart w:id="240" w:name="_Toc184314434"/>
      <w:bookmarkEnd w:id="240"/>
      <w:bookmarkStart w:id="241" w:name="_Toc184313249"/>
      <w:bookmarkEnd w:id="241"/>
      <w:bookmarkStart w:id="242" w:name="_Toc184310319"/>
      <w:bookmarkEnd w:id="242"/>
      <w:bookmarkStart w:id="243" w:name="_Toc184314446"/>
      <w:bookmarkEnd w:id="243"/>
      <w:bookmarkStart w:id="244" w:name="_Toc184310325"/>
      <w:bookmarkEnd w:id="244"/>
      <w:bookmarkStart w:id="245" w:name="_Toc184314482"/>
      <w:bookmarkEnd w:id="245"/>
      <w:bookmarkStart w:id="246" w:name="_Toc184308038"/>
      <w:bookmarkEnd w:id="246"/>
      <w:bookmarkStart w:id="247" w:name="_Toc184312108"/>
      <w:bookmarkEnd w:id="247"/>
      <w:bookmarkStart w:id="248" w:name="_Toc184312113"/>
      <w:bookmarkEnd w:id="248"/>
      <w:bookmarkStart w:id="249" w:name="_Toc184308087"/>
      <w:bookmarkEnd w:id="249"/>
      <w:bookmarkStart w:id="250" w:name="_Toc184312135"/>
      <w:bookmarkEnd w:id="250"/>
      <w:bookmarkStart w:id="251" w:name="_Toc184313278"/>
      <w:bookmarkEnd w:id="251"/>
      <w:bookmarkStart w:id="252" w:name="_Toc184308086"/>
      <w:bookmarkEnd w:id="252"/>
      <w:bookmarkStart w:id="253" w:name="_Toc184310282"/>
      <w:bookmarkEnd w:id="253"/>
      <w:bookmarkStart w:id="254" w:name="_Toc184308037"/>
      <w:bookmarkEnd w:id="254"/>
      <w:bookmarkStart w:id="255" w:name="_Toc184313254"/>
      <w:bookmarkEnd w:id="255"/>
      <w:bookmarkStart w:id="256" w:name="_Toc184310307"/>
      <w:bookmarkEnd w:id="256"/>
      <w:bookmarkStart w:id="257" w:name="_Toc184314435"/>
      <w:bookmarkEnd w:id="257"/>
      <w:bookmarkStart w:id="258" w:name="_Toc184313305"/>
      <w:bookmarkEnd w:id="258"/>
      <w:bookmarkStart w:id="259" w:name="_Toc184308106"/>
      <w:bookmarkEnd w:id="259"/>
      <w:bookmarkStart w:id="260" w:name="_Toc184314470"/>
      <w:bookmarkEnd w:id="260"/>
      <w:bookmarkStart w:id="261" w:name="_Toc184312085"/>
      <w:bookmarkEnd w:id="261"/>
      <w:bookmarkStart w:id="262" w:name="_Toc184312102"/>
      <w:bookmarkEnd w:id="262"/>
      <w:bookmarkStart w:id="263" w:name="_Toc184310305"/>
      <w:bookmarkEnd w:id="263"/>
      <w:bookmarkStart w:id="264" w:name="_Toc184313272"/>
      <w:bookmarkEnd w:id="264"/>
      <w:bookmarkStart w:id="265" w:name="_Toc184312092"/>
      <w:bookmarkEnd w:id="265"/>
      <w:bookmarkStart w:id="266" w:name="_Toc184314473"/>
      <w:bookmarkEnd w:id="266"/>
      <w:bookmarkStart w:id="267" w:name="_Toc184310298"/>
      <w:bookmarkEnd w:id="267"/>
      <w:bookmarkStart w:id="268" w:name="_Toc184313298"/>
      <w:bookmarkEnd w:id="268"/>
      <w:bookmarkStart w:id="269" w:name="_Toc184312080"/>
      <w:bookmarkEnd w:id="269"/>
      <w:bookmarkStart w:id="270" w:name="_Toc184313289"/>
      <w:bookmarkEnd w:id="270"/>
      <w:bookmarkStart w:id="271" w:name="_Toc184308049"/>
      <w:bookmarkEnd w:id="271"/>
      <w:bookmarkStart w:id="272" w:name="_Toc184308048"/>
      <w:bookmarkEnd w:id="272"/>
      <w:bookmarkStart w:id="273" w:name="_Toc184313241"/>
      <w:bookmarkEnd w:id="273"/>
      <w:bookmarkStart w:id="274" w:name="_Toc184314420"/>
      <w:bookmarkEnd w:id="274"/>
      <w:bookmarkStart w:id="275" w:name="_Toc184312126"/>
      <w:bookmarkEnd w:id="275"/>
      <w:bookmarkStart w:id="276" w:name="_Toc184312134"/>
      <w:bookmarkEnd w:id="276"/>
      <w:bookmarkStart w:id="277" w:name="_Toc184314419"/>
      <w:bookmarkEnd w:id="277"/>
      <w:bookmarkStart w:id="278" w:name="_Toc184314464"/>
      <w:bookmarkEnd w:id="278"/>
      <w:bookmarkStart w:id="279" w:name="_Toc184314427"/>
      <w:bookmarkEnd w:id="279"/>
      <w:bookmarkStart w:id="280" w:name="_Toc184308103"/>
      <w:bookmarkEnd w:id="280"/>
      <w:bookmarkStart w:id="281" w:name="_Toc184313258"/>
      <w:bookmarkEnd w:id="281"/>
      <w:bookmarkStart w:id="282" w:name="_Toc184313282"/>
      <w:bookmarkEnd w:id="282"/>
      <w:bookmarkStart w:id="283" w:name="_Toc184310344"/>
      <w:bookmarkEnd w:id="283"/>
      <w:bookmarkStart w:id="284" w:name="_Toc184308099"/>
      <w:bookmarkEnd w:id="284"/>
      <w:bookmarkStart w:id="285" w:name="_Toc184312101"/>
      <w:bookmarkEnd w:id="285"/>
      <w:bookmarkStart w:id="286" w:name="_Toc184312071"/>
      <w:bookmarkEnd w:id="286"/>
      <w:bookmarkStart w:id="287" w:name="_Toc184310294"/>
      <w:bookmarkEnd w:id="287"/>
      <w:bookmarkStart w:id="288" w:name="_Toc184308061"/>
      <w:bookmarkEnd w:id="288"/>
      <w:bookmarkStart w:id="289" w:name="_Toc184312104"/>
      <w:bookmarkEnd w:id="289"/>
      <w:bookmarkStart w:id="290" w:name="_Toc184314450"/>
      <w:bookmarkEnd w:id="290"/>
      <w:bookmarkStart w:id="291" w:name="_Toc184314459"/>
      <w:bookmarkEnd w:id="291"/>
      <w:bookmarkStart w:id="292" w:name="_Toc184310338"/>
      <w:bookmarkEnd w:id="292"/>
      <w:bookmarkStart w:id="293" w:name="_Toc184313244"/>
      <w:bookmarkEnd w:id="293"/>
      <w:bookmarkStart w:id="294" w:name="_Toc184314469"/>
      <w:bookmarkEnd w:id="294"/>
      <w:bookmarkStart w:id="295" w:name="_Toc184310277"/>
      <w:bookmarkEnd w:id="295"/>
      <w:bookmarkStart w:id="296" w:name="_Toc184314424"/>
      <w:bookmarkEnd w:id="296"/>
      <w:bookmarkStart w:id="297" w:name="_Toc184314475"/>
      <w:bookmarkEnd w:id="297"/>
      <w:bookmarkStart w:id="298" w:name="_Toc184313267"/>
      <w:bookmarkEnd w:id="298"/>
      <w:bookmarkStart w:id="299" w:name="_Toc184313277"/>
      <w:bookmarkEnd w:id="299"/>
      <w:bookmarkStart w:id="300" w:name="_Toc184312131"/>
      <w:bookmarkEnd w:id="300"/>
      <w:bookmarkStart w:id="301" w:name="_Toc184310283"/>
      <w:bookmarkEnd w:id="301"/>
      <w:bookmarkStart w:id="302" w:name="_Toc184308063"/>
      <w:bookmarkEnd w:id="302"/>
      <w:bookmarkStart w:id="303" w:name="_Toc184314467"/>
      <w:bookmarkEnd w:id="303"/>
      <w:bookmarkStart w:id="304" w:name="_Toc184312128"/>
      <w:bookmarkEnd w:id="304"/>
      <w:bookmarkStart w:id="305" w:name="_Toc184310333"/>
      <w:bookmarkEnd w:id="305"/>
      <w:bookmarkStart w:id="306" w:name="_Toc184314457"/>
      <w:bookmarkEnd w:id="306"/>
      <w:bookmarkStart w:id="307" w:name="_Toc184312100"/>
      <w:bookmarkEnd w:id="307"/>
      <w:bookmarkStart w:id="308" w:name="_Toc184312120"/>
      <w:bookmarkEnd w:id="308"/>
      <w:bookmarkStart w:id="309" w:name="_Toc184313238"/>
      <w:bookmarkEnd w:id="309"/>
      <w:bookmarkStart w:id="310" w:name="_Toc184312096"/>
      <w:bookmarkEnd w:id="310"/>
      <w:bookmarkStart w:id="311" w:name="_Toc184312086"/>
      <w:bookmarkEnd w:id="311"/>
      <w:bookmarkStart w:id="312" w:name="_Toc184312139"/>
      <w:bookmarkEnd w:id="312"/>
      <w:bookmarkStart w:id="313" w:name="_Toc184312093"/>
      <w:bookmarkEnd w:id="313"/>
      <w:bookmarkStart w:id="314" w:name="_Toc184310308"/>
      <w:bookmarkEnd w:id="314"/>
      <w:bookmarkStart w:id="315" w:name="_Toc184310315"/>
      <w:bookmarkEnd w:id="315"/>
      <w:bookmarkStart w:id="316" w:name="_Toc184308097"/>
      <w:bookmarkEnd w:id="316"/>
      <w:bookmarkStart w:id="317" w:name="_Toc184310313"/>
      <w:bookmarkEnd w:id="317"/>
      <w:bookmarkStart w:id="318" w:name="_Toc184313271"/>
      <w:bookmarkEnd w:id="318"/>
      <w:bookmarkStart w:id="319" w:name="_Toc184312130"/>
      <w:bookmarkEnd w:id="319"/>
      <w:bookmarkStart w:id="320" w:name="_Toc184313253"/>
      <w:bookmarkEnd w:id="320"/>
      <w:bookmarkStart w:id="321" w:name="_Toc184308065"/>
      <w:bookmarkEnd w:id="321"/>
      <w:bookmarkStart w:id="322" w:name="_Toc184313300"/>
      <w:bookmarkEnd w:id="322"/>
      <w:bookmarkStart w:id="323" w:name="_Toc184310314"/>
      <w:bookmarkEnd w:id="323"/>
      <w:bookmarkStart w:id="324" w:name="_Toc184314452"/>
      <w:bookmarkEnd w:id="324"/>
      <w:bookmarkStart w:id="325" w:name="_Toc184314428"/>
      <w:bookmarkEnd w:id="325"/>
      <w:bookmarkStart w:id="326" w:name="_Toc184312111"/>
      <w:bookmarkEnd w:id="326"/>
      <w:bookmarkStart w:id="327" w:name="_Toc184313239"/>
      <w:bookmarkEnd w:id="327"/>
      <w:bookmarkStart w:id="328" w:name="_Toc184312097"/>
      <w:bookmarkEnd w:id="328"/>
      <w:bookmarkStart w:id="329" w:name="_Toc184308096"/>
      <w:bookmarkEnd w:id="329"/>
      <w:bookmarkStart w:id="330" w:name="_Toc184313255"/>
      <w:bookmarkEnd w:id="330"/>
      <w:bookmarkStart w:id="331" w:name="_Toc184310321"/>
      <w:bookmarkEnd w:id="331"/>
      <w:bookmarkStart w:id="332" w:name="_Toc184314442"/>
      <w:bookmarkEnd w:id="332"/>
      <w:bookmarkStart w:id="333" w:name="_Toc184313264"/>
      <w:bookmarkEnd w:id="333"/>
      <w:bookmarkStart w:id="334" w:name="_Toc184308085"/>
      <w:bookmarkEnd w:id="334"/>
      <w:bookmarkStart w:id="335" w:name="_Toc184310290"/>
      <w:bookmarkEnd w:id="335"/>
      <w:bookmarkStart w:id="336" w:name="_Toc184314439"/>
      <w:bookmarkEnd w:id="336"/>
      <w:bookmarkStart w:id="337" w:name="_Toc184308060"/>
      <w:bookmarkEnd w:id="337"/>
      <w:bookmarkStart w:id="338" w:name="_Toc184313307"/>
      <w:bookmarkEnd w:id="338"/>
      <w:bookmarkStart w:id="339" w:name="_Toc184308078"/>
      <w:bookmarkEnd w:id="339"/>
      <w:bookmarkStart w:id="340" w:name="_Toc184314453"/>
      <w:bookmarkEnd w:id="340"/>
      <w:bookmarkStart w:id="341" w:name="_Toc184314436"/>
      <w:bookmarkEnd w:id="341"/>
      <w:bookmarkStart w:id="342" w:name="_Toc184313291"/>
      <w:bookmarkEnd w:id="342"/>
      <w:bookmarkStart w:id="343" w:name="_Toc184310311"/>
      <w:bookmarkEnd w:id="343"/>
      <w:bookmarkStart w:id="344" w:name="_Toc184313240"/>
      <w:bookmarkEnd w:id="344"/>
      <w:bookmarkStart w:id="345" w:name="_Toc184313274"/>
      <w:bookmarkEnd w:id="345"/>
      <w:bookmarkStart w:id="346" w:name="_Toc184312070"/>
      <w:bookmarkEnd w:id="346"/>
      <w:bookmarkStart w:id="347" w:name="_Toc184308091"/>
      <w:bookmarkEnd w:id="347"/>
      <w:bookmarkStart w:id="348" w:name="_Toc184308064"/>
      <w:bookmarkEnd w:id="348"/>
      <w:bookmarkStart w:id="349" w:name="_Toc184310341"/>
      <w:bookmarkEnd w:id="349"/>
      <w:bookmarkStart w:id="350" w:name="_Toc184308089"/>
      <w:bookmarkEnd w:id="350"/>
      <w:bookmarkStart w:id="351" w:name="_Toc184312123"/>
      <w:bookmarkEnd w:id="351"/>
      <w:bookmarkStart w:id="352" w:name="_Toc184310274"/>
      <w:bookmarkEnd w:id="352"/>
      <w:bookmarkStart w:id="353" w:name="_Toc184308088"/>
      <w:bookmarkEnd w:id="353"/>
      <w:bookmarkStart w:id="354" w:name="_Toc184313243"/>
      <w:bookmarkEnd w:id="354"/>
      <w:bookmarkStart w:id="355" w:name="_Toc184312082"/>
      <w:bookmarkEnd w:id="355"/>
      <w:bookmarkStart w:id="356" w:name="_Toc184310291"/>
      <w:bookmarkEnd w:id="356"/>
      <w:bookmarkStart w:id="357" w:name="_Toc184308053"/>
      <w:bookmarkEnd w:id="357"/>
      <w:bookmarkStart w:id="358" w:name="_Toc184308070"/>
      <w:bookmarkEnd w:id="358"/>
      <w:bookmarkStart w:id="359" w:name="_Toc184314454"/>
      <w:bookmarkEnd w:id="359"/>
      <w:bookmarkStart w:id="360" w:name="_Toc184314413"/>
      <w:bookmarkEnd w:id="360"/>
      <w:bookmarkStart w:id="361" w:name="_Toc184312073"/>
      <w:bookmarkEnd w:id="361"/>
      <w:bookmarkStart w:id="362" w:name="_Toc184313285"/>
      <w:bookmarkEnd w:id="362"/>
      <w:bookmarkStart w:id="363" w:name="_Toc184314425"/>
      <w:bookmarkEnd w:id="363"/>
      <w:bookmarkStart w:id="364" w:name="_Toc184308090"/>
      <w:bookmarkEnd w:id="364"/>
      <w:bookmarkStart w:id="365" w:name="_Toc184310286"/>
      <w:bookmarkEnd w:id="365"/>
      <w:bookmarkStart w:id="366" w:name="_Toc184314432"/>
      <w:bookmarkEnd w:id="366"/>
      <w:bookmarkStart w:id="367" w:name="_Toc184308092"/>
      <w:bookmarkEnd w:id="367"/>
      <w:bookmarkStart w:id="368" w:name="_Toc184314478"/>
      <w:bookmarkEnd w:id="368"/>
      <w:bookmarkStart w:id="369" w:name="_Toc184310329"/>
      <w:bookmarkEnd w:id="369"/>
      <w:bookmarkStart w:id="370" w:name="_Toc184312095"/>
      <w:bookmarkEnd w:id="370"/>
      <w:bookmarkStart w:id="371" w:name="_Toc184314437"/>
      <w:bookmarkEnd w:id="371"/>
      <w:bookmarkStart w:id="372" w:name="_Toc184312069"/>
      <w:bookmarkEnd w:id="372"/>
      <w:bookmarkStart w:id="373" w:name="_Toc184310280"/>
      <w:bookmarkEnd w:id="373"/>
      <w:bookmarkStart w:id="374" w:name="_Toc184308067"/>
      <w:bookmarkEnd w:id="374"/>
      <w:bookmarkStart w:id="375" w:name="_Toc184310301"/>
      <w:bookmarkEnd w:id="375"/>
      <w:bookmarkStart w:id="376" w:name="_Toc184314426"/>
      <w:bookmarkEnd w:id="376"/>
      <w:bookmarkStart w:id="377" w:name="_Toc184308076"/>
      <w:bookmarkEnd w:id="377"/>
      <w:bookmarkStart w:id="378" w:name="_Toc184308104"/>
      <w:bookmarkEnd w:id="378"/>
      <w:bookmarkStart w:id="379" w:name="_Toc184310335"/>
      <w:bookmarkEnd w:id="379"/>
      <w:bookmarkStart w:id="380" w:name="_Toc184313288"/>
      <w:bookmarkEnd w:id="380"/>
      <w:bookmarkStart w:id="381" w:name="_Toc184313290"/>
      <w:bookmarkEnd w:id="381"/>
      <w:bookmarkStart w:id="382" w:name="_Toc184308045"/>
      <w:bookmarkEnd w:id="382"/>
      <w:bookmarkStart w:id="383" w:name="_Toc184314443"/>
      <w:bookmarkEnd w:id="383"/>
      <w:bookmarkStart w:id="384" w:name="_Toc184310302"/>
      <w:bookmarkEnd w:id="384"/>
      <w:bookmarkStart w:id="385" w:name="_Toc184314449"/>
      <w:bookmarkEnd w:id="385"/>
      <w:bookmarkStart w:id="386" w:name="_Toc184308041"/>
      <w:bookmarkEnd w:id="386"/>
      <w:bookmarkStart w:id="387" w:name="_Toc184313293"/>
      <w:bookmarkEnd w:id="387"/>
      <w:bookmarkStart w:id="388" w:name="_Toc184314456"/>
      <w:bookmarkEnd w:id="388"/>
      <w:bookmarkStart w:id="389" w:name="_Toc184308082"/>
      <w:bookmarkEnd w:id="389"/>
      <w:bookmarkStart w:id="390" w:name="_Toc184312121"/>
      <w:bookmarkEnd w:id="390"/>
      <w:bookmarkStart w:id="391" w:name="_Toc184310340"/>
      <w:bookmarkEnd w:id="391"/>
      <w:bookmarkStart w:id="392" w:name="_Toc184312098"/>
      <w:bookmarkEnd w:id="392"/>
      <w:bookmarkStart w:id="393" w:name="_Toc184313284"/>
      <w:bookmarkEnd w:id="393"/>
      <w:bookmarkStart w:id="394" w:name="_Toc184310296"/>
      <w:bookmarkEnd w:id="394"/>
      <w:bookmarkStart w:id="395" w:name="_Toc184308072"/>
      <w:bookmarkEnd w:id="395"/>
      <w:bookmarkStart w:id="396" w:name="_Toc184313303"/>
      <w:bookmarkEnd w:id="396"/>
      <w:r>
        <w:rPr>
          <w:rFonts w:hint="eastAsia" w:ascii="宋体" w:hAnsi="宋体" w:cs="宋体"/>
          <w:b/>
          <w:color w:val="auto"/>
          <w:sz w:val="36"/>
          <w:szCs w:val="36"/>
          <w:highlight w:val="none"/>
        </w:rPr>
        <w:t>评标办法</w:t>
      </w:r>
    </w:p>
    <w:p w14:paraId="26D8F6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81"/>
        <w:gridCol w:w="6345"/>
      </w:tblGrid>
      <w:tr w14:paraId="5D2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22" w:type="pct"/>
            <w:vAlign w:val="center"/>
          </w:tcPr>
          <w:p w14:paraId="16DADD73">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42" w:type="pct"/>
            <w:vAlign w:val="center"/>
          </w:tcPr>
          <w:p w14:paraId="1E6458E4">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735" w:type="pct"/>
            <w:vAlign w:val="center"/>
          </w:tcPr>
          <w:p w14:paraId="452CED3C">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r>
              <w:rPr>
                <w:rFonts w:hint="eastAsia" w:ascii="宋体" w:hAnsi="宋体" w:eastAsia="宋体" w:cs="宋体"/>
                <w:b/>
                <w:bCs/>
                <w:color w:val="auto"/>
                <w:sz w:val="24"/>
                <w:szCs w:val="24"/>
                <w:highlight w:val="none"/>
              </w:rPr>
              <w:br w:type="textWrapping"/>
            </w:r>
            <w:r>
              <w:rPr>
                <w:rFonts w:hint="eastAsia" w:ascii="宋体" w:hAnsi="宋体" w:eastAsia="宋体" w:cs="宋体"/>
                <w:b/>
                <w:bCs/>
                <w:i w:val="0"/>
                <w:iCs w:val="0"/>
                <w:color w:val="auto"/>
                <w:kern w:val="0"/>
                <w:sz w:val="20"/>
                <w:szCs w:val="20"/>
                <w:highlight w:val="none"/>
                <w:u w:val="none"/>
                <w:lang w:val="en-US" w:eastAsia="zh-CN" w:bidi="ar"/>
              </w:rPr>
              <w:t>注：评审结束后，合同签订前，中标人应配合采购代理机构完成证明材料的核对，</w:t>
            </w:r>
            <w:r>
              <w:rPr>
                <w:rFonts w:hint="eastAsia" w:ascii="宋体" w:hAnsi="宋体" w:cs="宋体"/>
                <w:b/>
                <w:bCs/>
                <w:i w:val="0"/>
                <w:iCs w:val="0"/>
                <w:color w:val="auto"/>
                <w:kern w:val="0"/>
                <w:sz w:val="20"/>
                <w:szCs w:val="20"/>
                <w:highlight w:val="none"/>
                <w:u w:val="none"/>
                <w:lang w:val="en-US" w:eastAsia="zh-CN" w:bidi="ar"/>
              </w:rPr>
              <w:t>中标人自行备好证明材料原件</w:t>
            </w:r>
            <w:r>
              <w:rPr>
                <w:rFonts w:hint="eastAsia" w:ascii="宋体" w:hAnsi="宋体" w:eastAsia="宋体" w:cs="宋体"/>
                <w:b/>
                <w:bCs/>
                <w:i w:val="0"/>
                <w:iCs w:val="0"/>
                <w:color w:val="auto"/>
                <w:kern w:val="0"/>
                <w:sz w:val="20"/>
                <w:szCs w:val="20"/>
                <w:highlight w:val="none"/>
                <w:u w:val="none"/>
                <w:lang w:val="en-US" w:eastAsia="zh-CN" w:bidi="ar"/>
              </w:rPr>
              <w:t>。</w:t>
            </w:r>
          </w:p>
        </w:tc>
      </w:tr>
      <w:tr w14:paraId="2F55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3D9D390">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价格分（10）</w:t>
            </w:r>
          </w:p>
        </w:tc>
      </w:tr>
      <w:tr w14:paraId="464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6C54B9CD">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342" w:type="pct"/>
            <w:tcBorders>
              <w:top w:val="single" w:color="auto" w:sz="4" w:space="0"/>
              <w:left w:val="single" w:color="auto" w:sz="4" w:space="0"/>
              <w:bottom w:val="single" w:color="auto" w:sz="4" w:space="0"/>
              <w:right w:val="single" w:color="auto" w:sz="4" w:space="0"/>
            </w:tcBorders>
            <w:vAlign w:val="center"/>
          </w:tcPr>
          <w:p w14:paraId="2A54BB43">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3735" w:type="pct"/>
            <w:tcBorders>
              <w:top w:val="single" w:color="auto" w:sz="4" w:space="0"/>
              <w:left w:val="single" w:color="auto" w:sz="4" w:space="0"/>
              <w:bottom w:val="single" w:color="auto" w:sz="4" w:space="0"/>
              <w:right w:val="single" w:color="auto" w:sz="4" w:space="0"/>
            </w:tcBorders>
            <w:vAlign w:val="center"/>
          </w:tcPr>
          <w:p w14:paraId="63D2672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价格分采用低价优先法计算，即满足招标文件要求且投标价格最低的投标报价为评标基准价，其他投标人的价格分按照下列公式计算：</w:t>
            </w:r>
          </w:p>
          <w:p w14:paraId="19F4449A">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价格分=（评标基准价/投标报价）×10%×100</w:t>
            </w:r>
          </w:p>
        </w:tc>
      </w:tr>
      <w:tr w14:paraId="5A65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56CF6A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商务分</w:t>
            </w:r>
          </w:p>
        </w:tc>
      </w:tr>
      <w:tr w14:paraId="4A0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B30B3EB">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342" w:type="pct"/>
            <w:vAlign w:val="center"/>
          </w:tcPr>
          <w:p w14:paraId="19803798">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735" w:type="pct"/>
            <w:vAlign w:val="center"/>
          </w:tcPr>
          <w:p w14:paraId="7007E6D8">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p w14:paraId="7CDA0E89">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w:t>
            </w:r>
            <w:r>
              <w:rPr>
                <w:rFonts w:hint="eastAsia" w:ascii="宋体" w:hAnsi="宋体" w:cs="宋体"/>
                <w:color w:val="auto"/>
                <w:sz w:val="24"/>
                <w:szCs w:val="24"/>
                <w:highlight w:val="none"/>
                <w:lang w:val="en-US" w:eastAsia="zh-CN"/>
              </w:rPr>
              <w:t>主题宣传</w:t>
            </w:r>
            <w:r>
              <w:rPr>
                <w:rFonts w:hint="eastAsia" w:ascii="宋体" w:hAnsi="宋体" w:eastAsia="宋体" w:cs="宋体"/>
                <w:color w:val="auto"/>
                <w:sz w:val="24"/>
                <w:szCs w:val="24"/>
                <w:highlight w:val="none"/>
              </w:rPr>
              <w:t>合同业绩（以提供的合同扫描件为准）：每提供1份合同业绩得0.5分，最高得1分。</w:t>
            </w:r>
          </w:p>
        </w:tc>
      </w:tr>
      <w:tr w14:paraId="326D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3F98C44A">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cs="仿宋_GB2312"/>
                <w:b/>
                <w:bCs/>
                <w:color w:val="auto"/>
                <w:kern w:val="0"/>
                <w:sz w:val="24"/>
                <w:highlight w:val="none"/>
                <w:lang w:bidi="ar"/>
              </w:rPr>
              <w:t>项目团队</w:t>
            </w:r>
          </w:p>
        </w:tc>
        <w:tc>
          <w:tcPr>
            <w:tcW w:w="342" w:type="pct"/>
            <w:vAlign w:val="center"/>
          </w:tcPr>
          <w:p w14:paraId="776C7C2C">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27870E24">
            <w:pPr>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bidi="ar"/>
              </w:rPr>
              <w:t>拟担任本项目负责人需具有影视或新闻相关专业高级职称</w:t>
            </w: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职称复印件，其中副高级职称得2分、正高级职称</w:t>
            </w:r>
            <w:r>
              <w:rPr>
                <w:rFonts w:hint="eastAsia" w:ascii="宋体" w:hAnsi="宋体" w:cs="仿宋_GB2312"/>
                <w:color w:val="auto"/>
                <w:kern w:val="0"/>
                <w:sz w:val="24"/>
                <w:highlight w:val="none"/>
                <w:lang w:bidi="ar"/>
              </w:rPr>
              <w:t>得3分，不满足不得分</w:t>
            </w:r>
            <w:r>
              <w:rPr>
                <w:rFonts w:hint="eastAsia" w:ascii="宋体" w:hAnsi="宋体" w:cs="仿宋_GB2312"/>
                <w:color w:val="auto"/>
                <w:kern w:val="0"/>
                <w:sz w:val="24"/>
                <w:highlight w:val="none"/>
                <w:lang w:eastAsia="zh-CN" w:bidi="ar"/>
              </w:rPr>
              <w:t>。</w:t>
            </w:r>
          </w:p>
        </w:tc>
      </w:tr>
      <w:tr w14:paraId="1F4F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4C9B8E21">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44F68B78">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29959DBB">
            <w:pPr>
              <w:widowControl/>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w:t>
            </w:r>
            <w:r>
              <w:rPr>
                <w:rFonts w:hint="eastAsia" w:ascii="宋体" w:hAnsi="宋体" w:cs="仿宋_GB2312"/>
                <w:b/>
                <w:bCs/>
                <w:color w:val="auto"/>
                <w:kern w:val="0"/>
                <w:sz w:val="24"/>
                <w:highlight w:val="none"/>
                <w:lang w:val="en-US" w:eastAsia="zh-CN" w:bidi="ar"/>
              </w:rPr>
              <w:t>主</w:t>
            </w:r>
            <w:r>
              <w:rPr>
                <w:rFonts w:hint="eastAsia" w:ascii="宋体" w:hAnsi="宋体" w:cs="仿宋_GB2312"/>
                <w:b/>
                <w:bCs/>
                <w:color w:val="auto"/>
                <w:kern w:val="0"/>
                <w:sz w:val="24"/>
                <w:highlight w:val="none"/>
                <w:lang w:bidi="ar"/>
              </w:rPr>
              <w:t>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val="zh-CN" w:bidi="ar"/>
              </w:rPr>
              <w:t>投标单位项目团队</w:t>
            </w:r>
            <w:r>
              <w:rPr>
                <w:rFonts w:hint="eastAsia" w:ascii="宋体" w:hAnsi="宋体" w:cs="宋体"/>
                <w:color w:val="auto"/>
                <w:sz w:val="24"/>
                <w:highlight w:val="none"/>
                <w:lang w:val="en-US" w:eastAsia="zh-CN" w:bidi="ar"/>
              </w:rPr>
              <w:t>人员配置情况，人员配置完整，包括</w:t>
            </w:r>
            <w:r>
              <w:rPr>
                <w:rFonts w:hint="eastAsia" w:ascii="宋体" w:hAnsi="宋体" w:cs="宋体"/>
                <w:color w:val="auto"/>
                <w:sz w:val="24"/>
                <w:highlight w:val="none"/>
                <w:lang w:val="zh-CN" w:bidi="ar"/>
              </w:rPr>
              <w:t>配备策划、文案、编辑、摄像师、后期制作等专业人员</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eastAsia="zh-CN" w:bidi="ar"/>
              </w:rPr>
              <w:br w:type="textWrapping"/>
            </w:r>
            <w:r>
              <w:rPr>
                <w:rFonts w:hint="eastAsia" w:ascii="宋体" w:hAnsi="宋体" w:eastAsia="宋体" w:cs="宋体"/>
                <w:b/>
                <w:bCs/>
                <w:color w:val="auto"/>
                <w:kern w:val="0"/>
                <w:sz w:val="24"/>
                <w:szCs w:val="24"/>
                <w:highlight w:val="none"/>
                <w:lang w:val="en-US" w:eastAsia="zh-CN"/>
              </w:rPr>
              <w:t>评分范围：4、3、2、1、0</w:t>
            </w:r>
          </w:p>
        </w:tc>
      </w:tr>
      <w:tr w14:paraId="50E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02E212A">
            <w:pPr>
              <w:adjustRightInd w:val="0"/>
              <w:snapToGrid w:val="0"/>
              <w:spacing w:line="288" w:lineRule="auto"/>
              <w:jc w:val="center"/>
              <w:rPr>
                <w:rFonts w:hint="eastAsia" w:ascii="宋体" w:hAnsi="宋体" w:eastAsia="宋体" w:cs="宋体"/>
                <w:b/>
                <w:bCs/>
                <w:color w:val="auto"/>
                <w:sz w:val="24"/>
                <w:szCs w:val="24"/>
                <w:highlight w:val="none"/>
              </w:rPr>
            </w:pPr>
          </w:p>
        </w:tc>
        <w:tc>
          <w:tcPr>
            <w:tcW w:w="581" w:type="dxa"/>
            <w:vAlign w:val="center"/>
          </w:tcPr>
          <w:p w14:paraId="711969C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6345" w:type="dxa"/>
            <w:vAlign w:val="center"/>
          </w:tcPr>
          <w:p w14:paraId="53FA0F46">
            <w:pPr>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仿宋_GB2312"/>
                <w:b w:val="0"/>
                <w:bCs w:val="0"/>
                <w:color w:val="auto"/>
                <w:kern w:val="0"/>
                <w:sz w:val="24"/>
                <w:highlight w:val="none"/>
                <w:lang w:eastAsia="zh-CN" w:bidi="ar"/>
              </w:rPr>
              <w:t>要求项目团队经验丰富</w:t>
            </w:r>
            <w:r>
              <w:rPr>
                <w:rFonts w:hint="eastAsia" w:ascii="宋体" w:hAnsi="宋体" w:cs="仿宋_GB2312"/>
                <w:b/>
                <w:bCs/>
                <w:color w:val="auto"/>
                <w:kern w:val="0"/>
                <w:sz w:val="24"/>
                <w:highlight w:val="none"/>
                <w:lang w:eastAsia="zh-CN" w:bidi="ar"/>
              </w:rPr>
              <w:t>，</w:t>
            </w:r>
            <w:r>
              <w:rPr>
                <w:rFonts w:hint="eastAsia" w:ascii="宋体" w:hAnsi="宋体" w:cs="宋体"/>
                <w:color w:val="auto"/>
                <w:sz w:val="24"/>
                <w:highlight w:val="none"/>
                <w:lang w:val="en-US" w:eastAsia="zh-CN" w:bidi="ar"/>
              </w:rPr>
              <w:t>提供项目团队人员过往文旅主题宣传活动经验证明材料</w:t>
            </w:r>
            <w:r>
              <w:rPr>
                <w:rFonts w:hint="eastAsia" w:ascii="宋体" w:hAnsi="宋体" w:cs="宋体"/>
                <w:color w:val="auto"/>
                <w:sz w:val="24"/>
                <w:highlight w:val="none"/>
                <w:lang w:val="zh-CN" w:bidi="ar"/>
              </w:rPr>
              <w:t>(如合同证明材料(体现团队</w:t>
            </w:r>
            <w:r>
              <w:rPr>
                <w:rFonts w:hint="eastAsia" w:ascii="宋体" w:hAnsi="宋体" w:cs="宋体"/>
                <w:color w:val="auto"/>
                <w:sz w:val="24"/>
                <w:highlight w:val="none"/>
                <w:lang w:val="en-US" w:eastAsia="zh-CN" w:bidi="ar"/>
              </w:rPr>
              <w:t>人员</w:t>
            </w:r>
            <w:r>
              <w:rPr>
                <w:rFonts w:hint="eastAsia" w:ascii="宋体" w:hAnsi="宋体" w:cs="宋体"/>
                <w:color w:val="auto"/>
                <w:sz w:val="24"/>
                <w:highlight w:val="none"/>
                <w:lang w:val="zh-CN" w:bidi="ar"/>
              </w:rPr>
              <w:t>信息)或其他有效证明材料)。每</w:t>
            </w:r>
            <w:r>
              <w:rPr>
                <w:rFonts w:hint="eastAsia" w:ascii="宋体" w:hAnsi="宋体" w:cs="宋体"/>
                <w:color w:val="auto"/>
                <w:sz w:val="24"/>
                <w:highlight w:val="none"/>
                <w:lang w:val="en-US" w:eastAsia="zh-CN" w:bidi="ar"/>
              </w:rPr>
              <w:t>提供一个有效证明材料</w:t>
            </w:r>
            <w:r>
              <w:rPr>
                <w:rFonts w:hint="eastAsia" w:ascii="宋体" w:hAnsi="宋体" w:cs="宋体"/>
                <w:color w:val="auto"/>
                <w:sz w:val="24"/>
                <w:highlight w:val="none"/>
                <w:lang w:val="zh-CN" w:bidi="ar"/>
              </w:rPr>
              <w:t>得</w:t>
            </w:r>
            <w:r>
              <w:rPr>
                <w:rFonts w:hint="eastAsia" w:ascii="宋体" w:hAnsi="宋体" w:cs="宋体"/>
                <w:color w:val="auto"/>
                <w:sz w:val="24"/>
                <w:highlight w:val="none"/>
                <w:lang w:val="en-US" w:eastAsia="zh-CN" w:bidi="ar"/>
              </w:rPr>
              <w:t>2分，最高得6分。</w:t>
            </w:r>
          </w:p>
        </w:tc>
      </w:tr>
      <w:tr w14:paraId="532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29F99C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r>
      <w:tr w14:paraId="5A6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E206907">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项目方案</w:t>
            </w:r>
          </w:p>
        </w:tc>
        <w:tc>
          <w:tcPr>
            <w:tcW w:w="342" w:type="pct"/>
            <w:vAlign w:val="center"/>
          </w:tcPr>
          <w:p w14:paraId="1D37EDBE">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1684D24C">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1E698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投标人提供本次项目的整体策划方案，要求对本次</w:t>
            </w:r>
            <w:r>
              <w:rPr>
                <w:rFonts w:hint="eastAsia" w:ascii="宋体" w:hAnsi="宋体" w:eastAsia="宋体" w:cs="宋体"/>
                <w:b w:val="0"/>
                <w:bCs w:val="0"/>
                <w:color w:val="auto"/>
                <w:kern w:val="0"/>
                <w:sz w:val="24"/>
                <w:szCs w:val="24"/>
                <w:highlight w:val="none"/>
                <w:lang w:val="en-US" w:eastAsia="zh-CN" w:bidi="ar-SA"/>
              </w:rPr>
              <w:t>项目背景、服务内容理解正确全面，把握到位，目标任务定位清晰。</w:t>
            </w:r>
          </w:p>
          <w:p w14:paraId="65BBAD80">
            <w:pPr>
              <w:spacing w:line="288" w:lineRule="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lang w:val="en-US" w:eastAsia="zh-CN"/>
              </w:rPr>
              <w:t>3、2、1、0</w:t>
            </w:r>
          </w:p>
        </w:tc>
      </w:tr>
      <w:tr w14:paraId="15E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1D73E03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组织采风</w:t>
            </w:r>
          </w:p>
        </w:tc>
        <w:tc>
          <w:tcPr>
            <w:tcW w:w="342" w:type="pct"/>
            <w:vAlign w:val="center"/>
          </w:tcPr>
          <w:p w14:paraId="02AFBCA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084441AF">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C5FC331">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投标人提供采风活动总体组织方案，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eastAsia="宋体" w:cs="宋体"/>
                <w:color w:val="auto"/>
                <w:kern w:val="0"/>
                <w:sz w:val="24"/>
                <w:szCs w:val="24"/>
                <w:highlight w:val="none"/>
              </w:rPr>
              <w:t>。</w:t>
            </w:r>
          </w:p>
          <w:p w14:paraId="15D4A561">
            <w:pPr>
              <w:spacing w:line="288" w:lineRule="auto"/>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p>
        </w:tc>
      </w:tr>
      <w:tr w14:paraId="50E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5AD4BD02">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vAlign w:val="center"/>
          </w:tcPr>
          <w:p w14:paraId="7449438E">
            <w:pPr>
              <w:adjustRightInd w:val="0"/>
              <w:snapToGrid w:val="0"/>
              <w:spacing w:line="288" w:lineRule="auto"/>
              <w:jc w:val="center"/>
              <w:rPr>
                <w:rFonts w:hint="default" w:ascii="宋体" w:hAnsi="宋体" w:cs="宋体"/>
                <w:b/>
                <w:bCs/>
                <w:strike/>
                <w:color w:val="auto"/>
                <w:sz w:val="24"/>
                <w:szCs w:val="24"/>
                <w:highlight w:val="none"/>
                <w:lang w:val="en-US" w:eastAsia="zh-CN"/>
              </w:rPr>
            </w:pPr>
            <w:r>
              <w:rPr>
                <w:rFonts w:hint="eastAsia" w:ascii="宋体" w:hAnsi="宋体" w:cs="宋体"/>
                <w:b/>
                <w:bCs/>
                <w:strike w:val="0"/>
                <w:color w:val="auto"/>
                <w:sz w:val="24"/>
                <w:szCs w:val="24"/>
                <w:highlight w:val="none"/>
                <w:lang w:val="en-US" w:eastAsia="zh-CN"/>
              </w:rPr>
              <w:t>5</w:t>
            </w:r>
          </w:p>
        </w:tc>
        <w:tc>
          <w:tcPr>
            <w:tcW w:w="3735" w:type="pct"/>
            <w:vAlign w:val="center"/>
          </w:tcPr>
          <w:p w14:paraId="719EB3DB">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FC4070D">
            <w:pPr>
              <w:spacing w:line="288" w:lineRule="auto"/>
              <w:rPr>
                <w:rFonts w:hint="eastAsia" w:ascii="宋体" w:hAnsi="宋体" w:cs="宋体"/>
                <w:strike/>
                <w:color w:val="auto"/>
                <w:kern w:val="0"/>
                <w:sz w:val="24"/>
                <w:szCs w:val="24"/>
                <w:highlight w:val="none"/>
                <w:lang w:val="en-US" w:eastAsia="zh-CN"/>
              </w:rPr>
            </w:pPr>
            <w:r>
              <w:rPr>
                <w:rFonts w:hint="eastAsia" w:ascii="宋体" w:hAnsi="宋体" w:cs="宋体"/>
                <w:strike w:val="0"/>
                <w:color w:val="auto"/>
                <w:kern w:val="0"/>
                <w:sz w:val="24"/>
                <w:szCs w:val="24"/>
                <w:highlight w:val="none"/>
                <w:lang w:val="en-US" w:eastAsia="zh-CN"/>
              </w:rPr>
              <w:t>投标人提供采风线路方案，要求安排合理，能够</w:t>
            </w:r>
            <w:r>
              <w:rPr>
                <w:rFonts w:hint="eastAsia" w:ascii="宋体" w:hAnsi="宋体" w:cs="宋体"/>
                <w:color w:val="auto"/>
                <w:sz w:val="24"/>
                <w:highlight w:val="none"/>
                <w:lang w:val="en-US" w:eastAsia="zh-CN"/>
              </w:rPr>
              <w:t>广泛挖掘、深入采集省内代表性抗战资源和展教活动。</w:t>
            </w:r>
            <w:r>
              <w:rPr>
                <w:rFonts w:hint="eastAsia" w:ascii="宋体" w:hAnsi="宋体" w:cs="宋体"/>
                <w:color w:val="auto"/>
                <w:sz w:val="24"/>
                <w:highlight w:val="none"/>
                <w:lang w:val="en-US" w:eastAsia="zh-CN"/>
              </w:rPr>
              <w:br w:type="textWrapping"/>
            </w: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p>
        </w:tc>
      </w:tr>
      <w:tr w14:paraId="65F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67A120F2">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8C9C0CF">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42A2CC97">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39A43E2">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投标人提供国家级、省级媒体的邀请方案，</w:t>
            </w:r>
            <w:r>
              <w:rPr>
                <w:rFonts w:hint="eastAsia" w:ascii="宋体" w:hAnsi="宋体" w:cs="仿宋_GB2312"/>
                <w:color w:val="auto"/>
                <w:kern w:val="0"/>
                <w:sz w:val="24"/>
                <w:highlight w:val="none"/>
                <w:lang w:bidi="ar"/>
              </w:rPr>
              <w:t>需</w:t>
            </w:r>
            <w:r>
              <w:rPr>
                <w:rFonts w:hint="eastAsia" w:ascii="宋体" w:hAnsi="宋体" w:cs="宋体"/>
                <w:color w:val="auto"/>
                <w:kern w:val="0"/>
                <w:sz w:val="24"/>
                <w:szCs w:val="24"/>
                <w:highlight w:val="none"/>
                <w:lang w:val="en-US" w:eastAsia="zh-CN"/>
              </w:rPr>
              <w:t>提供拟邀请名单，</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完整、</w:t>
            </w:r>
            <w:r>
              <w:rPr>
                <w:rFonts w:hint="eastAsia" w:ascii="宋体" w:hAnsi="宋体" w:cs="宋体"/>
                <w:color w:val="auto"/>
                <w:sz w:val="24"/>
                <w:highlight w:val="none"/>
              </w:rPr>
              <w:t>合理</w:t>
            </w:r>
            <w:r>
              <w:rPr>
                <w:rFonts w:hint="eastAsia" w:ascii="宋体" w:hAnsi="宋体" w:eastAsia="宋体" w:cs="宋体"/>
                <w:color w:val="auto"/>
                <w:kern w:val="0"/>
                <w:sz w:val="24"/>
                <w:szCs w:val="24"/>
                <w:highlight w:val="none"/>
              </w:rPr>
              <w:t>。</w:t>
            </w:r>
          </w:p>
          <w:p w14:paraId="2AC74F8B">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评分范围：5、4、3、2、1、0</w:t>
            </w:r>
          </w:p>
        </w:tc>
      </w:tr>
      <w:tr w14:paraId="6E3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1376F71">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37F81A6B">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7.5</w:t>
            </w:r>
          </w:p>
        </w:tc>
        <w:tc>
          <w:tcPr>
            <w:tcW w:w="3735" w:type="pct"/>
            <w:vAlign w:val="center"/>
          </w:tcPr>
          <w:p w14:paraId="5FCCBDA4">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p w14:paraId="3C8A3935">
            <w:pPr>
              <w:spacing w:line="288" w:lineRule="auto"/>
              <w:rPr>
                <w:rFonts w:hint="eastAsia" w:eastAsia="宋体"/>
                <w:color w:val="auto"/>
                <w:highlight w:val="none"/>
                <w:lang w:val="en-US" w:eastAsia="zh-CN"/>
              </w:rPr>
            </w:pPr>
            <w:r>
              <w:rPr>
                <w:rFonts w:hint="eastAsia" w:ascii="宋体" w:hAnsi="宋体" w:cs="仿宋_GB2312"/>
                <w:color w:val="auto"/>
                <w:kern w:val="0"/>
                <w:sz w:val="24"/>
                <w:highlight w:val="none"/>
                <w:lang w:bidi="ar"/>
              </w:rPr>
              <w:t>提供视频达人</w:t>
            </w:r>
            <w:r>
              <w:rPr>
                <w:rFonts w:hint="eastAsia" w:ascii="宋体" w:hAnsi="宋体" w:cs="仿宋_GB2312"/>
                <w:color w:val="auto"/>
                <w:kern w:val="0"/>
                <w:sz w:val="24"/>
                <w:highlight w:val="none"/>
                <w:lang w:eastAsia="zh-CN" w:bidi="ar"/>
              </w:rPr>
              <w:t>、</w:t>
            </w:r>
            <w:r>
              <w:rPr>
                <w:rFonts w:hint="eastAsia" w:ascii="宋体" w:hAnsi="宋体" w:eastAsia="宋体" w:cs="宋体"/>
                <w:snapToGrid/>
                <w:color w:val="auto"/>
                <w:kern w:val="2"/>
                <w:sz w:val="24"/>
                <w:szCs w:val="24"/>
                <w:highlight w:val="none"/>
                <w:lang w:val="en-US" w:eastAsia="zh-CN" w:bidi="ar"/>
              </w:rPr>
              <w:t>历史类博主</w:t>
            </w:r>
            <w:r>
              <w:rPr>
                <w:rFonts w:hint="eastAsia" w:ascii="宋体" w:hAnsi="宋体" w:cs="仿宋_GB2312"/>
                <w:color w:val="auto"/>
                <w:kern w:val="0"/>
                <w:sz w:val="24"/>
                <w:highlight w:val="none"/>
                <w:lang w:bidi="ar"/>
              </w:rPr>
              <w:t>的</w:t>
            </w:r>
            <w:r>
              <w:rPr>
                <w:rFonts w:hint="eastAsia" w:ascii="宋体" w:hAnsi="宋体" w:cs="仿宋_GB2312"/>
                <w:color w:val="auto"/>
                <w:kern w:val="0"/>
                <w:sz w:val="24"/>
                <w:highlight w:val="none"/>
                <w:lang w:val="en-US" w:eastAsia="zh-CN" w:bidi="ar"/>
              </w:rPr>
              <w:t>拟</w:t>
            </w:r>
            <w:r>
              <w:rPr>
                <w:rFonts w:hint="eastAsia" w:ascii="宋体" w:hAnsi="宋体" w:cs="仿宋_GB2312"/>
                <w:color w:val="auto"/>
                <w:kern w:val="0"/>
                <w:sz w:val="24"/>
                <w:highlight w:val="none"/>
                <w:lang w:bidi="ar"/>
              </w:rPr>
              <w:t>邀请</w:t>
            </w:r>
            <w:r>
              <w:rPr>
                <w:rFonts w:hint="eastAsia" w:ascii="宋体" w:hAnsi="宋体" w:cs="仿宋_GB2312"/>
                <w:color w:val="auto"/>
                <w:kern w:val="0"/>
                <w:sz w:val="24"/>
                <w:highlight w:val="none"/>
                <w:lang w:val="en-US" w:eastAsia="zh-CN" w:bidi="ar"/>
              </w:rPr>
              <w:t>名单</w:t>
            </w:r>
            <w:r>
              <w:rPr>
                <w:rFonts w:hint="eastAsia" w:ascii="宋体" w:hAnsi="宋体" w:cs="仿宋_GB2312"/>
                <w:color w:val="auto"/>
                <w:kern w:val="0"/>
                <w:sz w:val="24"/>
                <w:highlight w:val="none"/>
                <w:lang w:bidi="ar"/>
              </w:rPr>
              <w:t>，投标人需提供视频达人</w:t>
            </w:r>
            <w:r>
              <w:rPr>
                <w:rFonts w:hint="eastAsia" w:ascii="宋体" w:hAnsi="宋体" w:cs="仿宋_GB2312"/>
                <w:color w:val="auto"/>
                <w:kern w:val="0"/>
                <w:sz w:val="24"/>
                <w:highlight w:val="none"/>
                <w:lang w:eastAsia="zh-CN" w:bidi="ar"/>
              </w:rPr>
              <w:t>、历史类博主</w:t>
            </w:r>
            <w:r>
              <w:rPr>
                <w:rFonts w:hint="eastAsia" w:ascii="宋体" w:hAnsi="宋体" w:cs="仿宋_GB2312"/>
                <w:color w:val="auto"/>
                <w:kern w:val="0"/>
                <w:sz w:val="24"/>
                <w:highlight w:val="none"/>
                <w:lang w:bidi="ar"/>
              </w:rPr>
              <w:t>相关信息及粉丝量介绍</w:t>
            </w:r>
            <w:r>
              <w:rPr>
                <w:rFonts w:hint="eastAsia" w:ascii="宋体" w:hAnsi="宋体" w:cs="仿宋_GB2312"/>
                <w:color w:val="auto"/>
                <w:kern w:val="0"/>
                <w:sz w:val="24"/>
                <w:highlight w:val="none"/>
                <w:lang w:eastAsia="zh-CN" w:bidi="ar"/>
              </w:rPr>
              <w:t>（附证明材料）</w:t>
            </w:r>
            <w:r>
              <w:rPr>
                <w:rFonts w:hint="eastAsia" w:ascii="宋体" w:hAnsi="宋体" w:cs="仿宋_GB2312"/>
                <w:color w:val="auto"/>
                <w:kern w:val="0"/>
                <w:sz w:val="24"/>
                <w:highlight w:val="none"/>
                <w:lang w:bidi="ar"/>
              </w:rPr>
              <w:t>，每一人满足招标文件要求（需为</w:t>
            </w:r>
            <w:r>
              <w:rPr>
                <w:rFonts w:hint="eastAsia" w:ascii="宋体" w:hAnsi="宋体" w:cs="仿宋_GB2312"/>
                <w:color w:val="auto"/>
                <w:kern w:val="0"/>
                <w:sz w:val="24"/>
                <w:highlight w:val="none"/>
                <w:lang w:eastAsia="zh-CN" w:bidi="ar"/>
              </w:rPr>
              <w:t>视频达人、</w:t>
            </w:r>
            <w:r>
              <w:rPr>
                <w:rFonts w:hint="eastAsia" w:ascii="宋体" w:hAnsi="宋体" w:cs="仿宋_GB2312"/>
                <w:color w:val="auto"/>
                <w:kern w:val="0"/>
                <w:sz w:val="24"/>
                <w:highlight w:val="none"/>
                <w:lang w:bidi="ar"/>
              </w:rPr>
              <w:t>历史类博主且粉丝量达到50万）得0.5分，最高得</w:t>
            </w:r>
            <w:r>
              <w:rPr>
                <w:rFonts w:hint="eastAsia" w:ascii="宋体" w:hAnsi="宋体" w:cs="仿宋_GB2312"/>
                <w:color w:val="auto"/>
                <w:kern w:val="0"/>
                <w:sz w:val="24"/>
                <w:highlight w:val="none"/>
                <w:lang w:val="en-US" w:eastAsia="zh-CN" w:bidi="ar"/>
              </w:rPr>
              <w:t>7.5</w:t>
            </w:r>
            <w:r>
              <w:rPr>
                <w:rFonts w:hint="eastAsia" w:ascii="宋体" w:hAnsi="宋体" w:cs="仿宋_GB2312"/>
                <w:color w:val="auto"/>
                <w:kern w:val="0"/>
                <w:sz w:val="24"/>
                <w:highlight w:val="none"/>
                <w:lang w:bidi="ar"/>
              </w:rPr>
              <w:t>分</w:t>
            </w:r>
            <w:r>
              <w:rPr>
                <w:rFonts w:hint="eastAsia" w:ascii="宋体" w:hAnsi="宋体" w:cs="仿宋_GB2312"/>
                <w:color w:val="auto"/>
                <w:kern w:val="0"/>
                <w:sz w:val="24"/>
                <w:highlight w:val="none"/>
                <w:lang w:eastAsia="zh-CN" w:bidi="ar"/>
              </w:rPr>
              <w:t>。</w:t>
            </w:r>
          </w:p>
        </w:tc>
      </w:tr>
      <w:tr w14:paraId="5A2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22" w:type="pct"/>
            <w:vMerge w:val="continue"/>
            <w:vAlign w:val="center"/>
          </w:tcPr>
          <w:p w14:paraId="5BEEB775">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2CC94D87">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8"/>
                <w:szCs w:val="28"/>
                <w:highlight w:val="none"/>
                <w:lang w:val="en-US" w:eastAsia="zh-CN"/>
              </w:rPr>
              <w:t>5</w:t>
            </w:r>
          </w:p>
        </w:tc>
        <w:tc>
          <w:tcPr>
            <w:tcW w:w="3735" w:type="pct"/>
            <w:vAlign w:val="center"/>
          </w:tcPr>
          <w:p w14:paraId="0287A10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4102F4E">
            <w:pPr>
              <w:spacing w:line="288" w:lineRule="auto"/>
              <w:rPr>
                <w:rFonts w:hint="eastAsia" w:ascii="宋体" w:hAnsi="宋体" w:cs="仿宋_GB2312"/>
                <w:color w:val="auto"/>
                <w:kern w:val="0"/>
                <w:sz w:val="24"/>
                <w:highlight w:val="none"/>
                <w:lang w:eastAsia="zh-CN" w:bidi="ar"/>
              </w:rPr>
            </w:pP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专家学者</w:t>
            </w:r>
            <w:r>
              <w:rPr>
                <w:rFonts w:hint="eastAsia" w:ascii="宋体" w:hAnsi="宋体" w:cs="仿宋_GB2312"/>
                <w:color w:val="auto"/>
                <w:kern w:val="0"/>
                <w:sz w:val="24"/>
                <w:highlight w:val="none"/>
                <w:lang w:bidi="ar"/>
              </w:rPr>
              <w:t>的邀请方案，需</w:t>
            </w:r>
            <w:r>
              <w:rPr>
                <w:rFonts w:hint="eastAsia" w:ascii="宋体" w:hAnsi="宋体" w:cs="宋体"/>
                <w:color w:val="auto"/>
                <w:kern w:val="0"/>
                <w:sz w:val="24"/>
                <w:szCs w:val="24"/>
                <w:highlight w:val="none"/>
                <w:lang w:val="en-US" w:eastAsia="zh-CN"/>
              </w:rPr>
              <w:t>提供拟邀请名单，</w:t>
            </w:r>
            <w:r>
              <w:rPr>
                <w:rFonts w:hint="eastAsia" w:ascii="宋体" w:hAnsi="宋体" w:eastAsia="宋体" w:cs="宋体"/>
                <w:color w:val="auto"/>
                <w:kern w:val="0"/>
                <w:sz w:val="24"/>
                <w:szCs w:val="24"/>
                <w:highlight w:val="none"/>
              </w:rPr>
              <w:t>要求</w:t>
            </w:r>
            <w:r>
              <w:rPr>
                <w:rFonts w:hint="eastAsia" w:ascii="宋体" w:hAnsi="宋体" w:cs="宋体"/>
                <w:color w:val="auto"/>
                <w:kern w:val="0"/>
                <w:sz w:val="24"/>
                <w:szCs w:val="24"/>
                <w:highlight w:val="none"/>
                <w:lang w:val="en-US" w:eastAsia="zh-CN"/>
              </w:rPr>
              <w:t>学者专业与项目匹配，</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完整、</w:t>
            </w:r>
            <w:r>
              <w:rPr>
                <w:rFonts w:hint="eastAsia" w:ascii="宋体" w:hAnsi="宋体" w:cs="宋体"/>
                <w:color w:val="auto"/>
                <w:sz w:val="24"/>
                <w:highlight w:val="none"/>
              </w:rPr>
              <w:t>合理</w:t>
            </w:r>
            <w:r>
              <w:rPr>
                <w:rFonts w:hint="eastAsia" w:ascii="宋体" w:hAnsi="宋体" w:cs="仿宋_GB2312"/>
                <w:color w:val="auto"/>
                <w:kern w:val="0"/>
                <w:sz w:val="24"/>
                <w:highlight w:val="none"/>
                <w:lang w:eastAsia="zh-CN" w:bidi="ar"/>
              </w:rPr>
              <w:t>。</w:t>
            </w:r>
          </w:p>
          <w:p w14:paraId="43A2DCFC">
            <w:pPr>
              <w:spacing w:line="288" w:lineRule="auto"/>
              <w:rPr>
                <w:rFonts w:hint="eastAsia" w:ascii="宋体" w:hAnsi="宋体" w:cs="仿宋_GB2312"/>
                <w:color w:val="auto"/>
                <w:kern w:val="0"/>
                <w:sz w:val="24"/>
                <w:highlight w:val="none"/>
                <w:lang w:bidi="ar"/>
              </w:rPr>
            </w:pPr>
            <w:r>
              <w:rPr>
                <w:rFonts w:hint="eastAsia" w:ascii="宋体" w:hAnsi="宋体" w:eastAsia="宋体" w:cs="宋体"/>
                <w:color w:val="auto"/>
                <w:kern w:val="0"/>
                <w:sz w:val="24"/>
                <w:szCs w:val="24"/>
                <w:highlight w:val="none"/>
                <w:lang w:val="en-US" w:eastAsia="zh-CN"/>
              </w:rPr>
              <w:t>评分范围：5、4、3、2、1、0</w:t>
            </w:r>
          </w:p>
        </w:tc>
      </w:tr>
      <w:tr w14:paraId="2C3C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22" w:type="pct"/>
            <w:vMerge w:val="continue"/>
            <w:vAlign w:val="center"/>
          </w:tcPr>
          <w:p w14:paraId="08511D18">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43A2434">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w:t>
            </w:r>
          </w:p>
        </w:tc>
        <w:tc>
          <w:tcPr>
            <w:tcW w:w="3735" w:type="pct"/>
            <w:vAlign w:val="center"/>
          </w:tcPr>
          <w:p w14:paraId="0B9B8108">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eastAsia="宋体" w:cs="宋体"/>
                <w:snapToGrid/>
                <w:color w:val="auto"/>
                <w:kern w:val="2"/>
                <w:sz w:val="24"/>
                <w:szCs w:val="24"/>
                <w:highlight w:val="none"/>
                <w:lang w:val="en-US" w:eastAsia="zh-CN" w:bidi="ar"/>
              </w:rPr>
              <w:t>每次采风</w:t>
            </w:r>
            <w:r>
              <w:rPr>
                <w:rFonts w:hint="eastAsia" w:ascii="宋体" w:hAnsi="宋体" w:cs="宋体"/>
                <w:snapToGrid/>
                <w:color w:val="auto"/>
                <w:kern w:val="2"/>
                <w:sz w:val="24"/>
                <w:szCs w:val="24"/>
                <w:highlight w:val="none"/>
                <w:lang w:val="en-US" w:eastAsia="zh-CN" w:bidi="ar"/>
              </w:rPr>
              <w:t>组织</w:t>
            </w:r>
            <w:r>
              <w:rPr>
                <w:rFonts w:hint="eastAsia" w:ascii="宋体" w:hAnsi="宋体" w:eastAsia="宋体" w:cs="宋体"/>
                <w:snapToGrid/>
                <w:color w:val="auto"/>
                <w:kern w:val="2"/>
                <w:sz w:val="24"/>
                <w:szCs w:val="24"/>
                <w:highlight w:val="none"/>
                <w:lang w:val="en-US" w:eastAsia="zh-CN" w:bidi="ar"/>
              </w:rPr>
              <w:t>国家级、省级媒体以及达人（博主）、专家学者等人员，每次人数不少于30人</w:t>
            </w:r>
            <w:r>
              <w:rPr>
                <w:rFonts w:hint="eastAsia" w:ascii="宋体" w:hAnsi="宋体" w:cs="仿宋_GB2312"/>
                <w:color w:val="auto"/>
                <w:kern w:val="0"/>
                <w:sz w:val="24"/>
                <w:highlight w:val="none"/>
                <w:lang w:bidi="ar"/>
              </w:rPr>
              <w:t>，提供承诺函（格式自拟）得</w:t>
            </w:r>
            <w:r>
              <w:rPr>
                <w:rFonts w:hint="eastAsia" w:ascii="宋体" w:hAnsi="宋体" w:cs="仿宋_GB2312"/>
                <w:color w:val="auto"/>
                <w:kern w:val="0"/>
                <w:sz w:val="24"/>
                <w:highlight w:val="none"/>
                <w:lang w:val="en-US" w:eastAsia="zh-CN" w:bidi="ar"/>
              </w:rPr>
              <w:t>1.5</w:t>
            </w:r>
            <w:r>
              <w:rPr>
                <w:rFonts w:hint="eastAsia" w:ascii="宋体" w:hAnsi="宋体" w:cs="仿宋_GB2312"/>
                <w:color w:val="auto"/>
                <w:kern w:val="0"/>
                <w:sz w:val="24"/>
                <w:highlight w:val="none"/>
                <w:lang w:bidi="ar"/>
              </w:rPr>
              <w:t>分，不满足要求不得分</w:t>
            </w:r>
            <w:r>
              <w:rPr>
                <w:rFonts w:hint="eastAsia" w:ascii="宋体" w:hAnsi="宋体" w:cs="仿宋_GB2312"/>
                <w:color w:val="auto"/>
                <w:kern w:val="0"/>
                <w:sz w:val="24"/>
                <w:highlight w:val="none"/>
                <w:lang w:eastAsia="zh-CN" w:bidi="ar"/>
              </w:rPr>
              <w:t>。</w:t>
            </w:r>
          </w:p>
        </w:tc>
      </w:tr>
      <w:tr w14:paraId="420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5BEF0CDD">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E8FCDCD">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vAlign w:val="center"/>
          </w:tcPr>
          <w:p w14:paraId="69054F4E">
            <w:pPr>
              <w:spacing w:line="288" w:lineRule="auto"/>
              <w:rPr>
                <w:rFonts w:hint="eastAsia" w:eastAsia="宋体"/>
                <w:color w:val="auto"/>
                <w:highlight w:val="none"/>
                <w:lang w:val="en-US" w:eastAsia="zh-CN"/>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投标人承诺开展</w:t>
            </w:r>
            <w:r>
              <w:rPr>
                <w:rFonts w:hint="eastAsia" w:ascii="宋体" w:hAnsi="宋体" w:cs="仿宋_GB2312"/>
                <w:color w:val="auto"/>
                <w:kern w:val="0"/>
                <w:sz w:val="24"/>
                <w:highlight w:val="none"/>
                <w:lang w:val="en-US" w:eastAsia="zh-CN" w:bidi="ar"/>
              </w:rPr>
              <w:t>不少于</w:t>
            </w:r>
            <w:r>
              <w:rPr>
                <w:rFonts w:hint="eastAsia" w:ascii="宋体" w:hAnsi="宋体" w:cs="仿宋_GB2312"/>
                <w:color w:val="auto"/>
                <w:kern w:val="0"/>
                <w:sz w:val="24"/>
                <w:highlight w:val="none"/>
                <w:lang w:bidi="ar"/>
              </w:rPr>
              <w:t>3轮采风活动，提供承诺函（格式自拟）得</w:t>
            </w:r>
            <w:r>
              <w:rPr>
                <w:rFonts w:hint="eastAsia" w:ascii="宋体" w:hAnsi="宋体" w:cs="仿宋_GB2312"/>
                <w:color w:val="auto"/>
                <w:kern w:val="0"/>
                <w:sz w:val="24"/>
                <w:highlight w:val="none"/>
                <w:lang w:val="en-US" w:eastAsia="zh-CN" w:bidi="ar"/>
              </w:rPr>
              <w:t>2</w:t>
            </w:r>
            <w:r>
              <w:rPr>
                <w:rFonts w:hint="eastAsia" w:ascii="宋体" w:hAnsi="宋体" w:cs="仿宋_GB2312"/>
                <w:color w:val="auto"/>
                <w:kern w:val="0"/>
                <w:sz w:val="24"/>
                <w:highlight w:val="none"/>
                <w:lang w:bidi="ar"/>
              </w:rPr>
              <w:t>分，不满足要求不得分</w:t>
            </w:r>
            <w:r>
              <w:rPr>
                <w:rFonts w:hint="eastAsia" w:ascii="宋体" w:hAnsi="宋体" w:cs="仿宋_GB2312"/>
                <w:color w:val="auto"/>
                <w:kern w:val="0"/>
                <w:sz w:val="24"/>
                <w:highlight w:val="none"/>
                <w:lang w:eastAsia="zh-CN" w:bidi="ar"/>
              </w:rPr>
              <w:t>。</w:t>
            </w:r>
          </w:p>
        </w:tc>
      </w:tr>
      <w:tr w14:paraId="014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922" w:type="pct"/>
            <w:vMerge w:val="restart"/>
            <w:vAlign w:val="center"/>
          </w:tcPr>
          <w:p w14:paraId="14D6511F">
            <w:pPr>
              <w:adjustRightInd w:val="0"/>
              <w:snapToGrid w:val="0"/>
              <w:spacing w:line="288" w:lineRule="auto"/>
              <w:jc w:val="center"/>
              <w:rPr>
                <w:rFonts w:hint="default" w:ascii="宋体" w:hAnsi="宋体" w:eastAsia="宋体" w:cs="宋体"/>
                <w:b/>
                <w:bCs/>
                <w:color w:val="auto"/>
                <w:kern w:val="0"/>
                <w:sz w:val="24"/>
                <w:szCs w:val="24"/>
                <w:highlight w:val="none"/>
                <w:lang w:val="en-US"/>
              </w:rPr>
            </w:pPr>
            <w:r>
              <w:rPr>
                <w:rFonts w:hint="eastAsia" w:ascii="宋体" w:hAnsi="宋体" w:cs="宋体"/>
                <w:b/>
                <w:bCs/>
                <w:color w:val="auto"/>
                <w:kern w:val="0"/>
                <w:sz w:val="24"/>
                <w:szCs w:val="24"/>
                <w:highlight w:val="none"/>
                <w:lang w:val="en-US" w:eastAsia="zh-CN"/>
              </w:rPr>
              <w:t>媒体宣传</w:t>
            </w:r>
          </w:p>
        </w:tc>
        <w:tc>
          <w:tcPr>
            <w:tcW w:w="342" w:type="pct"/>
            <w:vAlign w:val="center"/>
          </w:tcPr>
          <w:p w14:paraId="60ECD14F">
            <w:pPr>
              <w:adjustRightInd w:val="0"/>
              <w:snapToGrid w:val="0"/>
              <w:spacing w:line="288" w:lineRule="auto"/>
              <w:jc w:val="center"/>
              <w:rPr>
                <w:rFonts w:hint="eastAsia" w:ascii="宋体" w:hAnsi="宋体" w:cs="宋体"/>
                <w:b/>
                <w:bCs/>
                <w:color w:val="auto"/>
                <w:sz w:val="24"/>
                <w:szCs w:val="24"/>
                <w:highlight w:val="none"/>
                <w:lang w:val="en-US" w:eastAsia="zh-CN"/>
              </w:rPr>
            </w:pPr>
          </w:p>
          <w:p w14:paraId="2A97DF77">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3735" w:type="pct"/>
            <w:vAlign w:val="center"/>
          </w:tcPr>
          <w:p w14:paraId="572E760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3011CDF2">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投标人提供宣传内容方案，</w:t>
            </w:r>
            <w:r>
              <w:rPr>
                <w:rFonts w:hint="eastAsia" w:ascii="宋体" w:hAnsi="宋体" w:eastAsia="宋体" w:cs="宋体"/>
                <w:color w:val="auto"/>
                <w:kern w:val="0"/>
                <w:sz w:val="24"/>
                <w:szCs w:val="24"/>
                <w:highlight w:val="none"/>
              </w:rPr>
              <w:t>要求</w:t>
            </w:r>
            <w:r>
              <w:rPr>
                <w:rFonts w:hint="eastAsia" w:ascii="宋体" w:hAnsi="宋体" w:cs="宋体"/>
                <w:color w:val="auto"/>
                <w:sz w:val="24"/>
                <w:szCs w:val="24"/>
                <w:highlight w:val="none"/>
              </w:rPr>
              <w:t>内容完整合理</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包括：</w:t>
            </w:r>
          </w:p>
          <w:p w14:paraId="6D4E745B">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选取代表性</w:t>
            </w:r>
            <w:r>
              <w:rPr>
                <w:rFonts w:hint="eastAsia" w:ascii="宋体" w:hAnsi="宋体" w:cs="宋体"/>
                <w:color w:val="auto"/>
                <w:kern w:val="0"/>
                <w:sz w:val="24"/>
                <w:szCs w:val="24"/>
                <w:highlight w:val="none"/>
                <w:lang w:val="en-US" w:eastAsia="zh-CN"/>
              </w:rPr>
              <w:t>全省抗战文物资源（4分）；</w:t>
            </w:r>
          </w:p>
          <w:p w14:paraId="61F520F0">
            <w:pPr>
              <w:numPr>
                <w:ilvl w:val="0"/>
                <w:numId w:val="0"/>
              </w:numPr>
              <w:spacing w:line="288" w:lineRule="auto"/>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选取代表性</w:t>
            </w:r>
            <w:r>
              <w:rPr>
                <w:rFonts w:hint="eastAsia" w:ascii="宋体" w:hAnsi="宋体" w:eastAsia="宋体" w:cs="宋体"/>
                <w:color w:val="auto"/>
                <w:kern w:val="0"/>
                <w:sz w:val="24"/>
                <w:szCs w:val="24"/>
                <w:highlight w:val="none"/>
                <w:lang w:val="en-US" w:eastAsia="zh-CN" w:bidi="ar-SA"/>
              </w:rPr>
              <w:t>全省文博场馆推出的抗战类优秀展览教育活动展讯</w:t>
            </w:r>
            <w:r>
              <w:rPr>
                <w:rFonts w:hint="eastAsia" w:ascii="宋体" w:hAnsi="宋体" w:cs="宋体"/>
                <w:color w:val="auto"/>
                <w:kern w:val="0"/>
                <w:sz w:val="24"/>
                <w:szCs w:val="24"/>
                <w:highlight w:val="none"/>
                <w:lang w:val="en-US" w:eastAsia="zh-CN"/>
              </w:rPr>
              <w:t>（4分）</w:t>
            </w:r>
            <w:r>
              <w:rPr>
                <w:rFonts w:hint="eastAsia" w:ascii="宋体" w:hAnsi="宋体" w:cs="宋体"/>
                <w:color w:val="auto"/>
                <w:kern w:val="0"/>
                <w:sz w:val="24"/>
                <w:szCs w:val="24"/>
                <w:highlight w:val="none"/>
                <w:lang w:val="en-US" w:eastAsia="zh-CN" w:bidi="ar-SA"/>
              </w:rPr>
              <w:t>；</w:t>
            </w:r>
          </w:p>
          <w:p w14:paraId="336FD1E7">
            <w:pPr>
              <w:numPr>
                <w:ilvl w:val="0"/>
                <w:numId w:val="0"/>
              </w:numPr>
              <w:spacing w:line="288" w:lineRule="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（3）选取近年来我省抗战文物保护利用代表性案例</w:t>
            </w:r>
            <w:r>
              <w:rPr>
                <w:rFonts w:hint="eastAsia" w:ascii="宋体" w:hAnsi="宋体" w:cs="宋体"/>
                <w:color w:val="auto"/>
                <w:kern w:val="0"/>
                <w:sz w:val="24"/>
                <w:szCs w:val="24"/>
                <w:highlight w:val="none"/>
                <w:lang w:val="en-US" w:eastAsia="zh-CN"/>
              </w:rPr>
              <w:t>（4分）</w:t>
            </w:r>
            <w:r>
              <w:rPr>
                <w:rFonts w:hint="eastAsia" w:ascii="宋体" w:hAnsi="宋体" w:cs="宋体"/>
                <w:color w:val="auto"/>
                <w:kern w:val="0"/>
                <w:sz w:val="24"/>
                <w:szCs w:val="24"/>
                <w:highlight w:val="none"/>
                <w:lang w:val="en-US" w:eastAsia="zh-CN" w:bidi="ar-SA"/>
              </w:rPr>
              <w:t>。</w:t>
            </w:r>
          </w:p>
          <w:p w14:paraId="6613E571">
            <w:pPr>
              <w:numPr>
                <w:ilvl w:val="0"/>
                <w:numId w:val="0"/>
              </w:num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以上每项</w:t>
            </w:r>
            <w:r>
              <w:rPr>
                <w:rFonts w:hint="eastAsia" w:ascii="宋体" w:hAnsi="宋体" w:eastAsia="宋体" w:cs="宋体"/>
                <w:color w:val="auto"/>
                <w:kern w:val="0"/>
                <w:sz w:val="24"/>
                <w:szCs w:val="24"/>
                <w:highlight w:val="none"/>
                <w:lang w:val="en-US" w:eastAsia="zh-CN"/>
              </w:rPr>
              <w:t>评分范围：4、3、2、1、0</w:t>
            </w:r>
          </w:p>
        </w:tc>
      </w:tr>
      <w:tr w14:paraId="3BD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CB2656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p>
        </w:tc>
        <w:tc>
          <w:tcPr>
            <w:tcW w:w="342" w:type="pct"/>
            <w:vAlign w:val="center"/>
          </w:tcPr>
          <w:p w14:paraId="05BBB042">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3735" w:type="pct"/>
            <w:vAlign w:val="center"/>
          </w:tcPr>
          <w:p w14:paraId="57EBA32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3487E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投标人提供宣传推广方案，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包括：</w:t>
            </w:r>
          </w:p>
          <w:p w14:paraId="06F824F7">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各级</w:t>
            </w:r>
            <w:r>
              <w:rPr>
                <w:rFonts w:hint="eastAsia" w:ascii="宋体" w:hAnsi="宋体" w:cs="宋体"/>
                <w:color w:val="auto"/>
                <w:kern w:val="0"/>
                <w:sz w:val="24"/>
                <w:szCs w:val="24"/>
                <w:highlight w:val="none"/>
                <w:lang w:val="en-US" w:eastAsia="zh-CN"/>
              </w:rPr>
              <w:t>主流媒体（广播、电视、网络媒体、纸媒等）资源投入及宣传推广方案（5分）；</w:t>
            </w:r>
          </w:p>
          <w:p w14:paraId="329D4FA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（2）全网新媒体（主流媒体的新媒体矩阵、自媒体博主达人等）资源投入及宣传推广方案（5分）；</w:t>
            </w:r>
          </w:p>
          <w:p w14:paraId="444648DB">
            <w:pPr>
              <w:pStyle w:val="2"/>
              <w:ind w:firstLine="0"/>
              <w:rPr>
                <w:rFonts w:hint="eastAsia"/>
                <w:color w:val="auto"/>
                <w:highlight w:val="none"/>
              </w:rPr>
            </w:pPr>
            <w:r>
              <w:rPr>
                <w:rFonts w:hint="eastAsia" w:hAnsi="宋体" w:cs="宋体"/>
                <w:color w:val="auto"/>
                <w:kern w:val="0"/>
                <w:sz w:val="24"/>
                <w:szCs w:val="24"/>
                <w:highlight w:val="none"/>
                <w:lang w:val="en-US" w:eastAsia="zh-CN"/>
              </w:rPr>
              <w:t>（3）各类面向公众的显示屏（如户外大屏、地铁融媒屏等）</w:t>
            </w:r>
            <w:r>
              <w:rPr>
                <w:rFonts w:hint="eastAsia" w:ascii="宋体" w:hAnsi="宋体" w:cs="宋体"/>
                <w:color w:val="auto"/>
                <w:kern w:val="0"/>
                <w:sz w:val="24"/>
                <w:szCs w:val="24"/>
                <w:highlight w:val="none"/>
                <w:lang w:val="en-US" w:eastAsia="zh-CN"/>
              </w:rPr>
              <w:t>资源投入及宣传推广方案（2分）。</w:t>
            </w:r>
          </w:p>
          <w:p w14:paraId="5823BAA3">
            <w:p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以上（1）（2）每项</w:t>
            </w: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（3）项</w:t>
            </w:r>
            <w:r>
              <w:rPr>
                <w:rFonts w:hint="eastAsia" w:ascii="宋体" w:hAnsi="宋体" w:eastAsia="宋体" w:cs="宋体"/>
                <w:color w:val="auto"/>
                <w:kern w:val="0"/>
                <w:sz w:val="24"/>
                <w:szCs w:val="24"/>
                <w:highlight w:val="none"/>
                <w:lang w:val="en-US" w:eastAsia="zh-CN"/>
              </w:rPr>
              <w:t>评分范围：2、1、0。</w:t>
            </w:r>
          </w:p>
        </w:tc>
      </w:tr>
      <w:tr w14:paraId="6B2F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625A06CA">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tcBorders>
              <w:left w:val="single" w:color="auto" w:sz="4" w:space="0"/>
              <w:bottom w:val="single" w:color="auto" w:sz="4" w:space="0"/>
              <w:right w:val="single" w:color="auto" w:sz="4" w:space="0"/>
            </w:tcBorders>
            <w:vAlign w:val="center"/>
          </w:tcPr>
          <w:p w14:paraId="43C5C324">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left w:val="single" w:color="auto" w:sz="4" w:space="0"/>
              <w:bottom w:val="single" w:color="auto" w:sz="4" w:space="0"/>
              <w:right w:val="single" w:color="auto" w:sz="4" w:space="0"/>
            </w:tcBorders>
            <w:vAlign w:val="center"/>
          </w:tcPr>
          <w:p w14:paraId="32782A3D">
            <w:pPr>
              <w:spacing w:line="288" w:lineRule="auto"/>
              <w:rPr>
                <w:rFonts w:hint="eastAsia" w:ascii="宋体" w:hAnsi="宋体" w:cs="仿宋_GB2312"/>
                <w:color w:val="auto"/>
                <w:kern w:val="0"/>
                <w:sz w:val="24"/>
                <w:highlight w:val="none"/>
                <w:lang w:eastAsia="zh-CN" w:bidi="ar"/>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cs="仿宋_GB2312"/>
                <w:color w:val="auto"/>
                <w:kern w:val="0"/>
                <w:sz w:val="24"/>
                <w:highlight w:val="none"/>
                <w:lang w:eastAsia="zh-CN" w:bidi="ar"/>
              </w:rPr>
              <w:t>：</w:t>
            </w:r>
          </w:p>
          <w:p w14:paraId="69A782D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rPr>
              <w:t>国家级主流媒体代表性宣传不少于20次（1分）；</w:t>
            </w:r>
          </w:p>
          <w:p w14:paraId="25A23EF9">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（2）省级主流媒体宣传不少于40次（1分）；</w:t>
            </w:r>
          </w:p>
          <w:p w14:paraId="66C5182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（3）新媒体宣传不少于80次（同一篇宣传稿件不同平台不重复计数，按最高平台算）（1分）；</w:t>
            </w:r>
          </w:p>
          <w:p w14:paraId="7B030D70">
            <w:pPr>
              <w:numPr>
                <w:ilvl w:val="0"/>
                <w:numId w:val="0"/>
              </w:numPr>
              <w:spacing w:line="288" w:lineRule="auto"/>
              <w:rPr>
                <w:rFonts w:hint="eastAsia" w:ascii="宋体" w:hAnsi="宋体" w:cs="仿宋_GB2312"/>
                <w:color w:val="auto"/>
                <w:kern w:val="0"/>
                <w:sz w:val="24"/>
                <w:highlight w:val="none"/>
                <w:lang w:eastAsia="zh-CN" w:bidi="ar"/>
              </w:rPr>
            </w:pPr>
            <w:r>
              <w:rPr>
                <w:rFonts w:hint="eastAsia" w:ascii="宋体" w:hAnsi="宋体" w:cs="宋体"/>
                <w:color w:val="auto"/>
                <w:kern w:val="0"/>
                <w:sz w:val="24"/>
                <w:szCs w:val="24"/>
                <w:highlight w:val="none"/>
                <w:lang w:val="en-US" w:eastAsia="zh-CN"/>
              </w:rPr>
              <w:t>（4）</w:t>
            </w:r>
            <w:r>
              <w:rPr>
                <w:rFonts w:hint="eastAsia" w:ascii="宋体" w:hAnsi="宋体" w:cs="宋体"/>
                <w:snapToGrid/>
                <w:color w:val="auto"/>
                <w:kern w:val="2"/>
                <w:sz w:val="24"/>
                <w:szCs w:val="24"/>
                <w:highlight w:val="none"/>
                <w:lang w:val="en-US" w:eastAsia="zh-CN" w:bidi="ar"/>
              </w:rPr>
              <w:t>宣传稿件</w:t>
            </w:r>
            <w:r>
              <w:rPr>
                <w:rFonts w:hint="eastAsia" w:ascii="宋体" w:hAnsi="宋体" w:cs="宋体"/>
                <w:color w:val="auto"/>
                <w:kern w:val="0"/>
                <w:sz w:val="24"/>
                <w:szCs w:val="24"/>
                <w:highlight w:val="none"/>
                <w:lang w:val="en-US" w:eastAsia="zh-CN"/>
              </w:rPr>
              <w:t>全媒体传播总量不低于五千万（1分）</w:t>
            </w:r>
            <w:r>
              <w:rPr>
                <w:rFonts w:hint="eastAsia" w:ascii="宋体" w:hAnsi="宋体" w:cs="仿宋_GB2312"/>
                <w:color w:val="auto"/>
                <w:kern w:val="0"/>
                <w:sz w:val="24"/>
                <w:highlight w:val="none"/>
                <w:lang w:eastAsia="zh-CN" w:bidi="ar"/>
              </w:rPr>
              <w:t>。</w:t>
            </w:r>
          </w:p>
          <w:p w14:paraId="439342C4">
            <w:pPr>
              <w:numPr>
                <w:ilvl w:val="0"/>
                <w:numId w:val="0"/>
              </w:num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仿宋_GB2312"/>
                <w:color w:val="auto"/>
                <w:kern w:val="0"/>
                <w:sz w:val="24"/>
                <w:highlight w:val="none"/>
                <w:lang w:val="en-US" w:eastAsia="zh-CN" w:bidi="ar"/>
              </w:rPr>
              <w:t>每承诺一项得1分，</w:t>
            </w:r>
            <w:r>
              <w:rPr>
                <w:rFonts w:hint="eastAsia" w:ascii="宋体" w:hAnsi="宋体" w:cs="仿宋_GB2312"/>
                <w:color w:val="auto"/>
                <w:kern w:val="0"/>
                <w:sz w:val="24"/>
                <w:highlight w:val="none"/>
                <w:lang w:bidi="ar"/>
              </w:rPr>
              <w:t>不满足要求不得分</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val="en-US" w:eastAsia="zh-CN" w:bidi="ar"/>
              </w:rPr>
              <w:t>最高</w:t>
            </w:r>
            <w:r>
              <w:rPr>
                <w:rFonts w:hint="eastAsia" w:ascii="宋体" w:hAnsi="宋体" w:cs="仿宋_GB2312"/>
                <w:color w:val="auto"/>
                <w:kern w:val="0"/>
                <w:sz w:val="24"/>
                <w:highlight w:val="none"/>
                <w:lang w:bidi="ar"/>
              </w:rPr>
              <w:t>得</w:t>
            </w:r>
            <w:r>
              <w:rPr>
                <w:rFonts w:hint="eastAsia" w:ascii="宋体" w:hAnsi="宋体" w:cs="仿宋_GB2312"/>
                <w:color w:val="auto"/>
                <w:kern w:val="0"/>
                <w:sz w:val="24"/>
                <w:highlight w:val="none"/>
                <w:lang w:val="en-US" w:eastAsia="zh-CN" w:bidi="ar"/>
              </w:rPr>
              <w:t>4</w:t>
            </w:r>
            <w:r>
              <w:rPr>
                <w:rFonts w:hint="eastAsia" w:ascii="宋体" w:hAnsi="宋体" w:cs="仿宋_GB2312"/>
                <w:color w:val="auto"/>
                <w:kern w:val="0"/>
                <w:sz w:val="24"/>
                <w:highlight w:val="none"/>
                <w:lang w:bidi="ar"/>
              </w:rPr>
              <w:t>分</w:t>
            </w:r>
            <w:r>
              <w:rPr>
                <w:rFonts w:hint="eastAsia" w:ascii="宋体" w:hAnsi="宋体" w:cs="仿宋_GB2312"/>
                <w:color w:val="auto"/>
                <w:kern w:val="0"/>
                <w:sz w:val="24"/>
                <w:highlight w:val="none"/>
                <w:lang w:eastAsia="zh-CN" w:bidi="ar"/>
              </w:rPr>
              <w:t>。</w:t>
            </w:r>
          </w:p>
        </w:tc>
      </w:tr>
      <w:tr w14:paraId="48F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252B434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进度安排</w:t>
            </w:r>
          </w:p>
        </w:tc>
        <w:tc>
          <w:tcPr>
            <w:tcW w:w="342" w:type="pct"/>
            <w:tcBorders>
              <w:top w:val="single" w:color="auto" w:sz="4" w:space="0"/>
              <w:left w:val="single" w:color="auto" w:sz="4" w:space="0"/>
              <w:bottom w:val="single" w:color="auto" w:sz="4" w:space="0"/>
              <w:right w:val="single" w:color="auto" w:sz="4" w:space="0"/>
            </w:tcBorders>
            <w:vAlign w:val="center"/>
          </w:tcPr>
          <w:p w14:paraId="7ABC924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top w:val="single" w:color="auto" w:sz="4" w:space="0"/>
              <w:left w:val="single" w:color="auto" w:sz="4" w:space="0"/>
              <w:bottom w:val="single" w:color="auto" w:sz="4" w:space="0"/>
              <w:right w:val="single" w:color="auto" w:sz="4" w:space="0"/>
            </w:tcBorders>
            <w:vAlign w:val="center"/>
          </w:tcPr>
          <w:p w14:paraId="3402114C">
            <w:pPr>
              <w:spacing w:line="288" w:lineRule="auto"/>
              <w:rPr>
                <w:rFonts w:hint="eastAsia" w:ascii="宋体" w:hAnsi="宋体" w:eastAsia="宋体" w:cs="宋体"/>
                <w:color w:val="auto"/>
                <w:kern w:val="0"/>
                <w:sz w:val="24"/>
                <w:szCs w:val="24"/>
                <w:highlight w:val="none"/>
              </w:rPr>
            </w:pPr>
            <w:r>
              <w:rPr>
                <w:rFonts w:hint="eastAsia" w:ascii="宋体" w:hAnsi="宋体" w:cs="仿宋_GB2312"/>
                <w:b/>
                <w:bCs/>
                <w:color w:val="auto"/>
                <w:kern w:val="0"/>
                <w:sz w:val="24"/>
                <w:highlight w:val="none"/>
                <w:lang w:bidi="ar"/>
              </w:rPr>
              <w:t>【主观分】</w:t>
            </w:r>
            <w:r>
              <w:rPr>
                <w:rFonts w:ascii="宋体" w:hAnsi="宋体" w:cs="仿宋_GB2312"/>
                <w:b/>
                <w:bCs/>
                <w:color w:val="auto"/>
                <w:kern w:val="0"/>
                <w:sz w:val="24"/>
                <w:highlight w:val="none"/>
                <w:lang w:bidi="ar"/>
              </w:rPr>
              <w:br w:type="textWrapping"/>
            </w:r>
            <w:r>
              <w:rPr>
                <w:rFonts w:hint="eastAsia" w:ascii="宋体" w:hAnsi="宋体" w:cs="仿宋"/>
                <w:color w:val="auto"/>
                <w:sz w:val="24"/>
                <w:highlight w:val="none"/>
                <w:lang w:val="en-US" w:eastAsia="zh-CN"/>
              </w:rPr>
              <w:t>投标人</w:t>
            </w:r>
            <w:r>
              <w:rPr>
                <w:rFonts w:hint="eastAsia" w:ascii="宋体" w:hAnsi="宋体" w:cs="仿宋_GB2312"/>
                <w:color w:val="auto"/>
                <w:kern w:val="0"/>
                <w:sz w:val="24"/>
                <w:highlight w:val="none"/>
                <w:lang w:bidi="ar"/>
              </w:rPr>
              <w:t>提供完整的项目执行进度安排，根据进度安排的合理性、完整性进行打分</w:t>
            </w:r>
            <w:r>
              <w:rPr>
                <w:rFonts w:hint="eastAsia" w:ascii="宋体" w:hAnsi="宋体" w:cs="仿宋_GB2312"/>
                <w:color w:val="auto"/>
                <w:kern w:val="0"/>
                <w:sz w:val="24"/>
                <w:highlight w:val="none"/>
                <w:lang w:eastAsia="zh-CN" w:bidi="ar"/>
              </w:rPr>
              <w:t>。</w:t>
            </w:r>
            <w:r>
              <w:rPr>
                <w:rFonts w:ascii="宋体" w:hAnsi="宋体" w:cs="仿宋_GB2312"/>
                <w:color w:val="auto"/>
                <w:kern w:val="0"/>
                <w:sz w:val="24"/>
                <w:highlight w:val="none"/>
                <w:lang w:bidi="ar"/>
              </w:rPr>
              <w:br w:type="textWrapping"/>
            </w:r>
            <w:r>
              <w:rPr>
                <w:rFonts w:hint="eastAsia" w:ascii="仿宋" w:hAnsi="仿宋" w:eastAsia="仿宋" w:cs="仿宋_GB2312"/>
                <w:b/>
                <w:bCs/>
                <w:color w:val="auto"/>
                <w:kern w:val="0"/>
                <w:sz w:val="24"/>
                <w:highlight w:val="none"/>
                <w:lang w:bidi="ar"/>
              </w:rPr>
              <w:t>注：打分范围：4、3、2、1、0</w:t>
            </w:r>
          </w:p>
        </w:tc>
      </w:tr>
      <w:tr w14:paraId="6DD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tcBorders>
            <w:vAlign w:val="center"/>
          </w:tcPr>
          <w:p w14:paraId="6DE24281">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应急措施</w:t>
            </w:r>
          </w:p>
        </w:tc>
        <w:tc>
          <w:tcPr>
            <w:tcW w:w="342" w:type="pct"/>
            <w:tcBorders>
              <w:top w:val="single" w:color="auto" w:sz="4" w:space="0"/>
            </w:tcBorders>
            <w:vAlign w:val="center"/>
          </w:tcPr>
          <w:p w14:paraId="267C550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top w:val="single" w:color="auto" w:sz="4" w:space="0"/>
            </w:tcBorders>
            <w:vAlign w:val="center"/>
          </w:tcPr>
          <w:p w14:paraId="3CC346B4">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FBEA98D">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提供对突发媒体事件、危机公关的处理方案，方案内容完整、合理可行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打分范围：4、3、2、1、0</w:t>
            </w:r>
          </w:p>
        </w:tc>
      </w:tr>
      <w:tr w14:paraId="595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6207DC4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保障措施</w:t>
            </w:r>
          </w:p>
        </w:tc>
        <w:tc>
          <w:tcPr>
            <w:tcW w:w="342" w:type="pct"/>
            <w:vAlign w:val="center"/>
          </w:tcPr>
          <w:p w14:paraId="637BBD07">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4EFABE4B">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965BC5E">
            <w:pPr>
              <w:spacing w:line="288" w:lineRule="auto"/>
              <w:rPr>
                <w:rFonts w:hint="eastAsia" w:ascii="宋体" w:hAnsi="宋体" w:eastAsia="宋体" w:cs="宋体"/>
                <w:color w:val="auto"/>
                <w:kern w:val="0"/>
                <w:sz w:val="24"/>
                <w:szCs w:val="24"/>
                <w:highlight w:val="none"/>
              </w:rPr>
            </w:pPr>
            <w:bookmarkStart w:id="524" w:name="_GoBack"/>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w:t>
            </w:r>
            <w:r>
              <w:rPr>
                <w:rFonts w:hint="eastAsia" w:ascii="宋体" w:hAnsi="宋体" w:cs="仿宋"/>
                <w:color w:val="auto"/>
                <w:sz w:val="24"/>
                <w:highlight w:val="none"/>
                <w:lang w:val="en-US" w:eastAsia="zh-CN"/>
              </w:rPr>
              <w:t>各项方案的保障措施</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内容</w:t>
            </w:r>
            <w:r>
              <w:rPr>
                <w:rFonts w:hint="eastAsia" w:ascii="宋体" w:hAnsi="宋体" w:cs="仿宋"/>
                <w:color w:val="auto"/>
                <w:sz w:val="24"/>
                <w:highlight w:val="none"/>
              </w:rPr>
              <w:t>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打分范围：4、3、2、1、0</w:t>
            </w:r>
            <w:bookmarkEnd w:id="524"/>
          </w:p>
        </w:tc>
      </w:tr>
    </w:tbl>
    <w:p w14:paraId="7E35DE7F">
      <w:pPr>
        <w:rPr>
          <w:color w:val="auto"/>
          <w:highlight w:val="none"/>
        </w:rPr>
      </w:pPr>
    </w:p>
    <w:p w14:paraId="0FD9828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highlight w:val="none"/>
        </w:rPr>
      </w:pPr>
    </w:p>
    <w:p w14:paraId="44521195">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outlineLvl w:val="9"/>
        <w:rPr>
          <w:rFonts w:hint="eastAsia" w:ascii="宋体" w:hAnsi="宋体" w:eastAsia="宋体" w:cs="宋体"/>
          <w:b/>
          <w:color w:val="auto"/>
          <w:sz w:val="32"/>
          <w:szCs w:val="24"/>
          <w:highlight w:val="none"/>
        </w:rPr>
      </w:pPr>
    </w:p>
    <w:p w14:paraId="086296DB">
      <w:pPr>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59F8F9D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BE567CE">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6"/>
        <w:snapToGrid w:val="0"/>
        <w:spacing w:line="360" w:lineRule="auto"/>
        <w:ind w:left="0" w:leftChars="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3ADF20F3">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22A0C9D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2628E40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ab/>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E5F08C4">
      <w:pPr>
        <w:pStyle w:val="8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257E157B">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72A8535A">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3FC06B7E">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67EE56B9">
      <w:pPr>
        <w:pStyle w:val="80"/>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法律、法规、规章（适用本市的）及省级以上规范性文件（适用本市的）规定的其他无效情形。</w:t>
      </w:r>
    </w:p>
    <w:p w14:paraId="498F8BC7">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B77D5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0E029C8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670607A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ED7C80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E75205">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5A31C8">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B97E72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26"/>
        <w:snapToGrid w:val="0"/>
        <w:spacing w:line="360" w:lineRule="auto"/>
        <w:ind w:firstLine="0" w:firstLineChars="0"/>
        <w:rPr>
          <w:rFonts w:cs="宋体"/>
          <w:color w:val="auto"/>
          <w:highlight w:val="none"/>
        </w:rPr>
      </w:pPr>
    </w:p>
    <w:bookmarkEnd w:id="31"/>
    <w:p w14:paraId="7085E58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31E36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6921D41">
      <w:pPr>
        <w:spacing w:line="360" w:lineRule="auto"/>
        <w:ind w:left="720" w:leftChars="343" w:firstLine="1084" w:firstLineChars="300"/>
        <w:outlineLvl w:val="0"/>
        <w:rPr>
          <w:rFonts w:ascii="宋体" w:hAnsi="宋体" w:cs="宋体"/>
          <w:b/>
          <w:color w:val="auto"/>
          <w:sz w:val="36"/>
          <w:szCs w:val="36"/>
          <w:highlight w:val="none"/>
        </w:rPr>
      </w:pPr>
    </w:p>
    <w:p w14:paraId="2EE0370A">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595B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2F751D">
      <w:pPr>
        <w:spacing w:line="480" w:lineRule="auto"/>
        <w:jc w:val="center"/>
        <w:rPr>
          <w:rFonts w:ascii="宋体" w:hAnsi="宋体" w:cs="宋体"/>
          <w:b/>
          <w:color w:val="auto"/>
          <w:sz w:val="28"/>
          <w:szCs w:val="28"/>
          <w:highlight w:val="none"/>
        </w:rPr>
      </w:pPr>
    </w:p>
    <w:p w14:paraId="3DCA9DE2">
      <w:pPr>
        <w:spacing w:line="480" w:lineRule="auto"/>
        <w:jc w:val="center"/>
        <w:rPr>
          <w:rFonts w:ascii="宋体" w:hAnsi="宋体" w:cs="宋体"/>
          <w:b/>
          <w:color w:val="auto"/>
          <w:sz w:val="24"/>
          <w:highlight w:val="none"/>
        </w:rPr>
      </w:pPr>
    </w:p>
    <w:p w14:paraId="39219920">
      <w:pPr>
        <w:spacing w:line="480" w:lineRule="auto"/>
        <w:jc w:val="center"/>
        <w:rPr>
          <w:rFonts w:ascii="宋体" w:hAnsi="宋体" w:cs="宋体"/>
          <w:b/>
          <w:color w:val="auto"/>
          <w:sz w:val="24"/>
          <w:highlight w:val="none"/>
        </w:rPr>
      </w:pPr>
    </w:p>
    <w:p w14:paraId="318E87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A211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7C9428A">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C724A">
      <w:pPr>
        <w:spacing w:before="120" w:line="22" w:lineRule="atLeast"/>
        <w:rPr>
          <w:rFonts w:ascii="宋体" w:hAnsi="宋体" w:cs="宋体"/>
          <w:color w:val="auto"/>
          <w:sz w:val="24"/>
          <w:highlight w:val="none"/>
        </w:rPr>
      </w:pPr>
    </w:p>
    <w:p w14:paraId="1328048F">
      <w:pPr>
        <w:pStyle w:val="6"/>
        <w:rPr>
          <w:color w:val="auto"/>
          <w:highlight w:val="none"/>
        </w:rPr>
      </w:pPr>
    </w:p>
    <w:p w14:paraId="688CB1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8D8743A">
      <w:pPr>
        <w:pStyle w:val="600"/>
        <w:spacing w:before="120" w:line="22" w:lineRule="atLeast"/>
        <w:rPr>
          <w:rFonts w:ascii="宋体" w:hAnsi="宋体" w:eastAsia="宋体" w:cs="宋体"/>
          <w:color w:val="auto"/>
          <w:szCs w:val="24"/>
          <w:highlight w:val="none"/>
        </w:rPr>
      </w:pPr>
    </w:p>
    <w:p w14:paraId="6C161190">
      <w:pPr>
        <w:pStyle w:val="600"/>
        <w:spacing w:before="120" w:line="22" w:lineRule="atLeast"/>
        <w:rPr>
          <w:rFonts w:ascii="宋体" w:hAnsi="宋体" w:eastAsia="宋体" w:cs="宋体"/>
          <w:color w:val="auto"/>
          <w:szCs w:val="24"/>
          <w:highlight w:val="none"/>
        </w:rPr>
      </w:pPr>
    </w:p>
    <w:p w14:paraId="67044112">
      <w:pPr>
        <w:rPr>
          <w:rFonts w:ascii="宋体" w:hAnsi="宋体" w:cs="宋体"/>
          <w:color w:val="auto"/>
          <w:sz w:val="24"/>
          <w:highlight w:val="none"/>
        </w:rPr>
      </w:pPr>
    </w:p>
    <w:p w14:paraId="35C061C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690E74">
      <w:pPr>
        <w:spacing w:before="120" w:line="22" w:lineRule="atLeast"/>
        <w:rPr>
          <w:rFonts w:ascii="宋体" w:hAnsi="宋体" w:cs="宋体"/>
          <w:color w:val="auto"/>
          <w:sz w:val="24"/>
          <w:highlight w:val="none"/>
        </w:rPr>
      </w:pPr>
    </w:p>
    <w:p w14:paraId="6CB37F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5CF34">
      <w:pPr>
        <w:spacing w:before="120" w:line="22" w:lineRule="atLeast"/>
        <w:rPr>
          <w:rFonts w:ascii="宋体" w:hAnsi="宋体" w:cs="宋体"/>
          <w:color w:val="auto"/>
          <w:sz w:val="24"/>
          <w:highlight w:val="none"/>
        </w:rPr>
      </w:pPr>
    </w:p>
    <w:p w14:paraId="0CDEB1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8163DE">
      <w:pPr>
        <w:spacing w:before="120" w:line="22" w:lineRule="atLeast"/>
        <w:rPr>
          <w:rFonts w:ascii="宋体" w:hAnsi="宋体" w:cs="宋体"/>
          <w:color w:val="auto"/>
          <w:sz w:val="24"/>
          <w:highlight w:val="none"/>
        </w:rPr>
      </w:pPr>
    </w:p>
    <w:p w14:paraId="5DC1E9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19D5F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68B4564">
      <w:pPr>
        <w:rPr>
          <w:rFonts w:ascii="宋体" w:hAnsi="宋体" w:cs="宋体"/>
          <w:b/>
          <w:color w:val="auto"/>
          <w:sz w:val="24"/>
          <w:highlight w:val="none"/>
        </w:rPr>
      </w:pPr>
    </w:p>
    <w:p w14:paraId="1E09C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“中国人民抗日战争暨世界反法西斯战争胜利80周年”浙江革命文物主题宣传项目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“中国人民抗日战争暨世界反法西斯战争胜利80周年”浙江革命文物主题宣传项目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6999DA4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981121">
      <w:pPr>
        <w:spacing w:line="560" w:lineRule="exact"/>
        <w:ind w:firstLine="482" w:firstLineChars="200"/>
        <w:outlineLvl w:val="0"/>
        <w:rPr>
          <w:rFonts w:ascii="宋体" w:hAnsi="宋体"/>
          <w:color w:val="auto"/>
          <w:sz w:val="24"/>
          <w:highlight w:val="none"/>
        </w:rPr>
      </w:pPr>
      <w:bookmarkStart w:id="399" w:name="_Toc28855"/>
      <w:bookmarkStart w:id="400" w:name="_Toc19273"/>
      <w:bookmarkStart w:id="401" w:name="_Toc20421"/>
      <w:bookmarkStart w:id="402" w:name="_Toc22967"/>
      <w:bookmarkStart w:id="40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164AF6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547C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46A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2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6F099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A4E9C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C496C4A">
      <w:pPr>
        <w:spacing w:line="560" w:lineRule="exact"/>
        <w:ind w:firstLine="482" w:firstLineChars="200"/>
        <w:outlineLvl w:val="0"/>
        <w:rPr>
          <w:rFonts w:ascii="宋体" w:hAnsi="宋体"/>
          <w:b/>
          <w:color w:val="auto"/>
          <w:sz w:val="24"/>
          <w:highlight w:val="none"/>
        </w:rPr>
      </w:pPr>
      <w:bookmarkStart w:id="404" w:name="_Toc18585"/>
      <w:bookmarkStart w:id="405" w:name="_Toc6773"/>
      <w:bookmarkStart w:id="406" w:name="_Toc6311"/>
      <w:bookmarkStart w:id="407" w:name="_Toc22185"/>
      <w:bookmarkStart w:id="40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25669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302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4625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6DB3BC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71DBB1">
      <w:pPr>
        <w:pStyle w:val="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5D4E8FA8">
      <w:pPr>
        <w:pStyle w:val="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47C622C0">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B66E12">
      <w:pPr>
        <w:spacing w:line="360" w:lineRule="auto"/>
        <w:ind w:firstLine="480" w:firstLineChars="200"/>
        <w:rPr>
          <w:rFonts w:ascii="宋体" w:hAnsi="宋体" w:cs="宋体"/>
          <w:color w:val="auto"/>
          <w:sz w:val="24"/>
          <w:highlight w:val="none"/>
          <w:u w:val="single"/>
        </w:rPr>
      </w:pPr>
      <w:bookmarkStart w:id="409" w:name="_Toc21124"/>
      <w:bookmarkStart w:id="410" w:name="_Toc13918"/>
      <w:bookmarkStart w:id="411" w:name="_Toc5635"/>
      <w:bookmarkStart w:id="412" w:name="_Toc4929"/>
      <w:bookmarkStart w:id="413"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A7FB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23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2DFE2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0777E94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73248E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AD7752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6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B56339F">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14AC717B">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3D5C339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199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9302A">
            <w:pPr>
              <w:pStyle w:val="321"/>
              <w:spacing w:line="360" w:lineRule="auto"/>
              <w:ind w:firstLine="485"/>
              <w:jc w:val="center"/>
              <w:rPr>
                <w:rFonts w:hAnsi="宋体"/>
                <w:color w:val="auto"/>
                <w:sz w:val="24"/>
                <w:szCs w:val="24"/>
                <w:highlight w:val="none"/>
              </w:rPr>
            </w:pPr>
          </w:p>
        </w:tc>
        <w:tc>
          <w:tcPr>
            <w:tcW w:w="3402" w:type="dxa"/>
            <w:noWrap w:val="0"/>
            <w:vAlign w:val="center"/>
          </w:tcPr>
          <w:p w14:paraId="6A7C1B7D">
            <w:pPr>
              <w:pStyle w:val="321"/>
              <w:spacing w:line="360" w:lineRule="auto"/>
              <w:ind w:firstLine="485"/>
              <w:jc w:val="center"/>
              <w:rPr>
                <w:rFonts w:hAnsi="宋体"/>
                <w:color w:val="auto"/>
                <w:sz w:val="24"/>
                <w:szCs w:val="24"/>
                <w:highlight w:val="none"/>
              </w:rPr>
            </w:pPr>
          </w:p>
        </w:tc>
        <w:tc>
          <w:tcPr>
            <w:tcW w:w="2552" w:type="dxa"/>
            <w:noWrap w:val="0"/>
            <w:vAlign w:val="center"/>
          </w:tcPr>
          <w:p w14:paraId="385D7FF5">
            <w:pPr>
              <w:pStyle w:val="321"/>
              <w:spacing w:line="360" w:lineRule="auto"/>
              <w:ind w:firstLine="485"/>
              <w:jc w:val="center"/>
              <w:rPr>
                <w:rFonts w:hAnsi="宋体"/>
                <w:color w:val="auto"/>
                <w:sz w:val="24"/>
                <w:szCs w:val="24"/>
                <w:highlight w:val="none"/>
              </w:rPr>
            </w:pPr>
          </w:p>
        </w:tc>
      </w:tr>
      <w:tr w14:paraId="42A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6A7A3">
            <w:pPr>
              <w:pStyle w:val="321"/>
              <w:spacing w:line="360" w:lineRule="auto"/>
              <w:ind w:firstLine="485"/>
              <w:jc w:val="center"/>
              <w:rPr>
                <w:rFonts w:hAnsi="宋体"/>
                <w:color w:val="auto"/>
                <w:sz w:val="24"/>
                <w:szCs w:val="24"/>
                <w:highlight w:val="none"/>
              </w:rPr>
            </w:pPr>
          </w:p>
        </w:tc>
        <w:tc>
          <w:tcPr>
            <w:tcW w:w="3402" w:type="dxa"/>
            <w:noWrap w:val="0"/>
            <w:vAlign w:val="center"/>
          </w:tcPr>
          <w:p w14:paraId="308732BD">
            <w:pPr>
              <w:pStyle w:val="321"/>
              <w:spacing w:line="360" w:lineRule="auto"/>
              <w:ind w:firstLine="485"/>
              <w:jc w:val="center"/>
              <w:rPr>
                <w:rFonts w:hAnsi="宋体"/>
                <w:color w:val="auto"/>
                <w:sz w:val="24"/>
                <w:szCs w:val="24"/>
                <w:highlight w:val="none"/>
              </w:rPr>
            </w:pPr>
          </w:p>
        </w:tc>
        <w:tc>
          <w:tcPr>
            <w:tcW w:w="2552" w:type="dxa"/>
            <w:noWrap w:val="0"/>
            <w:vAlign w:val="center"/>
          </w:tcPr>
          <w:p w14:paraId="0C64055D">
            <w:pPr>
              <w:pStyle w:val="321"/>
              <w:spacing w:line="360" w:lineRule="auto"/>
              <w:ind w:firstLine="485"/>
              <w:jc w:val="center"/>
              <w:rPr>
                <w:rFonts w:hAnsi="宋体"/>
                <w:color w:val="auto"/>
                <w:sz w:val="24"/>
                <w:szCs w:val="24"/>
                <w:highlight w:val="none"/>
              </w:rPr>
            </w:pPr>
          </w:p>
        </w:tc>
      </w:tr>
      <w:tr w14:paraId="388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06B160">
            <w:pPr>
              <w:pStyle w:val="321"/>
              <w:spacing w:line="360" w:lineRule="auto"/>
              <w:ind w:firstLine="485"/>
              <w:jc w:val="center"/>
              <w:rPr>
                <w:rFonts w:hAnsi="宋体"/>
                <w:color w:val="auto"/>
                <w:sz w:val="24"/>
                <w:szCs w:val="24"/>
                <w:highlight w:val="none"/>
              </w:rPr>
            </w:pPr>
          </w:p>
        </w:tc>
        <w:tc>
          <w:tcPr>
            <w:tcW w:w="3402" w:type="dxa"/>
            <w:noWrap w:val="0"/>
            <w:vAlign w:val="center"/>
          </w:tcPr>
          <w:p w14:paraId="6AAD84BC">
            <w:pPr>
              <w:pStyle w:val="321"/>
              <w:spacing w:line="360" w:lineRule="auto"/>
              <w:ind w:firstLine="485"/>
              <w:jc w:val="center"/>
              <w:rPr>
                <w:rFonts w:hAnsi="宋体"/>
                <w:color w:val="auto"/>
                <w:sz w:val="24"/>
                <w:szCs w:val="24"/>
                <w:highlight w:val="none"/>
              </w:rPr>
            </w:pPr>
          </w:p>
        </w:tc>
        <w:tc>
          <w:tcPr>
            <w:tcW w:w="2552" w:type="dxa"/>
            <w:noWrap w:val="0"/>
            <w:vAlign w:val="center"/>
          </w:tcPr>
          <w:p w14:paraId="0DC9E7B3">
            <w:pPr>
              <w:pStyle w:val="321"/>
              <w:spacing w:line="360" w:lineRule="auto"/>
              <w:ind w:firstLine="485"/>
              <w:jc w:val="center"/>
              <w:rPr>
                <w:rFonts w:hAnsi="宋体"/>
                <w:color w:val="auto"/>
                <w:sz w:val="24"/>
                <w:szCs w:val="24"/>
                <w:highlight w:val="none"/>
              </w:rPr>
            </w:pPr>
          </w:p>
        </w:tc>
      </w:tr>
      <w:tr w14:paraId="2F2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DCFA1">
            <w:pPr>
              <w:pStyle w:val="321"/>
              <w:spacing w:line="360" w:lineRule="auto"/>
              <w:ind w:firstLine="485"/>
              <w:jc w:val="center"/>
              <w:rPr>
                <w:rFonts w:hAnsi="宋体"/>
                <w:color w:val="auto"/>
                <w:sz w:val="24"/>
                <w:szCs w:val="24"/>
                <w:highlight w:val="none"/>
              </w:rPr>
            </w:pPr>
          </w:p>
        </w:tc>
        <w:tc>
          <w:tcPr>
            <w:tcW w:w="3402" w:type="dxa"/>
            <w:noWrap w:val="0"/>
            <w:vAlign w:val="center"/>
          </w:tcPr>
          <w:p w14:paraId="77AB8682">
            <w:pPr>
              <w:pStyle w:val="321"/>
              <w:spacing w:line="360" w:lineRule="auto"/>
              <w:ind w:firstLine="485"/>
              <w:jc w:val="center"/>
              <w:rPr>
                <w:rFonts w:hAnsi="宋体"/>
                <w:color w:val="auto"/>
                <w:sz w:val="24"/>
                <w:szCs w:val="24"/>
                <w:highlight w:val="none"/>
              </w:rPr>
            </w:pPr>
          </w:p>
        </w:tc>
        <w:tc>
          <w:tcPr>
            <w:tcW w:w="2552" w:type="dxa"/>
            <w:noWrap w:val="0"/>
            <w:vAlign w:val="center"/>
          </w:tcPr>
          <w:p w14:paraId="2303BE44">
            <w:pPr>
              <w:pStyle w:val="321"/>
              <w:spacing w:line="360" w:lineRule="auto"/>
              <w:ind w:firstLine="485"/>
              <w:jc w:val="center"/>
              <w:rPr>
                <w:rFonts w:hAnsi="宋体"/>
                <w:color w:val="auto"/>
                <w:sz w:val="24"/>
                <w:szCs w:val="24"/>
                <w:highlight w:val="none"/>
              </w:rPr>
            </w:pPr>
          </w:p>
        </w:tc>
      </w:tr>
      <w:tr w14:paraId="7E7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F21C5">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6CD4DAE0">
            <w:pPr>
              <w:pStyle w:val="321"/>
              <w:spacing w:line="360" w:lineRule="auto"/>
              <w:ind w:firstLine="485"/>
              <w:jc w:val="center"/>
              <w:rPr>
                <w:rFonts w:hAnsi="宋体"/>
                <w:color w:val="auto"/>
                <w:sz w:val="24"/>
                <w:szCs w:val="24"/>
                <w:highlight w:val="none"/>
              </w:rPr>
            </w:pPr>
          </w:p>
        </w:tc>
      </w:tr>
    </w:tbl>
    <w:p w14:paraId="4071DD64">
      <w:pPr>
        <w:spacing w:line="360" w:lineRule="auto"/>
        <w:ind w:firstLine="480" w:firstLineChars="200"/>
        <w:rPr>
          <w:rFonts w:ascii="宋体" w:hAnsi="宋体"/>
          <w:color w:val="auto"/>
          <w:sz w:val="24"/>
          <w:highlight w:val="none"/>
        </w:rPr>
      </w:pPr>
      <w:bookmarkStart w:id="414" w:name="_Toc3654"/>
      <w:bookmarkStart w:id="415" w:name="_Toc14993"/>
      <w:bookmarkStart w:id="416" w:name="_Toc30506"/>
      <w:bookmarkStart w:id="417" w:name="_Toc30158"/>
      <w:bookmarkStart w:id="418"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74A8AF0">
      <w:pPr>
        <w:pStyle w:val="6"/>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9AC2E5C">
      <w:pPr>
        <w:pStyle w:val="961"/>
        <w:spacing w:before="0" w:beforeAutospacing="0" w:after="0" w:afterAutospacing="0" w:line="360" w:lineRule="auto"/>
        <w:ind w:firstLine="480"/>
        <w:rPr>
          <w:b/>
          <w:color w:val="auto"/>
          <w:highlight w:val="none"/>
        </w:rPr>
      </w:pPr>
      <w:bookmarkStart w:id="419" w:name="_Toc1814"/>
      <w:bookmarkStart w:id="420" w:name="_Toc22618"/>
      <w:bookmarkStart w:id="421" w:name="_Toc10340"/>
      <w:bookmarkStart w:id="422" w:name="_Toc11108"/>
      <w:bookmarkStart w:id="423" w:name="_Toc4760"/>
      <w:bookmarkStart w:id="424" w:name="_Toc8772"/>
      <w:bookmarkStart w:id="425" w:name="_Toc3625"/>
      <w:bookmarkStart w:id="426" w:name="_Toc31421"/>
      <w:r>
        <w:rPr>
          <w:rFonts w:hint="eastAsia"/>
          <w:b/>
          <w:color w:val="auto"/>
          <w:highlight w:val="none"/>
        </w:rPr>
        <w:t>1.4履约保证金</w:t>
      </w:r>
    </w:p>
    <w:p w14:paraId="0C4229F1">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28CF2E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961EFC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CE94D3">
      <w:pPr>
        <w:pStyle w:val="6"/>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EEF58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A2D3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55531B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442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FEC7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12A79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043FE2">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5FC63">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31844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56DD2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4DAFE0C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4BD8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8E98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0E64EB">
      <w:pPr>
        <w:spacing w:line="360" w:lineRule="auto"/>
        <w:ind w:firstLine="480" w:firstLineChars="200"/>
        <w:outlineLvl w:val="0"/>
        <w:rPr>
          <w:rFonts w:ascii="宋体" w:hAnsi="宋体"/>
          <w:bCs/>
          <w:color w:val="auto"/>
          <w:sz w:val="24"/>
          <w:highlight w:val="none"/>
        </w:rPr>
      </w:pPr>
      <w:bookmarkStart w:id="427" w:name="_Toc5698"/>
      <w:bookmarkStart w:id="428" w:name="_Toc3079"/>
      <w:bookmarkStart w:id="429" w:name="_Toc24662"/>
      <w:bookmarkStart w:id="430" w:name="_Toc8586"/>
      <w:bookmarkStart w:id="431"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FE88B5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D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0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EAE908">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8AC73E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AD7F534">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FB0738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6DA2D1">
      <w:pPr>
        <w:spacing w:line="360" w:lineRule="auto"/>
        <w:ind w:firstLine="480" w:firstLineChars="200"/>
        <w:rPr>
          <w:rFonts w:ascii="宋体" w:hAnsi="宋体" w:cs="宋体"/>
          <w:color w:val="auto"/>
          <w:sz w:val="24"/>
          <w:highlight w:val="none"/>
        </w:rPr>
      </w:pPr>
      <w:bookmarkStart w:id="432" w:name="_Toc26807"/>
      <w:bookmarkStart w:id="433" w:name="_Toc30329"/>
      <w:bookmarkStart w:id="434" w:name="_Toc9497"/>
      <w:bookmarkStart w:id="435" w:name="_Toc18683"/>
      <w:bookmarkStart w:id="436"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711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B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DAD4F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E11836B">
      <w:pPr>
        <w:spacing w:line="360" w:lineRule="auto"/>
        <w:ind w:firstLine="482" w:firstLineChars="200"/>
        <w:outlineLvl w:val="0"/>
        <w:rPr>
          <w:rFonts w:ascii="宋体" w:hAnsi="宋体" w:cs="宋体"/>
          <w:b/>
          <w:color w:val="auto"/>
          <w:sz w:val="24"/>
          <w:highlight w:val="none"/>
        </w:rPr>
      </w:pPr>
      <w:bookmarkStart w:id="437" w:name="_Toc28375"/>
      <w:bookmarkStart w:id="438" w:name="_Toc16021"/>
      <w:bookmarkStart w:id="439" w:name="_Toc15583"/>
      <w:r>
        <w:rPr>
          <w:rFonts w:hint="eastAsia" w:ascii="宋体" w:hAnsi="宋体" w:cs="宋体"/>
          <w:b/>
          <w:color w:val="auto"/>
          <w:sz w:val="24"/>
          <w:highlight w:val="none"/>
        </w:rPr>
        <w:t>1.9合同争议的解决</w:t>
      </w:r>
      <w:bookmarkEnd w:id="437"/>
      <w:bookmarkEnd w:id="438"/>
      <w:bookmarkEnd w:id="439"/>
    </w:p>
    <w:p w14:paraId="57505B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E9C20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B65B84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7072C4">
      <w:pPr>
        <w:spacing w:line="360" w:lineRule="auto"/>
        <w:ind w:firstLine="482" w:firstLineChars="200"/>
        <w:outlineLvl w:val="0"/>
        <w:rPr>
          <w:rFonts w:ascii="宋体" w:hAnsi="宋体" w:cs="宋体"/>
          <w:b/>
          <w:color w:val="auto"/>
          <w:sz w:val="24"/>
          <w:highlight w:val="none"/>
        </w:rPr>
      </w:pPr>
      <w:bookmarkStart w:id="440" w:name="_Toc15322"/>
      <w:bookmarkStart w:id="441" w:name="_Toc7245"/>
      <w:bookmarkStart w:id="442" w:name="_Toc11173"/>
      <w:r>
        <w:rPr>
          <w:rFonts w:hint="eastAsia" w:ascii="宋体" w:hAnsi="宋体" w:cs="宋体"/>
          <w:b/>
          <w:color w:val="auto"/>
          <w:sz w:val="24"/>
          <w:highlight w:val="none"/>
        </w:rPr>
        <w:t>2.0 合同生效</w:t>
      </w:r>
      <w:bookmarkEnd w:id="440"/>
      <w:bookmarkEnd w:id="441"/>
      <w:bookmarkEnd w:id="442"/>
    </w:p>
    <w:p w14:paraId="309D83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95BA1CC">
      <w:pPr>
        <w:autoSpaceDE w:val="0"/>
        <w:autoSpaceDN w:val="0"/>
        <w:spacing w:line="360" w:lineRule="auto"/>
        <w:rPr>
          <w:rFonts w:ascii="宋体" w:hAnsi="宋体"/>
          <w:color w:val="auto"/>
          <w:sz w:val="24"/>
          <w:highlight w:val="none"/>
          <w:lang w:val="zh-CN"/>
        </w:rPr>
      </w:pPr>
    </w:p>
    <w:p w14:paraId="0B89DF41">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A60D8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9DE53B8">
      <w:pPr>
        <w:autoSpaceDE w:val="0"/>
        <w:autoSpaceDN w:val="0"/>
        <w:spacing w:line="360" w:lineRule="auto"/>
        <w:rPr>
          <w:rFonts w:ascii="宋体" w:hAnsi="宋体"/>
          <w:color w:val="auto"/>
          <w:sz w:val="24"/>
          <w:highlight w:val="none"/>
          <w:lang w:val="zh-CN"/>
        </w:rPr>
      </w:pPr>
    </w:p>
    <w:p w14:paraId="60ED1ACD">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A352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DAEF3B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BFCB7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1EB943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350800">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ACD7B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DAE17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7BAF5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48237C">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C2C424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A634E6">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E5B8A23">
      <w:pPr>
        <w:widowControl/>
        <w:spacing w:line="560" w:lineRule="exact"/>
        <w:jc w:val="left"/>
        <w:rPr>
          <w:rFonts w:ascii="宋体" w:hAnsi="宋体"/>
          <w:b/>
          <w:color w:val="auto"/>
          <w:sz w:val="24"/>
          <w:highlight w:val="none"/>
        </w:rPr>
      </w:pPr>
    </w:p>
    <w:p w14:paraId="2D31648D">
      <w:pPr>
        <w:widowControl/>
        <w:adjustRightInd/>
        <w:jc w:val="left"/>
        <w:rPr>
          <w:rFonts w:ascii="宋体" w:hAnsi="宋体"/>
          <w:b/>
          <w:color w:val="auto"/>
          <w:sz w:val="24"/>
          <w:highlight w:val="none"/>
        </w:rPr>
      </w:pPr>
      <w:r>
        <w:rPr>
          <w:rFonts w:ascii="宋体" w:hAnsi="宋体"/>
          <w:b/>
          <w:color w:val="auto"/>
          <w:highlight w:val="none"/>
        </w:rPr>
        <w:br w:type="page"/>
      </w:r>
    </w:p>
    <w:p w14:paraId="0E3CA4B8">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C7BDC0">
      <w:pPr>
        <w:spacing w:line="360" w:lineRule="auto"/>
        <w:ind w:firstLine="482" w:firstLineChars="200"/>
        <w:outlineLvl w:val="0"/>
        <w:rPr>
          <w:rFonts w:ascii="宋体" w:hAnsi="宋体"/>
          <w:b/>
          <w:color w:val="auto"/>
          <w:sz w:val="24"/>
          <w:highlight w:val="none"/>
        </w:rPr>
      </w:pPr>
      <w:bookmarkStart w:id="443" w:name="_Toc14021"/>
      <w:bookmarkStart w:id="444" w:name="_Toc5228"/>
      <w:bookmarkStart w:id="445" w:name="_Toc19680"/>
      <w:bookmarkStart w:id="446" w:name="_Toc31297"/>
      <w:bookmarkStart w:id="447" w:name="_Toc25079"/>
      <w:r>
        <w:rPr>
          <w:rFonts w:ascii="宋体" w:hAnsi="宋体"/>
          <w:b/>
          <w:color w:val="auto"/>
          <w:sz w:val="24"/>
          <w:highlight w:val="none"/>
        </w:rPr>
        <w:t>2.1 定义</w:t>
      </w:r>
      <w:bookmarkEnd w:id="443"/>
      <w:bookmarkEnd w:id="444"/>
      <w:bookmarkEnd w:id="445"/>
      <w:bookmarkEnd w:id="446"/>
      <w:bookmarkEnd w:id="447"/>
    </w:p>
    <w:p w14:paraId="2CF90CF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1BC659">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0604A6E">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866678">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885B0FA">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0077F12">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158B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DA97BA">
      <w:pPr>
        <w:spacing w:line="360" w:lineRule="auto"/>
        <w:ind w:firstLine="482" w:firstLineChars="200"/>
        <w:outlineLvl w:val="0"/>
        <w:rPr>
          <w:rFonts w:ascii="宋体" w:hAnsi="宋体"/>
          <w:b/>
          <w:color w:val="auto"/>
          <w:sz w:val="24"/>
          <w:highlight w:val="none"/>
        </w:rPr>
      </w:pPr>
      <w:bookmarkStart w:id="448" w:name="_Toc31402"/>
      <w:bookmarkStart w:id="449" w:name="_Toc23289"/>
      <w:bookmarkStart w:id="450" w:name="_Toc3769"/>
      <w:bookmarkStart w:id="451" w:name="_Toc19539"/>
      <w:bookmarkStart w:id="452" w:name="_Toc16752"/>
      <w:r>
        <w:rPr>
          <w:rFonts w:ascii="宋体" w:hAnsi="宋体"/>
          <w:b/>
          <w:color w:val="auto"/>
          <w:sz w:val="24"/>
          <w:highlight w:val="none"/>
        </w:rPr>
        <w:t>2.2 技术规范</w:t>
      </w:r>
      <w:bookmarkEnd w:id="448"/>
      <w:bookmarkEnd w:id="449"/>
      <w:bookmarkEnd w:id="450"/>
      <w:bookmarkEnd w:id="451"/>
      <w:bookmarkEnd w:id="452"/>
    </w:p>
    <w:p w14:paraId="23E125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95082">
      <w:pPr>
        <w:spacing w:line="360" w:lineRule="auto"/>
        <w:ind w:firstLine="482" w:firstLineChars="200"/>
        <w:outlineLvl w:val="0"/>
        <w:rPr>
          <w:rFonts w:ascii="宋体" w:hAnsi="宋体"/>
          <w:b/>
          <w:color w:val="auto"/>
          <w:sz w:val="24"/>
          <w:highlight w:val="none"/>
        </w:rPr>
      </w:pPr>
      <w:bookmarkStart w:id="453" w:name="_Toc12412"/>
      <w:bookmarkStart w:id="454" w:name="_Toc4133"/>
      <w:bookmarkStart w:id="455" w:name="_Toc13673"/>
      <w:bookmarkStart w:id="456" w:name="_Toc27945"/>
      <w:bookmarkStart w:id="457" w:name="_Toc9161"/>
      <w:r>
        <w:rPr>
          <w:rFonts w:ascii="宋体" w:hAnsi="宋体"/>
          <w:b/>
          <w:color w:val="auto"/>
          <w:sz w:val="24"/>
          <w:highlight w:val="none"/>
        </w:rPr>
        <w:t>2.3 知识产权</w:t>
      </w:r>
      <w:bookmarkEnd w:id="453"/>
      <w:bookmarkEnd w:id="454"/>
      <w:bookmarkEnd w:id="455"/>
      <w:bookmarkEnd w:id="456"/>
      <w:bookmarkEnd w:id="457"/>
    </w:p>
    <w:p w14:paraId="1162A9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B767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26A4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8C23C8">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EFE4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A160CE">
      <w:pPr>
        <w:spacing w:line="360" w:lineRule="auto"/>
        <w:ind w:firstLine="482" w:firstLineChars="200"/>
        <w:outlineLvl w:val="0"/>
        <w:rPr>
          <w:rFonts w:ascii="宋体" w:hAnsi="宋体"/>
          <w:b/>
          <w:color w:val="auto"/>
          <w:sz w:val="24"/>
          <w:highlight w:val="none"/>
        </w:rPr>
      </w:pPr>
      <w:bookmarkStart w:id="458" w:name="_Toc31233"/>
      <w:bookmarkStart w:id="459" w:name="_Toc22011"/>
      <w:bookmarkStart w:id="460" w:name="_Toc26555"/>
      <w:bookmarkStart w:id="461" w:name="_Toc32670"/>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15AB5D4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09902C3">
      <w:pPr>
        <w:spacing w:line="360" w:lineRule="auto"/>
        <w:ind w:firstLine="482" w:firstLineChars="200"/>
        <w:outlineLvl w:val="0"/>
        <w:rPr>
          <w:rFonts w:ascii="宋体" w:hAnsi="宋体"/>
          <w:b/>
          <w:color w:val="auto"/>
          <w:sz w:val="24"/>
          <w:highlight w:val="none"/>
        </w:rPr>
      </w:pPr>
      <w:bookmarkStart w:id="463" w:name="_Toc30507"/>
      <w:bookmarkStart w:id="464" w:name="_Toc16163"/>
      <w:bookmarkStart w:id="465" w:name="_Toc13467"/>
      <w:bookmarkStart w:id="466" w:name="_Toc13154"/>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64A6BBB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89EC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AFC4E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0DE13B0">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138FBE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73C18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B6F4F27">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8C0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FD42BB">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1D11F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263A46">
      <w:pPr>
        <w:spacing w:line="360" w:lineRule="auto"/>
        <w:ind w:firstLine="482" w:firstLineChars="200"/>
        <w:outlineLvl w:val="0"/>
        <w:rPr>
          <w:rFonts w:ascii="宋体" w:hAnsi="宋体"/>
          <w:b/>
          <w:color w:val="auto"/>
          <w:sz w:val="24"/>
          <w:highlight w:val="none"/>
        </w:rPr>
      </w:pPr>
      <w:bookmarkStart w:id="471" w:name="_Toc42"/>
      <w:bookmarkStart w:id="472" w:name="_Toc21830"/>
      <w:bookmarkStart w:id="473" w:name="_Toc26689"/>
      <w:bookmarkStart w:id="474" w:name="_Toc10663"/>
      <w:bookmarkStart w:id="475" w:name="_Toc23368"/>
      <w:r>
        <w:rPr>
          <w:rFonts w:ascii="宋体" w:hAnsi="宋体"/>
          <w:b/>
          <w:color w:val="auto"/>
          <w:sz w:val="24"/>
          <w:highlight w:val="none"/>
        </w:rPr>
        <w:t>2.10 合同转让和分包</w:t>
      </w:r>
      <w:bookmarkEnd w:id="471"/>
      <w:bookmarkEnd w:id="472"/>
      <w:bookmarkEnd w:id="473"/>
      <w:bookmarkEnd w:id="474"/>
      <w:bookmarkEnd w:id="475"/>
    </w:p>
    <w:p w14:paraId="5D1CA1D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7F2A7B">
      <w:pPr>
        <w:spacing w:line="360" w:lineRule="auto"/>
        <w:ind w:firstLine="482" w:firstLineChars="200"/>
        <w:outlineLvl w:val="0"/>
        <w:rPr>
          <w:rFonts w:ascii="宋体" w:hAnsi="宋体"/>
          <w:b/>
          <w:color w:val="auto"/>
          <w:sz w:val="24"/>
          <w:highlight w:val="none"/>
        </w:rPr>
      </w:pPr>
      <w:bookmarkStart w:id="476" w:name="_Toc26633"/>
      <w:bookmarkStart w:id="477" w:name="_Toc4720"/>
      <w:bookmarkStart w:id="478" w:name="_Toc14371"/>
      <w:bookmarkStart w:id="479" w:name="_Toc32494"/>
      <w:bookmarkStart w:id="480" w:name="_Toc25571"/>
      <w:r>
        <w:rPr>
          <w:rFonts w:ascii="宋体" w:hAnsi="宋体"/>
          <w:b/>
          <w:color w:val="auto"/>
          <w:sz w:val="24"/>
          <w:highlight w:val="none"/>
        </w:rPr>
        <w:t>2.11 不可抗力</w:t>
      </w:r>
      <w:bookmarkEnd w:id="476"/>
      <w:bookmarkEnd w:id="477"/>
      <w:bookmarkEnd w:id="478"/>
      <w:bookmarkEnd w:id="479"/>
      <w:bookmarkEnd w:id="480"/>
    </w:p>
    <w:p w14:paraId="323FFAF6">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6D2E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A79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A4B4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1E4D0FE">
      <w:pPr>
        <w:spacing w:line="360" w:lineRule="auto"/>
        <w:ind w:firstLine="482" w:firstLineChars="200"/>
        <w:outlineLvl w:val="0"/>
        <w:rPr>
          <w:rFonts w:ascii="宋体" w:hAnsi="宋体"/>
          <w:b/>
          <w:color w:val="auto"/>
          <w:sz w:val="24"/>
          <w:highlight w:val="none"/>
        </w:rPr>
      </w:pPr>
      <w:bookmarkStart w:id="481" w:name="_Toc3638"/>
      <w:bookmarkStart w:id="482" w:name="_Toc24465"/>
      <w:bookmarkStart w:id="483" w:name="_Toc25783"/>
      <w:bookmarkStart w:id="484" w:name="_Toc14115"/>
      <w:bookmarkStart w:id="485" w:name="_Toc23854"/>
      <w:r>
        <w:rPr>
          <w:rFonts w:ascii="宋体" w:hAnsi="宋体"/>
          <w:b/>
          <w:color w:val="auto"/>
          <w:sz w:val="24"/>
          <w:highlight w:val="none"/>
        </w:rPr>
        <w:t>2.12 税费</w:t>
      </w:r>
      <w:bookmarkEnd w:id="481"/>
      <w:bookmarkEnd w:id="482"/>
      <w:bookmarkEnd w:id="483"/>
      <w:bookmarkEnd w:id="484"/>
      <w:bookmarkEnd w:id="485"/>
    </w:p>
    <w:p w14:paraId="0859BE5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32F128">
      <w:pPr>
        <w:spacing w:line="360" w:lineRule="auto"/>
        <w:ind w:firstLine="482" w:firstLineChars="200"/>
        <w:outlineLvl w:val="0"/>
        <w:rPr>
          <w:rFonts w:ascii="宋体" w:hAnsi="宋体"/>
          <w:b/>
          <w:color w:val="auto"/>
          <w:sz w:val="24"/>
          <w:highlight w:val="none"/>
        </w:rPr>
      </w:pPr>
      <w:bookmarkStart w:id="486" w:name="_Toc7315"/>
      <w:bookmarkStart w:id="487" w:name="_Toc14814"/>
      <w:bookmarkStart w:id="488" w:name="_Toc26883"/>
      <w:bookmarkStart w:id="489" w:name="_Toc25525"/>
      <w:bookmarkStart w:id="490" w:name="_Toc30105"/>
      <w:r>
        <w:rPr>
          <w:rFonts w:ascii="宋体" w:hAnsi="宋体"/>
          <w:b/>
          <w:color w:val="auto"/>
          <w:sz w:val="24"/>
          <w:highlight w:val="none"/>
        </w:rPr>
        <w:t>2.13 乙方破产</w:t>
      </w:r>
      <w:bookmarkEnd w:id="486"/>
      <w:bookmarkEnd w:id="487"/>
      <w:bookmarkEnd w:id="488"/>
      <w:bookmarkEnd w:id="489"/>
      <w:bookmarkEnd w:id="490"/>
    </w:p>
    <w:p w14:paraId="755514AF">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E09C79">
      <w:pPr>
        <w:spacing w:line="360" w:lineRule="auto"/>
        <w:ind w:firstLine="482" w:firstLineChars="200"/>
        <w:outlineLvl w:val="0"/>
        <w:rPr>
          <w:rFonts w:ascii="宋体" w:hAnsi="宋体"/>
          <w:b/>
          <w:color w:val="auto"/>
          <w:sz w:val="24"/>
          <w:highlight w:val="none"/>
        </w:rPr>
      </w:pPr>
      <w:bookmarkStart w:id="491" w:name="_Toc1123"/>
      <w:bookmarkStart w:id="492" w:name="_Toc23323"/>
      <w:bookmarkStart w:id="493" w:name="_Toc2016"/>
      <w:r>
        <w:rPr>
          <w:rFonts w:ascii="宋体" w:hAnsi="宋体"/>
          <w:b/>
          <w:color w:val="auto"/>
          <w:sz w:val="24"/>
          <w:highlight w:val="none"/>
        </w:rPr>
        <w:t>2.14 合同中止、终止</w:t>
      </w:r>
      <w:bookmarkEnd w:id="491"/>
      <w:bookmarkEnd w:id="492"/>
      <w:bookmarkEnd w:id="493"/>
    </w:p>
    <w:p w14:paraId="72D38B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76261E6">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CF0553">
      <w:pPr>
        <w:spacing w:line="360" w:lineRule="auto"/>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2B279AE4">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6552F0A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A474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DF6B07">
      <w:pPr>
        <w:spacing w:line="360" w:lineRule="auto"/>
        <w:ind w:firstLine="482" w:firstLineChars="200"/>
        <w:outlineLvl w:val="0"/>
        <w:rPr>
          <w:rFonts w:ascii="宋体" w:hAnsi="宋体"/>
          <w:b/>
          <w:color w:val="auto"/>
          <w:sz w:val="24"/>
          <w:highlight w:val="none"/>
        </w:rPr>
      </w:pPr>
      <w:bookmarkStart w:id="497" w:name="_Toc25198"/>
      <w:bookmarkStart w:id="498" w:name="_Toc9808"/>
      <w:bookmarkStart w:id="499" w:name="_Toc2308"/>
      <w:bookmarkStart w:id="500" w:name="_Toc12666"/>
      <w:bookmarkStart w:id="501" w:name="_Toc31892"/>
      <w:r>
        <w:rPr>
          <w:rFonts w:ascii="宋体" w:hAnsi="宋体"/>
          <w:b/>
          <w:color w:val="auto"/>
          <w:sz w:val="24"/>
          <w:highlight w:val="none"/>
        </w:rPr>
        <w:t>2.16 通知和送达</w:t>
      </w:r>
      <w:bookmarkEnd w:id="497"/>
      <w:bookmarkEnd w:id="498"/>
      <w:bookmarkEnd w:id="499"/>
      <w:bookmarkEnd w:id="500"/>
      <w:bookmarkEnd w:id="501"/>
    </w:p>
    <w:p w14:paraId="56B07E38">
      <w:pPr>
        <w:spacing w:line="360" w:lineRule="auto"/>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2ED1321">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B94C8D2">
      <w:pPr>
        <w:spacing w:line="360" w:lineRule="auto"/>
        <w:ind w:firstLine="482" w:firstLineChars="200"/>
        <w:outlineLvl w:val="0"/>
        <w:rPr>
          <w:rFonts w:ascii="宋体" w:hAnsi="宋体"/>
          <w:b/>
          <w:color w:val="auto"/>
          <w:sz w:val="24"/>
          <w:highlight w:val="none"/>
        </w:rPr>
      </w:pPr>
      <w:bookmarkStart w:id="504" w:name="_Toc12254"/>
      <w:bookmarkStart w:id="505" w:name="_Toc20808"/>
      <w:bookmarkStart w:id="506" w:name="_Toc27644"/>
      <w:bookmarkStart w:id="507" w:name="_Toc5063"/>
      <w:bookmarkStart w:id="50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2C64C6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EEED31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6E10758">
      <w:pPr>
        <w:spacing w:line="360" w:lineRule="auto"/>
        <w:ind w:firstLine="482" w:firstLineChars="200"/>
        <w:outlineLvl w:val="0"/>
        <w:rPr>
          <w:rFonts w:ascii="宋体" w:hAnsi="宋体" w:cs="宋体"/>
          <w:b/>
          <w:color w:val="auto"/>
          <w:sz w:val="24"/>
          <w:highlight w:val="none"/>
        </w:rPr>
      </w:pPr>
      <w:bookmarkStart w:id="509" w:name="_Toc30599"/>
      <w:bookmarkStart w:id="510" w:name="_Toc18540"/>
      <w:bookmarkStart w:id="511" w:name="_Toc4355"/>
      <w:r>
        <w:rPr>
          <w:rFonts w:hint="eastAsia" w:ascii="宋体" w:hAnsi="宋体" w:cs="宋体"/>
          <w:b/>
          <w:color w:val="auto"/>
          <w:sz w:val="24"/>
          <w:highlight w:val="none"/>
        </w:rPr>
        <w:t>2.18 计量单位</w:t>
      </w:r>
      <w:bookmarkEnd w:id="509"/>
      <w:bookmarkEnd w:id="510"/>
      <w:bookmarkEnd w:id="511"/>
    </w:p>
    <w:p w14:paraId="3EA55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53CBE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34A023">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E5BD71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13DE4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8101"/>
      </w:tblGrid>
      <w:tr w14:paraId="06F7A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37" w:type="pct"/>
            <w:noWrap w:val="0"/>
            <w:vAlign w:val="top"/>
          </w:tcPr>
          <w:p w14:paraId="2107A95D">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4362" w:type="pct"/>
            <w:noWrap w:val="0"/>
            <w:vAlign w:val="top"/>
          </w:tcPr>
          <w:p w14:paraId="5D1B6AE5">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3C6B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40E6AD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4362" w:type="pct"/>
            <w:noWrap w:val="0"/>
            <w:vAlign w:val="center"/>
          </w:tcPr>
          <w:p w14:paraId="3D4C2FA0">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4E13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984890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4362" w:type="pct"/>
            <w:noWrap w:val="0"/>
            <w:vAlign w:val="center"/>
          </w:tcPr>
          <w:p w14:paraId="0DF0B1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TW" w:eastAsia="zh-TW"/>
              </w:rPr>
              <w:t>。</w:t>
            </w:r>
          </w:p>
        </w:tc>
      </w:tr>
      <w:tr w14:paraId="590A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7" w:type="pct"/>
            <w:noWrap w:val="0"/>
            <w:vAlign w:val="center"/>
          </w:tcPr>
          <w:p w14:paraId="1A041CF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4362" w:type="pct"/>
            <w:noWrap w:val="0"/>
            <w:vAlign w:val="center"/>
          </w:tcPr>
          <w:p w14:paraId="0A82219C">
            <w:pPr>
              <w:adjustRightInd/>
              <w:spacing w:line="460" w:lineRule="exact"/>
              <w:rPr>
                <w:rFonts w:ascii="宋体" w:hAnsi="宋体" w:cs="宋体"/>
                <w:color w:val="auto"/>
                <w:kern w:val="0"/>
                <w:sz w:val="24"/>
                <w:highlight w:val="none"/>
                <w:lang w:val="zh-TW"/>
              </w:rPr>
            </w:pPr>
            <w:r>
              <w:rPr>
                <w:rFonts w:hint="eastAsia" w:ascii="宋体" w:hAnsi="宋体" w:eastAsia="宋体" w:cs="宋体"/>
                <w:snapToGrid/>
                <w:color w:val="auto"/>
                <w:kern w:val="2"/>
                <w:sz w:val="24"/>
                <w:szCs w:val="24"/>
                <w:highlight w:val="none"/>
                <w:lang w:val="en-US" w:eastAsia="zh-CN" w:bidi="ar"/>
              </w:rPr>
              <w:t>合同生效后</w:t>
            </w:r>
            <w:r>
              <w:rPr>
                <w:rFonts w:hint="eastAsia" w:ascii="宋体" w:hAnsi="宋体" w:cs="宋体"/>
                <w:snapToGrid/>
                <w:color w:val="auto"/>
                <w:kern w:val="2"/>
                <w:sz w:val="24"/>
                <w:szCs w:val="24"/>
                <w:highlight w:val="none"/>
                <w:lang w:val="en-US" w:eastAsia="zh-CN" w:bidi="ar"/>
              </w:rPr>
              <w:t>甲</w:t>
            </w:r>
            <w:r>
              <w:rPr>
                <w:rFonts w:hint="eastAsia" w:ascii="宋体" w:hAnsi="宋体" w:eastAsia="宋体" w:cs="宋体"/>
                <w:snapToGrid/>
                <w:color w:val="auto"/>
                <w:kern w:val="2"/>
                <w:sz w:val="24"/>
                <w:szCs w:val="24"/>
                <w:highlight w:val="none"/>
                <w:lang w:val="en-US" w:eastAsia="zh-CN" w:bidi="ar"/>
              </w:rPr>
              <w:t>方在收到</w:t>
            </w:r>
            <w:r>
              <w:rPr>
                <w:rFonts w:hint="eastAsia" w:ascii="宋体" w:hAnsi="宋体" w:cs="宋体"/>
                <w:snapToGrid/>
                <w:color w:val="auto"/>
                <w:kern w:val="2"/>
                <w:sz w:val="24"/>
                <w:szCs w:val="24"/>
                <w:highlight w:val="none"/>
                <w:lang w:val="en-US" w:eastAsia="zh-CN" w:bidi="ar"/>
              </w:rPr>
              <w:t>乙</w:t>
            </w:r>
            <w:r>
              <w:rPr>
                <w:rFonts w:hint="eastAsia" w:ascii="宋体" w:hAnsi="宋体" w:eastAsia="宋体" w:cs="宋体"/>
                <w:snapToGrid/>
                <w:color w:val="auto"/>
                <w:kern w:val="2"/>
                <w:sz w:val="24"/>
                <w:szCs w:val="24"/>
                <w:highlight w:val="none"/>
                <w:lang w:val="en-US" w:eastAsia="zh-CN" w:bidi="ar"/>
              </w:rPr>
              <w:t>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w:t>
            </w:r>
            <w:r>
              <w:rPr>
                <w:rFonts w:hint="eastAsia" w:ascii="宋体" w:hAnsi="宋体" w:cs="宋体"/>
                <w:snapToGrid/>
                <w:color w:val="auto"/>
                <w:kern w:val="2"/>
                <w:sz w:val="24"/>
                <w:szCs w:val="24"/>
                <w:highlight w:val="none"/>
                <w:lang w:val="en-US" w:eastAsia="zh-CN" w:bidi="ar"/>
              </w:rPr>
              <w:t>乙方</w:t>
            </w:r>
            <w:r>
              <w:rPr>
                <w:rFonts w:hint="eastAsia" w:ascii="宋体" w:hAnsi="宋体" w:eastAsia="宋体" w:cs="宋体"/>
                <w:snapToGrid/>
                <w:color w:val="auto"/>
                <w:kern w:val="2"/>
                <w:sz w:val="24"/>
                <w:szCs w:val="24"/>
                <w:highlight w:val="none"/>
                <w:lang w:val="en-US" w:eastAsia="zh-CN" w:bidi="ar"/>
              </w:rPr>
              <w:t>支付合同总价40%的预付款</w:t>
            </w:r>
            <w:r>
              <w:rPr>
                <w:rFonts w:hint="eastAsia" w:ascii="宋体" w:hAnsi="宋体" w:cs="宋体"/>
                <w:color w:val="auto"/>
                <w:kern w:val="0"/>
                <w:sz w:val="24"/>
                <w:highlight w:val="none"/>
                <w:lang w:val="zh-TW"/>
              </w:rPr>
              <w:t>；</w:t>
            </w:r>
          </w:p>
        </w:tc>
      </w:tr>
      <w:tr w14:paraId="657CC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EE647B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4362" w:type="pct"/>
            <w:noWrap w:val="0"/>
            <w:vAlign w:val="center"/>
          </w:tcPr>
          <w:p w14:paraId="6D4032B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74360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4BAC7A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4362" w:type="pct"/>
            <w:noWrap w:val="0"/>
            <w:vAlign w:val="center"/>
          </w:tcPr>
          <w:p w14:paraId="5906160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21D3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BD340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4362" w:type="pct"/>
            <w:noWrap w:val="0"/>
            <w:vAlign w:val="center"/>
          </w:tcPr>
          <w:p w14:paraId="23A016F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p>
          <w:p w14:paraId="5589502B">
            <w:pPr>
              <w:numPr>
                <w:ilvl w:val="0"/>
                <w:numId w:val="0"/>
              </w:numPr>
              <w:adjustRightInd/>
              <w:spacing w:line="460" w:lineRule="exac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1.合同生效后</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在收到</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支付合同总价40%的预付款；</w:t>
            </w:r>
          </w:p>
          <w:p w14:paraId="53D8B0C2">
            <w:pPr>
              <w:numPr>
                <w:ilvl w:val="0"/>
                <w:numId w:val="0"/>
              </w:numPr>
              <w:adjustRightInd/>
              <w:spacing w:line="46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根据采购文件及合同要求进行验收，完成项目中期验收并收到乙方开具的合法有效的等额发票后，在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个工作日内向乙方支付合同总价30%费用；</w:t>
            </w:r>
          </w:p>
          <w:p w14:paraId="20C719D4">
            <w:pPr>
              <w:numPr>
                <w:ilvl w:val="0"/>
                <w:numId w:val="0"/>
              </w:numPr>
              <w:adjustRightInd/>
              <w:spacing w:line="460" w:lineRule="exac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3.甲方根据采购文件及合同要求进行验收，在项目完成终验合格、交付工作成果并收到乙方开具的合法有效的等额发票后，在7个工作日内向乙方一次性付清合同余款。</w:t>
            </w:r>
          </w:p>
        </w:tc>
      </w:tr>
      <w:tr w14:paraId="68A9D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A3E4E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4362" w:type="pct"/>
            <w:noWrap w:val="0"/>
            <w:vAlign w:val="center"/>
          </w:tcPr>
          <w:p w14:paraId="646D5FCC">
            <w:pPr>
              <w:autoSpaceDE w:val="0"/>
              <w:autoSpaceDN w:val="0"/>
              <w:snapToGrid w:val="0"/>
              <w:spacing w:line="36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eastAsia="zh-CN"/>
              </w:rPr>
              <w:t>：</w:t>
            </w: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r>
              <w:rPr>
                <w:rFonts w:hint="eastAsia" w:ascii="宋体" w:hAnsi="宋体" w:cs="宋体"/>
                <w:color w:val="auto"/>
                <w:sz w:val="24"/>
                <w:highlight w:val="none"/>
              </w:rPr>
              <w:t>。</w:t>
            </w:r>
          </w:p>
        </w:tc>
      </w:tr>
      <w:tr w14:paraId="2501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6F42812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4362" w:type="pct"/>
            <w:noWrap w:val="0"/>
            <w:vAlign w:val="center"/>
          </w:tcPr>
          <w:p w14:paraId="55A4CB6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3594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D25DA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4362" w:type="pct"/>
            <w:noWrap w:val="0"/>
            <w:vAlign w:val="center"/>
          </w:tcPr>
          <w:p w14:paraId="34222F4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22D4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0F8BB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4362" w:type="pct"/>
            <w:noWrap w:val="0"/>
            <w:vAlign w:val="center"/>
          </w:tcPr>
          <w:p w14:paraId="0F43710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DDB0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943E4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4362" w:type="pct"/>
            <w:noWrap w:val="0"/>
            <w:vAlign w:val="center"/>
          </w:tcPr>
          <w:p w14:paraId="522E96F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3BD20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2757ED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4362" w:type="pct"/>
            <w:noWrap w:val="0"/>
            <w:vAlign w:val="center"/>
          </w:tcPr>
          <w:p w14:paraId="3633D15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1610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E22C0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4362" w:type="pct"/>
            <w:noWrap w:val="0"/>
            <w:vAlign w:val="center"/>
          </w:tcPr>
          <w:p w14:paraId="5EF2873D">
            <w:pPr>
              <w:spacing w:line="360" w:lineRule="auto"/>
              <w:rPr>
                <w:rFonts w:hint="eastAsia" w:ascii="宋体" w:hAnsi="宋体" w:cs="仿宋"/>
                <w:color w:val="auto"/>
                <w:sz w:val="24"/>
                <w:highlight w:val="none"/>
                <w:lang w:val="en"/>
              </w:rPr>
            </w:pPr>
            <w:r>
              <w:rPr>
                <w:rFonts w:hint="eastAsia" w:ascii="宋体" w:hAnsi="宋体" w:cs="仿宋"/>
                <w:color w:val="auto"/>
                <w:sz w:val="24"/>
                <w:highlight w:val="none"/>
                <w:lang w:val="en"/>
              </w:rPr>
              <w:t>违约责任：</w:t>
            </w:r>
          </w:p>
          <w:p w14:paraId="21587B86">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1A6CAE86">
            <w:pPr>
              <w:spacing w:line="360" w:lineRule="auto"/>
              <w:rPr>
                <w:rFonts w:hint="eastAsia" w:ascii="宋体" w:hAnsi="宋体" w:eastAsia="宋体" w:cs="仿宋"/>
                <w:color w:val="auto"/>
                <w:sz w:val="24"/>
                <w:highlight w:val="none"/>
                <w:lang w:val="en-US" w:eastAsia="zh-CN"/>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lang w:val="en-US" w:eastAsia="zh-CN"/>
              </w:rPr>
              <w:t xml:space="preserve"> </w:t>
            </w:r>
          </w:p>
        </w:tc>
      </w:tr>
      <w:tr w14:paraId="5BB8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3622CB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4362" w:type="pct"/>
            <w:noWrap w:val="0"/>
            <w:vAlign w:val="center"/>
          </w:tcPr>
          <w:p w14:paraId="198F9A3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7501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9324A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4362" w:type="pct"/>
            <w:noWrap w:val="0"/>
            <w:vAlign w:val="center"/>
          </w:tcPr>
          <w:p w14:paraId="42ADC29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42C14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BE22138">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4362" w:type="pct"/>
            <w:noWrap w:val="0"/>
            <w:vAlign w:val="center"/>
          </w:tcPr>
          <w:p w14:paraId="6E800941">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252C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6B90FE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4362" w:type="pct"/>
            <w:noWrap w:val="0"/>
            <w:vAlign w:val="center"/>
          </w:tcPr>
          <w:p w14:paraId="0A81768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4E92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54A742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4362" w:type="pct"/>
            <w:noWrap w:val="0"/>
            <w:vAlign w:val="center"/>
          </w:tcPr>
          <w:p w14:paraId="3D0AAB42">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138A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14:paraId="2AB4A2F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4362" w:type="pct"/>
            <w:noWrap w:val="0"/>
            <w:vAlign w:val="center"/>
          </w:tcPr>
          <w:p w14:paraId="6A67570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4465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FAF76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4362" w:type="pct"/>
            <w:noWrap w:val="0"/>
            <w:vAlign w:val="center"/>
          </w:tcPr>
          <w:p w14:paraId="78F976E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864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4A2675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4362" w:type="pct"/>
            <w:noWrap w:val="0"/>
            <w:vAlign w:val="center"/>
          </w:tcPr>
          <w:p w14:paraId="5005252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593A7BC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0016DC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33C70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1ABEB9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4362" w:type="pct"/>
            <w:noWrap w:val="0"/>
            <w:vAlign w:val="center"/>
          </w:tcPr>
          <w:p w14:paraId="683A2C4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7E71211B">
      <w:pPr>
        <w:spacing w:line="360" w:lineRule="auto"/>
        <w:ind w:left="-420" w:leftChars="-200" w:right="-420" w:rightChars="-200" w:firstLine="480" w:firstLineChars="200"/>
        <w:rPr>
          <w:rFonts w:ascii="宋体" w:hAnsi="宋体" w:cs="宋体"/>
          <w:color w:val="auto"/>
          <w:sz w:val="24"/>
          <w:highlight w:val="none"/>
        </w:rPr>
      </w:pPr>
    </w:p>
    <w:p w14:paraId="243856ED">
      <w:pPr>
        <w:pStyle w:val="6"/>
        <w:rPr>
          <w:color w:val="auto"/>
          <w:highlight w:val="none"/>
        </w:rPr>
      </w:pPr>
    </w:p>
    <w:p w14:paraId="0AEEC149">
      <w:pPr>
        <w:rPr>
          <w:color w:val="auto"/>
          <w:highlight w:val="none"/>
        </w:rPr>
      </w:pPr>
    </w:p>
    <w:p w14:paraId="15C218DE">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557C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ascii="宋体" w:hAnsi="宋体" w:cs="宋体"/>
          <w:b/>
          <w:color w:val="auto"/>
          <w:kern w:val="0"/>
          <w:sz w:val="36"/>
          <w:szCs w:val="36"/>
          <w:highlight w:val="none"/>
        </w:rPr>
      </w:pPr>
    </w:p>
    <w:p w14:paraId="337F15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ascii="宋体" w:hAnsi="宋体" w:cs="宋体"/>
          <w:b/>
          <w:color w:val="auto"/>
          <w:kern w:val="0"/>
          <w:sz w:val="36"/>
          <w:szCs w:val="36"/>
          <w:highlight w:val="none"/>
        </w:rPr>
      </w:pPr>
    </w:p>
    <w:p w14:paraId="2810B2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highlight w:val="none"/>
        </w:rPr>
      </w:pPr>
    </w:p>
    <w:p w14:paraId="4C9CD2D1">
      <w:pPr>
        <w:spacing w:line="360" w:lineRule="auto"/>
        <w:ind w:firstLine="480" w:firstLineChars="200"/>
        <w:rPr>
          <w:rFonts w:ascii="宋体" w:hAnsi="宋体" w:cs="宋体"/>
          <w:color w:val="auto"/>
          <w:sz w:val="24"/>
          <w:highlight w:val="none"/>
        </w:rPr>
      </w:pPr>
    </w:p>
    <w:p w14:paraId="01DA8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3A8C9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78E37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74E84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72446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4D25C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ascii="宋体" w:hAnsi="宋体" w:cs="宋体"/>
          <w:b/>
          <w:color w:val="auto"/>
          <w:kern w:val="0"/>
          <w:sz w:val="32"/>
          <w:szCs w:val="32"/>
          <w:highlight w:val="none"/>
        </w:rPr>
      </w:pPr>
    </w:p>
    <w:p w14:paraId="48FD2479">
      <w:pPr>
        <w:snapToGrid w:val="0"/>
        <w:spacing w:line="360" w:lineRule="auto"/>
        <w:ind w:right="480"/>
        <w:jc w:val="center"/>
        <w:rPr>
          <w:rFonts w:ascii="宋体" w:hAnsi="宋体" w:cs="宋体"/>
          <w:b/>
          <w:color w:val="auto"/>
          <w:kern w:val="0"/>
          <w:sz w:val="32"/>
          <w:szCs w:val="32"/>
          <w:highlight w:val="none"/>
        </w:rPr>
      </w:pPr>
    </w:p>
    <w:p w14:paraId="47E9DCF4">
      <w:pPr>
        <w:snapToGrid w:val="0"/>
        <w:spacing w:line="360" w:lineRule="auto"/>
        <w:ind w:right="480"/>
        <w:jc w:val="center"/>
        <w:rPr>
          <w:rFonts w:ascii="宋体" w:hAnsi="宋体" w:cs="宋体"/>
          <w:b/>
          <w:color w:val="auto"/>
          <w:kern w:val="0"/>
          <w:sz w:val="32"/>
          <w:szCs w:val="32"/>
          <w:highlight w:val="none"/>
        </w:rPr>
      </w:pPr>
    </w:p>
    <w:p w14:paraId="4DB97273">
      <w:pPr>
        <w:rPr>
          <w:rFonts w:ascii="宋体" w:hAnsi="宋体" w:cs="宋体"/>
          <w:color w:val="auto"/>
          <w:highlight w:val="none"/>
        </w:rPr>
      </w:pPr>
    </w:p>
    <w:p w14:paraId="11281A90">
      <w:pPr>
        <w:snapToGrid w:val="0"/>
        <w:spacing w:line="360" w:lineRule="auto"/>
        <w:ind w:right="480"/>
        <w:jc w:val="center"/>
        <w:rPr>
          <w:rFonts w:ascii="宋体" w:hAnsi="宋体" w:cs="宋体"/>
          <w:b/>
          <w:color w:val="auto"/>
          <w:kern w:val="0"/>
          <w:sz w:val="32"/>
          <w:szCs w:val="32"/>
          <w:highlight w:val="none"/>
        </w:rPr>
      </w:pPr>
    </w:p>
    <w:p w14:paraId="03E7DE35">
      <w:pPr>
        <w:snapToGrid w:val="0"/>
        <w:spacing w:line="360" w:lineRule="auto"/>
        <w:ind w:right="480"/>
        <w:jc w:val="center"/>
        <w:rPr>
          <w:rFonts w:ascii="宋体" w:hAnsi="宋体" w:cs="宋体"/>
          <w:b/>
          <w:color w:val="auto"/>
          <w:kern w:val="0"/>
          <w:sz w:val="32"/>
          <w:szCs w:val="32"/>
          <w:highlight w:val="none"/>
        </w:rPr>
      </w:pPr>
    </w:p>
    <w:p w14:paraId="7AD8B22C">
      <w:pPr>
        <w:widowControl/>
        <w:spacing w:line="360" w:lineRule="auto"/>
        <w:jc w:val="both"/>
        <w:rPr>
          <w:rFonts w:ascii="宋体" w:hAnsi="宋体" w:cs="宋体"/>
          <w:b/>
          <w:color w:val="auto"/>
          <w:kern w:val="0"/>
          <w:sz w:val="32"/>
          <w:szCs w:val="32"/>
          <w:highlight w:val="none"/>
        </w:rPr>
      </w:pPr>
    </w:p>
    <w:p w14:paraId="15065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highlight w:val="none"/>
        </w:rPr>
      </w:pPr>
    </w:p>
    <w:p w14:paraId="6A2A65FA">
      <w:pPr>
        <w:snapToGrid w:val="0"/>
        <w:spacing w:line="360" w:lineRule="auto"/>
        <w:ind w:right="480"/>
        <w:jc w:val="center"/>
        <w:rPr>
          <w:rFonts w:ascii="宋体" w:hAnsi="宋体" w:cs="宋体"/>
          <w:b/>
          <w:color w:val="auto"/>
          <w:kern w:val="0"/>
          <w:sz w:val="32"/>
          <w:szCs w:val="32"/>
          <w:highlight w:val="none"/>
        </w:rPr>
      </w:pPr>
    </w:p>
    <w:p w14:paraId="206E7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ascii="宋体" w:hAnsi="宋体" w:cs="宋体"/>
          <w:color w:val="auto"/>
          <w:sz w:val="24"/>
          <w:highlight w:val="none"/>
        </w:rPr>
      </w:pPr>
    </w:p>
    <w:p w14:paraId="69195E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highlight w:val="none"/>
        </w:rPr>
      </w:pPr>
    </w:p>
    <w:p w14:paraId="28D6739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ascii="宋体" w:hAnsi="宋体" w:cs="宋体"/>
          <w:color w:val="auto"/>
          <w:highlight w:val="none"/>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ascii="宋体" w:hAnsi="宋体" w:cs="宋体"/>
          <w:b/>
          <w:color w:val="auto"/>
          <w:kern w:val="0"/>
          <w:sz w:val="32"/>
          <w:szCs w:val="32"/>
          <w:highlight w:val="none"/>
          <w:lang w:val="zh-CN"/>
        </w:rPr>
      </w:pPr>
    </w:p>
    <w:p w14:paraId="376949BE">
      <w:pPr>
        <w:snapToGrid w:val="0"/>
        <w:spacing w:line="360" w:lineRule="auto"/>
        <w:jc w:val="center"/>
        <w:rPr>
          <w:rFonts w:ascii="宋体" w:hAnsi="宋体" w:cs="宋体"/>
          <w:b/>
          <w:color w:val="auto"/>
          <w:kern w:val="0"/>
          <w:sz w:val="32"/>
          <w:szCs w:val="32"/>
          <w:highlight w:val="none"/>
          <w:lang w:val="zh-CN"/>
        </w:rPr>
      </w:pPr>
    </w:p>
    <w:p w14:paraId="16A8A025">
      <w:pPr>
        <w:snapToGrid w:val="0"/>
        <w:spacing w:line="360" w:lineRule="auto"/>
        <w:jc w:val="center"/>
        <w:rPr>
          <w:rFonts w:ascii="宋体" w:hAnsi="宋体" w:cs="宋体"/>
          <w:b/>
          <w:color w:val="auto"/>
          <w:kern w:val="0"/>
          <w:sz w:val="32"/>
          <w:szCs w:val="32"/>
          <w:highlight w:val="none"/>
          <w:lang w:val="zh-CN"/>
        </w:rPr>
      </w:pPr>
    </w:p>
    <w:p w14:paraId="7686895D">
      <w:pPr>
        <w:snapToGrid w:val="0"/>
        <w:spacing w:line="360" w:lineRule="auto"/>
        <w:jc w:val="center"/>
        <w:rPr>
          <w:rFonts w:ascii="宋体" w:hAnsi="宋体" w:cs="宋体"/>
          <w:b/>
          <w:color w:val="auto"/>
          <w:kern w:val="0"/>
          <w:sz w:val="32"/>
          <w:szCs w:val="32"/>
          <w:highlight w:val="none"/>
          <w:lang w:val="zh-CN"/>
        </w:rPr>
      </w:pPr>
    </w:p>
    <w:p w14:paraId="24CEEE3C">
      <w:pPr>
        <w:snapToGrid w:val="0"/>
        <w:spacing w:line="360" w:lineRule="auto"/>
        <w:jc w:val="center"/>
        <w:rPr>
          <w:rFonts w:ascii="宋体" w:hAnsi="宋体" w:cs="宋体"/>
          <w:b/>
          <w:color w:val="auto"/>
          <w:kern w:val="0"/>
          <w:sz w:val="32"/>
          <w:szCs w:val="32"/>
          <w:highlight w:val="none"/>
          <w:lang w:val="zh-CN"/>
        </w:rPr>
      </w:pPr>
    </w:p>
    <w:p w14:paraId="6B3D7C0F">
      <w:pPr>
        <w:snapToGrid w:val="0"/>
        <w:spacing w:line="360" w:lineRule="auto"/>
        <w:jc w:val="center"/>
        <w:outlineLvl w:val="0"/>
        <w:rPr>
          <w:rFonts w:ascii="宋体" w:hAnsi="宋体" w:cs="宋体"/>
          <w:b/>
          <w:color w:val="auto"/>
          <w:kern w:val="0"/>
          <w:sz w:val="32"/>
          <w:szCs w:val="32"/>
          <w:highlight w:val="none"/>
        </w:rPr>
      </w:pPr>
    </w:p>
    <w:p w14:paraId="44044887">
      <w:pPr>
        <w:snapToGrid w:val="0"/>
        <w:spacing w:line="360" w:lineRule="auto"/>
        <w:jc w:val="center"/>
        <w:outlineLvl w:val="0"/>
        <w:rPr>
          <w:rFonts w:ascii="宋体" w:hAnsi="宋体" w:cs="宋体"/>
          <w:b/>
          <w:color w:val="auto"/>
          <w:kern w:val="0"/>
          <w:sz w:val="32"/>
          <w:szCs w:val="32"/>
          <w:highlight w:val="none"/>
        </w:rPr>
      </w:pPr>
    </w:p>
    <w:p w14:paraId="3EEF05A1">
      <w:pPr>
        <w:rPr>
          <w:rFonts w:ascii="宋体" w:hAnsi="宋体" w:cs="宋体"/>
          <w:color w:val="auto"/>
          <w:highlight w:val="none"/>
        </w:rPr>
      </w:pPr>
    </w:p>
    <w:p w14:paraId="1B0B4707">
      <w:pPr>
        <w:snapToGrid w:val="0"/>
        <w:spacing w:line="360" w:lineRule="auto"/>
        <w:jc w:val="center"/>
        <w:outlineLvl w:val="0"/>
        <w:rPr>
          <w:rFonts w:ascii="宋体" w:hAnsi="宋体" w:cs="宋体"/>
          <w:b/>
          <w:color w:val="auto"/>
          <w:kern w:val="0"/>
          <w:sz w:val="32"/>
          <w:szCs w:val="32"/>
          <w:highlight w:val="none"/>
        </w:rPr>
      </w:pPr>
    </w:p>
    <w:p w14:paraId="7FDCC732">
      <w:pPr>
        <w:snapToGrid w:val="0"/>
        <w:spacing w:line="360" w:lineRule="auto"/>
        <w:jc w:val="center"/>
        <w:outlineLvl w:val="0"/>
        <w:rPr>
          <w:rFonts w:ascii="宋体" w:hAnsi="宋体" w:cs="宋体"/>
          <w:b/>
          <w:color w:val="auto"/>
          <w:kern w:val="0"/>
          <w:sz w:val="32"/>
          <w:szCs w:val="32"/>
          <w:highlight w:val="none"/>
        </w:rPr>
      </w:pPr>
    </w:p>
    <w:p w14:paraId="1466F7D6">
      <w:pPr>
        <w:pStyle w:val="6"/>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ascii="宋体" w:hAnsi="宋体" w:cs="宋体"/>
          <w:b/>
          <w:color w:val="auto"/>
          <w:kern w:val="0"/>
          <w:sz w:val="32"/>
          <w:szCs w:val="32"/>
          <w:highlight w:val="none"/>
        </w:rPr>
      </w:pPr>
    </w:p>
    <w:p w14:paraId="35B4170C">
      <w:pPr>
        <w:snapToGrid w:val="0"/>
        <w:spacing w:line="360" w:lineRule="auto"/>
        <w:ind w:firstLine="3855" w:firstLineChars="1200"/>
        <w:outlineLvl w:val="0"/>
        <w:rPr>
          <w:rFonts w:ascii="宋体" w:hAnsi="宋体" w:cs="宋体"/>
          <w:b/>
          <w:color w:val="auto"/>
          <w:kern w:val="0"/>
          <w:sz w:val="32"/>
          <w:szCs w:val="32"/>
          <w:highlight w:val="none"/>
        </w:rPr>
      </w:pPr>
    </w:p>
    <w:p w14:paraId="2B8311E3">
      <w:pPr>
        <w:snapToGrid w:val="0"/>
        <w:spacing w:line="360" w:lineRule="auto"/>
        <w:ind w:firstLine="3855" w:firstLineChars="1200"/>
        <w:outlineLvl w:val="0"/>
        <w:rPr>
          <w:rFonts w:ascii="宋体" w:hAnsi="宋体" w:cs="宋体"/>
          <w:b/>
          <w:color w:val="auto"/>
          <w:kern w:val="0"/>
          <w:sz w:val="32"/>
          <w:szCs w:val="32"/>
          <w:highlight w:val="none"/>
        </w:rPr>
      </w:pPr>
    </w:p>
    <w:p w14:paraId="30D447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41361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233DC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43FA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highlight w:val="none"/>
          <w:u w:val="single"/>
        </w:rPr>
      </w:pPr>
    </w:p>
    <w:p w14:paraId="5705C5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ascii="宋体" w:hAnsi="宋体" w:cs="宋体"/>
          <w:b/>
          <w:color w:val="auto"/>
          <w:kern w:val="0"/>
          <w:sz w:val="32"/>
          <w:szCs w:val="32"/>
          <w:highlight w:val="none"/>
        </w:rPr>
      </w:pPr>
    </w:p>
    <w:p w14:paraId="7D910242">
      <w:pPr>
        <w:snapToGrid w:val="0"/>
        <w:spacing w:line="360" w:lineRule="auto"/>
        <w:rPr>
          <w:rFonts w:ascii="宋体" w:hAnsi="宋体" w:cs="宋体"/>
          <w:color w:val="auto"/>
          <w:sz w:val="24"/>
          <w:highlight w:val="none"/>
        </w:rPr>
      </w:pPr>
    </w:p>
    <w:p w14:paraId="07620917">
      <w:pPr>
        <w:jc w:val="center"/>
        <w:rPr>
          <w:rFonts w:ascii="宋体" w:hAnsi="宋体" w:cs="宋体"/>
          <w:b/>
          <w:color w:val="auto"/>
          <w:kern w:val="0"/>
          <w:sz w:val="32"/>
          <w:szCs w:val="32"/>
          <w:highlight w:val="none"/>
        </w:rPr>
      </w:pPr>
    </w:p>
    <w:p w14:paraId="25EB5632">
      <w:pPr>
        <w:jc w:val="center"/>
        <w:rPr>
          <w:rFonts w:ascii="宋体" w:hAnsi="宋体" w:cs="宋体"/>
          <w:b/>
          <w:color w:val="auto"/>
          <w:kern w:val="0"/>
          <w:sz w:val="32"/>
          <w:szCs w:val="32"/>
          <w:highlight w:val="none"/>
        </w:rPr>
      </w:pPr>
    </w:p>
    <w:p w14:paraId="14D78100">
      <w:pPr>
        <w:jc w:val="center"/>
        <w:rPr>
          <w:rFonts w:ascii="宋体" w:hAnsi="宋体" w:cs="宋体"/>
          <w:b/>
          <w:color w:val="auto"/>
          <w:kern w:val="0"/>
          <w:sz w:val="32"/>
          <w:szCs w:val="32"/>
          <w:highlight w:val="none"/>
        </w:rPr>
      </w:pPr>
    </w:p>
    <w:p w14:paraId="60A578D1">
      <w:pPr>
        <w:jc w:val="center"/>
        <w:rPr>
          <w:rFonts w:ascii="宋体" w:hAnsi="宋体" w:cs="宋体"/>
          <w:b/>
          <w:color w:val="auto"/>
          <w:kern w:val="0"/>
          <w:sz w:val="32"/>
          <w:szCs w:val="32"/>
          <w:highlight w:val="none"/>
        </w:rPr>
      </w:pPr>
    </w:p>
    <w:p w14:paraId="42FCC18C">
      <w:pPr>
        <w:jc w:val="center"/>
        <w:rPr>
          <w:rFonts w:ascii="宋体" w:hAnsi="宋体" w:cs="宋体"/>
          <w:b/>
          <w:color w:val="auto"/>
          <w:kern w:val="0"/>
          <w:sz w:val="32"/>
          <w:szCs w:val="32"/>
          <w:highlight w:val="none"/>
        </w:rPr>
      </w:pPr>
    </w:p>
    <w:p w14:paraId="4D4EEAC8">
      <w:pPr>
        <w:jc w:val="center"/>
        <w:rPr>
          <w:rFonts w:ascii="宋体" w:hAnsi="宋体" w:cs="宋体"/>
          <w:b/>
          <w:color w:val="auto"/>
          <w:kern w:val="0"/>
          <w:sz w:val="32"/>
          <w:szCs w:val="32"/>
          <w:highlight w:val="none"/>
        </w:rPr>
      </w:pPr>
    </w:p>
    <w:p w14:paraId="58816216">
      <w:pPr>
        <w:jc w:val="center"/>
        <w:rPr>
          <w:rFonts w:ascii="宋体" w:hAnsi="宋体" w:cs="宋体"/>
          <w:b/>
          <w:color w:val="auto"/>
          <w:kern w:val="0"/>
          <w:sz w:val="32"/>
          <w:szCs w:val="32"/>
          <w:highlight w:val="none"/>
        </w:rPr>
      </w:pPr>
    </w:p>
    <w:p w14:paraId="59AEF48F">
      <w:pPr>
        <w:jc w:val="center"/>
        <w:rPr>
          <w:rFonts w:ascii="宋体" w:hAnsi="宋体" w:cs="宋体"/>
          <w:b/>
          <w:color w:val="auto"/>
          <w:kern w:val="0"/>
          <w:sz w:val="32"/>
          <w:szCs w:val="32"/>
          <w:highlight w:val="none"/>
        </w:rPr>
      </w:pPr>
    </w:p>
    <w:p w14:paraId="4800AE19">
      <w:pPr>
        <w:jc w:val="center"/>
        <w:rPr>
          <w:rFonts w:ascii="宋体" w:hAnsi="宋体" w:cs="宋体"/>
          <w:b/>
          <w:color w:val="auto"/>
          <w:kern w:val="0"/>
          <w:sz w:val="32"/>
          <w:szCs w:val="32"/>
          <w:highlight w:val="none"/>
        </w:rPr>
      </w:pPr>
    </w:p>
    <w:p w14:paraId="433A6AA9">
      <w:pPr>
        <w:jc w:val="center"/>
        <w:rPr>
          <w:rFonts w:ascii="宋体" w:hAnsi="宋体" w:cs="宋体"/>
          <w:b/>
          <w:color w:val="auto"/>
          <w:kern w:val="0"/>
          <w:sz w:val="32"/>
          <w:szCs w:val="32"/>
          <w:highlight w:val="none"/>
        </w:rPr>
      </w:pPr>
    </w:p>
    <w:p w14:paraId="5E3364CF">
      <w:pPr>
        <w:jc w:val="center"/>
        <w:rPr>
          <w:rFonts w:ascii="宋体" w:hAnsi="宋体" w:cs="宋体"/>
          <w:b/>
          <w:color w:val="auto"/>
          <w:kern w:val="0"/>
          <w:sz w:val="32"/>
          <w:szCs w:val="32"/>
          <w:highlight w:val="none"/>
        </w:rPr>
      </w:pPr>
    </w:p>
    <w:p w14:paraId="6944C69B">
      <w:pPr>
        <w:jc w:val="center"/>
        <w:rPr>
          <w:rFonts w:ascii="宋体" w:hAnsi="宋体" w:cs="宋体"/>
          <w:b/>
          <w:color w:val="auto"/>
          <w:kern w:val="0"/>
          <w:sz w:val="32"/>
          <w:szCs w:val="32"/>
          <w:highlight w:val="none"/>
        </w:rPr>
      </w:pPr>
    </w:p>
    <w:p w14:paraId="0AAB48B7">
      <w:pPr>
        <w:jc w:val="center"/>
        <w:rPr>
          <w:rFonts w:ascii="宋体" w:hAnsi="宋体" w:cs="宋体"/>
          <w:b/>
          <w:color w:val="auto"/>
          <w:kern w:val="0"/>
          <w:sz w:val="32"/>
          <w:szCs w:val="32"/>
          <w:highlight w:val="none"/>
        </w:rPr>
      </w:pPr>
    </w:p>
    <w:p w14:paraId="04E0C92B">
      <w:pPr>
        <w:jc w:val="center"/>
        <w:rPr>
          <w:rFonts w:ascii="宋体" w:hAnsi="宋体" w:cs="宋体"/>
          <w:b/>
          <w:color w:val="auto"/>
          <w:kern w:val="0"/>
          <w:sz w:val="32"/>
          <w:szCs w:val="32"/>
          <w:highlight w:val="none"/>
        </w:rPr>
      </w:pPr>
    </w:p>
    <w:p w14:paraId="57A1A56A">
      <w:pPr>
        <w:jc w:val="center"/>
        <w:rPr>
          <w:rFonts w:ascii="宋体" w:hAnsi="宋体" w:cs="宋体"/>
          <w:b/>
          <w:color w:val="auto"/>
          <w:kern w:val="0"/>
          <w:sz w:val="32"/>
          <w:szCs w:val="32"/>
          <w:highlight w:val="none"/>
        </w:rPr>
      </w:pPr>
    </w:p>
    <w:p w14:paraId="1D5DEDD5">
      <w:pPr>
        <w:jc w:val="center"/>
        <w:rPr>
          <w:rFonts w:ascii="宋体" w:hAnsi="宋体" w:cs="宋体"/>
          <w:b/>
          <w:color w:val="auto"/>
          <w:kern w:val="0"/>
          <w:sz w:val="32"/>
          <w:szCs w:val="32"/>
          <w:highlight w:val="none"/>
        </w:rPr>
      </w:pPr>
    </w:p>
    <w:p w14:paraId="1CE2A199">
      <w:pPr>
        <w:jc w:val="center"/>
        <w:rPr>
          <w:rFonts w:ascii="宋体" w:hAnsi="宋体" w:cs="宋体"/>
          <w:b/>
          <w:color w:val="auto"/>
          <w:kern w:val="0"/>
          <w:sz w:val="32"/>
          <w:szCs w:val="32"/>
          <w:highlight w:val="none"/>
        </w:rPr>
      </w:pPr>
    </w:p>
    <w:p w14:paraId="7EAB73AD">
      <w:pPr>
        <w:jc w:val="center"/>
        <w:rPr>
          <w:rFonts w:ascii="宋体" w:hAnsi="宋体" w:cs="宋体"/>
          <w:b/>
          <w:color w:val="auto"/>
          <w:kern w:val="0"/>
          <w:sz w:val="32"/>
          <w:szCs w:val="32"/>
          <w:highlight w:val="none"/>
        </w:rPr>
      </w:pPr>
    </w:p>
    <w:p w14:paraId="021CBDC2">
      <w:pPr>
        <w:jc w:val="center"/>
        <w:rPr>
          <w:rFonts w:ascii="宋体" w:hAnsi="宋体" w:cs="宋体"/>
          <w:b/>
          <w:color w:val="auto"/>
          <w:kern w:val="0"/>
          <w:sz w:val="32"/>
          <w:szCs w:val="32"/>
          <w:highlight w:val="none"/>
        </w:rPr>
      </w:pPr>
    </w:p>
    <w:p w14:paraId="744D2BCB">
      <w:pPr>
        <w:widowControl/>
        <w:adjustRightInd/>
        <w:jc w:val="left"/>
        <w:rPr>
          <w:rFonts w:ascii="宋体" w:hAnsi="宋体" w:cs="宋体"/>
          <w:b/>
          <w:color w:val="auto"/>
          <w:kern w:val="0"/>
          <w:sz w:val="32"/>
          <w:szCs w:val="32"/>
          <w:highlight w:val="none"/>
        </w:rPr>
      </w:pPr>
    </w:p>
    <w:p w14:paraId="65FEF2A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ascii="宋体" w:hAnsi="宋体" w:cs="宋体"/>
          <w:color w:val="auto"/>
          <w:sz w:val="24"/>
          <w:highlight w:val="none"/>
        </w:rPr>
      </w:pPr>
    </w:p>
    <w:p w14:paraId="08EE030A">
      <w:pPr>
        <w:snapToGrid w:val="0"/>
        <w:spacing w:line="360" w:lineRule="auto"/>
        <w:rPr>
          <w:rFonts w:ascii="宋体" w:hAnsi="宋体" w:cs="宋体"/>
          <w:color w:val="auto"/>
          <w:sz w:val="24"/>
          <w:highlight w:val="none"/>
        </w:rPr>
      </w:pPr>
    </w:p>
    <w:p w14:paraId="174177D2">
      <w:pPr>
        <w:snapToGrid w:val="0"/>
        <w:spacing w:line="360" w:lineRule="auto"/>
        <w:rPr>
          <w:rFonts w:ascii="宋体" w:hAnsi="宋体" w:cs="宋体"/>
          <w:color w:val="auto"/>
          <w:sz w:val="24"/>
          <w:highlight w:val="none"/>
        </w:rPr>
      </w:pPr>
    </w:p>
    <w:p w14:paraId="21DEA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ascii="宋体" w:hAnsi="宋体" w:cs="宋体"/>
          <w:b/>
          <w:color w:val="auto"/>
          <w:kern w:val="0"/>
          <w:sz w:val="32"/>
          <w:szCs w:val="32"/>
          <w:highlight w:val="none"/>
        </w:rPr>
      </w:pPr>
    </w:p>
    <w:p w14:paraId="2D481BF8">
      <w:pPr>
        <w:jc w:val="center"/>
        <w:rPr>
          <w:rFonts w:ascii="宋体" w:hAnsi="宋体" w:cs="宋体"/>
          <w:b/>
          <w:color w:val="auto"/>
          <w:kern w:val="0"/>
          <w:sz w:val="32"/>
          <w:szCs w:val="32"/>
          <w:highlight w:val="none"/>
        </w:rPr>
      </w:pPr>
    </w:p>
    <w:p w14:paraId="4008F156">
      <w:pPr>
        <w:jc w:val="center"/>
        <w:rPr>
          <w:rFonts w:ascii="宋体" w:hAnsi="宋体" w:cs="宋体"/>
          <w:b/>
          <w:color w:val="auto"/>
          <w:kern w:val="0"/>
          <w:sz w:val="32"/>
          <w:szCs w:val="32"/>
          <w:highlight w:val="none"/>
        </w:rPr>
      </w:pPr>
    </w:p>
    <w:p w14:paraId="2BD5FBD1">
      <w:pPr>
        <w:rPr>
          <w:rFonts w:ascii="宋体" w:hAnsi="宋体" w:cs="宋体"/>
          <w:color w:val="auto"/>
          <w:highlight w:val="none"/>
        </w:rPr>
      </w:pPr>
    </w:p>
    <w:p w14:paraId="19B9FC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45D23E">
            <w:pPr>
              <w:pStyle w:val="150"/>
              <w:adjustRightInd w:val="0"/>
              <w:spacing w:line="360" w:lineRule="auto"/>
              <w:rPr>
                <w:rFonts w:hAnsi="宋体" w:cs="宋体"/>
                <w:bCs/>
                <w:color w:val="auto"/>
                <w:sz w:val="24"/>
                <w:highlight w:val="none"/>
              </w:rPr>
            </w:pPr>
          </w:p>
        </w:tc>
      </w:tr>
    </w:tbl>
    <w:p w14:paraId="628C4E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ascii="宋体" w:hAnsi="宋体" w:cs="宋体"/>
          <w:b/>
          <w:color w:val="auto"/>
          <w:kern w:val="0"/>
          <w:sz w:val="32"/>
          <w:szCs w:val="32"/>
          <w:highlight w:val="none"/>
        </w:rPr>
      </w:pPr>
    </w:p>
    <w:p w14:paraId="4627CDA1">
      <w:pPr>
        <w:jc w:val="center"/>
        <w:rPr>
          <w:rFonts w:ascii="宋体" w:hAnsi="宋体" w:cs="宋体"/>
          <w:b/>
          <w:color w:val="auto"/>
          <w:kern w:val="0"/>
          <w:sz w:val="32"/>
          <w:szCs w:val="32"/>
          <w:highlight w:val="none"/>
        </w:rPr>
      </w:pPr>
    </w:p>
    <w:p w14:paraId="77548A17">
      <w:pPr>
        <w:jc w:val="center"/>
        <w:rPr>
          <w:rFonts w:ascii="宋体" w:hAnsi="宋体" w:cs="宋体"/>
          <w:b/>
          <w:color w:val="auto"/>
          <w:kern w:val="0"/>
          <w:sz w:val="32"/>
          <w:szCs w:val="32"/>
          <w:highlight w:val="none"/>
        </w:rPr>
      </w:pPr>
    </w:p>
    <w:p w14:paraId="5B2FE628">
      <w:pPr>
        <w:jc w:val="center"/>
        <w:rPr>
          <w:rFonts w:ascii="宋体" w:hAnsi="宋体" w:cs="宋体"/>
          <w:b/>
          <w:color w:val="auto"/>
          <w:kern w:val="0"/>
          <w:sz w:val="32"/>
          <w:szCs w:val="32"/>
          <w:highlight w:val="none"/>
        </w:rPr>
      </w:pPr>
    </w:p>
    <w:p w14:paraId="7C06565A">
      <w:pPr>
        <w:jc w:val="center"/>
        <w:rPr>
          <w:rFonts w:ascii="宋体" w:hAnsi="宋体" w:cs="宋体"/>
          <w:b/>
          <w:color w:val="auto"/>
          <w:kern w:val="0"/>
          <w:sz w:val="32"/>
          <w:szCs w:val="32"/>
          <w:highlight w:val="none"/>
        </w:rPr>
      </w:pPr>
    </w:p>
    <w:p w14:paraId="5D776B04">
      <w:pPr>
        <w:jc w:val="center"/>
        <w:rPr>
          <w:rFonts w:ascii="宋体" w:hAnsi="宋体" w:cs="宋体"/>
          <w:b/>
          <w:color w:val="auto"/>
          <w:kern w:val="0"/>
          <w:sz w:val="32"/>
          <w:szCs w:val="32"/>
          <w:highlight w:val="none"/>
        </w:rPr>
      </w:pPr>
    </w:p>
    <w:p w14:paraId="344B579C">
      <w:pPr>
        <w:jc w:val="center"/>
        <w:rPr>
          <w:rFonts w:ascii="宋体" w:hAnsi="宋体" w:cs="宋体"/>
          <w:b/>
          <w:color w:val="auto"/>
          <w:kern w:val="0"/>
          <w:sz w:val="32"/>
          <w:szCs w:val="32"/>
          <w:highlight w:val="none"/>
        </w:rPr>
      </w:pPr>
    </w:p>
    <w:p w14:paraId="7CF6F48C">
      <w:pPr>
        <w:jc w:val="center"/>
        <w:rPr>
          <w:rFonts w:ascii="宋体" w:hAnsi="宋体" w:cs="宋体"/>
          <w:b/>
          <w:color w:val="auto"/>
          <w:kern w:val="0"/>
          <w:sz w:val="32"/>
          <w:szCs w:val="32"/>
          <w:highlight w:val="none"/>
        </w:rPr>
      </w:pPr>
    </w:p>
    <w:p w14:paraId="6C3C074B">
      <w:pPr>
        <w:jc w:val="center"/>
        <w:rPr>
          <w:rFonts w:ascii="宋体" w:hAnsi="宋体" w:cs="宋体"/>
          <w:b/>
          <w:color w:val="auto"/>
          <w:kern w:val="0"/>
          <w:sz w:val="32"/>
          <w:szCs w:val="32"/>
          <w:highlight w:val="none"/>
        </w:rPr>
      </w:pPr>
    </w:p>
    <w:p w14:paraId="0998AE4C">
      <w:pPr>
        <w:jc w:val="center"/>
        <w:rPr>
          <w:rFonts w:ascii="宋体" w:hAnsi="宋体" w:cs="宋体"/>
          <w:b/>
          <w:color w:val="auto"/>
          <w:kern w:val="0"/>
          <w:sz w:val="32"/>
          <w:szCs w:val="32"/>
          <w:highlight w:val="none"/>
        </w:rPr>
      </w:pPr>
    </w:p>
    <w:p w14:paraId="29D75CF0">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AB7E5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5DD0073E">
      <w:pPr>
        <w:snapToGrid w:val="0"/>
        <w:spacing w:line="360" w:lineRule="auto"/>
        <w:rPr>
          <w:rFonts w:ascii="宋体" w:hAnsi="宋体" w:cs="宋体"/>
          <w:color w:val="auto"/>
          <w:kern w:val="0"/>
          <w:sz w:val="24"/>
          <w:highlight w:val="none"/>
        </w:rPr>
      </w:pPr>
    </w:p>
    <w:p w14:paraId="7E30EBAC">
      <w:pPr>
        <w:jc w:val="center"/>
        <w:rPr>
          <w:rFonts w:ascii="宋体" w:hAnsi="宋体" w:cs="宋体"/>
          <w:b/>
          <w:color w:val="auto"/>
          <w:kern w:val="0"/>
          <w:sz w:val="32"/>
          <w:szCs w:val="32"/>
          <w:highlight w:val="none"/>
        </w:rPr>
      </w:pPr>
    </w:p>
    <w:p w14:paraId="099FD7BE">
      <w:pPr>
        <w:pStyle w:val="6"/>
        <w:rPr>
          <w:color w:val="auto"/>
          <w:highlight w:val="none"/>
          <w:lang w:val="en-US"/>
        </w:rPr>
      </w:pPr>
    </w:p>
    <w:p w14:paraId="16014825">
      <w:pPr>
        <w:rPr>
          <w:color w:val="auto"/>
          <w:highlight w:val="none"/>
        </w:rPr>
      </w:pPr>
    </w:p>
    <w:p w14:paraId="47ABDCC7">
      <w:pPr>
        <w:pStyle w:val="6"/>
        <w:rPr>
          <w:color w:val="auto"/>
          <w:highlight w:val="none"/>
          <w:lang w:val="en-US"/>
        </w:rPr>
      </w:pPr>
    </w:p>
    <w:p w14:paraId="421EF36A">
      <w:pPr>
        <w:jc w:val="center"/>
        <w:rPr>
          <w:rFonts w:ascii="宋体" w:hAnsi="宋体" w:cs="宋体"/>
          <w:b/>
          <w:color w:val="auto"/>
          <w:kern w:val="0"/>
          <w:sz w:val="32"/>
          <w:szCs w:val="32"/>
          <w:highlight w:val="none"/>
        </w:rPr>
      </w:pPr>
    </w:p>
    <w:p w14:paraId="52A1A3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ascii="宋体" w:hAnsi="宋体" w:cs="宋体"/>
                <w:color w:val="auto"/>
                <w:sz w:val="24"/>
                <w:highlight w:val="none"/>
              </w:rPr>
            </w:pPr>
          </w:p>
          <w:p w14:paraId="0236FB73">
            <w:pPr>
              <w:rPr>
                <w:rFonts w:ascii="宋体" w:hAnsi="宋体" w:cs="宋体"/>
                <w:color w:val="auto"/>
                <w:sz w:val="24"/>
                <w:highlight w:val="none"/>
              </w:rPr>
            </w:pPr>
            <w:r>
              <w:rPr>
                <w:rFonts w:hint="eastAsia" w:ascii="宋体" w:hAnsi="宋体" w:cs="宋体"/>
                <w:color w:val="auto"/>
                <w:sz w:val="24"/>
                <w:highlight w:val="none"/>
              </w:rPr>
              <w:t>见投标文件</w:t>
            </w:r>
          </w:p>
          <w:p w14:paraId="0A5DEF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highlight w:val="none"/>
        </w:rPr>
      </w:pPr>
    </w:p>
    <w:p w14:paraId="4702EFB3">
      <w:pPr>
        <w:jc w:val="center"/>
        <w:rPr>
          <w:rFonts w:ascii="宋体" w:hAnsi="宋体" w:cs="宋体"/>
          <w:b/>
          <w:color w:val="auto"/>
          <w:kern w:val="0"/>
          <w:sz w:val="32"/>
          <w:szCs w:val="32"/>
          <w:highlight w:val="none"/>
        </w:rPr>
      </w:pPr>
    </w:p>
    <w:p w14:paraId="0360B3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ascii="宋体" w:hAnsi="宋体" w:cs="宋体"/>
          <w:b/>
          <w:color w:val="auto"/>
          <w:kern w:val="0"/>
          <w:sz w:val="32"/>
          <w:szCs w:val="32"/>
          <w:highlight w:val="none"/>
        </w:rPr>
      </w:pPr>
    </w:p>
    <w:p w14:paraId="61B923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D99C1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D9774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335794A">
      <w:pPr>
        <w:pStyle w:val="80"/>
        <w:rPr>
          <w:color w:val="auto"/>
          <w:highlight w:val="none"/>
        </w:rPr>
      </w:pPr>
    </w:p>
    <w:p w14:paraId="6C30067D">
      <w:pPr>
        <w:jc w:val="center"/>
        <w:rPr>
          <w:rFonts w:ascii="宋体" w:hAnsi="宋体" w:cs="宋体"/>
          <w:b/>
          <w:color w:val="auto"/>
          <w:kern w:val="0"/>
          <w:sz w:val="32"/>
          <w:szCs w:val="32"/>
          <w:highlight w:val="none"/>
        </w:rPr>
      </w:pPr>
    </w:p>
    <w:p w14:paraId="78F4E456">
      <w:pPr>
        <w:jc w:val="center"/>
        <w:rPr>
          <w:rFonts w:ascii="宋体" w:hAnsi="宋体" w:cs="宋体"/>
          <w:b/>
          <w:color w:val="auto"/>
          <w:kern w:val="0"/>
          <w:sz w:val="32"/>
          <w:szCs w:val="32"/>
          <w:highlight w:val="none"/>
        </w:rPr>
      </w:pPr>
    </w:p>
    <w:p w14:paraId="3AD55321">
      <w:pPr>
        <w:jc w:val="center"/>
        <w:rPr>
          <w:rFonts w:ascii="宋体" w:hAnsi="宋体" w:cs="宋体"/>
          <w:b/>
          <w:color w:val="auto"/>
          <w:kern w:val="0"/>
          <w:sz w:val="32"/>
          <w:szCs w:val="32"/>
          <w:highlight w:val="none"/>
        </w:rPr>
      </w:pPr>
    </w:p>
    <w:p w14:paraId="4AA26E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5B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92AF7F">
            <w:pPr>
              <w:spacing w:line="360" w:lineRule="auto"/>
              <w:jc w:val="center"/>
              <w:rPr>
                <w:rFonts w:ascii="宋体" w:hAnsi="宋体" w:cs="宋体"/>
                <w:b/>
                <w:color w:val="auto"/>
                <w:sz w:val="24"/>
                <w:highlight w:val="none"/>
              </w:rPr>
            </w:pPr>
          </w:p>
          <w:p w14:paraId="7DA55F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3EE87E0E">
            <w:pPr>
              <w:spacing w:line="360" w:lineRule="auto"/>
              <w:jc w:val="center"/>
              <w:rPr>
                <w:rFonts w:ascii="宋体" w:hAnsi="宋体" w:cs="宋体"/>
                <w:b/>
                <w:color w:val="auto"/>
                <w:sz w:val="24"/>
                <w:highlight w:val="none"/>
              </w:rPr>
            </w:pPr>
          </w:p>
          <w:p w14:paraId="38F2AD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A2A56E">
            <w:pPr>
              <w:spacing w:line="360" w:lineRule="auto"/>
              <w:jc w:val="center"/>
              <w:rPr>
                <w:rFonts w:hint="eastAsia" w:ascii="宋体" w:hAnsi="宋体" w:cs="宋体"/>
                <w:b/>
                <w:color w:val="auto"/>
                <w:sz w:val="24"/>
                <w:highlight w:val="none"/>
              </w:rPr>
            </w:pPr>
          </w:p>
        </w:tc>
      </w:tr>
      <w:tr w14:paraId="4C3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F859FD">
            <w:pPr>
              <w:spacing w:line="360" w:lineRule="auto"/>
              <w:jc w:val="center"/>
              <w:rPr>
                <w:rFonts w:ascii="宋体" w:hAnsi="宋体" w:cs="宋体"/>
                <w:color w:val="auto"/>
                <w:sz w:val="24"/>
                <w:highlight w:val="none"/>
              </w:rPr>
            </w:pPr>
          </w:p>
        </w:tc>
      </w:tr>
      <w:tr w14:paraId="6E7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82D529">
            <w:pPr>
              <w:spacing w:line="360" w:lineRule="auto"/>
              <w:jc w:val="center"/>
              <w:rPr>
                <w:rFonts w:ascii="宋体" w:hAnsi="宋体" w:cs="宋体"/>
                <w:color w:val="auto"/>
                <w:sz w:val="24"/>
                <w:highlight w:val="none"/>
              </w:rPr>
            </w:pPr>
          </w:p>
        </w:tc>
      </w:tr>
      <w:tr w14:paraId="169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F97539">
            <w:pPr>
              <w:spacing w:line="360" w:lineRule="auto"/>
              <w:jc w:val="center"/>
              <w:rPr>
                <w:rFonts w:ascii="宋体" w:hAnsi="宋体" w:cs="宋体"/>
                <w:color w:val="auto"/>
                <w:sz w:val="24"/>
                <w:highlight w:val="none"/>
              </w:rPr>
            </w:pPr>
          </w:p>
        </w:tc>
      </w:tr>
    </w:tbl>
    <w:p w14:paraId="3899A8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ascii="宋体" w:hAnsi="宋体" w:cs="宋体"/>
          <w:b/>
          <w:color w:val="auto"/>
          <w:kern w:val="0"/>
          <w:sz w:val="32"/>
          <w:szCs w:val="32"/>
          <w:highlight w:val="none"/>
        </w:rPr>
      </w:pPr>
    </w:p>
    <w:p w14:paraId="00FA48C4">
      <w:pPr>
        <w:jc w:val="center"/>
        <w:rPr>
          <w:rFonts w:ascii="宋体" w:hAnsi="宋体" w:cs="宋体"/>
          <w:b/>
          <w:color w:val="auto"/>
          <w:kern w:val="0"/>
          <w:sz w:val="32"/>
          <w:szCs w:val="32"/>
          <w:highlight w:val="none"/>
        </w:rPr>
      </w:pPr>
    </w:p>
    <w:p w14:paraId="03F0D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eastAsia="宋体" w:cs="宋体"/>
                <w:b/>
                <w:bCs/>
                <w:color w:val="auto"/>
                <w:sz w:val="24"/>
                <w:highlight w:val="none"/>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ascii="宋体" w:hAnsi="宋体" w:cs="宋体"/>
                <w:b/>
                <w:color w:val="auto"/>
                <w:kern w:val="0"/>
                <w:sz w:val="32"/>
                <w:szCs w:val="32"/>
                <w:highlight w:val="none"/>
              </w:rPr>
            </w:pPr>
          </w:p>
        </w:tc>
        <w:tc>
          <w:tcPr>
            <w:tcW w:w="3062" w:type="dxa"/>
          </w:tcPr>
          <w:p w14:paraId="10208ACB">
            <w:pPr>
              <w:jc w:val="center"/>
              <w:rPr>
                <w:rFonts w:ascii="宋体" w:hAnsi="宋体" w:cs="宋体"/>
                <w:b/>
                <w:color w:val="auto"/>
                <w:kern w:val="0"/>
                <w:sz w:val="32"/>
                <w:szCs w:val="32"/>
                <w:highlight w:val="none"/>
              </w:rPr>
            </w:pPr>
          </w:p>
        </w:tc>
        <w:tc>
          <w:tcPr>
            <w:tcW w:w="1102" w:type="dxa"/>
          </w:tcPr>
          <w:p w14:paraId="66BF6F43">
            <w:pPr>
              <w:jc w:val="center"/>
              <w:rPr>
                <w:rFonts w:ascii="宋体" w:hAnsi="宋体" w:cs="宋体"/>
                <w:b/>
                <w:color w:val="auto"/>
                <w:kern w:val="0"/>
                <w:sz w:val="32"/>
                <w:szCs w:val="32"/>
                <w:highlight w:val="none"/>
              </w:rPr>
            </w:pPr>
          </w:p>
        </w:tc>
        <w:tc>
          <w:tcPr>
            <w:tcW w:w="1088" w:type="dxa"/>
          </w:tcPr>
          <w:p w14:paraId="271A295D">
            <w:pPr>
              <w:jc w:val="center"/>
              <w:rPr>
                <w:rFonts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ascii="宋体" w:hAnsi="宋体" w:cs="宋体"/>
                <w:b/>
                <w:color w:val="auto"/>
                <w:kern w:val="0"/>
                <w:sz w:val="32"/>
                <w:szCs w:val="32"/>
                <w:highlight w:val="none"/>
              </w:rPr>
            </w:pPr>
          </w:p>
        </w:tc>
        <w:tc>
          <w:tcPr>
            <w:tcW w:w="3062" w:type="dxa"/>
          </w:tcPr>
          <w:p w14:paraId="59DA7692">
            <w:pPr>
              <w:jc w:val="center"/>
              <w:rPr>
                <w:rFonts w:ascii="宋体" w:hAnsi="宋体" w:cs="宋体"/>
                <w:b/>
                <w:color w:val="auto"/>
                <w:kern w:val="0"/>
                <w:sz w:val="32"/>
                <w:szCs w:val="32"/>
                <w:highlight w:val="none"/>
              </w:rPr>
            </w:pPr>
          </w:p>
        </w:tc>
        <w:tc>
          <w:tcPr>
            <w:tcW w:w="1102" w:type="dxa"/>
          </w:tcPr>
          <w:p w14:paraId="54B63565">
            <w:pPr>
              <w:jc w:val="center"/>
              <w:rPr>
                <w:rFonts w:ascii="宋体" w:hAnsi="宋体" w:cs="宋体"/>
                <w:b/>
                <w:color w:val="auto"/>
                <w:kern w:val="0"/>
                <w:sz w:val="32"/>
                <w:szCs w:val="32"/>
                <w:highlight w:val="none"/>
              </w:rPr>
            </w:pPr>
          </w:p>
        </w:tc>
        <w:tc>
          <w:tcPr>
            <w:tcW w:w="1088" w:type="dxa"/>
          </w:tcPr>
          <w:p w14:paraId="3C8D8ADC">
            <w:pPr>
              <w:jc w:val="center"/>
              <w:rPr>
                <w:rFonts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ascii="宋体" w:hAnsi="宋体" w:cs="宋体"/>
                <w:b/>
                <w:color w:val="auto"/>
                <w:kern w:val="0"/>
                <w:sz w:val="32"/>
                <w:szCs w:val="32"/>
                <w:highlight w:val="none"/>
              </w:rPr>
            </w:pPr>
          </w:p>
        </w:tc>
        <w:tc>
          <w:tcPr>
            <w:tcW w:w="3062" w:type="dxa"/>
          </w:tcPr>
          <w:p w14:paraId="052C252C">
            <w:pPr>
              <w:jc w:val="center"/>
              <w:rPr>
                <w:rFonts w:ascii="宋体" w:hAnsi="宋体" w:cs="宋体"/>
                <w:b/>
                <w:color w:val="auto"/>
                <w:kern w:val="0"/>
                <w:sz w:val="32"/>
                <w:szCs w:val="32"/>
                <w:highlight w:val="none"/>
              </w:rPr>
            </w:pPr>
          </w:p>
        </w:tc>
        <w:tc>
          <w:tcPr>
            <w:tcW w:w="1102" w:type="dxa"/>
          </w:tcPr>
          <w:p w14:paraId="02F5E406">
            <w:pPr>
              <w:jc w:val="center"/>
              <w:rPr>
                <w:rFonts w:ascii="宋体" w:hAnsi="宋体" w:cs="宋体"/>
                <w:b/>
                <w:color w:val="auto"/>
                <w:kern w:val="0"/>
                <w:sz w:val="32"/>
                <w:szCs w:val="32"/>
                <w:highlight w:val="none"/>
              </w:rPr>
            </w:pPr>
          </w:p>
        </w:tc>
        <w:tc>
          <w:tcPr>
            <w:tcW w:w="1088" w:type="dxa"/>
          </w:tcPr>
          <w:p w14:paraId="56C0766F">
            <w:pPr>
              <w:jc w:val="center"/>
              <w:rPr>
                <w:rFonts w:ascii="宋体" w:hAnsi="宋体" w:cs="宋体"/>
                <w:b/>
                <w:color w:val="auto"/>
                <w:kern w:val="0"/>
                <w:sz w:val="32"/>
                <w:szCs w:val="32"/>
                <w:highlight w:val="none"/>
              </w:rPr>
            </w:pPr>
          </w:p>
        </w:tc>
      </w:tr>
    </w:tbl>
    <w:p w14:paraId="5E574AA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highlight w:val="none"/>
        </w:rPr>
      </w:pPr>
    </w:p>
    <w:p w14:paraId="2277E26B">
      <w:pPr>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74A7E195">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highlight w:val="none"/>
          <w:lang w:val="en-US" w:eastAsia="zh-CN"/>
        </w:rPr>
      </w:pPr>
    </w:p>
    <w:p w14:paraId="754ECA43">
      <w:pPr>
        <w:ind w:firstLine="1911" w:firstLineChars="595"/>
        <w:rPr>
          <w:rFonts w:ascii="宋体" w:hAnsi="宋体" w:cs="宋体"/>
          <w:b/>
          <w:bCs/>
          <w:color w:val="auto"/>
          <w:sz w:val="32"/>
          <w:szCs w:val="32"/>
          <w:highlight w:val="none"/>
        </w:rPr>
      </w:pPr>
    </w:p>
    <w:p w14:paraId="791FB389">
      <w:pPr>
        <w:ind w:firstLine="1911" w:firstLineChars="595"/>
        <w:rPr>
          <w:rFonts w:ascii="宋体" w:hAnsi="宋体" w:cs="宋体"/>
          <w:b/>
          <w:bCs/>
          <w:color w:val="auto"/>
          <w:sz w:val="32"/>
          <w:szCs w:val="32"/>
          <w:highlight w:val="none"/>
        </w:rPr>
      </w:pPr>
    </w:p>
    <w:p w14:paraId="609CD44F">
      <w:pPr>
        <w:ind w:firstLine="1911" w:firstLineChars="595"/>
        <w:rPr>
          <w:rFonts w:ascii="宋体" w:hAnsi="宋体" w:cs="宋体"/>
          <w:b/>
          <w:bCs/>
          <w:color w:val="auto"/>
          <w:sz w:val="32"/>
          <w:szCs w:val="32"/>
          <w:highlight w:val="none"/>
        </w:rPr>
      </w:pPr>
    </w:p>
    <w:p w14:paraId="36E9C6EB">
      <w:pPr>
        <w:ind w:firstLine="1911" w:firstLineChars="595"/>
        <w:rPr>
          <w:rFonts w:ascii="宋体" w:hAnsi="宋体" w:cs="宋体"/>
          <w:b/>
          <w:bCs/>
          <w:color w:val="auto"/>
          <w:sz w:val="32"/>
          <w:szCs w:val="32"/>
          <w:highlight w:val="none"/>
        </w:rPr>
      </w:pPr>
    </w:p>
    <w:p w14:paraId="12A95E5B">
      <w:pPr>
        <w:ind w:firstLine="1911" w:firstLineChars="595"/>
        <w:rPr>
          <w:rFonts w:ascii="宋体" w:hAnsi="宋体" w:cs="宋体"/>
          <w:b/>
          <w:bCs/>
          <w:color w:val="auto"/>
          <w:sz w:val="32"/>
          <w:szCs w:val="32"/>
          <w:highlight w:val="none"/>
        </w:rPr>
      </w:pPr>
    </w:p>
    <w:p w14:paraId="3F7FF58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ascii="宋体" w:hAnsi="宋体" w:cs="宋体"/>
          <w:color w:val="auto"/>
          <w:sz w:val="24"/>
          <w:highlight w:val="none"/>
        </w:rPr>
      </w:pPr>
    </w:p>
    <w:p w14:paraId="42E2EC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left="0" w:leftChars="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highlight w:val="none"/>
          <w:lang w:val="zh-CN"/>
        </w:rPr>
      </w:pPr>
    </w:p>
    <w:p w14:paraId="580DB8F3">
      <w:pPr>
        <w:autoSpaceDE w:val="0"/>
        <w:autoSpaceDN w:val="0"/>
        <w:spacing w:line="360" w:lineRule="auto"/>
        <w:ind w:left="2"/>
        <w:jc w:val="left"/>
        <w:rPr>
          <w:rFonts w:ascii="宋体" w:hAnsi="宋体" w:cs="宋体"/>
          <w:color w:val="auto"/>
          <w:kern w:val="0"/>
          <w:sz w:val="24"/>
          <w:highlight w:val="none"/>
          <w:lang w:val="zh-CN"/>
        </w:rPr>
      </w:pPr>
    </w:p>
    <w:p w14:paraId="79BDEBD1">
      <w:pPr>
        <w:autoSpaceDE w:val="0"/>
        <w:autoSpaceDN w:val="0"/>
        <w:spacing w:line="360" w:lineRule="auto"/>
        <w:ind w:left="2"/>
        <w:jc w:val="left"/>
        <w:rPr>
          <w:rFonts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ascii="宋体" w:hAnsi="宋体" w:cs="宋体"/>
          <w:b/>
          <w:bCs/>
          <w:color w:val="auto"/>
          <w:sz w:val="24"/>
          <w:highlight w:val="none"/>
        </w:rPr>
      </w:pPr>
    </w:p>
    <w:p w14:paraId="42F1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B8F39C">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39BE1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ascii="宋体" w:hAnsi="宋体" w:cs="宋体"/>
          <w:b/>
          <w:color w:val="auto"/>
          <w:kern w:val="0"/>
          <w:sz w:val="36"/>
          <w:szCs w:val="36"/>
          <w:highlight w:val="none"/>
        </w:rPr>
      </w:pPr>
    </w:p>
    <w:p w14:paraId="71E4BC1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ECE45D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8D6D8E2">
      <w:pPr>
        <w:pStyle w:val="81"/>
        <w:rPr>
          <w:color w:val="auto"/>
          <w:highlight w:val="none"/>
        </w:rPr>
      </w:pPr>
    </w:p>
    <w:p w14:paraId="117D6ED4">
      <w:pPr>
        <w:snapToGrid w:val="0"/>
        <w:spacing w:line="360" w:lineRule="auto"/>
        <w:ind w:right="480"/>
        <w:jc w:val="center"/>
        <w:rPr>
          <w:rFonts w:ascii="宋体" w:hAnsi="宋体" w:cs="宋体"/>
          <w:b/>
          <w:color w:val="auto"/>
          <w:kern w:val="0"/>
          <w:sz w:val="32"/>
          <w:szCs w:val="32"/>
          <w:highlight w:val="none"/>
        </w:rPr>
      </w:pPr>
    </w:p>
    <w:p w14:paraId="0B04AA81">
      <w:pPr>
        <w:snapToGrid w:val="0"/>
        <w:spacing w:line="360" w:lineRule="auto"/>
        <w:ind w:right="480"/>
        <w:jc w:val="center"/>
        <w:rPr>
          <w:rFonts w:ascii="宋体" w:hAnsi="宋体" w:cs="宋体"/>
          <w:b/>
          <w:color w:val="auto"/>
          <w:kern w:val="0"/>
          <w:sz w:val="32"/>
          <w:szCs w:val="32"/>
          <w:highlight w:val="none"/>
        </w:rPr>
      </w:pPr>
    </w:p>
    <w:p w14:paraId="7B59EC93">
      <w:pPr>
        <w:snapToGrid w:val="0"/>
        <w:spacing w:line="360" w:lineRule="auto"/>
        <w:ind w:right="480"/>
        <w:jc w:val="center"/>
        <w:rPr>
          <w:rFonts w:ascii="宋体" w:hAnsi="宋体" w:cs="宋体"/>
          <w:b/>
          <w:color w:val="auto"/>
          <w:kern w:val="0"/>
          <w:sz w:val="32"/>
          <w:szCs w:val="32"/>
          <w:highlight w:val="none"/>
        </w:rPr>
      </w:pPr>
    </w:p>
    <w:p w14:paraId="6C0E19BF">
      <w:pPr>
        <w:snapToGrid w:val="0"/>
        <w:spacing w:line="360" w:lineRule="auto"/>
        <w:ind w:right="480"/>
        <w:jc w:val="center"/>
        <w:rPr>
          <w:rFonts w:ascii="宋体" w:hAnsi="宋体" w:cs="宋体"/>
          <w:b/>
          <w:color w:val="auto"/>
          <w:kern w:val="0"/>
          <w:sz w:val="32"/>
          <w:szCs w:val="32"/>
          <w:highlight w:val="none"/>
        </w:rPr>
      </w:pPr>
    </w:p>
    <w:p w14:paraId="50DAE0C4">
      <w:pPr>
        <w:snapToGrid w:val="0"/>
        <w:spacing w:line="360" w:lineRule="auto"/>
        <w:ind w:right="480"/>
        <w:jc w:val="center"/>
        <w:rPr>
          <w:rFonts w:ascii="宋体" w:hAnsi="宋体" w:cs="宋体"/>
          <w:b/>
          <w:color w:val="auto"/>
          <w:kern w:val="0"/>
          <w:sz w:val="32"/>
          <w:szCs w:val="32"/>
          <w:highlight w:val="none"/>
        </w:rPr>
      </w:pPr>
    </w:p>
    <w:p w14:paraId="584A54FE">
      <w:pPr>
        <w:snapToGrid w:val="0"/>
        <w:spacing w:line="360" w:lineRule="auto"/>
        <w:ind w:right="480"/>
        <w:jc w:val="center"/>
        <w:rPr>
          <w:rFonts w:ascii="宋体" w:hAnsi="宋体" w:cs="宋体"/>
          <w:b/>
          <w:color w:val="auto"/>
          <w:kern w:val="0"/>
          <w:sz w:val="32"/>
          <w:szCs w:val="32"/>
          <w:highlight w:val="none"/>
        </w:rPr>
      </w:pPr>
    </w:p>
    <w:p w14:paraId="6B02E968">
      <w:pPr>
        <w:snapToGrid w:val="0"/>
        <w:spacing w:line="360" w:lineRule="auto"/>
        <w:ind w:right="480"/>
        <w:jc w:val="center"/>
        <w:rPr>
          <w:rFonts w:ascii="宋体" w:hAnsi="宋体" w:cs="宋体"/>
          <w:b/>
          <w:color w:val="auto"/>
          <w:kern w:val="0"/>
          <w:sz w:val="32"/>
          <w:szCs w:val="32"/>
          <w:highlight w:val="none"/>
        </w:rPr>
      </w:pPr>
    </w:p>
    <w:p w14:paraId="4F9F53C5">
      <w:pPr>
        <w:snapToGrid w:val="0"/>
        <w:spacing w:line="360" w:lineRule="auto"/>
        <w:ind w:right="480"/>
        <w:jc w:val="center"/>
        <w:rPr>
          <w:rFonts w:ascii="宋体" w:hAnsi="宋体" w:cs="宋体"/>
          <w:b/>
          <w:color w:val="auto"/>
          <w:kern w:val="0"/>
          <w:sz w:val="32"/>
          <w:szCs w:val="32"/>
          <w:highlight w:val="none"/>
        </w:rPr>
      </w:pPr>
    </w:p>
    <w:p w14:paraId="337CE062">
      <w:pPr>
        <w:snapToGrid w:val="0"/>
        <w:spacing w:line="360" w:lineRule="auto"/>
        <w:ind w:right="480"/>
        <w:jc w:val="center"/>
        <w:rPr>
          <w:rFonts w:ascii="宋体" w:hAnsi="宋体" w:cs="宋体"/>
          <w:b/>
          <w:color w:val="auto"/>
          <w:kern w:val="0"/>
          <w:sz w:val="32"/>
          <w:szCs w:val="32"/>
          <w:highlight w:val="none"/>
        </w:rPr>
      </w:pPr>
    </w:p>
    <w:p w14:paraId="1BA20830">
      <w:pPr>
        <w:snapToGrid w:val="0"/>
        <w:spacing w:line="360" w:lineRule="auto"/>
        <w:ind w:right="480"/>
        <w:jc w:val="center"/>
        <w:rPr>
          <w:rFonts w:ascii="宋体" w:hAnsi="宋体" w:cs="宋体"/>
          <w:b/>
          <w:color w:val="auto"/>
          <w:kern w:val="0"/>
          <w:sz w:val="32"/>
          <w:szCs w:val="32"/>
          <w:highlight w:val="none"/>
        </w:rPr>
      </w:pPr>
    </w:p>
    <w:p w14:paraId="63315EDA">
      <w:pPr>
        <w:snapToGrid w:val="0"/>
        <w:spacing w:line="360" w:lineRule="auto"/>
        <w:ind w:right="480"/>
        <w:jc w:val="center"/>
        <w:rPr>
          <w:rFonts w:ascii="宋体" w:hAnsi="宋体" w:cs="宋体"/>
          <w:b/>
          <w:color w:val="auto"/>
          <w:kern w:val="0"/>
          <w:sz w:val="32"/>
          <w:szCs w:val="32"/>
          <w:highlight w:val="none"/>
        </w:rPr>
      </w:pPr>
    </w:p>
    <w:p w14:paraId="7F603788">
      <w:pPr>
        <w:snapToGrid w:val="0"/>
        <w:spacing w:line="360" w:lineRule="auto"/>
        <w:ind w:right="480"/>
        <w:jc w:val="center"/>
        <w:rPr>
          <w:rFonts w:ascii="宋体" w:hAnsi="宋体" w:cs="宋体"/>
          <w:b/>
          <w:color w:val="auto"/>
          <w:kern w:val="0"/>
          <w:sz w:val="32"/>
          <w:szCs w:val="32"/>
          <w:highlight w:val="none"/>
        </w:rPr>
      </w:pPr>
    </w:p>
    <w:p w14:paraId="657A60D8">
      <w:pPr>
        <w:snapToGrid w:val="0"/>
        <w:spacing w:line="360" w:lineRule="auto"/>
        <w:ind w:right="480"/>
        <w:jc w:val="center"/>
        <w:rPr>
          <w:rFonts w:ascii="宋体" w:hAnsi="宋体" w:cs="宋体"/>
          <w:b/>
          <w:color w:val="auto"/>
          <w:kern w:val="0"/>
          <w:sz w:val="32"/>
          <w:szCs w:val="32"/>
          <w:highlight w:val="none"/>
        </w:rPr>
      </w:pPr>
    </w:p>
    <w:p w14:paraId="6C98CFB7">
      <w:pPr>
        <w:snapToGrid w:val="0"/>
        <w:spacing w:line="360" w:lineRule="auto"/>
        <w:ind w:right="480"/>
        <w:jc w:val="center"/>
        <w:rPr>
          <w:rFonts w:ascii="宋体" w:hAnsi="宋体" w:cs="宋体"/>
          <w:b/>
          <w:color w:val="auto"/>
          <w:kern w:val="0"/>
          <w:sz w:val="32"/>
          <w:szCs w:val="32"/>
          <w:highlight w:val="none"/>
        </w:rPr>
      </w:pPr>
    </w:p>
    <w:p w14:paraId="23407D7B">
      <w:pPr>
        <w:snapToGrid w:val="0"/>
        <w:spacing w:line="360" w:lineRule="auto"/>
        <w:ind w:right="480"/>
        <w:jc w:val="center"/>
        <w:rPr>
          <w:rFonts w:ascii="宋体" w:hAnsi="宋体" w:cs="宋体"/>
          <w:b/>
          <w:color w:val="auto"/>
          <w:kern w:val="0"/>
          <w:sz w:val="32"/>
          <w:szCs w:val="32"/>
          <w:highlight w:val="none"/>
        </w:rPr>
      </w:pPr>
    </w:p>
    <w:p w14:paraId="2478BC9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757B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1C18D917">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1F212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50B466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5A8C2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vAlign w:val="top"/>
          </w:tcPr>
          <w:p w14:paraId="0EBF80AE">
            <w:pPr>
              <w:spacing w:line="360" w:lineRule="auto"/>
              <w:jc w:val="center"/>
              <w:rPr>
                <w:rFonts w:ascii="宋体" w:hAnsi="宋体" w:cs="宋体"/>
                <w:b/>
                <w:color w:val="auto"/>
                <w:sz w:val="24"/>
                <w:highlight w:val="none"/>
              </w:rPr>
            </w:pPr>
          </w:p>
          <w:p w14:paraId="0CBEB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1086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17BFFE1">
            <w:pPr>
              <w:snapToGrid w:val="0"/>
              <w:spacing w:line="360" w:lineRule="auto"/>
              <w:jc w:val="center"/>
              <w:rPr>
                <w:rFonts w:ascii="宋体" w:hAnsi="宋体" w:cs="宋体"/>
                <w:color w:val="auto"/>
                <w:sz w:val="24"/>
                <w:highlight w:val="none"/>
              </w:rPr>
            </w:pPr>
          </w:p>
        </w:tc>
        <w:tc>
          <w:tcPr>
            <w:tcW w:w="1843" w:type="dxa"/>
            <w:vAlign w:val="center"/>
          </w:tcPr>
          <w:p w14:paraId="4B404F27">
            <w:pPr>
              <w:snapToGrid w:val="0"/>
              <w:spacing w:line="360" w:lineRule="auto"/>
              <w:jc w:val="center"/>
              <w:rPr>
                <w:rFonts w:ascii="宋体" w:hAnsi="宋体" w:cs="宋体"/>
                <w:color w:val="auto"/>
                <w:sz w:val="24"/>
                <w:highlight w:val="none"/>
              </w:rPr>
            </w:pPr>
          </w:p>
        </w:tc>
        <w:tc>
          <w:tcPr>
            <w:tcW w:w="3118" w:type="dxa"/>
            <w:vAlign w:val="center"/>
          </w:tcPr>
          <w:p w14:paraId="236A96D3">
            <w:pPr>
              <w:snapToGrid w:val="0"/>
              <w:spacing w:line="360" w:lineRule="auto"/>
              <w:jc w:val="center"/>
              <w:rPr>
                <w:rFonts w:ascii="宋体" w:hAnsi="宋体" w:cs="宋体"/>
                <w:color w:val="auto"/>
                <w:sz w:val="24"/>
                <w:highlight w:val="none"/>
              </w:rPr>
            </w:pPr>
          </w:p>
        </w:tc>
        <w:tc>
          <w:tcPr>
            <w:tcW w:w="993" w:type="dxa"/>
            <w:vAlign w:val="center"/>
          </w:tcPr>
          <w:p w14:paraId="0B957A34">
            <w:pPr>
              <w:snapToGrid w:val="0"/>
              <w:spacing w:line="360" w:lineRule="auto"/>
              <w:jc w:val="center"/>
              <w:rPr>
                <w:rFonts w:ascii="宋体" w:hAnsi="宋体" w:cs="宋体"/>
                <w:color w:val="auto"/>
                <w:sz w:val="24"/>
                <w:highlight w:val="none"/>
              </w:rPr>
            </w:pPr>
          </w:p>
        </w:tc>
        <w:tc>
          <w:tcPr>
            <w:tcW w:w="1559" w:type="dxa"/>
            <w:vAlign w:val="center"/>
          </w:tcPr>
          <w:p w14:paraId="1CB7F146">
            <w:pPr>
              <w:spacing w:line="360" w:lineRule="auto"/>
              <w:jc w:val="center"/>
              <w:rPr>
                <w:rFonts w:ascii="宋体" w:hAnsi="宋体" w:cs="宋体"/>
                <w:color w:val="auto"/>
                <w:sz w:val="24"/>
                <w:highlight w:val="none"/>
              </w:rPr>
            </w:pPr>
          </w:p>
        </w:tc>
        <w:tc>
          <w:tcPr>
            <w:tcW w:w="1984" w:type="dxa"/>
            <w:vAlign w:val="center"/>
          </w:tcPr>
          <w:p w14:paraId="01A0980A">
            <w:pPr>
              <w:spacing w:line="360" w:lineRule="auto"/>
              <w:jc w:val="center"/>
              <w:rPr>
                <w:rFonts w:ascii="宋体" w:hAnsi="宋体" w:cs="宋体"/>
                <w:color w:val="auto"/>
                <w:sz w:val="24"/>
                <w:highlight w:val="none"/>
              </w:rPr>
            </w:pPr>
          </w:p>
        </w:tc>
        <w:tc>
          <w:tcPr>
            <w:tcW w:w="3119" w:type="dxa"/>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DD88B7">
            <w:pPr>
              <w:snapToGrid w:val="0"/>
              <w:spacing w:line="360" w:lineRule="auto"/>
              <w:jc w:val="center"/>
              <w:rPr>
                <w:rFonts w:ascii="宋体" w:hAnsi="宋体" w:cs="宋体"/>
                <w:color w:val="auto"/>
                <w:sz w:val="24"/>
                <w:highlight w:val="none"/>
              </w:rPr>
            </w:pPr>
          </w:p>
        </w:tc>
        <w:tc>
          <w:tcPr>
            <w:tcW w:w="1843" w:type="dxa"/>
            <w:vAlign w:val="center"/>
          </w:tcPr>
          <w:p w14:paraId="32E9FDE4">
            <w:pPr>
              <w:snapToGrid w:val="0"/>
              <w:spacing w:line="360" w:lineRule="auto"/>
              <w:jc w:val="center"/>
              <w:rPr>
                <w:rFonts w:ascii="宋体" w:hAnsi="宋体" w:cs="宋体"/>
                <w:color w:val="auto"/>
                <w:sz w:val="24"/>
                <w:highlight w:val="none"/>
              </w:rPr>
            </w:pPr>
          </w:p>
        </w:tc>
        <w:tc>
          <w:tcPr>
            <w:tcW w:w="3118" w:type="dxa"/>
            <w:vAlign w:val="center"/>
          </w:tcPr>
          <w:p w14:paraId="238C2740">
            <w:pPr>
              <w:snapToGrid w:val="0"/>
              <w:spacing w:line="360" w:lineRule="auto"/>
              <w:jc w:val="center"/>
              <w:rPr>
                <w:rFonts w:ascii="宋体" w:hAnsi="宋体" w:cs="宋体"/>
                <w:color w:val="auto"/>
                <w:sz w:val="24"/>
                <w:highlight w:val="none"/>
              </w:rPr>
            </w:pPr>
          </w:p>
        </w:tc>
        <w:tc>
          <w:tcPr>
            <w:tcW w:w="993" w:type="dxa"/>
            <w:vAlign w:val="center"/>
          </w:tcPr>
          <w:p w14:paraId="44C08CD3">
            <w:pPr>
              <w:snapToGrid w:val="0"/>
              <w:spacing w:line="360" w:lineRule="auto"/>
              <w:jc w:val="center"/>
              <w:rPr>
                <w:rFonts w:ascii="宋体" w:hAnsi="宋体" w:cs="宋体"/>
                <w:color w:val="auto"/>
                <w:sz w:val="24"/>
                <w:highlight w:val="none"/>
              </w:rPr>
            </w:pPr>
          </w:p>
        </w:tc>
        <w:tc>
          <w:tcPr>
            <w:tcW w:w="1559" w:type="dxa"/>
            <w:vAlign w:val="center"/>
          </w:tcPr>
          <w:p w14:paraId="67EA183A">
            <w:pPr>
              <w:spacing w:line="360" w:lineRule="auto"/>
              <w:jc w:val="center"/>
              <w:rPr>
                <w:rFonts w:ascii="宋体" w:hAnsi="宋体" w:cs="宋体"/>
                <w:color w:val="auto"/>
                <w:sz w:val="24"/>
                <w:highlight w:val="none"/>
              </w:rPr>
            </w:pPr>
          </w:p>
        </w:tc>
        <w:tc>
          <w:tcPr>
            <w:tcW w:w="1984" w:type="dxa"/>
            <w:vAlign w:val="center"/>
          </w:tcPr>
          <w:p w14:paraId="0B5DA852">
            <w:pPr>
              <w:spacing w:line="360" w:lineRule="auto"/>
              <w:jc w:val="center"/>
              <w:rPr>
                <w:rFonts w:ascii="宋体" w:hAnsi="宋体" w:cs="宋体"/>
                <w:color w:val="auto"/>
                <w:sz w:val="24"/>
                <w:highlight w:val="none"/>
              </w:rPr>
            </w:pPr>
          </w:p>
        </w:tc>
        <w:tc>
          <w:tcPr>
            <w:tcW w:w="3119" w:type="dxa"/>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70BA880">
            <w:pPr>
              <w:snapToGrid w:val="0"/>
              <w:spacing w:line="360" w:lineRule="auto"/>
              <w:jc w:val="center"/>
              <w:rPr>
                <w:rFonts w:ascii="宋体" w:hAnsi="宋体" w:cs="宋体"/>
                <w:color w:val="auto"/>
                <w:sz w:val="24"/>
                <w:highlight w:val="none"/>
              </w:rPr>
            </w:pPr>
          </w:p>
        </w:tc>
        <w:tc>
          <w:tcPr>
            <w:tcW w:w="1843" w:type="dxa"/>
            <w:vAlign w:val="center"/>
          </w:tcPr>
          <w:p w14:paraId="18FAEA46">
            <w:pPr>
              <w:snapToGrid w:val="0"/>
              <w:spacing w:line="360" w:lineRule="auto"/>
              <w:jc w:val="center"/>
              <w:rPr>
                <w:rFonts w:ascii="宋体" w:hAnsi="宋体" w:cs="宋体"/>
                <w:color w:val="auto"/>
                <w:sz w:val="24"/>
                <w:highlight w:val="none"/>
              </w:rPr>
            </w:pPr>
          </w:p>
        </w:tc>
        <w:tc>
          <w:tcPr>
            <w:tcW w:w="3118" w:type="dxa"/>
            <w:vAlign w:val="center"/>
          </w:tcPr>
          <w:p w14:paraId="6C74362E">
            <w:pPr>
              <w:snapToGrid w:val="0"/>
              <w:spacing w:line="360" w:lineRule="auto"/>
              <w:jc w:val="center"/>
              <w:rPr>
                <w:rFonts w:ascii="宋体" w:hAnsi="宋体" w:cs="宋体"/>
                <w:color w:val="auto"/>
                <w:sz w:val="24"/>
                <w:highlight w:val="none"/>
              </w:rPr>
            </w:pPr>
          </w:p>
        </w:tc>
        <w:tc>
          <w:tcPr>
            <w:tcW w:w="993" w:type="dxa"/>
            <w:vAlign w:val="center"/>
          </w:tcPr>
          <w:p w14:paraId="4FECCBFD">
            <w:pPr>
              <w:snapToGrid w:val="0"/>
              <w:spacing w:line="360" w:lineRule="auto"/>
              <w:jc w:val="center"/>
              <w:rPr>
                <w:rFonts w:ascii="宋体" w:hAnsi="宋体" w:cs="宋体"/>
                <w:color w:val="auto"/>
                <w:sz w:val="24"/>
                <w:highlight w:val="none"/>
              </w:rPr>
            </w:pPr>
          </w:p>
        </w:tc>
        <w:tc>
          <w:tcPr>
            <w:tcW w:w="1559" w:type="dxa"/>
            <w:vAlign w:val="center"/>
          </w:tcPr>
          <w:p w14:paraId="0BEA471E">
            <w:pPr>
              <w:spacing w:line="360" w:lineRule="auto"/>
              <w:jc w:val="center"/>
              <w:rPr>
                <w:rFonts w:ascii="宋体" w:hAnsi="宋体" w:cs="宋体"/>
                <w:color w:val="auto"/>
                <w:sz w:val="24"/>
                <w:highlight w:val="none"/>
              </w:rPr>
            </w:pPr>
          </w:p>
        </w:tc>
        <w:tc>
          <w:tcPr>
            <w:tcW w:w="1984" w:type="dxa"/>
            <w:vAlign w:val="center"/>
          </w:tcPr>
          <w:p w14:paraId="3C44E124">
            <w:pPr>
              <w:spacing w:line="360" w:lineRule="auto"/>
              <w:jc w:val="center"/>
              <w:rPr>
                <w:rFonts w:ascii="宋体" w:hAnsi="宋体" w:cs="宋体"/>
                <w:color w:val="auto"/>
                <w:sz w:val="24"/>
                <w:highlight w:val="none"/>
              </w:rPr>
            </w:pPr>
          </w:p>
        </w:tc>
        <w:tc>
          <w:tcPr>
            <w:tcW w:w="3119" w:type="dxa"/>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highlight w:val="none"/>
              </w:rPr>
            </w:pPr>
          </w:p>
        </w:tc>
        <w:tc>
          <w:tcPr>
            <w:tcW w:w="1417" w:type="dxa"/>
            <w:vAlign w:val="center"/>
          </w:tcPr>
          <w:p w14:paraId="464FD0B2">
            <w:pPr>
              <w:snapToGrid w:val="0"/>
              <w:spacing w:line="360" w:lineRule="auto"/>
              <w:jc w:val="center"/>
              <w:rPr>
                <w:rFonts w:ascii="宋体" w:hAnsi="宋体" w:cs="宋体"/>
                <w:color w:val="auto"/>
                <w:sz w:val="24"/>
                <w:highlight w:val="none"/>
              </w:rPr>
            </w:pPr>
          </w:p>
        </w:tc>
        <w:tc>
          <w:tcPr>
            <w:tcW w:w="1843" w:type="dxa"/>
            <w:vAlign w:val="center"/>
          </w:tcPr>
          <w:p w14:paraId="72EBBD15">
            <w:pPr>
              <w:snapToGrid w:val="0"/>
              <w:spacing w:line="360" w:lineRule="auto"/>
              <w:jc w:val="center"/>
              <w:rPr>
                <w:rFonts w:ascii="宋体" w:hAnsi="宋体" w:cs="宋体"/>
                <w:color w:val="auto"/>
                <w:sz w:val="24"/>
                <w:highlight w:val="none"/>
              </w:rPr>
            </w:pPr>
          </w:p>
        </w:tc>
        <w:tc>
          <w:tcPr>
            <w:tcW w:w="3118" w:type="dxa"/>
            <w:vAlign w:val="center"/>
          </w:tcPr>
          <w:p w14:paraId="49FBACC8">
            <w:pPr>
              <w:snapToGrid w:val="0"/>
              <w:spacing w:line="360" w:lineRule="auto"/>
              <w:jc w:val="center"/>
              <w:rPr>
                <w:rFonts w:ascii="宋体" w:hAnsi="宋体" w:cs="宋体"/>
                <w:color w:val="auto"/>
                <w:sz w:val="24"/>
                <w:highlight w:val="none"/>
              </w:rPr>
            </w:pPr>
          </w:p>
        </w:tc>
        <w:tc>
          <w:tcPr>
            <w:tcW w:w="993" w:type="dxa"/>
            <w:vAlign w:val="center"/>
          </w:tcPr>
          <w:p w14:paraId="66BBBFA1">
            <w:pPr>
              <w:snapToGrid w:val="0"/>
              <w:spacing w:line="360" w:lineRule="auto"/>
              <w:jc w:val="center"/>
              <w:rPr>
                <w:rFonts w:ascii="宋体" w:hAnsi="宋体" w:cs="宋体"/>
                <w:color w:val="auto"/>
                <w:sz w:val="24"/>
                <w:highlight w:val="none"/>
              </w:rPr>
            </w:pPr>
          </w:p>
        </w:tc>
        <w:tc>
          <w:tcPr>
            <w:tcW w:w="1559" w:type="dxa"/>
            <w:vAlign w:val="center"/>
          </w:tcPr>
          <w:p w14:paraId="46D4408C">
            <w:pPr>
              <w:spacing w:line="360" w:lineRule="auto"/>
              <w:jc w:val="center"/>
              <w:rPr>
                <w:rFonts w:ascii="宋体" w:hAnsi="宋体" w:cs="宋体"/>
                <w:color w:val="auto"/>
                <w:sz w:val="24"/>
                <w:highlight w:val="none"/>
              </w:rPr>
            </w:pPr>
          </w:p>
        </w:tc>
        <w:tc>
          <w:tcPr>
            <w:tcW w:w="1984" w:type="dxa"/>
            <w:vAlign w:val="center"/>
          </w:tcPr>
          <w:p w14:paraId="184AA5E4">
            <w:pPr>
              <w:spacing w:line="360" w:lineRule="auto"/>
              <w:jc w:val="center"/>
              <w:rPr>
                <w:rFonts w:ascii="宋体" w:hAnsi="宋体" w:cs="宋体"/>
                <w:color w:val="auto"/>
                <w:sz w:val="24"/>
                <w:highlight w:val="none"/>
              </w:rPr>
            </w:pPr>
          </w:p>
        </w:tc>
        <w:tc>
          <w:tcPr>
            <w:tcW w:w="3119" w:type="dxa"/>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highlight w:val="none"/>
              </w:rPr>
            </w:pPr>
          </w:p>
        </w:tc>
        <w:tc>
          <w:tcPr>
            <w:tcW w:w="1417" w:type="dxa"/>
            <w:vAlign w:val="center"/>
          </w:tcPr>
          <w:p w14:paraId="068526CB">
            <w:pPr>
              <w:snapToGrid w:val="0"/>
              <w:spacing w:line="360" w:lineRule="auto"/>
              <w:jc w:val="center"/>
              <w:rPr>
                <w:rFonts w:ascii="宋体" w:hAnsi="宋体" w:cs="宋体"/>
                <w:color w:val="auto"/>
                <w:sz w:val="24"/>
                <w:highlight w:val="none"/>
              </w:rPr>
            </w:pPr>
          </w:p>
        </w:tc>
        <w:tc>
          <w:tcPr>
            <w:tcW w:w="1843" w:type="dxa"/>
            <w:vAlign w:val="center"/>
          </w:tcPr>
          <w:p w14:paraId="3C1055A7">
            <w:pPr>
              <w:snapToGrid w:val="0"/>
              <w:spacing w:line="360" w:lineRule="auto"/>
              <w:jc w:val="center"/>
              <w:rPr>
                <w:rFonts w:ascii="宋体" w:hAnsi="宋体" w:cs="宋体"/>
                <w:color w:val="auto"/>
                <w:sz w:val="24"/>
                <w:highlight w:val="none"/>
              </w:rPr>
            </w:pPr>
          </w:p>
        </w:tc>
        <w:tc>
          <w:tcPr>
            <w:tcW w:w="3118" w:type="dxa"/>
            <w:vAlign w:val="center"/>
          </w:tcPr>
          <w:p w14:paraId="4A19400F">
            <w:pPr>
              <w:snapToGrid w:val="0"/>
              <w:spacing w:line="360" w:lineRule="auto"/>
              <w:jc w:val="center"/>
              <w:rPr>
                <w:rFonts w:ascii="宋体" w:hAnsi="宋体" w:cs="宋体"/>
                <w:color w:val="auto"/>
                <w:sz w:val="24"/>
                <w:highlight w:val="none"/>
              </w:rPr>
            </w:pPr>
          </w:p>
        </w:tc>
        <w:tc>
          <w:tcPr>
            <w:tcW w:w="993" w:type="dxa"/>
            <w:vAlign w:val="center"/>
          </w:tcPr>
          <w:p w14:paraId="481F458D">
            <w:pPr>
              <w:snapToGrid w:val="0"/>
              <w:spacing w:line="360" w:lineRule="auto"/>
              <w:jc w:val="center"/>
              <w:rPr>
                <w:rFonts w:ascii="宋体" w:hAnsi="宋体" w:cs="宋体"/>
                <w:color w:val="auto"/>
                <w:sz w:val="24"/>
                <w:highlight w:val="none"/>
              </w:rPr>
            </w:pPr>
          </w:p>
        </w:tc>
        <w:tc>
          <w:tcPr>
            <w:tcW w:w="1559" w:type="dxa"/>
            <w:vAlign w:val="center"/>
          </w:tcPr>
          <w:p w14:paraId="5B1378C9">
            <w:pPr>
              <w:spacing w:line="360" w:lineRule="auto"/>
              <w:jc w:val="center"/>
              <w:rPr>
                <w:rFonts w:ascii="宋体" w:hAnsi="宋体" w:cs="宋体"/>
                <w:color w:val="auto"/>
                <w:sz w:val="24"/>
                <w:highlight w:val="none"/>
              </w:rPr>
            </w:pPr>
          </w:p>
        </w:tc>
        <w:tc>
          <w:tcPr>
            <w:tcW w:w="1984" w:type="dxa"/>
            <w:vAlign w:val="center"/>
          </w:tcPr>
          <w:p w14:paraId="26531FA6">
            <w:pPr>
              <w:spacing w:line="360" w:lineRule="auto"/>
              <w:jc w:val="center"/>
              <w:rPr>
                <w:rFonts w:ascii="宋体" w:hAnsi="宋体" w:cs="宋体"/>
                <w:color w:val="auto"/>
                <w:sz w:val="24"/>
                <w:highlight w:val="none"/>
              </w:rPr>
            </w:pPr>
          </w:p>
        </w:tc>
        <w:tc>
          <w:tcPr>
            <w:tcW w:w="3119" w:type="dxa"/>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500B1F1">
            <w:pPr>
              <w:spacing w:line="360" w:lineRule="auto"/>
              <w:jc w:val="center"/>
              <w:rPr>
                <w:rFonts w:ascii="宋体" w:hAnsi="宋体" w:cs="宋体"/>
                <w:color w:val="auto"/>
                <w:sz w:val="24"/>
                <w:highlight w:val="none"/>
              </w:rPr>
            </w:pPr>
          </w:p>
        </w:tc>
      </w:tr>
    </w:tbl>
    <w:p w14:paraId="1656CE4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AEB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174E6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272DBE">
      <w:pPr>
        <w:snapToGrid w:val="0"/>
        <w:spacing w:line="360" w:lineRule="auto"/>
        <w:ind w:firstLine="480" w:firstLineChars="200"/>
        <w:jc w:val="left"/>
        <w:rPr>
          <w:rFonts w:ascii="宋体" w:hAnsi="宋体" w:cs="宋体"/>
          <w:color w:val="auto"/>
          <w:kern w:val="0"/>
          <w:sz w:val="24"/>
          <w:highlight w:val="none"/>
          <w:lang w:val="zh-CN"/>
        </w:rPr>
      </w:pPr>
    </w:p>
    <w:p w14:paraId="10E5B744">
      <w:pPr>
        <w:spacing w:line="360" w:lineRule="auto"/>
        <w:ind w:firstLine="482" w:firstLineChars="200"/>
        <w:rPr>
          <w:rFonts w:ascii="宋体" w:hAnsi="宋体" w:cs="宋体"/>
          <w:b/>
          <w:color w:val="auto"/>
          <w:kern w:val="0"/>
          <w:sz w:val="24"/>
          <w:highlight w:val="none"/>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DBD78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E91D9A1">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8412CF7">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2E86346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24902AF">
      <w:pPr>
        <w:spacing w:line="360" w:lineRule="auto"/>
        <w:ind w:right="420" w:firstLine="3614" w:firstLineChars="1000"/>
        <w:rPr>
          <w:rFonts w:ascii="宋体" w:hAnsi="宋体" w:cs="宋体"/>
          <w:b/>
          <w:color w:val="auto"/>
          <w:kern w:val="0"/>
          <w:sz w:val="36"/>
          <w:szCs w:val="36"/>
          <w:highlight w:val="none"/>
        </w:rPr>
      </w:pPr>
    </w:p>
    <w:p w14:paraId="5CBA7C62">
      <w:pPr>
        <w:spacing w:line="360" w:lineRule="auto"/>
        <w:ind w:right="420" w:firstLine="3614" w:firstLineChars="1000"/>
        <w:rPr>
          <w:rFonts w:ascii="宋体" w:hAnsi="宋体" w:cs="宋体"/>
          <w:b/>
          <w:color w:val="auto"/>
          <w:kern w:val="0"/>
          <w:sz w:val="36"/>
          <w:szCs w:val="36"/>
          <w:highlight w:val="none"/>
        </w:rPr>
      </w:pPr>
    </w:p>
    <w:p w14:paraId="0730C22F">
      <w:pPr>
        <w:spacing w:line="360" w:lineRule="auto"/>
        <w:ind w:right="420" w:firstLine="3614" w:firstLineChars="1000"/>
        <w:rPr>
          <w:rFonts w:ascii="宋体" w:hAnsi="宋体" w:cs="宋体"/>
          <w:b/>
          <w:color w:val="auto"/>
          <w:kern w:val="0"/>
          <w:sz w:val="36"/>
          <w:szCs w:val="36"/>
          <w:highlight w:val="none"/>
        </w:rPr>
      </w:pPr>
    </w:p>
    <w:p w14:paraId="43D58B69">
      <w:pPr>
        <w:spacing w:line="360" w:lineRule="auto"/>
        <w:ind w:right="420" w:firstLine="3614" w:firstLineChars="1000"/>
        <w:rPr>
          <w:rFonts w:ascii="宋体" w:hAnsi="宋体" w:cs="宋体"/>
          <w:b/>
          <w:color w:val="auto"/>
          <w:kern w:val="0"/>
          <w:sz w:val="36"/>
          <w:szCs w:val="36"/>
          <w:highlight w:val="none"/>
        </w:rPr>
      </w:pPr>
    </w:p>
    <w:p w14:paraId="66B90D50">
      <w:pPr>
        <w:spacing w:line="360" w:lineRule="auto"/>
        <w:ind w:right="420" w:firstLine="3614" w:firstLineChars="1000"/>
        <w:rPr>
          <w:rFonts w:ascii="宋体" w:hAnsi="宋体" w:cs="宋体"/>
          <w:b/>
          <w:color w:val="auto"/>
          <w:kern w:val="0"/>
          <w:sz w:val="36"/>
          <w:szCs w:val="36"/>
          <w:highlight w:val="none"/>
        </w:rPr>
      </w:pPr>
    </w:p>
    <w:p w14:paraId="6A8A1B24">
      <w:pPr>
        <w:spacing w:line="360" w:lineRule="auto"/>
        <w:ind w:right="420" w:firstLine="3614" w:firstLineChars="1000"/>
        <w:rPr>
          <w:rFonts w:ascii="宋体" w:hAnsi="宋体" w:cs="宋体"/>
          <w:b/>
          <w:color w:val="auto"/>
          <w:kern w:val="0"/>
          <w:sz w:val="36"/>
          <w:szCs w:val="36"/>
          <w:highlight w:val="none"/>
        </w:rPr>
      </w:pPr>
    </w:p>
    <w:p w14:paraId="52AF90CA">
      <w:pPr>
        <w:spacing w:line="360" w:lineRule="auto"/>
        <w:ind w:right="420" w:firstLine="3614" w:firstLineChars="1000"/>
        <w:rPr>
          <w:rFonts w:ascii="宋体" w:hAnsi="宋体" w:cs="宋体"/>
          <w:b/>
          <w:color w:val="auto"/>
          <w:kern w:val="0"/>
          <w:sz w:val="36"/>
          <w:szCs w:val="36"/>
          <w:highlight w:val="none"/>
        </w:rPr>
      </w:pPr>
    </w:p>
    <w:p w14:paraId="71C1588C">
      <w:pPr>
        <w:spacing w:line="360" w:lineRule="auto"/>
        <w:ind w:right="420" w:firstLine="3614" w:firstLineChars="1000"/>
        <w:rPr>
          <w:rFonts w:ascii="宋体" w:hAnsi="宋体" w:cs="宋体"/>
          <w:b/>
          <w:color w:val="auto"/>
          <w:kern w:val="0"/>
          <w:sz w:val="36"/>
          <w:szCs w:val="36"/>
          <w:highlight w:val="none"/>
        </w:rPr>
      </w:pPr>
    </w:p>
    <w:p w14:paraId="712D0AED">
      <w:pPr>
        <w:spacing w:line="360" w:lineRule="auto"/>
        <w:ind w:right="420" w:firstLine="3614" w:firstLineChars="1000"/>
        <w:rPr>
          <w:rFonts w:ascii="宋体" w:hAnsi="宋体" w:cs="宋体"/>
          <w:b/>
          <w:color w:val="auto"/>
          <w:kern w:val="0"/>
          <w:sz w:val="36"/>
          <w:szCs w:val="36"/>
          <w:highlight w:val="none"/>
        </w:rPr>
      </w:pPr>
    </w:p>
    <w:p w14:paraId="4C25B476">
      <w:pPr>
        <w:spacing w:line="360" w:lineRule="auto"/>
        <w:ind w:right="420" w:firstLine="3614" w:firstLineChars="1000"/>
        <w:rPr>
          <w:rFonts w:ascii="宋体" w:hAnsi="宋体" w:cs="宋体"/>
          <w:b/>
          <w:color w:val="auto"/>
          <w:kern w:val="0"/>
          <w:sz w:val="36"/>
          <w:szCs w:val="36"/>
          <w:highlight w:val="none"/>
        </w:rPr>
      </w:pPr>
    </w:p>
    <w:p w14:paraId="70623F43">
      <w:pPr>
        <w:spacing w:line="360" w:lineRule="auto"/>
        <w:ind w:right="420" w:firstLine="0" w:firstLineChars="0"/>
        <w:rPr>
          <w:rFonts w:ascii="宋体" w:hAnsi="宋体" w:cs="宋体"/>
          <w:b/>
          <w:color w:val="auto"/>
          <w:kern w:val="0"/>
          <w:sz w:val="36"/>
          <w:szCs w:val="36"/>
          <w:highlight w:val="none"/>
        </w:rPr>
      </w:pPr>
    </w:p>
    <w:p w14:paraId="74A4D3CA">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580F887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713E7004">
      <w:pPr>
        <w:spacing w:line="360" w:lineRule="auto"/>
        <w:rPr>
          <w:rFonts w:ascii="宋体" w:hAnsi="宋体" w:cs="宋体"/>
          <w:b/>
          <w:color w:val="auto"/>
          <w:spacing w:val="6"/>
          <w:sz w:val="30"/>
          <w:szCs w:val="30"/>
          <w:highlight w:val="none"/>
        </w:rPr>
      </w:pPr>
    </w:p>
    <w:p w14:paraId="313DA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“中国人民抗日战争暨世界反法西斯战争胜利80周年”浙江革命文物主题宣传项目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ascii="宋体" w:hAnsi="宋体" w:cs="宋体"/>
          <w:color w:val="auto"/>
          <w:sz w:val="24"/>
          <w:highlight w:val="none"/>
        </w:rPr>
      </w:pPr>
    </w:p>
    <w:p w14:paraId="2F392961">
      <w:pPr>
        <w:spacing w:line="360" w:lineRule="auto"/>
        <w:ind w:firstLine="480" w:firstLineChars="200"/>
        <w:rPr>
          <w:rFonts w:ascii="宋体" w:hAnsi="宋体" w:cs="宋体"/>
          <w:color w:val="auto"/>
          <w:sz w:val="24"/>
          <w:highlight w:val="none"/>
        </w:rPr>
      </w:pPr>
    </w:p>
    <w:p w14:paraId="4F9738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ascii="宋体" w:hAnsi="宋体" w:cs="宋体"/>
          <w:color w:val="auto"/>
          <w:sz w:val="24"/>
          <w:highlight w:val="none"/>
        </w:rPr>
      </w:pPr>
    </w:p>
    <w:p w14:paraId="41B93328">
      <w:pPr>
        <w:spacing w:line="360" w:lineRule="auto"/>
        <w:ind w:firstLine="420" w:firstLineChars="200"/>
        <w:rPr>
          <w:rFonts w:ascii="宋体" w:hAnsi="宋体" w:cs="宋体"/>
          <w:color w:val="auto"/>
          <w:highlight w:val="none"/>
        </w:rPr>
      </w:pPr>
    </w:p>
    <w:p w14:paraId="0974FF8F">
      <w:pPr>
        <w:spacing w:line="360" w:lineRule="auto"/>
        <w:ind w:firstLine="420" w:firstLineChars="200"/>
        <w:rPr>
          <w:rFonts w:ascii="宋体" w:hAnsi="宋体" w:cs="宋体"/>
          <w:color w:val="auto"/>
          <w:highlight w:val="none"/>
        </w:rPr>
      </w:pPr>
    </w:p>
    <w:p w14:paraId="2A5CC95C">
      <w:pPr>
        <w:spacing w:line="360" w:lineRule="auto"/>
        <w:ind w:firstLine="420" w:firstLineChars="200"/>
        <w:rPr>
          <w:rFonts w:ascii="宋体" w:hAnsi="宋体" w:cs="宋体"/>
          <w:color w:val="auto"/>
          <w:highlight w:val="none"/>
        </w:rPr>
      </w:pPr>
    </w:p>
    <w:p w14:paraId="324D0198">
      <w:pPr>
        <w:spacing w:line="360" w:lineRule="auto"/>
        <w:ind w:firstLine="420" w:firstLineChars="200"/>
        <w:rPr>
          <w:rFonts w:ascii="宋体" w:hAnsi="宋体" w:cs="宋体"/>
          <w:color w:val="auto"/>
          <w:highlight w:val="none"/>
        </w:rPr>
      </w:pPr>
    </w:p>
    <w:p w14:paraId="045D49E6">
      <w:pPr>
        <w:spacing w:line="360" w:lineRule="auto"/>
        <w:rPr>
          <w:rFonts w:ascii="宋体" w:hAnsi="宋体" w:cs="宋体"/>
          <w:b/>
          <w:color w:val="auto"/>
          <w:sz w:val="24"/>
          <w:highlight w:val="none"/>
        </w:rPr>
      </w:pPr>
    </w:p>
    <w:p w14:paraId="51C19CEB">
      <w:pPr>
        <w:spacing w:line="360" w:lineRule="auto"/>
        <w:rPr>
          <w:rFonts w:ascii="宋体" w:hAnsi="宋体" w:cs="宋体"/>
          <w:b/>
          <w:color w:val="auto"/>
          <w:sz w:val="24"/>
          <w:highlight w:val="none"/>
        </w:rPr>
      </w:pPr>
    </w:p>
    <w:p w14:paraId="1FAF54F1">
      <w:pPr>
        <w:spacing w:line="360" w:lineRule="auto"/>
        <w:rPr>
          <w:rFonts w:ascii="宋体" w:hAnsi="宋体" w:cs="宋体"/>
          <w:b/>
          <w:color w:val="auto"/>
          <w:sz w:val="24"/>
          <w:highlight w:val="none"/>
        </w:rPr>
      </w:pPr>
    </w:p>
    <w:p w14:paraId="0DE163B8">
      <w:pPr>
        <w:spacing w:line="360" w:lineRule="auto"/>
        <w:rPr>
          <w:rFonts w:ascii="宋体" w:hAnsi="宋体" w:cs="宋体"/>
          <w:b/>
          <w:color w:val="auto"/>
          <w:sz w:val="24"/>
          <w:highlight w:val="none"/>
        </w:rPr>
      </w:pPr>
    </w:p>
    <w:p w14:paraId="12D0A647">
      <w:pPr>
        <w:spacing w:line="360" w:lineRule="auto"/>
        <w:rPr>
          <w:rFonts w:ascii="宋体" w:hAnsi="宋体" w:cs="宋体"/>
          <w:b/>
          <w:color w:val="auto"/>
          <w:sz w:val="24"/>
          <w:highlight w:val="none"/>
        </w:rPr>
      </w:pPr>
    </w:p>
    <w:p w14:paraId="50DD2CE0">
      <w:pPr>
        <w:spacing w:line="360" w:lineRule="auto"/>
        <w:rPr>
          <w:rFonts w:ascii="宋体" w:hAnsi="宋体" w:cs="宋体"/>
          <w:b/>
          <w:color w:val="auto"/>
          <w:sz w:val="24"/>
          <w:highlight w:val="none"/>
        </w:rPr>
      </w:pPr>
    </w:p>
    <w:p w14:paraId="252C48F0">
      <w:pPr>
        <w:spacing w:line="360" w:lineRule="auto"/>
        <w:rPr>
          <w:rFonts w:ascii="宋体" w:hAnsi="宋体" w:cs="宋体"/>
          <w:b/>
          <w:color w:val="auto"/>
          <w:sz w:val="24"/>
          <w:highlight w:val="none"/>
        </w:rPr>
      </w:pPr>
    </w:p>
    <w:p w14:paraId="21604C02">
      <w:pPr>
        <w:spacing w:line="360" w:lineRule="auto"/>
        <w:rPr>
          <w:rFonts w:ascii="宋体" w:hAnsi="宋体" w:cs="宋体"/>
          <w:b/>
          <w:color w:val="auto"/>
          <w:sz w:val="24"/>
          <w:highlight w:val="none"/>
        </w:rPr>
      </w:pPr>
    </w:p>
    <w:p w14:paraId="2A39E907">
      <w:pPr>
        <w:spacing w:line="360" w:lineRule="auto"/>
        <w:rPr>
          <w:rFonts w:ascii="宋体" w:hAnsi="宋体" w:cs="宋体"/>
          <w:b/>
          <w:color w:val="auto"/>
          <w:sz w:val="24"/>
          <w:highlight w:val="none"/>
        </w:rPr>
      </w:pPr>
    </w:p>
    <w:p w14:paraId="0ADBEE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ascii="宋体" w:hAnsi="宋体" w:cs="宋体"/>
          <w:b/>
          <w:bCs/>
          <w:color w:val="auto"/>
          <w:sz w:val="24"/>
          <w:highlight w:val="none"/>
        </w:rPr>
      </w:pPr>
    </w:p>
    <w:p w14:paraId="2BC479D4">
      <w:pPr>
        <w:spacing w:line="360" w:lineRule="auto"/>
        <w:rPr>
          <w:rFonts w:ascii="宋体" w:hAnsi="宋体" w:cs="宋体"/>
          <w:b/>
          <w:color w:val="auto"/>
          <w:sz w:val="24"/>
          <w:highlight w:val="none"/>
        </w:rPr>
      </w:pPr>
    </w:p>
    <w:p w14:paraId="1F9AF4BA">
      <w:pPr>
        <w:spacing w:line="360" w:lineRule="auto"/>
        <w:rPr>
          <w:rFonts w:ascii="宋体" w:hAnsi="宋体" w:cs="宋体"/>
          <w:b/>
          <w:color w:val="auto"/>
          <w:sz w:val="24"/>
          <w:highlight w:val="none"/>
        </w:rPr>
      </w:pPr>
    </w:p>
    <w:p w14:paraId="70E5A138">
      <w:pPr>
        <w:spacing w:line="360" w:lineRule="auto"/>
        <w:rPr>
          <w:rFonts w:ascii="宋体" w:hAnsi="宋体" w:cs="宋体"/>
          <w:b/>
          <w:color w:val="auto"/>
          <w:sz w:val="24"/>
          <w:highlight w:val="none"/>
        </w:rPr>
      </w:pPr>
    </w:p>
    <w:p w14:paraId="682F8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highlight w:val="none"/>
        </w:rPr>
      </w:pPr>
    </w:p>
    <w:p w14:paraId="61B85D82">
      <w:pPr>
        <w:spacing w:line="360" w:lineRule="auto"/>
        <w:jc w:val="center"/>
        <w:rPr>
          <w:rFonts w:ascii="宋体" w:hAnsi="宋体" w:cs="宋体"/>
          <w:b/>
          <w:color w:val="auto"/>
          <w:spacing w:val="6"/>
          <w:sz w:val="32"/>
          <w:szCs w:val="32"/>
          <w:highlight w:val="none"/>
        </w:rPr>
      </w:pPr>
    </w:p>
    <w:p w14:paraId="5513B6AA">
      <w:pPr>
        <w:spacing w:line="360" w:lineRule="auto"/>
        <w:jc w:val="center"/>
        <w:rPr>
          <w:rFonts w:ascii="宋体" w:hAnsi="宋体" w:cs="宋体"/>
          <w:b/>
          <w:color w:val="auto"/>
          <w:spacing w:val="6"/>
          <w:sz w:val="32"/>
          <w:szCs w:val="32"/>
          <w:highlight w:val="none"/>
        </w:rPr>
      </w:pPr>
    </w:p>
    <w:p w14:paraId="5D167CE3">
      <w:pPr>
        <w:spacing w:line="360" w:lineRule="auto"/>
        <w:jc w:val="center"/>
        <w:rPr>
          <w:rFonts w:ascii="宋体" w:hAnsi="宋体" w:cs="宋体"/>
          <w:b/>
          <w:color w:val="auto"/>
          <w:spacing w:val="6"/>
          <w:sz w:val="32"/>
          <w:szCs w:val="32"/>
          <w:highlight w:val="none"/>
        </w:rPr>
      </w:pPr>
    </w:p>
    <w:p w14:paraId="6D7FAA68">
      <w:pPr>
        <w:spacing w:line="360" w:lineRule="auto"/>
        <w:jc w:val="center"/>
        <w:rPr>
          <w:rFonts w:ascii="宋体" w:hAnsi="宋体" w:cs="宋体"/>
          <w:b/>
          <w:color w:val="auto"/>
          <w:spacing w:val="6"/>
          <w:sz w:val="32"/>
          <w:szCs w:val="32"/>
          <w:highlight w:val="none"/>
        </w:rPr>
      </w:pPr>
    </w:p>
    <w:p w14:paraId="67C804BD">
      <w:pPr>
        <w:spacing w:line="360" w:lineRule="auto"/>
        <w:jc w:val="center"/>
        <w:rPr>
          <w:rFonts w:ascii="宋体" w:hAnsi="宋体" w:cs="宋体"/>
          <w:b/>
          <w:color w:val="auto"/>
          <w:spacing w:val="6"/>
          <w:sz w:val="32"/>
          <w:szCs w:val="32"/>
          <w:highlight w:val="none"/>
        </w:rPr>
      </w:pPr>
    </w:p>
    <w:p w14:paraId="4BAA54ED">
      <w:pPr>
        <w:spacing w:line="360" w:lineRule="auto"/>
        <w:jc w:val="center"/>
        <w:rPr>
          <w:rFonts w:ascii="宋体" w:hAnsi="宋体" w:cs="宋体"/>
          <w:b/>
          <w:color w:val="auto"/>
          <w:spacing w:val="6"/>
          <w:sz w:val="32"/>
          <w:szCs w:val="32"/>
          <w:highlight w:val="none"/>
        </w:rPr>
      </w:pPr>
    </w:p>
    <w:p w14:paraId="3B3D1461">
      <w:pPr>
        <w:spacing w:line="360" w:lineRule="auto"/>
        <w:jc w:val="center"/>
        <w:rPr>
          <w:rFonts w:ascii="宋体" w:hAnsi="宋体" w:cs="宋体"/>
          <w:b/>
          <w:color w:val="auto"/>
          <w:spacing w:val="6"/>
          <w:sz w:val="32"/>
          <w:szCs w:val="32"/>
          <w:highlight w:val="none"/>
        </w:rPr>
      </w:pPr>
    </w:p>
    <w:p w14:paraId="3963B281">
      <w:pPr>
        <w:spacing w:line="360" w:lineRule="auto"/>
        <w:jc w:val="center"/>
        <w:rPr>
          <w:rFonts w:ascii="宋体" w:hAnsi="宋体" w:cs="宋体"/>
          <w:b/>
          <w:color w:val="auto"/>
          <w:spacing w:val="6"/>
          <w:sz w:val="32"/>
          <w:szCs w:val="32"/>
          <w:highlight w:val="none"/>
        </w:rPr>
      </w:pPr>
    </w:p>
    <w:p w14:paraId="60B51343">
      <w:pPr>
        <w:spacing w:line="360" w:lineRule="auto"/>
        <w:jc w:val="center"/>
        <w:rPr>
          <w:rFonts w:ascii="宋体" w:hAnsi="宋体" w:cs="宋体"/>
          <w:b/>
          <w:color w:val="auto"/>
          <w:spacing w:val="6"/>
          <w:sz w:val="32"/>
          <w:szCs w:val="32"/>
          <w:highlight w:val="none"/>
        </w:rPr>
      </w:pPr>
    </w:p>
    <w:p w14:paraId="49C8AD6E">
      <w:pPr>
        <w:spacing w:line="360" w:lineRule="auto"/>
        <w:jc w:val="center"/>
        <w:rPr>
          <w:rFonts w:ascii="宋体" w:hAnsi="宋体" w:cs="宋体"/>
          <w:b/>
          <w:color w:val="auto"/>
          <w:spacing w:val="6"/>
          <w:sz w:val="32"/>
          <w:szCs w:val="32"/>
          <w:highlight w:val="none"/>
        </w:rPr>
      </w:pPr>
    </w:p>
    <w:p w14:paraId="68E64652">
      <w:pPr>
        <w:spacing w:line="360" w:lineRule="auto"/>
        <w:jc w:val="center"/>
        <w:rPr>
          <w:rFonts w:ascii="宋体" w:hAnsi="宋体" w:cs="宋体"/>
          <w:b/>
          <w:color w:val="auto"/>
          <w:spacing w:val="6"/>
          <w:sz w:val="32"/>
          <w:szCs w:val="32"/>
          <w:highlight w:val="none"/>
        </w:rPr>
      </w:pPr>
    </w:p>
    <w:p w14:paraId="6C0D09D8">
      <w:pPr>
        <w:spacing w:line="360" w:lineRule="auto"/>
        <w:jc w:val="center"/>
        <w:rPr>
          <w:rFonts w:ascii="宋体" w:hAnsi="宋体" w:cs="宋体"/>
          <w:b/>
          <w:color w:val="auto"/>
          <w:spacing w:val="6"/>
          <w:sz w:val="32"/>
          <w:szCs w:val="32"/>
          <w:highlight w:val="none"/>
        </w:rPr>
      </w:pPr>
    </w:p>
    <w:p w14:paraId="02D82453">
      <w:pPr>
        <w:spacing w:line="360" w:lineRule="auto"/>
        <w:jc w:val="left"/>
        <w:rPr>
          <w:rFonts w:ascii="宋体" w:hAnsi="宋体" w:cs="宋体"/>
          <w:b/>
          <w:color w:val="auto"/>
          <w:spacing w:val="6"/>
          <w:sz w:val="32"/>
          <w:szCs w:val="32"/>
          <w:highlight w:val="none"/>
        </w:rPr>
      </w:pPr>
    </w:p>
    <w:p w14:paraId="6B79694F">
      <w:pPr>
        <w:spacing w:line="360" w:lineRule="auto"/>
        <w:jc w:val="left"/>
        <w:rPr>
          <w:rFonts w:ascii="宋体" w:hAnsi="宋体" w:cs="宋体"/>
          <w:b/>
          <w:color w:val="auto"/>
          <w:spacing w:val="6"/>
          <w:sz w:val="32"/>
          <w:szCs w:val="32"/>
          <w:highlight w:val="none"/>
        </w:rPr>
      </w:pPr>
    </w:p>
    <w:p w14:paraId="5D9C5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ascii="宋体" w:hAnsi="宋体" w:cs="宋体"/>
          <w:b/>
          <w:color w:val="auto"/>
          <w:sz w:val="24"/>
          <w:highlight w:val="none"/>
        </w:rPr>
      </w:pPr>
    </w:p>
    <w:p w14:paraId="13302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ascii="宋体" w:hAnsi="宋体" w:cs="宋体"/>
          <w:b/>
          <w:color w:val="auto"/>
          <w:sz w:val="24"/>
          <w:highlight w:val="none"/>
        </w:rPr>
      </w:pPr>
    </w:p>
    <w:p w14:paraId="35282C7A">
      <w:pPr>
        <w:spacing w:line="360" w:lineRule="auto"/>
        <w:rPr>
          <w:rFonts w:ascii="宋体" w:hAnsi="宋体" w:cs="宋体"/>
          <w:b/>
          <w:color w:val="auto"/>
          <w:sz w:val="24"/>
          <w:highlight w:val="none"/>
        </w:rPr>
      </w:pPr>
    </w:p>
    <w:p w14:paraId="7D5585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highlight w:val="none"/>
        </w:rPr>
      </w:pPr>
    </w:p>
    <w:p w14:paraId="32840F06">
      <w:pPr>
        <w:autoSpaceDE w:val="0"/>
        <w:autoSpaceDN w:val="0"/>
        <w:jc w:val="center"/>
        <w:rPr>
          <w:rFonts w:ascii="宋体" w:hAnsi="宋体" w:cs="宋体"/>
          <w:b/>
          <w:color w:val="auto"/>
          <w:spacing w:val="6"/>
          <w:sz w:val="32"/>
          <w:szCs w:val="32"/>
          <w:highlight w:val="none"/>
        </w:rPr>
      </w:pPr>
    </w:p>
    <w:p w14:paraId="443DA4A6">
      <w:pPr>
        <w:autoSpaceDE w:val="0"/>
        <w:autoSpaceDN w:val="0"/>
        <w:jc w:val="center"/>
        <w:rPr>
          <w:rFonts w:ascii="宋体" w:hAnsi="宋体" w:cs="宋体"/>
          <w:b/>
          <w:color w:val="auto"/>
          <w:spacing w:val="6"/>
          <w:sz w:val="32"/>
          <w:szCs w:val="32"/>
          <w:highlight w:val="none"/>
        </w:rPr>
      </w:pPr>
    </w:p>
    <w:p w14:paraId="57B9E3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ascii="宋体" w:hAnsi="宋体" w:cs="宋体"/>
          <w:color w:val="auto"/>
          <w:sz w:val="24"/>
          <w:highlight w:val="none"/>
          <w:u w:val="single"/>
        </w:rPr>
      </w:pPr>
    </w:p>
    <w:p w14:paraId="07B306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2B85803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ascii="宋体" w:hAnsi="宋体" w:cs="宋体"/>
          <w:color w:val="auto"/>
          <w:sz w:val="24"/>
          <w:highlight w:val="none"/>
        </w:rPr>
      </w:pPr>
    </w:p>
    <w:p w14:paraId="54754C4E">
      <w:pPr>
        <w:spacing w:line="360" w:lineRule="auto"/>
        <w:ind w:firstLine="494"/>
        <w:rPr>
          <w:rFonts w:ascii="宋体" w:hAnsi="宋体" w:cs="宋体"/>
          <w:color w:val="auto"/>
          <w:sz w:val="24"/>
          <w:highlight w:val="none"/>
        </w:rPr>
      </w:pPr>
    </w:p>
    <w:p w14:paraId="3813B2E7">
      <w:pPr>
        <w:spacing w:line="360" w:lineRule="auto"/>
        <w:ind w:firstLine="494"/>
        <w:rPr>
          <w:rFonts w:ascii="宋体" w:hAnsi="宋体" w:cs="宋体"/>
          <w:color w:val="auto"/>
          <w:sz w:val="24"/>
          <w:highlight w:val="none"/>
        </w:rPr>
      </w:pPr>
    </w:p>
    <w:p w14:paraId="165A729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ascii="宋体" w:hAnsi="宋体" w:cs="宋体"/>
          <w:b/>
          <w:color w:val="auto"/>
          <w:spacing w:val="6"/>
          <w:sz w:val="32"/>
          <w:szCs w:val="32"/>
          <w:highlight w:val="none"/>
        </w:rPr>
      </w:pPr>
    </w:p>
    <w:p w14:paraId="513ED51A">
      <w:pPr>
        <w:autoSpaceDE w:val="0"/>
        <w:autoSpaceDN w:val="0"/>
        <w:jc w:val="center"/>
        <w:rPr>
          <w:rFonts w:ascii="宋体" w:hAnsi="宋体" w:cs="宋体"/>
          <w:b/>
          <w:color w:val="auto"/>
          <w:spacing w:val="6"/>
          <w:sz w:val="32"/>
          <w:szCs w:val="32"/>
          <w:highlight w:val="none"/>
        </w:rPr>
      </w:pPr>
    </w:p>
    <w:p w14:paraId="2F736E40">
      <w:pPr>
        <w:autoSpaceDE w:val="0"/>
        <w:autoSpaceDN w:val="0"/>
        <w:jc w:val="center"/>
        <w:rPr>
          <w:rFonts w:ascii="宋体" w:hAnsi="宋体" w:cs="宋体"/>
          <w:b/>
          <w:color w:val="auto"/>
          <w:spacing w:val="6"/>
          <w:sz w:val="32"/>
          <w:szCs w:val="32"/>
          <w:highlight w:val="none"/>
        </w:rPr>
      </w:pPr>
    </w:p>
    <w:p w14:paraId="3EA54A02">
      <w:pPr>
        <w:autoSpaceDE w:val="0"/>
        <w:autoSpaceDN w:val="0"/>
        <w:jc w:val="center"/>
        <w:rPr>
          <w:rFonts w:ascii="宋体" w:hAnsi="宋体" w:cs="宋体"/>
          <w:b/>
          <w:color w:val="auto"/>
          <w:spacing w:val="6"/>
          <w:sz w:val="32"/>
          <w:szCs w:val="32"/>
          <w:highlight w:val="none"/>
        </w:rPr>
      </w:pPr>
    </w:p>
    <w:p w14:paraId="0689EF81">
      <w:pPr>
        <w:autoSpaceDE w:val="0"/>
        <w:autoSpaceDN w:val="0"/>
        <w:jc w:val="center"/>
        <w:rPr>
          <w:rFonts w:ascii="宋体" w:hAnsi="宋体" w:cs="宋体"/>
          <w:b/>
          <w:color w:val="auto"/>
          <w:spacing w:val="6"/>
          <w:sz w:val="32"/>
          <w:szCs w:val="32"/>
          <w:highlight w:val="none"/>
        </w:rPr>
      </w:pPr>
    </w:p>
    <w:p w14:paraId="1096810A">
      <w:pPr>
        <w:autoSpaceDE w:val="0"/>
        <w:autoSpaceDN w:val="0"/>
        <w:jc w:val="center"/>
        <w:rPr>
          <w:rFonts w:ascii="宋体" w:hAnsi="宋体" w:cs="宋体"/>
          <w:b/>
          <w:color w:val="auto"/>
          <w:spacing w:val="6"/>
          <w:sz w:val="32"/>
          <w:szCs w:val="32"/>
          <w:highlight w:val="none"/>
        </w:rPr>
      </w:pPr>
    </w:p>
    <w:p w14:paraId="426DC93C">
      <w:pPr>
        <w:autoSpaceDE w:val="0"/>
        <w:autoSpaceDN w:val="0"/>
        <w:jc w:val="center"/>
        <w:rPr>
          <w:rFonts w:ascii="宋体" w:hAnsi="宋体" w:cs="宋体"/>
          <w:b/>
          <w:color w:val="auto"/>
          <w:spacing w:val="6"/>
          <w:sz w:val="32"/>
          <w:szCs w:val="32"/>
          <w:highlight w:val="none"/>
        </w:rPr>
      </w:pPr>
    </w:p>
    <w:p w14:paraId="118A2161">
      <w:pPr>
        <w:autoSpaceDE w:val="0"/>
        <w:autoSpaceDN w:val="0"/>
        <w:jc w:val="center"/>
        <w:rPr>
          <w:rFonts w:ascii="宋体" w:hAnsi="宋体" w:cs="宋体"/>
          <w:b/>
          <w:color w:val="auto"/>
          <w:spacing w:val="6"/>
          <w:sz w:val="32"/>
          <w:szCs w:val="32"/>
          <w:highlight w:val="none"/>
        </w:rPr>
      </w:pPr>
    </w:p>
    <w:p w14:paraId="55A758B1">
      <w:pPr>
        <w:autoSpaceDE w:val="0"/>
        <w:autoSpaceDN w:val="0"/>
        <w:jc w:val="center"/>
        <w:rPr>
          <w:rFonts w:ascii="宋体" w:hAnsi="宋体" w:cs="宋体"/>
          <w:b/>
          <w:color w:val="auto"/>
          <w:spacing w:val="6"/>
          <w:sz w:val="32"/>
          <w:szCs w:val="32"/>
          <w:highlight w:val="none"/>
        </w:rPr>
      </w:pPr>
    </w:p>
    <w:p w14:paraId="439311EC">
      <w:pPr>
        <w:autoSpaceDE w:val="0"/>
        <w:autoSpaceDN w:val="0"/>
        <w:jc w:val="center"/>
        <w:rPr>
          <w:rFonts w:ascii="宋体" w:hAnsi="宋体" w:cs="宋体"/>
          <w:b/>
          <w:color w:val="auto"/>
          <w:spacing w:val="6"/>
          <w:sz w:val="32"/>
          <w:szCs w:val="32"/>
          <w:highlight w:val="none"/>
        </w:rPr>
      </w:pPr>
    </w:p>
    <w:p w14:paraId="1786AFAA">
      <w:pPr>
        <w:autoSpaceDE w:val="0"/>
        <w:autoSpaceDN w:val="0"/>
        <w:jc w:val="center"/>
        <w:rPr>
          <w:rFonts w:ascii="宋体" w:hAnsi="宋体" w:cs="宋体"/>
          <w:b/>
          <w:color w:val="auto"/>
          <w:spacing w:val="6"/>
          <w:sz w:val="32"/>
          <w:szCs w:val="32"/>
          <w:highlight w:val="none"/>
        </w:rPr>
      </w:pPr>
    </w:p>
    <w:p w14:paraId="14C0A277">
      <w:pPr>
        <w:autoSpaceDE w:val="0"/>
        <w:autoSpaceDN w:val="0"/>
        <w:jc w:val="center"/>
        <w:rPr>
          <w:rFonts w:ascii="宋体" w:hAnsi="宋体" w:cs="宋体"/>
          <w:b/>
          <w:color w:val="auto"/>
          <w:spacing w:val="6"/>
          <w:sz w:val="32"/>
          <w:szCs w:val="32"/>
          <w:highlight w:val="none"/>
        </w:rPr>
      </w:pPr>
    </w:p>
    <w:p w14:paraId="737AECC2">
      <w:pPr>
        <w:autoSpaceDE w:val="0"/>
        <w:autoSpaceDN w:val="0"/>
        <w:jc w:val="center"/>
        <w:rPr>
          <w:rFonts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694BEE0">
      <w:pPr>
        <w:autoSpaceDE w:val="0"/>
        <w:autoSpaceDN w:val="0"/>
        <w:jc w:val="center"/>
        <w:rPr>
          <w:rFonts w:ascii="宋体" w:hAnsi="宋体" w:cs="宋体"/>
          <w:b/>
          <w:color w:val="auto"/>
          <w:spacing w:val="6"/>
          <w:sz w:val="32"/>
          <w:szCs w:val="32"/>
          <w:highlight w:val="none"/>
        </w:rPr>
      </w:pPr>
    </w:p>
    <w:p w14:paraId="4AB00ADC">
      <w:pPr>
        <w:autoSpaceDE w:val="0"/>
        <w:autoSpaceDN w:val="0"/>
        <w:jc w:val="center"/>
        <w:rPr>
          <w:rFonts w:ascii="宋体" w:hAnsi="宋体" w:cs="宋体"/>
          <w:b/>
          <w:color w:val="auto"/>
          <w:spacing w:val="6"/>
          <w:sz w:val="32"/>
          <w:szCs w:val="32"/>
          <w:highlight w:val="none"/>
        </w:rPr>
      </w:pPr>
    </w:p>
    <w:p w14:paraId="5766F81E">
      <w:pPr>
        <w:autoSpaceDE w:val="0"/>
        <w:autoSpaceDN w:val="0"/>
        <w:jc w:val="center"/>
        <w:rPr>
          <w:rFonts w:ascii="宋体" w:hAnsi="宋体" w:cs="宋体"/>
          <w:b/>
          <w:color w:val="auto"/>
          <w:spacing w:val="6"/>
          <w:sz w:val="32"/>
          <w:szCs w:val="32"/>
          <w:highlight w:val="none"/>
        </w:rPr>
      </w:pPr>
    </w:p>
    <w:p w14:paraId="6D5381CB">
      <w:pPr>
        <w:autoSpaceDE w:val="0"/>
        <w:autoSpaceDN w:val="0"/>
        <w:jc w:val="center"/>
        <w:rPr>
          <w:rFonts w:ascii="宋体" w:hAnsi="宋体" w:cs="宋体"/>
          <w:b/>
          <w:color w:val="auto"/>
          <w:spacing w:val="6"/>
          <w:sz w:val="32"/>
          <w:szCs w:val="32"/>
          <w:highlight w:val="none"/>
        </w:rPr>
      </w:pPr>
    </w:p>
    <w:p w14:paraId="14C877D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1D6E7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ascii="宋体" w:hAnsi="宋体" w:cs="宋体"/>
          <w:b/>
          <w:color w:val="auto"/>
          <w:spacing w:val="6"/>
          <w:sz w:val="32"/>
          <w:szCs w:val="32"/>
          <w:highlight w:val="none"/>
        </w:rPr>
      </w:pPr>
    </w:p>
    <w:p w14:paraId="78C21CBB">
      <w:pPr>
        <w:autoSpaceDE w:val="0"/>
        <w:autoSpaceDN w:val="0"/>
        <w:jc w:val="center"/>
        <w:rPr>
          <w:rFonts w:ascii="宋体" w:hAnsi="宋体" w:cs="宋体"/>
          <w:b/>
          <w:color w:val="auto"/>
          <w:spacing w:val="6"/>
          <w:sz w:val="32"/>
          <w:szCs w:val="32"/>
          <w:highlight w:val="none"/>
        </w:rPr>
      </w:pPr>
    </w:p>
    <w:p w14:paraId="1788E2EB">
      <w:pPr>
        <w:autoSpaceDE w:val="0"/>
        <w:autoSpaceDN w:val="0"/>
        <w:jc w:val="center"/>
        <w:rPr>
          <w:rFonts w:ascii="宋体" w:hAnsi="宋体" w:cs="宋体"/>
          <w:b/>
          <w:color w:val="auto"/>
          <w:spacing w:val="6"/>
          <w:sz w:val="32"/>
          <w:szCs w:val="32"/>
          <w:highlight w:val="none"/>
        </w:rPr>
      </w:pPr>
    </w:p>
    <w:p w14:paraId="491B3618">
      <w:pPr>
        <w:autoSpaceDE w:val="0"/>
        <w:autoSpaceDN w:val="0"/>
        <w:jc w:val="center"/>
        <w:rPr>
          <w:rFonts w:ascii="宋体" w:hAnsi="宋体" w:cs="宋体"/>
          <w:b/>
          <w:color w:val="auto"/>
          <w:spacing w:val="6"/>
          <w:sz w:val="32"/>
          <w:szCs w:val="32"/>
          <w:highlight w:val="none"/>
        </w:rPr>
      </w:pPr>
    </w:p>
    <w:p w14:paraId="1A723575">
      <w:pPr>
        <w:autoSpaceDE w:val="0"/>
        <w:autoSpaceDN w:val="0"/>
        <w:jc w:val="center"/>
        <w:rPr>
          <w:rFonts w:ascii="宋体" w:hAnsi="宋体" w:cs="宋体"/>
          <w:b/>
          <w:color w:val="auto"/>
          <w:spacing w:val="6"/>
          <w:sz w:val="32"/>
          <w:szCs w:val="32"/>
          <w:highlight w:val="none"/>
        </w:rPr>
      </w:pPr>
    </w:p>
    <w:p w14:paraId="64FDC1D0">
      <w:pPr>
        <w:autoSpaceDE w:val="0"/>
        <w:autoSpaceDN w:val="0"/>
        <w:jc w:val="center"/>
        <w:rPr>
          <w:rFonts w:ascii="宋体" w:hAnsi="宋体" w:cs="宋体"/>
          <w:b/>
          <w:color w:val="auto"/>
          <w:spacing w:val="6"/>
          <w:sz w:val="32"/>
          <w:szCs w:val="32"/>
          <w:highlight w:val="none"/>
        </w:rPr>
      </w:pPr>
    </w:p>
    <w:p w14:paraId="598342FD">
      <w:pPr>
        <w:autoSpaceDE w:val="0"/>
        <w:autoSpaceDN w:val="0"/>
        <w:jc w:val="center"/>
        <w:rPr>
          <w:rFonts w:ascii="宋体" w:hAnsi="宋体" w:cs="宋体"/>
          <w:b/>
          <w:color w:val="auto"/>
          <w:spacing w:val="6"/>
          <w:sz w:val="32"/>
          <w:szCs w:val="32"/>
          <w:highlight w:val="none"/>
        </w:rPr>
      </w:pPr>
    </w:p>
    <w:p w14:paraId="2B2D0E52">
      <w:pPr>
        <w:autoSpaceDE w:val="0"/>
        <w:autoSpaceDN w:val="0"/>
        <w:jc w:val="center"/>
        <w:rPr>
          <w:rFonts w:ascii="宋体" w:hAnsi="宋体" w:cs="宋体"/>
          <w:b/>
          <w:color w:val="auto"/>
          <w:spacing w:val="6"/>
          <w:sz w:val="32"/>
          <w:szCs w:val="32"/>
          <w:highlight w:val="none"/>
        </w:rPr>
      </w:pPr>
    </w:p>
    <w:p w14:paraId="22EE701E">
      <w:pPr>
        <w:autoSpaceDE w:val="0"/>
        <w:autoSpaceDN w:val="0"/>
        <w:jc w:val="center"/>
        <w:rPr>
          <w:rFonts w:ascii="宋体" w:hAnsi="宋体" w:cs="宋体"/>
          <w:b/>
          <w:color w:val="auto"/>
          <w:spacing w:val="6"/>
          <w:sz w:val="32"/>
          <w:szCs w:val="32"/>
          <w:highlight w:val="none"/>
        </w:rPr>
      </w:pPr>
    </w:p>
    <w:p w14:paraId="79D4858E">
      <w:pPr>
        <w:autoSpaceDE w:val="0"/>
        <w:autoSpaceDN w:val="0"/>
        <w:jc w:val="center"/>
        <w:rPr>
          <w:rFonts w:ascii="宋体" w:hAnsi="宋体" w:cs="宋体"/>
          <w:b/>
          <w:color w:val="auto"/>
          <w:spacing w:val="6"/>
          <w:sz w:val="32"/>
          <w:szCs w:val="32"/>
          <w:highlight w:val="none"/>
        </w:rPr>
      </w:pPr>
    </w:p>
    <w:p w14:paraId="72D7F0EB">
      <w:pPr>
        <w:autoSpaceDE w:val="0"/>
        <w:autoSpaceDN w:val="0"/>
        <w:jc w:val="center"/>
        <w:rPr>
          <w:rFonts w:ascii="宋体" w:hAnsi="宋体" w:cs="宋体"/>
          <w:b/>
          <w:color w:val="auto"/>
          <w:spacing w:val="6"/>
          <w:sz w:val="32"/>
          <w:szCs w:val="32"/>
          <w:highlight w:val="none"/>
        </w:rPr>
      </w:pPr>
    </w:p>
    <w:p w14:paraId="4AB157A9">
      <w:pPr>
        <w:autoSpaceDE w:val="0"/>
        <w:autoSpaceDN w:val="0"/>
        <w:jc w:val="center"/>
        <w:rPr>
          <w:rFonts w:ascii="宋体" w:hAnsi="宋体" w:cs="宋体"/>
          <w:b/>
          <w:color w:val="auto"/>
          <w:spacing w:val="6"/>
          <w:sz w:val="32"/>
          <w:szCs w:val="32"/>
          <w:highlight w:val="none"/>
        </w:rPr>
      </w:pPr>
    </w:p>
    <w:p w14:paraId="4565DE69">
      <w:pPr>
        <w:autoSpaceDE w:val="0"/>
        <w:autoSpaceDN w:val="0"/>
        <w:jc w:val="center"/>
        <w:rPr>
          <w:rFonts w:ascii="宋体" w:hAnsi="宋体" w:cs="宋体"/>
          <w:b/>
          <w:color w:val="auto"/>
          <w:spacing w:val="6"/>
          <w:sz w:val="32"/>
          <w:szCs w:val="32"/>
          <w:highlight w:val="none"/>
        </w:rPr>
      </w:pPr>
    </w:p>
    <w:p w14:paraId="4F01F67D">
      <w:pPr>
        <w:autoSpaceDE w:val="0"/>
        <w:autoSpaceDN w:val="0"/>
        <w:jc w:val="center"/>
        <w:rPr>
          <w:rFonts w:ascii="宋体" w:hAnsi="宋体" w:cs="宋体"/>
          <w:b/>
          <w:color w:val="auto"/>
          <w:spacing w:val="6"/>
          <w:sz w:val="32"/>
          <w:szCs w:val="32"/>
          <w:highlight w:val="none"/>
        </w:rPr>
      </w:pPr>
    </w:p>
    <w:p w14:paraId="0A3933D7">
      <w:pPr>
        <w:autoSpaceDE w:val="0"/>
        <w:autoSpaceDN w:val="0"/>
        <w:jc w:val="center"/>
        <w:rPr>
          <w:rFonts w:ascii="宋体" w:hAnsi="宋体" w:cs="宋体"/>
          <w:b/>
          <w:color w:val="auto"/>
          <w:spacing w:val="6"/>
          <w:sz w:val="32"/>
          <w:szCs w:val="32"/>
          <w:highlight w:val="none"/>
        </w:rPr>
      </w:pPr>
    </w:p>
    <w:p w14:paraId="08A2AE7D">
      <w:pPr>
        <w:autoSpaceDE w:val="0"/>
        <w:autoSpaceDN w:val="0"/>
        <w:jc w:val="center"/>
        <w:rPr>
          <w:rFonts w:ascii="宋体" w:hAnsi="宋体" w:cs="宋体"/>
          <w:b/>
          <w:color w:val="auto"/>
          <w:spacing w:val="6"/>
          <w:sz w:val="32"/>
          <w:szCs w:val="32"/>
          <w:highlight w:val="none"/>
        </w:rPr>
      </w:pPr>
    </w:p>
    <w:p w14:paraId="185E2D5C">
      <w:pPr>
        <w:autoSpaceDE w:val="0"/>
        <w:autoSpaceDN w:val="0"/>
        <w:jc w:val="center"/>
        <w:rPr>
          <w:rFonts w:ascii="宋体" w:hAnsi="宋体" w:cs="宋体"/>
          <w:b/>
          <w:color w:val="auto"/>
          <w:spacing w:val="6"/>
          <w:sz w:val="32"/>
          <w:szCs w:val="32"/>
          <w:highlight w:val="none"/>
        </w:rPr>
      </w:pPr>
    </w:p>
    <w:p w14:paraId="4E35E118">
      <w:pPr>
        <w:autoSpaceDE w:val="0"/>
        <w:autoSpaceDN w:val="0"/>
        <w:jc w:val="center"/>
        <w:rPr>
          <w:rFonts w:ascii="宋体" w:hAnsi="宋体" w:cs="宋体"/>
          <w:b/>
          <w:color w:val="auto"/>
          <w:spacing w:val="6"/>
          <w:sz w:val="32"/>
          <w:szCs w:val="32"/>
          <w:highlight w:val="none"/>
        </w:rPr>
      </w:pPr>
    </w:p>
    <w:p w14:paraId="28232EAE">
      <w:pPr>
        <w:autoSpaceDE w:val="0"/>
        <w:autoSpaceDN w:val="0"/>
        <w:jc w:val="center"/>
        <w:rPr>
          <w:rFonts w:ascii="宋体" w:hAnsi="宋体" w:cs="宋体"/>
          <w:b/>
          <w:color w:val="auto"/>
          <w:spacing w:val="6"/>
          <w:sz w:val="32"/>
          <w:szCs w:val="32"/>
          <w:highlight w:val="none"/>
        </w:rPr>
      </w:pPr>
    </w:p>
    <w:p w14:paraId="3AD405FD">
      <w:pPr>
        <w:autoSpaceDE w:val="0"/>
        <w:autoSpaceDN w:val="0"/>
        <w:jc w:val="center"/>
        <w:rPr>
          <w:rFonts w:ascii="宋体" w:hAnsi="宋体" w:cs="宋体"/>
          <w:b/>
          <w:color w:val="auto"/>
          <w:spacing w:val="6"/>
          <w:sz w:val="32"/>
          <w:szCs w:val="32"/>
          <w:highlight w:val="none"/>
        </w:rPr>
      </w:pPr>
    </w:p>
    <w:p w14:paraId="378C88F2">
      <w:pPr>
        <w:autoSpaceDE w:val="0"/>
        <w:autoSpaceDN w:val="0"/>
        <w:jc w:val="center"/>
        <w:rPr>
          <w:rFonts w:ascii="宋体" w:hAnsi="宋体" w:cs="宋体"/>
          <w:b/>
          <w:color w:val="auto"/>
          <w:spacing w:val="6"/>
          <w:sz w:val="32"/>
          <w:szCs w:val="32"/>
          <w:highlight w:val="none"/>
        </w:rPr>
      </w:pPr>
    </w:p>
    <w:p w14:paraId="39AE4AE9">
      <w:pPr>
        <w:autoSpaceDE w:val="0"/>
        <w:autoSpaceDN w:val="0"/>
        <w:jc w:val="center"/>
        <w:rPr>
          <w:rFonts w:ascii="宋体" w:hAnsi="宋体" w:cs="宋体"/>
          <w:b/>
          <w:color w:val="auto"/>
          <w:spacing w:val="6"/>
          <w:sz w:val="32"/>
          <w:szCs w:val="32"/>
          <w:highlight w:val="none"/>
        </w:rPr>
      </w:pPr>
    </w:p>
    <w:p w14:paraId="6241465B">
      <w:pPr>
        <w:autoSpaceDE w:val="0"/>
        <w:autoSpaceDN w:val="0"/>
        <w:jc w:val="center"/>
        <w:rPr>
          <w:rFonts w:ascii="宋体" w:hAnsi="宋体" w:cs="宋体"/>
          <w:b/>
          <w:color w:val="auto"/>
          <w:spacing w:val="6"/>
          <w:sz w:val="32"/>
          <w:szCs w:val="32"/>
          <w:highlight w:val="none"/>
        </w:rPr>
      </w:pPr>
    </w:p>
    <w:p w14:paraId="1FA2F52C">
      <w:pPr>
        <w:autoSpaceDE w:val="0"/>
        <w:autoSpaceDN w:val="0"/>
        <w:jc w:val="center"/>
        <w:rPr>
          <w:rFonts w:ascii="宋体" w:hAnsi="宋体" w:cs="宋体"/>
          <w:b/>
          <w:color w:val="auto"/>
          <w:spacing w:val="6"/>
          <w:sz w:val="32"/>
          <w:szCs w:val="32"/>
          <w:highlight w:val="none"/>
        </w:rPr>
      </w:pPr>
    </w:p>
    <w:p w14:paraId="0591FFF1">
      <w:pPr>
        <w:autoSpaceDE w:val="0"/>
        <w:autoSpaceDN w:val="0"/>
        <w:jc w:val="center"/>
        <w:rPr>
          <w:rFonts w:ascii="宋体" w:hAnsi="宋体" w:cs="宋体"/>
          <w:b/>
          <w:color w:val="auto"/>
          <w:spacing w:val="6"/>
          <w:sz w:val="32"/>
          <w:szCs w:val="32"/>
          <w:highlight w:val="none"/>
        </w:rPr>
      </w:pPr>
    </w:p>
    <w:p w14:paraId="68070233">
      <w:pPr>
        <w:autoSpaceDE w:val="0"/>
        <w:autoSpaceDN w:val="0"/>
        <w:jc w:val="center"/>
        <w:rPr>
          <w:rFonts w:ascii="宋体" w:hAnsi="宋体" w:cs="宋体"/>
          <w:b/>
          <w:color w:val="auto"/>
          <w:spacing w:val="6"/>
          <w:sz w:val="32"/>
          <w:szCs w:val="32"/>
          <w:highlight w:val="none"/>
        </w:rPr>
      </w:pPr>
    </w:p>
    <w:p w14:paraId="1512BF8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51371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ascii="宋体" w:hAnsi="宋体" w:cs="宋体"/>
          <w:b/>
          <w:color w:val="auto"/>
          <w:spacing w:val="6"/>
          <w:sz w:val="32"/>
          <w:szCs w:val="32"/>
          <w:highlight w:val="none"/>
        </w:rPr>
      </w:pPr>
    </w:p>
    <w:p w14:paraId="72EABF73">
      <w:pPr>
        <w:autoSpaceDE w:val="0"/>
        <w:autoSpaceDN w:val="0"/>
        <w:jc w:val="center"/>
        <w:rPr>
          <w:rFonts w:ascii="宋体" w:hAnsi="宋体" w:cs="宋体"/>
          <w:b/>
          <w:color w:val="auto"/>
          <w:spacing w:val="6"/>
          <w:sz w:val="32"/>
          <w:szCs w:val="32"/>
          <w:highlight w:val="none"/>
        </w:rPr>
      </w:pPr>
    </w:p>
    <w:p w14:paraId="50B7B94B">
      <w:pPr>
        <w:autoSpaceDE w:val="0"/>
        <w:autoSpaceDN w:val="0"/>
        <w:jc w:val="center"/>
        <w:rPr>
          <w:rFonts w:ascii="宋体" w:hAnsi="宋体" w:cs="宋体"/>
          <w:b/>
          <w:color w:val="auto"/>
          <w:spacing w:val="6"/>
          <w:sz w:val="32"/>
          <w:szCs w:val="32"/>
          <w:highlight w:val="none"/>
        </w:rPr>
      </w:pPr>
    </w:p>
    <w:p w14:paraId="38EC1307">
      <w:pPr>
        <w:autoSpaceDE w:val="0"/>
        <w:autoSpaceDN w:val="0"/>
        <w:jc w:val="center"/>
        <w:rPr>
          <w:rFonts w:ascii="宋体" w:hAnsi="宋体" w:cs="宋体"/>
          <w:b/>
          <w:color w:val="auto"/>
          <w:spacing w:val="6"/>
          <w:sz w:val="32"/>
          <w:szCs w:val="32"/>
          <w:highlight w:val="none"/>
        </w:rPr>
      </w:pPr>
    </w:p>
    <w:p w14:paraId="3C5C0D5D">
      <w:pPr>
        <w:autoSpaceDE w:val="0"/>
        <w:autoSpaceDN w:val="0"/>
        <w:jc w:val="center"/>
        <w:rPr>
          <w:rFonts w:ascii="宋体" w:hAnsi="宋体" w:cs="宋体"/>
          <w:b/>
          <w:color w:val="auto"/>
          <w:spacing w:val="6"/>
          <w:sz w:val="32"/>
          <w:szCs w:val="32"/>
          <w:highlight w:val="none"/>
        </w:rPr>
      </w:pPr>
    </w:p>
    <w:p w14:paraId="1E8783B3">
      <w:pPr>
        <w:autoSpaceDE w:val="0"/>
        <w:autoSpaceDN w:val="0"/>
        <w:jc w:val="center"/>
        <w:rPr>
          <w:rFonts w:ascii="宋体" w:hAnsi="宋体" w:cs="宋体"/>
          <w:b/>
          <w:color w:val="auto"/>
          <w:spacing w:val="6"/>
          <w:sz w:val="32"/>
          <w:szCs w:val="32"/>
          <w:highlight w:val="none"/>
        </w:rPr>
      </w:pPr>
    </w:p>
    <w:p w14:paraId="2B407A67">
      <w:pPr>
        <w:autoSpaceDE w:val="0"/>
        <w:autoSpaceDN w:val="0"/>
        <w:jc w:val="center"/>
        <w:rPr>
          <w:rFonts w:ascii="宋体" w:hAnsi="宋体" w:cs="宋体"/>
          <w:b/>
          <w:color w:val="auto"/>
          <w:spacing w:val="6"/>
          <w:sz w:val="32"/>
          <w:szCs w:val="32"/>
          <w:highlight w:val="none"/>
        </w:rPr>
      </w:pPr>
    </w:p>
    <w:p w14:paraId="5095F7ED">
      <w:pPr>
        <w:autoSpaceDE w:val="0"/>
        <w:autoSpaceDN w:val="0"/>
        <w:jc w:val="center"/>
        <w:rPr>
          <w:rFonts w:ascii="宋体" w:hAnsi="宋体" w:cs="宋体"/>
          <w:b/>
          <w:color w:val="auto"/>
          <w:spacing w:val="6"/>
          <w:sz w:val="32"/>
          <w:szCs w:val="32"/>
          <w:highlight w:val="none"/>
        </w:rPr>
      </w:pPr>
    </w:p>
    <w:p w14:paraId="7A033BF7">
      <w:pPr>
        <w:autoSpaceDE w:val="0"/>
        <w:autoSpaceDN w:val="0"/>
        <w:jc w:val="center"/>
        <w:rPr>
          <w:rFonts w:ascii="宋体" w:hAnsi="宋体" w:cs="宋体"/>
          <w:b/>
          <w:color w:val="auto"/>
          <w:spacing w:val="6"/>
          <w:sz w:val="32"/>
          <w:szCs w:val="32"/>
          <w:highlight w:val="none"/>
        </w:rPr>
      </w:pPr>
    </w:p>
    <w:p w14:paraId="5752BBA5">
      <w:pPr>
        <w:autoSpaceDE w:val="0"/>
        <w:autoSpaceDN w:val="0"/>
        <w:jc w:val="center"/>
        <w:rPr>
          <w:rFonts w:ascii="宋体" w:hAnsi="宋体" w:cs="宋体"/>
          <w:b/>
          <w:color w:val="auto"/>
          <w:spacing w:val="6"/>
          <w:sz w:val="32"/>
          <w:szCs w:val="32"/>
          <w:highlight w:val="none"/>
        </w:rPr>
      </w:pPr>
    </w:p>
    <w:p w14:paraId="148B4C02">
      <w:pPr>
        <w:autoSpaceDE w:val="0"/>
        <w:autoSpaceDN w:val="0"/>
        <w:jc w:val="center"/>
        <w:rPr>
          <w:rFonts w:ascii="宋体" w:hAnsi="宋体" w:cs="宋体"/>
          <w:b/>
          <w:color w:val="auto"/>
          <w:spacing w:val="6"/>
          <w:sz w:val="32"/>
          <w:szCs w:val="32"/>
          <w:highlight w:val="none"/>
        </w:rPr>
      </w:pPr>
    </w:p>
    <w:p w14:paraId="02CC9AE3">
      <w:pPr>
        <w:autoSpaceDE w:val="0"/>
        <w:autoSpaceDN w:val="0"/>
        <w:jc w:val="center"/>
        <w:rPr>
          <w:rFonts w:ascii="宋体" w:hAnsi="宋体" w:cs="宋体"/>
          <w:b/>
          <w:color w:val="auto"/>
          <w:spacing w:val="6"/>
          <w:sz w:val="32"/>
          <w:szCs w:val="32"/>
          <w:highlight w:val="none"/>
        </w:rPr>
      </w:pPr>
    </w:p>
    <w:p w14:paraId="3E34EF90">
      <w:pPr>
        <w:autoSpaceDE w:val="0"/>
        <w:autoSpaceDN w:val="0"/>
        <w:jc w:val="center"/>
        <w:rPr>
          <w:rFonts w:ascii="宋体" w:hAnsi="宋体" w:cs="宋体"/>
          <w:b/>
          <w:color w:val="auto"/>
          <w:spacing w:val="6"/>
          <w:sz w:val="32"/>
          <w:szCs w:val="32"/>
          <w:highlight w:val="none"/>
        </w:rPr>
      </w:pPr>
    </w:p>
    <w:p w14:paraId="0C8CA739">
      <w:pPr>
        <w:autoSpaceDE w:val="0"/>
        <w:autoSpaceDN w:val="0"/>
        <w:jc w:val="center"/>
        <w:rPr>
          <w:rFonts w:ascii="宋体" w:hAnsi="宋体" w:cs="宋体"/>
          <w:b/>
          <w:color w:val="auto"/>
          <w:spacing w:val="6"/>
          <w:sz w:val="32"/>
          <w:szCs w:val="32"/>
          <w:highlight w:val="none"/>
        </w:rPr>
      </w:pPr>
    </w:p>
    <w:p w14:paraId="1A614C2E">
      <w:pPr>
        <w:autoSpaceDE w:val="0"/>
        <w:autoSpaceDN w:val="0"/>
        <w:jc w:val="center"/>
        <w:rPr>
          <w:rFonts w:ascii="宋体" w:hAnsi="宋体" w:cs="宋体"/>
          <w:b/>
          <w:color w:val="auto"/>
          <w:spacing w:val="6"/>
          <w:sz w:val="32"/>
          <w:szCs w:val="32"/>
          <w:highlight w:val="none"/>
        </w:rPr>
      </w:pPr>
    </w:p>
    <w:p w14:paraId="0ED50160">
      <w:pPr>
        <w:autoSpaceDE w:val="0"/>
        <w:autoSpaceDN w:val="0"/>
        <w:jc w:val="center"/>
        <w:rPr>
          <w:rFonts w:ascii="宋体" w:hAnsi="宋体" w:cs="宋体"/>
          <w:b/>
          <w:color w:val="auto"/>
          <w:spacing w:val="6"/>
          <w:sz w:val="32"/>
          <w:szCs w:val="32"/>
          <w:highlight w:val="none"/>
        </w:rPr>
      </w:pPr>
    </w:p>
    <w:p w14:paraId="3916A0A0">
      <w:pPr>
        <w:autoSpaceDE w:val="0"/>
        <w:autoSpaceDN w:val="0"/>
        <w:jc w:val="center"/>
        <w:rPr>
          <w:rFonts w:ascii="宋体" w:hAnsi="宋体" w:cs="宋体"/>
          <w:b/>
          <w:color w:val="auto"/>
          <w:spacing w:val="6"/>
          <w:sz w:val="32"/>
          <w:szCs w:val="32"/>
          <w:highlight w:val="none"/>
        </w:rPr>
      </w:pPr>
    </w:p>
    <w:p w14:paraId="32E8B7AE">
      <w:pPr>
        <w:autoSpaceDE w:val="0"/>
        <w:autoSpaceDN w:val="0"/>
        <w:jc w:val="center"/>
        <w:rPr>
          <w:rFonts w:ascii="宋体" w:hAnsi="宋体" w:cs="宋体"/>
          <w:b/>
          <w:color w:val="auto"/>
          <w:spacing w:val="6"/>
          <w:sz w:val="32"/>
          <w:szCs w:val="32"/>
          <w:highlight w:val="none"/>
        </w:rPr>
      </w:pPr>
    </w:p>
    <w:p w14:paraId="2F95282E">
      <w:pPr>
        <w:autoSpaceDE w:val="0"/>
        <w:autoSpaceDN w:val="0"/>
        <w:jc w:val="center"/>
        <w:rPr>
          <w:rFonts w:ascii="宋体" w:hAnsi="宋体" w:cs="宋体"/>
          <w:b/>
          <w:color w:val="auto"/>
          <w:spacing w:val="6"/>
          <w:sz w:val="32"/>
          <w:szCs w:val="32"/>
          <w:highlight w:val="none"/>
        </w:rPr>
      </w:pPr>
    </w:p>
    <w:p w14:paraId="0544F935">
      <w:pPr>
        <w:autoSpaceDE w:val="0"/>
        <w:autoSpaceDN w:val="0"/>
        <w:jc w:val="center"/>
        <w:rPr>
          <w:rFonts w:ascii="宋体" w:hAnsi="宋体" w:cs="宋体"/>
          <w:b/>
          <w:color w:val="auto"/>
          <w:spacing w:val="6"/>
          <w:sz w:val="32"/>
          <w:szCs w:val="32"/>
          <w:highlight w:val="none"/>
        </w:rPr>
      </w:pPr>
    </w:p>
    <w:p w14:paraId="38B9E4EF">
      <w:pPr>
        <w:autoSpaceDE w:val="0"/>
        <w:autoSpaceDN w:val="0"/>
        <w:jc w:val="center"/>
        <w:rPr>
          <w:rFonts w:ascii="宋体" w:hAnsi="宋体" w:cs="宋体"/>
          <w:b/>
          <w:color w:val="auto"/>
          <w:spacing w:val="6"/>
          <w:sz w:val="32"/>
          <w:szCs w:val="32"/>
          <w:highlight w:val="none"/>
        </w:rPr>
      </w:pPr>
    </w:p>
    <w:p w14:paraId="2B342BE9">
      <w:pPr>
        <w:autoSpaceDE w:val="0"/>
        <w:autoSpaceDN w:val="0"/>
        <w:jc w:val="center"/>
        <w:rPr>
          <w:rFonts w:ascii="宋体" w:hAnsi="宋体" w:cs="宋体"/>
          <w:b/>
          <w:color w:val="auto"/>
          <w:spacing w:val="6"/>
          <w:sz w:val="32"/>
          <w:szCs w:val="32"/>
          <w:highlight w:val="none"/>
        </w:rPr>
      </w:pPr>
    </w:p>
    <w:p w14:paraId="7DFA6407">
      <w:pPr>
        <w:autoSpaceDE w:val="0"/>
        <w:autoSpaceDN w:val="0"/>
        <w:jc w:val="center"/>
        <w:rPr>
          <w:rFonts w:ascii="宋体" w:hAnsi="宋体" w:cs="宋体"/>
          <w:b/>
          <w:color w:val="auto"/>
          <w:spacing w:val="6"/>
          <w:sz w:val="32"/>
          <w:szCs w:val="32"/>
          <w:highlight w:val="none"/>
        </w:rPr>
      </w:pPr>
    </w:p>
    <w:p w14:paraId="1C4CD0A8">
      <w:pPr>
        <w:autoSpaceDE w:val="0"/>
        <w:autoSpaceDN w:val="0"/>
        <w:jc w:val="center"/>
        <w:rPr>
          <w:rFonts w:ascii="宋体" w:hAnsi="宋体" w:cs="宋体"/>
          <w:b/>
          <w:color w:val="auto"/>
          <w:spacing w:val="6"/>
          <w:sz w:val="32"/>
          <w:szCs w:val="32"/>
          <w:highlight w:val="none"/>
        </w:rPr>
      </w:pPr>
    </w:p>
    <w:p w14:paraId="4C39DE30">
      <w:pPr>
        <w:autoSpaceDE w:val="0"/>
        <w:autoSpaceDN w:val="0"/>
        <w:jc w:val="center"/>
        <w:rPr>
          <w:rFonts w:ascii="宋体" w:hAnsi="宋体" w:cs="宋体"/>
          <w:b/>
          <w:color w:val="auto"/>
          <w:spacing w:val="6"/>
          <w:sz w:val="32"/>
          <w:szCs w:val="32"/>
          <w:highlight w:val="none"/>
        </w:rPr>
      </w:pPr>
    </w:p>
    <w:p w14:paraId="06AFEFB3">
      <w:pPr>
        <w:autoSpaceDE w:val="0"/>
        <w:autoSpaceDN w:val="0"/>
        <w:jc w:val="center"/>
        <w:rPr>
          <w:rFonts w:ascii="宋体" w:hAnsi="宋体" w:cs="宋体"/>
          <w:b/>
          <w:color w:val="auto"/>
          <w:spacing w:val="6"/>
          <w:sz w:val="32"/>
          <w:szCs w:val="32"/>
          <w:highlight w:val="none"/>
        </w:rPr>
      </w:pPr>
    </w:p>
    <w:p w14:paraId="2855E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E04C7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ascii="宋体" w:hAnsi="宋体" w:cs="宋体"/>
          <w:color w:val="auto"/>
          <w:sz w:val="24"/>
          <w:highlight w:val="none"/>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“中国人民抗日战争暨世界反法西斯战争胜利80周年”浙江革命文物主题宣传项目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仿宋"/>
          <w:color w:val="auto"/>
          <w:kern w:val="0"/>
          <w:sz w:val="24"/>
          <w:highlight w:val="none"/>
          <w:u w:val="single"/>
        </w:rPr>
        <w:t>“中国人民抗日战争暨世界反法西斯战争胜利80周年”浙江革命文物主题宣传</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79844A74">
      <w:pPr>
        <w:spacing w:line="360" w:lineRule="auto"/>
        <w:ind w:right="0" w:firstLine="480" w:firstLineChars="200"/>
        <w:jc w:val="left"/>
        <w:rPr>
          <w:rFonts w:hint="eastAsia" w:ascii="宋体" w:hAnsi="宋体" w:eastAsia="宋体" w:cs="宋体"/>
          <w:i w:val="0"/>
          <w:caps w:val="0"/>
          <w:color w:val="auto"/>
          <w:spacing w:val="0"/>
          <w:sz w:val="24"/>
          <w:szCs w:val="24"/>
          <w:highlight w:val="none"/>
          <w:shd w:val="clear" w:fill="auto"/>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w:t>
      </w:r>
    </w:p>
    <w:p w14:paraId="11138644">
      <w:pPr>
        <w:spacing w:line="360" w:lineRule="auto"/>
        <w:jc w:val="both"/>
        <w:rPr>
          <w:rFonts w:ascii="宋体" w:hAnsi="宋体" w:cs="宋体"/>
          <w:b/>
          <w:color w:val="auto"/>
          <w:sz w:val="32"/>
          <w:szCs w:val="32"/>
          <w:highlight w:val="none"/>
        </w:rPr>
      </w:pPr>
    </w:p>
    <w:p w14:paraId="7FCFF26A">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
    <w:altName w:val="仿宋"/>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2"/>
      <w:framePr w:wrap="around" w:vAnchor="text" w:hAnchor="margin" w:xAlign="right" w:y="1"/>
      <w:rPr>
        <w:rStyle w:val="73"/>
      </w:rPr>
    </w:pPr>
    <w:r>
      <w:fldChar w:fldCharType="begin"/>
    </w:r>
    <w:r>
      <w:rPr>
        <w:rStyle w:val="73"/>
      </w:rPr>
      <w:instrText xml:space="preserve">PAGE  </w:instrText>
    </w:r>
    <w:r>
      <w:fldChar w:fldCharType="end"/>
    </w:r>
  </w:p>
  <w:p w14:paraId="473D3CB8">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91899912"/>
    <w:bookmarkStart w:id="521" w:name="_Toc131845147"/>
    <w:bookmarkStart w:id="522" w:name="_Toc164085800"/>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2"/>
      <w:framePr w:wrap="around" w:vAnchor="text" w:hAnchor="margin" w:xAlign="right" w:y="1"/>
      <w:rPr>
        <w:rStyle w:val="73"/>
      </w:rPr>
    </w:pPr>
    <w:r>
      <w:fldChar w:fldCharType="begin"/>
    </w:r>
    <w:r>
      <w:rPr>
        <w:rStyle w:val="73"/>
      </w:rPr>
      <w:instrText xml:space="preserve">PAGE  </w:instrText>
    </w:r>
    <w:r>
      <w:fldChar w:fldCharType="end"/>
    </w:r>
  </w:p>
  <w:p w14:paraId="23EEE2A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3"/>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3"/>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3"/>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3"/>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3"/>
      <w:jc w:val="right"/>
      <w:rPr>
        <w:rFonts w:ascii="仿宋_GB2312" w:eastAsia="仿宋_GB2312"/>
        <w:b/>
        <w:i/>
        <w:iCs/>
        <w:u w:val="single"/>
      </w:rPr>
    </w:pPr>
    <w:r>
      <w:t></w:t>
    </w:r>
    <w:r>
      <w:rPr>
        <w:rFonts w:hint="eastAsia"/>
        <w:lang w:val="en-US" w:eastAsia="zh-CN"/>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77318"/>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A16594"/>
    <w:rsid w:val="05A7762D"/>
    <w:rsid w:val="05C52BB4"/>
    <w:rsid w:val="060879F3"/>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60C11"/>
    <w:rsid w:val="11C6522A"/>
    <w:rsid w:val="11E104CC"/>
    <w:rsid w:val="11E20309"/>
    <w:rsid w:val="12255233"/>
    <w:rsid w:val="12285F9C"/>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30CE1"/>
    <w:rsid w:val="1CCB5193"/>
    <w:rsid w:val="1D0B7601"/>
    <w:rsid w:val="1D266CE1"/>
    <w:rsid w:val="1D3963AF"/>
    <w:rsid w:val="1D6A673C"/>
    <w:rsid w:val="1D9247AE"/>
    <w:rsid w:val="1DB567EC"/>
    <w:rsid w:val="1DF51A98"/>
    <w:rsid w:val="1E051CD9"/>
    <w:rsid w:val="1E1202D6"/>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C111F"/>
    <w:rsid w:val="20034907"/>
    <w:rsid w:val="20173E4B"/>
    <w:rsid w:val="204E48BC"/>
    <w:rsid w:val="208921B3"/>
    <w:rsid w:val="20973DEB"/>
    <w:rsid w:val="20B26522"/>
    <w:rsid w:val="20B44310"/>
    <w:rsid w:val="211116EB"/>
    <w:rsid w:val="21515666"/>
    <w:rsid w:val="216133FC"/>
    <w:rsid w:val="21D56769"/>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009D3"/>
    <w:rsid w:val="27783712"/>
    <w:rsid w:val="27907362"/>
    <w:rsid w:val="2832240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252"/>
    <w:rsid w:val="406E1CAE"/>
    <w:rsid w:val="40A0133A"/>
    <w:rsid w:val="40B60B39"/>
    <w:rsid w:val="40C31A53"/>
    <w:rsid w:val="40FF545D"/>
    <w:rsid w:val="410067C8"/>
    <w:rsid w:val="418B14B1"/>
    <w:rsid w:val="418F0D2A"/>
    <w:rsid w:val="41A33A6C"/>
    <w:rsid w:val="41D01505"/>
    <w:rsid w:val="42474939"/>
    <w:rsid w:val="424C3C57"/>
    <w:rsid w:val="42613FF3"/>
    <w:rsid w:val="42644DA1"/>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77EAC"/>
    <w:rsid w:val="49F6167F"/>
    <w:rsid w:val="4A064FA0"/>
    <w:rsid w:val="4A16615C"/>
    <w:rsid w:val="4A4424D7"/>
    <w:rsid w:val="4AB82D0F"/>
    <w:rsid w:val="4AC32699"/>
    <w:rsid w:val="4AEB7664"/>
    <w:rsid w:val="4AF173EE"/>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487AB0"/>
    <w:rsid w:val="50962ECB"/>
    <w:rsid w:val="50A42E38"/>
    <w:rsid w:val="50A4577F"/>
    <w:rsid w:val="50B73D1F"/>
    <w:rsid w:val="50BD5BC9"/>
    <w:rsid w:val="50C11EEE"/>
    <w:rsid w:val="50E97CFC"/>
    <w:rsid w:val="50FA4028"/>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C65CF1"/>
    <w:rsid w:val="52D94AA4"/>
    <w:rsid w:val="52EA3A62"/>
    <w:rsid w:val="52F50BB8"/>
    <w:rsid w:val="53097272"/>
    <w:rsid w:val="53544462"/>
    <w:rsid w:val="5397158E"/>
    <w:rsid w:val="53B611D5"/>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6AA5"/>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BD7618C"/>
    <w:rsid w:val="5C02690E"/>
    <w:rsid w:val="5C196DA7"/>
    <w:rsid w:val="5C2A048C"/>
    <w:rsid w:val="5C80234E"/>
    <w:rsid w:val="5C8A680C"/>
    <w:rsid w:val="5D0C4701"/>
    <w:rsid w:val="5D0F0395"/>
    <w:rsid w:val="5D221076"/>
    <w:rsid w:val="5D397964"/>
    <w:rsid w:val="5D5A391C"/>
    <w:rsid w:val="5D5F10C0"/>
    <w:rsid w:val="5D891B7B"/>
    <w:rsid w:val="5DAD38EE"/>
    <w:rsid w:val="5DE60909"/>
    <w:rsid w:val="5E006862"/>
    <w:rsid w:val="5E0207B9"/>
    <w:rsid w:val="5E1834A1"/>
    <w:rsid w:val="5E261785"/>
    <w:rsid w:val="5E4A7017"/>
    <w:rsid w:val="5E552BBA"/>
    <w:rsid w:val="5E611C10"/>
    <w:rsid w:val="5E79177D"/>
    <w:rsid w:val="5E7A0F3F"/>
    <w:rsid w:val="5E9B53E4"/>
    <w:rsid w:val="5EFC7377"/>
    <w:rsid w:val="5F06174D"/>
    <w:rsid w:val="5F3A3602"/>
    <w:rsid w:val="5F45733B"/>
    <w:rsid w:val="5F6277C6"/>
    <w:rsid w:val="5F6D0B1D"/>
    <w:rsid w:val="5F8D0B82"/>
    <w:rsid w:val="5F9A7BFD"/>
    <w:rsid w:val="5FCC5339"/>
    <w:rsid w:val="5FE34A5B"/>
    <w:rsid w:val="5FE53507"/>
    <w:rsid w:val="5FF3F925"/>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37F7D"/>
    <w:rsid w:val="64240056"/>
    <w:rsid w:val="643E143A"/>
    <w:rsid w:val="64491666"/>
    <w:rsid w:val="648B6EEF"/>
    <w:rsid w:val="64C158BF"/>
    <w:rsid w:val="64CE2EAA"/>
    <w:rsid w:val="653C3090"/>
    <w:rsid w:val="6557639E"/>
    <w:rsid w:val="65854376"/>
    <w:rsid w:val="658767BE"/>
    <w:rsid w:val="65892531"/>
    <w:rsid w:val="66195831"/>
    <w:rsid w:val="662E75B1"/>
    <w:rsid w:val="66342C2E"/>
    <w:rsid w:val="663D5C13"/>
    <w:rsid w:val="663E784C"/>
    <w:rsid w:val="668B6A45"/>
    <w:rsid w:val="66D734E4"/>
    <w:rsid w:val="672F3F24"/>
    <w:rsid w:val="673E055F"/>
    <w:rsid w:val="67551CE3"/>
    <w:rsid w:val="67A22552"/>
    <w:rsid w:val="67B22DCC"/>
    <w:rsid w:val="67BE71AA"/>
    <w:rsid w:val="67D90273"/>
    <w:rsid w:val="67DE5875"/>
    <w:rsid w:val="67E55852"/>
    <w:rsid w:val="67EB1AB4"/>
    <w:rsid w:val="67FA1285"/>
    <w:rsid w:val="68551F4F"/>
    <w:rsid w:val="6863036B"/>
    <w:rsid w:val="68633281"/>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0097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EF32E8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4BC2F7A"/>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13082"/>
    <w:rsid w:val="777F31F2"/>
    <w:rsid w:val="77B259BC"/>
    <w:rsid w:val="77D1700D"/>
    <w:rsid w:val="77DD026C"/>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F670B3"/>
    <w:rsid w:val="7FFB3398"/>
    <w:rsid w:val="BB7FA927"/>
    <w:rsid w:val="F5FFD31F"/>
    <w:rsid w:val="FFCF1770"/>
    <w:rsid w:val="FFDEA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toc 4"/>
    <w:basedOn w:val="1"/>
    <w:next w:val="1"/>
    <w:qFormat/>
    <w:uiPriority w:val="0"/>
    <w:pPr>
      <w:ind w:left="1260" w:leftChars="600"/>
    </w:pPr>
  </w:style>
  <w:style w:type="paragraph" w:styleId="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16009</Words>
  <Characters>17218</Characters>
  <Lines>279</Lines>
  <Paragraphs>78</Paragraphs>
  <TotalTime>23</TotalTime>
  <ScaleCrop>false</ScaleCrop>
  <LinksUpToDate>false</LinksUpToDate>
  <CharactersWithSpaces>17659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无恙</cp:lastModifiedBy>
  <cp:lastPrinted>2025-05-28T23:42:00Z</cp:lastPrinted>
  <dcterms:modified xsi:type="dcterms:W3CDTF">2025-06-18T08:26:21Z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6F4BB17479344658B01B4D8D5436FB64_13</vt:lpwstr>
  </property>
  <property fmtid="{D5CDD505-2E9C-101B-9397-08002B2CF9AE}" pid="5" name="KSOTemplateDocerSaveRecord">
    <vt:lpwstr>eyJoZGlkIjoiMWI4YjJjZTUzNGNlYTQyODI4ZTEyNDRhODcyM2Y3ZDEiLCJ1c2VySWQiOiI2ODExMTc1NzQifQ==</vt:lpwstr>
  </property>
</Properties>
</file>