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C8889">
      <w:pPr>
        <w:spacing w:line="360" w:lineRule="auto"/>
        <w:jc w:val="center"/>
        <w:rPr>
          <w:rFonts w:hint="eastAsia" w:ascii="宋体" w:hAnsi="宋体" w:cs="宋体"/>
          <w:b/>
          <w:color w:val="000000" w:themeColor="text1"/>
          <w:sz w:val="24"/>
          <w:highlight w:val="none"/>
          <w14:textFill>
            <w14:solidFill>
              <w14:schemeClr w14:val="tx1"/>
            </w14:solidFill>
          </w14:textFill>
        </w:rPr>
      </w:pPr>
    </w:p>
    <w:p w14:paraId="254EE316">
      <w:pPr>
        <w:spacing w:line="360" w:lineRule="auto"/>
        <w:jc w:val="center"/>
        <w:rPr>
          <w:rFonts w:hint="eastAsia" w:ascii="宋体" w:hAnsi="宋体" w:cs="宋体"/>
          <w:b/>
          <w:color w:val="000000" w:themeColor="text1"/>
          <w:sz w:val="24"/>
          <w:highlight w:val="none"/>
          <w14:textFill>
            <w14:solidFill>
              <w14:schemeClr w14:val="tx1"/>
            </w14:solidFill>
          </w14:textFill>
        </w:rPr>
      </w:pPr>
    </w:p>
    <w:p w14:paraId="5E6A8B5F">
      <w:pPr>
        <w:adjustRightInd/>
        <w:spacing w:line="360" w:lineRule="auto"/>
        <w:jc w:val="center"/>
        <w:rPr>
          <w:rFonts w:hint="eastAsia" w:ascii="宋体" w:hAnsi="宋体" w:cs="宋体"/>
          <w:b/>
          <w:color w:val="000000" w:themeColor="text1"/>
          <w:sz w:val="44"/>
          <w:szCs w:val="44"/>
          <w:highlight w:val="none"/>
          <w14:textFill>
            <w14:solidFill>
              <w14:schemeClr w14:val="tx1"/>
            </w14:solidFill>
          </w14:textFill>
        </w:rPr>
      </w:pPr>
    </w:p>
    <w:p w14:paraId="3871A72F">
      <w:pPr>
        <w:spacing w:line="360" w:lineRule="auto"/>
        <w:jc w:val="center"/>
        <w:rPr>
          <w:rFonts w:hint="eastAsia" w:ascii="宋体" w:hAnsi="宋体" w:cs="宋体"/>
          <w:b/>
          <w:color w:val="000000" w:themeColor="text1"/>
          <w:sz w:val="44"/>
          <w:szCs w:val="44"/>
          <w:highlight w:val="none"/>
          <w14:textFill>
            <w14:solidFill>
              <w14:schemeClr w14:val="tx1"/>
            </w14:solidFill>
          </w14:textFill>
        </w:rPr>
      </w:pPr>
    </w:p>
    <w:p w14:paraId="7B279096">
      <w:pPr>
        <w:adjustRightInd/>
        <w:spacing w:line="360" w:lineRule="auto"/>
        <w:jc w:val="center"/>
        <w:rPr>
          <w:rFonts w:hint="eastAsia" w:ascii="宋体" w:hAnsi="宋体" w:cs="宋体"/>
          <w:b/>
          <w:color w:val="000000" w:themeColor="text1"/>
          <w:sz w:val="48"/>
          <w:szCs w:val="48"/>
          <w:highlight w:val="none"/>
          <w14:textFill>
            <w14:solidFill>
              <w14:schemeClr w14:val="tx1"/>
            </w14:solidFill>
          </w14:textFill>
        </w:rPr>
      </w:pPr>
    </w:p>
    <w:p w14:paraId="37E2B484">
      <w:pPr>
        <w:adjustRightInd/>
        <w:spacing w:line="360" w:lineRule="auto"/>
        <w:jc w:val="center"/>
        <w:rPr>
          <w:rFonts w:hint="eastAsia" w:ascii="宋体" w:hAnsi="宋体" w:eastAsia="宋体" w:cs="宋体"/>
          <w:color w:val="000000" w:themeColor="text1"/>
          <w:sz w:val="48"/>
          <w:szCs w:val="48"/>
          <w:highlight w:val="none"/>
          <w:lang w:eastAsia="zh-CN"/>
          <w14:textFill>
            <w14:solidFill>
              <w14:schemeClr w14:val="tx1"/>
            </w14:solidFill>
          </w14:textFill>
        </w:rPr>
      </w:pPr>
      <w:r>
        <w:rPr>
          <w:rFonts w:hint="eastAsia" w:ascii="宋体" w:hAnsi="宋体" w:cs="宋体"/>
          <w:color w:val="000000" w:themeColor="text1"/>
          <w:sz w:val="48"/>
          <w:szCs w:val="48"/>
          <w:highlight w:val="none"/>
          <w:lang w:eastAsia="zh-CN"/>
          <w14:textFill>
            <w14:solidFill>
              <w14:schemeClr w14:val="tx1"/>
            </w14:solidFill>
          </w14:textFill>
        </w:rPr>
        <w:t>高效液相色谱仪</w:t>
      </w:r>
    </w:p>
    <w:p w14:paraId="0F3406B2">
      <w:pPr>
        <w:adjustRightInd/>
        <w:spacing w:line="360" w:lineRule="auto"/>
        <w:jc w:val="center"/>
        <w:rPr>
          <w:rFonts w:hint="eastAsia"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 xml:space="preserve">招标文件 </w:t>
      </w:r>
    </w:p>
    <w:p w14:paraId="59F18CDD">
      <w:pPr>
        <w:adjustRightInd/>
        <w:spacing w:line="360" w:lineRule="auto"/>
        <w:jc w:val="center"/>
        <w:rPr>
          <w:rFonts w:hint="eastAsia"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14:paraId="22B5EEF3">
      <w:pPr>
        <w:snapToGrid w:val="0"/>
        <w:spacing w:line="360" w:lineRule="auto"/>
        <w:jc w:val="center"/>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lang w:eastAsia="zh-CN"/>
          <w14:textFill>
            <w14:solidFill>
              <w14:schemeClr w14:val="tx1"/>
            </w14:solidFill>
          </w14:textFill>
        </w:rPr>
        <w:t>：HSZB-2025-823</w:t>
      </w:r>
    </w:p>
    <w:p w14:paraId="389CB300">
      <w:pPr>
        <w:adjustRightInd/>
        <w:spacing w:line="360" w:lineRule="auto"/>
        <w:rPr>
          <w:rFonts w:hint="eastAsia" w:ascii="宋体" w:hAnsi="宋体" w:cs="宋体"/>
          <w:color w:val="000000" w:themeColor="text1"/>
          <w:sz w:val="28"/>
          <w:szCs w:val="20"/>
          <w:highlight w:val="none"/>
          <w14:textFill>
            <w14:solidFill>
              <w14:schemeClr w14:val="tx1"/>
            </w14:solidFill>
          </w14:textFill>
        </w:rPr>
      </w:pPr>
    </w:p>
    <w:p w14:paraId="6E8BCEDB">
      <w:pPr>
        <w:spacing w:line="360" w:lineRule="auto"/>
        <w:jc w:val="center"/>
        <w:rPr>
          <w:rFonts w:hint="eastAsia"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14:paraId="048B88D2">
      <w:pPr>
        <w:spacing w:line="360" w:lineRule="auto"/>
        <w:jc w:val="center"/>
        <w:rPr>
          <w:rFonts w:hint="eastAsia" w:ascii="宋体" w:hAnsi="宋体" w:cs="宋体"/>
          <w:b/>
          <w:color w:val="000000" w:themeColor="text1"/>
          <w:sz w:val="44"/>
          <w:szCs w:val="44"/>
          <w:highlight w:val="none"/>
          <w14:textFill>
            <w14:solidFill>
              <w14:schemeClr w14:val="tx1"/>
            </w14:solidFill>
          </w14:textFill>
        </w:rPr>
      </w:pPr>
    </w:p>
    <w:p w14:paraId="780C8B12">
      <w:pPr>
        <w:spacing w:line="360" w:lineRule="auto"/>
        <w:jc w:val="center"/>
        <w:rPr>
          <w:rFonts w:hint="eastAsia" w:ascii="宋体" w:hAnsi="宋体" w:cs="宋体"/>
          <w:color w:val="000000" w:themeColor="text1"/>
          <w:sz w:val="24"/>
          <w:highlight w:val="none"/>
          <w14:textFill>
            <w14:solidFill>
              <w14:schemeClr w14:val="tx1"/>
            </w14:solidFill>
          </w14:textFill>
        </w:rPr>
      </w:pPr>
    </w:p>
    <w:p w14:paraId="144026E1">
      <w:pPr>
        <w:spacing w:line="360" w:lineRule="auto"/>
        <w:jc w:val="center"/>
        <w:rPr>
          <w:rFonts w:hint="eastAsia" w:ascii="宋体" w:hAnsi="宋体" w:cs="宋体"/>
          <w:color w:val="000000" w:themeColor="text1"/>
          <w:sz w:val="24"/>
          <w:highlight w:val="none"/>
          <w14:textFill>
            <w14:solidFill>
              <w14:schemeClr w14:val="tx1"/>
            </w14:solidFill>
          </w14:textFill>
        </w:rPr>
      </w:pPr>
    </w:p>
    <w:p w14:paraId="7C204A98">
      <w:pPr>
        <w:spacing w:line="360" w:lineRule="auto"/>
        <w:rPr>
          <w:rFonts w:hint="eastAsia" w:ascii="宋体" w:hAnsi="宋体" w:cs="宋体"/>
          <w:color w:val="000000" w:themeColor="text1"/>
          <w:sz w:val="32"/>
          <w:szCs w:val="32"/>
          <w:highlight w:val="none"/>
          <w14:textFill>
            <w14:solidFill>
              <w14:schemeClr w14:val="tx1"/>
            </w14:solidFill>
          </w14:textFill>
        </w:rPr>
      </w:pPr>
    </w:p>
    <w:p w14:paraId="7DDAA6A5">
      <w:pPr>
        <w:snapToGrid w:val="0"/>
        <w:spacing w:line="360" w:lineRule="auto"/>
        <w:jc w:val="center"/>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浙江农林大学</w:t>
      </w:r>
    </w:p>
    <w:p w14:paraId="48380AD7">
      <w:pPr>
        <w:spacing w:line="360" w:lineRule="auto"/>
        <w:jc w:val="center"/>
        <w:rPr>
          <w:rFonts w:hint="eastAsia"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浙江豪圣建设项目管理有限公司</w:t>
      </w:r>
    </w:p>
    <w:p w14:paraId="2904C089">
      <w:pPr>
        <w:snapToGrid w:val="0"/>
        <w:spacing w:line="360" w:lineRule="auto"/>
        <w:jc w:val="center"/>
        <w:rPr>
          <w:rFonts w:hint="eastAsia"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二〇二</w:t>
      </w:r>
      <w:r>
        <w:rPr>
          <w:rFonts w:hint="eastAsia" w:ascii="宋体" w:hAnsi="宋体" w:cs="宋体"/>
          <w:bCs/>
          <w:color w:val="000000" w:themeColor="text1"/>
          <w:sz w:val="32"/>
          <w:szCs w:val="32"/>
          <w:highlight w:val="none"/>
          <w:lang w:val="en-US" w:eastAsia="zh-CN"/>
          <w14:textFill>
            <w14:solidFill>
              <w14:schemeClr w14:val="tx1"/>
            </w14:solidFill>
          </w14:textFill>
        </w:rPr>
        <w:t>五</w:t>
      </w:r>
      <w:r>
        <w:rPr>
          <w:rFonts w:hint="eastAsia" w:ascii="宋体" w:hAnsi="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七</w:t>
      </w:r>
      <w:r>
        <w:rPr>
          <w:rFonts w:hint="eastAsia" w:ascii="宋体" w:hAnsi="宋体" w:cs="宋体"/>
          <w:bCs/>
          <w:color w:val="000000" w:themeColor="text1"/>
          <w:sz w:val="32"/>
          <w:szCs w:val="32"/>
          <w:highlight w:val="none"/>
          <w14:textFill>
            <w14:solidFill>
              <w14:schemeClr w14:val="tx1"/>
            </w14:solidFill>
          </w14:textFill>
        </w:rPr>
        <w:t>月</w:t>
      </w:r>
    </w:p>
    <w:p w14:paraId="365B06DC">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14:paraId="5D22FD83">
      <w:pPr>
        <w:spacing w:line="360" w:lineRule="auto"/>
        <w:jc w:val="center"/>
        <w:rPr>
          <w:rFonts w:hint="eastAsia" w:ascii="宋体" w:hAnsi="宋体" w:cs="宋体"/>
          <w:color w:val="000000" w:themeColor="text1"/>
          <w:sz w:val="24"/>
          <w:highlight w:val="none"/>
          <w14:textFill>
            <w14:solidFill>
              <w14:schemeClr w14:val="tx1"/>
            </w14:solidFill>
          </w14:textFill>
        </w:rPr>
      </w:pPr>
    </w:p>
    <w:p w14:paraId="22647165">
      <w:pPr>
        <w:spacing w:line="360" w:lineRule="auto"/>
        <w:jc w:val="center"/>
        <w:rPr>
          <w:rFonts w:hint="eastAsia"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025EEB43">
      <w:pPr>
        <w:spacing w:line="360" w:lineRule="auto"/>
        <w:rPr>
          <w:rFonts w:hint="eastAsia" w:ascii="宋体" w:hAnsi="宋体" w:cs="宋体"/>
          <w:color w:val="000000" w:themeColor="text1"/>
          <w:sz w:val="32"/>
          <w:szCs w:val="32"/>
          <w:highlight w:val="none"/>
          <w14:textFill>
            <w14:solidFill>
              <w14:schemeClr w14:val="tx1"/>
            </w14:solidFill>
          </w14:textFill>
        </w:rPr>
      </w:pPr>
    </w:p>
    <w:p w14:paraId="0E742C54">
      <w:pPr>
        <w:spacing w:line="360" w:lineRule="auto"/>
        <w:rPr>
          <w:rFonts w:hint="eastAsia" w:ascii="宋体" w:hAnsi="宋体" w:cs="宋体"/>
          <w:color w:val="000000" w:themeColor="text1"/>
          <w:sz w:val="32"/>
          <w:szCs w:val="32"/>
          <w:highlight w:val="none"/>
          <w14:textFill>
            <w14:solidFill>
              <w14:schemeClr w14:val="tx1"/>
            </w14:solidFill>
          </w14:textFill>
        </w:rPr>
      </w:pPr>
    </w:p>
    <w:p w14:paraId="19D554D5">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14:paraId="28243058">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投标人须知</w:t>
      </w:r>
    </w:p>
    <w:p w14:paraId="0F5F65F4">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59D70E24">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14:paraId="2A466661">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69D24EE8">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442A18E9">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14:paraId="1E0A7B70">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132E3488">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6EA20BC3">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59AA272F">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6FAE0CEA">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03325ADB">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3DD44220">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12F992CE">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0B81B6C4">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0A4D2D16">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4DC75B17">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73FE60BD">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00D21545">
      <w:pPr>
        <w:adjustRightInd/>
        <w:spacing w:line="360" w:lineRule="auto"/>
        <w:jc w:val="center"/>
        <w:outlineLvl w:val="0"/>
        <w:rPr>
          <w:rFonts w:hint="eastAsia"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14:paraId="1686AD0B">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项目概况</w:t>
      </w:r>
    </w:p>
    <w:p w14:paraId="47A94295">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single"/>
          <w:lang w:eastAsia="zh-CN"/>
          <w14:textFill>
            <w14:solidFill>
              <w14:schemeClr w14:val="tx1"/>
            </w14:solidFill>
          </w14:textFill>
        </w:rPr>
        <w:t>高效液相色谱仪</w:t>
      </w:r>
      <w:r>
        <w:rPr>
          <w:rFonts w:hint="eastAsia" w:asciiTheme="minorEastAsia" w:hAnsiTheme="minorEastAsia" w:eastAsiaTheme="minorEastAsia"/>
          <w:color w:val="000000" w:themeColor="text1"/>
          <w:sz w:val="24"/>
          <w:highlight w:val="none"/>
          <w14:textFill>
            <w14:solidFill>
              <w14:schemeClr w14:val="tx1"/>
            </w14:solidFill>
          </w14:textFill>
        </w:rPr>
        <w:t>招标项目的潜在投标人应在政采云平台（</w:t>
      </w:r>
      <w:r>
        <w:rPr>
          <w:rFonts w:asciiTheme="minorEastAsia" w:hAnsiTheme="minorEastAsia" w:eastAsiaTheme="minorEastAsia"/>
          <w:color w:val="000000" w:themeColor="text1"/>
          <w:sz w:val="24"/>
          <w:highlight w:val="none"/>
          <w14:textFill>
            <w14:solidFill>
              <w14:schemeClr w14:val="tx1"/>
            </w14:solidFill>
          </w14:textFill>
        </w:rPr>
        <w:t>https://www.zcygov.cn/）获取（下载）招标文件，并于</w:t>
      </w:r>
      <w:r>
        <w:rPr>
          <w:rFonts w:hint="eastAsia" w:asciiTheme="minorEastAsia" w:hAnsiTheme="minorEastAsia" w:eastAsiaTheme="minorEastAsia"/>
          <w:color w:val="000000" w:themeColor="text1"/>
          <w:sz w:val="24"/>
          <w:highlight w:val="none"/>
          <w14:textFill>
            <w14:solidFill>
              <w14:schemeClr w14:val="tx1"/>
            </w14:solidFill>
          </w14:textFill>
        </w:rPr>
        <w:t>2025</w:t>
      </w:r>
      <w:r>
        <w:rPr>
          <w:rFonts w:asciiTheme="minorEastAsia" w:hAnsiTheme="minorEastAsia" w:eastAsia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07月23日09点30分</w:t>
      </w:r>
      <w:r>
        <w:rPr>
          <w:rFonts w:hint="eastAsia" w:asciiTheme="minorEastAsia" w:hAnsiTheme="minorEastAsia" w:eastAsiaTheme="minorEastAsia"/>
          <w:bCs/>
          <w:color w:val="000000" w:themeColor="text1"/>
          <w:sz w:val="24"/>
          <w:highlight w:val="none"/>
          <w14:textFill>
            <w14:solidFill>
              <w14:schemeClr w14:val="tx1"/>
            </w14:solidFill>
          </w14:textFill>
        </w:rPr>
        <w:t>00秒（北京时间）前</w:t>
      </w:r>
      <w:r>
        <w:rPr>
          <w:rFonts w:hint="eastAsia" w:asciiTheme="minorEastAsia" w:hAnsiTheme="minorEastAsia" w:eastAsiaTheme="minorEastAsia"/>
          <w:color w:val="000000" w:themeColor="text1"/>
          <w:sz w:val="24"/>
          <w:highlight w:val="none"/>
          <w14:textFill>
            <w14:solidFill>
              <w14:schemeClr w14:val="tx1"/>
            </w14:solidFill>
          </w14:textFill>
        </w:rPr>
        <w:t>递交（上传）投标文件。</w:t>
      </w:r>
    </w:p>
    <w:p w14:paraId="436C2D53">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2813AD8F">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HSZB-2025-823</w:t>
      </w:r>
    </w:p>
    <w:p w14:paraId="15F609B7">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项目名称：</w:t>
      </w:r>
      <w:r>
        <w:rPr>
          <w:rFonts w:hint="eastAsia" w:ascii="宋体" w:hAnsi="宋体" w:cs="宋体"/>
          <w:color w:val="000000" w:themeColor="text1"/>
          <w:sz w:val="24"/>
          <w:highlight w:val="none"/>
          <w:lang w:eastAsia="zh-CN"/>
          <w14:textFill>
            <w14:solidFill>
              <w14:schemeClr w14:val="tx1"/>
            </w14:solidFill>
          </w14:textFill>
        </w:rPr>
        <w:t>高效液相色谱仪</w:t>
      </w:r>
    </w:p>
    <w:p w14:paraId="1ADF5EE4">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r>
        <w:rPr>
          <w:rFonts w:hint="eastAsia" w:ascii="宋体" w:hAnsi="宋体" w:cs="宋体"/>
          <w:bCs/>
          <w:color w:val="000000" w:themeColor="text1"/>
          <w:sz w:val="24"/>
          <w:highlight w:val="none"/>
          <w:lang w:eastAsia="zh-CN"/>
          <w14:textFill>
            <w14:solidFill>
              <w14:schemeClr w14:val="tx1"/>
            </w14:solidFill>
          </w14:textFill>
        </w:rPr>
        <w:t>400000</w:t>
      </w:r>
      <w:r>
        <w:rPr>
          <w:rFonts w:hint="eastAsia" w:ascii="宋体" w:hAnsi="宋体" w:cs="宋体"/>
          <w:bCs/>
          <w:color w:val="000000" w:themeColor="text1"/>
          <w:sz w:val="24"/>
          <w:highlight w:val="none"/>
          <w14:textFill>
            <w14:solidFill>
              <w14:schemeClr w14:val="tx1"/>
            </w14:solidFill>
          </w14:textFill>
        </w:rPr>
        <w:t xml:space="preserve"> </w:t>
      </w:r>
    </w:p>
    <w:p w14:paraId="06480728">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bCs/>
          <w:color w:val="000000" w:themeColor="text1"/>
          <w:sz w:val="24"/>
          <w:highlight w:val="none"/>
          <w:lang w:eastAsia="zh-CN"/>
          <w14:textFill>
            <w14:solidFill>
              <w14:schemeClr w14:val="tx1"/>
            </w14:solidFill>
          </w14:textFill>
        </w:rPr>
        <w:t>400000</w:t>
      </w:r>
    </w:p>
    <w:p w14:paraId="14473119">
      <w:pPr>
        <w:pStyle w:val="5"/>
        <w:spacing w:line="360" w:lineRule="auto"/>
        <w:ind w:firstLine="480"/>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hAnsi="宋体" w:cs="宋体"/>
          <w:bCs/>
          <w:snapToGrid/>
          <w:color w:val="000000" w:themeColor="text1"/>
          <w:kern w:val="2"/>
          <w:sz w:val="24"/>
          <w:szCs w:val="24"/>
          <w:highlight w:val="none"/>
          <w:lang w:eastAsia="zh-CN"/>
          <w14:textFill>
            <w14:solidFill>
              <w14:schemeClr w14:val="tx1"/>
            </w14:solidFill>
          </w14:textFill>
        </w:rPr>
        <w:t>高效液相色谱仪</w:t>
      </w:r>
      <w:r>
        <w:rPr>
          <w:rFonts w:hint="eastAsia" w:hAnsi="宋体" w:cs="宋体"/>
          <w:bCs/>
          <w:snapToGrid/>
          <w:color w:val="000000" w:themeColor="text1"/>
          <w:kern w:val="2"/>
          <w:sz w:val="24"/>
          <w:szCs w:val="24"/>
          <w:highlight w:val="none"/>
          <w14:textFill>
            <w14:solidFill>
              <w14:schemeClr w14:val="tx1"/>
            </w14:solidFill>
          </w14:textFill>
        </w:rPr>
        <w:t>主要内容：</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0A333BF7">
      <w:pPr>
        <w:pStyle w:val="5"/>
        <w:spacing w:line="360" w:lineRule="auto"/>
        <w:ind w:firstLine="480"/>
        <w:rPr>
          <w:rFonts w:hint="eastAsia" w:hAnsi="宋体" w:cs="宋体"/>
          <w:color w:val="000000" w:themeColor="text1"/>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合同履约期限：</w:t>
      </w:r>
      <w:r>
        <w:rPr>
          <w:rFonts w:hint="eastAsia" w:ascii="宋体" w:hAnsi="宋体" w:eastAsia="宋体" w:cs="宋体"/>
          <w:color w:val="auto"/>
          <w:kern w:val="2"/>
          <w:sz w:val="24"/>
          <w:szCs w:val="24"/>
          <w:highlight w:val="none"/>
        </w:rPr>
        <w:t>国产货物：合同签订并生效后</w:t>
      </w:r>
      <w:r>
        <w:rPr>
          <w:rFonts w:hint="eastAsia"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0日内交货、安装、调试完毕；进口货物：外贸合同签订并生效后</w:t>
      </w:r>
      <w:r>
        <w:rPr>
          <w:rFonts w:hint="eastAsia" w:hAnsi="宋体" w:cs="宋体"/>
          <w:color w:val="auto"/>
          <w:kern w:val="2"/>
          <w:sz w:val="24"/>
          <w:szCs w:val="24"/>
          <w:highlight w:val="none"/>
          <w:lang w:val="en-US" w:eastAsia="zh-CN"/>
        </w:rPr>
        <w:t>60</w:t>
      </w:r>
      <w:r>
        <w:rPr>
          <w:rFonts w:hint="eastAsia" w:ascii="宋体" w:hAnsi="宋体" w:eastAsia="宋体" w:cs="宋体"/>
          <w:color w:val="auto"/>
          <w:kern w:val="2"/>
          <w:sz w:val="24"/>
          <w:szCs w:val="24"/>
          <w:highlight w:val="none"/>
        </w:rPr>
        <w:t>个工作日内交货、安装、调试完毕。</w:t>
      </w:r>
    </w:p>
    <w:p w14:paraId="6A9028D4">
      <w:pPr>
        <w:pStyle w:val="5"/>
        <w:spacing w:line="360" w:lineRule="auto"/>
        <w:ind w:firstLine="480"/>
        <w:rPr>
          <w:rFonts w:hint="eastAsia" w:hAnsi="宋体" w:cs="宋体"/>
          <w:color w:val="000000" w:themeColor="text1"/>
          <w:kern w:val="0"/>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sdt>
        <w:sdtPr>
          <w:rPr>
            <w:rFonts w:hint="eastAsia" w:hAnsi="宋体" w:cs="宋体"/>
            <w:color w:val="000000" w:themeColor="text1"/>
            <w:kern w:val="0"/>
            <w:sz w:val="24"/>
            <w:highlight w:val="none"/>
            <w14:textFill>
              <w14:solidFill>
                <w14:schemeClr w14:val="tx1"/>
              </w14:solidFill>
            </w14:textFill>
          </w:rPr>
          <w:id w:val="2035453831"/>
        </w:sdtPr>
        <w:sdtEndPr>
          <w:rPr>
            <w:rFonts w:hint="eastAsia" w:hAnsi="宋体" w:cs="宋体"/>
            <w:color w:val="000000" w:themeColor="text1"/>
            <w:kern w:val="0"/>
            <w:sz w:val="24"/>
            <w:highlight w:val="none"/>
            <w14:textFill>
              <w14:solidFill>
                <w14:schemeClr w14:val="tx1"/>
              </w14:solidFill>
            </w14:textFill>
          </w:rPr>
        </w:sdtEndPr>
        <w:sdtContent>
          <w:r>
            <w:rPr>
              <w:rFonts w:hint="eastAsia" w:hAnsi="宋体" w:cs="宋体"/>
              <w:color w:val="000000" w:themeColor="text1"/>
              <w:kern w:val="0"/>
              <w:sz w:val="24"/>
              <w:highlight w:val="none"/>
              <w14:textFill>
                <w14:solidFill>
                  <w14:schemeClr w14:val="tx1"/>
                </w14:solidFill>
              </w14:textFill>
            </w:rPr>
            <w:sym w:font="Wingdings" w:char="F0FE"/>
          </w:r>
        </w:sdtContent>
      </w:sdt>
      <w:r>
        <w:rPr>
          <w:rFonts w:hint="eastAsia" w:hAnsi="宋体" w:cs="宋体"/>
          <w:b/>
          <w:color w:val="000000" w:themeColor="text1"/>
          <w:sz w:val="24"/>
          <w:highlight w:val="none"/>
          <w14:textFill>
            <w14:solidFill>
              <w14:schemeClr w14:val="tx1"/>
            </w14:solidFill>
          </w14:textFill>
        </w:rPr>
        <w:t>是</w:t>
      </w:r>
      <w:r>
        <w:rPr>
          <w:rFonts w:hint="eastAsia" w:hAnsi="宋体" w:cs="宋体"/>
          <w:b/>
          <w:snapToGrid/>
          <w:color w:val="000000" w:themeColor="text1"/>
          <w:kern w:val="2"/>
          <w:sz w:val="24"/>
          <w:highlight w:val="none"/>
          <w14:textFill>
            <w14:solidFill>
              <w14:schemeClr w14:val="tx1"/>
            </w14:solidFill>
          </w14:textFill>
        </w:rPr>
        <w:t>；</w:t>
      </w:r>
      <w:sdt>
        <w:sdtPr>
          <w:rPr>
            <w:rFonts w:hint="eastAsia" w:hAnsi="宋体" w:cs="宋体"/>
            <w:color w:val="000000" w:themeColor="text1"/>
            <w:kern w:val="0"/>
            <w:sz w:val="24"/>
            <w:highlight w:val="none"/>
            <w14:textFill>
              <w14:solidFill>
                <w14:schemeClr w14:val="tx1"/>
              </w14:solidFill>
            </w14:textFill>
          </w:rPr>
          <w:id w:val="-1"/>
        </w:sdtPr>
        <w:sdtEndPr>
          <w:rPr>
            <w:rFonts w:hint="eastAsia" w:hAnsi="宋体" w:cs="宋体"/>
            <w:color w:val="000000" w:themeColor="text1"/>
            <w:kern w:val="0"/>
            <w:sz w:val="24"/>
            <w:highlight w:val="none"/>
            <w14:textFill>
              <w14:solidFill>
                <w14:schemeClr w14:val="tx1"/>
              </w14:solidFill>
            </w14:textFill>
          </w:rPr>
        </w:sdtEndPr>
        <w:sdtContent>
          <w:r>
            <w:rPr>
              <w:rFonts w:hint="eastAsia" w:hAnsi="宋体" w:cs="宋体"/>
              <w:color w:val="000000" w:themeColor="text1"/>
              <w:kern w:val="0"/>
              <w:sz w:val="24"/>
              <w:highlight w:val="none"/>
              <w14:textFill>
                <w14:solidFill>
                  <w14:schemeClr w14:val="tx1"/>
                </w14:solidFill>
              </w14:textFill>
            </w:rPr>
            <w:t>☐</w:t>
          </w:r>
        </w:sdtContent>
      </w:sdt>
      <w:r>
        <w:rPr>
          <w:rFonts w:hint="eastAsia" w:hAnsi="宋体" w:cs="宋体"/>
          <w:b/>
          <w:color w:val="000000" w:themeColor="text1"/>
          <w:sz w:val="24"/>
          <w:highlight w:val="none"/>
          <w14:textFill>
            <w14:solidFill>
              <w14:schemeClr w14:val="tx1"/>
            </w14:solidFill>
          </w14:textFill>
        </w:rPr>
        <w:t>否</w:t>
      </w:r>
      <w:r>
        <w:rPr>
          <w:rFonts w:hint="eastAsia" w:hAnsi="宋体" w:cs="宋体"/>
          <w:color w:val="000000" w:themeColor="text1"/>
          <w:kern w:val="0"/>
          <w:sz w:val="24"/>
          <w:highlight w:val="none"/>
          <w14:textFill>
            <w14:solidFill>
              <w14:schemeClr w14:val="tx1"/>
            </w14:solidFill>
          </w14:textFill>
        </w:rPr>
        <w:t>。</w:t>
      </w:r>
    </w:p>
    <w:p w14:paraId="2E19AB77">
      <w:pPr>
        <w:pStyle w:val="5"/>
        <w:spacing w:line="360" w:lineRule="auto"/>
        <w:ind w:firstLine="480"/>
        <w:rPr>
          <w:rFonts w:hint="eastAsia" w:hAnsi="宋体" w:eastAsia="宋体" w:cs="宋体"/>
          <w:b/>
          <w:bCs/>
          <w:color w:val="000000" w:themeColor="text1"/>
          <w:kern w:val="0"/>
          <w:sz w:val="24"/>
          <w:highlight w:val="none"/>
          <w:lang w:val="en-US" w:eastAsia="zh-CN"/>
          <w14:textFill>
            <w14:solidFill>
              <w14:schemeClr w14:val="tx1"/>
            </w14:solidFill>
          </w14:textFill>
        </w:rPr>
      </w:pPr>
      <w:r>
        <w:rPr>
          <w:rFonts w:hint="eastAsia" w:hAnsi="宋体" w:cs="宋体"/>
          <w:b/>
          <w:bCs/>
          <w:color w:val="000000" w:themeColor="text1"/>
          <w:kern w:val="0"/>
          <w:sz w:val="24"/>
          <w:highlight w:val="none"/>
          <w:lang w:val="en-US" w:eastAsia="zh-CN"/>
          <w14:textFill>
            <w14:solidFill>
              <w14:schemeClr w14:val="tx1"/>
            </w14:solidFill>
          </w14:textFill>
        </w:rPr>
        <w:t>备注：允许进口</w:t>
      </w:r>
    </w:p>
    <w:p w14:paraId="377B2C66">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w:t>
      </w:r>
      <w:bookmarkStart w:id="11" w:name="_Hlk101132948"/>
      <w:r>
        <w:rPr>
          <w:rFonts w:hint="eastAsia" w:ascii="宋体" w:hAnsi="宋体" w:cs="宋体"/>
          <w:b/>
          <w:color w:val="000000" w:themeColor="text1"/>
          <w:sz w:val="24"/>
          <w:highlight w:val="none"/>
          <w14:textFill>
            <w14:solidFill>
              <w14:schemeClr w14:val="tx1"/>
            </w14:solidFill>
          </w14:textFill>
        </w:rPr>
        <w:t>申请人的资格要求</w:t>
      </w:r>
      <w:bookmarkEnd w:id="11"/>
      <w:r>
        <w:rPr>
          <w:rFonts w:hint="eastAsia" w:ascii="宋体" w:hAnsi="宋体" w:cs="宋体"/>
          <w:b/>
          <w:color w:val="000000" w:themeColor="text1"/>
          <w:sz w:val="24"/>
          <w:highlight w:val="none"/>
          <w14:textFill>
            <w14:solidFill>
              <w14:schemeClr w14:val="tx1"/>
            </w14:solidFill>
          </w14:textFill>
        </w:rPr>
        <w:t>：</w:t>
      </w:r>
    </w:p>
    <w:p w14:paraId="0B6327AA">
      <w:pPr>
        <w:spacing w:line="360" w:lineRule="auto"/>
        <w:ind w:firstLine="480"/>
        <w:rPr>
          <w:rFonts w:hint="eastAsia"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75F559BB">
      <w:pPr>
        <w:spacing w:line="360" w:lineRule="auto"/>
        <w:rPr>
          <w:rFonts w:hint="eastAsia"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w:t>
      </w: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608044E1">
      <w:pPr>
        <w:spacing w:line="360" w:lineRule="auto"/>
        <w:ind w:firstLine="480" w:firstLineChars="200"/>
        <w:rPr>
          <w:rFonts w:hint="eastAsia"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p>
    <w:p w14:paraId="33DF65F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928616923"/>
        </w:sdtPr>
        <w:sdtEndPr>
          <w:rPr>
            <w:rFonts w:hint="eastAsia" w:ascii="宋体" w:hAnsi="宋体" w:cs="宋体"/>
            <w:color w:val="000000" w:themeColor="text1"/>
            <w:kern w:val="0"/>
            <w:sz w:val="24"/>
            <w:highlight w:val="none"/>
            <w14:textFill>
              <w14:solidFill>
                <w14:schemeClr w14:val="tx1"/>
              </w14:solidFill>
            </w14:textFill>
          </w:rPr>
        </w:sdtEndPr>
        <w:sdtContent>
          <w:sdt>
            <w:sdtPr>
              <w:rPr>
                <w:rFonts w:hint="eastAsia" w:ascii="宋体" w:hAnsi="宋体" w:cs="宋体"/>
                <w:color w:val="000000" w:themeColor="text1"/>
                <w:kern w:val="0"/>
                <w:sz w:val="24"/>
                <w:highlight w:val="none"/>
                <w14:textFill>
                  <w14:solidFill>
                    <w14:schemeClr w14:val="tx1"/>
                  </w14:solidFill>
                </w14:textFill>
              </w:rPr>
              <w:id w:val="147477751"/>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sym w:font="Wingdings" w:char="00FE"/>
              </w:r>
            </w:sdtContent>
          </w:sdt>
        </w:sdtContent>
      </w:sdt>
      <w:r>
        <w:rPr>
          <w:rFonts w:hint="eastAsia" w:ascii="宋体" w:hAnsi="宋体" w:cs="宋体"/>
          <w:color w:val="000000" w:themeColor="text1"/>
          <w:sz w:val="24"/>
          <w:highlight w:val="none"/>
          <w14:textFill>
            <w14:solidFill>
              <w14:schemeClr w14:val="tx1"/>
            </w14:solidFill>
          </w14:textFill>
        </w:rPr>
        <w:t>无</w:t>
      </w:r>
      <w:r>
        <w:rPr>
          <w:rFonts w:hint="eastAsia" w:ascii="宋体" w:hAnsi="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r>
        <w:rPr>
          <w:rFonts w:hint="eastAsia" w:ascii="宋体" w:hAnsi="宋体" w:cs="宋体"/>
          <w:color w:val="000000" w:themeColor="text1"/>
          <w:sz w:val="24"/>
          <w:highlight w:val="none"/>
          <w14:textFill>
            <w14:solidFill>
              <w14:schemeClr w14:val="tx1"/>
            </w14:solidFill>
          </w14:textFill>
        </w:rPr>
        <w:t>；</w:t>
      </w:r>
    </w:p>
    <w:p w14:paraId="1C56D892">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957145625"/>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sym w:font="Wingdings" w:char="00A8"/>
          </w:r>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14:paraId="4ABF22D8">
      <w:pPr>
        <w:spacing w:line="360" w:lineRule="auto"/>
        <w:ind w:firstLine="897" w:firstLineChars="374"/>
        <w:rPr>
          <w:rFonts w:hint="eastAsia" w:ascii="宋体" w:hAnsi="宋体" w:cs="宋体"/>
          <w:color w:val="000000" w:themeColor="text1"/>
          <w:sz w:val="24"/>
          <w:highlight w:val="none"/>
          <w:u w:val="singl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54303675"/>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sym w:font="Wingdings" w:char="00A8"/>
          </w:r>
        </w:sdtContent>
      </w:sdt>
      <w:r>
        <w:rPr>
          <w:rFonts w:hint="eastAsia" w:ascii="宋体" w:hAnsi="宋体" w:cs="宋体"/>
          <w:color w:val="000000" w:themeColor="text1"/>
          <w:sz w:val="24"/>
          <w:highlight w:val="none"/>
          <w14:textFill>
            <w14:solidFill>
              <w14:schemeClr w14:val="tx1"/>
            </w14:solidFill>
          </w14:textFill>
        </w:rPr>
        <w:t>货物全部由符合政策要求的中小企业制造，提供中小企业声明函；</w:t>
      </w:r>
    </w:p>
    <w:p w14:paraId="21A88F17">
      <w:pPr>
        <w:spacing w:line="360" w:lineRule="auto"/>
        <w:ind w:firstLine="897" w:firstLineChars="374"/>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13491756"/>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货物全部由符合政策要求的小微企业制造，提供中小企业声明函；</w:t>
      </w:r>
    </w:p>
    <w:p w14:paraId="5A8617E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648567299"/>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bookmarkStart w:id="12" w:name="_Hlk101132524"/>
        </w:sdtContent>
      </w:sdt>
      <w:r>
        <w:rPr>
          <w:rFonts w:hint="eastAsia" w:ascii="宋体" w:hAnsi="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highlight w:val="none"/>
          <w14:textFill>
            <w14:solidFill>
              <w14:schemeClr w14:val="tx1"/>
            </w14:solidFill>
          </w14:textFill>
        </w:rPr>
        <w:t>；</w:t>
      </w:r>
    </w:p>
    <w:bookmarkEnd w:id="12"/>
    <w:p w14:paraId="6550F69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4630645"/>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highlight w:val="none"/>
          <w14:textFill>
            <w14:solidFill>
              <w14:schemeClr w14:val="tx1"/>
            </w14:solidFill>
          </w14:textFill>
        </w:rPr>
        <w:t>；</w:t>
      </w:r>
    </w:p>
    <w:p w14:paraId="6E11566C">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p>
    <w:p w14:paraId="2A2D5D54">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66463"/>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无。</w:t>
      </w:r>
    </w:p>
    <w:p w14:paraId="29622F2B">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70266774"/>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有特定资格要求：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，该特定条件的法律法规依据：</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6B83B52">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4C88331">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14:paraId="2B5DD6CE">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2025年</w:t>
      </w:r>
      <w:r>
        <w:rPr>
          <w:rFonts w:hint="eastAsia" w:ascii="宋体" w:hAnsi="宋体" w:cs="宋体"/>
          <w:color w:val="000000" w:themeColor="text1"/>
          <w:sz w:val="24"/>
          <w:highlight w:val="none"/>
          <w:u w:val="single"/>
          <w:lang w:eastAsia="zh-CN"/>
          <w14:textFill>
            <w14:solidFill>
              <w14:schemeClr w14:val="tx1"/>
            </w14:solidFill>
          </w14:textFill>
        </w:rPr>
        <w:t>0</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lang w:eastAsia="zh-CN"/>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23</w:t>
      </w:r>
      <w:r>
        <w:rPr>
          <w:rFonts w:hint="eastAsia" w:ascii="宋体" w:hAnsi="宋体" w:cs="宋体"/>
          <w:color w:val="000000" w:themeColor="text1"/>
          <w:sz w:val="24"/>
          <w:highlight w:val="none"/>
          <w:u w:val="single"/>
          <w:lang w:eastAsia="zh-CN"/>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4A0654CF">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6FF056F9">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72457D20">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6EDE1967">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14:paraId="59816A18">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 xml:space="preserve"> 2025年</w:t>
      </w:r>
      <w:r>
        <w:rPr>
          <w:rFonts w:hint="eastAsia" w:ascii="宋体" w:hAnsi="宋体" w:cs="宋体"/>
          <w:color w:val="000000" w:themeColor="text1"/>
          <w:sz w:val="24"/>
          <w:highlight w:val="none"/>
          <w:u w:val="single"/>
          <w:lang w:eastAsia="zh-CN"/>
          <w14:textFill>
            <w14:solidFill>
              <w14:schemeClr w14:val="tx1"/>
            </w14:solidFill>
          </w14:textFill>
        </w:rPr>
        <w:t>07月23日09点30分</w:t>
      </w:r>
      <w:r>
        <w:rPr>
          <w:rFonts w:hint="eastAsia" w:ascii="宋体" w:hAnsi="宋体" w:cs="宋体"/>
          <w:color w:val="000000" w:themeColor="text1"/>
          <w:sz w:val="24"/>
          <w:highlight w:val="none"/>
          <w:u w:val="single"/>
          <w14:textFill>
            <w14:solidFill>
              <w14:schemeClr w14:val="tx1"/>
            </w14:solidFill>
          </w14:textFill>
        </w:rPr>
        <w:t>00秒</w:t>
      </w:r>
      <w:r>
        <w:rPr>
          <w:rFonts w:hint="eastAsia" w:ascii="宋体" w:hAnsi="宋体" w:cs="宋体"/>
          <w:color w:val="000000" w:themeColor="text1"/>
          <w:sz w:val="24"/>
          <w:highlight w:val="none"/>
          <w14:textFill>
            <w14:solidFill>
              <w14:schemeClr w14:val="tx1"/>
            </w14:solidFill>
          </w14:textFill>
        </w:rPr>
        <w:t>（北京时间）</w:t>
      </w:r>
    </w:p>
    <w:p w14:paraId="54D0074A">
      <w:pPr>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4BB4834A">
      <w:pPr>
        <w:spacing w:line="360" w:lineRule="auto"/>
        <w:ind w:firstLine="482" w:firstLineChars="200"/>
        <w:rPr>
          <w:rFonts w:hint="eastAsia"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2025年</w:t>
      </w:r>
      <w:r>
        <w:rPr>
          <w:rFonts w:hint="eastAsia" w:ascii="宋体" w:hAnsi="宋体" w:cs="宋体"/>
          <w:color w:val="000000" w:themeColor="text1"/>
          <w:sz w:val="24"/>
          <w:highlight w:val="none"/>
          <w:u w:val="single"/>
          <w:lang w:eastAsia="zh-CN"/>
          <w14:textFill>
            <w14:solidFill>
              <w14:schemeClr w14:val="tx1"/>
            </w14:solidFill>
          </w14:textFill>
        </w:rPr>
        <w:t>07月23日09点30分</w:t>
      </w:r>
      <w:r>
        <w:rPr>
          <w:rFonts w:hint="eastAsia" w:ascii="宋体" w:hAnsi="宋体" w:cs="宋体"/>
          <w:color w:val="000000" w:themeColor="text1"/>
          <w:sz w:val="24"/>
          <w:highlight w:val="none"/>
          <w:u w:val="single"/>
          <w14:textFill>
            <w14:solidFill>
              <w14:schemeClr w14:val="tx1"/>
            </w14:solidFill>
          </w14:textFill>
        </w:rPr>
        <w:t>00秒</w:t>
      </w:r>
    </w:p>
    <w:p w14:paraId="671D8CD1">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14:paraId="73B00D1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14:paraId="43F2D2B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5589B813">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14:paraId="1F67A0B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highlight w:val="none"/>
          <w14:textFill>
            <w14:solidFill>
              <w14:schemeClr w14:val="tx1"/>
            </w14:solidFill>
          </w14:textFill>
        </w:rPr>
        <w:t>。</w:t>
      </w:r>
    </w:p>
    <w:p w14:paraId="658CA6CD">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E7F40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0892CB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98584EF">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14:paraId="6249827D">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14:paraId="391FE20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称：浙江农林大学 </w:t>
      </w:r>
    </w:p>
    <w:p w14:paraId="17301B77">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址：杭州市临安区武肃街666号       </w:t>
      </w:r>
    </w:p>
    <w:p w14:paraId="2B9A58AF">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金</w:t>
      </w:r>
      <w:r>
        <w:rPr>
          <w:rFonts w:hint="eastAsia" w:ascii="宋体" w:hAnsi="宋体" w:cs="宋体"/>
          <w:color w:val="000000" w:themeColor="text1"/>
          <w:sz w:val="24"/>
          <w:highlight w:val="none"/>
          <w14:textFill>
            <w14:solidFill>
              <w14:schemeClr w14:val="tx1"/>
            </w14:solidFill>
          </w14:textFill>
        </w:rPr>
        <w:t xml:space="preserve">老师  </w:t>
      </w:r>
    </w:p>
    <w:p w14:paraId="5B48EABE">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项目联系方式（询问）：0571-63743852</w:t>
      </w:r>
    </w:p>
    <w:p w14:paraId="17626B92">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质疑联系人：王老师</w:t>
      </w:r>
    </w:p>
    <w:p w14:paraId="35C56CC6">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质疑联系方式：0571-63740897 </w:t>
      </w:r>
    </w:p>
    <w:p w14:paraId="71EAAC43">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2.采购代理机构信息            </w:t>
      </w:r>
    </w:p>
    <w:p w14:paraId="52DF795B">
      <w:pPr>
        <w:pStyle w:val="24"/>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名    称：浙江豪圣建设项目管理有限公司</w:t>
      </w:r>
    </w:p>
    <w:p w14:paraId="623F6B01">
      <w:pPr>
        <w:pStyle w:val="24"/>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地    址：杭州市拱墅区大关路179号远洋国际中心A座17楼1706室</w:t>
      </w:r>
    </w:p>
    <w:p w14:paraId="35F8E220">
      <w:pPr>
        <w:pStyle w:val="24"/>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项目联系人（询问）：赵邵东、曹剑斌、陈敏娇</w:t>
      </w:r>
    </w:p>
    <w:p w14:paraId="2807BA85">
      <w:pPr>
        <w:pStyle w:val="24"/>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项目联系方式（询问）：0571-87981527</w:t>
      </w:r>
    </w:p>
    <w:p w14:paraId="4B8B5270">
      <w:pPr>
        <w:pStyle w:val="24"/>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质疑联系人：桑国坚</w:t>
      </w:r>
    </w:p>
    <w:p w14:paraId="3AE66F8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w:t>
      </w:r>
      <w:r>
        <w:rPr>
          <w:rFonts w:hint="eastAsia" w:ascii="宋体" w:hAnsi="宋体" w:cs="宋体"/>
          <w:color w:val="000000" w:themeColor="text1"/>
          <w:kern w:val="0"/>
          <w:sz w:val="24"/>
          <w:highlight w:val="none"/>
          <w14:textFill>
            <w14:solidFill>
              <w14:schemeClr w14:val="tx1"/>
            </w14:solidFill>
          </w14:textFill>
        </w:rPr>
        <w:t>0571-56386096</w:t>
      </w:r>
    </w:p>
    <w:p w14:paraId="771E063D">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3.该项目由采购人处理采购争议。质疑环节，采购人委托采购代理机构处理的，可由采购代理机构答复。对质疑答复不满意的，向采购人内部设置的采购监督机构反映。</w:t>
      </w:r>
    </w:p>
    <w:p w14:paraId="55E257C2">
      <w:pPr>
        <w:spacing w:line="360" w:lineRule="auto"/>
        <w:ind w:firstLine="480"/>
        <w:rPr>
          <w:rFonts w:hint="eastAsia" w:ascii="宋体" w:hAnsi="宋体" w:cs="宋体"/>
          <w:color w:val="000000" w:themeColor="text1"/>
          <w:sz w:val="24"/>
          <w:highlight w:val="none"/>
          <w14:textFill>
            <w14:solidFill>
              <w14:schemeClr w14:val="tx1"/>
            </w14:solidFill>
          </w14:textFill>
        </w:rPr>
      </w:pPr>
    </w:p>
    <w:p w14:paraId="674D8238">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政策咨询电话：何一平、冯华，0571-87058424、87055741</w:t>
      </w:r>
    </w:p>
    <w:p w14:paraId="238988E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预算金额未达100万元的采购项目，由采购人处理采购争议。    </w:t>
      </w:r>
    </w:p>
    <w:p w14:paraId="6E5577E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5FE5DA6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0FF829BD">
      <w:pPr>
        <w:pStyle w:val="33"/>
        <w:spacing w:line="360" w:lineRule="auto"/>
        <w:rPr>
          <w:rFonts w:hint="eastAsia" w:hAnsi="宋体" w:cs="宋体"/>
          <w:b/>
          <w:color w:val="000000" w:themeColor="text1"/>
          <w:sz w:val="36"/>
          <w:szCs w:val="20"/>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w:t>
      </w:r>
      <w:r>
        <w:rPr>
          <w:rFonts w:hAnsi="宋体" w:cs="宋体"/>
          <w:b/>
          <w:color w:val="000000" w:themeColor="text1"/>
          <w:sz w:val="36"/>
          <w:szCs w:val="20"/>
          <w:highlight w:val="none"/>
          <w14:textFill>
            <w14:solidFill>
              <w14:schemeClr w14:val="tx1"/>
            </w14:solidFill>
          </w14:textFill>
        </w:rPr>
        <w:t xml:space="preserve"> </w:t>
      </w:r>
    </w:p>
    <w:p w14:paraId="3E65F15B">
      <w:pPr>
        <w:tabs>
          <w:tab w:val="left" w:pos="432"/>
        </w:tabs>
        <w:rPr>
          <w:rFonts w:ascii="宋体"/>
          <w:snapToGrid w:val="0"/>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67E904A7">
      <w:pPr>
        <w:adjustRightInd/>
        <w:spacing w:line="360" w:lineRule="auto"/>
        <w:jc w:val="center"/>
        <w:outlineLvl w:val="0"/>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9"/>
    </w:p>
    <w:p w14:paraId="71645747">
      <w:pPr>
        <w:adjustRightInd/>
        <w:spacing w:line="360" w:lineRule="auto"/>
        <w:ind w:firstLine="3845" w:firstLineChars="1197"/>
        <w:outlineLvl w:val="1"/>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6032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1752C1D">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72A2EF8">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858E984">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12E172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C364D6">
            <w:pPr>
              <w:snapToGrid w:val="0"/>
              <w:jc w:val="center"/>
              <w:rPr>
                <w:rFonts w:hint="eastAsia" w:ascii="宋体" w:hAnsi="宋体" w:cs="宋体"/>
                <w:color w:val="000000" w:themeColor="text1"/>
                <w:sz w:val="24"/>
                <w:highlight w:val="none"/>
                <w14:textFill>
                  <w14:solidFill>
                    <w14:schemeClr w14:val="tx1"/>
                  </w14:solidFill>
                </w14:textFill>
              </w:rPr>
            </w:pPr>
          </w:p>
          <w:p w14:paraId="700059F4">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887DB5A">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EF6F352">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货物类，</w:t>
            </w:r>
            <w:r>
              <w:rPr>
                <w:rFonts w:hint="eastAsia" w:ascii="宋体" w:hAnsi="宋体" w:cs="宋体"/>
                <w:color w:val="000000" w:themeColor="text1"/>
                <w:kern w:val="0"/>
                <w:sz w:val="24"/>
                <w:highlight w:val="none"/>
                <w14:textFill>
                  <w14:solidFill>
                    <w14:schemeClr w14:val="tx1"/>
                  </w14:solidFill>
                </w14:textFill>
              </w:rPr>
              <w:t>核心产品为：</w:t>
            </w:r>
            <w:r>
              <w:rPr>
                <w:rFonts w:hint="eastAsia" w:ascii="宋体" w:hAnsi="宋体" w:cs="宋体"/>
                <w:color w:val="000000" w:themeColor="text1"/>
                <w:kern w:val="0"/>
                <w:sz w:val="24"/>
                <w:highlight w:val="none"/>
                <w:u w:val="single"/>
                <w14:textFill>
                  <w14:solidFill>
                    <w14:schemeClr w14:val="tx1"/>
                  </w14:solidFill>
                </w14:textFill>
              </w:rPr>
              <w:t>高效液相色谱仪</w:t>
            </w:r>
            <w:r>
              <w:rPr>
                <w:rFonts w:hint="eastAsia" w:ascii="宋体" w:hAnsi="宋体" w:cs="宋体"/>
                <w:color w:val="000000" w:themeColor="text1"/>
                <w:sz w:val="24"/>
                <w:highlight w:val="none"/>
                <w14:textFill>
                  <w14:solidFill>
                    <w14:schemeClr w14:val="tx1"/>
                  </w14:solidFill>
                </w14:textFill>
              </w:rPr>
              <w:t>。</w:t>
            </w:r>
          </w:p>
        </w:tc>
      </w:tr>
      <w:tr w14:paraId="69546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F80678">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F1D2453">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C07725E">
            <w:pPr>
              <w:snapToGrid w:val="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（1）标的：</w:t>
            </w:r>
            <w:r>
              <w:rPr>
                <w:rFonts w:hint="eastAsia" w:ascii="宋体" w:hAnsi="宋体" w:cs="宋体"/>
                <w:color w:val="000000" w:themeColor="text1"/>
                <w:kern w:val="0"/>
                <w:sz w:val="24"/>
                <w:highlight w:val="none"/>
                <w:u w:val="single"/>
                <w14:textFill>
                  <w14:solidFill>
                    <w14:schemeClr w14:val="tx1"/>
                  </w14:solidFill>
                </w14:textFill>
              </w:rPr>
              <w:t xml:space="preserve"> 高效液相色谱仪 </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工业 </w:t>
            </w:r>
            <w:r>
              <w:rPr>
                <w:rFonts w:hint="eastAsia" w:ascii="宋体" w:hAnsi="宋体" w:cs="宋体"/>
                <w:color w:val="000000" w:themeColor="text1"/>
                <w:kern w:val="0"/>
                <w:sz w:val="24"/>
                <w:highlight w:val="none"/>
                <w14:textFill>
                  <w14:solidFill>
                    <w14:schemeClr w14:val="tx1"/>
                  </w14:solidFill>
                </w14:textFill>
              </w:rPr>
              <w:t>行业；</w:t>
            </w:r>
          </w:p>
          <w:p w14:paraId="44BB87C5">
            <w:pPr>
              <w:pStyle w:val="3"/>
              <w:spacing w:line="240" w:lineRule="auto"/>
              <w:ind w:left="0" w:firstLine="0"/>
              <w:rPr>
                <w:rFonts w:hint="eastAsia" w:ascii="宋体" w:hAnsi="宋体" w:cs="宋体"/>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2）根据《关于印发中小企业划型标准规定的通知》（工信部联企业〔2011〕300号）第四条规定：工业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4B008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357874">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F5AE536">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D18381C">
            <w:pPr>
              <w:rPr>
                <w:rFonts w:hint="eastAsia"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672303543"/>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00A8"/>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14:paraId="552D6ECD">
            <w:pPr>
              <w:rPr>
                <w:rFonts w:hint="eastAsia"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55115"/>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00FE"/>
                </w:r>
              </w:sdtContent>
            </w:sdt>
            <w:r>
              <w:rPr>
                <w:rFonts w:hint="eastAsia" w:ascii="宋体" w:hAnsi="宋体" w:cs="宋体"/>
                <w:color w:val="000000" w:themeColor="text1"/>
                <w:kern w:val="0"/>
                <w:sz w:val="24"/>
                <w:highlight w:val="none"/>
                <w14:textFill>
                  <w14:solidFill>
                    <w14:schemeClr w14:val="tx1"/>
                  </w14:solidFill>
                </w14:textFill>
              </w:rPr>
              <w:t>可以采购进口产品。</w:t>
            </w:r>
          </w:p>
        </w:tc>
      </w:tr>
      <w:tr w14:paraId="0C38A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29BA5A">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1DF0EBF">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5459F8F">
            <w:pPr>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644818902"/>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同意将非主体、非关键性的</w:t>
            </w:r>
            <w:r>
              <w:rPr>
                <w:rFonts w:hint="eastAsia" w:ascii="宋体" w:hAnsi="宋体" w:cs="宋体"/>
                <w:color w:val="000000" w:themeColor="text1"/>
                <w:sz w:val="24"/>
                <w:highlight w:val="none"/>
                <w:u w:val="single"/>
                <w14:textFill>
                  <w14:solidFill>
                    <w14:schemeClr w14:val="tx1"/>
                  </w14:solidFill>
                </w14:textFill>
              </w:rPr>
              <w:t xml:space="preserve"> 运输 </w:t>
            </w:r>
            <w:r>
              <w:rPr>
                <w:rFonts w:hint="eastAsia" w:ascii="宋体" w:hAnsi="宋体" w:cs="宋体"/>
                <w:color w:val="000000" w:themeColor="text1"/>
                <w:sz w:val="24"/>
                <w:highlight w:val="none"/>
                <w14:textFill>
                  <w14:solidFill>
                    <w14:schemeClr w14:val="tx1"/>
                  </w14:solidFill>
                </w14:textFill>
              </w:rPr>
              <w:t>工作分包。</w:t>
            </w:r>
          </w:p>
          <w:p w14:paraId="0B07198D">
            <w:pPr>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42807027"/>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不同意分包。</w:t>
            </w:r>
          </w:p>
          <w:p w14:paraId="2A6BFF94">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注：不得限制大中型企业向小微企业合理分包。</w:t>
            </w:r>
          </w:p>
        </w:tc>
      </w:tr>
      <w:tr w14:paraId="4449D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F5F97D">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E711F4E">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4CAC696">
            <w:pPr>
              <w:rPr>
                <w:rFonts w:hint="eastAsia" w:ascii="宋体" w:hAnsi="宋体" w:cs="宋体"/>
                <w:color w:val="000000" w:themeColor="text1"/>
                <w:sz w:val="24"/>
                <w:szCs w:val="32"/>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75425"/>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szCs w:val="32"/>
                <w:highlight w:val="none"/>
                <w14:textFill>
                  <w14:solidFill>
                    <w14:schemeClr w14:val="tx1"/>
                  </w14:solidFill>
                </w14:textFill>
              </w:rPr>
              <w:t>A不组织。</w:t>
            </w:r>
          </w:p>
          <w:p w14:paraId="42311466">
            <w:pPr>
              <w:rPr>
                <w:rFonts w:hint="eastAsia" w:ascii="宋体" w:hAnsi="宋体" w:cs="宋体"/>
                <w:color w:val="000000" w:themeColor="text1"/>
                <w:sz w:val="24"/>
                <w:szCs w:val="32"/>
                <w:highlight w:val="none"/>
                <w14:textFill>
                  <w14:solidFill>
                    <w14:schemeClr w14:val="tx1"/>
                  </w14:solidFill>
                </w14:textFill>
              </w:rPr>
            </w:pPr>
            <w:sdt>
              <w:sdtPr>
                <w:rPr>
                  <w:rFonts w:hint="eastAsia" w:ascii="宋体" w:hAnsi="宋体" w:cs="宋体"/>
                  <w:color w:val="000000" w:themeColor="text1"/>
                  <w:sz w:val="24"/>
                  <w:szCs w:val="32"/>
                  <w:highlight w:val="none"/>
                  <w14:textFill>
                    <w14:solidFill>
                      <w14:schemeClr w14:val="tx1"/>
                    </w14:solidFill>
                  </w14:textFill>
                </w:rPr>
                <w:id w:val="238790731"/>
              </w:sdtPr>
              <w:sdtEndPr>
                <w:rPr>
                  <w:rFonts w:hint="eastAsia" w:ascii="宋体" w:hAnsi="宋体" w:cs="宋体"/>
                  <w:color w:val="000000" w:themeColor="text1"/>
                  <w:sz w:val="24"/>
                  <w:szCs w:val="32"/>
                  <w:highlight w:val="none"/>
                  <w14:textFill>
                    <w14:solidFill>
                      <w14:schemeClr w14:val="tx1"/>
                    </w14:solidFill>
                  </w14:textFill>
                </w:rPr>
              </w:sdtEndPr>
              <w:sdtContent>
                <w:r>
                  <w:rPr>
                    <w:rFonts w:hint="eastAsia" w:ascii="MS Gothic" w:hAnsi="MS Gothic" w:cs="宋体"/>
                    <w:color w:val="000000" w:themeColor="text1"/>
                    <w:sz w:val="24"/>
                    <w:szCs w:val="32"/>
                    <w:highlight w:val="none"/>
                    <w14:textFill>
                      <w14:solidFill>
                        <w14:schemeClr w14:val="tx1"/>
                      </w14:solidFill>
                    </w14:textFill>
                  </w:rPr>
                  <w:t>☐</w:t>
                </w:r>
              </w:sdtContent>
            </w:sdt>
            <w:r>
              <w:rPr>
                <w:rFonts w:hint="eastAsia" w:ascii="宋体" w:hAnsi="宋体" w:cs="宋体"/>
                <w:color w:val="000000" w:themeColor="text1"/>
                <w:sz w:val="24"/>
                <w:szCs w:val="32"/>
                <w:highlight w:val="none"/>
                <w14:textFill>
                  <w14:solidFill>
                    <w14:schemeClr w14:val="tx1"/>
                  </w14:solidFill>
                </w14:textFill>
              </w:rPr>
              <w:t>B组织，时间：      ,地点：      ，联系人：      ，联系方式：      。</w:t>
            </w:r>
          </w:p>
          <w:p w14:paraId="6FE877D3">
            <w:pPr>
              <w:pStyle w:val="79"/>
              <w:spacing w:line="240" w:lineRule="auto"/>
              <w:ind w:firstLine="0" w:firstLineChars="0"/>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szCs w:val="32"/>
                <w:highlight w:val="none"/>
                <w14:textFill>
                  <w14:solidFill>
                    <w14:schemeClr w14:val="tx1"/>
                  </w14:solidFill>
                </w14:textFill>
              </w:rPr>
              <w:t>☐C不统一组织，供应商在获取采购文件后，自行至项目现场考察。地点： ，联系人： ，联系方式： 。</w:t>
            </w:r>
          </w:p>
        </w:tc>
      </w:tr>
      <w:tr w14:paraId="09736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48E2F7">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A37F3E7">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F94940D">
            <w:pPr>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52762657"/>
              </w:sdtPr>
              <w:sdtEndPr>
                <w:rPr>
                  <w:rFonts w:hint="eastAsia" w:ascii="宋体" w:hAnsi="宋体" w:cs="宋体"/>
                  <w:color w:val="000000" w:themeColor="text1"/>
                  <w:kern w:val="0"/>
                  <w:sz w:val="24"/>
                  <w:highlight w:val="none"/>
                  <w14:textFill>
                    <w14:solidFill>
                      <w14:schemeClr w14:val="tx1"/>
                    </w14:solidFill>
                  </w14:textFill>
                </w:rPr>
              </w:sdtEndPr>
              <w:sdtContent>
                <w:sdt>
                  <w:sdtPr>
                    <w:rPr>
                      <w:rFonts w:hint="eastAsia" w:ascii="宋体" w:hAnsi="宋体" w:cs="宋体"/>
                      <w:color w:val="000000" w:themeColor="text1"/>
                      <w:kern w:val="0"/>
                      <w:sz w:val="24"/>
                      <w:highlight w:val="none"/>
                      <w14:textFill>
                        <w14:solidFill>
                          <w14:schemeClr w14:val="tx1"/>
                        </w14:solidFill>
                      </w14:textFill>
                    </w:rPr>
                    <w:id w:val="147456943"/>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t></w:t>
                    </w:r>
                  </w:sdtContent>
                </w:sdt>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14:paraId="220073DE">
            <w:pPr>
              <w:rPr>
                <w:rFonts w:hint="eastAsia"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6831988"/>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sym w:font="Wingdings" w:char="00A8"/>
                </w:r>
              </w:sdtContent>
            </w:sdt>
            <w:r>
              <w:rPr>
                <w:rFonts w:hint="eastAsia" w:ascii="宋体" w:hAnsi="宋体" w:cs="宋体"/>
                <w:color w:val="000000" w:themeColor="text1"/>
                <w:kern w:val="0"/>
                <w:sz w:val="24"/>
                <w:highlight w:val="none"/>
                <w14:textFill>
                  <w14:solidFill>
                    <w14:schemeClr w14:val="tx1"/>
                  </w14:solidFill>
                </w14:textFill>
              </w:rPr>
              <w:t>B要求提供，</w:t>
            </w:r>
          </w:p>
          <w:p w14:paraId="0669C785">
            <w:p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样品：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2317F1D0">
            <w:p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68A490C0">
            <w:p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4"/>
                <w:highlight w:val="none"/>
                <w14:textFill>
                  <w14:solidFill>
                    <w14:schemeClr w14:val="tx1"/>
                  </w14:solidFill>
                </w14:textFill>
              </w:rPr>
              <w:t>：详见</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w:t>
            </w:r>
          </w:p>
          <w:p w14:paraId="0C520DF0">
            <w:p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cs="宋体"/>
                  <w:color w:val="000000" w:themeColor="text1"/>
                  <w:kern w:val="0"/>
                  <w:sz w:val="24"/>
                  <w:highlight w:val="none"/>
                  <w14:textFill>
                    <w14:solidFill>
                      <w14:schemeClr w14:val="tx1"/>
                    </w14:solidFill>
                  </w14:textFill>
                </w:rPr>
                <w:id w:val="1303421454"/>
              </w:sdtPr>
              <w:sdtEndPr>
                <w:rPr>
                  <w:rFonts w:hint="eastAsia" w:ascii="宋体" w:hAnsi="宋体" w:cs="宋体"/>
                  <w:color w:val="000000" w:themeColor="text1"/>
                  <w:kern w:val="0"/>
                  <w:sz w:val="24"/>
                  <w:highlight w:val="none"/>
                  <w14:textFill>
                    <w14:solidFill>
                      <w14:schemeClr w14:val="tx1"/>
                    </w14:solidFill>
                  </w14:textFill>
                </w:rPr>
              </w:sdtEndPr>
              <w:sdtContent>
                <w:sdt>
                  <w:sdtPr>
                    <w:rPr>
                      <w:rFonts w:hint="eastAsia" w:hAnsi="宋体" w:cs="宋体"/>
                      <w:color w:val="000000" w:themeColor="text1"/>
                      <w:kern w:val="0"/>
                      <w:sz w:val="24"/>
                      <w:highlight w:val="none"/>
                      <w14:textFill>
                        <w14:solidFill>
                          <w14:schemeClr w14:val="tx1"/>
                        </w14:solidFill>
                      </w14:textFill>
                    </w:rPr>
                    <w:id w:val="147475487"/>
                  </w:sdtPr>
                  <w:sdtEndPr>
                    <w:rPr>
                      <w:rFonts w:hint="eastAsia" w:hAnsi="宋体" w:cs="宋体"/>
                      <w:color w:val="000000" w:themeColor="text1"/>
                      <w:kern w:val="0"/>
                      <w:sz w:val="24"/>
                      <w:highlight w:val="none"/>
                      <w14:textFill>
                        <w14:solidFill>
                          <w14:schemeClr w14:val="tx1"/>
                        </w14:solidFill>
                      </w14:textFill>
                    </w:rPr>
                  </w:sdtEndPr>
                  <w:sdtContent>
                    <w:sdt>
                      <w:sdtPr>
                        <w:rPr>
                          <w:rFonts w:hint="eastAsia" w:ascii="宋体" w:hAnsi="宋体" w:cs="宋体"/>
                          <w:color w:val="000000" w:themeColor="text1"/>
                          <w:kern w:val="0"/>
                          <w:sz w:val="24"/>
                          <w:highlight w:val="none"/>
                          <w14:textFill>
                            <w14:solidFill>
                              <w14:schemeClr w14:val="tx1"/>
                            </w14:solidFill>
                          </w14:textFill>
                        </w:rPr>
                        <w:id w:val="-722220382"/>
                      </w:sdtPr>
                      <w:sdtEndPr>
                        <w:rPr>
                          <w:rFonts w:hint="eastAsia" w:ascii="宋体" w:hAnsi="宋体" w:cs="宋体"/>
                          <w:color w:val="000000" w:themeColor="text1"/>
                          <w:kern w:val="0"/>
                          <w:sz w:val="24"/>
                          <w:highlight w:val="none"/>
                          <w14:textFill>
                            <w14:solidFill>
                              <w14:schemeClr w14:val="tx1"/>
                            </w14:solidFill>
                          </w14:textFill>
                        </w:rPr>
                      </w:sdtEndPr>
                      <w:sdtContent>
                        <w:sdt>
                          <w:sdtPr>
                            <w:rPr>
                              <w:rFonts w:hint="eastAsia" w:ascii="宋体" w:hAnsi="宋体" w:cs="宋体"/>
                              <w:color w:val="000000" w:themeColor="text1"/>
                              <w:kern w:val="0"/>
                              <w:sz w:val="24"/>
                              <w:highlight w:val="none"/>
                              <w14:textFill>
                                <w14:solidFill>
                                  <w14:schemeClr w14:val="tx1"/>
                                </w14:solidFill>
                              </w14:textFill>
                            </w:rPr>
                            <w:id w:val="147451284"/>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hAnsi="宋体" w:cs="宋体"/>
                                <w:color w:val="000000" w:themeColor="text1"/>
                                <w:kern w:val="0"/>
                                <w:sz w:val="24"/>
                                <w:highlight w:val="none"/>
                                <w14:textFill>
                                  <w14:solidFill>
                                    <w14:schemeClr w14:val="tx1"/>
                                  </w14:solidFill>
                                </w14:textFill>
                              </w:rPr>
                              <w:sym w:font="Wingdings" w:char="00FE"/>
                            </w:r>
                          </w:sdtContent>
                        </w:sdt>
                      </w:sdtContent>
                    </w:sdt>
                  </w:sdtContent>
                </w:sdt>
              </w:sdtContent>
            </w:sdt>
            <w:r>
              <w:rPr>
                <w:rFonts w:hint="eastAsia" w:ascii="宋体" w:hAnsi="宋体" w:cs="宋体"/>
                <w:color w:val="000000" w:themeColor="text1"/>
                <w:kern w:val="0"/>
                <w:sz w:val="24"/>
                <w:highlight w:val="none"/>
                <w14:textFill>
                  <w14:solidFill>
                    <w14:schemeClr w14:val="tx1"/>
                  </w14:solidFill>
                </w14:textFill>
              </w:rPr>
              <w:t>否；</w:t>
            </w:r>
            <w:sdt>
              <w:sdtPr>
                <w:rPr>
                  <w:rFonts w:hint="eastAsia" w:ascii="宋体" w:hAnsi="宋体" w:cs="宋体"/>
                  <w:color w:val="000000" w:themeColor="text1"/>
                  <w:kern w:val="0"/>
                  <w:sz w:val="24"/>
                  <w:highlight w:val="none"/>
                  <w14:textFill>
                    <w14:solidFill>
                      <w14:schemeClr w14:val="tx1"/>
                    </w14:solidFill>
                  </w14:textFill>
                </w:rPr>
                <w:id w:val="1621728433"/>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hAnsi="宋体" w:cs="宋体"/>
                    <w:color w:val="000000" w:themeColor="text1"/>
                    <w:kern w:val="0"/>
                    <w:sz w:val="24"/>
                    <w:highlight w:val="none"/>
                    <w14:textFill>
                      <w14:solidFill>
                        <w14:schemeClr w14:val="tx1"/>
                      </w14:solidFill>
                    </w14:textFill>
                  </w:rPr>
                  <w:sym w:font="Wingdings" w:char="00A8"/>
                </w:r>
              </w:sdtContent>
            </w:sdt>
            <w:r>
              <w:rPr>
                <w:rFonts w:hint="eastAsia" w:ascii="宋体" w:hAnsi="宋体" w:cs="宋体"/>
                <w:color w:val="000000" w:themeColor="text1"/>
                <w:kern w:val="0"/>
                <w:sz w:val="24"/>
                <w:highlight w:val="none"/>
                <w14:textFill>
                  <w14:solidFill>
                    <w14:schemeClr w14:val="tx1"/>
                  </w14:solidFill>
                </w14:textFill>
              </w:rPr>
              <w:t>是，检测机构的要求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42ED7127">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（5）提供样品的时间：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8"/>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2A1AAB27">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C24C3AB">
            <w:pP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（7）制作、运输、安装和保管样品所发生的一切费用由投标人自理。</w:t>
            </w:r>
          </w:p>
        </w:tc>
      </w:tr>
      <w:tr w14:paraId="47ACA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9380E8">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7C51C8B">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FE4FFA6">
            <w:pPr>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30370633"/>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6F306695">
            <w:pPr>
              <w:rPr>
                <w:rFonts w:hint="eastAsia"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p>
          <w:p w14:paraId="2EDC55D2">
            <w:pPr>
              <w:snapToGrid w:val="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highlight w:val="none"/>
                <w:u w:val="single"/>
                <w14:textFill>
                  <w14:solidFill>
                    <w14:schemeClr w14:val="tx1"/>
                  </w14:solidFill>
                </w14:textFill>
              </w:rPr>
              <w:t>20（编制时可根据项目情况进行调整）</w:t>
            </w:r>
            <w:r>
              <w:rPr>
                <w:rFonts w:hint="eastAsia" w:ascii="宋体" w:hAnsi="宋体" w:cs="宋体"/>
                <w:color w:val="000000" w:themeColor="text1"/>
                <w:kern w:val="0"/>
                <w:sz w:val="24"/>
                <w:highlight w:val="none"/>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highlight w:val="none"/>
                <w:u w:val="single"/>
                <w14:textFill>
                  <w14:solidFill>
                    <w14:schemeClr w14:val="tx1"/>
                  </w14:solidFill>
                </w14:textFill>
              </w:rPr>
              <w:t>3（编制时可根据项目情况进行调整）</w:t>
            </w:r>
            <w:r>
              <w:rPr>
                <w:rFonts w:hint="eastAsia" w:ascii="宋体" w:hAnsi="宋体" w:cs="宋体"/>
                <w:color w:val="000000" w:themeColor="text1"/>
                <w:kern w:val="0"/>
                <w:sz w:val="24"/>
                <w:highlight w:val="none"/>
                <w14:textFill>
                  <w14:solidFill>
                    <w14:schemeClr w14:val="tx1"/>
                  </w14:solidFill>
                </w14:textFill>
              </w:rPr>
              <w:t>人。讲解演示结束后按要求解答评标委员会提问。</w:t>
            </w:r>
          </w:p>
          <w:p w14:paraId="55D51E26">
            <w:pPr>
              <w:snapToGrid w:val="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（2）方案讲解演示可选择以下其中一种方式：</w:t>
            </w:r>
          </w:p>
          <w:p w14:paraId="6BF26EDE">
            <w:pPr>
              <w:snapToGrid w:val="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14:paraId="4E943D66">
            <w:pPr>
              <w:snapToGrid w:val="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方式二：交易中心现场讲解演示。现场讲解地点为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，讲解演示所用电脑等设备由投标人自备。现场讲解演示人员进场时提供讲解人员名单（加盖公章或授权代表签名）及身份证明，否则不得讲解演示。</w:t>
            </w:r>
          </w:p>
          <w:p w14:paraId="28044A8C">
            <w:pPr>
              <w:snapToGrid w:val="0"/>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546BF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523C2A5">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07EEFB6D">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6304303">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14:paraId="3487AFB2">
            <w:pP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5BCC8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3" w:hRule="atLeast"/>
          <w:tblHeader/>
        </w:trPr>
        <w:tc>
          <w:tcPr>
            <w:tcW w:w="629" w:type="dxa"/>
            <w:vMerge w:val="continue"/>
            <w:tcBorders>
              <w:left w:val="single" w:color="auto" w:sz="4" w:space="0"/>
              <w:bottom w:val="single" w:color="auto" w:sz="4" w:space="0"/>
              <w:right w:val="single" w:color="auto" w:sz="4" w:space="0"/>
            </w:tcBorders>
            <w:vAlign w:val="center"/>
          </w:tcPr>
          <w:p w14:paraId="4E1BE993">
            <w:pPr>
              <w:snapToGrid w:val="0"/>
              <w:jc w:val="center"/>
              <w:rPr>
                <w:rFonts w:hint="eastAsia" w:ascii="宋体" w:hAnsi="宋体" w:cs="宋体"/>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1FDC8F16">
            <w:pPr>
              <w:snapToGrid w:val="0"/>
              <w:jc w:val="center"/>
              <w:rPr>
                <w:rFonts w:hint="eastAsia" w:ascii="宋体" w:hAnsi="宋体" w:cs="宋体"/>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B69FAEF">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14:paraId="4CBB38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0A342D0">
            <w:pPr>
              <w:snapToGrid w:val="0"/>
              <w:jc w:val="center"/>
              <w:rPr>
                <w:rFonts w:hint="eastAsia" w:ascii="宋体" w:hAnsi="宋体" w:cs="宋体"/>
                <w:color w:val="000000" w:themeColor="text1"/>
                <w:sz w:val="24"/>
                <w:highlight w:val="none"/>
                <w14:textFill>
                  <w14:solidFill>
                    <w14:schemeClr w14:val="tx1"/>
                  </w14:solidFill>
                </w14:textFill>
              </w:rPr>
            </w:pPr>
          </w:p>
          <w:p w14:paraId="2246FEBB">
            <w:pPr>
              <w:snapToGrid w:val="0"/>
              <w:jc w:val="center"/>
              <w:rPr>
                <w:rFonts w:hint="eastAsia" w:ascii="宋体" w:hAnsi="宋体" w:cs="宋体"/>
                <w:color w:val="000000" w:themeColor="text1"/>
                <w:sz w:val="24"/>
                <w:highlight w:val="none"/>
                <w14:textFill>
                  <w14:solidFill>
                    <w14:schemeClr w14:val="tx1"/>
                  </w14:solidFill>
                </w14:textFill>
              </w:rPr>
            </w:pPr>
          </w:p>
          <w:p w14:paraId="18A70542">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A8166BA">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14EDECA">
            <w:pPr>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9C5B078">
            <w:pPr>
              <w:snapToGrid w:val="0"/>
              <w:rPr>
                <w:color w:val="000000" w:themeColor="text1"/>
                <w:sz w:val="24"/>
                <w:highlight w:val="none"/>
                <w14:textFill>
                  <w14:solidFill>
                    <w14:schemeClr w14:val="tx1"/>
                  </w14:solidFill>
                </w14:textFill>
              </w:rPr>
            </w:pPr>
            <w:sdt>
              <w:sdtPr>
                <w:rPr>
                  <w:rFonts w:hint="eastAsia"/>
                  <w:color w:val="000000" w:themeColor="text1"/>
                  <w:sz w:val="24"/>
                  <w:highlight w:val="none"/>
                  <w14:textFill>
                    <w14:solidFill>
                      <w14:schemeClr w14:val="tx1"/>
                    </w14:solidFill>
                  </w14:textFill>
                </w:rPr>
                <w:id w:val="147461840"/>
              </w:sdtPr>
              <w:sdtEndPr>
                <w:rPr>
                  <w:rFonts w:hint="eastAsia"/>
                  <w:color w:val="000000" w:themeColor="text1"/>
                  <w:sz w:val="24"/>
                  <w:highlight w:val="none"/>
                  <w14:textFill>
                    <w14:solidFill>
                      <w14:schemeClr w14:val="tx1"/>
                    </w14:solidFill>
                  </w14:textFill>
                </w:rPr>
              </w:sdtEndPr>
              <w:sdtContent>
                <w:r>
                  <w:rPr>
                    <w:rFonts w:hint="eastAsia"/>
                    <w:color w:val="000000" w:themeColor="text1"/>
                    <w:sz w:val="24"/>
                    <w:highlight w:val="none"/>
                    <w14:textFill>
                      <w14:solidFill>
                        <w14:schemeClr w14:val="tx1"/>
                      </w14:solidFill>
                    </w14:textFill>
                  </w:rPr>
                  <w:t>☐</w:t>
                </w:r>
              </w:sdtContent>
            </w:sdt>
            <w:r>
              <w:rPr>
                <w:rFonts w:hint="eastAsia"/>
                <w:color w:val="000000" w:themeColor="text1"/>
                <w:sz w:val="24"/>
                <w:highlight w:val="none"/>
                <w14:textFill>
                  <w14:solidFill>
                    <w14:schemeClr w14:val="tx1"/>
                  </w14:solidFill>
                </w14:textFill>
              </w:rPr>
              <w:t xml:space="preserve">强制采购节能产品。产品：    </w:t>
            </w:r>
          </w:p>
          <w:p w14:paraId="700FB133">
            <w:pPr>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□优先采购节能产品。产品：   </w:t>
            </w:r>
          </w:p>
          <w:p w14:paraId="250DE7EA">
            <w:pPr>
              <w:snapToGrid w:val="0"/>
              <w:rPr>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优先采购环保产品。产品：    </w:t>
            </w:r>
          </w:p>
          <w:p w14:paraId="2186D58D">
            <w:pPr>
              <w:snapToGrid w:val="0"/>
              <w:rPr>
                <w:rFonts w:hint="eastAsia" w:ascii="宋体" w:hAnsi="宋体" w:cs="宋体"/>
                <w:color w:val="000000" w:themeColor="text1"/>
                <w:kern w:val="0"/>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无</w:t>
            </w:r>
          </w:p>
        </w:tc>
      </w:tr>
      <w:tr w14:paraId="14F89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56101B1">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58AB007">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48FD662">
            <w:pPr>
              <w:snapToGrid w:val="0"/>
              <w:jc w:val="left"/>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p>
          <w:p w14:paraId="3D203F46">
            <w:pPr>
              <w:snapToGrid w:val="0"/>
              <w:jc w:val="left"/>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14:paraId="192839D2">
            <w:pPr>
              <w:snapToGrid w:val="0"/>
              <w:ind w:firstLine="241" w:firstLineChars="100"/>
              <w:jc w:val="left"/>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14:paraId="373EFB84">
            <w:pPr>
              <w:snapToGrid w:val="0"/>
              <w:ind w:firstLine="241" w:firstLineChars="1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14:paraId="0643C2B6">
            <w:pPr>
              <w:ind w:firstLine="241" w:firstLineChars="1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p>
          <w:p w14:paraId="709165BB">
            <w:pPr>
              <w:ind w:firstLine="241" w:firstLineChars="1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p w14:paraId="0CC11FA5">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本项目投标应以人民币报价；</w:t>
            </w:r>
          </w:p>
          <w:p w14:paraId="00F04355">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投标报价为交钥匙方式完成本项目的全部费用的价格体现，即供货至</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人指定的地点，总价包干。</w:t>
            </w:r>
          </w:p>
          <w:p w14:paraId="500BB8FD">
            <w:pP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国产设备</w:t>
            </w:r>
            <w:r>
              <w:rPr>
                <w:rFonts w:hint="eastAsia" w:ascii="宋体" w:hAnsi="宋体" w:eastAsia="宋体" w:cs="宋体"/>
                <w:color w:val="auto"/>
                <w:sz w:val="24"/>
                <w:szCs w:val="24"/>
                <w:highlight w:val="none"/>
              </w:rPr>
              <w:t>报价包含设备（包括主机、标准附件、备品备件、专用工具）价、设备运杂费、保险费、利润、税金等，以人民币报价；</w:t>
            </w:r>
          </w:p>
          <w:p w14:paraId="72B80076">
            <w:pP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进口设备</w:t>
            </w:r>
            <w:r>
              <w:rPr>
                <w:rFonts w:hint="eastAsia" w:ascii="宋体" w:hAnsi="宋体" w:eastAsia="宋体" w:cs="宋体"/>
                <w:color w:val="auto"/>
                <w:sz w:val="24"/>
                <w:szCs w:val="24"/>
                <w:highlight w:val="none"/>
              </w:rPr>
              <w:t>报价包含设备（包括主机、标准附件、备品备件、专用工具）价、国际运费、国际运输保险费、银行财务费、利润、税金、安装调试费、培训费以及货物到达正常条件下所包含的全部费用。进口设备预算包含外贸代理费、银行手续费、清关费、海关监管手续费、国内运杂费、国内运输保险费、强制性防疫检测及消杀费等，进口免税设备的报价不包含上述费用，但包含于预算中。进口免税设备的价格采用免税人民币报价，对于根据国家相关规定不能享受进口免税政策的设备采用人民币报价。</w:t>
            </w:r>
          </w:p>
          <w:p w14:paraId="67C7416C">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交货方式为CIP浙江农林大学，外贸代理机构由采购人指定，采购人予以协助，所需费用由中标人承担。</w:t>
            </w:r>
          </w:p>
          <w:p w14:paraId="2E43510D">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交货方式为CIP浙江农林大学，由中标供应商委托外贸代理机构办理免税事宜，外贸代理机构由采购人指定，采购人予以协助，所需费用由中标人承担；对于根据国家相关规定不能享受进口免税政策的设备，投标报价也以人民币报价，投标报价应包含“不能免税的部分”的税金，对于不能免税的部分投标人应在投标文件中予以明示，若未明示，其不能免税的税金由供应商自行承担。进口设备如遇免税无法办出则采购人有权终止合同。如有惩罚性关税，费用由中标人承担，采购人不再额外支付费用。</w:t>
            </w:r>
          </w:p>
          <w:p w14:paraId="4F21092B">
            <w:pPr>
              <w:ind w:firstLine="240" w:firstLineChars="100"/>
              <w:rPr>
                <w:rFonts w:hint="eastAsia"/>
              </w:rPr>
            </w:pPr>
            <w:r>
              <w:rPr>
                <w:rFonts w:hint="eastAsia" w:ascii="宋体" w:hAnsi="宋体" w:eastAsia="宋体" w:cs="宋体"/>
                <w:color w:val="auto"/>
                <w:sz w:val="24"/>
                <w:szCs w:val="24"/>
                <w:highlight w:val="none"/>
              </w:rPr>
              <w:t>4、不论投标结果如何，投标人均应自行承担所有与投标有关的全部费用。</w:t>
            </w:r>
          </w:p>
        </w:tc>
      </w:tr>
      <w:tr w14:paraId="3F9D8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FE50186">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F7827EE">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FA09C6B">
            <w:pPr>
              <w:pStyle w:val="33"/>
              <w:rPr>
                <w:rFonts w:hint="eastAsia" w:hAnsi="宋体" w:cs="宋体"/>
                <w:color w:val="000000" w:themeColor="text1"/>
                <w:kern w:val="28"/>
                <w:sz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备份投标文件送达地点：</w:t>
            </w:r>
            <w:r>
              <w:rPr>
                <w:rFonts w:hint="eastAsia" w:hAnsi="宋体" w:cs="宋体"/>
                <w:color w:val="000000" w:themeColor="text1"/>
                <w:kern w:val="28"/>
                <w:sz w:val="24"/>
                <w:szCs w:val="24"/>
                <w:highlight w:val="none"/>
                <w:u w:val="single"/>
                <w14:textFill>
                  <w14:solidFill>
                    <w14:schemeClr w14:val="tx1"/>
                  </w14:solidFill>
                </w14:textFill>
              </w:rPr>
              <w:t>杭州市拱墅区大关路179号远洋国际中心A座17楼1706室</w:t>
            </w:r>
            <w:r>
              <w:rPr>
                <w:rFonts w:hint="eastAsia" w:hAnsi="宋体" w:cs="宋体"/>
                <w:color w:val="000000" w:themeColor="text1"/>
                <w:kern w:val="28"/>
                <w:sz w:val="24"/>
                <w:szCs w:val="24"/>
                <w:highlight w:val="none"/>
                <w14:textFill>
                  <w14:solidFill>
                    <w14:schemeClr w14:val="tx1"/>
                  </w14:solidFill>
                </w14:textFill>
              </w:rPr>
              <w:t>；备份投标文件签收人员联系电话：</w:t>
            </w:r>
            <w:r>
              <w:rPr>
                <w:rFonts w:hint="eastAsia" w:hAnsi="宋体" w:cs="宋体"/>
                <w:color w:val="000000" w:themeColor="text1"/>
                <w:kern w:val="28"/>
                <w:sz w:val="24"/>
                <w:szCs w:val="24"/>
                <w:highlight w:val="none"/>
                <w:u w:val="single"/>
                <w14:textFill>
                  <w14:solidFill>
                    <w14:schemeClr w14:val="tx1"/>
                  </w14:solidFill>
                </w14:textFill>
              </w:rPr>
              <w:t>赵邵东，</w:t>
            </w:r>
            <w:r>
              <w:rPr>
                <w:rFonts w:hint="eastAsia" w:hAnsi="宋体" w:cs="宋体"/>
                <w:color w:val="000000" w:themeColor="text1"/>
                <w:sz w:val="24"/>
                <w:szCs w:val="24"/>
                <w:highlight w:val="none"/>
                <w:u w:val="single"/>
                <w14:textFill>
                  <w14:solidFill>
                    <w14:schemeClr w14:val="tx1"/>
                  </w14:solidFill>
                </w14:textFill>
              </w:rPr>
              <w:t>0571-87981527</w:t>
            </w:r>
            <w:r>
              <w:rPr>
                <w:rFonts w:hint="eastAsia" w:hAnsi="宋体" w:cs="宋体"/>
                <w:color w:val="000000" w:themeColor="text1"/>
                <w:sz w:val="24"/>
                <w:szCs w:val="24"/>
                <w:highlight w:val="none"/>
                <w14:textFill>
                  <w14:solidFill>
                    <w14:schemeClr w14:val="tx1"/>
                  </w14:solidFill>
                </w14:textFill>
              </w:rPr>
              <w:t>。（备份文件请在开标前一个工作日寄到我处）</w:t>
            </w:r>
            <w:r>
              <w:rPr>
                <w:rFonts w:hint="eastAsia" w:hAnsi="宋体" w:cs="宋体"/>
                <w:b/>
                <w:color w:val="000000" w:themeColor="text1"/>
                <w:sz w:val="24"/>
                <w:szCs w:val="24"/>
                <w:highlight w:val="none"/>
                <w14:textFill>
                  <w14:solidFill>
                    <w14:schemeClr w14:val="tx1"/>
                  </w14:solidFill>
                </w14:textFill>
              </w:rPr>
              <w:t>采购人、采购代理机构不强制或变相强制投标人提交备份投标文件。</w:t>
            </w:r>
          </w:p>
        </w:tc>
      </w:tr>
      <w:tr w14:paraId="6486E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A8CCCE3">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1843" w:type="dxa"/>
            <w:vMerge w:val="restart"/>
            <w:tcBorders>
              <w:top w:val="single" w:color="000000" w:sz="8" w:space="0"/>
              <w:left w:val="single" w:color="000000" w:sz="2" w:space="0"/>
              <w:right w:val="single" w:color="000000" w:sz="8" w:space="0"/>
            </w:tcBorders>
            <w:vAlign w:val="center"/>
          </w:tcPr>
          <w:p w14:paraId="269CDD02">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AD76692">
            <w:pPr>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03623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27868FFE">
            <w:pPr>
              <w:snapToGrid w:val="0"/>
              <w:jc w:val="center"/>
              <w:rPr>
                <w:rFonts w:hint="eastAsia" w:ascii="宋体" w:hAnsi="宋体" w:cs="宋体"/>
                <w:color w:val="000000" w:themeColor="text1"/>
                <w:sz w:val="24"/>
                <w:highlight w:val="none"/>
                <w14:textFill>
                  <w14:solidFill>
                    <w14:schemeClr w14:val="tx1"/>
                  </w14:solidFill>
                </w14:textFill>
              </w:rPr>
            </w:pPr>
          </w:p>
        </w:tc>
        <w:tc>
          <w:tcPr>
            <w:tcW w:w="1843" w:type="dxa"/>
            <w:vMerge w:val="continue"/>
            <w:tcBorders>
              <w:left w:val="single" w:color="000000" w:sz="2" w:space="0"/>
              <w:bottom w:val="single" w:color="auto" w:sz="4" w:space="0"/>
              <w:right w:val="single" w:color="000000" w:sz="8" w:space="0"/>
            </w:tcBorders>
            <w:vAlign w:val="center"/>
          </w:tcPr>
          <w:p w14:paraId="704ED8D7">
            <w:pPr>
              <w:snapToGrid w:val="0"/>
              <w:jc w:val="center"/>
              <w:rPr>
                <w:rFonts w:hint="eastAsia" w:ascii="宋体" w:hAnsi="宋体" w:cs="宋体"/>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1BE19A95">
            <w:pPr>
              <w:rPr>
                <w:rFonts w:hint="eastAsia"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194891717"/>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14:paraId="38F3FDF4">
            <w:pPr>
              <w:rPr>
                <w:rFonts w:hint="eastAsia"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1052570136"/>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cs="Arial" w:asciiTheme="minorEastAsia" w:hAnsiTheme="minorEastAsia" w:eastAsiaTheme="minorEastAsia"/>
                    <w:color w:val="000000" w:themeColor="text1"/>
                    <w:kern w:val="0"/>
                    <w:sz w:val="24"/>
                    <w:highlight w:val="none"/>
                    <w14:textFill>
                      <w14:solidFill>
                        <w14:schemeClr w14:val="tx1"/>
                      </w14:solidFill>
                    </w14:textFill>
                  </w:rPr>
                  <w:sym w:font="Wingdings" w:char="F0FE"/>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2C0D0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A43F43B">
            <w:pPr>
              <w:snapToGrid w:val="0"/>
              <w:jc w:val="center"/>
              <w:rPr>
                <w:rFonts w:hint="eastAsia" w:ascii="宋体" w:hAnsi="宋体" w:cs="宋体"/>
                <w:color w:val="000000" w:themeColor="text1"/>
                <w:sz w:val="24"/>
                <w:highlight w:val="none"/>
                <w14:textFill>
                  <w14:solidFill>
                    <w14:schemeClr w14:val="tx1"/>
                  </w14:solidFill>
                </w14:textFill>
              </w:rPr>
            </w:pPr>
            <w:bookmarkStart w:id="13" w:name="_Toc164416483"/>
            <w:bookmarkStart w:id="14" w:name="第三部分"/>
            <w:r>
              <w:rPr>
                <w:rFonts w:hint="eastAsia" w:ascii="宋体" w:hAnsi="宋体" w:cs="宋体"/>
                <w:color w:val="000000" w:themeColor="text1"/>
                <w:sz w:val="24"/>
                <w:highlight w:val="none"/>
                <w14:textFill>
                  <w14:solidFill>
                    <w14:schemeClr w14:val="tx1"/>
                  </w14:solidFill>
                </w14:textFill>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4BFD5F63">
            <w:pPr>
              <w:snapToGrid w:val="0"/>
              <w:jc w:val="center"/>
              <w:rPr>
                <w:rFonts w:hint="eastAsia"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2413EA4">
            <w:p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本项目推荐的中标候选人数量：</w:t>
            </w:r>
            <w:r>
              <w:rPr>
                <w:rFonts w:hint="eastAsia" w:ascii="宋体" w:hAnsi="宋体" w:cs="宋体"/>
                <w:color w:val="000000" w:themeColor="text1"/>
                <w:kern w:val="0"/>
                <w:sz w:val="24"/>
                <w:highlight w:val="none"/>
                <w:u w:val="single"/>
                <w14:textFill>
                  <w14:solidFill>
                    <w14:schemeClr w14:val="tx1"/>
                  </w14:solidFill>
                </w14:textFill>
              </w:rPr>
              <w:t xml:space="preserve"> 1 </w:t>
            </w:r>
            <w:r>
              <w:rPr>
                <w:rFonts w:hint="eastAsia" w:ascii="宋体" w:hAnsi="宋体" w:cs="宋体"/>
                <w:color w:val="000000" w:themeColor="text1"/>
                <w:kern w:val="0"/>
                <w:sz w:val="24"/>
                <w:highlight w:val="none"/>
                <w14:textFill>
                  <w14:solidFill>
                    <w14:schemeClr w14:val="tx1"/>
                  </w14:solidFill>
                </w14:textFill>
              </w:rPr>
              <w:t>。</w:t>
            </w:r>
          </w:p>
        </w:tc>
      </w:tr>
      <w:tr w14:paraId="5DC17D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0AAEE158">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7207A9A8">
            <w:pPr>
              <w:snapToGrid w:val="0"/>
              <w:jc w:val="center"/>
              <w:rPr>
                <w:rFonts w:hint="eastAsia"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2B04972E">
            <w:pPr>
              <w:jc w:val="left"/>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（1）以中标价为基数，参照《国家计委关于印发《招标代理服务收费管理暂行办法》的通知》（计价格[2002]1980号）规定标准70%的最高限额确定的金额，向中标供应商收取服务费，服务费不足3000均按3000收取。</w:t>
            </w:r>
          </w:p>
          <w:p w14:paraId="6A289102">
            <w:pPr>
              <w:jc w:val="left"/>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（2）投标人在领取中标通知书前，应向招标代理机构交纳代理服务费，如未按上述规定办理，招标代理机构有权对于代理服务费不足部分进行追索。</w:t>
            </w:r>
          </w:p>
          <w:p w14:paraId="314FD6A4">
            <w:pPr>
              <w:jc w:val="left"/>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（3）后期合同的签订及履行不影响招标代理服务费的收取。</w:t>
            </w:r>
          </w:p>
          <w:p w14:paraId="5EEA0E0B">
            <w:pPr>
              <w:jc w:val="left"/>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（4）若投标人未在约定时间内支付招标代理服务费，从逾期之日起按日利率千分之一承担违约金。</w:t>
            </w:r>
          </w:p>
          <w:p w14:paraId="5429AC3D">
            <w:p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（5）若投标人未按上述规定办理，需承担招标代理机构为实现债权的所有费用（包括但不限于律师费、催讨车旅费、保全担保费等）</w:t>
            </w:r>
          </w:p>
        </w:tc>
      </w:tr>
      <w:bookmarkEnd w:id="10"/>
    </w:tbl>
    <w:p w14:paraId="6301DD34">
      <w:pPr>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br w:type="page"/>
      </w:r>
    </w:p>
    <w:p w14:paraId="59900568">
      <w:pPr>
        <w:adjustRightInd/>
        <w:spacing w:line="360" w:lineRule="auto"/>
        <w:ind w:firstLine="3845" w:firstLineChars="1197"/>
        <w:outlineLvl w:val="1"/>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一、总则</w:t>
      </w:r>
    </w:p>
    <w:p w14:paraId="052C47BE">
      <w:pPr>
        <w:snapToGrid w:val="0"/>
        <w:spacing w:line="360" w:lineRule="auto"/>
        <w:ind w:firstLine="361" w:firstLineChars="15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1.适用范围</w:t>
      </w:r>
    </w:p>
    <w:p w14:paraId="0EC8F927">
      <w:pPr>
        <w:snapToGrid w:val="0"/>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4F0AF853">
      <w:pPr>
        <w:adjustRightInd/>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14:paraId="72E579F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14:paraId="6884F58F">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“采购代理机构”系指招标公告中载明的本项目的采购代理机构。</w:t>
      </w:r>
    </w:p>
    <w:p w14:paraId="4FCD607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“投标人”系指响应招标、参加投标竞争的法人、其他组织或者自然人。</w:t>
      </w:r>
    </w:p>
    <w:p w14:paraId="14FA963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6C608AE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EBE779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2.6“电子交易平台”系指本项目政府采购活动所依托的政府采购云平台（https://www.zcygov.cn/）。</w:t>
      </w:r>
    </w:p>
    <w:p w14:paraId="7BFFDA3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14:paraId="21634673">
      <w:pPr>
        <w:spacing w:line="360" w:lineRule="auto"/>
        <w:ind w:firstLine="241" w:firstLineChars="1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14:paraId="789274ED">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259CAF6C">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3.2支持绿色发展</w:t>
      </w:r>
    </w:p>
    <w:p w14:paraId="07027783">
      <w:p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04AF95B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纳入政府采购管理的修缮、装修类项目采购建材的，鼓励采购单位将绿色建材性能、指标等作为实质性条件纳入采购文件和合同，具体性能指标要求参考相关绿色建材政府采购需求标准。</w:t>
      </w:r>
    </w:p>
    <w:p w14:paraId="5F0E442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41593D0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1786D324">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2A5EDC4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4346AB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39EF357E">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8E3E709">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4A2309F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000000" w:themeColor="text1"/>
          <w:sz w:val="24"/>
          <w:highlight w:val="none"/>
          <w14:textFill>
            <w14:solidFill>
              <w14:schemeClr w14:val="tx1"/>
            </w14:solidFill>
          </w14:textFill>
        </w:rPr>
        <w:t>联合协议或者分包意向协议约定小微企业的合同份额占到合同总金额30%以上的</w:t>
      </w:r>
      <w:bookmarkEnd w:id="16"/>
      <w:r>
        <w:rPr>
          <w:rFonts w:hint="eastAsia" w:ascii="宋体" w:hAnsi="宋体" w:cs="宋体"/>
          <w:color w:val="000000" w:themeColor="text1"/>
          <w:sz w:val="24"/>
          <w:highlight w:val="none"/>
          <w14:textFill>
            <w14:solidFill>
              <w14:schemeClr w14:val="tx1"/>
            </w14:solidFill>
          </w14:textFill>
        </w:rPr>
        <w:t>，对联合体或者大中型企业的报价给予4%的扣除，用扣除后的价格参加评审。组成联合体或者接受分包的小微企业与联合体内其他企业、分包企业之间存在直接控股、管理关系的，不享受价格扣除优惠政策。</w:t>
      </w:r>
    </w:p>
    <w:p w14:paraId="3D41ACA2">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1B88984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2466B9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429AD94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498F1718">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14:paraId="1175CF6F">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首台套、“制造精品”、“专精特新”等创新产品按规定享受政府采购支持政策。</w:t>
      </w:r>
    </w:p>
    <w:p w14:paraId="6FA3956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 采购人应当贯彻落实知识产权保护相关法律法规，应当采购使用正版软件。</w:t>
      </w:r>
    </w:p>
    <w:p w14:paraId="71A6DC6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14:paraId="2962CC9D">
      <w:pPr>
        <w:spacing w:line="360" w:lineRule="auto"/>
        <w:ind w:firstLine="480" w:firstLineChars="200"/>
        <w:rPr>
          <w:b/>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4. 询问、质疑、投诉、补偿救济</w:t>
      </w:r>
    </w:p>
    <w:p w14:paraId="4E50717C">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4.1在线询问、质疑、投诉</w:t>
      </w:r>
    </w:p>
    <w:p w14:paraId="7F1E82B3">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089195E">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4.2供应商询问</w:t>
      </w:r>
    </w:p>
    <w:p w14:paraId="369F0D3B">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ECB615C">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4.3供应商质疑</w:t>
      </w:r>
    </w:p>
    <w:p w14:paraId="2B62C07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w:t>
      </w:r>
      <w:r>
        <w:rPr>
          <w:rFonts w:hint="eastAsia" w:ascii="宋体"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067F72D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w:t>
      </w:r>
      <w:r>
        <w:rPr>
          <w:rFonts w:hint="eastAsia" w:ascii="宋体"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265B6D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4.3.2.1对招标文件提出质疑的，质疑期限为供应商获得招标文件之日或者招标文件公告期限届满之日起计算。</w:t>
      </w:r>
    </w:p>
    <w:p w14:paraId="73241EEF">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4BC3A5F1">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4.3.3</w:t>
      </w:r>
      <w:r>
        <w:rPr>
          <w:rFonts w:hint="eastAsia" w:ascii="宋体"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2BC1F6C7">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4.3.3.1供应商的姓名或者名称、地址、邮编、联系人及联系电话；</w:t>
      </w:r>
    </w:p>
    <w:p w14:paraId="4B24FD2B">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4.3.3.2质疑项目的名称、编号；</w:t>
      </w:r>
    </w:p>
    <w:p w14:paraId="65114265">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4.3.3.3具体、明确的质疑事项和与质疑事项相关的请求；</w:t>
      </w:r>
    </w:p>
    <w:p w14:paraId="622D0C7C">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4.3.3.4事实依据；</w:t>
      </w:r>
    </w:p>
    <w:p w14:paraId="7544CB2F">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4.3.3.5必要的法律依据；</w:t>
      </w:r>
    </w:p>
    <w:p w14:paraId="6B33B79E">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4.3.3.6提出质疑的日期。</w:t>
      </w:r>
    </w:p>
    <w:p w14:paraId="3A1817D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49568AA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质疑函范本及制作说明详见附件2。</w:t>
      </w:r>
    </w:p>
    <w:p w14:paraId="1812582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4.3.4对同一采购程序环节的质疑，供应商须在法定质疑期内一次性提出。</w:t>
      </w:r>
    </w:p>
    <w:p w14:paraId="12CC931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w:t>
      </w:r>
      <w:r>
        <w:rPr>
          <w:rFonts w:hint="eastAsia" w:ascii="宋体" w:hAnsi="宋体" w:cs="宋体"/>
          <w:color w:val="000000" w:themeColor="text1"/>
          <w:sz w:val="24"/>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D3347F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w:t>
      </w:r>
      <w:r>
        <w:rPr>
          <w:rFonts w:hint="eastAsia" w:ascii="宋体" w:hAnsi="宋体" w:cs="宋体"/>
          <w:color w:val="000000" w:themeColor="text1"/>
          <w:sz w:val="24"/>
          <w:highlight w:val="none"/>
          <w14:textFill>
            <w14:solidFill>
              <w14:schemeClr w14:val="tx1"/>
            </w14:solidFill>
          </w14:textFill>
        </w:rPr>
        <w:t>.6询问或者质疑事项可能影响采购结果的，采购人应当暂停签订合同，已经签订合同的，应当中止履行合同。</w:t>
      </w:r>
    </w:p>
    <w:p w14:paraId="435CEFE7">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4.4供应商投诉</w:t>
      </w:r>
    </w:p>
    <w:p w14:paraId="5F6C3F9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56D0796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w:t>
      </w:r>
      <w:r>
        <w:rPr>
          <w:rFonts w:hint="eastAsia" w:ascii="宋体" w:hAnsi="宋体" w:cs="宋体"/>
          <w:color w:val="000000" w:themeColor="text1"/>
          <w:sz w:val="24"/>
          <w:highlight w:val="none"/>
          <w:lang w:val="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供应商投诉的事项不得超出已质疑事项的范围，基于质疑答复内容提出的投诉事项除外。</w:t>
      </w:r>
    </w:p>
    <w:p w14:paraId="16CED77D">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4.4.3供应商投诉应当有明确的请求和必要的证明材料。</w:t>
      </w:r>
    </w:p>
    <w:p w14:paraId="182D932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4.4.4 以联合体形式参加政府采购活动的，其投诉应当由组成联合体的所有供应商共同提出。</w:t>
      </w:r>
    </w:p>
    <w:p w14:paraId="27740B1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4.4.5根据政府采购行政裁决省市区三级联动试点工作安排，政府采购项目投诉材料可寄送至浙江省政府采购行政裁决服务中心（杭州），地址：杭州市上城区清泰街549号城建综合大楼11楼（快递仅限ems或顺丰），收件人：朱女士、王女士，电话：0571-87227671,0571-87800218</w:t>
      </w:r>
    </w:p>
    <w:p w14:paraId="29DAB18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投诉书范本及制作说明详见附件3。</w:t>
      </w:r>
    </w:p>
    <w:p w14:paraId="45DA1E2D">
      <w:pPr>
        <w:adjustRightInd/>
        <w:spacing w:line="360" w:lineRule="auto"/>
        <w:jc w:val="center"/>
        <w:outlineLvl w:val="1"/>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二、招标文件的构成、澄清、修改</w:t>
      </w:r>
    </w:p>
    <w:p w14:paraId="5BC487C7">
      <w:pPr>
        <w:pStyle w:val="33"/>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14:paraId="1D99B88F">
      <w:pPr>
        <w:pStyle w:val="33"/>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14:paraId="2D4A0291">
      <w:pPr>
        <w:pStyle w:val="33"/>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14:paraId="0B514C7F">
      <w:pPr>
        <w:pStyle w:val="33"/>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14:paraId="48F0531E">
      <w:pPr>
        <w:pStyle w:val="33"/>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46B17B77">
      <w:pPr>
        <w:pStyle w:val="33"/>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14:paraId="21DA6EB5">
      <w:pPr>
        <w:pStyle w:val="33"/>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53D5CD80">
      <w:pPr>
        <w:pStyle w:val="33"/>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4C3986B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14:paraId="55F2AEF7">
      <w:pPr>
        <w:pStyle w:val="33"/>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6.招标文件的澄清、修改</w:t>
      </w:r>
    </w:p>
    <w:p w14:paraId="5A2F1D4F">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5C8448E6">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9ED7A4B">
      <w:pPr>
        <w:pStyle w:val="23"/>
        <w:rPr>
          <w:rFonts w:hint="eastAsia"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14:paraId="067967D1">
      <w:pPr>
        <w:adjustRightInd/>
        <w:spacing w:line="360" w:lineRule="auto"/>
        <w:jc w:val="center"/>
        <w:outlineLvl w:val="1"/>
        <w:rPr>
          <w:rFonts w:hint="eastAsia"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14:paraId="7A9064DC">
      <w:pPr>
        <w:pStyle w:val="33"/>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7.招标文件的获取</w:t>
      </w:r>
    </w:p>
    <w:p w14:paraId="107A4502">
      <w:pPr>
        <w:spacing w:line="360" w:lineRule="auto"/>
        <w:ind w:firstLine="480" w:firstLineChars="200"/>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3DB62595">
      <w:pPr>
        <w:pStyle w:val="33"/>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14:paraId="0FCCA664">
      <w:pPr>
        <w:pStyle w:val="33"/>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3917F4F7">
      <w:pPr>
        <w:pStyle w:val="33"/>
        <w:spacing w:line="360" w:lineRule="auto"/>
        <w:rPr>
          <w:rFonts w:hint="eastAsia"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14:paraId="671D68C4">
      <w:pPr>
        <w:pStyle w:val="5"/>
        <w:spacing w:line="360" w:lineRule="auto"/>
        <w:ind w:firstLine="470" w:firstLineChars="196"/>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14:paraId="6E491A84">
      <w:pPr>
        <w:pStyle w:val="33"/>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10.投标文件的语言</w:t>
      </w:r>
    </w:p>
    <w:p w14:paraId="058B28B3">
      <w:pPr>
        <w:autoSpaceDE w:val="0"/>
        <w:autoSpaceDN w:val="0"/>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14:paraId="46A5207C">
      <w:pPr>
        <w:pStyle w:val="33"/>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11.投标文件的组成</w:t>
      </w:r>
    </w:p>
    <w:p w14:paraId="47DC1D7F">
      <w:pPr>
        <w:snapToGrid w:val="0"/>
        <w:spacing w:line="360" w:lineRule="auto"/>
        <w:ind w:firstLine="482"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11.1资格文件：</w:t>
      </w:r>
    </w:p>
    <w:p w14:paraId="626472EB">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42997CC9">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bookmarkStart w:id="17" w:name="_Hlk101259339"/>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End w:id="17"/>
      <w:r>
        <w:rPr>
          <w:rFonts w:hint="eastAsia" w:ascii="宋体" w:hAnsi="宋体" w:cs="宋体"/>
          <w:snapToGrid w:val="0"/>
          <w:color w:val="000000" w:themeColor="text1"/>
          <w:kern w:val="28"/>
          <w:sz w:val="24"/>
          <w:szCs w:val="20"/>
          <w:highlight w:val="none"/>
          <w14:textFill>
            <w14:solidFill>
              <w14:schemeClr w14:val="tx1"/>
            </w14:solidFill>
          </w14:textFill>
        </w:rPr>
        <w:t>（如果有)；</w:t>
      </w:r>
    </w:p>
    <w:p w14:paraId="1554F593">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775DD7F9">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663367E9">
      <w:pPr>
        <w:snapToGrid w:val="0"/>
        <w:spacing w:line="360" w:lineRule="auto"/>
        <w:ind w:firstLine="482" w:firstLineChars="200"/>
        <w:rPr>
          <w:rFonts w:hint="eastAsia"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11.</w:t>
      </w:r>
      <w:r>
        <w:rPr>
          <w:rFonts w:hint="eastAsia" w:ascii="宋体" w:hAnsi="宋体" w:cs="宋体"/>
          <w:b/>
          <w:bCs/>
          <w:color w:val="000000" w:themeColor="text1"/>
          <w:sz w:val="24"/>
          <w:highlight w:val="none"/>
          <w14:textFill>
            <w14:solidFill>
              <w14:schemeClr w14:val="tx1"/>
            </w14:solidFill>
          </w14:textFill>
        </w:rPr>
        <w:t>2</w:t>
      </w:r>
      <w:r>
        <w:rPr>
          <w:rFonts w:hint="eastAsia" w:ascii="宋体" w:hAnsi="宋体" w:cs="宋体"/>
          <w:b/>
          <w:bCs/>
          <w:color w:val="000000" w:themeColor="text1"/>
          <w:sz w:val="24"/>
          <w:highlight w:val="none"/>
          <w:lang w:val="zh-CN"/>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商务技术</w:t>
      </w:r>
      <w:r>
        <w:rPr>
          <w:rFonts w:hint="eastAsia" w:ascii="宋体" w:hAnsi="宋体" w:cs="宋体"/>
          <w:b/>
          <w:bCs/>
          <w:color w:val="000000" w:themeColor="text1"/>
          <w:sz w:val="24"/>
          <w:highlight w:val="none"/>
          <w:lang w:val="zh-CN"/>
          <w14:textFill>
            <w14:solidFill>
              <w14:schemeClr w14:val="tx1"/>
            </w14:solidFill>
          </w14:textFill>
        </w:rPr>
        <w:t>文件：</w:t>
      </w:r>
    </w:p>
    <w:p w14:paraId="5D264A9B">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21090AE8">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72F41DA7">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1A22726D">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368C82A9">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477D56AD">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2E72F70D">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0B7C7D26">
      <w:pPr>
        <w:snapToGrid w:val="0"/>
        <w:spacing w:line="360" w:lineRule="auto"/>
        <w:ind w:firstLine="960" w:firstLineChars="4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41D9E2F6">
      <w:pPr>
        <w:snapToGrid w:val="0"/>
        <w:spacing w:line="360" w:lineRule="auto"/>
        <w:ind w:firstLine="482" w:firstLineChars="200"/>
        <w:rPr>
          <w:rFonts w:hint="eastAsia" w:ascii="宋体" w:hAnsi="宋体" w:cs="宋体"/>
          <w:b/>
          <w:bCs/>
          <w:color w:val="000000" w:themeColor="text1"/>
          <w:sz w:val="24"/>
          <w:highlight w:val="none"/>
          <w:u w:val="single"/>
          <w:lang w:val="zh-CN"/>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11.</w:t>
      </w:r>
      <w:r>
        <w:rPr>
          <w:rFonts w:hint="eastAsia" w:ascii="宋体" w:hAnsi="宋体" w:cs="宋体"/>
          <w:b/>
          <w:bCs/>
          <w:color w:val="000000" w:themeColor="text1"/>
          <w:kern w:val="0"/>
          <w:sz w:val="24"/>
          <w:highlight w:val="none"/>
          <w14:textFill>
            <w14:solidFill>
              <w14:schemeClr w14:val="tx1"/>
            </w14:solidFill>
          </w14:textFill>
        </w:rPr>
        <w:t>3</w:t>
      </w:r>
      <w:r>
        <w:rPr>
          <w:rFonts w:hint="eastAsia" w:ascii="宋体" w:hAnsi="宋体" w:cs="宋体"/>
          <w:b/>
          <w:bCs/>
          <w:color w:val="000000" w:themeColor="text1"/>
          <w:sz w:val="24"/>
          <w:highlight w:val="none"/>
          <w14:textFill>
            <w14:solidFill>
              <w14:schemeClr w14:val="tx1"/>
            </w14:solidFill>
          </w14:textFill>
        </w:rPr>
        <w:t xml:space="preserve">报价文件： </w:t>
      </w:r>
    </w:p>
    <w:p w14:paraId="5EE4CE22">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14:paraId="482C245A">
      <w:pPr>
        <w:snapToGrid w:val="0"/>
        <w:spacing w:line="360" w:lineRule="auto"/>
        <w:ind w:firstLine="960" w:firstLineChars="4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11.3.2中小企业声明函（如果有）</w:t>
      </w:r>
      <w:r>
        <w:rPr>
          <w:rFonts w:hint="eastAsia" w:ascii="宋体" w:hAnsi="宋体" w:cs="宋体"/>
          <w:color w:val="000000" w:themeColor="text1"/>
          <w:sz w:val="24"/>
          <w:highlight w:val="none"/>
          <w:lang w:val="en-US" w:eastAsia="zh-CN"/>
          <w14:textFill>
            <w14:solidFill>
              <w14:schemeClr w14:val="tx1"/>
            </w14:solidFill>
          </w14:textFill>
        </w:rPr>
        <w:t>。</w:t>
      </w:r>
      <w:bookmarkStart w:id="455" w:name="_GoBack"/>
      <w:bookmarkEnd w:id="455"/>
    </w:p>
    <w:p w14:paraId="0AC4D53B">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3C34FAF8">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14:paraId="578CE152">
      <w:pPr>
        <w:spacing w:line="360" w:lineRule="auto"/>
        <w:ind w:firstLine="720" w:firstLineChars="300"/>
        <w:rPr>
          <w:color w:val="000000" w:themeColor="text1"/>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投标人应对投标文件中材料的真实性、合法性负责。投标人可事先在公开官网查询、核对相关证书和报告内容，确保投标（响应）文件资料准确无误。</w:t>
      </w:r>
    </w:p>
    <w:p w14:paraId="52ACEFD6">
      <w:pPr>
        <w:pStyle w:val="131"/>
        <w:snapToGrid w:val="0"/>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w:t>
      </w:r>
      <w:r>
        <w:rPr>
          <w:rFonts w:hint="eastAsia" w:ascii="宋体" w:hAnsi="宋体" w:cs="宋体"/>
          <w:b/>
          <w:color w:val="000000" w:themeColor="text1"/>
          <w:szCs w:val="24"/>
          <w:highlight w:val="none"/>
          <w14:textFill>
            <w14:solidFill>
              <w14:schemeClr w14:val="tx1"/>
            </w14:solidFill>
          </w14:textFill>
        </w:rPr>
        <w:t>投标文件的编制</w:t>
      </w:r>
    </w:p>
    <w:p w14:paraId="4F79D7E8">
      <w:p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05CC018">
      <w:pPr>
        <w:spacing w:line="360" w:lineRule="auto"/>
        <w:ind w:firstLine="480" w:firstLineChars="2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5141FFE8">
      <w:pPr>
        <w:spacing w:line="360" w:lineRule="auto"/>
        <w:ind w:firstLine="480" w:firstLineChars="2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6C03410B">
      <w:pPr>
        <w:snapToGrid w:val="0"/>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14:paraId="53E33410">
      <w:pPr>
        <w:pStyle w:val="131"/>
        <w:snapToGrid w:val="0"/>
        <w:spacing w:before="0"/>
        <w:ind w:firstLine="480"/>
        <w:rPr>
          <w:rFonts w:hint="eastAsia"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14:paraId="4E512766">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1A6148E0">
      <w:pPr>
        <w:pStyle w:val="131"/>
        <w:snapToGrid w:val="0"/>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14:paraId="21358488">
      <w:pPr>
        <w:pStyle w:val="131"/>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14.投标文件的提交、补充、修改、撤回</w:t>
      </w:r>
    </w:p>
    <w:p w14:paraId="1D2A1001">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1B4AB7C">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3B23ABEF">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6287BB46">
      <w:pPr>
        <w:pStyle w:val="33"/>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14:paraId="0C286944">
      <w:pPr>
        <w:pStyle w:val="33"/>
        <w:spacing w:line="360" w:lineRule="auto"/>
        <w:ind w:firstLine="360" w:firstLineChars="150"/>
        <w:rPr>
          <w:rFonts w:hint="eastAsia"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但采购人、采购代理机构不强制或变相强制投标人提交备份投标文件。</w:t>
      </w:r>
    </w:p>
    <w:p w14:paraId="055AFA59">
      <w:pPr>
        <w:pStyle w:val="33"/>
        <w:spacing w:line="360" w:lineRule="auto"/>
        <w:ind w:firstLine="480" w:firstLineChars="200"/>
        <w:rPr>
          <w:rFonts w:hint="eastAsia"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14:paraId="0E42D4FE">
      <w:pPr>
        <w:pStyle w:val="33"/>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34F1D1A4">
      <w:pPr>
        <w:pStyle w:val="33"/>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3C04515A">
      <w:pPr>
        <w:pStyle w:val="33"/>
        <w:spacing w:line="360" w:lineRule="auto"/>
        <w:ind w:firstLine="479" w:firstLineChars="199"/>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0CB1BC32">
      <w:pPr>
        <w:pStyle w:val="131"/>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14:paraId="198D7D1E">
      <w:pPr>
        <w:pStyle w:val="24"/>
        <w:spacing w:line="360" w:lineRule="auto"/>
        <w:ind w:firstLine="360" w:firstLineChars="150"/>
        <w:rPr>
          <w:rFonts w:hint="eastAsia"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14:paraId="6405AF27">
      <w:pPr>
        <w:pStyle w:val="131"/>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14:paraId="491D6168">
      <w:pPr>
        <w:spacing w:line="360" w:lineRule="auto"/>
        <w:ind w:firstLine="480" w:firstLineChars="200"/>
        <w:rPr>
          <w:rFonts w:hint="eastAsia"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072E9E63">
      <w:pPr>
        <w:pStyle w:val="131"/>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14:paraId="227EFA02">
      <w:pPr>
        <w:pStyle w:val="131"/>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7C49E17C">
      <w:pPr>
        <w:pStyle w:val="131"/>
        <w:spacing w:before="0"/>
        <w:ind w:firstLine="643"/>
        <w:rPr>
          <w:rFonts w:hint="eastAsia" w:ascii="宋体" w:hAnsi="宋体" w:cs="宋体"/>
          <w:b/>
          <w:color w:val="000000" w:themeColor="text1"/>
          <w:sz w:val="32"/>
          <w:highlight w:val="none"/>
          <w14:textFill>
            <w14:solidFill>
              <w14:schemeClr w14:val="tx1"/>
            </w14:solidFill>
          </w14:textFill>
        </w:rPr>
      </w:pPr>
    </w:p>
    <w:p w14:paraId="395C4C2E">
      <w:pPr>
        <w:pStyle w:val="131"/>
        <w:spacing w:before="0"/>
        <w:ind w:firstLine="1928" w:firstLineChars="600"/>
        <w:rPr>
          <w:rFonts w:hint="eastAsia" w:ascii="宋体" w:hAnsi="宋体" w:cs="宋体"/>
          <w:b/>
          <w:color w:val="000000" w:themeColor="text1"/>
          <w:sz w:val="32"/>
          <w:highlight w:val="none"/>
          <w14:textFill>
            <w14:solidFill>
              <w14:schemeClr w14:val="tx1"/>
            </w14:solidFill>
          </w14:textFill>
        </w:rPr>
      </w:pPr>
    </w:p>
    <w:p w14:paraId="24E35D8D">
      <w:pPr>
        <w:pStyle w:val="131"/>
        <w:spacing w:before="0"/>
        <w:ind w:firstLine="1928" w:firstLineChars="600"/>
        <w:outlineLvl w:val="1"/>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14:paraId="41889FB9">
      <w:pPr>
        <w:pStyle w:val="558"/>
        <w:spacing w:before="0" w:line="360" w:lineRule="auto"/>
        <w:ind w:left="0" w:firstLine="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14:paraId="31644A35">
      <w:pPr>
        <w:pStyle w:val="558"/>
        <w:spacing w:before="0" w:line="360" w:lineRule="auto"/>
        <w:ind w:left="0"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6F7FB076">
      <w:pPr>
        <w:pStyle w:val="558"/>
        <w:spacing w:before="0" w:line="360" w:lineRule="auto"/>
        <w:ind w:left="0" w:firstLine="240" w:firstLineChars="1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10A19D93">
      <w:pPr>
        <w:pStyle w:val="558"/>
        <w:spacing w:before="0" w:line="360" w:lineRule="auto"/>
        <w:ind w:left="0" w:firstLine="240" w:firstLineChars="100"/>
        <w:contextualSpacing/>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2326C9E0">
      <w:pPr>
        <w:pStyle w:val="558"/>
        <w:spacing w:before="0" w:line="360" w:lineRule="auto"/>
        <w:ind w:left="0" w:firstLine="0"/>
        <w:contextualSpacing/>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19.资格审查</w:t>
      </w:r>
    </w:p>
    <w:p w14:paraId="221B5611">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19.1</w:t>
      </w:r>
      <w:r>
        <w:rPr>
          <w:rFonts w:hint="eastAsia" w:ascii="宋体" w:hAnsi="宋体" w:cs="宋体"/>
          <w:color w:val="000000" w:themeColor="text1"/>
          <w:sz w:val="24"/>
          <w:highlight w:val="none"/>
          <w14:textFill>
            <w14:solidFill>
              <w14:schemeClr w14:val="tx1"/>
            </w14:solidFill>
          </w14:textFill>
        </w:rPr>
        <w:t>采购人或采购代理机构依据法律法规和招标文件的规定，对投标人的资格进行审查。</w:t>
      </w:r>
    </w:p>
    <w:p w14:paraId="0DC18CCA">
      <w:pPr>
        <w:pStyle w:val="131"/>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19.2投标人未按照招标文件要求提供与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14:paraId="5542E737">
      <w:pPr>
        <w:pStyle w:val="131"/>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3对未通过资格审查的投标人，采购人或采购代理机构告知其未通过的原因。</w:t>
      </w:r>
    </w:p>
    <w:p w14:paraId="02AD0DEA">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4合格投标人不足3家的，不再评标。</w:t>
      </w:r>
    </w:p>
    <w:p w14:paraId="43FB70D2">
      <w:pPr>
        <w:pStyle w:val="131"/>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14:paraId="20240594">
      <w:pPr>
        <w:pStyle w:val="131"/>
        <w:spacing w:before="0"/>
        <w:ind w:firstLine="495" w:firstLineChars="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20.1信用信息查询渠道及截止时间：采购代理机构将在资格审查时通过“信用中国”网站(www.creditchina.gov.cn)、中国政府采购网(www.ccgp.gov.cn)渠道查询投标人的信用记录。</w:t>
      </w:r>
    </w:p>
    <w:p w14:paraId="20F6CEB7">
      <w:pPr>
        <w:pStyle w:val="131"/>
        <w:spacing w:before="0"/>
        <w:ind w:firstLine="495" w:firstLineChars="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3765150D">
      <w:pPr>
        <w:pStyle w:val="131"/>
        <w:spacing w:before="0"/>
        <w:ind w:firstLine="495" w:firstLineChars="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3BE57402">
      <w:pPr>
        <w:pStyle w:val="131"/>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6CA033DC">
      <w:pPr>
        <w:pStyle w:val="131"/>
        <w:spacing w:before="0"/>
        <w:ind w:firstLine="0" w:firstLineChars="0"/>
        <w:rPr>
          <w:rFonts w:hint="eastAsia" w:ascii="宋体" w:hAnsi="宋体" w:cs="宋体"/>
          <w:color w:val="000000" w:themeColor="text1"/>
          <w:kern w:val="0"/>
          <w:szCs w:val="24"/>
          <w:highlight w:val="none"/>
          <w14:textFill>
            <w14:solidFill>
              <w14:schemeClr w14:val="tx1"/>
            </w14:solidFill>
          </w14:textFill>
        </w:rPr>
      </w:pPr>
    </w:p>
    <w:p w14:paraId="58F27588">
      <w:pPr>
        <w:snapToGrid w:val="0"/>
        <w:spacing w:line="360" w:lineRule="auto"/>
        <w:jc w:val="center"/>
        <w:outlineLvl w:val="1"/>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14:paraId="6893D0EC">
      <w:pPr>
        <w:spacing w:line="360" w:lineRule="auto"/>
        <w:rPr>
          <w:rFonts w:hint="eastAsia" w:ascii="宋体" w:hAnsi="宋体" w:cs="宋体"/>
          <w:b/>
          <w:color w:val="000000" w:themeColor="text1"/>
          <w:sz w:val="24"/>
          <w:highlight w:val="none"/>
          <w14:textFill>
            <w14:solidFill>
              <w14:schemeClr w14:val="tx1"/>
            </w14:solidFill>
          </w14:textFill>
        </w:rPr>
      </w:pPr>
      <w:bookmarkStart w:id="18"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14:paraId="09C2EADE">
      <w:pPr>
        <w:spacing w:line="360" w:lineRule="auto"/>
        <w:rPr>
          <w:rFonts w:hint="eastAsia" w:ascii="宋体" w:hAnsi="宋体" w:cs="宋体"/>
          <w:b/>
          <w:color w:val="000000" w:themeColor="text1"/>
          <w:sz w:val="24"/>
          <w:highlight w:val="none"/>
          <w14:textFill>
            <w14:solidFill>
              <w14:schemeClr w14:val="tx1"/>
            </w14:solidFill>
          </w14:textFill>
        </w:rPr>
      </w:pPr>
    </w:p>
    <w:p w14:paraId="15B9072A">
      <w:pPr>
        <w:snapToGrid w:val="0"/>
        <w:spacing w:line="360" w:lineRule="auto"/>
        <w:jc w:val="center"/>
        <w:outlineLvl w:val="1"/>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六、定标</w:t>
      </w:r>
    </w:p>
    <w:p w14:paraId="765498CB">
      <w:pPr>
        <w:pStyle w:val="24"/>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22.确定中标供应商</w:t>
      </w:r>
    </w:p>
    <w:p w14:paraId="267688FA">
      <w:pPr>
        <w:pStyle w:val="131"/>
        <w:snapToGrid w:val="0"/>
        <w:spacing w:before="0"/>
        <w:ind w:firstLine="48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C71A195">
      <w:pPr>
        <w:pStyle w:val="131"/>
        <w:snapToGrid w:val="0"/>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23.中标通知与中标结果公告</w:t>
      </w:r>
    </w:p>
    <w:p w14:paraId="1E50A4E7">
      <w:pPr>
        <w:widowControl/>
        <w:shd w:val="clear" w:color="auto" w:fill="FFFFFF"/>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16D2E83E">
      <w:pPr>
        <w:widowControl/>
        <w:shd w:val="clear" w:color="auto" w:fill="FFFFFF"/>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4246073">
      <w:pPr>
        <w:widowControl/>
        <w:shd w:val="clear" w:color="auto" w:fill="FFFFFF"/>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14:paraId="7294F204">
      <w:pPr>
        <w:pStyle w:val="131"/>
        <w:snapToGrid w:val="0"/>
        <w:spacing w:before="0"/>
        <w:ind w:firstLine="482"/>
        <w:rPr>
          <w:rStyle w:val="78"/>
          <w:color w:val="000000" w:themeColor="text1"/>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 xml:space="preserve">23.4 </w:t>
      </w:r>
      <w:r>
        <w:rPr>
          <w:rFonts w:hint="eastAsia" w:ascii="宋体" w:hAnsi="宋体" w:cs="宋体"/>
          <w:bCs/>
          <w:color w:val="000000" w:themeColor="text1"/>
          <w:szCs w:val="24"/>
          <w:highlight w:val="none"/>
          <w14:textFill>
            <w14:solidFill>
              <w14:schemeClr w14:val="tx1"/>
            </w14:solidFill>
          </w14:textFill>
        </w:rPr>
        <w:t>由于中标、成交供应商原因导致重新采购的，应当承担支付代理费和专家评审费等费用在内的赔偿责任。</w:t>
      </w:r>
    </w:p>
    <w:p w14:paraId="57158647">
      <w:pPr>
        <w:pStyle w:val="80"/>
        <w:rPr>
          <w:rFonts w:hint="eastAsia"/>
          <w:color w:val="000000" w:themeColor="text1"/>
          <w:highlight w:val="none"/>
          <w14:textFill>
            <w14:solidFill>
              <w14:schemeClr w14:val="tx1"/>
            </w14:solidFill>
          </w14:textFill>
        </w:rPr>
      </w:pPr>
    </w:p>
    <w:p w14:paraId="6FCD3153">
      <w:pPr>
        <w:snapToGrid w:val="0"/>
        <w:spacing w:line="360" w:lineRule="auto"/>
        <w:ind w:left="120" w:leftChars="57" w:firstLine="482" w:firstLineChars="150"/>
        <w:jc w:val="center"/>
        <w:outlineLvl w:val="1"/>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14:paraId="2DEA2DB2">
      <w:pPr>
        <w:pStyle w:val="24"/>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24.</w:t>
      </w:r>
      <w:r>
        <w:rPr>
          <w:rFonts w:hint="eastAsia" w:cs="宋体"/>
          <w:color w:val="000000" w:themeColor="text1"/>
          <w:highlight w:val="none"/>
          <w14:textFill>
            <w14:solidFill>
              <w14:schemeClr w14:val="tx1"/>
            </w14:solidFill>
          </w14:textFill>
        </w:rPr>
        <w:t>合同主要条款详见第五部分拟签订的合同文本。</w:t>
      </w:r>
    </w:p>
    <w:p w14:paraId="0BE7D8EA">
      <w:pPr>
        <w:pStyle w:val="24"/>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25.合同的签订</w:t>
      </w:r>
    </w:p>
    <w:p w14:paraId="587934EA">
      <w:pPr>
        <w:widowControl/>
        <w:shd w:val="clear" w:color="auto" w:fill="FFFFFF"/>
        <w:spacing w:line="360" w:lineRule="auto"/>
        <w:ind w:firstLine="48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三十日内，与中标供应商按照采购文件确定的事项签订政府采购合同。</w:t>
      </w:r>
    </w:p>
    <w:p w14:paraId="3CEFDFC8">
      <w:pPr>
        <w:pStyle w:val="131"/>
        <w:snapToGrid w:val="0"/>
        <w:spacing w:before="0"/>
        <w:ind w:firstLine="48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5968CF46">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24E4A58B">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72AF9BA9">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55F39E40">
      <w:pPr>
        <w:pStyle w:val="131"/>
        <w:snapToGrid w:val="0"/>
        <w:spacing w:before="0"/>
        <w:ind w:firstLine="0" w:firstLineChars="0"/>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26.履约保证金</w:t>
      </w:r>
    </w:p>
    <w:p w14:paraId="7E0AE0D4">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拟签订的合同文本要求中标供应商提交履约保证金的，供应商应当以支票、汇票、本票或者金融机构、</w:t>
      </w:r>
      <w:r>
        <w:rPr>
          <w:rFonts w:hint="eastAsia" w:ascii="宋体" w:hAnsi="宋体" w:cs="宋体"/>
          <w:color w:val="000000" w:themeColor="text1"/>
          <w:kern w:val="0"/>
          <w:highlight w:val="none"/>
          <w14:textFill>
            <w14:solidFill>
              <w14:schemeClr w14:val="tx1"/>
            </w14:solidFill>
          </w14:textFill>
        </w:rPr>
        <w:t>担保机构出具的保函等非现金形式提交</w:t>
      </w:r>
      <w:r>
        <w:rPr>
          <w:rFonts w:hint="eastAsia" w:ascii="宋体" w:hAnsi="宋体" w:cs="宋体"/>
          <w:color w:val="000000" w:themeColor="text1"/>
          <w:highlight w:val="none"/>
          <w14:textFill>
            <w14:solidFill>
              <w14:schemeClr w14:val="tx1"/>
            </w14:solidFill>
          </w14:textFill>
        </w:rPr>
        <w:t>。履约保证金的数额不得超过政府采购合同金额的</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2600E38">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3A0E2EB8">
      <w:pPr>
        <w:pStyle w:val="131"/>
        <w:snapToGrid w:val="0"/>
        <w:spacing w:before="0"/>
        <w:ind w:firstLine="0" w:firstLineChars="0"/>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27.预付款</w:t>
      </w:r>
    </w:p>
    <w:p w14:paraId="4D232169">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highlight w:val="none"/>
          <w14:textFill>
            <w14:solidFill>
              <w14:schemeClr w14:val="tx1"/>
            </w14:solidFill>
          </w14:textFill>
        </w:rPr>
        <w:t>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w:t>
      </w:r>
      <w:r>
        <w:rPr>
          <w:rFonts w:ascii="宋体" w:hAnsi="宋体"/>
          <w:color w:val="000000" w:themeColor="text1"/>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/保函受理—确认保单—支付保费—成功出单。政</w:t>
      </w:r>
      <w:r>
        <w:rPr>
          <w:rFonts w:hint="eastAsia" w:ascii="宋体" w:hAnsi="宋体"/>
          <w:color w:val="000000" w:themeColor="text1"/>
          <w:sz w:val="24"/>
          <w:highlight w:val="none"/>
          <w14:textFill>
            <w14:solidFill>
              <w14:schemeClr w14:val="tx1"/>
            </w14:solidFill>
          </w14:textFill>
        </w:rPr>
        <w:t>采云金融专线95763</w:t>
      </w:r>
      <w:r>
        <w:rPr>
          <w:rFonts w:ascii="宋体" w:hAnsi="宋体"/>
          <w:color w:val="000000" w:themeColor="text1"/>
          <w:sz w:val="24"/>
          <w:highlight w:val="none"/>
          <w14:textFill>
            <w14:solidFill>
              <w14:schemeClr w14:val="tx1"/>
            </w14:solidFill>
          </w14:textFill>
        </w:rPr>
        <w:t>。</w:t>
      </w:r>
    </w:p>
    <w:p w14:paraId="57C59E72">
      <w:pPr>
        <w:rPr>
          <w:color w:val="000000" w:themeColor="text1"/>
          <w:highlight w:val="none"/>
          <w14:textFill>
            <w14:solidFill>
              <w14:schemeClr w14:val="tx1"/>
            </w14:solidFill>
          </w14:textFill>
        </w:rPr>
      </w:pPr>
    </w:p>
    <w:p w14:paraId="535C6B6E">
      <w:pPr>
        <w:snapToGrid w:val="0"/>
        <w:spacing w:line="360" w:lineRule="auto"/>
        <w:ind w:firstLine="3357" w:firstLineChars="1045"/>
        <w:rPr>
          <w:rFonts w:hint="eastAsia" w:ascii="宋体" w:hAnsi="宋体" w:cs="宋体"/>
          <w:b/>
          <w:color w:val="000000" w:themeColor="text1"/>
          <w:sz w:val="32"/>
          <w:highlight w:val="none"/>
          <w14:textFill>
            <w14:solidFill>
              <w14:schemeClr w14:val="tx1"/>
            </w14:solidFill>
          </w14:textFill>
        </w:rPr>
      </w:pPr>
    </w:p>
    <w:p w14:paraId="1B924A02">
      <w:pPr>
        <w:snapToGrid w:val="0"/>
        <w:spacing w:line="360" w:lineRule="auto"/>
        <w:jc w:val="center"/>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14:paraId="562DE98B">
      <w:pPr>
        <w:pStyle w:val="131"/>
        <w:snapToGrid w:val="0"/>
        <w:spacing w:before="0"/>
        <w:ind w:firstLine="0" w:firstLineChars="0"/>
        <w:rPr>
          <w:rFonts w:hint="eastAsia" w:ascii="宋体" w:hAnsi="宋体" w:cs="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2</w:t>
      </w:r>
      <w:r>
        <w:rPr>
          <w:rFonts w:ascii="宋体" w:hAnsi="宋体" w:cs="宋体"/>
          <w:b/>
          <w:bCs/>
          <w:color w:val="000000" w:themeColor="text1"/>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3A6569E4">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14:paraId="5F9C14FC">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14:paraId="01DDFA7E">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14:paraId="3BDF5950">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14:paraId="02722BFC">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14:paraId="710E0576">
      <w:pPr>
        <w:pStyle w:val="131"/>
        <w:snapToGrid w:val="0"/>
        <w:spacing w:before="0"/>
        <w:ind w:firstLine="0" w:firstLineChars="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29.出现以上情形，不影响采购公平、公正性的，采购组织机构可以待上述情形消除后继续组织电子交易活动，也可以决定某些环节以纸质形式进行；影响或可能影响采购公平、公正性的，应当重新采购。</w:t>
      </w:r>
    </w:p>
    <w:p w14:paraId="41F4726F">
      <w:pPr>
        <w:tabs>
          <w:tab w:val="left" w:pos="0"/>
        </w:tabs>
        <w:spacing w:line="360" w:lineRule="auto"/>
        <w:ind w:firstLine="480"/>
        <w:rPr>
          <w:rFonts w:hint="eastAsia" w:ascii="宋体" w:hAnsi="宋体" w:cs="宋体"/>
          <w:color w:val="000000" w:themeColor="text1"/>
          <w:sz w:val="24"/>
          <w:highlight w:val="none"/>
          <w14:textFill>
            <w14:solidFill>
              <w14:schemeClr w14:val="tx1"/>
            </w14:solidFill>
          </w14:textFill>
        </w:rPr>
      </w:pPr>
    </w:p>
    <w:p w14:paraId="59D6F2C0">
      <w:pPr>
        <w:snapToGrid w:val="0"/>
        <w:spacing w:line="360" w:lineRule="auto"/>
        <w:jc w:val="center"/>
        <w:outlineLvl w:val="1"/>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14:paraId="262B9534">
      <w:pPr>
        <w:pStyle w:val="24"/>
        <w:spacing w:line="360" w:lineRule="auto"/>
        <w:ind w:firstLine="0" w:firstLineChars="0"/>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14:paraId="7107C37B">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1E32C7C">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132E72FB">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7FDCA2B">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5236101"/>
      <w:bookmarkEnd w:id="19"/>
      <w:bookmarkStart w:id="20" w:name="_Hlt74707468"/>
      <w:bookmarkEnd w:id="20"/>
      <w:bookmarkStart w:id="21" w:name="_Hlt75236290"/>
      <w:bookmarkEnd w:id="21"/>
      <w:bookmarkStart w:id="22" w:name="_Hlt74730295"/>
      <w:bookmarkEnd w:id="22"/>
      <w:bookmarkStart w:id="23" w:name="_Hlt75236011"/>
      <w:bookmarkEnd w:id="23"/>
      <w:bookmarkStart w:id="24" w:name="_Hlt68072990"/>
      <w:bookmarkEnd w:id="24"/>
      <w:bookmarkStart w:id="25" w:name="_Hlt74714665"/>
      <w:bookmarkEnd w:id="25"/>
      <w:bookmarkStart w:id="26" w:name="_Hlt68073093"/>
      <w:bookmarkEnd w:id="26"/>
      <w:bookmarkStart w:id="27" w:name="_Hlt68072998"/>
      <w:bookmarkEnd w:id="27"/>
      <w:bookmarkStart w:id="28" w:name="_Hlt74729768"/>
      <w:bookmarkEnd w:id="28"/>
      <w:bookmarkStart w:id="29" w:name="_Hlt68403820"/>
      <w:bookmarkEnd w:id="29"/>
      <w:bookmarkStart w:id="30" w:name="_Hlt68057669"/>
      <w:bookmarkEnd w:id="30"/>
    </w:p>
    <w:p w14:paraId="5E41BC4B">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1AE18003">
      <w:pPr>
        <w:pStyle w:val="80"/>
        <w:rPr>
          <w:rFonts w:hint="eastAsia"/>
          <w:color w:val="000000" w:themeColor="text1"/>
          <w:highlight w:val="none"/>
          <w14:textFill>
            <w14:solidFill>
              <w14:schemeClr w14:val="tx1"/>
            </w14:solidFill>
          </w14:textFill>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docGrid w:linePitch="312" w:charSpace="0"/>
        </w:sectPr>
      </w:pPr>
    </w:p>
    <w:bookmarkEnd w:id="13"/>
    <w:bookmarkEnd w:id="14"/>
    <w:p w14:paraId="57F8A2BE">
      <w:pPr>
        <w:spacing w:line="360" w:lineRule="auto"/>
        <w:jc w:val="center"/>
        <w:outlineLvl w:val="0"/>
        <w:rPr>
          <w:rFonts w:hint="eastAsia" w:ascii="宋体" w:hAnsi="宋体" w:cs="宋体"/>
          <w:b/>
          <w:color w:val="000000" w:themeColor="text1"/>
          <w:sz w:val="36"/>
          <w:szCs w:val="36"/>
          <w:highlight w:val="none"/>
          <w14:textFill>
            <w14:solidFill>
              <w14:schemeClr w14:val="tx1"/>
            </w14:solidFill>
          </w14:textFill>
        </w:rPr>
      </w:pPr>
      <w:bookmarkStart w:id="31"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14:paraId="788840F1">
      <w:pPr>
        <w:spacing w:line="360" w:lineRule="auto"/>
        <w:outlineLvl w:val="1"/>
        <w:rPr>
          <w:rFonts w:hint="eastAsia" w:ascii="宋体" w:hAnsi="宋体" w:cs="宋体"/>
          <w:b/>
          <w:color w:val="000000" w:themeColor="text1"/>
          <w:sz w:val="36"/>
          <w:szCs w:val="36"/>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一、技术参数及要求</w:t>
      </w:r>
    </w:p>
    <w:p w14:paraId="533416B0">
      <w:pPr>
        <w:pStyle w:val="24"/>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1.本次招标货物为浙江农林大学透射电子显微镜，投标人应根据招标文件所提出的要求，选择具有最佳性能价格比的产品前来投标，并以精良的产品、优质的服务和优惠的价格，充分显示各自的竞争力。</w:t>
      </w:r>
    </w:p>
    <w:p w14:paraId="5B66910C">
      <w:pPr>
        <w:pStyle w:val="24"/>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2.按交钥匙项目方式交货。</w:t>
      </w:r>
    </w:p>
    <w:p w14:paraId="1DD78866">
      <w:pPr>
        <w:pStyle w:val="24"/>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3.安装坏境</w:t>
      </w:r>
    </w:p>
    <w:p w14:paraId="7C1AB957">
      <w:pPr>
        <w:pStyle w:val="24"/>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投标人须自行了解使用坏境的一切与本项目实施有关的情况，提供产品时应考虑相应的环境与条件。</w:t>
      </w:r>
    </w:p>
    <w:p w14:paraId="2E7E8EBD">
      <w:pPr>
        <w:pStyle w:val="24"/>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安装地点：</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人指定的安装地点。</w:t>
      </w:r>
    </w:p>
    <w:p w14:paraId="0753E5BC">
      <w:pPr>
        <w:spacing w:line="360" w:lineRule="auto"/>
        <w:outlineLvl w:val="1"/>
        <w:rPr>
          <w:rFonts w:hint="eastAsia" w:eastAsia="宋体"/>
          <w:b/>
          <w:color w:val="000000" w:themeColor="text1"/>
          <w:sz w:val="28"/>
          <w:szCs w:val="28"/>
          <w:highlight w:val="none"/>
          <w:lang w:val="en-US" w:eastAsia="zh-CN"/>
          <w14:textFill>
            <w14:solidFill>
              <w14:schemeClr w14:val="tx1"/>
            </w14:solidFill>
          </w14:textFill>
        </w:rPr>
      </w:pPr>
      <w:r>
        <w:rPr>
          <w:rFonts w:hint="eastAsia"/>
          <w:b/>
          <w:color w:val="000000" w:themeColor="text1"/>
          <w:sz w:val="28"/>
          <w:szCs w:val="28"/>
          <w:highlight w:val="none"/>
          <w:lang w:val="en-US" w:eastAsia="zh-CN"/>
          <w14:textFill>
            <w14:solidFill>
              <w14:schemeClr w14:val="tx1"/>
            </w14:solidFill>
          </w14:textFill>
        </w:rPr>
        <w:t>二、货物需求一览表及技术参数要求等</w:t>
      </w:r>
    </w:p>
    <w:p w14:paraId="40EB3A3C">
      <w:pPr>
        <w:numPr>
          <w:ilvl w:val="255"/>
          <w:numId w:val="0"/>
        </w:num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1.采购清单（标的清单）</w:t>
      </w:r>
    </w:p>
    <w:tbl>
      <w:tblPr>
        <w:tblStyle w:val="6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995"/>
        <w:gridCol w:w="629"/>
        <w:gridCol w:w="617"/>
        <w:gridCol w:w="1475"/>
        <w:gridCol w:w="1633"/>
        <w:gridCol w:w="1492"/>
      </w:tblGrid>
      <w:tr w14:paraId="7E576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397" w:type="pct"/>
            <w:vAlign w:val="center"/>
          </w:tcPr>
          <w:p w14:paraId="3DE0D0FC">
            <w:pPr>
              <w:spacing w:line="240" w:lineRule="auto"/>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序号</w:t>
            </w:r>
          </w:p>
        </w:tc>
        <w:tc>
          <w:tcPr>
            <w:tcW w:w="1170" w:type="pct"/>
            <w:vAlign w:val="center"/>
          </w:tcPr>
          <w:p w14:paraId="5565DD22">
            <w:pPr>
              <w:spacing w:line="240" w:lineRule="auto"/>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名称/标的名称</w:t>
            </w:r>
          </w:p>
        </w:tc>
        <w:tc>
          <w:tcPr>
            <w:tcW w:w="369" w:type="pct"/>
            <w:vAlign w:val="center"/>
          </w:tcPr>
          <w:p w14:paraId="1158786A">
            <w:pPr>
              <w:spacing w:line="240" w:lineRule="auto"/>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数量</w:t>
            </w:r>
          </w:p>
        </w:tc>
        <w:tc>
          <w:tcPr>
            <w:tcW w:w="362" w:type="pct"/>
            <w:vAlign w:val="center"/>
          </w:tcPr>
          <w:p w14:paraId="0F569509">
            <w:pPr>
              <w:spacing w:line="240" w:lineRule="auto"/>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单位</w:t>
            </w:r>
          </w:p>
        </w:tc>
        <w:tc>
          <w:tcPr>
            <w:tcW w:w="865" w:type="pct"/>
            <w:vAlign w:val="center"/>
          </w:tcPr>
          <w:p w14:paraId="47E2CE7A">
            <w:pPr>
              <w:spacing w:line="240" w:lineRule="auto"/>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是否允许采购进口产品</w:t>
            </w:r>
          </w:p>
        </w:tc>
        <w:tc>
          <w:tcPr>
            <w:tcW w:w="958" w:type="pct"/>
            <w:vAlign w:val="center"/>
          </w:tcPr>
          <w:p w14:paraId="4A69AFE1">
            <w:pPr>
              <w:spacing w:line="240" w:lineRule="auto"/>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预算金额（万元人民币）</w:t>
            </w:r>
          </w:p>
        </w:tc>
        <w:tc>
          <w:tcPr>
            <w:tcW w:w="875" w:type="pct"/>
            <w:vAlign w:val="center"/>
          </w:tcPr>
          <w:p w14:paraId="6939CF28">
            <w:pPr>
              <w:spacing w:line="240" w:lineRule="auto"/>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最高限价（万元人民币）</w:t>
            </w:r>
          </w:p>
        </w:tc>
      </w:tr>
      <w:tr w14:paraId="6B6B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6E9270E0">
            <w:pPr>
              <w:spacing w:line="240" w:lineRule="auto"/>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w:t>
            </w:r>
          </w:p>
        </w:tc>
        <w:tc>
          <w:tcPr>
            <w:tcW w:w="1170" w:type="pct"/>
            <w:tcBorders>
              <w:top w:val="single" w:color="auto" w:sz="4" w:space="0"/>
              <w:left w:val="single" w:color="auto" w:sz="4" w:space="0"/>
              <w:bottom w:val="single" w:color="auto" w:sz="4" w:space="0"/>
              <w:right w:val="single" w:color="auto" w:sz="4" w:space="0"/>
            </w:tcBorders>
            <w:vAlign w:val="center"/>
          </w:tcPr>
          <w:p w14:paraId="50247923">
            <w:pPr>
              <w:widowControl/>
              <w:spacing w:line="240" w:lineRule="auto"/>
              <w:jc w:val="center"/>
              <w:textAlignment w:val="center"/>
              <w:rPr>
                <w:rFonts w:hint="eastAsia" w:ascii="宋体" w:hAnsi="宋体" w:eastAsia="宋体" w:cs="宋体"/>
                <w:color w:val="auto"/>
                <w:spacing w:val="-6"/>
                <w:kern w:val="0"/>
                <w:sz w:val="24"/>
                <w:szCs w:val="24"/>
                <w:highlight w:val="none"/>
              </w:rPr>
            </w:pPr>
            <w:r>
              <w:rPr>
                <w:rFonts w:hint="eastAsia"/>
                <w:sz w:val="24"/>
              </w:rPr>
              <w:t>高效液相色谱仪</w:t>
            </w:r>
          </w:p>
        </w:tc>
        <w:tc>
          <w:tcPr>
            <w:tcW w:w="369" w:type="pct"/>
            <w:tcBorders>
              <w:top w:val="single" w:color="auto" w:sz="4" w:space="0"/>
              <w:left w:val="single" w:color="auto" w:sz="4" w:space="0"/>
              <w:bottom w:val="single" w:color="auto" w:sz="4" w:space="0"/>
              <w:right w:val="single" w:color="auto" w:sz="4" w:space="0"/>
            </w:tcBorders>
            <w:vAlign w:val="center"/>
          </w:tcPr>
          <w:p w14:paraId="749EAF78">
            <w:pPr>
              <w:widowControl/>
              <w:spacing w:line="240" w:lineRule="auto"/>
              <w:jc w:val="center"/>
              <w:textAlignment w:val="center"/>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lang w:bidi="ar"/>
              </w:rPr>
              <w:t>1</w:t>
            </w:r>
          </w:p>
        </w:tc>
        <w:tc>
          <w:tcPr>
            <w:tcW w:w="362" w:type="pct"/>
            <w:tcBorders>
              <w:top w:val="single" w:color="auto" w:sz="4" w:space="0"/>
              <w:left w:val="single" w:color="auto" w:sz="4" w:space="0"/>
              <w:bottom w:val="single" w:color="auto" w:sz="4" w:space="0"/>
              <w:right w:val="single" w:color="auto" w:sz="4" w:space="0"/>
            </w:tcBorders>
            <w:vAlign w:val="center"/>
          </w:tcPr>
          <w:p w14:paraId="652E3D9F">
            <w:pPr>
              <w:spacing w:line="240" w:lineRule="auto"/>
              <w:jc w:val="center"/>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val="en-US" w:eastAsia="zh-CN"/>
              </w:rPr>
              <w:t>套</w:t>
            </w:r>
          </w:p>
        </w:tc>
        <w:tc>
          <w:tcPr>
            <w:tcW w:w="865" w:type="pct"/>
            <w:tcBorders>
              <w:top w:val="single" w:color="auto" w:sz="4" w:space="0"/>
              <w:left w:val="single" w:color="auto" w:sz="4" w:space="0"/>
              <w:bottom w:val="single" w:color="auto" w:sz="4" w:space="0"/>
              <w:right w:val="single" w:color="auto" w:sz="4" w:space="0"/>
            </w:tcBorders>
            <w:vAlign w:val="center"/>
          </w:tcPr>
          <w:p w14:paraId="3361E2E1">
            <w:pPr>
              <w:spacing w:line="240" w:lineRule="auto"/>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是</w:t>
            </w:r>
          </w:p>
        </w:tc>
        <w:tc>
          <w:tcPr>
            <w:tcW w:w="958" w:type="pct"/>
            <w:tcBorders>
              <w:top w:val="single" w:color="auto" w:sz="4" w:space="0"/>
              <w:left w:val="single" w:color="auto" w:sz="4" w:space="0"/>
              <w:bottom w:val="single" w:color="auto" w:sz="4" w:space="0"/>
              <w:right w:val="single" w:color="auto" w:sz="4" w:space="0"/>
            </w:tcBorders>
            <w:vAlign w:val="center"/>
          </w:tcPr>
          <w:p w14:paraId="7C0577D3">
            <w:pPr>
              <w:widowControl/>
              <w:spacing w:line="240" w:lineRule="auto"/>
              <w:jc w:val="center"/>
              <w:textAlignment w:val="bottom"/>
              <w:rPr>
                <w:rFonts w:hint="default" w:ascii="宋体" w:hAnsi="宋体" w:eastAsia="宋体" w:cs="宋体"/>
                <w:color w:val="auto"/>
                <w:spacing w:val="-6"/>
                <w:sz w:val="24"/>
                <w:szCs w:val="24"/>
                <w:highlight w:val="none"/>
                <w:lang w:val="en-US" w:eastAsia="zh-CN"/>
              </w:rPr>
            </w:pPr>
            <w:r>
              <w:rPr>
                <w:rFonts w:hint="eastAsia" w:ascii="宋体" w:hAnsi="宋体" w:cs="宋体"/>
                <w:color w:val="auto"/>
                <w:kern w:val="0"/>
                <w:sz w:val="24"/>
                <w:szCs w:val="24"/>
                <w:highlight w:val="none"/>
                <w:lang w:val="en-US" w:eastAsia="zh-CN" w:bidi="ar"/>
              </w:rPr>
              <w:t>40</w:t>
            </w:r>
          </w:p>
        </w:tc>
        <w:tc>
          <w:tcPr>
            <w:tcW w:w="875" w:type="pct"/>
            <w:tcBorders>
              <w:top w:val="single" w:color="auto" w:sz="4" w:space="0"/>
              <w:left w:val="single" w:color="auto" w:sz="4" w:space="0"/>
              <w:bottom w:val="single" w:color="auto" w:sz="4" w:space="0"/>
              <w:right w:val="single" w:color="auto" w:sz="4" w:space="0"/>
            </w:tcBorders>
            <w:vAlign w:val="center"/>
          </w:tcPr>
          <w:p w14:paraId="6F910FFA">
            <w:pPr>
              <w:widowControl/>
              <w:spacing w:line="240" w:lineRule="auto"/>
              <w:jc w:val="center"/>
              <w:textAlignment w:val="bottom"/>
              <w:rPr>
                <w:rFonts w:hint="default" w:ascii="宋体" w:hAnsi="宋体" w:eastAsia="宋体" w:cs="宋体"/>
                <w:color w:val="auto"/>
                <w:spacing w:val="-6"/>
                <w:sz w:val="24"/>
                <w:szCs w:val="24"/>
                <w:highlight w:val="none"/>
                <w:lang w:val="en-US"/>
              </w:rPr>
            </w:pPr>
            <w:r>
              <w:rPr>
                <w:rFonts w:hint="eastAsia" w:ascii="宋体" w:hAnsi="宋体" w:cs="宋体"/>
                <w:color w:val="auto"/>
                <w:kern w:val="0"/>
                <w:sz w:val="24"/>
                <w:szCs w:val="24"/>
                <w:highlight w:val="none"/>
                <w:lang w:val="en-US" w:eastAsia="zh-CN" w:bidi="ar"/>
              </w:rPr>
              <w:t>40</w:t>
            </w:r>
          </w:p>
        </w:tc>
      </w:tr>
    </w:tbl>
    <w:p w14:paraId="225B2ADA">
      <w:pPr>
        <w:spacing w:line="360" w:lineRule="auto"/>
        <w:outlineLvl w:val="9"/>
        <w:rPr>
          <w:rFonts w:hint="eastAsia"/>
          <w:b/>
          <w:bCs/>
          <w:color w:val="000000" w:themeColor="text1"/>
          <w:sz w:val="28"/>
          <w:szCs w:val="28"/>
          <w:highlight w:val="none"/>
          <w14:textFill>
            <w14:solidFill>
              <w14:schemeClr w14:val="tx1"/>
            </w14:solidFill>
          </w14:textFill>
        </w:rPr>
      </w:pPr>
      <w:r>
        <w:rPr>
          <w:rFonts w:hint="eastAsia" w:ascii="宋体" w:hAnsi="宋体" w:eastAsia="宋体" w:cs="宋体"/>
          <w:b/>
          <w:bCs/>
          <w:color w:val="auto"/>
          <w:sz w:val="24"/>
          <w:szCs w:val="24"/>
          <w:highlight w:val="none"/>
        </w:rPr>
        <w:t>（注：中小企业声明函中需将此</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表中标的制造商及其他情况填写完整，请勿漏项！）</w:t>
      </w:r>
    </w:p>
    <w:p w14:paraId="72F03F69">
      <w:pPr>
        <w:numPr>
          <w:ilvl w:val="255"/>
          <w:numId w:val="0"/>
        </w:num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2.技术参数要求</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
        <w:gridCol w:w="654"/>
        <w:gridCol w:w="490"/>
        <w:gridCol w:w="490"/>
        <w:gridCol w:w="6398"/>
      </w:tblGrid>
      <w:tr w14:paraId="43C2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6B421394">
            <w:pPr>
              <w:spacing w:line="240" w:lineRule="auto"/>
              <w:jc w:val="center"/>
              <w:rPr>
                <w:rFonts w:ascii="宋体" w:hAnsi="宋体" w:cs="宋体"/>
                <w:b/>
                <w:sz w:val="24"/>
                <w:szCs w:val="24"/>
              </w:rPr>
            </w:pPr>
            <w:r>
              <w:rPr>
                <w:rFonts w:ascii="宋体" w:hAnsi="宋体" w:cs="宋体"/>
                <w:b/>
                <w:sz w:val="24"/>
                <w:szCs w:val="24"/>
              </w:rPr>
              <w:t>序号</w:t>
            </w:r>
          </w:p>
        </w:tc>
        <w:tc>
          <w:tcPr>
            <w:tcW w:w="0" w:type="auto"/>
            <w:noWrap w:val="0"/>
            <w:vAlign w:val="center"/>
          </w:tcPr>
          <w:p w14:paraId="056F057E">
            <w:pPr>
              <w:spacing w:line="240" w:lineRule="auto"/>
              <w:jc w:val="center"/>
              <w:rPr>
                <w:rFonts w:ascii="宋体" w:hAnsi="宋体" w:cs="宋体"/>
                <w:b/>
                <w:sz w:val="24"/>
                <w:szCs w:val="24"/>
              </w:rPr>
            </w:pPr>
            <w:r>
              <w:rPr>
                <w:rFonts w:ascii="宋体" w:hAnsi="宋体" w:cs="宋体"/>
                <w:b/>
                <w:sz w:val="24"/>
                <w:szCs w:val="24"/>
              </w:rPr>
              <w:t>名称</w:t>
            </w:r>
          </w:p>
        </w:tc>
        <w:tc>
          <w:tcPr>
            <w:tcW w:w="0" w:type="auto"/>
            <w:noWrap w:val="0"/>
            <w:vAlign w:val="center"/>
          </w:tcPr>
          <w:p w14:paraId="7003D9E7">
            <w:pPr>
              <w:spacing w:line="240" w:lineRule="auto"/>
              <w:jc w:val="center"/>
              <w:rPr>
                <w:rFonts w:ascii="宋体" w:hAnsi="宋体" w:cs="宋体"/>
                <w:b/>
                <w:sz w:val="24"/>
                <w:szCs w:val="24"/>
              </w:rPr>
            </w:pPr>
            <w:r>
              <w:rPr>
                <w:rFonts w:ascii="宋体" w:hAnsi="宋体" w:cs="宋体"/>
                <w:b/>
                <w:sz w:val="24"/>
                <w:szCs w:val="24"/>
              </w:rPr>
              <w:t>数量</w:t>
            </w:r>
          </w:p>
        </w:tc>
        <w:tc>
          <w:tcPr>
            <w:tcW w:w="0" w:type="auto"/>
            <w:noWrap w:val="0"/>
            <w:vAlign w:val="center"/>
          </w:tcPr>
          <w:p w14:paraId="287F0F5C">
            <w:pPr>
              <w:spacing w:line="240" w:lineRule="auto"/>
              <w:jc w:val="center"/>
              <w:rPr>
                <w:rFonts w:ascii="宋体" w:hAnsi="宋体" w:cs="宋体"/>
                <w:b/>
                <w:sz w:val="24"/>
                <w:szCs w:val="24"/>
              </w:rPr>
            </w:pPr>
            <w:r>
              <w:rPr>
                <w:rFonts w:ascii="宋体" w:hAnsi="宋体" w:cs="宋体"/>
                <w:b/>
                <w:sz w:val="24"/>
                <w:szCs w:val="24"/>
              </w:rPr>
              <w:t>单位</w:t>
            </w:r>
          </w:p>
        </w:tc>
        <w:tc>
          <w:tcPr>
            <w:tcW w:w="0" w:type="auto"/>
            <w:noWrap w:val="0"/>
            <w:vAlign w:val="center"/>
          </w:tcPr>
          <w:p w14:paraId="65DE3AE8">
            <w:pPr>
              <w:spacing w:line="240" w:lineRule="auto"/>
              <w:jc w:val="center"/>
              <w:rPr>
                <w:rFonts w:ascii="宋体" w:hAnsi="宋体" w:cs="宋体"/>
                <w:sz w:val="24"/>
                <w:szCs w:val="24"/>
              </w:rPr>
            </w:pPr>
            <w:r>
              <w:rPr>
                <w:rFonts w:ascii="宋体" w:hAnsi="宋体" w:cs="宋体"/>
                <w:b/>
                <w:bCs/>
                <w:sz w:val="24"/>
                <w:szCs w:val="24"/>
              </w:rPr>
              <w:t>功能、目标、质量、安全、技术规格、物理特性等要求</w:t>
            </w:r>
          </w:p>
        </w:tc>
      </w:tr>
      <w:tr w14:paraId="42FE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center"/>
          </w:tcPr>
          <w:p w14:paraId="19DB1D11">
            <w:pPr>
              <w:spacing w:line="240" w:lineRule="auto"/>
              <w:jc w:val="center"/>
              <w:rPr>
                <w:rFonts w:ascii="宋体" w:hAnsi="宋体" w:cs="宋体"/>
                <w:spacing w:val="-6"/>
                <w:sz w:val="24"/>
                <w:szCs w:val="24"/>
              </w:rPr>
            </w:pPr>
            <w:r>
              <w:rPr>
                <w:rFonts w:ascii="宋体" w:hAnsi="宋体" w:cs="宋体"/>
                <w:spacing w:val="-6"/>
                <w:sz w:val="24"/>
                <w:szCs w:val="24"/>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3D9D066">
            <w:pPr>
              <w:widowControl/>
              <w:spacing w:line="240" w:lineRule="auto"/>
              <w:jc w:val="center"/>
              <w:textAlignment w:val="center"/>
              <w:rPr>
                <w:rFonts w:ascii="宋体" w:hAnsi="宋体" w:cs="宋体"/>
                <w:spacing w:val="-6"/>
                <w:kern w:val="0"/>
                <w:sz w:val="24"/>
                <w:szCs w:val="24"/>
              </w:rPr>
            </w:pPr>
            <w:r>
              <w:rPr>
                <w:rFonts w:hint="eastAsia"/>
                <w:sz w:val="24"/>
              </w:rPr>
              <w:t>高效液相色谱仪</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264F893">
            <w:pPr>
              <w:widowControl/>
              <w:spacing w:line="240" w:lineRule="auto"/>
              <w:jc w:val="center"/>
              <w:textAlignment w:val="center"/>
              <w:rPr>
                <w:rFonts w:ascii="宋体" w:hAnsi="宋体" w:cs="宋体"/>
                <w:spacing w:val="-6"/>
                <w:sz w:val="24"/>
                <w:szCs w:val="24"/>
              </w:rPr>
            </w:pPr>
            <w:r>
              <w:rPr>
                <w:rFonts w:ascii="宋体" w:hAnsi="宋体" w:cs="宋体"/>
                <w:kern w:val="0"/>
                <w:sz w:val="24"/>
                <w:szCs w:val="24"/>
                <w:lang w:bidi="ar"/>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06126C6">
            <w:pPr>
              <w:spacing w:line="240" w:lineRule="auto"/>
              <w:jc w:val="center"/>
              <w:rPr>
                <w:rFonts w:ascii="宋体" w:hAnsi="宋体" w:cs="宋体"/>
                <w:spacing w:val="-6"/>
                <w:sz w:val="24"/>
                <w:szCs w:val="24"/>
              </w:rPr>
            </w:pPr>
            <w:r>
              <w:rPr>
                <w:rFonts w:ascii="宋体" w:hAnsi="宋体" w:cs="宋体"/>
                <w:spacing w:val="-6"/>
                <w:sz w:val="24"/>
                <w:szCs w:val="24"/>
              </w:rPr>
              <w:t>套</w:t>
            </w:r>
          </w:p>
        </w:tc>
        <w:tc>
          <w:tcPr>
            <w:tcW w:w="0" w:type="auto"/>
            <w:tcBorders>
              <w:top w:val="single" w:color="auto" w:sz="4" w:space="0"/>
              <w:left w:val="single" w:color="auto" w:sz="4" w:space="0"/>
              <w:bottom w:val="single" w:color="auto" w:sz="4" w:space="0"/>
              <w:right w:val="single" w:color="auto" w:sz="4" w:space="0"/>
            </w:tcBorders>
            <w:noWrap w:val="0"/>
            <w:vAlign w:val="top"/>
          </w:tcPr>
          <w:p w14:paraId="659FD66C">
            <w:pPr>
              <w:spacing w:line="240" w:lineRule="auto"/>
              <w:rPr>
                <w:rFonts w:hint="eastAsia" w:ascii="宋体" w:hAnsi="宋体" w:cs="宋体"/>
                <w:sz w:val="24"/>
                <w:szCs w:val="24"/>
              </w:rPr>
            </w:pPr>
            <w:r>
              <w:rPr>
                <w:rFonts w:hint="eastAsia" w:ascii="宋体" w:hAnsi="宋体" w:cs="宋体"/>
                <w:sz w:val="24"/>
                <w:szCs w:val="24"/>
              </w:rPr>
              <w:t>1.设备名称：液相色谱仪</w:t>
            </w:r>
          </w:p>
          <w:p w14:paraId="5A38ACDB">
            <w:pPr>
              <w:spacing w:line="240" w:lineRule="auto"/>
              <w:rPr>
                <w:rFonts w:hint="eastAsia" w:ascii="宋体" w:hAnsi="宋体" w:cs="宋体"/>
                <w:sz w:val="24"/>
                <w:szCs w:val="24"/>
              </w:rPr>
            </w:pPr>
            <w:r>
              <w:rPr>
                <w:rFonts w:hint="eastAsia" w:ascii="宋体" w:hAnsi="宋体" w:cs="宋体"/>
                <w:sz w:val="24"/>
                <w:szCs w:val="24"/>
              </w:rPr>
              <w:t>2.用途：用于有机化合物的定性、定量分析，兼容分析和半制备。</w:t>
            </w:r>
          </w:p>
          <w:p w14:paraId="02FE7942">
            <w:pPr>
              <w:spacing w:line="240" w:lineRule="auto"/>
              <w:rPr>
                <w:rFonts w:hint="eastAsia" w:ascii="宋体" w:hAnsi="宋体" w:cs="宋体"/>
                <w:sz w:val="24"/>
                <w:szCs w:val="24"/>
              </w:rPr>
            </w:pPr>
            <w:r>
              <w:rPr>
                <w:rFonts w:hint="eastAsia" w:ascii="宋体" w:hAnsi="宋体" w:cs="宋体"/>
                <w:sz w:val="24"/>
                <w:szCs w:val="24"/>
              </w:rPr>
              <w:t>3.工作条件</w:t>
            </w:r>
          </w:p>
          <w:p w14:paraId="757F4F38">
            <w:pPr>
              <w:spacing w:line="240" w:lineRule="auto"/>
              <w:rPr>
                <w:rFonts w:hint="eastAsia" w:ascii="宋体" w:hAnsi="宋体" w:cs="宋体"/>
                <w:sz w:val="24"/>
                <w:szCs w:val="24"/>
              </w:rPr>
            </w:pPr>
            <w:r>
              <w:rPr>
                <w:rFonts w:hint="eastAsia" w:ascii="宋体" w:hAnsi="宋体" w:cs="宋体"/>
                <w:sz w:val="24"/>
                <w:szCs w:val="24"/>
              </w:rPr>
              <w:t>3.1 电源：220V，50Hz</w:t>
            </w:r>
          </w:p>
          <w:p w14:paraId="0C1207CD">
            <w:pPr>
              <w:spacing w:line="240" w:lineRule="auto"/>
              <w:rPr>
                <w:rFonts w:hint="eastAsia" w:ascii="宋体" w:hAnsi="宋体" w:cs="宋体"/>
                <w:sz w:val="24"/>
                <w:szCs w:val="24"/>
              </w:rPr>
            </w:pPr>
            <w:r>
              <w:rPr>
                <w:rFonts w:hint="eastAsia" w:ascii="宋体" w:hAnsi="宋体" w:cs="宋体"/>
                <w:sz w:val="24"/>
                <w:szCs w:val="24"/>
              </w:rPr>
              <w:t>3.2 温度：操作环境15˚C-35˚C</w:t>
            </w:r>
          </w:p>
          <w:p w14:paraId="227DC3B4">
            <w:pPr>
              <w:spacing w:line="240" w:lineRule="auto"/>
              <w:rPr>
                <w:rFonts w:hint="eastAsia" w:ascii="宋体" w:hAnsi="宋体" w:cs="宋体"/>
                <w:sz w:val="24"/>
                <w:szCs w:val="24"/>
              </w:rPr>
            </w:pPr>
            <w:r>
              <w:rPr>
                <w:rFonts w:hint="eastAsia" w:ascii="宋体" w:hAnsi="宋体" w:cs="宋体"/>
                <w:sz w:val="24"/>
                <w:szCs w:val="24"/>
              </w:rPr>
              <w:t>3.3 湿度：操作状态25-50%，非操作状态10-95%</w:t>
            </w:r>
          </w:p>
          <w:p w14:paraId="005FC1EF">
            <w:pPr>
              <w:spacing w:line="240" w:lineRule="auto"/>
              <w:rPr>
                <w:rFonts w:hint="eastAsia" w:ascii="宋体" w:hAnsi="宋体" w:cs="宋体"/>
                <w:sz w:val="24"/>
                <w:szCs w:val="24"/>
              </w:rPr>
            </w:pPr>
            <w:r>
              <w:rPr>
                <w:rFonts w:hint="eastAsia" w:ascii="宋体" w:hAnsi="宋体" w:cs="宋体"/>
                <w:sz w:val="24"/>
                <w:szCs w:val="24"/>
              </w:rPr>
              <w:t>4.技术指标：</w:t>
            </w:r>
          </w:p>
          <w:p w14:paraId="3533601C">
            <w:pPr>
              <w:spacing w:line="240" w:lineRule="auto"/>
              <w:rPr>
                <w:rFonts w:hint="eastAsia" w:ascii="宋体" w:hAnsi="宋体" w:cs="宋体"/>
                <w:sz w:val="24"/>
                <w:szCs w:val="24"/>
              </w:rPr>
            </w:pPr>
            <w:r>
              <w:rPr>
                <w:rFonts w:hint="eastAsia" w:ascii="宋体" w:hAnsi="宋体" w:cs="宋体"/>
                <w:sz w:val="24"/>
                <w:szCs w:val="24"/>
              </w:rPr>
              <w:t>4.1四元梯度泵：双柱塞串联泵设计，具有伺服控制可变冲程驱动、浮动活塞设计，在线真空脱气机；</w:t>
            </w:r>
          </w:p>
          <w:p w14:paraId="3423D860">
            <w:pPr>
              <w:spacing w:line="240" w:lineRule="auto"/>
              <w:rPr>
                <w:rFonts w:hint="eastAsia" w:ascii="宋体" w:hAnsi="宋体" w:cs="宋体"/>
                <w:sz w:val="24"/>
                <w:szCs w:val="24"/>
              </w:rPr>
            </w:pPr>
            <w:r>
              <w:rPr>
                <w:rFonts w:hint="eastAsia" w:ascii="宋体" w:hAnsi="宋体" w:cs="宋体"/>
                <w:sz w:val="24"/>
                <w:szCs w:val="24"/>
              </w:rPr>
              <w:t>4.1.1四元梯度泵，在线真空脱气机；</w:t>
            </w:r>
          </w:p>
          <w:p w14:paraId="1B43271E">
            <w:pPr>
              <w:spacing w:line="240" w:lineRule="auto"/>
              <w:rPr>
                <w:rFonts w:hint="eastAsia" w:ascii="宋体" w:hAnsi="宋体" w:cs="宋体"/>
                <w:sz w:val="24"/>
                <w:szCs w:val="24"/>
              </w:rPr>
            </w:pPr>
            <w:r>
              <w:rPr>
                <w:rFonts w:hint="eastAsia" w:ascii="宋体" w:hAnsi="宋体" w:cs="宋体"/>
                <w:sz w:val="24"/>
                <w:szCs w:val="24"/>
              </w:rPr>
              <w:t>4.1.2流速范围：0.001~10.0mL/min，0.001mL/min步进；</w:t>
            </w:r>
          </w:p>
          <w:p w14:paraId="4F7ED6F2">
            <w:pPr>
              <w:spacing w:line="240" w:lineRule="auto"/>
              <w:rPr>
                <w:rFonts w:hint="eastAsia" w:ascii="宋体" w:hAnsi="宋体" w:cs="宋体"/>
                <w:sz w:val="24"/>
                <w:szCs w:val="24"/>
              </w:rPr>
            </w:pPr>
            <w:r>
              <w:rPr>
                <w:rFonts w:hint="eastAsia" w:ascii="宋体" w:hAnsi="宋体" w:cs="宋体"/>
                <w:sz w:val="24"/>
                <w:szCs w:val="24"/>
              </w:rPr>
              <w:t>4.1.3流速精密度：&lt;0.07%RSD或0.02minSD；</w:t>
            </w:r>
          </w:p>
          <w:p w14:paraId="56368A7D">
            <w:pPr>
              <w:spacing w:line="240" w:lineRule="auto"/>
              <w:rPr>
                <w:rFonts w:hint="eastAsia" w:ascii="宋体" w:hAnsi="宋体" w:cs="宋体"/>
                <w:sz w:val="24"/>
                <w:szCs w:val="24"/>
              </w:rPr>
            </w:pPr>
            <w:r>
              <w:rPr>
                <w:rFonts w:hint="eastAsia" w:ascii="宋体" w:hAnsi="宋体" w:cs="宋体"/>
                <w:sz w:val="24"/>
                <w:szCs w:val="24"/>
              </w:rPr>
              <w:t>4.1.4流速准确度：±1%或10uL/min；</w:t>
            </w:r>
          </w:p>
          <w:p w14:paraId="75C109AA">
            <w:pPr>
              <w:spacing w:line="240" w:lineRule="auto"/>
              <w:rPr>
                <w:rFonts w:hint="eastAsia" w:ascii="宋体" w:hAnsi="宋体" w:cs="宋体"/>
                <w:sz w:val="24"/>
                <w:szCs w:val="24"/>
              </w:rPr>
            </w:pPr>
            <w:r>
              <w:rPr>
                <w:rFonts w:hint="eastAsia" w:ascii="宋体" w:hAnsi="宋体" w:cs="宋体"/>
                <w:sz w:val="24"/>
                <w:szCs w:val="24"/>
              </w:rPr>
              <w:t>4.1.5压力脉动：&lt;2%；</w:t>
            </w:r>
          </w:p>
          <w:p w14:paraId="674AE349">
            <w:pPr>
              <w:spacing w:line="240" w:lineRule="auto"/>
              <w:rPr>
                <w:rFonts w:hint="eastAsia" w:ascii="宋体" w:hAnsi="宋体" w:cs="宋体"/>
                <w:sz w:val="24"/>
                <w:szCs w:val="24"/>
              </w:rPr>
            </w:pPr>
            <w:r>
              <w:rPr>
                <w:rFonts w:hint="eastAsia" w:ascii="宋体" w:hAnsi="宋体" w:cs="宋体"/>
                <w:sz w:val="24"/>
                <w:szCs w:val="24"/>
              </w:rPr>
              <w:t>4.1.6操作压力：0~400bar；</w:t>
            </w:r>
          </w:p>
          <w:p w14:paraId="171E4595">
            <w:pPr>
              <w:spacing w:line="240" w:lineRule="auto"/>
              <w:rPr>
                <w:rFonts w:hint="eastAsia" w:ascii="宋体" w:hAnsi="宋体" w:cs="宋体"/>
                <w:sz w:val="24"/>
                <w:szCs w:val="24"/>
              </w:rPr>
            </w:pPr>
            <w:r>
              <w:rPr>
                <w:rFonts w:hint="eastAsia" w:ascii="宋体" w:hAnsi="宋体" w:cs="宋体"/>
                <w:sz w:val="24"/>
                <w:szCs w:val="24"/>
              </w:rPr>
              <w:t>★4.1.7具有连续20-100ul自动可变冲程功能</w:t>
            </w:r>
            <w:r>
              <w:rPr>
                <w:rFonts w:hint="eastAsia" w:ascii="宋体" w:hAnsi="宋体" w:cs="宋体"/>
                <w:b/>
                <w:bCs/>
                <w:sz w:val="24"/>
                <w:szCs w:val="24"/>
                <w:lang w:eastAsia="zh-CN"/>
              </w:rPr>
              <w:t>（</w:t>
            </w:r>
            <w:r>
              <w:rPr>
                <w:rFonts w:hint="eastAsia" w:ascii="宋体" w:hAnsi="宋体" w:cs="宋体"/>
                <w:b/>
                <w:bCs/>
                <w:sz w:val="24"/>
                <w:szCs w:val="24"/>
              </w:rPr>
              <w:t>提供操作软件设置截图证明，未提供操作软件设置截图或者提供的操作软件设置截图不足以证明满足此项参数要求的视为不满足此项要求）</w:t>
            </w:r>
          </w:p>
          <w:p w14:paraId="02917941">
            <w:pPr>
              <w:spacing w:line="240" w:lineRule="auto"/>
              <w:rPr>
                <w:rFonts w:hint="eastAsia" w:ascii="宋体" w:hAnsi="宋体" w:cs="宋体"/>
                <w:sz w:val="24"/>
                <w:szCs w:val="24"/>
              </w:rPr>
            </w:pPr>
            <w:r>
              <w:rPr>
                <w:rFonts w:hint="eastAsia" w:ascii="宋体" w:hAnsi="宋体" w:cs="宋体"/>
                <w:sz w:val="24"/>
                <w:szCs w:val="24"/>
              </w:rPr>
              <w:t>4.2自动进样器</w:t>
            </w:r>
          </w:p>
          <w:p w14:paraId="0D0B85F8">
            <w:pPr>
              <w:spacing w:line="240" w:lineRule="auto"/>
              <w:rPr>
                <w:rFonts w:hint="eastAsia" w:ascii="宋体" w:hAnsi="宋体" w:cs="宋体"/>
                <w:sz w:val="24"/>
                <w:szCs w:val="24"/>
              </w:rPr>
            </w:pPr>
            <w:r>
              <w:rPr>
                <w:rFonts w:hint="eastAsia" w:ascii="宋体" w:hAnsi="宋体" w:cs="宋体"/>
                <w:sz w:val="24"/>
                <w:szCs w:val="24"/>
              </w:rPr>
              <w:t>4.2.1进样方式：进样量可变式；</w:t>
            </w:r>
          </w:p>
          <w:p w14:paraId="5F76C5B0">
            <w:pPr>
              <w:spacing w:line="240" w:lineRule="auto"/>
              <w:rPr>
                <w:rFonts w:hint="eastAsia" w:ascii="宋体" w:hAnsi="宋体" w:cs="宋体"/>
                <w:sz w:val="24"/>
                <w:szCs w:val="24"/>
              </w:rPr>
            </w:pPr>
            <w:r>
              <w:rPr>
                <w:rFonts w:hint="eastAsia" w:ascii="宋体" w:hAnsi="宋体" w:cs="宋体"/>
                <w:sz w:val="24"/>
                <w:szCs w:val="24"/>
              </w:rPr>
              <w:t>4.2.2进样量范围：0.1~100ul，能任意体积精确进样，无需更换定量环；</w:t>
            </w:r>
          </w:p>
          <w:p w14:paraId="31789F3D">
            <w:pPr>
              <w:spacing w:line="240" w:lineRule="auto"/>
              <w:rPr>
                <w:rFonts w:hint="eastAsia" w:ascii="宋体" w:hAnsi="宋体" w:cs="宋体"/>
                <w:sz w:val="24"/>
                <w:szCs w:val="24"/>
              </w:rPr>
            </w:pPr>
            <w:r>
              <w:rPr>
                <w:rFonts w:hint="eastAsia" w:ascii="宋体" w:hAnsi="宋体" w:cs="宋体"/>
                <w:sz w:val="24"/>
                <w:szCs w:val="24"/>
              </w:rPr>
              <w:t>★4.2.3样品瓶数目：≥130个；</w:t>
            </w:r>
          </w:p>
          <w:p w14:paraId="59C6DE5A">
            <w:pPr>
              <w:spacing w:line="240" w:lineRule="auto"/>
              <w:rPr>
                <w:rFonts w:hint="eastAsia" w:ascii="宋体" w:hAnsi="宋体" w:cs="宋体"/>
                <w:sz w:val="24"/>
                <w:szCs w:val="24"/>
              </w:rPr>
            </w:pPr>
            <w:r>
              <w:rPr>
                <w:rFonts w:hint="eastAsia" w:ascii="宋体" w:hAnsi="宋体" w:cs="宋体"/>
                <w:sz w:val="24"/>
                <w:szCs w:val="24"/>
              </w:rPr>
              <w:t>4.2.4进样精度：&lt;0.25%RSD；</w:t>
            </w:r>
          </w:p>
          <w:p w14:paraId="46905A9E">
            <w:pPr>
              <w:spacing w:line="240" w:lineRule="auto"/>
              <w:rPr>
                <w:rFonts w:hint="eastAsia" w:ascii="宋体" w:hAnsi="宋体" w:cs="宋体"/>
                <w:sz w:val="24"/>
                <w:szCs w:val="24"/>
              </w:rPr>
            </w:pPr>
            <w:r>
              <w:rPr>
                <w:rFonts w:hint="eastAsia" w:ascii="宋体" w:hAnsi="宋体" w:cs="宋体"/>
                <w:sz w:val="24"/>
                <w:szCs w:val="24"/>
              </w:rPr>
              <w:t>★4.2.5操作压力最高：600bar；</w:t>
            </w:r>
          </w:p>
          <w:p w14:paraId="49194626">
            <w:pPr>
              <w:spacing w:line="240" w:lineRule="auto"/>
              <w:rPr>
                <w:rFonts w:hint="eastAsia" w:ascii="宋体" w:hAnsi="宋体" w:cs="宋体"/>
                <w:sz w:val="24"/>
                <w:szCs w:val="24"/>
              </w:rPr>
            </w:pPr>
            <w:r>
              <w:rPr>
                <w:rFonts w:hint="eastAsia" w:ascii="宋体" w:hAnsi="宋体" w:cs="宋体"/>
                <w:sz w:val="24"/>
                <w:szCs w:val="24"/>
              </w:rPr>
              <w:t>4.2.6样品残留：&lt;0.004%。</w:t>
            </w:r>
          </w:p>
          <w:p w14:paraId="0978E7E6">
            <w:pPr>
              <w:spacing w:line="240" w:lineRule="auto"/>
              <w:rPr>
                <w:rFonts w:hint="eastAsia" w:ascii="宋体" w:hAnsi="宋体" w:cs="宋体"/>
                <w:sz w:val="24"/>
                <w:szCs w:val="24"/>
              </w:rPr>
            </w:pPr>
            <w:r>
              <w:rPr>
                <w:rFonts w:hint="eastAsia" w:ascii="宋体" w:hAnsi="宋体" w:cs="宋体"/>
                <w:sz w:val="24"/>
                <w:szCs w:val="24"/>
              </w:rPr>
              <w:t>★4.2.7采用高压、阀进样技术，通过微型计量泵精确控制取样体积，处于高压流路中；</w:t>
            </w:r>
            <w:r>
              <w:rPr>
                <w:rFonts w:hint="eastAsia" w:ascii="宋体" w:hAnsi="宋体" w:cs="宋体"/>
                <w:b/>
                <w:bCs/>
                <w:sz w:val="24"/>
                <w:szCs w:val="24"/>
              </w:rPr>
              <w:t>（提供操作软件设置截图证明，未提供操作软件设置截图或者提供的操作软件设置截图不足以证明满足此项参数要求的视为不满足此项要求）</w:t>
            </w:r>
          </w:p>
          <w:p w14:paraId="69661524">
            <w:pPr>
              <w:spacing w:line="240" w:lineRule="auto"/>
              <w:rPr>
                <w:rFonts w:hint="eastAsia" w:ascii="宋体" w:hAnsi="宋体" w:cs="宋体"/>
                <w:sz w:val="24"/>
                <w:szCs w:val="24"/>
              </w:rPr>
            </w:pPr>
            <w:r>
              <w:rPr>
                <w:rFonts w:hint="eastAsia" w:ascii="宋体" w:hAnsi="宋体" w:cs="宋体"/>
                <w:sz w:val="24"/>
                <w:szCs w:val="24"/>
              </w:rPr>
              <w:t>★4.2.8具有编程进样功能，具有柱前衍生、柱前样品自动稀释、自动混合等复杂进样功能；</w:t>
            </w:r>
            <w:r>
              <w:rPr>
                <w:rFonts w:hint="eastAsia" w:ascii="宋体" w:hAnsi="宋体" w:cs="宋体"/>
                <w:b/>
                <w:bCs/>
                <w:sz w:val="24"/>
                <w:szCs w:val="24"/>
              </w:rPr>
              <w:t>（提供操作软件设置截图证明，未提供操作软件设置截图或者提供的操作软件设置截图不足以证明满足此项参数要求的视为不满足此项要求）</w:t>
            </w:r>
          </w:p>
          <w:p w14:paraId="47625319">
            <w:pPr>
              <w:spacing w:line="240" w:lineRule="auto"/>
              <w:rPr>
                <w:rFonts w:hint="eastAsia" w:ascii="宋体" w:hAnsi="宋体" w:cs="宋体"/>
                <w:sz w:val="24"/>
                <w:szCs w:val="24"/>
              </w:rPr>
            </w:pPr>
            <w:r>
              <w:rPr>
                <w:rFonts w:hint="eastAsia" w:ascii="宋体" w:hAnsi="宋体" w:cs="宋体"/>
                <w:sz w:val="24"/>
                <w:szCs w:val="24"/>
              </w:rPr>
              <w:t>4.3 二极管阵列检测器</w:t>
            </w:r>
          </w:p>
          <w:p w14:paraId="57AD39B6">
            <w:pPr>
              <w:spacing w:line="240" w:lineRule="auto"/>
              <w:rPr>
                <w:rFonts w:hint="eastAsia" w:ascii="宋体" w:hAnsi="宋体" w:cs="宋体"/>
                <w:sz w:val="24"/>
                <w:szCs w:val="24"/>
              </w:rPr>
            </w:pPr>
            <w:r>
              <w:rPr>
                <w:rFonts w:hint="eastAsia" w:ascii="宋体" w:hAnsi="宋体" w:cs="宋体"/>
                <w:sz w:val="24"/>
                <w:szCs w:val="24"/>
              </w:rPr>
              <w:t>★4.3.1二极管对数：≥1024对</w:t>
            </w:r>
          </w:p>
          <w:p w14:paraId="36B405A6">
            <w:pPr>
              <w:spacing w:line="240" w:lineRule="auto"/>
              <w:rPr>
                <w:rFonts w:hint="eastAsia" w:ascii="宋体" w:hAnsi="宋体" w:cs="宋体"/>
                <w:sz w:val="24"/>
                <w:szCs w:val="24"/>
              </w:rPr>
            </w:pPr>
            <w:r>
              <w:rPr>
                <w:rFonts w:hint="eastAsia" w:ascii="宋体" w:hAnsi="宋体" w:cs="宋体"/>
                <w:sz w:val="24"/>
                <w:szCs w:val="24"/>
              </w:rPr>
              <w:t>4.3.2波长范围不小于190~950nm</w:t>
            </w:r>
          </w:p>
          <w:p w14:paraId="04084909">
            <w:pPr>
              <w:spacing w:line="240" w:lineRule="auto"/>
              <w:rPr>
                <w:rFonts w:hint="eastAsia" w:ascii="宋体" w:hAnsi="宋体" w:cs="宋体"/>
                <w:sz w:val="24"/>
                <w:szCs w:val="24"/>
              </w:rPr>
            </w:pPr>
            <w:r>
              <w:rPr>
                <w:rFonts w:hint="eastAsia" w:ascii="宋体" w:hAnsi="宋体" w:cs="宋体"/>
                <w:sz w:val="24"/>
                <w:szCs w:val="24"/>
              </w:rPr>
              <w:t>4.3.3二极管宽度：</w:t>
            </w:r>
            <w:r>
              <w:rPr>
                <w:rFonts w:hint="eastAsia" w:ascii="宋体" w:hAnsi="宋体" w:cs="宋体"/>
                <w:sz w:val="24"/>
                <w:szCs w:val="24"/>
                <w:lang w:val="en-US" w:eastAsia="zh-CN"/>
              </w:rPr>
              <w:t>＜</w:t>
            </w:r>
            <w:r>
              <w:rPr>
                <w:rFonts w:hint="eastAsia" w:ascii="宋体" w:hAnsi="宋体" w:cs="宋体"/>
                <w:sz w:val="24"/>
                <w:szCs w:val="24"/>
              </w:rPr>
              <w:t>1nm</w:t>
            </w:r>
          </w:p>
          <w:p w14:paraId="7DDFE815">
            <w:pPr>
              <w:spacing w:line="240" w:lineRule="auto"/>
              <w:rPr>
                <w:rFonts w:hint="eastAsia" w:ascii="宋体" w:hAnsi="宋体" w:cs="宋体"/>
                <w:sz w:val="24"/>
                <w:szCs w:val="24"/>
              </w:rPr>
            </w:pPr>
            <w:r>
              <w:rPr>
                <w:rFonts w:hint="eastAsia" w:ascii="宋体" w:hAnsi="宋体" w:cs="宋体"/>
                <w:sz w:val="24"/>
                <w:szCs w:val="24"/>
              </w:rPr>
              <w:t>4.3.4分辨率: ≤1.0 nm，</w:t>
            </w:r>
          </w:p>
          <w:p w14:paraId="5A652EC4">
            <w:pPr>
              <w:spacing w:line="240" w:lineRule="auto"/>
              <w:rPr>
                <w:rFonts w:hint="eastAsia" w:ascii="宋体" w:hAnsi="宋体" w:cs="宋体"/>
                <w:sz w:val="24"/>
                <w:szCs w:val="24"/>
              </w:rPr>
            </w:pPr>
            <w:r>
              <w:rPr>
                <w:rFonts w:hint="eastAsia" w:ascii="宋体" w:hAnsi="宋体" w:cs="宋体"/>
                <w:sz w:val="24"/>
                <w:szCs w:val="24"/>
              </w:rPr>
              <w:t>4.3.5短期噪音≤±0.7×10-5Au（湿池检测，1mL/min 甲醇溶剂，254nm）</w:t>
            </w:r>
          </w:p>
          <w:p w14:paraId="189C2194">
            <w:pPr>
              <w:spacing w:line="240" w:lineRule="auto"/>
              <w:rPr>
                <w:rFonts w:hint="eastAsia" w:ascii="宋体" w:hAnsi="宋体" w:cs="宋体"/>
                <w:sz w:val="24"/>
                <w:szCs w:val="24"/>
              </w:rPr>
            </w:pPr>
            <w:r>
              <w:rPr>
                <w:rFonts w:hint="eastAsia" w:ascii="宋体" w:hAnsi="宋体" w:cs="宋体"/>
                <w:sz w:val="24"/>
                <w:szCs w:val="24"/>
              </w:rPr>
              <w:t>4.3.6内置氧化钬滤光片（符合ASTM标准）</w:t>
            </w:r>
          </w:p>
          <w:p w14:paraId="692D2C61">
            <w:pPr>
              <w:spacing w:line="240" w:lineRule="auto"/>
              <w:rPr>
                <w:rFonts w:hint="eastAsia" w:ascii="宋体" w:hAnsi="宋体" w:cs="宋体"/>
                <w:sz w:val="24"/>
                <w:szCs w:val="24"/>
              </w:rPr>
            </w:pPr>
            <w:r>
              <w:rPr>
                <w:rFonts w:hint="eastAsia" w:ascii="宋体" w:hAnsi="宋体" w:cs="宋体"/>
                <w:sz w:val="24"/>
                <w:szCs w:val="24"/>
              </w:rPr>
              <w:t>★4.3.7狭缝宽度可编程：1, 2, 4, 8,16 nm（提供操作软件设置截图证明，未提供操作软件设置截图或者提供的操作软件设置截图不足以证明满足此项参数要求的视为不满足此项要求）</w:t>
            </w:r>
          </w:p>
          <w:p w14:paraId="2F187C22">
            <w:pPr>
              <w:spacing w:line="240" w:lineRule="auto"/>
              <w:rPr>
                <w:rFonts w:hint="eastAsia" w:ascii="宋体" w:hAnsi="宋体" w:cs="宋体"/>
                <w:sz w:val="24"/>
                <w:szCs w:val="24"/>
              </w:rPr>
            </w:pPr>
            <w:r>
              <w:rPr>
                <w:rFonts w:hint="eastAsia" w:ascii="宋体" w:hAnsi="宋体" w:cs="宋体"/>
                <w:sz w:val="24"/>
                <w:szCs w:val="24"/>
              </w:rPr>
              <w:t>★4.3.8数据采集频率：120HZ</w:t>
            </w:r>
            <w:r>
              <w:rPr>
                <w:rFonts w:hint="eastAsia" w:ascii="宋体" w:hAnsi="宋体" w:cs="宋体"/>
                <w:b/>
                <w:bCs/>
                <w:sz w:val="24"/>
                <w:szCs w:val="24"/>
              </w:rPr>
              <w:t>（提供操作软件设置截图证明，未提供操作软件设置截图或者提供的操作软件设置截图不足以证明满足此项参数要求的视为不满足此项要求）</w:t>
            </w:r>
          </w:p>
          <w:p w14:paraId="2067F7BF">
            <w:pPr>
              <w:spacing w:line="240" w:lineRule="auto"/>
              <w:rPr>
                <w:rFonts w:hint="eastAsia" w:ascii="宋体" w:hAnsi="宋体" w:cs="宋体"/>
                <w:sz w:val="24"/>
                <w:szCs w:val="24"/>
              </w:rPr>
            </w:pPr>
            <w:r>
              <w:rPr>
                <w:rFonts w:hint="eastAsia" w:ascii="宋体" w:hAnsi="宋体" w:cs="宋体"/>
                <w:sz w:val="24"/>
                <w:szCs w:val="24"/>
              </w:rPr>
              <w:t>4.3.9数据采集：8通道</w:t>
            </w:r>
          </w:p>
          <w:p w14:paraId="73B1AC7E">
            <w:pPr>
              <w:spacing w:line="240" w:lineRule="auto"/>
              <w:rPr>
                <w:rFonts w:hint="eastAsia" w:ascii="宋体" w:hAnsi="宋体" w:cs="宋体"/>
                <w:sz w:val="24"/>
                <w:szCs w:val="24"/>
              </w:rPr>
            </w:pPr>
            <w:r>
              <w:rPr>
                <w:rFonts w:hint="eastAsia" w:ascii="宋体" w:hAnsi="宋体" w:cs="宋体"/>
                <w:sz w:val="24"/>
                <w:szCs w:val="24"/>
              </w:rPr>
              <w:t>4.4柱温箱</w:t>
            </w:r>
          </w:p>
          <w:p w14:paraId="7515DE20">
            <w:pPr>
              <w:spacing w:line="240" w:lineRule="auto"/>
              <w:rPr>
                <w:rFonts w:hint="eastAsia" w:ascii="宋体" w:hAnsi="宋体" w:cs="宋体"/>
                <w:sz w:val="24"/>
                <w:szCs w:val="24"/>
              </w:rPr>
            </w:pPr>
            <w:r>
              <w:rPr>
                <w:rFonts w:hint="eastAsia" w:ascii="宋体" w:hAnsi="宋体" w:cs="宋体"/>
                <w:sz w:val="24"/>
                <w:szCs w:val="24"/>
              </w:rPr>
              <w:t>4.4.1温度控制范围：室温+5~80℃，0.1℃设置；</w:t>
            </w:r>
          </w:p>
          <w:p w14:paraId="5DAC34C8">
            <w:pPr>
              <w:spacing w:line="240" w:lineRule="auto"/>
              <w:rPr>
                <w:rFonts w:hint="eastAsia" w:ascii="宋体" w:hAnsi="宋体" w:cs="宋体"/>
                <w:sz w:val="24"/>
                <w:szCs w:val="24"/>
              </w:rPr>
            </w:pPr>
            <w:r>
              <w:rPr>
                <w:rFonts w:hint="eastAsia" w:ascii="宋体" w:hAnsi="宋体" w:cs="宋体"/>
                <w:sz w:val="24"/>
                <w:szCs w:val="24"/>
              </w:rPr>
              <w:t>4.4.2温度稳定性：±0.1℃；</w:t>
            </w:r>
          </w:p>
          <w:p w14:paraId="182A253B">
            <w:pPr>
              <w:spacing w:line="240" w:lineRule="auto"/>
              <w:rPr>
                <w:rFonts w:hint="eastAsia" w:ascii="宋体" w:hAnsi="宋体" w:cs="宋体"/>
                <w:sz w:val="24"/>
                <w:szCs w:val="24"/>
              </w:rPr>
            </w:pPr>
            <w:r>
              <w:rPr>
                <w:rFonts w:hint="eastAsia" w:ascii="宋体" w:hAnsi="宋体" w:cs="宋体"/>
                <w:sz w:val="24"/>
                <w:szCs w:val="24"/>
              </w:rPr>
              <w:t>4.4.3内部可容纳2根300mm的色谱柱；</w:t>
            </w:r>
          </w:p>
          <w:p w14:paraId="73272A65">
            <w:pPr>
              <w:spacing w:line="240" w:lineRule="auto"/>
              <w:rPr>
                <w:rFonts w:hint="eastAsia" w:ascii="宋体" w:hAnsi="宋体" w:cs="宋体"/>
                <w:sz w:val="24"/>
                <w:szCs w:val="24"/>
              </w:rPr>
            </w:pPr>
            <w:r>
              <w:rPr>
                <w:rFonts w:hint="eastAsia" w:ascii="宋体" w:hAnsi="宋体" w:cs="宋体"/>
                <w:sz w:val="24"/>
                <w:szCs w:val="24"/>
              </w:rPr>
              <w:t>4.5示差折光检测器</w:t>
            </w:r>
          </w:p>
          <w:p w14:paraId="7DCD4B60">
            <w:pPr>
              <w:spacing w:line="240" w:lineRule="auto"/>
              <w:rPr>
                <w:rFonts w:hint="eastAsia" w:ascii="宋体" w:hAnsi="宋体" w:cs="宋体"/>
                <w:sz w:val="24"/>
                <w:szCs w:val="24"/>
              </w:rPr>
            </w:pPr>
            <w:r>
              <w:rPr>
                <w:rFonts w:hint="eastAsia" w:ascii="宋体" w:hAnsi="宋体" w:cs="宋体"/>
                <w:sz w:val="24"/>
                <w:szCs w:val="24"/>
              </w:rPr>
              <w:t>4.5.1示差折光范围 1.00 – 1.75 RIU，已校正</w:t>
            </w:r>
          </w:p>
          <w:p w14:paraId="37CD6978">
            <w:pPr>
              <w:spacing w:line="240" w:lineRule="auto"/>
              <w:rPr>
                <w:rFonts w:hint="eastAsia" w:ascii="宋体" w:hAnsi="宋体" w:cs="宋体"/>
                <w:sz w:val="24"/>
                <w:szCs w:val="24"/>
              </w:rPr>
            </w:pPr>
            <w:r>
              <w:rPr>
                <w:rFonts w:hint="eastAsia" w:ascii="宋体" w:hAnsi="宋体" w:cs="宋体"/>
                <w:sz w:val="24"/>
                <w:szCs w:val="24"/>
              </w:rPr>
              <w:t>4.5.2.测量范围 ±600·10-6 RIU</w:t>
            </w:r>
          </w:p>
          <w:p w14:paraId="2C3DD162">
            <w:pPr>
              <w:spacing w:line="240" w:lineRule="auto"/>
              <w:rPr>
                <w:rFonts w:hint="eastAsia" w:ascii="宋体" w:hAnsi="宋体" w:cs="宋体"/>
                <w:sz w:val="24"/>
                <w:szCs w:val="24"/>
              </w:rPr>
            </w:pPr>
            <w:r>
              <w:rPr>
                <w:rFonts w:hint="eastAsia" w:ascii="宋体" w:hAnsi="宋体" w:cs="宋体"/>
                <w:sz w:val="24"/>
                <w:szCs w:val="24"/>
              </w:rPr>
              <w:t>4.5.3光学系统温度控制 5℃ 高于环境温度至 55℃</w:t>
            </w:r>
          </w:p>
          <w:p w14:paraId="612178F4">
            <w:pPr>
              <w:spacing w:line="240" w:lineRule="auto"/>
              <w:rPr>
                <w:rFonts w:hint="eastAsia" w:ascii="宋体" w:hAnsi="宋体" w:cs="宋体"/>
                <w:sz w:val="24"/>
                <w:szCs w:val="24"/>
              </w:rPr>
            </w:pPr>
            <w:r>
              <w:rPr>
                <w:rFonts w:hint="eastAsia" w:ascii="宋体" w:hAnsi="宋体" w:cs="宋体"/>
                <w:sz w:val="24"/>
                <w:szCs w:val="24"/>
              </w:rPr>
              <w:t>4.5.4样品池 体积：8 µL</w:t>
            </w:r>
          </w:p>
          <w:p w14:paraId="68A77053">
            <w:pPr>
              <w:spacing w:line="240" w:lineRule="auto"/>
              <w:rPr>
                <w:rFonts w:hint="eastAsia" w:ascii="宋体" w:hAnsi="宋体" w:cs="宋体"/>
                <w:sz w:val="24"/>
                <w:szCs w:val="24"/>
              </w:rPr>
            </w:pPr>
            <w:r>
              <w:rPr>
                <w:rFonts w:hint="eastAsia" w:ascii="宋体" w:hAnsi="宋体" w:cs="宋体"/>
                <w:sz w:val="24"/>
                <w:szCs w:val="24"/>
              </w:rPr>
              <w:t>4.5.5最大压力：5 bar （0.5 MPa）</w:t>
            </w:r>
          </w:p>
          <w:p w14:paraId="75B85699">
            <w:pPr>
              <w:spacing w:line="240" w:lineRule="auto"/>
              <w:rPr>
                <w:rFonts w:hint="eastAsia" w:ascii="宋体" w:hAnsi="宋体" w:cs="宋体"/>
                <w:sz w:val="24"/>
                <w:szCs w:val="24"/>
              </w:rPr>
            </w:pPr>
            <w:r>
              <w:rPr>
                <w:rFonts w:hint="eastAsia" w:ascii="宋体" w:hAnsi="宋体" w:cs="宋体"/>
                <w:sz w:val="24"/>
                <w:szCs w:val="24"/>
              </w:rPr>
              <w:t>4.5.6最大流速：5 mL/min</w:t>
            </w:r>
          </w:p>
          <w:p w14:paraId="15C6EE4D">
            <w:pPr>
              <w:spacing w:line="240" w:lineRule="auto"/>
              <w:rPr>
                <w:rFonts w:hint="eastAsia" w:ascii="宋体" w:hAnsi="宋体" w:cs="宋体"/>
                <w:sz w:val="24"/>
                <w:szCs w:val="24"/>
              </w:rPr>
            </w:pPr>
            <w:r>
              <w:rPr>
                <w:rFonts w:hint="eastAsia" w:ascii="宋体" w:hAnsi="宋体" w:cs="宋体"/>
                <w:sz w:val="24"/>
                <w:szCs w:val="24"/>
              </w:rPr>
              <w:t>4.5.8阀自动吹扫和自动溶剂循环</w:t>
            </w:r>
          </w:p>
          <w:p w14:paraId="6F0F6246">
            <w:pPr>
              <w:spacing w:line="240" w:lineRule="auto"/>
              <w:rPr>
                <w:rFonts w:hint="eastAsia" w:ascii="宋体" w:hAnsi="宋体" w:cs="宋体"/>
                <w:sz w:val="24"/>
                <w:szCs w:val="24"/>
              </w:rPr>
            </w:pPr>
            <w:r>
              <w:rPr>
                <w:rFonts w:hint="eastAsia" w:ascii="宋体" w:hAnsi="宋体" w:cs="宋体"/>
                <w:sz w:val="24"/>
                <w:szCs w:val="24"/>
              </w:rPr>
              <w:t>4.5.8 pH 值范围 2.3 – 9.5</w:t>
            </w:r>
          </w:p>
          <w:p w14:paraId="357E12EA">
            <w:pPr>
              <w:spacing w:line="240" w:lineRule="auto"/>
              <w:rPr>
                <w:rFonts w:hint="eastAsia" w:ascii="宋体" w:hAnsi="宋体" w:cs="宋体"/>
                <w:sz w:val="24"/>
                <w:szCs w:val="24"/>
              </w:rPr>
            </w:pPr>
            <w:r>
              <w:rPr>
                <w:rFonts w:hint="eastAsia" w:ascii="宋体" w:hAnsi="宋体" w:cs="宋体"/>
                <w:sz w:val="24"/>
                <w:szCs w:val="24"/>
              </w:rPr>
              <w:t>4.5.9短期噪音：&lt;±1.25·10-9 RIU</w:t>
            </w:r>
          </w:p>
          <w:p w14:paraId="558AA02F">
            <w:pPr>
              <w:spacing w:line="240" w:lineRule="auto"/>
              <w:rPr>
                <w:rFonts w:hint="eastAsia" w:ascii="宋体" w:hAnsi="宋体" w:cs="宋体"/>
                <w:sz w:val="24"/>
                <w:szCs w:val="24"/>
              </w:rPr>
            </w:pPr>
            <w:r>
              <w:rPr>
                <w:rFonts w:hint="eastAsia" w:ascii="宋体" w:hAnsi="宋体" w:cs="宋体"/>
                <w:sz w:val="24"/>
                <w:szCs w:val="24"/>
              </w:rPr>
              <w:t>4.5.10漂移：&lt;200·10-9 RIU/hr</w:t>
            </w:r>
          </w:p>
          <w:p w14:paraId="40B9DBF9">
            <w:pPr>
              <w:spacing w:line="240" w:lineRule="auto"/>
              <w:rPr>
                <w:rFonts w:hint="eastAsia" w:ascii="宋体" w:hAnsi="宋体" w:cs="宋体"/>
                <w:sz w:val="24"/>
                <w:szCs w:val="24"/>
              </w:rPr>
            </w:pPr>
            <w:r>
              <w:rPr>
                <w:rFonts w:hint="eastAsia" w:ascii="宋体" w:hAnsi="宋体" w:cs="宋体"/>
                <w:sz w:val="24"/>
                <w:szCs w:val="24"/>
              </w:rPr>
              <w:t>4.5.11最大数据采集速率 74 Hz</w:t>
            </w:r>
          </w:p>
          <w:p w14:paraId="18FF96EF">
            <w:pPr>
              <w:spacing w:line="240" w:lineRule="auto"/>
              <w:rPr>
                <w:rFonts w:hint="eastAsia" w:ascii="宋体" w:hAnsi="宋体" w:cs="宋体"/>
                <w:sz w:val="24"/>
                <w:szCs w:val="24"/>
              </w:rPr>
            </w:pPr>
            <w:r>
              <w:rPr>
                <w:rFonts w:hint="eastAsia" w:ascii="宋体" w:hAnsi="宋体" w:cs="宋体"/>
                <w:sz w:val="24"/>
                <w:szCs w:val="24"/>
              </w:rPr>
              <w:t>4.5.12检测器归零：分析前自动归零</w:t>
            </w:r>
          </w:p>
          <w:p w14:paraId="0397F272">
            <w:pPr>
              <w:spacing w:line="240" w:lineRule="auto"/>
              <w:rPr>
                <w:rFonts w:hint="eastAsia" w:ascii="宋体" w:hAnsi="宋体" w:cs="宋体"/>
                <w:sz w:val="24"/>
                <w:szCs w:val="24"/>
              </w:rPr>
            </w:pPr>
            <w:r>
              <w:rPr>
                <w:rFonts w:hint="eastAsia" w:ascii="宋体" w:hAnsi="宋体" w:cs="宋体"/>
                <w:sz w:val="24"/>
                <w:szCs w:val="24"/>
              </w:rPr>
              <w:t>4.6化学工作站</w:t>
            </w:r>
          </w:p>
          <w:p w14:paraId="0CF34F96">
            <w:pPr>
              <w:spacing w:line="240" w:lineRule="auto"/>
              <w:rPr>
                <w:rFonts w:hint="eastAsia" w:ascii="宋体" w:hAnsi="宋体" w:cs="宋体"/>
                <w:sz w:val="24"/>
                <w:szCs w:val="24"/>
              </w:rPr>
            </w:pPr>
            <w:r>
              <w:rPr>
                <w:rFonts w:hint="eastAsia" w:ascii="宋体" w:hAnsi="宋体" w:cs="宋体"/>
                <w:sz w:val="24"/>
                <w:szCs w:val="24"/>
              </w:rPr>
              <w:t>4.6.1仪器控制原装色谱工作站软件；</w:t>
            </w:r>
          </w:p>
          <w:p w14:paraId="59484A33">
            <w:pPr>
              <w:spacing w:line="240" w:lineRule="auto"/>
              <w:rPr>
                <w:rFonts w:hint="eastAsia" w:ascii="宋体" w:hAnsi="宋体" w:cs="宋体"/>
                <w:sz w:val="24"/>
                <w:szCs w:val="24"/>
              </w:rPr>
            </w:pPr>
            <w:r>
              <w:rPr>
                <w:rFonts w:hint="eastAsia" w:ascii="宋体" w:hAnsi="宋体" w:cs="宋体"/>
                <w:sz w:val="24"/>
                <w:szCs w:val="24"/>
              </w:rPr>
              <w:t>4.6.2早期维护预报功能提供消耗元件累计使用情况；</w:t>
            </w:r>
          </w:p>
          <w:p w14:paraId="7C967888">
            <w:pPr>
              <w:spacing w:line="240" w:lineRule="auto"/>
              <w:rPr>
                <w:rFonts w:hint="eastAsia" w:ascii="宋体" w:hAnsi="宋体" w:cs="宋体"/>
                <w:sz w:val="24"/>
                <w:szCs w:val="24"/>
              </w:rPr>
            </w:pPr>
            <w:r>
              <w:rPr>
                <w:rFonts w:hint="eastAsia" w:ascii="宋体" w:hAnsi="宋体" w:cs="宋体"/>
                <w:sz w:val="24"/>
                <w:szCs w:val="24"/>
              </w:rPr>
              <w:t>4.6.3仪器状态分析软件功能，仪器故障时一键启动，方便对仪器的故障进行诊断。</w:t>
            </w:r>
          </w:p>
          <w:p w14:paraId="5680E074">
            <w:pPr>
              <w:spacing w:line="240" w:lineRule="auto"/>
              <w:rPr>
                <w:rFonts w:hint="eastAsia" w:ascii="宋体" w:hAnsi="宋体" w:cs="宋体"/>
                <w:sz w:val="24"/>
                <w:szCs w:val="24"/>
              </w:rPr>
            </w:pPr>
            <w:r>
              <w:rPr>
                <w:rFonts w:hint="eastAsia" w:ascii="宋体" w:hAnsi="宋体" w:cs="宋体"/>
                <w:sz w:val="24"/>
                <w:szCs w:val="24"/>
              </w:rPr>
              <w:t>★4.6.4可提供5个不同的用户角色登录，并具备不同操作权限；</w:t>
            </w:r>
            <w:r>
              <w:rPr>
                <w:rFonts w:hint="eastAsia" w:ascii="宋体" w:hAnsi="宋体" w:cs="宋体"/>
                <w:b/>
                <w:bCs/>
                <w:sz w:val="24"/>
                <w:szCs w:val="24"/>
              </w:rPr>
              <w:t>（提供智能化面板设置截图证明，未提供智能化面板设置截图或者提供的智能化面板设置截图不足以证明满足此项参数要求的视为不满足此项要求）</w:t>
            </w:r>
          </w:p>
          <w:p w14:paraId="50C7BD31">
            <w:pPr>
              <w:spacing w:line="240" w:lineRule="auto"/>
              <w:rPr>
                <w:rFonts w:hint="eastAsia" w:ascii="宋体" w:hAnsi="宋体" w:cs="宋体"/>
                <w:b/>
                <w:bCs/>
                <w:sz w:val="24"/>
                <w:szCs w:val="24"/>
              </w:rPr>
            </w:pPr>
            <w:r>
              <w:rPr>
                <w:rFonts w:hint="eastAsia" w:ascii="宋体" w:hAnsi="宋体" w:cs="宋体"/>
                <w:sz w:val="24"/>
                <w:szCs w:val="24"/>
              </w:rPr>
              <w:t>★4.6.5可设定不少于50个任务程序且可根据分析项目名称命名（非method 1, method 2命名），每个任务程序中包含至少3项不同工作，如：purge, 预冲洗，平衡，后冲洗等；</w:t>
            </w:r>
            <w:r>
              <w:rPr>
                <w:rFonts w:hint="eastAsia" w:ascii="宋体" w:hAnsi="宋体" w:cs="宋体"/>
                <w:b/>
                <w:bCs/>
                <w:sz w:val="24"/>
                <w:szCs w:val="24"/>
              </w:rPr>
              <w:t>（提供智能化面板设置截图证明，未提供智能化面板设置截图或者提供的智能化面板设置截图不足以证明满足此项参数要求的视为不满足此项要求）</w:t>
            </w:r>
          </w:p>
          <w:p w14:paraId="224FF33A">
            <w:pPr>
              <w:spacing w:line="240" w:lineRule="auto"/>
              <w:rPr>
                <w:rFonts w:hint="eastAsia" w:ascii="宋体" w:hAnsi="宋体" w:cs="宋体"/>
                <w:b/>
                <w:bCs/>
                <w:sz w:val="24"/>
                <w:szCs w:val="24"/>
              </w:rPr>
            </w:pPr>
            <w:r>
              <w:rPr>
                <w:rFonts w:hint="eastAsia" w:ascii="宋体" w:hAnsi="宋体" w:cs="宋体"/>
                <w:sz w:val="24"/>
                <w:szCs w:val="24"/>
              </w:rPr>
              <w:t>★4.6.6至少2种判定仪器Purge和色谱柱平衡终点的方式；</w:t>
            </w:r>
            <w:r>
              <w:rPr>
                <w:rFonts w:hint="eastAsia" w:ascii="宋体" w:hAnsi="宋体" w:cs="宋体"/>
                <w:b/>
                <w:bCs/>
                <w:sz w:val="24"/>
                <w:szCs w:val="24"/>
              </w:rPr>
              <w:t>（提供智能化面板设置截图证明，未提供智能化面板设置截图或者提供的智能化面板设置截图不足以证明满足此项参数要求的视为不满足此项要求）</w:t>
            </w:r>
          </w:p>
          <w:p w14:paraId="27245AE0">
            <w:pPr>
              <w:spacing w:line="240" w:lineRule="auto"/>
              <w:rPr>
                <w:rFonts w:ascii="宋体" w:hAnsi="宋体" w:cs="宋体"/>
                <w:sz w:val="24"/>
                <w:szCs w:val="24"/>
              </w:rPr>
            </w:pPr>
            <w:r>
              <w:rPr>
                <w:rFonts w:hint="eastAsia" w:ascii="宋体" w:hAnsi="宋体" w:cs="宋体"/>
                <w:sz w:val="24"/>
                <w:szCs w:val="24"/>
              </w:rPr>
              <w:t>★4.6.7至少3种以上任务开启模式：实时开启，定时开启，循环定时开启，并能在面板显示未来开启的具体日期和时间；</w:t>
            </w:r>
            <w:r>
              <w:rPr>
                <w:rFonts w:hint="eastAsia" w:ascii="宋体" w:hAnsi="宋体" w:cs="宋体"/>
                <w:b/>
                <w:bCs/>
                <w:sz w:val="24"/>
                <w:szCs w:val="24"/>
              </w:rPr>
              <w:t>（提供智能化面板设置截图证明，未提供智能化面板设置截图或者提供的智能化面板设置截图不足以证明满足此项参数要求的视为不满足此项要求）</w:t>
            </w:r>
          </w:p>
        </w:tc>
      </w:tr>
    </w:tbl>
    <w:p w14:paraId="61FB8670">
      <w:pPr>
        <w:spacing w:line="360" w:lineRule="auto"/>
        <w:jc w:val="left"/>
        <w:outlineLvl w:val="1"/>
        <w:rPr>
          <w:rFonts w:ascii="宋体" w:hAnsi="宋体" w:cs="宋体"/>
          <w:b/>
          <w:sz w:val="24"/>
          <w:szCs w:val="24"/>
        </w:rPr>
      </w:pPr>
      <w:r>
        <w:rPr>
          <w:rFonts w:ascii="宋体" w:hAnsi="宋体" w:cs="宋体"/>
          <w:b/>
          <w:bCs/>
          <w:sz w:val="24"/>
          <w:szCs w:val="24"/>
        </w:rPr>
        <w:t>三、</w:t>
      </w:r>
      <w:r>
        <w:rPr>
          <w:rFonts w:ascii="宋体" w:hAnsi="宋体" w:cs="宋体"/>
          <w:b/>
          <w:sz w:val="24"/>
          <w:szCs w:val="24"/>
        </w:rPr>
        <w:t>商务条款及要求</w:t>
      </w:r>
    </w:p>
    <w:p w14:paraId="5B7138D7">
      <w:pPr>
        <w:pStyle w:val="967"/>
        <w:widowControl w:val="0"/>
        <w:numPr>
          <w:ilvl w:val="0"/>
          <w:numId w:val="0"/>
        </w:numPr>
        <w:spacing w:line="360" w:lineRule="auto"/>
        <w:ind w:firstLine="482" w:firstLineChars="200"/>
        <w:jc w:val="both"/>
        <w:rPr>
          <w:rFonts w:ascii="宋体" w:hAnsi="宋体" w:cs="宋体"/>
          <w:sz w:val="24"/>
          <w:szCs w:val="24"/>
        </w:rPr>
      </w:pPr>
      <w:r>
        <w:rPr>
          <w:rFonts w:hint="eastAsia" w:ascii="宋体" w:hAnsi="宋体" w:cs="宋体"/>
          <w:b/>
          <w:sz w:val="24"/>
          <w:szCs w:val="24"/>
          <w:lang w:val="en-US" w:eastAsia="zh-CN"/>
        </w:rPr>
        <w:t>1.</w:t>
      </w:r>
      <w:r>
        <w:rPr>
          <w:rFonts w:ascii="宋体" w:hAnsi="宋体" w:cs="宋体"/>
          <w:b/>
          <w:sz w:val="24"/>
          <w:szCs w:val="24"/>
        </w:rPr>
        <w:t>售后服务保障要求：</w:t>
      </w:r>
    </w:p>
    <w:p w14:paraId="08077B4F">
      <w:pPr>
        <w:pStyle w:val="967"/>
        <w:widowControl w:val="0"/>
        <w:numPr>
          <w:ilvl w:val="0"/>
          <w:numId w:val="0"/>
        </w:numPr>
        <w:spacing w:line="360" w:lineRule="auto"/>
        <w:ind w:firstLine="480" w:firstLineChars="200"/>
        <w:rPr>
          <w:rFonts w:ascii="宋体" w:hAnsi="宋体" w:cs="宋体"/>
          <w:sz w:val="24"/>
          <w:szCs w:val="24"/>
          <w:lang w:eastAsia="zh-CN"/>
        </w:rPr>
      </w:pPr>
      <w:r>
        <w:rPr>
          <w:rFonts w:hint="eastAsia" w:ascii="宋体" w:hAnsi="宋体" w:cs="宋体"/>
          <w:sz w:val="24"/>
          <w:szCs w:val="24"/>
          <w:lang w:val="en-US" w:eastAsia="zh-CN"/>
        </w:rPr>
        <w:t>1）</w:t>
      </w:r>
      <w:r>
        <w:rPr>
          <w:rFonts w:ascii="宋体" w:hAnsi="宋体" w:cs="宋体"/>
          <w:sz w:val="24"/>
          <w:szCs w:val="24"/>
          <w:lang w:eastAsia="zh-CN"/>
        </w:rPr>
        <w:t>货物（设备/软件）验收合格后提供</w:t>
      </w:r>
      <w:r>
        <w:rPr>
          <w:rFonts w:hint="eastAsia" w:ascii="宋体" w:hAnsi="宋体" w:cs="宋体"/>
          <w:sz w:val="24"/>
          <w:szCs w:val="24"/>
          <w:lang w:val="en-US" w:eastAsia="zh-CN"/>
        </w:rPr>
        <w:t>不少于</w:t>
      </w:r>
      <w:r>
        <w:rPr>
          <w:rFonts w:hint="eastAsia" w:ascii="宋体" w:hAnsi="宋体" w:cs="宋体"/>
          <w:sz w:val="24"/>
          <w:szCs w:val="24"/>
          <w:u w:val="single"/>
          <w:lang w:val="en-US" w:eastAsia="zh-CN"/>
        </w:rPr>
        <w:t>1</w:t>
      </w:r>
      <w:r>
        <w:rPr>
          <w:rFonts w:ascii="宋体" w:hAnsi="宋体" w:cs="宋体"/>
          <w:sz w:val="24"/>
          <w:szCs w:val="24"/>
          <w:lang w:eastAsia="zh-CN"/>
        </w:rPr>
        <w:t>年质保，质保期内因不能排除的故障而影响工作的情况每发生一次，质保期相应延长60天，质保期内因设备本身缺陷造成各种故障应由卖方免费技术服务和维修，若技术需求中有质保要求，以技术需求为准。</w:t>
      </w:r>
    </w:p>
    <w:p w14:paraId="016335AA">
      <w:pPr>
        <w:pStyle w:val="967"/>
        <w:widowControl w:val="0"/>
        <w:numPr>
          <w:ilvl w:val="0"/>
          <w:numId w:val="0"/>
        </w:numPr>
        <w:spacing w:line="360" w:lineRule="auto"/>
        <w:ind w:firstLine="480" w:firstLineChars="200"/>
        <w:rPr>
          <w:rFonts w:ascii="宋体" w:hAnsi="宋体" w:cs="宋体"/>
          <w:sz w:val="24"/>
          <w:szCs w:val="24"/>
          <w:lang w:eastAsia="zh-CN"/>
        </w:rPr>
      </w:pPr>
      <w:r>
        <w:rPr>
          <w:rFonts w:hint="eastAsia" w:ascii="宋体" w:hAnsi="宋体" w:cs="宋体"/>
          <w:sz w:val="24"/>
          <w:szCs w:val="24"/>
          <w:lang w:val="en-US" w:eastAsia="zh-CN"/>
        </w:rPr>
        <w:t>2）</w:t>
      </w:r>
      <w:r>
        <w:rPr>
          <w:rFonts w:ascii="宋体" w:hAnsi="宋体" w:cs="宋体"/>
          <w:sz w:val="24"/>
          <w:szCs w:val="24"/>
          <w:lang w:eastAsia="zh-CN"/>
        </w:rPr>
        <w:t>货物（设备）质保期内非人为因素出现的质量问题，须按国家有关规定和要求（如无国家规定和要求的，按承诺和厂方“三包”规定）立即进行免费维修、免费更换有缺陷的零部件、直至免费更换新货物。质保期外发生的损坏，负责设备的终身维修，修理和换件应按成本费收取，不再收取其它费用。</w:t>
      </w:r>
    </w:p>
    <w:p w14:paraId="7627204A">
      <w:pPr>
        <w:pStyle w:val="967"/>
        <w:widowControl w:val="0"/>
        <w:numPr>
          <w:ilvl w:val="0"/>
          <w:numId w:val="0"/>
        </w:numPr>
        <w:spacing w:line="360" w:lineRule="auto"/>
        <w:ind w:firstLine="480" w:firstLineChars="200"/>
        <w:rPr>
          <w:rFonts w:ascii="宋体" w:hAnsi="宋体" w:cs="宋体"/>
          <w:sz w:val="24"/>
          <w:szCs w:val="24"/>
          <w:lang w:eastAsia="zh-CN"/>
        </w:rPr>
      </w:pPr>
      <w:r>
        <w:rPr>
          <w:rFonts w:hint="eastAsia" w:ascii="宋体" w:hAnsi="宋体" w:cs="宋体"/>
          <w:sz w:val="24"/>
          <w:szCs w:val="24"/>
          <w:lang w:val="en-US" w:eastAsia="zh-CN"/>
        </w:rPr>
        <w:t>3）</w:t>
      </w:r>
      <w:r>
        <w:rPr>
          <w:rFonts w:ascii="宋体" w:hAnsi="宋体" w:cs="宋体"/>
          <w:sz w:val="24"/>
          <w:szCs w:val="24"/>
          <w:lang w:eastAsia="zh-CN"/>
        </w:rPr>
        <w:t>货物（设备/软件）发生故障接到用户维修要求后，投标人应承诺在</w:t>
      </w:r>
      <w:r>
        <w:rPr>
          <w:rFonts w:ascii="宋体" w:hAnsi="宋体" w:cs="宋体"/>
          <w:sz w:val="24"/>
          <w:szCs w:val="24"/>
          <w:u w:val="single"/>
          <w:lang w:eastAsia="zh-CN"/>
        </w:rPr>
        <w:t>4</w:t>
      </w:r>
      <w:r>
        <w:rPr>
          <w:rFonts w:ascii="宋体" w:hAnsi="宋体" w:cs="宋体"/>
          <w:sz w:val="24"/>
          <w:szCs w:val="24"/>
          <w:lang w:eastAsia="zh-CN"/>
        </w:rPr>
        <w:t>小时内响应并提出解决方案，</w:t>
      </w:r>
      <w:r>
        <w:rPr>
          <w:rFonts w:ascii="宋体" w:hAnsi="宋体" w:cs="宋体"/>
          <w:sz w:val="24"/>
          <w:szCs w:val="24"/>
          <w:u w:val="single"/>
          <w:lang w:eastAsia="zh-CN"/>
        </w:rPr>
        <w:t>48</w:t>
      </w:r>
      <w:r>
        <w:rPr>
          <w:rFonts w:ascii="宋体" w:hAnsi="宋体" w:cs="宋体"/>
          <w:sz w:val="24"/>
          <w:szCs w:val="24"/>
          <w:lang w:eastAsia="zh-CN"/>
        </w:rPr>
        <w:t>小时内到现场进行故障处理，维修过程中所需材料在接到通知后应及时提供，最多不超过</w:t>
      </w:r>
      <w:r>
        <w:rPr>
          <w:rFonts w:ascii="宋体" w:hAnsi="宋体" w:cs="宋体"/>
          <w:sz w:val="24"/>
          <w:szCs w:val="24"/>
          <w:u w:val="single"/>
          <w:lang w:eastAsia="zh-CN"/>
        </w:rPr>
        <w:t>72</w:t>
      </w:r>
      <w:r>
        <w:rPr>
          <w:rFonts w:ascii="宋体" w:hAnsi="宋体" w:cs="宋体"/>
          <w:sz w:val="24"/>
          <w:szCs w:val="24"/>
          <w:lang w:eastAsia="zh-CN"/>
        </w:rPr>
        <w:t>小时。若（设备）短期无法修复，应提供相应备件并负责安装调试。</w:t>
      </w:r>
    </w:p>
    <w:p w14:paraId="26DBAB2D">
      <w:pPr>
        <w:pStyle w:val="967"/>
        <w:widowControl w:val="0"/>
        <w:numPr>
          <w:ilvl w:val="0"/>
          <w:numId w:val="0"/>
        </w:numPr>
        <w:spacing w:line="360" w:lineRule="auto"/>
        <w:ind w:firstLine="480" w:firstLineChars="200"/>
        <w:jc w:val="both"/>
        <w:rPr>
          <w:rFonts w:hint="eastAsia" w:ascii="宋体" w:hAnsi="宋体" w:cs="宋体"/>
          <w:sz w:val="24"/>
          <w:szCs w:val="24"/>
          <w:lang w:val="en-US" w:eastAsia="zh-CN"/>
        </w:rPr>
      </w:pPr>
      <w:r>
        <w:rPr>
          <w:rFonts w:hint="eastAsia" w:ascii="宋体" w:hAnsi="宋体" w:cs="宋体"/>
          <w:b w:val="0"/>
          <w:bCs/>
          <w:sz w:val="24"/>
          <w:szCs w:val="24"/>
          <w:lang w:val="en-US" w:eastAsia="zh-CN"/>
        </w:rPr>
        <w:t>4）质保期内投标人须满足采购人一年至少2次上门服务的要求</w:t>
      </w:r>
    </w:p>
    <w:p w14:paraId="3D495BE9">
      <w:pPr>
        <w:pStyle w:val="967"/>
        <w:widowControl w:val="0"/>
        <w:numPr>
          <w:ilvl w:val="0"/>
          <w:numId w:val="0"/>
        </w:numPr>
        <w:spacing w:line="360" w:lineRule="auto"/>
        <w:ind w:firstLine="480" w:firstLineChars="200"/>
        <w:jc w:val="both"/>
        <w:rPr>
          <w:rFonts w:ascii="宋体" w:hAnsi="宋体" w:cs="宋体"/>
          <w:sz w:val="24"/>
          <w:szCs w:val="24"/>
          <w:lang w:eastAsia="zh-CN"/>
        </w:rPr>
      </w:pPr>
      <w:r>
        <w:rPr>
          <w:rFonts w:hint="eastAsia" w:ascii="宋体" w:hAnsi="宋体" w:cs="宋体"/>
          <w:sz w:val="24"/>
          <w:szCs w:val="24"/>
          <w:lang w:val="en-US" w:eastAsia="zh-CN"/>
        </w:rPr>
        <w:t>5）</w:t>
      </w:r>
      <w:r>
        <w:rPr>
          <w:rFonts w:ascii="宋体" w:hAnsi="宋体" w:cs="宋体"/>
          <w:sz w:val="24"/>
          <w:szCs w:val="24"/>
          <w:lang w:eastAsia="zh-CN"/>
        </w:rPr>
        <w:t>其它（补充）：</w:t>
      </w:r>
      <w:r>
        <w:rPr>
          <w:rFonts w:ascii="宋体" w:hAnsi="宋体" w:cs="宋体"/>
          <w:sz w:val="24"/>
          <w:szCs w:val="24"/>
          <w:u w:val="single"/>
          <w:lang w:eastAsia="zh-CN"/>
        </w:rPr>
        <w:t>如为进口产品的，中标后提供原厂商售后服务承诺函原件。</w:t>
      </w:r>
    </w:p>
    <w:p w14:paraId="6CF2E029">
      <w:pPr>
        <w:pStyle w:val="967"/>
        <w:widowControl w:val="0"/>
        <w:numPr>
          <w:ilvl w:val="0"/>
          <w:numId w:val="0"/>
        </w:numPr>
        <w:spacing w:line="360" w:lineRule="auto"/>
        <w:ind w:firstLine="482" w:firstLineChars="200"/>
        <w:jc w:val="both"/>
        <w:rPr>
          <w:rFonts w:ascii="宋体" w:hAnsi="宋体" w:cs="宋体"/>
          <w:sz w:val="24"/>
          <w:szCs w:val="24"/>
          <w:lang w:eastAsia="zh-CN"/>
        </w:rPr>
      </w:pPr>
      <w:r>
        <w:rPr>
          <w:rFonts w:hint="eastAsia" w:ascii="宋体" w:hAnsi="宋体" w:cs="宋体"/>
          <w:b/>
          <w:sz w:val="24"/>
          <w:szCs w:val="24"/>
          <w:lang w:val="en-US" w:eastAsia="zh-CN"/>
        </w:rPr>
        <w:t>2.</w:t>
      </w:r>
      <w:r>
        <w:rPr>
          <w:rFonts w:ascii="宋体" w:hAnsi="宋体" w:cs="宋体"/>
          <w:b/>
          <w:sz w:val="24"/>
          <w:szCs w:val="24"/>
          <w:lang w:eastAsia="zh-CN"/>
        </w:rPr>
        <w:t>培训：</w:t>
      </w:r>
      <w:r>
        <w:rPr>
          <w:rFonts w:ascii="宋体" w:hAnsi="宋体" w:cs="宋体"/>
          <w:sz w:val="24"/>
          <w:szCs w:val="24"/>
          <w:lang w:eastAsia="zh-CN"/>
        </w:rPr>
        <w:t>应提供设备操作培训及培训资料。</w:t>
      </w:r>
    </w:p>
    <w:p w14:paraId="15567A3E">
      <w:pPr>
        <w:pStyle w:val="967"/>
        <w:widowControl w:val="0"/>
        <w:numPr>
          <w:ilvl w:val="0"/>
          <w:numId w:val="0"/>
        </w:numPr>
        <w:spacing w:line="360" w:lineRule="auto"/>
        <w:ind w:firstLine="482" w:firstLineChars="200"/>
        <w:jc w:val="both"/>
        <w:rPr>
          <w:rFonts w:ascii="宋体" w:hAnsi="宋体" w:cs="宋体"/>
          <w:sz w:val="24"/>
          <w:szCs w:val="24"/>
          <w:lang w:eastAsia="zh-CN"/>
        </w:rPr>
      </w:pPr>
      <w:r>
        <w:rPr>
          <w:rFonts w:hint="eastAsia" w:ascii="宋体" w:hAnsi="宋体" w:cs="宋体"/>
          <w:b/>
          <w:sz w:val="24"/>
          <w:szCs w:val="24"/>
          <w:lang w:val="en-US" w:eastAsia="zh-CN"/>
        </w:rPr>
        <w:t>3.</w:t>
      </w:r>
      <w:r>
        <w:rPr>
          <w:rFonts w:ascii="宋体" w:hAnsi="宋体" w:cs="宋体"/>
          <w:b/>
          <w:sz w:val="24"/>
          <w:szCs w:val="24"/>
          <w:lang w:eastAsia="zh-CN"/>
        </w:rPr>
        <w:t>备品备件及耗材等要求：</w:t>
      </w:r>
      <w:r>
        <w:rPr>
          <w:rFonts w:ascii="宋体" w:hAnsi="宋体" w:cs="宋体"/>
          <w:sz w:val="24"/>
          <w:szCs w:val="24"/>
          <w:lang w:eastAsia="zh-CN"/>
        </w:rPr>
        <w:t>投标时标明常用备品备件及耗材的投标价，并承诺所报价格不高于市场价格</w:t>
      </w:r>
    </w:p>
    <w:p w14:paraId="4394CBD9">
      <w:pPr>
        <w:pStyle w:val="967"/>
        <w:widowControl w:val="0"/>
        <w:numPr>
          <w:ilvl w:val="0"/>
          <w:numId w:val="0"/>
        </w:numPr>
        <w:spacing w:line="360" w:lineRule="auto"/>
        <w:ind w:firstLine="482" w:firstLineChars="200"/>
        <w:jc w:val="both"/>
        <w:rPr>
          <w:rFonts w:ascii="宋体" w:hAnsi="宋体" w:cs="宋体"/>
          <w:b/>
          <w:sz w:val="24"/>
          <w:szCs w:val="24"/>
        </w:rPr>
      </w:pPr>
      <w:r>
        <w:rPr>
          <w:rFonts w:hint="eastAsia" w:ascii="宋体" w:hAnsi="宋体" w:cs="宋体"/>
          <w:b/>
          <w:sz w:val="24"/>
          <w:szCs w:val="24"/>
          <w:lang w:val="en-US" w:eastAsia="zh-CN"/>
        </w:rPr>
        <w:t>4.</w:t>
      </w:r>
      <w:r>
        <w:rPr>
          <w:rFonts w:ascii="宋体" w:hAnsi="宋体" w:cs="宋体"/>
          <w:b/>
          <w:sz w:val="24"/>
          <w:szCs w:val="24"/>
        </w:rPr>
        <w:t>交货时间及地点：</w:t>
      </w:r>
    </w:p>
    <w:p w14:paraId="093C0F8D">
      <w:pPr>
        <w:pStyle w:val="967"/>
        <w:widowControl w:val="0"/>
        <w:numPr>
          <w:ilvl w:val="0"/>
          <w:numId w:val="0"/>
        </w:num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交货时间：国产货物：合同签订并生效后</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0日内交货、安装、调试完毕；进口货物：外贸合同签订并生效后</w:t>
      </w:r>
      <w:r>
        <w:rPr>
          <w:rFonts w:hint="eastAsia" w:ascii="宋体" w:hAnsi="宋体" w:cs="宋体"/>
          <w:color w:val="auto"/>
          <w:sz w:val="24"/>
          <w:szCs w:val="24"/>
          <w:highlight w:val="none"/>
          <w:lang w:val="en-US" w:eastAsia="zh-CN"/>
        </w:rPr>
        <w:t>60</w:t>
      </w:r>
      <w:r>
        <w:rPr>
          <w:rFonts w:hint="eastAsia" w:ascii="宋体" w:hAnsi="宋体" w:eastAsia="宋体" w:cs="宋体"/>
          <w:color w:val="auto"/>
          <w:sz w:val="24"/>
          <w:szCs w:val="24"/>
          <w:highlight w:val="none"/>
          <w:lang w:eastAsia="zh-CN"/>
        </w:rPr>
        <w:t>个工作日内交货、安装、调试完毕。</w:t>
      </w:r>
    </w:p>
    <w:p w14:paraId="6815D934">
      <w:pPr>
        <w:pStyle w:val="967"/>
        <w:widowControl w:val="0"/>
        <w:numPr>
          <w:ilvl w:val="0"/>
          <w:numId w:val="0"/>
        </w:num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地点：浙江农林大学，采购人指定地点。</w:t>
      </w:r>
    </w:p>
    <w:p w14:paraId="00C542DC">
      <w:pPr>
        <w:spacing w:line="360" w:lineRule="auto"/>
        <w:jc w:val="left"/>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四、采购设备的其它要求</w:t>
      </w:r>
    </w:p>
    <w:p w14:paraId="51B52A0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1.所有设备必须是全新的，未曾使用过的。</w:t>
      </w:r>
    </w:p>
    <w:p w14:paraId="265C2A5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2.投标人提供设备的专用工具及其清单。</w:t>
      </w:r>
    </w:p>
    <w:p w14:paraId="3C3BE19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3.投标人提供的检测设备须符合国家有关设备制造标准。</w:t>
      </w:r>
    </w:p>
    <w:p w14:paraId="7DFC550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4.投标人应在投标文件详细说明所提供货物的技术规格和参数以及主要部件产地。</w:t>
      </w:r>
      <w:bookmarkStart w:id="32" w:name="_Toc248212762"/>
      <w:bookmarkStart w:id="33" w:name="_Toc268268767"/>
      <w:bookmarkStart w:id="34" w:name="_Toc248212205"/>
      <w:bookmarkStart w:id="35" w:name="_Toc422319075"/>
      <w:bookmarkStart w:id="36" w:name="_Toc26204"/>
      <w:bookmarkStart w:id="37" w:name="_Toc26166"/>
      <w:bookmarkStart w:id="38" w:name="_Toc132888836"/>
      <w:bookmarkStart w:id="39" w:name="_Toc248228530"/>
      <w:bookmarkStart w:id="40" w:name="_Toc248227214"/>
      <w:bookmarkStart w:id="41" w:name="_Toc248215395"/>
      <w:bookmarkStart w:id="42" w:name="_Toc248058832"/>
    </w:p>
    <w:p w14:paraId="44B4A145">
      <w:pPr>
        <w:spacing w:line="360" w:lineRule="auto"/>
        <w:jc w:val="left"/>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五、技术文件</w:t>
      </w:r>
      <w:bookmarkEnd w:id="32"/>
      <w:bookmarkEnd w:id="33"/>
      <w:bookmarkEnd w:id="34"/>
      <w:bookmarkEnd w:id="35"/>
      <w:bookmarkEnd w:id="36"/>
      <w:bookmarkEnd w:id="37"/>
      <w:bookmarkEnd w:id="38"/>
      <w:bookmarkEnd w:id="39"/>
      <w:bookmarkEnd w:id="40"/>
      <w:bookmarkEnd w:id="41"/>
      <w:bookmarkEnd w:id="42"/>
    </w:p>
    <w:p w14:paraId="5F112B3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投标人应提供下列技术文件：</w:t>
      </w:r>
    </w:p>
    <w:p w14:paraId="351C7FE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1.投标人在投标时必须提供设备样本及有关技术说明（所有参数均采用公制单位）。</w:t>
      </w:r>
    </w:p>
    <w:p w14:paraId="64B57D7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2.投标人在投标文件中必须提供主要部件生产厂家情况及有关样本、技术说明。</w:t>
      </w:r>
    </w:p>
    <w:p w14:paraId="3344AAA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3.投标人认为有必要提供的其它技术资料及文件。</w:t>
      </w:r>
    </w:p>
    <w:p w14:paraId="66ABC01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4.投标人提供详细的试验报告。</w:t>
      </w:r>
      <w:bookmarkStart w:id="43" w:name="_Toc248212206"/>
      <w:bookmarkStart w:id="44" w:name="_Toc268268768"/>
      <w:bookmarkStart w:id="45" w:name="_Toc248227215"/>
      <w:bookmarkStart w:id="46" w:name="_Toc422319076"/>
      <w:bookmarkStart w:id="47" w:name="_Toc21589"/>
      <w:bookmarkStart w:id="48" w:name="_Toc248212763"/>
      <w:bookmarkStart w:id="49" w:name="_Toc248215396"/>
      <w:bookmarkStart w:id="50" w:name="_Toc132888837"/>
      <w:bookmarkStart w:id="51" w:name="_Toc32733"/>
      <w:bookmarkStart w:id="52" w:name="_Toc248228531"/>
      <w:bookmarkStart w:id="53" w:name="_Toc248058833"/>
    </w:p>
    <w:p w14:paraId="4D83885F">
      <w:pPr>
        <w:spacing w:line="360" w:lineRule="auto"/>
        <w:jc w:val="left"/>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六、技术服务</w:t>
      </w:r>
      <w:bookmarkEnd w:id="43"/>
      <w:bookmarkEnd w:id="44"/>
      <w:bookmarkEnd w:id="45"/>
      <w:bookmarkEnd w:id="46"/>
      <w:bookmarkEnd w:id="47"/>
      <w:bookmarkEnd w:id="48"/>
      <w:bookmarkEnd w:id="49"/>
      <w:bookmarkEnd w:id="50"/>
      <w:bookmarkEnd w:id="51"/>
      <w:bookmarkEnd w:id="52"/>
      <w:bookmarkEnd w:id="53"/>
    </w:p>
    <w:p w14:paraId="6B2BE2D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1.设备的安装、调试由投标人负责，但用户需配合投标人进行该项内容。</w:t>
      </w:r>
    </w:p>
    <w:p w14:paraId="3ABD5B2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1）投标人应确保设备运行可靠、维护方便。</w:t>
      </w:r>
    </w:p>
    <w:p w14:paraId="1A17BDF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2）投标人负责组织专业技术人员进行设备安装调试。中标人在收到采购人通知后在7日内完成安装和调试，如因中标人的原因未在规定时间内完成，则承担采购人因此造成的损失。</w:t>
      </w:r>
    </w:p>
    <w:p w14:paraId="7847BA2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安装调试到位后的设备由投标人与设备使用单位组织的验收小组共同进行质量验收签字。（验收标准：各类设备的数量、技术质量性能和规格型号、外观等应符合采购文件要求及合同中的相关条款，同时应符合产品制造商和国家相关标准，明确安装调试、保修服务、配件提供、培训与技术升级等事宜）。</w:t>
      </w:r>
    </w:p>
    <w:p w14:paraId="48D53BB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4）设备交货的同时，投标人应向采购人提供以下列明的中文（或带有中文摘要的英文）技术资料，其费用应包括在报价总价内。</w:t>
      </w:r>
    </w:p>
    <w:p w14:paraId="400A8D8D">
      <w:pPr>
        <w:spacing w:line="360" w:lineRule="auto"/>
        <w:ind w:firstLine="616" w:firstLineChars="25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（a）产品技术说明书；</w:t>
      </w:r>
    </w:p>
    <w:p w14:paraId="5C2BF087">
      <w:pPr>
        <w:spacing w:line="360" w:lineRule="auto"/>
        <w:ind w:firstLine="616" w:firstLineChars="25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（b）用户手册；</w:t>
      </w:r>
    </w:p>
    <w:p w14:paraId="07912A32">
      <w:pPr>
        <w:spacing w:line="360" w:lineRule="auto"/>
        <w:ind w:firstLine="616" w:firstLineChars="25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（c）出厂明细表（装箱单）；</w:t>
      </w:r>
    </w:p>
    <w:p w14:paraId="06299D0B">
      <w:pPr>
        <w:spacing w:line="360" w:lineRule="auto"/>
        <w:ind w:firstLine="616" w:firstLineChars="25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（d）出厂检验报告和合格书；</w:t>
      </w:r>
    </w:p>
    <w:p w14:paraId="497F1D47">
      <w:pPr>
        <w:spacing w:line="360" w:lineRule="auto"/>
        <w:ind w:firstLine="616" w:firstLineChars="25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（e）其他相关技术资料。</w:t>
      </w:r>
    </w:p>
    <w:p w14:paraId="375067F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5）投标人向用户提供安装和维修所需特殊专用的工具、随机备件及清单和中文说明书，其费用包括在投标价格内。</w:t>
      </w:r>
    </w:p>
    <w:p w14:paraId="786727F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6）如因投标人责任而造成的安装延期，产生的费用由投标人负担。</w:t>
      </w:r>
    </w:p>
    <w:p w14:paraId="1BFE8E3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7）验收不合格的货物，采购人可以要求中标（成交）方无条件免费更换或退货，并赔偿由此造成的采购人的损失。</w:t>
      </w:r>
    </w:p>
    <w:p w14:paraId="6F9B0B3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投标人应为采购人或最终用户技术人员进行有关设备维护、操作、保养等方面培训，直至能独立操作。</w:t>
      </w:r>
    </w:p>
    <w:p w14:paraId="6BC19442">
      <w:pPr>
        <w:spacing w:line="360" w:lineRule="auto"/>
        <w:jc w:val="left"/>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七、验收</w:t>
      </w:r>
    </w:p>
    <w:p w14:paraId="3C5B2B1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备验收应当由采购人在指定地点进行，采购人对投标人所交货物依照采购文件上的技术规格要求或国家（设备制造国）有关标准指定验收小组进行验收，性能达到技术要求的，给予签收。验收不合格的不予以签收，后果由投标人负责。</w:t>
      </w:r>
    </w:p>
    <w:p w14:paraId="02DEF9B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设备满足合同中规定的各项技术规格、指标和性能要求，符合厂家提供的正式技术文件的说明。</w:t>
      </w:r>
    </w:p>
    <w:p w14:paraId="23BC778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采购人应在货到指定地点安装调试完毕之日起5个工作日内组织验收完毕。验收时投标人应在现场。所有调试及验收测试已进行完毕，并形成书面报告。</w:t>
      </w:r>
      <w:bookmarkStart w:id="54" w:name="_Toc248212766"/>
      <w:bookmarkStart w:id="55" w:name="_Toc248215399"/>
      <w:bookmarkStart w:id="56" w:name="_Toc268268770"/>
      <w:bookmarkStart w:id="57" w:name="_Toc248058836"/>
      <w:bookmarkStart w:id="58" w:name="_Toc248228534"/>
      <w:bookmarkStart w:id="59" w:name="_Toc10563"/>
      <w:bookmarkStart w:id="60" w:name="_Toc422319078"/>
      <w:bookmarkStart w:id="61" w:name="_Toc20868"/>
      <w:bookmarkStart w:id="62" w:name="_Toc132888840"/>
      <w:bookmarkStart w:id="63" w:name="_Toc248212209"/>
      <w:bookmarkStart w:id="64" w:name="_Toc248227218"/>
    </w:p>
    <w:p w14:paraId="1286F605">
      <w:pPr>
        <w:spacing w:line="360" w:lineRule="auto"/>
        <w:jc w:val="left"/>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八、采购的其它要求</w:t>
      </w:r>
      <w:bookmarkEnd w:id="54"/>
      <w:bookmarkEnd w:id="55"/>
      <w:bookmarkEnd w:id="56"/>
      <w:bookmarkEnd w:id="57"/>
      <w:bookmarkEnd w:id="58"/>
      <w:bookmarkEnd w:id="59"/>
      <w:bookmarkEnd w:id="60"/>
      <w:bookmarkEnd w:id="61"/>
      <w:bookmarkEnd w:id="62"/>
      <w:bookmarkEnd w:id="63"/>
      <w:bookmarkEnd w:id="64"/>
    </w:p>
    <w:p w14:paraId="284D416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投标人应在投标文件中对采购文件技术规范的要求逐条加以说明，并在偏离表中体现出来。</w:t>
      </w:r>
      <w:bookmarkStart w:id="65" w:name="_Toc248058837"/>
      <w:bookmarkStart w:id="66" w:name="_Toc10455"/>
      <w:bookmarkStart w:id="67" w:name="_Toc248212210"/>
      <w:bookmarkStart w:id="68" w:name="_Toc268268771"/>
      <w:bookmarkStart w:id="69" w:name="_Toc422319079"/>
      <w:bookmarkStart w:id="70" w:name="_Toc248215400"/>
      <w:bookmarkStart w:id="71" w:name="_Toc23045"/>
      <w:bookmarkStart w:id="72" w:name="_Toc248212767"/>
      <w:bookmarkStart w:id="73" w:name="_Toc132888841"/>
      <w:bookmarkStart w:id="74" w:name="_Toc248228535"/>
      <w:bookmarkStart w:id="75" w:name="_Toc248227219"/>
    </w:p>
    <w:bookmarkEnd w:id="65"/>
    <w:bookmarkEnd w:id="66"/>
    <w:bookmarkEnd w:id="67"/>
    <w:bookmarkEnd w:id="68"/>
    <w:bookmarkEnd w:id="69"/>
    <w:bookmarkEnd w:id="70"/>
    <w:bookmarkEnd w:id="71"/>
    <w:bookmarkEnd w:id="72"/>
    <w:bookmarkEnd w:id="73"/>
    <w:bookmarkEnd w:id="74"/>
    <w:bookmarkEnd w:id="75"/>
    <w:p w14:paraId="09B0991F">
      <w:pPr>
        <w:spacing w:line="360" w:lineRule="auto"/>
        <w:jc w:val="left"/>
        <w:outlineLvl w:val="1"/>
        <w:rPr>
          <w:rFonts w:hint="eastAsia" w:ascii="宋体" w:hAnsi="宋体" w:eastAsia="宋体" w:cs="宋体"/>
          <w:b/>
          <w:color w:val="auto"/>
          <w:sz w:val="24"/>
          <w:szCs w:val="24"/>
          <w:highlight w:val="none"/>
        </w:rPr>
      </w:pPr>
      <w:bookmarkStart w:id="76" w:name="_Toc15742"/>
      <w:r>
        <w:rPr>
          <w:rFonts w:hint="eastAsia" w:ascii="宋体" w:hAnsi="宋体" w:eastAsia="宋体" w:cs="宋体"/>
          <w:b/>
          <w:color w:val="auto"/>
          <w:sz w:val="24"/>
          <w:szCs w:val="24"/>
          <w:highlight w:val="none"/>
        </w:rPr>
        <w:t>九、其他说明</w:t>
      </w:r>
      <w:bookmarkEnd w:id="76"/>
    </w:p>
    <w:p w14:paraId="3FBD186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采购文件中遗漏了必须具备的设备、配件或服务，请投标人在投标文件中指出，并提出解决方案供采购人参考；中标人有义务保证采购人系统的完整性，如项目实施过程中因缺少设备、配件或服务导致采购人系统无法正常运行，中标人须承诺免费提供。</w:t>
      </w:r>
    </w:p>
    <w:p w14:paraId="5B87455D">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2.中标后不得以任何形式将本项目转包或分包给其他单位，否则采购人有权终止合同，所发生的一切损失均由中标人承担。</w:t>
      </w:r>
    </w:p>
    <w:p w14:paraId="78CD644B">
      <w:pPr>
        <w:spacing w:line="360" w:lineRule="auto"/>
        <w:jc w:val="left"/>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十、根据本项目的特点，投标文件中提供：</w:t>
      </w:r>
    </w:p>
    <w:p w14:paraId="72151967">
      <w:pPr>
        <w:spacing w:line="360" w:lineRule="auto"/>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1.所提供产品的技术规格书、所投设备的品牌、型号规格、主要技术性能、特点、操作说明和质量水平的详细描述；投标产品的具体配置情况、技术支持资料、技术偏离程度；</w:t>
      </w:r>
    </w:p>
    <w:p w14:paraId="3785E5B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2.本项目的具体实施方案：包括技术实施方案、供货方案、服务方案、质量控制（安装调试技术保障措施）、人员培训计划、进度控制（物资进场安排、进度计划）等；</w:t>
      </w:r>
    </w:p>
    <w:p w14:paraId="4ACCAB6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3.本项目专业技术人员配备情况；</w:t>
      </w:r>
    </w:p>
    <w:p w14:paraId="416ABE5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4.质保期、质保期满后备品备件及人工维修费用的价格承诺；</w:t>
      </w:r>
    </w:p>
    <w:p w14:paraId="5BFD26A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5.技术支持、培训及售后服务等；</w:t>
      </w:r>
    </w:p>
    <w:p w14:paraId="42BED4AC">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6.招标文件及评分办法规定的其他要求。</w:t>
      </w:r>
    </w:p>
    <w:p w14:paraId="7A575EEC">
      <w:pPr>
        <w:spacing w:line="360" w:lineRule="auto"/>
        <w:jc w:val="left"/>
        <w:outlineLvl w:val="1"/>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eastAsia="宋体" w:cs="宋体"/>
          <w:b/>
          <w:color w:val="auto"/>
          <w:sz w:val="24"/>
          <w:szCs w:val="24"/>
          <w:highlight w:val="none"/>
        </w:rPr>
        <w:t>十一、本章未尽之处详见“第五</w:t>
      </w:r>
      <w:r>
        <w:rPr>
          <w:rFonts w:hint="eastAsia" w:ascii="宋体" w:hAnsi="宋体" w:eastAsia="宋体" w:cs="宋体"/>
          <w:b/>
          <w:color w:val="auto"/>
          <w:sz w:val="24"/>
          <w:szCs w:val="24"/>
          <w:highlight w:val="none"/>
          <w:lang w:val="en-US" w:eastAsia="zh-CN"/>
        </w:rPr>
        <w:t>部分</w:t>
      </w:r>
      <w:r>
        <w:rPr>
          <w:rFonts w:hint="eastAsia" w:ascii="宋体" w:hAnsi="宋体" w:eastAsia="宋体" w:cs="宋体"/>
          <w:b/>
          <w:color w:val="auto"/>
          <w:sz w:val="24"/>
          <w:szCs w:val="24"/>
          <w:highlight w:val="none"/>
        </w:rPr>
        <w:t xml:space="preserve">  拟签订的合同文本”。</w:t>
      </w:r>
      <w:r>
        <w:rPr>
          <w:rFonts w:hint="eastAsia" w:ascii="宋体" w:hAnsi="宋体" w:cs="宋体"/>
          <w:b/>
          <w:color w:val="000000" w:themeColor="text1"/>
          <w:sz w:val="36"/>
          <w:szCs w:val="36"/>
          <w:highlight w:val="none"/>
          <w14:textFill>
            <w14:solidFill>
              <w14:schemeClr w14:val="tx1"/>
            </w14:solidFill>
          </w14:textFill>
        </w:rPr>
        <w:br w:type="page"/>
      </w:r>
    </w:p>
    <w:p w14:paraId="04E184D7">
      <w:pPr>
        <w:spacing w:line="360" w:lineRule="auto"/>
        <w:jc w:val="center"/>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77" w:name="_Toc184310290"/>
      <w:bookmarkEnd w:id="77"/>
      <w:bookmarkStart w:id="78" w:name="_Toc184308098"/>
      <w:bookmarkEnd w:id="78"/>
      <w:bookmarkStart w:id="79" w:name="_Toc184310330"/>
      <w:bookmarkEnd w:id="79"/>
      <w:bookmarkStart w:id="80" w:name="_Toc184314442"/>
      <w:bookmarkEnd w:id="80"/>
      <w:bookmarkStart w:id="81" w:name="_Toc184308084"/>
      <w:bookmarkEnd w:id="81"/>
      <w:bookmarkStart w:id="82" w:name="_Toc184312099"/>
      <w:bookmarkEnd w:id="82"/>
      <w:bookmarkStart w:id="83" w:name="_Toc184313303"/>
      <w:bookmarkEnd w:id="83"/>
      <w:bookmarkStart w:id="84" w:name="_Toc184310306"/>
      <w:bookmarkEnd w:id="84"/>
      <w:bookmarkStart w:id="85" w:name="_Toc184312139"/>
      <w:bookmarkEnd w:id="85"/>
      <w:bookmarkStart w:id="86" w:name="_Toc184313271"/>
      <w:bookmarkEnd w:id="86"/>
      <w:bookmarkStart w:id="87" w:name="_Toc184312107"/>
      <w:bookmarkEnd w:id="87"/>
      <w:bookmarkStart w:id="88" w:name="_Toc184308040"/>
      <w:bookmarkEnd w:id="88"/>
      <w:bookmarkStart w:id="89" w:name="_Toc184314431"/>
      <w:bookmarkEnd w:id="89"/>
      <w:bookmarkStart w:id="90" w:name="_Toc184314449"/>
      <w:bookmarkEnd w:id="90"/>
      <w:bookmarkStart w:id="91" w:name="_Toc184310282"/>
      <w:bookmarkEnd w:id="91"/>
      <w:bookmarkStart w:id="92" w:name="_Toc184312103"/>
      <w:bookmarkEnd w:id="92"/>
      <w:bookmarkStart w:id="93" w:name="_Toc184313304"/>
      <w:bookmarkEnd w:id="93"/>
      <w:bookmarkStart w:id="94" w:name="_Toc184310279"/>
      <w:bookmarkEnd w:id="94"/>
      <w:bookmarkStart w:id="95" w:name="_Toc184310328"/>
      <w:bookmarkEnd w:id="95"/>
      <w:bookmarkStart w:id="96" w:name="_Toc184312114"/>
      <w:bookmarkEnd w:id="96"/>
      <w:bookmarkStart w:id="97" w:name="_Toc184314438"/>
      <w:bookmarkEnd w:id="97"/>
      <w:bookmarkStart w:id="98" w:name="_Toc184310300"/>
      <w:bookmarkEnd w:id="98"/>
      <w:bookmarkStart w:id="99" w:name="_Toc184310311"/>
      <w:bookmarkEnd w:id="99"/>
      <w:bookmarkStart w:id="100" w:name="_Toc184314473"/>
      <w:bookmarkEnd w:id="100"/>
      <w:bookmarkStart w:id="101" w:name="_Toc184313240"/>
      <w:bookmarkEnd w:id="101"/>
      <w:bookmarkStart w:id="102" w:name="_Toc184312118"/>
      <w:bookmarkEnd w:id="102"/>
      <w:bookmarkStart w:id="103" w:name="_Toc184314481"/>
      <w:bookmarkEnd w:id="103"/>
      <w:bookmarkStart w:id="104" w:name="_Toc184314435"/>
      <w:bookmarkEnd w:id="104"/>
      <w:bookmarkStart w:id="105" w:name="_Toc184310334"/>
      <w:bookmarkEnd w:id="105"/>
      <w:bookmarkStart w:id="106" w:name="_Toc184313247"/>
      <w:bookmarkEnd w:id="106"/>
      <w:bookmarkStart w:id="107" w:name="_Toc184308047"/>
      <w:bookmarkEnd w:id="107"/>
      <w:bookmarkStart w:id="108" w:name="_Toc184313248"/>
      <w:bookmarkEnd w:id="108"/>
      <w:bookmarkStart w:id="109" w:name="_Toc184313300"/>
      <w:bookmarkEnd w:id="109"/>
      <w:bookmarkStart w:id="110" w:name="_Toc184310292"/>
      <w:bookmarkEnd w:id="110"/>
      <w:bookmarkStart w:id="111" w:name="_Toc184310283"/>
      <w:bookmarkEnd w:id="111"/>
      <w:bookmarkStart w:id="112" w:name="_Toc184314414"/>
      <w:bookmarkEnd w:id="112"/>
      <w:bookmarkStart w:id="113" w:name="_Toc184314441"/>
      <w:bookmarkEnd w:id="113"/>
      <w:bookmarkStart w:id="114" w:name="_Toc184308076"/>
      <w:bookmarkEnd w:id="114"/>
      <w:bookmarkStart w:id="115" w:name="_Toc184313266"/>
      <w:bookmarkEnd w:id="115"/>
      <w:bookmarkStart w:id="116" w:name="_Toc184314426"/>
      <w:bookmarkEnd w:id="116"/>
      <w:bookmarkStart w:id="117" w:name="_Toc184313308"/>
      <w:bookmarkEnd w:id="117"/>
      <w:bookmarkStart w:id="118" w:name="_Toc184313275"/>
      <w:bookmarkEnd w:id="118"/>
      <w:bookmarkStart w:id="119" w:name="_Toc184312131"/>
      <w:bookmarkEnd w:id="119"/>
      <w:bookmarkStart w:id="120" w:name="_Toc184314474"/>
      <w:bookmarkEnd w:id="120"/>
      <w:bookmarkStart w:id="121" w:name="_Toc184312073"/>
      <w:bookmarkEnd w:id="121"/>
      <w:bookmarkStart w:id="122" w:name="_Toc184312080"/>
      <w:bookmarkEnd w:id="122"/>
      <w:bookmarkStart w:id="123" w:name="_Toc184308042"/>
      <w:bookmarkEnd w:id="123"/>
      <w:bookmarkStart w:id="124" w:name="_Toc184312111"/>
      <w:bookmarkEnd w:id="124"/>
      <w:bookmarkStart w:id="125" w:name="_Toc184312076"/>
      <w:bookmarkEnd w:id="125"/>
      <w:bookmarkStart w:id="126" w:name="_Toc184312136"/>
      <w:bookmarkEnd w:id="126"/>
      <w:bookmarkStart w:id="127" w:name="_Toc184310336"/>
      <w:bookmarkEnd w:id="127"/>
      <w:bookmarkStart w:id="128" w:name="_Toc184313272"/>
      <w:bookmarkEnd w:id="128"/>
      <w:bookmarkStart w:id="129" w:name="_Toc184310277"/>
      <w:bookmarkEnd w:id="129"/>
      <w:bookmarkStart w:id="130" w:name="_Toc184314477"/>
      <w:bookmarkEnd w:id="130"/>
      <w:bookmarkStart w:id="131" w:name="_Toc184313257"/>
      <w:bookmarkEnd w:id="131"/>
      <w:bookmarkStart w:id="132" w:name="_Toc184313263"/>
      <w:bookmarkEnd w:id="132"/>
      <w:bookmarkStart w:id="133" w:name="_Toc184312095"/>
      <w:bookmarkEnd w:id="133"/>
      <w:bookmarkStart w:id="134" w:name="_Toc184308102"/>
      <w:bookmarkEnd w:id="134"/>
      <w:bookmarkStart w:id="135" w:name="_Toc184308054"/>
      <w:bookmarkEnd w:id="135"/>
      <w:bookmarkStart w:id="136" w:name="_Toc184308101"/>
      <w:bookmarkEnd w:id="136"/>
      <w:bookmarkStart w:id="137" w:name="_Toc184308059"/>
      <w:bookmarkEnd w:id="137"/>
      <w:bookmarkStart w:id="138" w:name="_Toc184313291"/>
      <w:bookmarkEnd w:id="138"/>
      <w:bookmarkStart w:id="139" w:name="_Toc184314443"/>
      <w:bookmarkEnd w:id="139"/>
      <w:bookmarkStart w:id="140" w:name="_Toc184308092"/>
      <w:bookmarkEnd w:id="140"/>
      <w:bookmarkStart w:id="141" w:name="_Toc184312125"/>
      <w:bookmarkEnd w:id="141"/>
      <w:bookmarkStart w:id="142" w:name="_Toc184310341"/>
      <w:bookmarkEnd w:id="142"/>
      <w:bookmarkStart w:id="143" w:name="_Toc184310309"/>
      <w:bookmarkEnd w:id="143"/>
      <w:bookmarkStart w:id="144" w:name="_Toc184313290"/>
      <w:bookmarkEnd w:id="144"/>
      <w:bookmarkStart w:id="145" w:name="_Toc184313281"/>
      <w:bookmarkEnd w:id="145"/>
      <w:bookmarkStart w:id="146" w:name="_Toc184308075"/>
      <w:bookmarkEnd w:id="146"/>
      <w:bookmarkStart w:id="147" w:name="_Toc184314425"/>
      <w:bookmarkEnd w:id="147"/>
      <w:bookmarkStart w:id="148" w:name="_Toc184308057"/>
      <w:bookmarkEnd w:id="148"/>
      <w:bookmarkStart w:id="149" w:name="_Toc184310320"/>
      <w:bookmarkEnd w:id="149"/>
      <w:bookmarkStart w:id="150" w:name="_Toc184313258"/>
      <w:bookmarkEnd w:id="150"/>
      <w:bookmarkStart w:id="151" w:name="_Toc184314462"/>
      <w:bookmarkEnd w:id="151"/>
      <w:bookmarkStart w:id="152" w:name="_Toc184310289"/>
      <w:bookmarkEnd w:id="152"/>
      <w:bookmarkStart w:id="153" w:name="_Toc184312102"/>
      <w:bookmarkEnd w:id="153"/>
      <w:bookmarkStart w:id="154" w:name="_Toc184314470"/>
      <w:bookmarkEnd w:id="154"/>
      <w:bookmarkStart w:id="155" w:name="_Toc184314451"/>
      <w:bookmarkEnd w:id="155"/>
      <w:bookmarkStart w:id="156" w:name="_Toc184314479"/>
      <w:bookmarkEnd w:id="156"/>
      <w:bookmarkStart w:id="157" w:name="_Toc184314459"/>
      <w:bookmarkEnd w:id="157"/>
      <w:bookmarkStart w:id="158" w:name="_Toc184314434"/>
      <w:bookmarkEnd w:id="158"/>
      <w:bookmarkStart w:id="159" w:name="_Toc184310317"/>
      <w:bookmarkEnd w:id="159"/>
      <w:bookmarkStart w:id="160" w:name="_Toc184314419"/>
      <w:bookmarkEnd w:id="160"/>
      <w:bookmarkStart w:id="161" w:name="_Toc184313276"/>
      <w:bookmarkEnd w:id="161"/>
      <w:bookmarkStart w:id="162" w:name="_Toc184310310"/>
      <w:bookmarkEnd w:id="162"/>
      <w:bookmarkStart w:id="163" w:name="_Toc184310293"/>
      <w:bookmarkEnd w:id="163"/>
      <w:bookmarkStart w:id="164" w:name="_Toc184308072"/>
      <w:bookmarkEnd w:id="164"/>
      <w:bookmarkStart w:id="165" w:name="_Toc184314413"/>
      <w:bookmarkEnd w:id="165"/>
      <w:bookmarkStart w:id="166" w:name="_Toc184312109"/>
      <w:bookmarkEnd w:id="166"/>
      <w:bookmarkStart w:id="167" w:name="_Toc184308065"/>
      <w:bookmarkEnd w:id="167"/>
      <w:bookmarkStart w:id="168" w:name="_Toc184312121"/>
      <w:bookmarkEnd w:id="168"/>
      <w:bookmarkStart w:id="169" w:name="_Toc184310274"/>
      <w:bookmarkEnd w:id="169"/>
      <w:bookmarkStart w:id="170" w:name="_Toc184308061"/>
      <w:bookmarkEnd w:id="170"/>
      <w:bookmarkStart w:id="171" w:name="_Toc184313282"/>
      <w:bookmarkEnd w:id="171"/>
      <w:bookmarkStart w:id="172" w:name="_Toc184308097"/>
      <w:bookmarkEnd w:id="172"/>
      <w:bookmarkStart w:id="173" w:name="_Toc184310304"/>
      <w:bookmarkEnd w:id="173"/>
      <w:bookmarkStart w:id="174" w:name="_Toc184308096"/>
      <w:bookmarkEnd w:id="174"/>
      <w:bookmarkStart w:id="175" w:name="_Toc184310343"/>
      <w:bookmarkEnd w:id="175"/>
      <w:bookmarkStart w:id="176" w:name="_Toc184313283"/>
      <w:bookmarkEnd w:id="176"/>
      <w:bookmarkStart w:id="177" w:name="_Toc184312096"/>
      <w:bookmarkEnd w:id="177"/>
      <w:bookmarkStart w:id="178" w:name="_Toc184310340"/>
      <w:bookmarkEnd w:id="178"/>
      <w:bookmarkStart w:id="179" w:name="_Toc184312092"/>
      <w:bookmarkEnd w:id="179"/>
      <w:bookmarkStart w:id="180" w:name="_Toc184312082"/>
      <w:bookmarkEnd w:id="180"/>
      <w:bookmarkStart w:id="181" w:name="_Toc184314453"/>
      <w:bookmarkEnd w:id="181"/>
      <w:bookmarkStart w:id="182" w:name="_Toc184312127"/>
      <w:bookmarkEnd w:id="182"/>
      <w:bookmarkStart w:id="183" w:name="_Toc184310313"/>
      <w:bookmarkEnd w:id="183"/>
      <w:bookmarkStart w:id="184" w:name="_Toc184310318"/>
      <w:bookmarkEnd w:id="184"/>
      <w:bookmarkStart w:id="185" w:name="_Toc184314454"/>
      <w:bookmarkEnd w:id="185"/>
      <w:bookmarkStart w:id="186" w:name="_Toc184308064"/>
      <w:bookmarkEnd w:id="186"/>
      <w:bookmarkStart w:id="187" w:name="_Toc184308108"/>
      <w:bookmarkEnd w:id="187"/>
      <w:bookmarkStart w:id="188" w:name="_Toc184313242"/>
      <w:bookmarkEnd w:id="188"/>
      <w:bookmarkStart w:id="189" w:name="_Toc184310285"/>
      <w:bookmarkEnd w:id="189"/>
      <w:bookmarkStart w:id="190" w:name="_Toc184314432"/>
      <w:bookmarkEnd w:id="190"/>
      <w:bookmarkStart w:id="191" w:name="_Toc184314417"/>
      <w:bookmarkEnd w:id="191"/>
      <w:bookmarkStart w:id="192" w:name="_Toc184313296"/>
      <w:bookmarkEnd w:id="192"/>
      <w:bookmarkStart w:id="193" w:name="_Toc184308058"/>
      <w:bookmarkEnd w:id="193"/>
      <w:bookmarkStart w:id="194" w:name="_Toc184308036"/>
      <w:bookmarkEnd w:id="194"/>
      <w:bookmarkStart w:id="195" w:name="_Toc184314467"/>
      <w:bookmarkEnd w:id="195"/>
      <w:bookmarkStart w:id="196" w:name="_Toc184312122"/>
      <w:bookmarkEnd w:id="196"/>
      <w:bookmarkStart w:id="197" w:name="_Toc184313265"/>
      <w:bookmarkEnd w:id="197"/>
      <w:bookmarkStart w:id="198" w:name="_Toc184308056"/>
      <w:bookmarkEnd w:id="198"/>
      <w:bookmarkStart w:id="199" w:name="_Toc184310286"/>
      <w:bookmarkEnd w:id="199"/>
      <w:bookmarkStart w:id="200" w:name="_Toc184313288"/>
      <w:bookmarkEnd w:id="200"/>
      <w:bookmarkStart w:id="201" w:name="_Toc184312115"/>
      <w:bookmarkEnd w:id="201"/>
      <w:bookmarkStart w:id="202" w:name="_Toc184310301"/>
      <w:bookmarkEnd w:id="202"/>
      <w:bookmarkStart w:id="203" w:name="_Toc184308080"/>
      <w:bookmarkEnd w:id="203"/>
      <w:bookmarkStart w:id="204" w:name="_Toc184308077"/>
      <w:bookmarkEnd w:id="204"/>
      <w:bookmarkStart w:id="205" w:name="_Toc184310322"/>
      <w:bookmarkEnd w:id="205"/>
      <w:bookmarkStart w:id="206" w:name="_Toc184314423"/>
      <w:bookmarkEnd w:id="206"/>
      <w:bookmarkStart w:id="207" w:name="_Toc184313298"/>
      <w:bookmarkEnd w:id="207"/>
      <w:bookmarkStart w:id="208" w:name="_Toc184312110"/>
      <w:bookmarkEnd w:id="208"/>
      <w:bookmarkStart w:id="209" w:name="_Toc184314475"/>
      <w:bookmarkEnd w:id="209"/>
      <w:bookmarkStart w:id="210" w:name="_Toc184313301"/>
      <w:bookmarkEnd w:id="210"/>
      <w:bookmarkStart w:id="211" w:name="_Toc184313262"/>
      <w:bookmarkEnd w:id="211"/>
      <w:bookmarkStart w:id="212" w:name="_Toc184308046"/>
      <w:bookmarkEnd w:id="212"/>
      <w:bookmarkStart w:id="213" w:name="_Toc184308045"/>
      <w:bookmarkEnd w:id="213"/>
      <w:bookmarkStart w:id="214" w:name="_Toc184310338"/>
      <w:bookmarkEnd w:id="214"/>
      <w:bookmarkStart w:id="215" w:name="_Toc184313305"/>
      <w:bookmarkEnd w:id="215"/>
      <w:bookmarkStart w:id="216" w:name="_Toc184313254"/>
      <w:bookmarkEnd w:id="216"/>
      <w:bookmarkStart w:id="217" w:name="_Toc184308085"/>
      <w:bookmarkEnd w:id="217"/>
      <w:bookmarkStart w:id="218" w:name="_Toc184308079"/>
      <w:bookmarkEnd w:id="218"/>
      <w:bookmarkStart w:id="219" w:name="_Toc184314445"/>
      <w:bookmarkEnd w:id="219"/>
      <w:bookmarkStart w:id="220" w:name="_Toc184313285"/>
      <w:bookmarkEnd w:id="220"/>
      <w:bookmarkStart w:id="221" w:name="_Toc184312089"/>
      <w:bookmarkEnd w:id="221"/>
      <w:bookmarkStart w:id="222" w:name="_Toc184313270"/>
      <w:bookmarkEnd w:id="222"/>
      <w:bookmarkStart w:id="223" w:name="_Toc184314430"/>
      <w:bookmarkEnd w:id="223"/>
      <w:bookmarkStart w:id="224" w:name="_Toc184308068"/>
      <w:bookmarkEnd w:id="224"/>
      <w:bookmarkStart w:id="225" w:name="_Toc184312119"/>
      <w:bookmarkEnd w:id="225"/>
      <w:bookmarkStart w:id="226" w:name="_Toc184314482"/>
      <w:bookmarkEnd w:id="226"/>
      <w:bookmarkStart w:id="227" w:name="_Toc184313294"/>
      <w:bookmarkEnd w:id="227"/>
      <w:bookmarkStart w:id="228" w:name="_Toc184308049"/>
      <w:bookmarkEnd w:id="228"/>
      <w:bookmarkStart w:id="229" w:name="_Toc184314460"/>
      <w:bookmarkEnd w:id="229"/>
      <w:bookmarkStart w:id="230" w:name="_Toc184310275"/>
      <w:bookmarkEnd w:id="230"/>
      <w:bookmarkStart w:id="231" w:name="_Toc184312134"/>
      <w:bookmarkEnd w:id="231"/>
      <w:bookmarkStart w:id="232" w:name="_Toc184314452"/>
      <w:bookmarkEnd w:id="232"/>
      <w:bookmarkStart w:id="233" w:name="_Toc184308050"/>
      <w:bookmarkEnd w:id="233"/>
      <w:bookmarkStart w:id="234" w:name="_Toc184308081"/>
      <w:bookmarkEnd w:id="234"/>
      <w:bookmarkStart w:id="235" w:name="_Toc184310326"/>
      <w:bookmarkEnd w:id="235"/>
      <w:bookmarkStart w:id="236" w:name="_Toc184308086"/>
      <w:bookmarkEnd w:id="236"/>
      <w:bookmarkStart w:id="237" w:name="_Toc184308052"/>
      <w:bookmarkEnd w:id="237"/>
      <w:bookmarkStart w:id="238" w:name="_Toc184312132"/>
      <w:bookmarkEnd w:id="238"/>
      <w:bookmarkStart w:id="239" w:name="_Toc184308089"/>
      <w:bookmarkEnd w:id="239"/>
      <w:bookmarkStart w:id="240" w:name="_Toc184308038"/>
      <w:bookmarkEnd w:id="240"/>
      <w:bookmarkStart w:id="241" w:name="_Toc184313310"/>
      <w:bookmarkEnd w:id="241"/>
      <w:bookmarkStart w:id="242" w:name="_Toc184313251"/>
      <w:bookmarkEnd w:id="242"/>
      <w:bookmarkStart w:id="243" w:name="_Toc184310324"/>
      <w:bookmarkEnd w:id="243"/>
      <w:bookmarkStart w:id="244" w:name="_Toc184310329"/>
      <w:bookmarkEnd w:id="244"/>
      <w:bookmarkStart w:id="245" w:name="_Toc184312071"/>
      <w:bookmarkEnd w:id="245"/>
      <w:bookmarkStart w:id="246" w:name="_Toc184310295"/>
      <w:bookmarkEnd w:id="246"/>
      <w:bookmarkStart w:id="247" w:name="_Toc184310335"/>
      <w:bookmarkEnd w:id="247"/>
      <w:bookmarkStart w:id="248" w:name="_Toc184314411"/>
      <w:bookmarkEnd w:id="248"/>
      <w:bookmarkStart w:id="249" w:name="_Toc184308090"/>
      <w:bookmarkEnd w:id="249"/>
      <w:bookmarkStart w:id="250" w:name="_Toc184310303"/>
      <w:bookmarkEnd w:id="250"/>
      <w:bookmarkStart w:id="251" w:name="_Toc184310323"/>
      <w:bookmarkEnd w:id="251"/>
      <w:bookmarkStart w:id="252" w:name="_Toc184312098"/>
      <w:bookmarkEnd w:id="252"/>
      <w:bookmarkStart w:id="253" w:name="_Toc184313306"/>
      <w:bookmarkEnd w:id="253"/>
      <w:bookmarkStart w:id="254" w:name="_Toc184310315"/>
      <w:bookmarkEnd w:id="254"/>
      <w:bookmarkStart w:id="255" w:name="_Toc184314439"/>
      <w:bookmarkEnd w:id="255"/>
      <w:bookmarkStart w:id="256" w:name="_Toc184308063"/>
      <w:bookmarkEnd w:id="256"/>
      <w:bookmarkStart w:id="257" w:name="_Toc184310298"/>
      <w:bookmarkEnd w:id="257"/>
      <w:bookmarkStart w:id="258" w:name="_Toc184314420"/>
      <w:bookmarkEnd w:id="258"/>
      <w:bookmarkStart w:id="259" w:name="_Toc184314463"/>
      <w:bookmarkEnd w:id="259"/>
      <w:bookmarkStart w:id="260" w:name="_Toc184308073"/>
      <w:bookmarkEnd w:id="260"/>
      <w:bookmarkStart w:id="261" w:name="_Toc184314424"/>
      <w:bookmarkEnd w:id="261"/>
      <w:bookmarkStart w:id="262" w:name="_Toc184313289"/>
      <w:bookmarkEnd w:id="262"/>
      <w:bookmarkStart w:id="263" w:name="_Toc184313302"/>
      <w:bookmarkEnd w:id="263"/>
      <w:bookmarkStart w:id="264" w:name="_Toc184312100"/>
      <w:bookmarkEnd w:id="264"/>
      <w:bookmarkStart w:id="265" w:name="_Toc184314468"/>
      <w:bookmarkEnd w:id="265"/>
      <w:bookmarkStart w:id="266" w:name="_Toc184312069"/>
      <w:bookmarkEnd w:id="266"/>
      <w:bookmarkStart w:id="267" w:name="_Toc184313267"/>
      <w:bookmarkEnd w:id="267"/>
      <w:bookmarkStart w:id="268" w:name="_Toc184312068"/>
      <w:bookmarkEnd w:id="268"/>
      <w:bookmarkStart w:id="269" w:name="_Toc184310327"/>
      <w:bookmarkEnd w:id="269"/>
      <w:bookmarkStart w:id="270" w:name="_Toc184310314"/>
      <w:bookmarkEnd w:id="270"/>
      <w:bookmarkStart w:id="271" w:name="_Toc184308041"/>
      <w:bookmarkEnd w:id="271"/>
      <w:bookmarkStart w:id="272" w:name="_Toc184310321"/>
      <w:bookmarkEnd w:id="272"/>
      <w:bookmarkStart w:id="273" w:name="_Toc184308091"/>
      <w:bookmarkEnd w:id="273"/>
      <w:bookmarkStart w:id="274" w:name="_Toc184310273"/>
      <w:bookmarkEnd w:id="274"/>
      <w:bookmarkStart w:id="275" w:name="_Toc184310281"/>
      <w:bookmarkEnd w:id="275"/>
      <w:bookmarkStart w:id="276" w:name="_Toc184314448"/>
      <w:bookmarkEnd w:id="276"/>
      <w:bookmarkStart w:id="277" w:name="_Toc184308071"/>
      <w:bookmarkEnd w:id="277"/>
      <w:bookmarkStart w:id="278" w:name="_Toc184314450"/>
      <w:bookmarkEnd w:id="278"/>
      <w:bookmarkStart w:id="279" w:name="_Toc184313268"/>
      <w:bookmarkEnd w:id="279"/>
      <w:bookmarkStart w:id="280" w:name="_Toc184310308"/>
      <w:bookmarkEnd w:id="280"/>
      <w:bookmarkStart w:id="281" w:name="_Toc184313309"/>
      <w:bookmarkEnd w:id="281"/>
      <w:bookmarkStart w:id="282" w:name="_Toc184310288"/>
      <w:bookmarkEnd w:id="282"/>
      <w:bookmarkStart w:id="283" w:name="_Toc184313239"/>
      <w:bookmarkEnd w:id="283"/>
      <w:bookmarkStart w:id="284" w:name="_Toc184308106"/>
      <w:bookmarkEnd w:id="284"/>
      <w:bookmarkStart w:id="285" w:name="_Toc184308095"/>
      <w:bookmarkEnd w:id="285"/>
      <w:bookmarkStart w:id="286" w:name="_Toc184314433"/>
      <w:bookmarkEnd w:id="286"/>
      <w:bookmarkStart w:id="287" w:name="_Toc184314478"/>
      <w:bookmarkEnd w:id="287"/>
      <w:bookmarkStart w:id="288" w:name="_Toc184310280"/>
      <w:bookmarkEnd w:id="288"/>
      <w:bookmarkStart w:id="289" w:name="_Toc184310291"/>
      <w:bookmarkEnd w:id="289"/>
      <w:bookmarkStart w:id="290" w:name="_Toc184310331"/>
      <w:bookmarkEnd w:id="290"/>
      <w:bookmarkStart w:id="291" w:name="_Toc184308082"/>
      <w:bookmarkEnd w:id="291"/>
      <w:bookmarkStart w:id="292" w:name="_Toc184313279"/>
      <w:bookmarkEnd w:id="292"/>
      <w:bookmarkStart w:id="293" w:name="_Toc184313241"/>
      <w:bookmarkEnd w:id="293"/>
      <w:bookmarkStart w:id="294" w:name="_Toc184313261"/>
      <w:bookmarkEnd w:id="294"/>
      <w:bookmarkStart w:id="295" w:name="_Toc184313273"/>
      <w:bookmarkEnd w:id="295"/>
      <w:bookmarkStart w:id="296" w:name="_Toc184308060"/>
      <w:bookmarkEnd w:id="296"/>
      <w:bookmarkStart w:id="297" w:name="_Toc184310272"/>
      <w:bookmarkEnd w:id="297"/>
      <w:bookmarkStart w:id="298" w:name="_Toc184312084"/>
      <w:bookmarkEnd w:id="298"/>
      <w:bookmarkStart w:id="299" w:name="_Toc184312075"/>
      <w:bookmarkEnd w:id="299"/>
      <w:bookmarkStart w:id="300" w:name="_Toc184312105"/>
      <w:bookmarkEnd w:id="300"/>
      <w:bookmarkStart w:id="301" w:name="_Toc184313253"/>
      <w:bookmarkEnd w:id="301"/>
      <w:bookmarkStart w:id="302" w:name="_Toc184314455"/>
      <w:bookmarkEnd w:id="302"/>
      <w:bookmarkStart w:id="303" w:name="_Toc184312124"/>
      <w:bookmarkEnd w:id="303"/>
      <w:bookmarkStart w:id="304" w:name="_Toc184313256"/>
      <w:bookmarkEnd w:id="304"/>
      <w:bookmarkStart w:id="305" w:name="_Toc184308104"/>
      <w:bookmarkEnd w:id="305"/>
      <w:bookmarkStart w:id="306" w:name="_Toc184310297"/>
      <w:bookmarkEnd w:id="306"/>
      <w:bookmarkStart w:id="307" w:name="_Toc184308107"/>
      <w:bookmarkEnd w:id="307"/>
      <w:bookmarkStart w:id="308" w:name="_Toc184314466"/>
      <w:bookmarkEnd w:id="308"/>
      <w:bookmarkStart w:id="309" w:name="_Toc184308043"/>
      <w:bookmarkEnd w:id="309"/>
      <w:bookmarkStart w:id="310" w:name="_Toc184310344"/>
      <w:bookmarkEnd w:id="310"/>
      <w:bookmarkStart w:id="311" w:name="_Toc184314418"/>
      <w:bookmarkEnd w:id="311"/>
      <w:bookmarkStart w:id="312" w:name="_Toc184314446"/>
      <w:bookmarkEnd w:id="312"/>
      <w:bookmarkStart w:id="313" w:name="_Toc184310337"/>
      <w:bookmarkEnd w:id="313"/>
      <w:bookmarkStart w:id="314" w:name="_Toc184308100"/>
      <w:bookmarkEnd w:id="314"/>
      <w:bookmarkStart w:id="315" w:name="_Toc184314427"/>
      <w:bookmarkEnd w:id="315"/>
      <w:bookmarkStart w:id="316" w:name="_Toc184314437"/>
      <w:bookmarkEnd w:id="316"/>
      <w:bookmarkStart w:id="317" w:name="_Toc184312091"/>
      <w:bookmarkEnd w:id="317"/>
      <w:bookmarkStart w:id="318" w:name="_Toc184314428"/>
      <w:bookmarkEnd w:id="318"/>
      <w:bookmarkStart w:id="319" w:name="_Toc184314447"/>
      <w:bookmarkEnd w:id="319"/>
      <w:bookmarkStart w:id="320" w:name="_Toc184313246"/>
      <w:bookmarkEnd w:id="320"/>
      <w:bookmarkStart w:id="321" w:name="_Toc184312112"/>
      <w:bookmarkEnd w:id="321"/>
      <w:bookmarkStart w:id="322" w:name="_Toc184313243"/>
      <w:bookmarkEnd w:id="322"/>
      <w:bookmarkStart w:id="323" w:name="_Toc184310294"/>
      <w:bookmarkEnd w:id="323"/>
      <w:bookmarkStart w:id="324" w:name="_Toc184308105"/>
      <w:bookmarkEnd w:id="324"/>
      <w:bookmarkStart w:id="325" w:name="_Toc184308078"/>
      <w:bookmarkEnd w:id="325"/>
      <w:bookmarkStart w:id="326" w:name="_Toc184312072"/>
      <w:bookmarkEnd w:id="326"/>
      <w:bookmarkStart w:id="327" w:name="_Toc184310307"/>
      <w:bookmarkEnd w:id="327"/>
      <w:bookmarkStart w:id="328" w:name="_Toc184310319"/>
      <w:bookmarkEnd w:id="328"/>
      <w:bookmarkStart w:id="329" w:name="_Toc184314469"/>
      <w:bookmarkEnd w:id="329"/>
      <w:bookmarkStart w:id="330" w:name="_Toc184308069"/>
      <w:bookmarkEnd w:id="330"/>
      <w:bookmarkStart w:id="331" w:name="_Toc184308094"/>
      <w:bookmarkEnd w:id="331"/>
      <w:bookmarkStart w:id="332" w:name="_Toc184312097"/>
      <w:bookmarkEnd w:id="332"/>
      <w:bookmarkStart w:id="333" w:name="_Toc184312116"/>
      <w:bookmarkEnd w:id="333"/>
      <w:bookmarkStart w:id="334" w:name="_Toc184312085"/>
      <w:bookmarkEnd w:id="334"/>
      <w:bookmarkStart w:id="335" w:name="_Toc184313238"/>
      <w:bookmarkEnd w:id="335"/>
      <w:bookmarkStart w:id="336" w:name="_Toc184313292"/>
      <w:bookmarkEnd w:id="336"/>
      <w:bookmarkStart w:id="337" w:name="_Toc184310312"/>
      <w:bookmarkEnd w:id="337"/>
      <w:bookmarkStart w:id="338" w:name="_Toc184312106"/>
      <w:bookmarkEnd w:id="338"/>
      <w:bookmarkStart w:id="339" w:name="_Toc184308093"/>
      <w:bookmarkEnd w:id="339"/>
      <w:bookmarkStart w:id="340" w:name="_Toc184310299"/>
      <w:bookmarkEnd w:id="340"/>
      <w:bookmarkStart w:id="341" w:name="_Toc184313280"/>
      <w:bookmarkEnd w:id="341"/>
      <w:bookmarkStart w:id="342" w:name="_Toc184314480"/>
      <w:bookmarkEnd w:id="342"/>
      <w:bookmarkStart w:id="343" w:name="_Toc184313284"/>
      <w:bookmarkEnd w:id="343"/>
      <w:bookmarkStart w:id="344" w:name="_Toc184314471"/>
      <w:bookmarkEnd w:id="344"/>
      <w:bookmarkStart w:id="345" w:name="_Toc184310296"/>
      <w:bookmarkEnd w:id="345"/>
      <w:bookmarkStart w:id="346" w:name="_Toc184313244"/>
      <w:bookmarkEnd w:id="346"/>
      <w:bookmarkStart w:id="347" w:name="_Toc184313264"/>
      <w:bookmarkEnd w:id="347"/>
      <w:bookmarkStart w:id="348" w:name="_Toc184308053"/>
      <w:bookmarkEnd w:id="348"/>
      <w:bookmarkStart w:id="349" w:name="_Toc184314416"/>
      <w:bookmarkEnd w:id="349"/>
      <w:bookmarkStart w:id="350" w:name="_Toc184313299"/>
      <w:bookmarkEnd w:id="350"/>
      <w:bookmarkStart w:id="351" w:name="_Toc184308055"/>
      <w:bookmarkEnd w:id="351"/>
      <w:bookmarkStart w:id="352" w:name="_Toc184310342"/>
      <w:bookmarkEnd w:id="352"/>
      <w:bookmarkStart w:id="353" w:name="_Toc184314456"/>
      <w:bookmarkEnd w:id="353"/>
      <w:bookmarkStart w:id="354" w:name="_Toc184312094"/>
      <w:bookmarkEnd w:id="354"/>
      <w:bookmarkStart w:id="355" w:name="_Toc184308087"/>
      <w:bookmarkEnd w:id="355"/>
      <w:bookmarkStart w:id="356" w:name="_Toc184312078"/>
      <w:bookmarkEnd w:id="356"/>
      <w:bookmarkStart w:id="357" w:name="_Toc184312077"/>
      <w:bookmarkEnd w:id="357"/>
      <w:bookmarkStart w:id="358" w:name="_Toc184313274"/>
      <w:bookmarkEnd w:id="358"/>
      <w:bookmarkStart w:id="359" w:name="_Toc184313250"/>
      <w:bookmarkEnd w:id="359"/>
      <w:bookmarkStart w:id="360" w:name="_Toc184312128"/>
      <w:bookmarkEnd w:id="360"/>
      <w:bookmarkStart w:id="361" w:name="_Toc184312130"/>
      <w:bookmarkEnd w:id="361"/>
      <w:bookmarkStart w:id="362" w:name="_Toc184313278"/>
      <w:bookmarkEnd w:id="362"/>
      <w:bookmarkStart w:id="363" w:name="_Toc184313307"/>
      <w:bookmarkEnd w:id="363"/>
      <w:bookmarkStart w:id="364" w:name="_Toc184312123"/>
      <w:bookmarkEnd w:id="364"/>
      <w:bookmarkStart w:id="365" w:name="_Toc184310316"/>
      <w:bookmarkEnd w:id="365"/>
      <w:bookmarkStart w:id="366" w:name="_Toc184313252"/>
      <w:bookmarkEnd w:id="366"/>
      <w:bookmarkStart w:id="367" w:name="_Toc184312137"/>
      <w:bookmarkEnd w:id="367"/>
      <w:bookmarkStart w:id="368" w:name="_Toc184312133"/>
      <w:bookmarkEnd w:id="368"/>
      <w:bookmarkStart w:id="369" w:name="_Toc184314472"/>
      <w:bookmarkEnd w:id="369"/>
      <w:bookmarkStart w:id="370" w:name="_Toc184314436"/>
      <w:bookmarkEnd w:id="370"/>
      <w:bookmarkStart w:id="371" w:name="_Toc184313287"/>
      <w:bookmarkEnd w:id="371"/>
      <w:bookmarkStart w:id="372" w:name="_Toc184314461"/>
      <w:bookmarkEnd w:id="372"/>
      <w:bookmarkStart w:id="373" w:name="_Toc184313255"/>
      <w:bookmarkEnd w:id="373"/>
      <w:bookmarkStart w:id="374" w:name="_Toc184313245"/>
      <w:bookmarkEnd w:id="374"/>
      <w:bookmarkStart w:id="375" w:name="_Toc184314444"/>
      <w:bookmarkEnd w:id="375"/>
      <w:bookmarkStart w:id="376" w:name="_Toc184313277"/>
      <w:bookmarkEnd w:id="376"/>
      <w:bookmarkStart w:id="377" w:name="_Toc184312070"/>
      <w:bookmarkEnd w:id="377"/>
      <w:bookmarkStart w:id="378" w:name="_Toc184314410"/>
      <w:bookmarkEnd w:id="378"/>
      <w:bookmarkStart w:id="379" w:name="_Toc184312093"/>
      <w:bookmarkEnd w:id="379"/>
      <w:bookmarkStart w:id="380" w:name="_Toc184312081"/>
      <w:bookmarkEnd w:id="380"/>
      <w:bookmarkStart w:id="381" w:name="_Toc184310305"/>
      <w:bookmarkEnd w:id="381"/>
      <w:bookmarkStart w:id="382" w:name="_Toc184312067"/>
      <w:bookmarkEnd w:id="382"/>
      <w:bookmarkStart w:id="383" w:name="_Toc184313260"/>
      <w:bookmarkEnd w:id="383"/>
      <w:bookmarkStart w:id="384" w:name="_Toc184308103"/>
      <w:bookmarkEnd w:id="384"/>
      <w:bookmarkStart w:id="385" w:name="_Toc184312090"/>
      <w:bookmarkEnd w:id="385"/>
      <w:bookmarkStart w:id="386" w:name="_Toc184310276"/>
      <w:bookmarkEnd w:id="386"/>
      <w:bookmarkStart w:id="387" w:name="_Toc184308066"/>
      <w:bookmarkEnd w:id="387"/>
      <w:bookmarkStart w:id="388" w:name="_Toc184312086"/>
      <w:bookmarkEnd w:id="388"/>
      <w:bookmarkStart w:id="389" w:name="_Toc184312101"/>
      <w:bookmarkEnd w:id="389"/>
      <w:bookmarkStart w:id="390" w:name="_Toc184314415"/>
      <w:bookmarkEnd w:id="390"/>
      <w:bookmarkStart w:id="391" w:name="_Toc184310339"/>
      <w:bookmarkEnd w:id="391"/>
      <w:bookmarkStart w:id="392" w:name="_Toc184314457"/>
      <w:bookmarkEnd w:id="392"/>
      <w:bookmarkStart w:id="393" w:name="_Toc184314421"/>
      <w:bookmarkEnd w:id="393"/>
      <w:bookmarkStart w:id="394" w:name="_Toc184310332"/>
      <w:bookmarkEnd w:id="394"/>
      <w:bookmarkStart w:id="395" w:name="_Toc184308044"/>
      <w:bookmarkEnd w:id="395"/>
      <w:bookmarkStart w:id="396" w:name="_Toc184312104"/>
      <w:bookmarkEnd w:id="396"/>
      <w:bookmarkStart w:id="397" w:name="_Toc184308067"/>
      <w:bookmarkEnd w:id="397"/>
      <w:bookmarkStart w:id="398" w:name="_Toc184308083"/>
      <w:bookmarkEnd w:id="398"/>
      <w:bookmarkStart w:id="399" w:name="_Toc184314422"/>
      <w:bookmarkEnd w:id="399"/>
      <w:bookmarkStart w:id="400" w:name="_Toc184308062"/>
      <w:bookmarkEnd w:id="400"/>
      <w:bookmarkStart w:id="401" w:name="_Toc184308070"/>
      <w:bookmarkEnd w:id="401"/>
      <w:bookmarkStart w:id="402" w:name="_Toc184314458"/>
      <w:bookmarkEnd w:id="402"/>
      <w:bookmarkStart w:id="403" w:name="_Toc184312135"/>
      <w:bookmarkEnd w:id="403"/>
      <w:bookmarkStart w:id="404" w:name="_Toc184310284"/>
      <w:bookmarkEnd w:id="404"/>
      <w:bookmarkStart w:id="405" w:name="_Toc184308039"/>
      <w:bookmarkEnd w:id="405"/>
      <w:bookmarkStart w:id="406" w:name="_Toc184308037"/>
      <w:bookmarkEnd w:id="406"/>
      <w:bookmarkStart w:id="407" w:name="_Toc184313259"/>
      <w:bookmarkEnd w:id="407"/>
      <w:bookmarkStart w:id="408" w:name="_Toc184312126"/>
      <w:bookmarkEnd w:id="408"/>
      <w:bookmarkStart w:id="409" w:name="_Toc184313297"/>
      <w:bookmarkEnd w:id="409"/>
      <w:bookmarkStart w:id="410" w:name="_Toc184314429"/>
      <w:bookmarkEnd w:id="410"/>
      <w:bookmarkStart w:id="411" w:name="_Toc184308048"/>
      <w:bookmarkEnd w:id="411"/>
      <w:bookmarkStart w:id="412" w:name="_Toc184310287"/>
      <w:bookmarkEnd w:id="412"/>
      <w:bookmarkStart w:id="413" w:name="_Toc184310302"/>
      <w:bookmarkEnd w:id="413"/>
      <w:bookmarkStart w:id="414" w:name="_Toc184313293"/>
      <w:bookmarkEnd w:id="414"/>
      <w:bookmarkStart w:id="415" w:name="_Toc184313249"/>
      <w:bookmarkEnd w:id="415"/>
      <w:bookmarkStart w:id="416" w:name="_Toc184312087"/>
      <w:bookmarkEnd w:id="416"/>
      <w:bookmarkStart w:id="417" w:name="_Toc184313269"/>
      <w:bookmarkEnd w:id="417"/>
      <w:bookmarkStart w:id="418" w:name="_Toc184312108"/>
      <w:bookmarkEnd w:id="418"/>
      <w:bookmarkStart w:id="419" w:name="_Toc184313295"/>
      <w:bookmarkEnd w:id="419"/>
      <w:bookmarkStart w:id="420" w:name="_Toc184314440"/>
      <w:bookmarkEnd w:id="420"/>
      <w:bookmarkStart w:id="421" w:name="_Toc184313286"/>
      <w:bookmarkEnd w:id="421"/>
      <w:bookmarkStart w:id="422" w:name="_Toc184312138"/>
      <w:bookmarkEnd w:id="422"/>
      <w:bookmarkStart w:id="423" w:name="_Toc184312117"/>
      <w:bookmarkEnd w:id="423"/>
      <w:bookmarkStart w:id="424" w:name="_Toc184314412"/>
      <w:bookmarkEnd w:id="424"/>
      <w:bookmarkStart w:id="425" w:name="_Toc184308074"/>
      <w:bookmarkEnd w:id="425"/>
      <w:bookmarkStart w:id="426" w:name="_Toc184312083"/>
      <w:bookmarkEnd w:id="426"/>
      <w:bookmarkStart w:id="427" w:name="_Toc184312113"/>
      <w:bookmarkEnd w:id="427"/>
      <w:bookmarkStart w:id="428" w:name="_Toc184314465"/>
      <w:bookmarkEnd w:id="428"/>
      <w:bookmarkStart w:id="429" w:name="_Toc184312079"/>
      <w:bookmarkEnd w:id="429"/>
      <w:bookmarkStart w:id="430" w:name="_Toc184314464"/>
      <w:bookmarkEnd w:id="430"/>
      <w:bookmarkStart w:id="431" w:name="_Toc184310325"/>
      <w:bookmarkEnd w:id="431"/>
      <w:bookmarkStart w:id="432" w:name="_Toc184312088"/>
      <w:bookmarkEnd w:id="432"/>
      <w:bookmarkStart w:id="433" w:name="_Toc184312120"/>
      <w:bookmarkEnd w:id="433"/>
      <w:bookmarkStart w:id="434" w:name="_Toc184312129"/>
      <w:bookmarkEnd w:id="434"/>
      <w:bookmarkStart w:id="435" w:name="_Toc184312074"/>
      <w:bookmarkEnd w:id="435"/>
      <w:bookmarkStart w:id="436" w:name="_Toc184314476"/>
      <w:bookmarkEnd w:id="436"/>
      <w:bookmarkStart w:id="437" w:name="_Toc184308099"/>
      <w:bookmarkEnd w:id="437"/>
      <w:bookmarkStart w:id="438" w:name="_Toc184308088"/>
      <w:bookmarkEnd w:id="438"/>
      <w:bookmarkStart w:id="439" w:name="_Toc184310278"/>
      <w:bookmarkEnd w:id="439"/>
      <w:bookmarkStart w:id="440" w:name="_Toc184310333"/>
      <w:bookmarkEnd w:id="440"/>
      <w:bookmarkStart w:id="441" w:name="_Toc184308051"/>
      <w:bookmarkEnd w:id="441"/>
      <w:r>
        <w:rPr>
          <w:rFonts w:hint="eastAsia" w:ascii="宋体" w:hAnsi="宋体" w:cs="宋体"/>
          <w:b/>
          <w:color w:val="000000" w:themeColor="text1"/>
          <w:sz w:val="36"/>
          <w:szCs w:val="36"/>
          <w:highlight w:val="none"/>
          <w14:textFill>
            <w14:solidFill>
              <w14:schemeClr w14:val="tx1"/>
            </w14:solidFill>
          </w14:textFill>
        </w:rPr>
        <w:t>评标办法</w:t>
      </w:r>
    </w:p>
    <w:p w14:paraId="5AB1DE62">
      <w:pPr>
        <w:snapToGrid w:val="0"/>
        <w:spacing w:line="360" w:lineRule="auto"/>
        <w:jc w:val="center"/>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4979"/>
        <w:gridCol w:w="528"/>
        <w:gridCol w:w="1045"/>
        <w:gridCol w:w="1425"/>
      </w:tblGrid>
      <w:tr w14:paraId="26D8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7EE07E35">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4979" w:type="dxa"/>
            <w:vAlign w:val="center"/>
          </w:tcPr>
          <w:p w14:paraId="1051848F">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评标标准</w:t>
            </w:r>
          </w:p>
        </w:tc>
        <w:tc>
          <w:tcPr>
            <w:tcW w:w="528" w:type="dxa"/>
            <w:vAlign w:val="center"/>
          </w:tcPr>
          <w:p w14:paraId="763DDC7F">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权重</w:t>
            </w:r>
          </w:p>
        </w:tc>
        <w:tc>
          <w:tcPr>
            <w:tcW w:w="1045" w:type="dxa"/>
            <w:vAlign w:val="center"/>
          </w:tcPr>
          <w:p w14:paraId="5E6C7842">
            <w:pPr>
              <w:snapToGrid w:val="0"/>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主观分/客观分属性</w:t>
            </w:r>
          </w:p>
        </w:tc>
        <w:tc>
          <w:tcPr>
            <w:tcW w:w="1425" w:type="dxa"/>
          </w:tcPr>
          <w:p w14:paraId="1F1A0AEC">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投标文件中评标标准相应的商务技术资料目录*</w:t>
            </w:r>
          </w:p>
        </w:tc>
      </w:tr>
      <w:tr w14:paraId="251F9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450077B9">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4979" w:type="dxa"/>
            <w:vAlign w:val="center"/>
          </w:tcPr>
          <w:p w14:paraId="773BA30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年1月1日以来（以合同签订时间为准）类似合同业绩（以提供的合同扫描件为准）：每提供1份合同业绩得1分，最高得3分。</w:t>
            </w:r>
          </w:p>
          <w:p w14:paraId="3B8E2084">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 w:val="24"/>
              </w:rPr>
            </w:pPr>
            <w:r>
              <w:rPr>
                <w:rFonts w:hint="eastAsia" w:ascii="宋体" w:hAnsi="宋体" w:eastAsia="宋体" w:cs="宋体"/>
                <w:b/>
                <w:bCs/>
                <w:color w:val="auto"/>
                <w:sz w:val="24"/>
                <w:szCs w:val="24"/>
                <w:highlight w:val="none"/>
              </w:rPr>
              <w:t>对省级以上主管部门认定的首台套产品，自纳入《省推广应用指导目录》起三年内参加政府采购活动，视同已具备相应销售业绩，业绩分为满分。</w:t>
            </w:r>
          </w:p>
        </w:tc>
        <w:tc>
          <w:tcPr>
            <w:tcW w:w="528" w:type="dxa"/>
            <w:vAlign w:val="center"/>
          </w:tcPr>
          <w:p w14:paraId="6BF985F1">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045" w:type="dxa"/>
            <w:vAlign w:val="center"/>
          </w:tcPr>
          <w:p w14:paraId="716C5862">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客观分</w:t>
            </w:r>
          </w:p>
        </w:tc>
        <w:tc>
          <w:tcPr>
            <w:tcW w:w="1425" w:type="dxa"/>
          </w:tcPr>
          <w:p w14:paraId="32839B0E">
            <w:pPr>
              <w:snapToGrid w:val="0"/>
              <w:jc w:val="center"/>
              <w:rPr>
                <w:rFonts w:cs="仿宋_GB2312" w:asciiTheme="minorEastAsia" w:hAnsiTheme="minorEastAsia" w:eastAsiaTheme="minorEastAsia"/>
                <w:sz w:val="24"/>
              </w:rPr>
            </w:pPr>
          </w:p>
        </w:tc>
      </w:tr>
      <w:tr w14:paraId="33BCE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5FB21097">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4979" w:type="dxa"/>
            <w:vAlign w:val="center"/>
          </w:tcPr>
          <w:p w14:paraId="7F69D2F4">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 w:val="24"/>
              </w:rPr>
            </w:pPr>
            <w:r>
              <w:rPr>
                <w:rFonts w:hint="eastAsia" w:ascii="宋体" w:hAnsi="宋体" w:eastAsia="宋体" w:cs="宋体"/>
                <w:color w:val="auto"/>
                <w:sz w:val="24"/>
                <w:szCs w:val="24"/>
                <w:highlight w:val="none"/>
              </w:rPr>
              <w:t>质保期在满足招标文件要求的基础上每延长一年</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延长的可为非原厂质保</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得1分，最多得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分，延长时间不足一年的不计入得分，质保期不满足招标文件要求的投标无效。</w:t>
            </w:r>
          </w:p>
        </w:tc>
        <w:tc>
          <w:tcPr>
            <w:tcW w:w="528" w:type="dxa"/>
            <w:vAlign w:val="center"/>
          </w:tcPr>
          <w:p w14:paraId="1A80498D">
            <w:pPr>
              <w:snapToGrid w:val="0"/>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2</w:t>
            </w:r>
          </w:p>
        </w:tc>
        <w:tc>
          <w:tcPr>
            <w:tcW w:w="1045" w:type="dxa"/>
            <w:vAlign w:val="center"/>
          </w:tcPr>
          <w:p w14:paraId="6D8F7611">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客观分</w:t>
            </w:r>
          </w:p>
        </w:tc>
        <w:tc>
          <w:tcPr>
            <w:tcW w:w="1425" w:type="dxa"/>
          </w:tcPr>
          <w:p w14:paraId="38426199">
            <w:pPr>
              <w:snapToGrid w:val="0"/>
              <w:jc w:val="center"/>
              <w:rPr>
                <w:rFonts w:cs="仿宋_GB2312" w:asciiTheme="minorEastAsia" w:hAnsiTheme="minorEastAsia" w:eastAsiaTheme="minorEastAsia"/>
                <w:sz w:val="24"/>
              </w:rPr>
            </w:pPr>
          </w:p>
        </w:tc>
      </w:tr>
      <w:tr w14:paraId="4FAC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5CCA23C2">
            <w:pPr>
              <w:snapToGrid w:val="0"/>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3</w:t>
            </w:r>
          </w:p>
        </w:tc>
        <w:tc>
          <w:tcPr>
            <w:tcW w:w="4979" w:type="dxa"/>
            <w:shd w:val="clear" w:color="auto" w:fill="auto"/>
            <w:vAlign w:val="center"/>
          </w:tcPr>
          <w:p w14:paraId="3B5791A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 w:val="24"/>
              </w:rPr>
            </w:pPr>
            <w:r>
              <w:rPr>
                <w:rFonts w:hint="eastAsia" w:ascii="宋体" w:hAnsi="宋体" w:eastAsia="宋体" w:cs="宋体"/>
                <w:color w:val="auto"/>
                <w:sz w:val="24"/>
                <w:szCs w:val="24"/>
                <w:highlight w:val="none"/>
              </w:rPr>
              <w:t>投标产品属于品目清单范围且提供国家确定的认证机构出具的处于有效期之内的节能产品</w:t>
            </w:r>
            <w:r>
              <w:rPr>
                <w:rFonts w:hint="eastAsia" w:ascii="宋体" w:hAnsi="宋体" w:eastAsia="宋体" w:cs="宋体"/>
                <w:b w:val="0"/>
                <w:bCs w:val="0"/>
                <w:color w:val="auto"/>
                <w:sz w:val="24"/>
                <w:szCs w:val="24"/>
                <w:highlight w:val="none"/>
                <w:u w:val="single"/>
              </w:rPr>
              <w:t>（已列入强制要求的除外）</w:t>
            </w:r>
            <w:r>
              <w:rPr>
                <w:rFonts w:hint="eastAsia" w:ascii="宋体" w:hAnsi="宋体" w:eastAsia="宋体" w:cs="宋体"/>
                <w:color w:val="auto"/>
                <w:sz w:val="24"/>
                <w:szCs w:val="24"/>
                <w:highlight w:val="none"/>
              </w:rPr>
              <w:t>认证证书（扫描件加盖公章）的得0.5分；投标产品属于品目清单范围且提供国家确定的认证机构出具的处于有效期之内的环境标志产品认证证书（扫描件加盖公章）的得0.5分。</w:t>
            </w:r>
          </w:p>
        </w:tc>
        <w:tc>
          <w:tcPr>
            <w:tcW w:w="528" w:type="dxa"/>
            <w:vAlign w:val="center"/>
          </w:tcPr>
          <w:p w14:paraId="5013DBA5">
            <w:pPr>
              <w:snapToGrid w:val="0"/>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1</w:t>
            </w:r>
          </w:p>
        </w:tc>
        <w:tc>
          <w:tcPr>
            <w:tcW w:w="1045" w:type="dxa"/>
            <w:vAlign w:val="center"/>
          </w:tcPr>
          <w:p w14:paraId="2935FFD1">
            <w:pPr>
              <w:snapToGrid w:val="0"/>
              <w:jc w:val="center"/>
              <w:rPr>
                <w:rFonts w:hint="eastAsia" w:cs="仿宋_GB2312" w:asciiTheme="minorEastAsia" w:hAnsiTheme="minorEastAsia" w:eastAsiaTheme="minorEastAsia"/>
                <w:bCs/>
                <w:sz w:val="24"/>
              </w:rPr>
            </w:pPr>
            <w:r>
              <w:rPr>
                <w:rFonts w:hint="eastAsia" w:cs="仿宋_GB2312" w:asciiTheme="minorEastAsia" w:hAnsiTheme="minorEastAsia" w:eastAsiaTheme="minorEastAsia"/>
                <w:bCs/>
                <w:sz w:val="24"/>
              </w:rPr>
              <w:t>客观分</w:t>
            </w:r>
          </w:p>
        </w:tc>
        <w:tc>
          <w:tcPr>
            <w:tcW w:w="1425" w:type="dxa"/>
          </w:tcPr>
          <w:p w14:paraId="34BC9D3F">
            <w:pPr>
              <w:snapToGrid w:val="0"/>
              <w:jc w:val="center"/>
              <w:rPr>
                <w:rFonts w:cs="仿宋_GB2312" w:asciiTheme="minorEastAsia" w:hAnsiTheme="minorEastAsia" w:eastAsiaTheme="minorEastAsia"/>
                <w:sz w:val="24"/>
              </w:rPr>
            </w:pPr>
          </w:p>
        </w:tc>
      </w:tr>
      <w:tr w14:paraId="2FF5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7CFE1067">
            <w:pPr>
              <w:snapToGrid w:val="0"/>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4</w:t>
            </w:r>
          </w:p>
        </w:tc>
        <w:tc>
          <w:tcPr>
            <w:tcW w:w="4979" w:type="dxa"/>
            <w:shd w:val="clear" w:color="auto" w:fill="auto"/>
            <w:vAlign w:val="center"/>
          </w:tcPr>
          <w:p w14:paraId="5C7B095E">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FF0000"/>
                <w:sz w:val="24"/>
              </w:rPr>
            </w:pPr>
            <w:r>
              <w:rPr>
                <w:rFonts w:hint="eastAsia" w:ascii="宋体" w:hAnsi="宋体" w:eastAsia="宋体" w:cs="宋体"/>
                <w:color w:val="auto"/>
                <w:sz w:val="24"/>
                <w:szCs w:val="24"/>
                <w:highlight w:val="none"/>
              </w:rPr>
              <w:t>完全满足采购文件《第</w:t>
            </w:r>
            <w:r>
              <w:rPr>
                <w:rFonts w:hint="eastAsia" w:ascii="宋体" w:hAnsi="宋体" w:eastAsia="宋体" w:cs="宋体"/>
                <w:color w:val="auto"/>
                <w:sz w:val="24"/>
                <w:szCs w:val="24"/>
                <w:highlight w:val="none"/>
                <w:lang w:val="en-US" w:eastAsia="zh-CN"/>
              </w:rPr>
              <w:t xml:space="preserve">三部分 </w:t>
            </w:r>
            <w:r>
              <w:rPr>
                <w:rFonts w:hint="eastAsia" w:ascii="宋体" w:hAnsi="宋体" w:eastAsia="宋体" w:cs="宋体"/>
                <w:color w:val="auto"/>
                <w:sz w:val="24"/>
                <w:szCs w:val="24"/>
                <w:highlight w:val="none"/>
              </w:rPr>
              <w:t>采购需求》中的“货物需求一览表及技术参数要求等”技术参数要求的得2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分。标注“★”的技术条款低于技术要求（负偏离）的每项扣2分；其他未标注技术条款低于技术要求（负偏离）的每项扣1分。（技术偏离表技术要求中响应规格与技术支持资料不一致的视为负偏离</w:t>
            </w:r>
            <w:r>
              <w:rPr>
                <w:rFonts w:hint="eastAsia" w:ascii="宋体" w:hAnsi="宋体" w:eastAsia="宋体" w:cs="宋体"/>
                <w:color w:val="auto"/>
                <w:sz w:val="24"/>
                <w:szCs w:val="24"/>
                <w:highlight w:val="none"/>
                <w:lang w:val="en-US" w:eastAsia="zh-CN"/>
              </w:rPr>
              <w:t>,采购文件要求提供技术支持资料未提供的视为负偏离</w:t>
            </w:r>
            <w:r>
              <w:rPr>
                <w:rFonts w:hint="eastAsia" w:ascii="宋体" w:hAnsi="宋体" w:eastAsia="宋体" w:cs="宋体"/>
                <w:color w:val="auto"/>
                <w:sz w:val="24"/>
                <w:szCs w:val="24"/>
                <w:highlight w:val="none"/>
              </w:rPr>
              <w:t>）。</w:t>
            </w:r>
          </w:p>
        </w:tc>
        <w:tc>
          <w:tcPr>
            <w:tcW w:w="528" w:type="dxa"/>
            <w:vAlign w:val="center"/>
          </w:tcPr>
          <w:p w14:paraId="0A9E4C91">
            <w:pPr>
              <w:snapToGrid w:val="0"/>
              <w:jc w:val="center"/>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26</w:t>
            </w:r>
          </w:p>
        </w:tc>
        <w:tc>
          <w:tcPr>
            <w:tcW w:w="1045" w:type="dxa"/>
            <w:vAlign w:val="center"/>
          </w:tcPr>
          <w:p w14:paraId="61986B03">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客观分</w:t>
            </w:r>
          </w:p>
        </w:tc>
        <w:tc>
          <w:tcPr>
            <w:tcW w:w="1425" w:type="dxa"/>
          </w:tcPr>
          <w:p w14:paraId="57757FBC">
            <w:pPr>
              <w:snapToGrid w:val="0"/>
              <w:jc w:val="center"/>
              <w:rPr>
                <w:rFonts w:cs="仿宋_GB2312" w:asciiTheme="minorEastAsia" w:hAnsiTheme="minorEastAsia" w:eastAsiaTheme="minorEastAsia"/>
                <w:sz w:val="24"/>
              </w:rPr>
            </w:pPr>
          </w:p>
        </w:tc>
      </w:tr>
      <w:tr w14:paraId="53926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7039598D">
            <w:pPr>
              <w:snapToGrid w:val="0"/>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5</w:t>
            </w:r>
          </w:p>
        </w:tc>
        <w:tc>
          <w:tcPr>
            <w:tcW w:w="4979" w:type="dxa"/>
            <w:shd w:val="clear" w:color="auto" w:fill="auto"/>
            <w:vAlign w:val="center"/>
          </w:tcPr>
          <w:p w14:paraId="20F72578">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 w:val="24"/>
              </w:rPr>
            </w:pPr>
            <w:r>
              <w:rPr>
                <w:rFonts w:hint="eastAsia" w:ascii="宋体" w:hAnsi="宋体" w:eastAsia="宋体" w:cs="宋体"/>
                <w:color w:val="auto"/>
                <w:sz w:val="24"/>
                <w:szCs w:val="24"/>
                <w:highlight w:val="none"/>
              </w:rPr>
              <w:t>产品的稳定性、可操作性和可维护性：根据投标产品的稳定性、可操作性以及维护的简便程度进行</w:t>
            </w:r>
            <w:r>
              <w:rPr>
                <w:rFonts w:hint="eastAsia" w:ascii="宋体" w:hAnsi="宋体" w:eastAsia="宋体" w:cs="宋体"/>
                <w:color w:val="auto"/>
                <w:sz w:val="24"/>
                <w:szCs w:val="24"/>
                <w:highlight w:val="none"/>
                <w:lang w:val="en-US" w:eastAsia="zh-CN"/>
              </w:rPr>
              <w:t>综合</w:t>
            </w:r>
            <w:r>
              <w:rPr>
                <w:rFonts w:hint="eastAsia" w:ascii="宋体" w:hAnsi="宋体" w:eastAsia="宋体" w:cs="宋体"/>
                <w:color w:val="auto"/>
                <w:sz w:val="24"/>
                <w:szCs w:val="24"/>
                <w:highlight w:val="none"/>
              </w:rPr>
              <w:t>评审。（评分范围：4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0）</w:t>
            </w:r>
          </w:p>
        </w:tc>
        <w:tc>
          <w:tcPr>
            <w:tcW w:w="528" w:type="dxa"/>
            <w:vAlign w:val="center"/>
          </w:tcPr>
          <w:p w14:paraId="1FF88B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仿宋_GB2312" w:asciiTheme="minorEastAsia" w:hAnsiTheme="minorEastAsia" w:eastAsiaTheme="minorEastAsia"/>
                <w:b w:val="0"/>
                <w:bCs w:val="0"/>
                <w:sz w:val="24"/>
              </w:rPr>
            </w:pPr>
            <w:r>
              <w:rPr>
                <w:rFonts w:hint="eastAsia" w:ascii="宋体" w:hAnsi="宋体" w:eastAsia="宋体" w:cs="宋体"/>
                <w:b w:val="0"/>
                <w:bCs w:val="0"/>
                <w:color w:val="auto"/>
                <w:sz w:val="24"/>
                <w:szCs w:val="24"/>
                <w:highlight w:val="none"/>
              </w:rPr>
              <w:t>4</w:t>
            </w:r>
          </w:p>
        </w:tc>
        <w:tc>
          <w:tcPr>
            <w:tcW w:w="1045" w:type="dxa"/>
            <w:vAlign w:val="center"/>
          </w:tcPr>
          <w:p w14:paraId="6FF8533E">
            <w:pPr>
              <w:snapToGrid w:val="0"/>
              <w:jc w:val="center"/>
              <w:rPr>
                <w:rFonts w:cs="仿宋_GB2312" w:asciiTheme="minorEastAsia" w:hAnsiTheme="minorEastAsia" w:eastAsiaTheme="minorEastAsia"/>
                <w:sz w:val="24"/>
              </w:rPr>
            </w:pPr>
            <w:r>
              <w:rPr>
                <w:rFonts w:hint="eastAsia" w:ascii="宋体" w:hAnsi="宋体" w:cs="宋体"/>
                <w:sz w:val="24"/>
              </w:rPr>
              <w:t>主观分</w:t>
            </w:r>
          </w:p>
        </w:tc>
        <w:tc>
          <w:tcPr>
            <w:tcW w:w="1425" w:type="dxa"/>
          </w:tcPr>
          <w:p w14:paraId="6C6943FA">
            <w:pPr>
              <w:snapToGrid w:val="0"/>
              <w:jc w:val="center"/>
              <w:rPr>
                <w:rFonts w:cs="仿宋_GB2312" w:asciiTheme="minorEastAsia" w:hAnsiTheme="minorEastAsia" w:eastAsiaTheme="minorEastAsia"/>
                <w:sz w:val="24"/>
              </w:rPr>
            </w:pPr>
          </w:p>
        </w:tc>
      </w:tr>
      <w:tr w14:paraId="1078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31BF1439">
            <w:pPr>
              <w:snapToGrid w:val="0"/>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6</w:t>
            </w:r>
          </w:p>
        </w:tc>
        <w:tc>
          <w:tcPr>
            <w:tcW w:w="4979" w:type="dxa"/>
            <w:shd w:val="clear" w:color="auto" w:fill="auto"/>
            <w:vAlign w:val="center"/>
          </w:tcPr>
          <w:p w14:paraId="4DEC1357">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 w:val="24"/>
              </w:rPr>
            </w:pPr>
            <w:r>
              <w:rPr>
                <w:rFonts w:hint="eastAsia" w:ascii="宋体" w:hAnsi="宋体" w:eastAsia="宋体" w:cs="宋体"/>
                <w:color w:val="auto"/>
                <w:sz w:val="24"/>
                <w:szCs w:val="24"/>
                <w:highlight w:val="none"/>
              </w:rPr>
              <w:t>提供产品质量保证措施(提供质量保证体系、制造标准、质量监控手段、投标产品的技术支持资料等相关证明资料)及质量检测设施介绍。根据质量保证措施内容完整度、科学性、可行性以及质量检测设施的先进性、可行性、保障效果进行综合评审。（评分范围：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0）</w:t>
            </w:r>
          </w:p>
        </w:tc>
        <w:tc>
          <w:tcPr>
            <w:tcW w:w="528" w:type="dxa"/>
            <w:vAlign w:val="center"/>
          </w:tcPr>
          <w:p w14:paraId="45FAAA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仿宋_GB2312" w:asciiTheme="minorEastAsia" w:hAnsiTheme="minorEastAsia" w:eastAsiaTheme="minorEastAsia"/>
                <w:b w:val="0"/>
                <w:bCs w:val="0"/>
                <w:sz w:val="24"/>
              </w:rPr>
            </w:pPr>
            <w:r>
              <w:rPr>
                <w:rFonts w:hint="eastAsia" w:ascii="宋体" w:hAnsi="宋体" w:eastAsia="宋体" w:cs="宋体"/>
                <w:b w:val="0"/>
                <w:bCs w:val="0"/>
                <w:color w:val="auto"/>
                <w:sz w:val="24"/>
                <w:szCs w:val="24"/>
                <w:highlight w:val="none"/>
              </w:rPr>
              <w:t>5</w:t>
            </w:r>
          </w:p>
        </w:tc>
        <w:tc>
          <w:tcPr>
            <w:tcW w:w="1045" w:type="dxa"/>
            <w:vAlign w:val="center"/>
          </w:tcPr>
          <w:p w14:paraId="5CB1690C">
            <w:pPr>
              <w:snapToGrid w:val="0"/>
              <w:jc w:val="center"/>
              <w:rPr>
                <w:rFonts w:cs="仿宋_GB2312" w:asciiTheme="minorEastAsia" w:hAnsiTheme="minorEastAsia" w:eastAsiaTheme="minorEastAsia"/>
                <w:sz w:val="24"/>
              </w:rPr>
            </w:pPr>
            <w:r>
              <w:rPr>
                <w:rFonts w:hint="eastAsia" w:ascii="宋体" w:hAnsi="宋体" w:cs="宋体"/>
                <w:sz w:val="24"/>
              </w:rPr>
              <w:t>主观分</w:t>
            </w:r>
          </w:p>
        </w:tc>
        <w:tc>
          <w:tcPr>
            <w:tcW w:w="1425" w:type="dxa"/>
          </w:tcPr>
          <w:p w14:paraId="1A33AA3C">
            <w:pPr>
              <w:snapToGrid w:val="0"/>
              <w:jc w:val="center"/>
              <w:rPr>
                <w:rFonts w:cs="仿宋_GB2312" w:asciiTheme="minorEastAsia" w:hAnsiTheme="minorEastAsia" w:eastAsiaTheme="minorEastAsia"/>
                <w:sz w:val="24"/>
              </w:rPr>
            </w:pPr>
          </w:p>
        </w:tc>
      </w:tr>
      <w:tr w14:paraId="7EAFA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616EC63E">
            <w:pPr>
              <w:snapToGrid w:val="0"/>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7</w:t>
            </w:r>
          </w:p>
        </w:tc>
        <w:tc>
          <w:tcPr>
            <w:tcW w:w="4979" w:type="dxa"/>
            <w:shd w:val="clear" w:color="auto" w:fill="auto"/>
            <w:vAlign w:val="center"/>
          </w:tcPr>
          <w:p w14:paraId="10A39094">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 w:val="24"/>
              </w:rPr>
            </w:pPr>
            <w:r>
              <w:rPr>
                <w:rFonts w:hint="eastAsia" w:ascii="宋体" w:hAnsi="宋体" w:eastAsia="宋体" w:cs="宋体"/>
                <w:color w:val="auto"/>
                <w:sz w:val="24"/>
                <w:szCs w:val="24"/>
                <w:highlight w:val="none"/>
              </w:rPr>
              <w:t>根据安装、调试、验收方案的完整性、科学合理性、可行性及对采购需求的满足程度进行综合评审。（评分范围：5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0）</w:t>
            </w:r>
          </w:p>
        </w:tc>
        <w:tc>
          <w:tcPr>
            <w:tcW w:w="528" w:type="dxa"/>
            <w:vAlign w:val="center"/>
          </w:tcPr>
          <w:p w14:paraId="2A5B5B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仿宋_GB2312" w:asciiTheme="minorEastAsia" w:hAnsiTheme="minorEastAsia" w:eastAsiaTheme="minorEastAsia"/>
                <w:b w:val="0"/>
                <w:bCs w:val="0"/>
                <w:sz w:val="24"/>
              </w:rPr>
            </w:pPr>
            <w:r>
              <w:rPr>
                <w:rFonts w:hint="eastAsia" w:ascii="宋体" w:hAnsi="宋体" w:eastAsia="宋体" w:cs="宋体"/>
                <w:b w:val="0"/>
                <w:bCs w:val="0"/>
                <w:color w:val="auto"/>
                <w:sz w:val="24"/>
                <w:szCs w:val="24"/>
                <w:highlight w:val="none"/>
              </w:rPr>
              <w:t>5</w:t>
            </w:r>
          </w:p>
        </w:tc>
        <w:tc>
          <w:tcPr>
            <w:tcW w:w="1045" w:type="dxa"/>
            <w:vAlign w:val="center"/>
          </w:tcPr>
          <w:p w14:paraId="535C03E5">
            <w:pPr>
              <w:snapToGrid w:val="0"/>
              <w:jc w:val="center"/>
              <w:rPr>
                <w:rFonts w:cs="仿宋_GB2312" w:asciiTheme="minorEastAsia" w:hAnsiTheme="minorEastAsia" w:eastAsiaTheme="minorEastAsia"/>
                <w:sz w:val="24"/>
              </w:rPr>
            </w:pPr>
            <w:r>
              <w:rPr>
                <w:rFonts w:hint="eastAsia" w:ascii="宋体" w:hAnsi="宋体" w:cs="宋体"/>
                <w:sz w:val="24"/>
              </w:rPr>
              <w:t>主观分</w:t>
            </w:r>
          </w:p>
        </w:tc>
        <w:tc>
          <w:tcPr>
            <w:tcW w:w="1425" w:type="dxa"/>
          </w:tcPr>
          <w:p w14:paraId="733376FA">
            <w:pPr>
              <w:snapToGrid w:val="0"/>
              <w:jc w:val="center"/>
              <w:rPr>
                <w:rFonts w:cs="仿宋_GB2312" w:asciiTheme="minorEastAsia" w:hAnsiTheme="minorEastAsia" w:eastAsiaTheme="minorEastAsia"/>
                <w:sz w:val="24"/>
              </w:rPr>
            </w:pPr>
          </w:p>
        </w:tc>
      </w:tr>
      <w:tr w14:paraId="6B845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4F35B988">
            <w:pPr>
              <w:snapToGrid w:val="0"/>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8</w:t>
            </w:r>
          </w:p>
        </w:tc>
        <w:tc>
          <w:tcPr>
            <w:tcW w:w="4979" w:type="dxa"/>
            <w:shd w:val="clear" w:color="auto" w:fill="auto"/>
            <w:vAlign w:val="center"/>
          </w:tcPr>
          <w:p w14:paraId="17BA045B">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 w:val="24"/>
              </w:rPr>
            </w:pPr>
            <w:r>
              <w:rPr>
                <w:rFonts w:hint="eastAsia" w:ascii="宋体" w:hAnsi="宋体" w:eastAsia="宋体" w:cs="宋体"/>
                <w:color w:val="auto"/>
                <w:sz w:val="24"/>
                <w:szCs w:val="24"/>
                <w:highlight w:val="none"/>
              </w:rPr>
              <w:t>进度计划：包括并不限于①进度计划节点安排，②各节点时间进度安排及保障措施。根据投标人提供的进度计划的针对性、科学性、合理性、可行性进行综合评审。（评分范围：5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0）</w:t>
            </w:r>
          </w:p>
        </w:tc>
        <w:tc>
          <w:tcPr>
            <w:tcW w:w="528" w:type="dxa"/>
            <w:vAlign w:val="center"/>
          </w:tcPr>
          <w:p w14:paraId="3D7461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仿宋_GB2312" w:asciiTheme="minorEastAsia" w:hAnsiTheme="minorEastAsia" w:eastAsiaTheme="minorEastAsia"/>
                <w:b w:val="0"/>
                <w:bCs w:val="0"/>
                <w:sz w:val="24"/>
              </w:rPr>
            </w:pPr>
            <w:r>
              <w:rPr>
                <w:rFonts w:hint="eastAsia" w:ascii="宋体" w:hAnsi="宋体" w:eastAsia="宋体" w:cs="宋体"/>
                <w:b w:val="0"/>
                <w:bCs w:val="0"/>
                <w:color w:val="auto"/>
                <w:sz w:val="24"/>
                <w:szCs w:val="24"/>
                <w:highlight w:val="none"/>
              </w:rPr>
              <w:t>5</w:t>
            </w:r>
          </w:p>
        </w:tc>
        <w:tc>
          <w:tcPr>
            <w:tcW w:w="1045" w:type="dxa"/>
            <w:vAlign w:val="center"/>
          </w:tcPr>
          <w:p w14:paraId="05819CB5">
            <w:pPr>
              <w:snapToGrid w:val="0"/>
              <w:jc w:val="center"/>
              <w:rPr>
                <w:rFonts w:cs="仿宋_GB2312" w:asciiTheme="minorEastAsia" w:hAnsiTheme="minorEastAsia" w:eastAsiaTheme="minorEastAsia"/>
                <w:sz w:val="24"/>
              </w:rPr>
            </w:pPr>
            <w:r>
              <w:rPr>
                <w:rFonts w:hint="eastAsia" w:ascii="宋体" w:hAnsi="宋体" w:cs="宋体"/>
                <w:sz w:val="24"/>
              </w:rPr>
              <w:t>主观分</w:t>
            </w:r>
          </w:p>
        </w:tc>
        <w:tc>
          <w:tcPr>
            <w:tcW w:w="1425" w:type="dxa"/>
          </w:tcPr>
          <w:p w14:paraId="7E97643D">
            <w:pPr>
              <w:snapToGrid w:val="0"/>
              <w:jc w:val="center"/>
              <w:rPr>
                <w:rFonts w:cs="仿宋_GB2312" w:asciiTheme="minorEastAsia" w:hAnsiTheme="minorEastAsia" w:eastAsiaTheme="minorEastAsia"/>
                <w:sz w:val="24"/>
              </w:rPr>
            </w:pPr>
          </w:p>
        </w:tc>
      </w:tr>
      <w:tr w14:paraId="0BA8A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154984F4">
            <w:pPr>
              <w:snapToGrid w:val="0"/>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9</w:t>
            </w:r>
          </w:p>
        </w:tc>
        <w:tc>
          <w:tcPr>
            <w:tcW w:w="4979" w:type="dxa"/>
            <w:shd w:val="clear" w:color="auto" w:fill="auto"/>
            <w:vAlign w:val="center"/>
          </w:tcPr>
          <w:p w14:paraId="41E16E66">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 w:val="24"/>
              </w:rPr>
            </w:pPr>
            <w:r>
              <w:rPr>
                <w:rFonts w:hint="eastAsia" w:ascii="宋体" w:hAnsi="宋体" w:eastAsia="宋体" w:cs="宋体"/>
                <w:color w:val="auto"/>
                <w:sz w:val="24"/>
                <w:szCs w:val="24"/>
                <w:highlight w:val="none"/>
              </w:rPr>
              <w:t>售后服务方案：包括①售后服务内容，②售后服务响应时间及修复时间，③修复保障措施。根据投标人提供的售后服务方案的响应及时性、科学性、合理性、可行性进行综合评审。（评分范围：</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0）</w:t>
            </w:r>
          </w:p>
        </w:tc>
        <w:tc>
          <w:tcPr>
            <w:tcW w:w="528" w:type="dxa"/>
            <w:vAlign w:val="center"/>
          </w:tcPr>
          <w:p w14:paraId="474E1C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仿宋_GB2312" w:asciiTheme="minorEastAsia" w:hAnsiTheme="minorEastAsia" w:eastAsiaTheme="minorEastAsia"/>
                <w:b w:val="0"/>
                <w:bCs w:val="0"/>
                <w:sz w:val="24"/>
              </w:rPr>
            </w:pPr>
            <w:r>
              <w:rPr>
                <w:rFonts w:hint="eastAsia" w:ascii="宋体" w:hAnsi="宋体" w:eastAsia="宋体" w:cs="宋体"/>
                <w:b w:val="0"/>
                <w:bCs w:val="0"/>
                <w:color w:val="auto"/>
                <w:sz w:val="24"/>
                <w:szCs w:val="24"/>
                <w:highlight w:val="none"/>
              </w:rPr>
              <w:t>4</w:t>
            </w:r>
          </w:p>
        </w:tc>
        <w:tc>
          <w:tcPr>
            <w:tcW w:w="1045" w:type="dxa"/>
            <w:vAlign w:val="center"/>
          </w:tcPr>
          <w:p w14:paraId="189E864F">
            <w:pPr>
              <w:snapToGrid w:val="0"/>
              <w:jc w:val="center"/>
              <w:rPr>
                <w:rFonts w:cs="仿宋_GB2312" w:asciiTheme="minorEastAsia" w:hAnsiTheme="minorEastAsia" w:eastAsiaTheme="minorEastAsia"/>
                <w:sz w:val="24"/>
              </w:rPr>
            </w:pPr>
            <w:r>
              <w:rPr>
                <w:rFonts w:hint="eastAsia" w:ascii="宋体" w:hAnsi="宋体" w:cs="宋体"/>
                <w:sz w:val="24"/>
                <w:lang w:val="en-US" w:eastAsia="zh-CN"/>
              </w:rPr>
              <w:t>主</w:t>
            </w:r>
            <w:r>
              <w:rPr>
                <w:rFonts w:hint="eastAsia" w:ascii="宋体" w:hAnsi="宋体" w:cs="宋体"/>
                <w:sz w:val="24"/>
              </w:rPr>
              <w:t>观分</w:t>
            </w:r>
          </w:p>
        </w:tc>
        <w:tc>
          <w:tcPr>
            <w:tcW w:w="1425" w:type="dxa"/>
          </w:tcPr>
          <w:p w14:paraId="0D827211">
            <w:pPr>
              <w:snapToGrid w:val="0"/>
              <w:jc w:val="center"/>
              <w:rPr>
                <w:rFonts w:cs="仿宋_GB2312" w:asciiTheme="minorEastAsia" w:hAnsiTheme="minorEastAsia" w:eastAsiaTheme="minorEastAsia"/>
                <w:sz w:val="24"/>
              </w:rPr>
            </w:pPr>
          </w:p>
        </w:tc>
      </w:tr>
      <w:tr w14:paraId="5178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616C395F">
            <w:pPr>
              <w:snapToGrid w:val="0"/>
              <w:jc w:val="center"/>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10</w:t>
            </w:r>
          </w:p>
        </w:tc>
        <w:tc>
          <w:tcPr>
            <w:tcW w:w="4979" w:type="dxa"/>
            <w:shd w:val="clear" w:color="auto" w:fill="auto"/>
            <w:vAlign w:val="center"/>
          </w:tcPr>
          <w:p w14:paraId="6DC1F794">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 w:val="24"/>
              </w:rPr>
            </w:pPr>
            <w:r>
              <w:rPr>
                <w:rFonts w:hint="eastAsia" w:ascii="宋体" w:hAnsi="宋体" w:eastAsia="宋体" w:cs="宋体"/>
                <w:color w:val="auto"/>
                <w:sz w:val="24"/>
                <w:szCs w:val="24"/>
                <w:highlight w:val="none"/>
              </w:rPr>
              <w:t>应急处理方案：包括①应急预案，包括工作日及国家法定节日的应急处理、突发时间等特殊情况、②应急响应时间、处理时间及保障方案。根据投标人提供的应急处理方案的响应及时性、科学性、合理性、可行性进行综合评审。（评分范围：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0）</w:t>
            </w:r>
          </w:p>
        </w:tc>
        <w:tc>
          <w:tcPr>
            <w:tcW w:w="528" w:type="dxa"/>
            <w:vAlign w:val="center"/>
          </w:tcPr>
          <w:p w14:paraId="3F3A13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仿宋_GB2312" w:asciiTheme="minorEastAsia" w:hAnsiTheme="minorEastAsia" w:eastAsiaTheme="minorEastAsia"/>
                <w:b w:val="0"/>
                <w:bCs w:val="0"/>
                <w:sz w:val="24"/>
              </w:rPr>
            </w:pPr>
            <w:r>
              <w:rPr>
                <w:rFonts w:hint="eastAsia" w:ascii="宋体" w:hAnsi="宋体" w:eastAsia="宋体" w:cs="宋体"/>
                <w:b w:val="0"/>
                <w:bCs w:val="0"/>
                <w:color w:val="auto"/>
                <w:sz w:val="24"/>
                <w:szCs w:val="24"/>
                <w:highlight w:val="none"/>
              </w:rPr>
              <w:t>3</w:t>
            </w:r>
          </w:p>
        </w:tc>
        <w:tc>
          <w:tcPr>
            <w:tcW w:w="1045" w:type="dxa"/>
            <w:vAlign w:val="center"/>
          </w:tcPr>
          <w:p w14:paraId="0BD705C4">
            <w:pPr>
              <w:snapToGrid w:val="0"/>
              <w:jc w:val="center"/>
              <w:rPr>
                <w:rFonts w:cs="仿宋_GB2312" w:asciiTheme="minorEastAsia" w:hAnsiTheme="minorEastAsia" w:eastAsiaTheme="minorEastAsia"/>
                <w:sz w:val="24"/>
              </w:rPr>
            </w:pPr>
            <w:r>
              <w:rPr>
                <w:rFonts w:hint="eastAsia" w:ascii="宋体" w:hAnsi="宋体" w:cs="宋体"/>
                <w:sz w:val="24"/>
              </w:rPr>
              <w:t>主观分</w:t>
            </w:r>
          </w:p>
        </w:tc>
        <w:tc>
          <w:tcPr>
            <w:tcW w:w="1425" w:type="dxa"/>
          </w:tcPr>
          <w:p w14:paraId="7A713020">
            <w:pPr>
              <w:snapToGrid w:val="0"/>
              <w:jc w:val="center"/>
              <w:rPr>
                <w:rFonts w:cs="仿宋_GB2312" w:asciiTheme="minorEastAsia" w:hAnsiTheme="minorEastAsia" w:eastAsiaTheme="minorEastAsia"/>
                <w:sz w:val="24"/>
              </w:rPr>
            </w:pPr>
          </w:p>
        </w:tc>
      </w:tr>
      <w:tr w14:paraId="1C5E4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0C970591">
            <w:pPr>
              <w:snapToGrid w:val="0"/>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rPr>
              <w:t>1</w:t>
            </w:r>
            <w:r>
              <w:rPr>
                <w:rFonts w:hint="eastAsia" w:cs="仿宋_GB2312" w:asciiTheme="minorEastAsia" w:hAnsiTheme="minorEastAsia" w:eastAsiaTheme="minorEastAsia"/>
                <w:sz w:val="24"/>
                <w:lang w:val="en-US" w:eastAsia="zh-CN"/>
              </w:rPr>
              <w:t>1</w:t>
            </w:r>
          </w:p>
        </w:tc>
        <w:tc>
          <w:tcPr>
            <w:tcW w:w="4979" w:type="dxa"/>
            <w:shd w:val="clear" w:color="auto" w:fill="auto"/>
            <w:vAlign w:val="center"/>
          </w:tcPr>
          <w:p w14:paraId="5894DF6F">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 w:val="24"/>
              </w:rPr>
            </w:pPr>
            <w:r>
              <w:rPr>
                <w:rFonts w:hint="eastAsia" w:ascii="宋体" w:hAnsi="宋体" w:eastAsia="宋体" w:cs="宋体"/>
                <w:color w:val="auto"/>
                <w:sz w:val="24"/>
                <w:szCs w:val="24"/>
                <w:highlight w:val="none"/>
              </w:rPr>
              <w:t>配件、附件、备品备件的准备和保障措施。根据配件、附件、备品备件准备充足情况及保障措施可行性进行综合评审。（评分范围：3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0）</w:t>
            </w:r>
          </w:p>
        </w:tc>
        <w:tc>
          <w:tcPr>
            <w:tcW w:w="528" w:type="dxa"/>
            <w:vAlign w:val="center"/>
          </w:tcPr>
          <w:p w14:paraId="67B018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仿宋_GB2312" w:asciiTheme="minorEastAsia" w:hAnsiTheme="minorEastAsia" w:eastAsiaTheme="minorEastAsia"/>
                <w:b w:val="0"/>
                <w:bCs w:val="0"/>
                <w:sz w:val="24"/>
              </w:rPr>
            </w:pPr>
            <w:r>
              <w:rPr>
                <w:rFonts w:hint="eastAsia" w:ascii="宋体" w:hAnsi="宋体" w:eastAsia="宋体" w:cs="宋体"/>
                <w:b w:val="0"/>
                <w:bCs w:val="0"/>
                <w:color w:val="auto"/>
                <w:sz w:val="24"/>
                <w:szCs w:val="24"/>
                <w:highlight w:val="none"/>
              </w:rPr>
              <w:t>3</w:t>
            </w:r>
          </w:p>
        </w:tc>
        <w:tc>
          <w:tcPr>
            <w:tcW w:w="1045" w:type="dxa"/>
            <w:vAlign w:val="center"/>
          </w:tcPr>
          <w:p w14:paraId="3FFF4360">
            <w:pPr>
              <w:snapToGrid w:val="0"/>
              <w:jc w:val="center"/>
              <w:rPr>
                <w:rFonts w:cs="仿宋_GB2312" w:asciiTheme="minorEastAsia" w:hAnsiTheme="minorEastAsia" w:eastAsiaTheme="minorEastAsia"/>
                <w:sz w:val="24"/>
              </w:rPr>
            </w:pPr>
            <w:r>
              <w:rPr>
                <w:rFonts w:hint="eastAsia" w:ascii="宋体" w:hAnsi="宋体" w:cs="宋体"/>
                <w:sz w:val="24"/>
              </w:rPr>
              <w:t>主观分</w:t>
            </w:r>
          </w:p>
        </w:tc>
        <w:tc>
          <w:tcPr>
            <w:tcW w:w="1425" w:type="dxa"/>
          </w:tcPr>
          <w:p w14:paraId="759294EB">
            <w:pPr>
              <w:snapToGrid w:val="0"/>
              <w:jc w:val="center"/>
              <w:rPr>
                <w:rFonts w:cs="仿宋_GB2312" w:asciiTheme="minorEastAsia" w:hAnsiTheme="minorEastAsia" w:eastAsiaTheme="minorEastAsia"/>
                <w:sz w:val="24"/>
              </w:rPr>
            </w:pPr>
          </w:p>
        </w:tc>
      </w:tr>
      <w:tr w14:paraId="68B77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5017946E">
            <w:pPr>
              <w:snapToGrid w:val="0"/>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rPr>
              <w:t>1</w:t>
            </w:r>
            <w:r>
              <w:rPr>
                <w:rFonts w:hint="eastAsia" w:cs="仿宋_GB2312" w:asciiTheme="minorEastAsia" w:hAnsiTheme="minorEastAsia" w:eastAsiaTheme="minorEastAsia"/>
                <w:sz w:val="24"/>
                <w:lang w:val="en-US" w:eastAsia="zh-CN"/>
              </w:rPr>
              <w:t>2</w:t>
            </w:r>
          </w:p>
        </w:tc>
        <w:tc>
          <w:tcPr>
            <w:tcW w:w="4979" w:type="dxa"/>
            <w:vAlign w:val="center"/>
          </w:tcPr>
          <w:p w14:paraId="489C2EC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pacing w:val="-6"/>
                <w:sz w:val="24"/>
                <w:szCs w:val="24"/>
                <w:highlight w:val="none"/>
              </w:rPr>
              <w:t>投标人给予采购人的备品备件折扣率、力度承诺</w:t>
            </w:r>
            <w:r>
              <w:rPr>
                <w:rFonts w:hint="eastAsia" w:ascii="宋体" w:hAnsi="宋体" w:eastAsia="宋体" w:cs="宋体"/>
                <w:color w:val="auto"/>
                <w:sz w:val="24"/>
                <w:szCs w:val="24"/>
                <w:highlight w:val="none"/>
              </w:rPr>
              <w:t>。根据购买折扣力度情况、具有实质性优惠承诺情况进行综合评审。（评分范围：3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0）</w:t>
            </w:r>
          </w:p>
          <w:p w14:paraId="447A8094">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 w:val="24"/>
              </w:rPr>
            </w:pPr>
            <w:r>
              <w:rPr>
                <w:rStyle w:val="968"/>
                <w:rFonts w:hint="eastAsia" w:ascii="宋体" w:hAnsi="宋体" w:eastAsia="宋体" w:cs="宋体"/>
                <w:b/>
                <w:bCs/>
                <w:color w:val="auto"/>
                <w:sz w:val="24"/>
                <w:szCs w:val="24"/>
                <w:highlight w:val="none"/>
              </w:rPr>
              <w:t>注：不接受投标人给予的赠品、回扣或者与采购无关的其他商品、服务，不得出现“0元”“免费赠送”等形式的无偿报价，否则视为投标文件含有采购人不能接受的附加条件的，投标无效。</w:t>
            </w:r>
          </w:p>
        </w:tc>
        <w:tc>
          <w:tcPr>
            <w:tcW w:w="528" w:type="dxa"/>
            <w:vAlign w:val="center"/>
          </w:tcPr>
          <w:p w14:paraId="563114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仿宋_GB2312" w:asciiTheme="minorEastAsia" w:hAnsiTheme="minorEastAsia" w:eastAsiaTheme="minorEastAsia"/>
                <w:b w:val="0"/>
                <w:bCs w:val="0"/>
                <w:sz w:val="24"/>
              </w:rPr>
            </w:pPr>
            <w:r>
              <w:rPr>
                <w:rFonts w:hint="eastAsia" w:ascii="宋体" w:hAnsi="宋体" w:cs="宋体"/>
                <w:b w:val="0"/>
                <w:bCs w:val="0"/>
                <w:color w:val="auto"/>
                <w:sz w:val="24"/>
                <w:szCs w:val="24"/>
                <w:highlight w:val="none"/>
                <w:lang w:val="en-US" w:eastAsia="zh-CN"/>
              </w:rPr>
              <w:t>3</w:t>
            </w:r>
          </w:p>
        </w:tc>
        <w:tc>
          <w:tcPr>
            <w:tcW w:w="1045" w:type="dxa"/>
            <w:vAlign w:val="center"/>
          </w:tcPr>
          <w:p w14:paraId="2F709921">
            <w:pPr>
              <w:snapToGrid w:val="0"/>
              <w:jc w:val="center"/>
              <w:rPr>
                <w:rFonts w:cs="仿宋_GB2312" w:asciiTheme="minorEastAsia" w:hAnsiTheme="minorEastAsia" w:eastAsiaTheme="minorEastAsia"/>
                <w:sz w:val="24"/>
              </w:rPr>
            </w:pPr>
            <w:r>
              <w:rPr>
                <w:rFonts w:hint="eastAsia" w:ascii="宋体" w:hAnsi="宋体" w:cs="宋体"/>
                <w:sz w:val="24"/>
              </w:rPr>
              <w:t>主观分</w:t>
            </w:r>
          </w:p>
        </w:tc>
        <w:tc>
          <w:tcPr>
            <w:tcW w:w="1425" w:type="dxa"/>
          </w:tcPr>
          <w:p w14:paraId="418FDFC9">
            <w:pPr>
              <w:snapToGrid w:val="0"/>
              <w:jc w:val="center"/>
              <w:rPr>
                <w:rFonts w:cs="仿宋_GB2312" w:asciiTheme="minorEastAsia" w:hAnsiTheme="minorEastAsia" w:eastAsiaTheme="minorEastAsia"/>
                <w:sz w:val="24"/>
              </w:rPr>
            </w:pPr>
          </w:p>
        </w:tc>
      </w:tr>
      <w:tr w14:paraId="3E11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0AE42D67">
            <w:pPr>
              <w:snapToGrid w:val="0"/>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rPr>
              <w:t>1</w:t>
            </w:r>
            <w:r>
              <w:rPr>
                <w:rFonts w:hint="eastAsia" w:cs="仿宋_GB2312" w:asciiTheme="minorEastAsia" w:hAnsiTheme="minorEastAsia" w:eastAsiaTheme="minorEastAsia"/>
                <w:sz w:val="24"/>
                <w:lang w:val="en-US" w:eastAsia="zh-CN"/>
              </w:rPr>
              <w:t>3</w:t>
            </w:r>
          </w:p>
        </w:tc>
        <w:tc>
          <w:tcPr>
            <w:tcW w:w="4979" w:type="dxa"/>
            <w:vAlign w:val="center"/>
          </w:tcPr>
          <w:p w14:paraId="79889521">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 w:val="24"/>
              </w:rPr>
            </w:pPr>
            <w:r>
              <w:rPr>
                <w:rFonts w:hint="eastAsia" w:ascii="宋体" w:hAnsi="宋体" w:eastAsia="宋体" w:cs="宋体"/>
                <w:color w:val="auto"/>
                <w:sz w:val="24"/>
                <w:szCs w:val="24"/>
                <w:highlight w:val="none"/>
              </w:rPr>
              <w:t>服务力量和服务保障，技术支持。根据方案的完整性、可行性以及对本项目的针对性进行综合评审。（评分范围：3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0）</w:t>
            </w:r>
          </w:p>
        </w:tc>
        <w:tc>
          <w:tcPr>
            <w:tcW w:w="528" w:type="dxa"/>
            <w:vAlign w:val="center"/>
          </w:tcPr>
          <w:p w14:paraId="546DEC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仿宋_GB2312" w:asciiTheme="minorEastAsia" w:hAnsiTheme="minorEastAsia" w:eastAsiaTheme="minorEastAsia"/>
                <w:b w:val="0"/>
                <w:bCs w:val="0"/>
                <w:sz w:val="24"/>
              </w:rPr>
            </w:pPr>
            <w:r>
              <w:rPr>
                <w:rFonts w:hint="eastAsia" w:ascii="宋体" w:hAnsi="宋体" w:cs="宋体"/>
                <w:b w:val="0"/>
                <w:bCs w:val="0"/>
                <w:color w:val="auto"/>
                <w:sz w:val="24"/>
                <w:szCs w:val="24"/>
                <w:highlight w:val="none"/>
                <w:lang w:val="en-US" w:eastAsia="zh-CN"/>
              </w:rPr>
              <w:t>3</w:t>
            </w:r>
          </w:p>
        </w:tc>
        <w:tc>
          <w:tcPr>
            <w:tcW w:w="1045" w:type="dxa"/>
            <w:vAlign w:val="center"/>
          </w:tcPr>
          <w:p w14:paraId="588E520B">
            <w:pPr>
              <w:snapToGrid w:val="0"/>
              <w:jc w:val="center"/>
              <w:rPr>
                <w:rFonts w:cs="仿宋_GB2312" w:asciiTheme="minorEastAsia" w:hAnsiTheme="minorEastAsia" w:eastAsiaTheme="minorEastAsia"/>
                <w:sz w:val="24"/>
              </w:rPr>
            </w:pPr>
            <w:r>
              <w:rPr>
                <w:rFonts w:hint="eastAsia" w:ascii="宋体" w:hAnsi="宋体" w:cs="宋体"/>
                <w:sz w:val="24"/>
              </w:rPr>
              <w:t>主观分</w:t>
            </w:r>
          </w:p>
        </w:tc>
        <w:tc>
          <w:tcPr>
            <w:tcW w:w="1425" w:type="dxa"/>
          </w:tcPr>
          <w:p w14:paraId="0BAE3697">
            <w:pPr>
              <w:snapToGrid w:val="0"/>
              <w:jc w:val="center"/>
              <w:rPr>
                <w:rFonts w:cs="仿宋_GB2312" w:asciiTheme="minorEastAsia" w:hAnsiTheme="minorEastAsia" w:eastAsiaTheme="minorEastAsia"/>
                <w:sz w:val="24"/>
              </w:rPr>
            </w:pPr>
          </w:p>
        </w:tc>
      </w:tr>
      <w:tr w14:paraId="540E5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26E2A5FB">
            <w:pPr>
              <w:snapToGrid w:val="0"/>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rPr>
              <w:t>1</w:t>
            </w:r>
            <w:r>
              <w:rPr>
                <w:rFonts w:hint="eastAsia" w:cs="仿宋_GB2312" w:asciiTheme="minorEastAsia" w:hAnsiTheme="minorEastAsia" w:eastAsiaTheme="minorEastAsia"/>
                <w:sz w:val="24"/>
                <w:lang w:val="en-US" w:eastAsia="zh-CN"/>
              </w:rPr>
              <w:t>4</w:t>
            </w:r>
          </w:p>
        </w:tc>
        <w:tc>
          <w:tcPr>
            <w:tcW w:w="4979" w:type="dxa"/>
            <w:vAlign w:val="center"/>
          </w:tcPr>
          <w:p w14:paraId="31CD99BE">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 w:val="24"/>
              </w:rPr>
            </w:pPr>
            <w:r>
              <w:rPr>
                <w:rFonts w:hint="eastAsia" w:ascii="宋体" w:hAnsi="宋体" w:eastAsia="宋体" w:cs="宋体"/>
                <w:color w:val="auto"/>
                <w:sz w:val="24"/>
                <w:szCs w:val="24"/>
                <w:highlight w:val="none"/>
              </w:rPr>
              <w:t>培训计划：包括①培训内容，②培训安排（课程安排、培训人员、培训时间计划）。根据投标人提供的培训计划的针对性、科学性、合理性、可行性进行综合评审。（评分范围：3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0）</w:t>
            </w:r>
          </w:p>
        </w:tc>
        <w:tc>
          <w:tcPr>
            <w:tcW w:w="528" w:type="dxa"/>
            <w:vAlign w:val="center"/>
          </w:tcPr>
          <w:p w14:paraId="74E517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仿宋_GB2312" w:asciiTheme="minorEastAsia" w:hAnsiTheme="minorEastAsia" w:eastAsiaTheme="minorEastAsia"/>
                <w:b w:val="0"/>
                <w:bCs w:val="0"/>
                <w:sz w:val="24"/>
              </w:rPr>
            </w:pPr>
            <w:r>
              <w:rPr>
                <w:rFonts w:hint="eastAsia" w:ascii="宋体" w:hAnsi="宋体" w:eastAsia="宋体" w:cs="宋体"/>
                <w:b w:val="0"/>
                <w:bCs w:val="0"/>
                <w:color w:val="auto"/>
                <w:sz w:val="24"/>
                <w:szCs w:val="24"/>
                <w:highlight w:val="none"/>
              </w:rPr>
              <w:t>3</w:t>
            </w:r>
          </w:p>
        </w:tc>
        <w:tc>
          <w:tcPr>
            <w:tcW w:w="1045" w:type="dxa"/>
            <w:vAlign w:val="center"/>
          </w:tcPr>
          <w:p w14:paraId="4F717BF2">
            <w:pPr>
              <w:snapToGrid w:val="0"/>
              <w:jc w:val="center"/>
              <w:rPr>
                <w:rFonts w:cs="仿宋_GB2312" w:asciiTheme="minorEastAsia" w:hAnsiTheme="minorEastAsia" w:eastAsiaTheme="minorEastAsia"/>
                <w:sz w:val="24"/>
              </w:rPr>
            </w:pPr>
            <w:r>
              <w:rPr>
                <w:rFonts w:hint="eastAsia" w:ascii="宋体" w:hAnsi="宋体" w:cs="宋体"/>
                <w:sz w:val="24"/>
              </w:rPr>
              <w:t>主观分</w:t>
            </w:r>
          </w:p>
        </w:tc>
        <w:tc>
          <w:tcPr>
            <w:tcW w:w="1425" w:type="dxa"/>
          </w:tcPr>
          <w:p w14:paraId="1C1DFE75">
            <w:pPr>
              <w:snapToGrid w:val="0"/>
              <w:jc w:val="center"/>
              <w:rPr>
                <w:rFonts w:cs="仿宋_GB2312" w:asciiTheme="minorEastAsia" w:hAnsiTheme="minorEastAsia" w:eastAsiaTheme="minorEastAsia"/>
                <w:sz w:val="24"/>
              </w:rPr>
            </w:pPr>
          </w:p>
        </w:tc>
      </w:tr>
      <w:tr w14:paraId="6CC3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4471E5BA">
            <w:pPr>
              <w:snapToGrid w:val="0"/>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rPr>
              <w:t>1</w:t>
            </w:r>
            <w:r>
              <w:rPr>
                <w:rFonts w:hint="eastAsia" w:cs="仿宋_GB2312" w:asciiTheme="minorEastAsia" w:hAnsiTheme="minorEastAsia" w:eastAsiaTheme="minorEastAsia"/>
                <w:sz w:val="24"/>
                <w:lang w:val="en-US" w:eastAsia="zh-CN"/>
              </w:rPr>
              <w:t>5</w:t>
            </w:r>
          </w:p>
        </w:tc>
        <w:tc>
          <w:tcPr>
            <w:tcW w:w="4979" w:type="dxa"/>
          </w:tcPr>
          <w:p w14:paraId="21317B63">
            <w:pP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有效投标报价的最低价作为评标基准价，其最低报价为满分；按［投标报价得分=（评标基准价/投标报价）*</w:t>
            </w:r>
            <w:r>
              <w:rPr>
                <w:rFonts w:hint="eastAsia" w:cs="仿宋_GB2312" w:asciiTheme="minorEastAsia" w:hAnsiTheme="minorEastAsia" w:eastAsiaTheme="minorEastAsia"/>
                <w:sz w:val="24"/>
                <w:lang w:val="en-US" w:eastAsia="zh-CN"/>
              </w:rPr>
              <w:t>30</w:t>
            </w:r>
            <w:r>
              <w:rPr>
                <w:rFonts w:hint="eastAsia" w:cs="仿宋_GB2312" w:asciiTheme="minorEastAsia" w:hAnsiTheme="minorEastAsia" w:eastAsiaTheme="minorEastAsia"/>
                <w:sz w:val="24"/>
              </w:rPr>
              <w:t>］的计算公式计算。</w:t>
            </w:r>
          </w:p>
          <w:p w14:paraId="4F7B93C2">
            <w:pPr>
              <w:ind w:firstLine="480" w:firstLineChars="200"/>
              <w:outlineLvl w:val="0"/>
              <w:rPr>
                <w:rFonts w:asciiTheme="minorEastAsia" w:hAnsiTheme="minorEastAsia" w:eastAsiaTheme="minorEastAsia"/>
                <w:sz w:val="24"/>
              </w:rPr>
            </w:pPr>
            <w:r>
              <w:rPr>
                <w:rFonts w:hint="eastAsia" w:cs="仿宋_GB2312" w:asciiTheme="minorEastAsia" w:hAnsiTheme="minorEastAsia" w:eastAsiaTheme="minorEastAsia"/>
                <w:sz w:val="24"/>
              </w:rPr>
              <w:t>评标过程中，不得去掉报价中的最高报价和最低报价。</w:t>
            </w:r>
          </w:p>
        </w:tc>
        <w:tc>
          <w:tcPr>
            <w:tcW w:w="528" w:type="dxa"/>
            <w:vAlign w:val="center"/>
          </w:tcPr>
          <w:p w14:paraId="3C009AD2">
            <w:pPr>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30</w:t>
            </w:r>
          </w:p>
        </w:tc>
        <w:tc>
          <w:tcPr>
            <w:tcW w:w="1045" w:type="dxa"/>
            <w:vAlign w:val="center"/>
          </w:tcPr>
          <w:p w14:paraId="3C257B79">
            <w:pPr>
              <w:jc w:val="center"/>
              <w:outlineLvl w:val="0"/>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客观分</w:t>
            </w:r>
          </w:p>
        </w:tc>
        <w:tc>
          <w:tcPr>
            <w:tcW w:w="1425" w:type="dxa"/>
            <w:vAlign w:val="center"/>
          </w:tcPr>
          <w:p w14:paraId="7F5B8998">
            <w:pPr>
              <w:jc w:val="center"/>
              <w:outlineLvl w:val="0"/>
              <w:rPr>
                <w:rFonts w:cs="仿宋_GB2312" w:asciiTheme="minorEastAsia" w:hAnsiTheme="minorEastAsia" w:eastAsiaTheme="minorEastAsia"/>
                <w:sz w:val="24"/>
              </w:rPr>
            </w:pPr>
            <w:r>
              <w:rPr>
                <w:rFonts w:cs="仿宋_GB2312" w:asciiTheme="minorEastAsia" w:hAnsiTheme="minorEastAsia" w:eastAsiaTheme="minorEastAsia"/>
                <w:sz w:val="24"/>
              </w:rPr>
              <w:t>/</w:t>
            </w:r>
          </w:p>
        </w:tc>
      </w:tr>
    </w:tbl>
    <w:p w14:paraId="5384965D">
      <w:pPr>
        <w:rPr>
          <w:color w:val="000000" w:themeColor="text1"/>
          <w:highlight w:val="none"/>
          <w14:textFill>
            <w14:solidFill>
              <w14:schemeClr w14:val="tx1"/>
            </w14:solidFill>
          </w14:textFill>
        </w:rPr>
      </w:pPr>
    </w:p>
    <w:p w14:paraId="6CD911D3">
      <w:pPr>
        <w:snapToGrid w:val="0"/>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 *</w:t>
      </w: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14:paraId="5E8DBB5E">
      <w:pPr>
        <w:snapToGrid w:val="0"/>
        <w:spacing w:line="360" w:lineRule="auto"/>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14:paraId="7E59FEC1">
      <w:pPr>
        <w:adjustRightInd/>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5D8F2ABF">
      <w:pPr>
        <w:adjustRightInd/>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14:paraId="5867CC4F">
      <w:pPr>
        <w:spacing w:line="360" w:lineRule="auto"/>
        <w:ind w:firstLine="472" w:firstLineChars="196"/>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2.评标标准：</w:t>
      </w:r>
      <w:r>
        <w:rPr>
          <w:rFonts w:hint="eastAsia" w:ascii="宋体" w:hAnsi="宋体" w:cs="宋体"/>
          <w:color w:val="000000" w:themeColor="text1"/>
          <w:kern w:val="0"/>
          <w:sz w:val="24"/>
          <w:highlight w:val="none"/>
          <w14:textFill>
            <w14:solidFill>
              <w14:schemeClr w14:val="tx1"/>
            </w14:solidFill>
          </w14:textFill>
        </w:rPr>
        <w:t>见评标办法前附表。</w:t>
      </w:r>
    </w:p>
    <w:p w14:paraId="2115D442">
      <w:pPr>
        <w:spacing w:line="360" w:lineRule="auto"/>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14:paraId="5D7CAE7C">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133EA1F7">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64D84F2E">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5962785E">
      <w:pPr>
        <w:spacing w:line="360" w:lineRule="auto"/>
        <w:ind w:firstLine="472" w:firstLineChars="196"/>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14:paraId="31B09421">
      <w:pPr>
        <w:pStyle w:val="131"/>
        <w:spacing w:before="0"/>
        <w:ind w:firstLine="508" w:firstLineChars="212"/>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14:paraId="5E2F71A1">
      <w:pPr>
        <w:pStyle w:val="131"/>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5D271DCE">
      <w:pPr>
        <w:pStyle w:val="131"/>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14:paraId="40AF4C64">
      <w:pPr>
        <w:pStyle w:val="131"/>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20126907">
      <w:pPr>
        <w:pStyle w:val="131"/>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7D53FD11">
      <w:pPr>
        <w:pStyle w:val="131"/>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1A2078FA">
      <w:pPr>
        <w:pStyle w:val="131"/>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3.4.2投标文件出现不是唯一的、有选择性投标报价的，投标无效。</w:t>
      </w:r>
    </w:p>
    <w:p w14:paraId="6ACDD5C6">
      <w:pPr>
        <w:pStyle w:val="131"/>
        <w:spacing w:before="0"/>
        <w:ind w:firstLine="48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3.4.3投标报价超过招标文件中规定的预算金额或者最</w:t>
      </w:r>
      <w:r>
        <w:rPr>
          <w:rFonts w:hint="eastAsia" w:ascii="宋体" w:hAnsi="宋体" w:cs="宋体"/>
          <w:color w:val="000000" w:themeColor="text1"/>
          <w:kern w:val="0"/>
          <w:highlight w:val="none"/>
          <w14:textFill>
            <w14:solidFill>
              <w14:schemeClr w14:val="tx1"/>
            </w14:solidFill>
          </w14:textFill>
        </w:rPr>
        <w:t>高限价的，投标无效。</w:t>
      </w:r>
    </w:p>
    <w:p w14:paraId="758F0DA7">
      <w:pPr>
        <w:pStyle w:val="131"/>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C0BC245">
      <w:pPr>
        <w:pStyle w:val="131"/>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A289B9F">
      <w:pPr>
        <w:spacing w:line="360" w:lineRule="auto"/>
        <w:ind w:firstLine="482"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宋体" w:hAnsi="宋体" w:cs="宋体"/>
          <w:color w:val="000000" w:themeColor="text1"/>
          <w:kern w:val="0"/>
          <w:sz w:val="24"/>
          <w:highlight w:val="none"/>
          <w:u w:val="single"/>
          <w14:textFill>
            <w14:solidFill>
              <w14:schemeClr w14:val="tx1"/>
            </w14:solidFill>
          </w14:textFill>
        </w:rPr>
        <w:t xml:space="preserve"> 1 </w:t>
      </w:r>
      <w:r>
        <w:rPr>
          <w:rFonts w:hint="eastAsia" w:ascii="宋体" w:hAnsi="宋体" w:cs="宋体"/>
          <w:color w:val="000000" w:themeColor="text1"/>
          <w:kern w:val="0"/>
          <w:sz w:val="24"/>
          <w:highlight w:val="none"/>
          <w14:textFill>
            <w14:solidFill>
              <w14:schemeClr w14:val="tx1"/>
            </w14:solidFill>
          </w14:textFill>
        </w:rPr>
        <w:t>。</w:t>
      </w:r>
    </w:p>
    <w:p w14:paraId="42E6F256">
      <w:pPr>
        <w:spacing w:line="360" w:lineRule="auto"/>
        <w:ind w:firstLine="480" w:firstLineChars="200"/>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EBA356">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AE5E8C4">
      <w:pPr>
        <w:spacing w:line="360" w:lineRule="auto"/>
        <w:jc w:val="left"/>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四、评标中的其他事项</w:t>
      </w:r>
    </w:p>
    <w:p w14:paraId="411F8ED4">
      <w:pPr>
        <w:pStyle w:val="131"/>
        <w:spacing w:before="0"/>
        <w:ind w:firstLine="472" w:firstLineChars="196"/>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2B73CDF">
      <w:pPr>
        <w:pStyle w:val="24"/>
        <w:spacing w:line="360" w:lineRule="auto"/>
        <w:ind w:left="954" w:leftChars="226" w:hanging="479" w:firstLineChars="0"/>
        <w:rPr>
          <w:rFonts w:hint="eastAsia"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14:paraId="7AA71964">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7785FE32">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14:paraId="6A75C184">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428DE0CF">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14:paraId="57F648B4">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1E5003A0">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4.2.6投标文件出现不是唯一的、有选择性投标报价的;</w:t>
      </w:r>
    </w:p>
    <w:p w14:paraId="7EA7C99E">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w:t>
      </w:r>
    </w:p>
    <w:p w14:paraId="05EEB0F5">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4.2.8投标人对根据修正原则修正后的报价不确认的；</w:t>
      </w:r>
    </w:p>
    <w:p w14:paraId="3107528A">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4.2.9投标人提供虚假材料投标的；</w:t>
      </w:r>
    </w:p>
    <w:p w14:paraId="00F64011">
      <w:pPr>
        <w:spacing w:line="360" w:lineRule="auto"/>
        <w:ind w:firstLine="240" w:firstLineChars="1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4.2.10投标人有恶意串通、妨碍其他投标人的竞争行为、损害采购人或者其他投标人的合法权益情形的；</w:t>
      </w:r>
    </w:p>
    <w:p w14:paraId="02048E0B">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3C9E284">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14:paraId="73038880">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4.2.13 投标文件不满足招标文件的其它实质性要求的；</w:t>
      </w:r>
    </w:p>
    <w:p w14:paraId="69987DF2">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1A249FEE">
      <w:pPr>
        <w:spacing w:line="360" w:lineRule="auto"/>
        <w:ind w:firstLine="482"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5.废标。</w:t>
      </w:r>
      <w:r>
        <w:rPr>
          <w:rFonts w:hint="eastAsia" w:ascii="宋体" w:hAnsi="宋体" w:cs="宋体"/>
          <w:color w:val="000000" w:themeColor="text1"/>
          <w:kern w:val="0"/>
          <w:sz w:val="24"/>
          <w:highlight w:val="none"/>
          <w14:textFill>
            <w14:solidFill>
              <w14:schemeClr w14:val="tx1"/>
            </w14:solidFill>
          </w14:textFill>
        </w:rPr>
        <w:t>根据《中华人民共和国政府采购法》第三十六条之规定，在采购中，出现下列情形之一的，应予废标：</w:t>
      </w:r>
    </w:p>
    <w:p w14:paraId="0A184056">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5.1符合专业条件的供应商或者对招标文件作实质响应的供应商不足3家的；</w:t>
      </w:r>
    </w:p>
    <w:p w14:paraId="5F68D2AC">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5.2出现影响采购公正的违法、违规行为的；</w:t>
      </w:r>
    </w:p>
    <w:p w14:paraId="5366E980">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5.3投标人的报价均超过了采购预算，采购人不能支付的；</w:t>
      </w:r>
    </w:p>
    <w:p w14:paraId="2E18A540">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5.4因重大变故，采购任务取消的。</w:t>
      </w:r>
    </w:p>
    <w:p w14:paraId="02884240">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废标后，采购代理机构应当将废标理由通知所有投标人。</w:t>
      </w:r>
    </w:p>
    <w:p w14:paraId="406234FE">
      <w:pPr>
        <w:spacing w:line="360" w:lineRule="auto"/>
        <w:ind w:firstLine="482"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6.修改招标文件，重新组织采购活动。</w:t>
      </w:r>
      <w:r>
        <w:rPr>
          <w:rFonts w:hint="eastAsia" w:ascii="宋体" w:hAnsi="宋体" w:cs="宋体"/>
          <w:color w:val="000000" w:themeColor="text1"/>
          <w:kern w:val="0"/>
          <w:sz w:val="24"/>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297C068">
      <w:pPr>
        <w:spacing w:line="360" w:lineRule="auto"/>
        <w:ind w:firstLine="482"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7.重新开展采购。</w:t>
      </w:r>
      <w:r>
        <w:rPr>
          <w:rFonts w:hint="eastAsia" w:ascii="宋体" w:hAnsi="宋体" w:cs="宋体"/>
          <w:color w:val="000000" w:themeColor="text1"/>
          <w:kern w:val="0"/>
          <w:sz w:val="24"/>
          <w:highlight w:val="none"/>
          <w14:textFill>
            <w14:solidFill>
              <w14:schemeClr w14:val="tx1"/>
            </w14:solidFill>
          </w14:textFill>
        </w:rPr>
        <w:t>有政府采购法第七十一条、第七十二条规定的违法行为之一，影响或者可能影响中标结果的，依照下列规定处理：</w:t>
      </w:r>
    </w:p>
    <w:p w14:paraId="62BD0EE0">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7.1未确定中标供应商的，终止本次政府采购活动，重新开展政府采购活动。</w:t>
      </w:r>
    </w:p>
    <w:p w14:paraId="09F090F4">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6CF5917E">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23DB7919">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7.4政府采购合同已经履行，给采购人、供应商造成损失的，由责任人承担赔偿责任。</w:t>
      </w:r>
    </w:p>
    <w:p w14:paraId="35C18455">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5BFE78F5">
      <w:pPr>
        <w:pStyle w:val="24"/>
        <w:snapToGrid w:val="0"/>
        <w:spacing w:line="360" w:lineRule="auto"/>
        <w:ind w:firstLine="0" w:firstLineChars="0"/>
        <w:rPr>
          <w:rFonts w:hint="eastAsia" w:cs="宋体"/>
          <w:color w:val="000000" w:themeColor="text1"/>
          <w:highlight w:val="none"/>
          <w14:textFill>
            <w14:solidFill>
              <w14:schemeClr w14:val="tx1"/>
            </w14:solidFill>
          </w14:textFill>
        </w:rPr>
      </w:pPr>
    </w:p>
    <w:bookmarkEnd w:id="31"/>
    <w:p w14:paraId="750C3489">
      <w:pPr>
        <w:spacing w:line="360" w:lineRule="auto"/>
        <w:jc w:val="center"/>
        <w:outlineLvl w:val="0"/>
        <w:rPr>
          <w:rFonts w:hint="eastAsia" w:ascii="宋体" w:hAnsi="宋体" w:cs="宋体"/>
          <w:b/>
          <w:color w:val="000000" w:themeColor="text1"/>
          <w:sz w:val="36"/>
          <w:szCs w:val="36"/>
          <w:highlight w:val="none"/>
          <w14:textFill>
            <w14:solidFill>
              <w14:schemeClr w14:val="tx1"/>
            </w14:solidFill>
          </w14:textFill>
        </w:rPr>
      </w:pPr>
      <w:bookmarkStart w:id="442" w:name="第五部分"/>
      <w:bookmarkStart w:id="443" w:name="_Toc86217003"/>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70487064">
      <w:pPr>
        <w:rPr>
          <w:rFonts w:eastAsia="黑体"/>
          <w:color w:val="000000" w:themeColor="text1"/>
          <w:sz w:val="44"/>
          <w:szCs w:val="44"/>
          <w:highlight w:val="none"/>
          <w14:textFill>
            <w14:solidFill>
              <w14:schemeClr w14:val="tx1"/>
            </w14:solidFill>
          </w14:textFill>
        </w:rPr>
      </w:pPr>
      <w:bookmarkStart w:id="444" w:name="_Toc3995"/>
    </w:p>
    <w:p w14:paraId="0942726F">
      <w:pPr>
        <w:snapToGrid w:val="0"/>
        <w:spacing w:before="120" w:after="120" w:line="288" w:lineRule="auto"/>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（国产合同）</w:t>
      </w:r>
    </w:p>
    <w:p w14:paraId="0BE0300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合同编号：             </w:t>
      </w:r>
    </w:p>
    <w:p w14:paraId="7456573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确认书号：</w:t>
      </w:r>
    </w:p>
    <w:p w14:paraId="243F334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甲方：浙江农林大学</w:t>
      </w:r>
    </w:p>
    <w:p w14:paraId="60BEB085">
      <w:pPr>
        <w:spacing w:line="36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乙方：</w:t>
      </w:r>
    </w:p>
    <w:p w14:paraId="09ABE3D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p w14:paraId="59C59C1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签约时间、地点：202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  月  日，浙江农林大学</w:t>
      </w:r>
    </w:p>
    <w:p w14:paraId="31F1BB6C">
      <w:pPr>
        <w:spacing w:line="360" w:lineRule="auto"/>
        <w:ind w:firstLine="480"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浙江豪圣建设项目管理有限公司受浙江农林大学委托公开招标</w:t>
      </w:r>
      <w:r>
        <w:rPr>
          <w:rFonts w:hint="eastAsia" w:ascii="宋体" w:hAnsi="宋体" w:cs="宋体"/>
          <w:color w:val="auto"/>
          <w:sz w:val="24"/>
          <w:szCs w:val="24"/>
          <w:highlight w:val="none"/>
          <w:lang w:eastAsia="zh-CN"/>
        </w:rPr>
        <w:t>透射电子显微镜设备购置</w:t>
      </w:r>
      <w:r>
        <w:rPr>
          <w:rFonts w:hint="eastAsia" w:ascii="宋体" w:hAnsi="宋体" w:eastAsia="宋体" w:cs="宋体"/>
          <w:color w:val="auto"/>
          <w:sz w:val="24"/>
          <w:szCs w:val="24"/>
          <w:highlight w:val="none"/>
        </w:rPr>
        <w:t>，经过招标，确定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为供货单位。经协商双方就本采购事项达成以下条款：</w:t>
      </w:r>
    </w:p>
    <w:p w14:paraId="1E2515E7">
      <w:pPr>
        <w:spacing w:line="42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第一条：采购产品内容及合同价格</w:t>
      </w:r>
    </w:p>
    <w:tbl>
      <w:tblPr>
        <w:tblStyle w:val="6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67"/>
        <w:gridCol w:w="1941"/>
        <w:gridCol w:w="477"/>
        <w:gridCol w:w="1049"/>
        <w:gridCol w:w="855"/>
        <w:gridCol w:w="1755"/>
        <w:gridCol w:w="1812"/>
      </w:tblGrid>
      <w:tr w14:paraId="3055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29CA6CC3">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67" w:type="dxa"/>
            <w:vAlign w:val="center"/>
          </w:tcPr>
          <w:p w14:paraId="60038ACE">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设备名称</w:t>
            </w:r>
          </w:p>
        </w:tc>
        <w:tc>
          <w:tcPr>
            <w:tcW w:w="1941" w:type="dxa"/>
            <w:vAlign w:val="center"/>
          </w:tcPr>
          <w:p w14:paraId="70D65E6D">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型号和规格</w:t>
            </w:r>
          </w:p>
        </w:tc>
        <w:tc>
          <w:tcPr>
            <w:tcW w:w="477" w:type="dxa"/>
            <w:vAlign w:val="center"/>
          </w:tcPr>
          <w:p w14:paraId="2F2940E9">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49" w:type="dxa"/>
            <w:vAlign w:val="center"/>
          </w:tcPr>
          <w:p w14:paraId="6BBABF6E">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品牌及厂家</w:t>
            </w:r>
          </w:p>
        </w:tc>
        <w:tc>
          <w:tcPr>
            <w:tcW w:w="855" w:type="dxa"/>
            <w:vAlign w:val="center"/>
          </w:tcPr>
          <w:p w14:paraId="1C5FE05D">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1755" w:type="dxa"/>
            <w:vAlign w:val="center"/>
          </w:tcPr>
          <w:p w14:paraId="2C8445C6">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w:t>
            </w:r>
          </w:p>
          <w:p w14:paraId="30FA71BE">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812" w:type="dxa"/>
            <w:vAlign w:val="center"/>
          </w:tcPr>
          <w:p w14:paraId="42DC4DB3">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人民币小计</w:t>
            </w:r>
          </w:p>
        </w:tc>
      </w:tr>
      <w:tr w14:paraId="20CC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72" w:type="dxa"/>
            <w:vAlign w:val="center"/>
          </w:tcPr>
          <w:p w14:paraId="30D74453">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67" w:type="dxa"/>
            <w:vAlign w:val="center"/>
          </w:tcPr>
          <w:p w14:paraId="39DB1345">
            <w:pPr>
              <w:spacing w:line="360" w:lineRule="exact"/>
              <w:jc w:val="center"/>
              <w:rPr>
                <w:rFonts w:hint="eastAsia" w:ascii="宋体" w:hAnsi="宋体" w:eastAsia="宋体" w:cs="宋体"/>
                <w:color w:val="auto"/>
                <w:sz w:val="24"/>
                <w:szCs w:val="24"/>
                <w:highlight w:val="none"/>
              </w:rPr>
            </w:pPr>
          </w:p>
        </w:tc>
        <w:tc>
          <w:tcPr>
            <w:tcW w:w="1941" w:type="dxa"/>
            <w:vAlign w:val="center"/>
          </w:tcPr>
          <w:p w14:paraId="4D18EEC5">
            <w:pPr>
              <w:spacing w:line="360" w:lineRule="exact"/>
              <w:ind w:firstLine="240" w:firstLineChars="100"/>
              <w:rPr>
                <w:rFonts w:hint="eastAsia" w:ascii="宋体" w:hAnsi="宋体" w:eastAsia="宋体" w:cs="宋体"/>
                <w:color w:val="auto"/>
                <w:sz w:val="24"/>
                <w:szCs w:val="24"/>
                <w:highlight w:val="none"/>
              </w:rPr>
            </w:pPr>
          </w:p>
        </w:tc>
        <w:tc>
          <w:tcPr>
            <w:tcW w:w="477" w:type="dxa"/>
            <w:vAlign w:val="center"/>
          </w:tcPr>
          <w:p w14:paraId="413D40F3">
            <w:pPr>
              <w:spacing w:line="360" w:lineRule="exact"/>
              <w:ind w:firstLine="120" w:firstLineChars="50"/>
              <w:jc w:val="center"/>
              <w:rPr>
                <w:rFonts w:hint="eastAsia" w:ascii="宋体" w:hAnsi="宋体" w:eastAsia="宋体" w:cs="宋体"/>
                <w:color w:val="auto"/>
                <w:sz w:val="24"/>
                <w:szCs w:val="24"/>
                <w:highlight w:val="none"/>
              </w:rPr>
            </w:pPr>
          </w:p>
        </w:tc>
        <w:tc>
          <w:tcPr>
            <w:tcW w:w="1049" w:type="dxa"/>
            <w:vAlign w:val="center"/>
          </w:tcPr>
          <w:p w14:paraId="7568C156">
            <w:pPr>
              <w:spacing w:line="360" w:lineRule="exact"/>
              <w:ind w:firstLine="240" w:firstLineChars="100"/>
              <w:rPr>
                <w:rFonts w:hint="eastAsia" w:ascii="宋体" w:hAnsi="宋体" w:eastAsia="宋体" w:cs="宋体"/>
                <w:color w:val="auto"/>
                <w:sz w:val="24"/>
                <w:szCs w:val="24"/>
                <w:highlight w:val="none"/>
              </w:rPr>
            </w:pPr>
          </w:p>
        </w:tc>
        <w:tc>
          <w:tcPr>
            <w:tcW w:w="855" w:type="dxa"/>
            <w:vAlign w:val="center"/>
          </w:tcPr>
          <w:p w14:paraId="186F5CFE">
            <w:pPr>
              <w:spacing w:line="360" w:lineRule="exact"/>
              <w:jc w:val="center"/>
              <w:rPr>
                <w:rFonts w:hint="eastAsia" w:ascii="宋体" w:hAnsi="宋体" w:eastAsia="宋体" w:cs="宋体"/>
                <w:color w:val="auto"/>
                <w:sz w:val="24"/>
                <w:szCs w:val="24"/>
                <w:highlight w:val="none"/>
              </w:rPr>
            </w:pPr>
          </w:p>
        </w:tc>
        <w:tc>
          <w:tcPr>
            <w:tcW w:w="1755" w:type="dxa"/>
            <w:vAlign w:val="center"/>
          </w:tcPr>
          <w:p w14:paraId="56BD2430">
            <w:pPr>
              <w:spacing w:line="360" w:lineRule="exact"/>
              <w:ind w:firstLine="120" w:firstLineChars="50"/>
              <w:rPr>
                <w:rFonts w:hint="eastAsia" w:ascii="宋体" w:hAnsi="宋体" w:eastAsia="宋体" w:cs="宋体"/>
                <w:color w:val="auto"/>
                <w:sz w:val="24"/>
                <w:szCs w:val="24"/>
                <w:highlight w:val="none"/>
              </w:rPr>
            </w:pPr>
          </w:p>
        </w:tc>
        <w:tc>
          <w:tcPr>
            <w:tcW w:w="1812" w:type="dxa"/>
            <w:vAlign w:val="center"/>
          </w:tcPr>
          <w:p w14:paraId="28102C93">
            <w:pPr>
              <w:spacing w:line="360" w:lineRule="exact"/>
              <w:ind w:firstLine="120" w:firstLineChars="50"/>
              <w:jc w:val="center"/>
              <w:rPr>
                <w:rFonts w:hint="eastAsia" w:ascii="宋体" w:hAnsi="宋体" w:eastAsia="宋体" w:cs="宋体"/>
                <w:color w:val="auto"/>
                <w:sz w:val="24"/>
                <w:szCs w:val="24"/>
                <w:highlight w:val="none"/>
              </w:rPr>
            </w:pPr>
          </w:p>
        </w:tc>
      </w:tr>
      <w:tr w14:paraId="67611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17BE9EFA">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67" w:type="dxa"/>
            <w:vAlign w:val="center"/>
          </w:tcPr>
          <w:p w14:paraId="4AF8DB0B">
            <w:pPr>
              <w:spacing w:line="360" w:lineRule="exact"/>
              <w:jc w:val="center"/>
              <w:rPr>
                <w:rFonts w:hint="eastAsia" w:ascii="宋体" w:hAnsi="宋体" w:eastAsia="宋体" w:cs="宋体"/>
                <w:color w:val="auto"/>
                <w:sz w:val="24"/>
                <w:szCs w:val="24"/>
                <w:highlight w:val="none"/>
              </w:rPr>
            </w:pPr>
          </w:p>
        </w:tc>
        <w:tc>
          <w:tcPr>
            <w:tcW w:w="1941" w:type="dxa"/>
            <w:vAlign w:val="center"/>
          </w:tcPr>
          <w:p w14:paraId="47158203">
            <w:pPr>
              <w:spacing w:line="360" w:lineRule="exact"/>
              <w:ind w:firstLine="240" w:firstLineChars="100"/>
              <w:rPr>
                <w:rFonts w:hint="eastAsia" w:ascii="宋体" w:hAnsi="宋体" w:eastAsia="宋体" w:cs="宋体"/>
                <w:color w:val="auto"/>
                <w:sz w:val="24"/>
                <w:szCs w:val="24"/>
                <w:highlight w:val="none"/>
              </w:rPr>
            </w:pPr>
          </w:p>
        </w:tc>
        <w:tc>
          <w:tcPr>
            <w:tcW w:w="477" w:type="dxa"/>
            <w:vAlign w:val="center"/>
          </w:tcPr>
          <w:p w14:paraId="618AB822">
            <w:pPr>
              <w:spacing w:line="360" w:lineRule="exact"/>
              <w:ind w:firstLine="120" w:firstLineChars="50"/>
              <w:jc w:val="center"/>
              <w:rPr>
                <w:rFonts w:hint="eastAsia" w:ascii="宋体" w:hAnsi="宋体" w:eastAsia="宋体" w:cs="宋体"/>
                <w:color w:val="auto"/>
                <w:sz w:val="24"/>
                <w:szCs w:val="24"/>
                <w:highlight w:val="none"/>
              </w:rPr>
            </w:pPr>
          </w:p>
        </w:tc>
        <w:tc>
          <w:tcPr>
            <w:tcW w:w="1049" w:type="dxa"/>
            <w:vAlign w:val="center"/>
          </w:tcPr>
          <w:p w14:paraId="4B26AEA2">
            <w:pPr>
              <w:spacing w:line="360" w:lineRule="exact"/>
              <w:rPr>
                <w:rFonts w:hint="eastAsia" w:ascii="宋体" w:hAnsi="宋体" w:eastAsia="宋体" w:cs="宋体"/>
                <w:color w:val="auto"/>
                <w:sz w:val="24"/>
                <w:szCs w:val="24"/>
                <w:highlight w:val="none"/>
              </w:rPr>
            </w:pPr>
          </w:p>
        </w:tc>
        <w:tc>
          <w:tcPr>
            <w:tcW w:w="855" w:type="dxa"/>
            <w:vAlign w:val="center"/>
          </w:tcPr>
          <w:p w14:paraId="78B5C20A">
            <w:pPr>
              <w:spacing w:line="360" w:lineRule="exact"/>
              <w:jc w:val="center"/>
              <w:rPr>
                <w:rFonts w:hint="eastAsia" w:ascii="宋体" w:hAnsi="宋体" w:eastAsia="宋体" w:cs="宋体"/>
                <w:color w:val="auto"/>
                <w:sz w:val="24"/>
                <w:szCs w:val="24"/>
                <w:highlight w:val="none"/>
              </w:rPr>
            </w:pPr>
          </w:p>
        </w:tc>
        <w:tc>
          <w:tcPr>
            <w:tcW w:w="1755" w:type="dxa"/>
            <w:vAlign w:val="center"/>
          </w:tcPr>
          <w:p w14:paraId="68D4C9C0">
            <w:pPr>
              <w:spacing w:line="360" w:lineRule="exact"/>
              <w:ind w:firstLine="120" w:firstLineChars="50"/>
              <w:rPr>
                <w:rFonts w:hint="eastAsia" w:ascii="宋体" w:hAnsi="宋体" w:eastAsia="宋体" w:cs="宋体"/>
                <w:color w:val="auto"/>
                <w:sz w:val="24"/>
                <w:szCs w:val="24"/>
                <w:highlight w:val="none"/>
              </w:rPr>
            </w:pPr>
          </w:p>
        </w:tc>
        <w:tc>
          <w:tcPr>
            <w:tcW w:w="1812" w:type="dxa"/>
            <w:vAlign w:val="center"/>
          </w:tcPr>
          <w:p w14:paraId="4E27C779">
            <w:pPr>
              <w:spacing w:line="360" w:lineRule="exact"/>
              <w:ind w:firstLine="120" w:firstLineChars="50"/>
              <w:jc w:val="center"/>
              <w:rPr>
                <w:rFonts w:hint="eastAsia" w:ascii="宋体" w:hAnsi="宋体" w:eastAsia="宋体" w:cs="宋体"/>
                <w:color w:val="auto"/>
                <w:sz w:val="24"/>
                <w:szCs w:val="24"/>
                <w:highlight w:val="none"/>
              </w:rPr>
            </w:pPr>
          </w:p>
        </w:tc>
      </w:tr>
      <w:tr w14:paraId="5BC5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12B117BE">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167" w:type="dxa"/>
            <w:vAlign w:val="center"/>
          </w:tcPr>
          <w:p w14:paraId="0321E2DC">
            <w:pPr>
              <w:spacing w:line="360" w:lineRule="exact"/>
              <w:jc w:val="center"/>
              <w:rPr>
                <w:rFonts w:hint="eastAsia" w:ascii="宋体" w:hAnsi="宋体" w:eastAsia="宋体" w:cs="宋体"/>
                <w:color w:val="auto"/>
                <w:sz w:val="24"/>
                <w:szCs w:val="24"/>
                <w:highlight w:val="none"/>
              </w:rPr>
            </w:pPr>
          </w:p>
        </w:tc>
        <w:tc>
          <w:tcPr>
            <w:tcW w:w="1941" w:type="dxa"/>
            <w:vAlign w:val="center"/>
          </w:tcPr>
          <w:p w14:paraId="0545FC24">
            <w:pPr>
              <w:spacing w:line="360" w:lineRule="exact"/>
              <w:ind w:firstLine="240" w:firstLineChars="100"/>
              <w:rPr>
                <w:rFonts w:hint="eastAsia" w:ascii="宋体" w:hAnsi="宋体" w:eastAsia="宋体" w:cs="宋体"/>
                <w:color w:val="auto"/>
                <w:sz w:val="24"/>
                <w:szCs w:val="24"/>
                <w:highlight w:val="none"/>
              </w:rPr>
            </w:pPr>
          </w:p>
        </w:tc>
        <w:tc>
          <w:tcPr>
            <w:tcW w:w="477" w:type="dxa"/>
            <w:vAlign w:val="center"/>
          </w:tcPr>
          <w:p w14:paraId="66C1C654">
            <w:pPr>
              <w:spacing w:line="360" w:lineRule="exact"/>
              <w:ind w:firstLine="120" w:firstLineChars="50"/>
              <w:jc w:val="center"/>
              <w:rPr>
                <w:rFonts w:hint="eastAsia" w:ascii="宋体" w:hAnsi="宋体" w:eastAsia="宋体" w:cs="宋体"/>
                <w:color w:val="auto"/>
                <w:sz w:val="24"/>
                <w:szCs w:val="24"/>
                <w:highlight w:val="none"/>
              </w:rPr>
            </w:pPr>
          </w:p>
        </w:tc>
        <w:tc>
          <w:tcPr>
            <w:tcW w:w="1049" w:type="dxa"/>
            <w:vAlign w:val="center"/>
          </w:tcPr>
          <w:p w14:paraId="19FEB0E6">
            <w:pPr>
              <w:spacing w:line="360" w:lineRule="exact"/>
              <w:rPr>
                <w:rFonts w:hint="eastAsia" w:ascii="宋体" w:hAnsi="宋体" w:eastAsia="宋体" w:cs="宋体"/>
                <w:color w:val="auto"/>
                <w:sz w:val="24"/>
                <w:szCs w:val="24"/>
                <w:highlight w:val="none"/>
              </w:rPr>
            </w:pPr>
          </w:p>
        </w:tc>
        <w:tc>
          <w:tcPr>
            <w:tcW w:w="855" w:type="dxa"/>
            <w:vAlign w:val="center"/>
          </w:tcPr>
          <w:p w14:paraId="5124D1C9">
            <w:pPr>
              <w:spacing w:line="360" w:lineRule="exact"/>
              <w:jc w:val="center"/>
              <w:rPr>
                <w:rFonts w:hint="eastAsia" w:ascii="宋体" w:hAnsi="宋体" w:eastAsia="宋体" w:cs="宋体"/>
                <w:color w:val="auto"/>
                <w:sz w:val="24"/>
                <w:szCs w:val="24"/>
                <w:highlight w:val="none"/>
              </w:rPr>
            </w:pPr>
          </w:p>
        </w:tc>
        <w:tc>
          <w:tcPr>
            <w:tcW w:w="1755" w:type="dxa"/>
            <w:vAlign w:val="center"/>
          </w:tcPr>
          <w:p w14:paraId="1F636C16">
            <w:pPr>
              <w:spacing w:line="360" w:lineRule="exact"/>
              <w:ind w:firstLine="120" w:firstLineChars="50"/>
              <w:rPr>
                <w:rFonts w:hint="eastAsia" w:ascii="宋体" w:hAnsi="宋体" w:eastAsia="宋体" w:cs="宋体"/>
                <w:color w:val="auto"/>
                <w:sz w:val="24"/>
                <w:szCs w:val="24"/>
                <w:highlight w:val="none"/>
              </w:rPr>
            </w:pPr>
          </w:p>
        </w:tc>
        <w:tc>
          <w:tcPr>
            <w:tcW w:w="1812" w:type="dxa"/>
            <w:vAlign w:val="center"/>
          </w:tcPr>
          <w:p w14:paraId="76DAD8A5">
            <w:pPr>
              <w:spacing w:line="360" w:lineRule="exact"/>
              <w:ind w:firstLine="120" w:firstLineChars="50"/>
              <w:jc w:val="center"/>
              <w:rPr>
                <w:rFonts w:hint="eastAsia" w:ascii="宋体" w:hAnsi="宋体" w:eastAsia="宋体" w:cs="宋体"/>
                <w:color w:val="auto"/>
                <w:sz w:val="24"/>
                <w:szCs w:val="24"/>
                <w:highlight w:val="none"/>
              </w:rPr>
            </w:pPr>
          </w:p>
        </w:tc>
      </w:tr>
      <w:tr w14:paraId="67759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6FBF5B86">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67" w:type="dxa"/>
            <w:vAlign w:val="center"/>
          </w:tcPr>
          <w:p w14:paraId="63B7922E">
            <w:pPr>
              <w:spacing w:line="360" w:lineRule="exact"/>
              <w:jc w:val="center"/>
              <w:rPr>
                <w:rFonts w:hint="eastAsia" w:ascii="宋体" w:hAnsi="宋体" w:eastAsia="宋体" w:cs="宋体"/>
                <w:color w:val="auto"/>
                <w:sz w:val="24"/>
                <w:szCs w:val="24"/>
                <w:highlight w:val="none"/>
              </w:rPr>
            </w:pPr>
          </w:p>
        </w:tc>
        <w:tc>
          <w:tcPr>
            <w:tcW w:w="1941" w:type="dxa"/>
            <w:vAlign w:val="center"/>
          </w:tcPr>
          <w:p w14:paraId="5215B303">
            <w:pPr>
              <w:spacing w:line="360" w:lineRule="exact"/>
              <w:ind w:firstLine="240" w:firstLineChars="100"/>
              <w:rPr>
                <w:rFonts w:hint="eastAsia" w:ascii="宋体" w:hAnsi="宋体" w:eastAsia="宋体" w:cs="宋体"/>
                <w:color w:val="auto"/>
                <w:sz w:val="24"/>
                <w:szCs w:val="24"/>
                <w:highlight w:val="none"/>
              </w:rPr>
            </w:pPr>
          </w:p>
        </w:tc>
        <w:tc>
          <w:tcPr>
            <w:tcW w:w="477" w:type="dxa"/>
            <w:vAlign w:val="center"/>
          </w:tcPr>
          <w:p w14:paraId="70D649AF">
            <w:pPr>
              <w:spacing w:line="360" w:lineRule="exact"/>
              <w:ind w:firstLine="120" w:firstLineChars="50"/>
              <w:jc w:val="center"/>
              <w:rPr>
                <w:rFonts w:hint="eastAsia" w:ascii="宋体" w:hAnsi="宋体" w:eastAsia="宋体" w:cs="宋体"/>
                <w:color w:val="auto"/>
                <w:sz w:val="24"/>
                <w:szCs w:val="24"/>
                <w:highlight w:val="none"/>
              </w:rPr>
            </w:pPr>
          </w:p>
        </w:tc>
        <w:tc>
          <w:tcPr>
            <w:tcW w:w="1049" w:type="dxa"/>
            <w:vAlign w:val="center"/>
          </w:tcPr>
          <w:p w14:paraId="5BA5904C">
            <w:pPr>
              <w:spacing w:line="360" w:lineRule="exact"/>
              <w:rPr>
                <w:rFonts w:hint="eastAsia" w:ascii="宋体" w:hAnsi="宋体" w:eastAsia="宋体" w:cs="宋体"/>
                <w:color w:val="auto"/>
                <w:sz w:val="24"/>
                <w:szCs w:val="24"/>
                <w:highlight w:val="none"/>
              </w:rPr>
            </w:pPr>
          </w:p>
        </w:tc>
        <w:tc>
          <w:tcPr>
            <w:tcW w:w="855" w:type="dxa"/>
            <w:vAlign w:val="center"/>
          </w:tcPr>
          <w:p w14:paraId="4803EBEC">
            <w:pPr>
              <w:spacing w:line="360" w:lineRule="exact"/>
              <w:jc w:val="center"/>
              <w:rPr>
                <w:rFonts w:hint="eastAsia" w:ascii="宋体" w:hAnsi="宋体" w:eastAsia="宋体" w:cs="宋体"/>
                <w:color w:val="auto"/>
                <w:sz w:val="24"/>
                <w:szCs w:val="24"/>
                <w:highlight w:val="none"/>
              </w:rPr>
            </w:pPr>
          </w:p>
        </w:tc>
        <w:tc>
          <w:tcPr>
            <w:tcW w:w="1755" w:type="dxa"/>
            <w:vAlign w:val="center"/>
          </w:tcPr>
          <w:p w14:paraId="147B3F57">
            <w:pPr>
              <w:spacing w:line="360" w:lineRule="exact"/>
              <w:ind w:firstLine="120" w:firstLineChars="50"/>
              <w:rPr>
                <w:rFonts w:hint="eastAsia" w:ascii="宋体" w:hAnsi="宋体" w:eastAsia="宋体" w:cs="宋体"/>
                <w:color w:val="auto"/>
                <w:sz w:val="24"/>
                <w:szCs w:val="24"/>
                <w:highlight w:val="none"/>
              </w:rPr>
            </w:pPr>
          </w:p>
        </w:tc>
        <w:tc>
          <w:tcPr>
            <w:tcW w:w="1812" w:type="dxa"/>
            <w:vAlign w:val="center"/>
          </w:tcPr>
          <w:p w14:paraId="0E1665D1">
            <w:pPr>
              <w:spacing w:line="360" w:lineRule="exact"/>
              <w:ind w:firstLine="120" w:firstLineChars="50"/>
              <w:jc w:val="center"/>
              <w:rPr>
                <w:rFonts w:hint="eastAsia" w:ascii="宋体" w:hAnsi="宋体" w:eastAsia="宋体" w:cs="宋体"/>
                <w:color w:val="auto"/>
                <w:sz w:val="24"/>
                <w:szCs w:val="24"/>
                <w:highlight w:val="none"/>
              </w:rPr>
            </w:pPr>
          </w:p>
        </w:tc>
      </w:tr>
      <w:tr w14:paraId="2C3BF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vAlign w:val="center"/>
          </w:tcPr>
          <w:p w14:paraId="7D8EEDCB">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合计：人民币           元整（￥          ）</w:t>
            </w:r>
          </w:p>
        </w:tc>
      </w:tr>
    </w:tbl>
    <w:p w14:paraId="29115336">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t>详细配置清单详见投标文件和承诺表。</w:t>
      </w:r>
    </w:p>
    <w:p w14:paraId="6E07327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t>以上合同总价包括将货物运抵浙江农林大学校区指定地点的运费及安装调试等一切费用。</w:t>
      </w:r>
    </w:p>
    <w:p w14:paraId="5AD10286">
      <w:pPr>
        <w:snapToGrid w:val="0"/>
        <w:spacing w:line="360"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第二条：质量保证及售后服务</w:t>
      </w:r>
    </w:p>
    <w:p w14:paraId="65C84DC8">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1.乙方应按公开招标文件规定的货物性能、技术要求、质量标准向甲方提供未经使用的全新产品，符合国家法律规定和技术规格、质量标准的出厂原装合格产品。</w:t>
      </w:r>
    </w:p>
    <w:p w14:paraId="06A9270C">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2.乙方提供的货物在质保期内因货物本身的质量问题发生故障，乙方应负责更换。对达不到技术要求者，根据实际情况，经双方协商，可按以下办法处理：</w:t>
      </w:r>
    </w:p>
    <w:p w14:paraId="5C1D00EE">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⑴更换：由乙方承担所发生的全部费用。</w:t>
      </w:r>
    </w:p>
    <w:p w14:paraId="74BA0015">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⑵贬值处理：由甲乙双方合议定价。</w:t>
      </w:r>
    </w:p>
    <w:p w14:paraId="3000E329">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⑶退货处理：乙方应退还甲方支付的合同款，同时应承担该货物的直接费用（运输、保险、检验、货款利息及银行手续费等）。</w:t>
      </w:r>
    </w:p>
    <w:p w14:paraId="00BF033E">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3.在质保期内，乙方应对货物出现的质量及安全问题负责处理解决并承担一切费用。人为破坏因素、自然因素等不可抗拒因素除外。</w:t>
      </w:r>
    </w:p>
    <w:p w14:paraId="632EF760">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4.上述的货物中原厂售后质量保证期为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年，从交货验收合格后开始计算，</w:t>
      </w:r>
      <w:r>
        <w:rPr>
          <w:rFonts w:hint="eastAsia" w:ascii="宋体" w:hAnsi="宋体" w:eastAsia="宋体" w:cs="宋体"/>
          <w:color w:val="auto"/>
          <w:sz w:val="24"/>
          <w:szCs w:val="24"/>
          <w:highlight w:val="none"/>
        </w:rPr>
        <w:t>在质保期内，当设备或软件遭到损坏或出现故障时，要在甲方报修之时起投标人应承诺在</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小时内响应并提出解决方案，</w:t>
      </w:r>
      <w:r>
        <w:rPr>
          <w:rFonts w:hint="eastAsia" w:ascii="宋体" w:hAnsi="宋体" w:eastAsia="宋体" w:cs="宋体"/>
          <w:color w:val="auto"/>
          <w:sz w:val="24"/>
          <w:szCs w:val="24"/>
          <w:highlight w:val="none"/>
          <w:lang w:val="en-US" w:eastAsia="zh-CN"/>
        </w:rPr>
        <w:t>48</w:t>
      </w:r>
      <w:r>
        <w:rPr>
          <w:rFonts w:hint="eastAsia" w:ascii="宋体" w:hAnsi="宋体" w:eastAsia="宋体" w:cs="宋体"/>
          <w:color w:val="auto"/>
          <w:sz w:val="24"/>
          <w:szCs w:val="24"/>
          <w:highlight w:val="none"/>
        </w:rPr>
        <w:t>小时内到现场进行故障处理，维修过程中所需材料在接到通知后应及时提供，最多不超过</w:t>
      </w: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小时。若（设备）短期无法修复，应提供相应备件并负责安装调试。质保期内因设备设计、质量出现问题，均由乙方即时无偿解决（包括更换器件）,易损件除外（仅收取合理成本费用）；因操作不当或不可抗拒的原因产生的问题，由乙方提供技术服务，如需收费，只收取成本费和差旅费。质保期过后，乙方仍有义务提供技术服务（包括提供设备维护、备件等）。乙方应提供指定专人和专有联系方式，保证信息联系顺畅，为甲方提供方便。乙方须在售后服务过程中建立不同的工程组，有序的投入到项目之中，并在每个环节均实施质量控制，有售后服务文档记录，保证实施过程中所有的细节均有案可查，做到实施过程可追朔；乙方应制定项目回访制度，检查设备运行状况，解决使用者遇到的问题，对项目的实施提供参考意见和建议；当设备出现故障，需要到现场进行抢修处理时，将安排进行应急抢修，彻底解决排除故障。</w:t>
      </w:r>
      <w:r>
        <w:rPr>
          <w:rFonts w:hint="eastAsia" w:ascii="宋体" w:hAnsi="宋体" w:eastAsia="宋体" w:cs="宋体"/>
          <w:color w:val="auto"/>
          <w:spacing w:val="-6"/>
          <w:sz w:val="24"/>
          <w:szCs w:val="24"/>
          <w:highlight w:val="none"/>
        </w:rPr>
        <w:t>其余保修条款详见投标文件和承诺表。</w:t>
      </w:r>
    </w:p>
    <w:p w14:paraId="29CA398B">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w:t>
      </w:r>
      <w:r>
        <w:rPr>
          <w:rFonts w:hint="eastAsia" w:ascii="宋体" w:hAnsi="宋体" w:eastAsia="宋体" w:cs="宋体"/>
          <w:color w:val="auto"/>
          <w:sz w:val="24"/>
          <w:szCs w:val="24"/>
          <w:highlight w:val="none"/>
        </w:rPr>
        <w:t>乙方自货物交付并验收合格之日起5年内，须免费提供一次仪器搬迁、安装及调试服务。</w:t>
      </w:r>
    </w:p>
    <w:p w14:paraId="7DA78534">
      <w:pPr>
        <w:snapToGrid w:val="0"/>
        <w:spacing w:line="360"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第三条：技术资料</w:t>
      </w:r>
    </w:p>
    <w:p w14:paraId="16716309">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 乙方应按公开招标文件规定的时间向甲方提供使用货物的有关技术资料。</w:t>
      </w:r>
    </w:p>
    <w:p w14:paraId="3772BBCC">
      <w:pPr>
        <w:snapToGrid w:val="0"/>
        <w:spacing w:line="360"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第四条：交货时间、地点</w:t>
      </w:r>
    </w:p>
    <w:p w14:paraId="543251AC">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乙</w:t>
      </w:r>
      <w:r>
        <w:rPr>
          <w:rFonts w:hint="eastAsia" w:ascii="宋体" w:hAnsi="宋体" w:eastAsia="宋体" w:cs="宋体"/>
          <w:color w:val="auto"/>
          <w:sz w:val="24"/>
          <w:szCs w:val="24"/>
          <w:highlight w:val="none"/>
        </w:rPr>
        <w:t>方应于签订合同后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天内完成供货、安装、调试。</w:t>
      </w:r>
    </w:p>
    <w:p w14:paraId="0D002DC4">
      <w:pPr>
        <w:snapToGrid w:val="0"/>
        <w:spacing w:line="360"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第五条：培训、安装调试与验收</w:t>
      </w:r>
    </w:p>
    <w:p w14:paraId="1684842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1.培训：</w:t>
      </w:r>
    </w:p>
    <w:p w14:paraId="1FA3D4F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技术培训乙方应免费提供每个用户单位2人次培训（达到熟练操作），免费向用户提供设备安装、调试以及软件技术培训。</w:t>
      </w:r>
    </w:p>
    <w:p w14:paraId="0A468F0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1.2乙方须为技术管理进行详细培训。</w:t>
      </w:r>
    </w:p>
    <w:p w14:paraId="24E9D7E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1.3技术培训内容包括：设备工作原理、使用方法、日常维护及一般常见故障的诊断及排除等。并在培训时免费提供完整的培训资料，其中包括使用说明、工作原理、技术图纸、注意事项、安装调试。</w:t>
      </w:r>
    </w:p>
    <w:p w14:paraId="17F8254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2.安装调试 ：</w:t>
      </w:r>
    </w:p>
    <w:p w14:paraId="396C40B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安装地点：甲方指定地点。</w:t>
      </w:r>
    </w:p>
    <w:p w14:paraId="0A64891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安装完成时间：接到甲方通知乙方正式进场后在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日内完成安装和调试。</w:t>
      </w:r>
    </w:p>
    <w:p w14:paraId="44670DE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乙方提供合同货物的安装服务。</w:t>
      </w:r>
    </w:p>
    <w:p w14:paraId="6873D01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设备验收：工程完工，乙方自检通过后，通知甲方组织验收，甲方应在接到通知后十五天内组织学校主管部门和相关研究团队负责人进行验收。甲方确认验收合格后签署验收合格证；乙方提供合同中签署的全部货物及完整技术资料；货物符合技术规格，性能满足要求；安装工程符合技术要求，系统性能满足要求，设备正常运行。</w:t>
      </w:r>
    </w:p>
    <w:p w14:paraId="60E95243">
      <w:pPr>
        <w:snapToGrid w:val="0"/>
        <w:spacing w:line="360"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第六条：货款的支付</w:t>
      </w:r>
    </w:p>
    <w:p w14:paraId="60AC7A43">
      <w:pPr>
        <w:snapToGrid w:val="0"/>
        <w:spacing w:line="360" w:lineRule="auto"/>
        <w:ind w:firstLine="458" w:firstLineChars="200"/>
        <w:rPr>
          <w:rFonts w:hint="eastAsia" w:ascii="宋体" w:hAnsi="宋体" w:eastAsia="宋体" w:cs="宋体"/>
          <w:color w:val="auto"/>
          <w:spacing w:val="-6"/>
          <w:sz w:val="24"/>
          <w:szCs w:val="24"/>
          <w:highlight w:val="none"/>
        </w:rPr>
      </w:pPr>
      <w:r>
        <w:rPr>
          <w:rFonts w:hint="eastAsia" w:ascii="宋体" w:hAnsi="宋体" w:eastAsia="宋体" w:cs="宋体"/>
          <w:b/>
          <w:color w:val="auto"/>
          <w:spacing w:val="-6"/>
          <w:sz w:val="24"/>
          <w:szCs w:val="24"/>
          <w:highlight w:val="none"/>
        </w:rPr>
        <w:t>1.履约保证金：</w:t>
      </w:r>
      <w:r>
        <w:rPr>
          <w:rFonts w:hint="eastAsia" w:ascii="宋体" w:hAnsi="宋体" w:eastAsia="宋体" w:cs="宋体"/>
          <w:color w:val="auto"/>
          <w:spacing w:val="-6"/>
          <w:sz w:val="24"/>
          <w:szCs w:val="24"/>
          <w:highlight w:val="none"/>
        </w:rPr>
        <w:t>乙方应在签订合同后向甲方缴纳1%的履约保证金，在合同规定的质保期内无质量问题和维护问题后退还（不计息）。</w:t>
      </w:r>
    </w:p>
    <w:p w14:paraId="7688E20E">
      <w:pPr>
        <w:pStyle w:val="24"/>
        <w:spacing w:line="360" w:lineRule="auto"/>
        <w:ind w:firstLine="458" w:firstLineChars="200"/>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2.付款方式：</w:t>
      </w:r>
      <w:r>
        <w:rPr>
          <w:rFonts w:hint="eastAsia" w:ascii="宋体" w:hAnsi="宋体" w:eastAsia="宋体" w:cs="宋体"/>
          <w:color w:val="auto"/>
          <w:spacing w:val="0"/>
          <w:sz w:val="24"/>
          <w:szCs w:val="24"/>
          <w:highlight w:val="none"/>
        </w:rPr>
        <w:t>合同签订</w:t>
      </w:r>
      <w:r>
        <w:rPr>
          <w:rFonts w:hint="eastAsia" w:ascii="宋体" w:hAnsi="宋体" w:eastAsia="宋体" w:cs="宋体"/>
          <w:color w:val="auto"/>
          <w:spacing w:val="0"/>
          <w:sz w:val="24"/>
          <w:szCs w:val="24"/>
          <w:highlight w:val="none"/>
          <w:lang w:val="en-US" w:eastAsia="zh-CN"/>
        </w:rPr>
        <w:t>并生效后7个工作日内</w:t>
      </w:r>
      <w:r>
        <w:rPr>
          <w:rFonts w:hint="eastAsia" w:ascii="宋体" w:hAnsi="宋体" w:eastAsia="宋体" w:cs="宋体"/>
          <w:color w:val="auto"/>
          <w:spacing w:val="0"/>
          <w:sz w:val="24"/>
          <w:szCs w:val="24"/>
          <w:highlight w:val="none"/>
        </w:rPr>
        <w:t>支付合同价的60%，安装调试完成且验收合格后支付剩余款项。</w:t>
      </w:r>
    </w:p>
    <w:p w14:paraId="735DB284">
      <w:pPr>
        <w:snapToGrid w:val="0"/>
        <w:spacing w:line="360" w:lineRule="auto"/>
        <w:ind w:right="-514" w:rightChars="-245"/>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第七条：违约责任</w:t>
      </w:r>
    </w:p>
    <w:p w14:paraId="7B98D4BB">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1．乙方逾期履行合同的，自逾期之日起，向甲方每周偿付合同总价千分之五的滞纳金。</w:t>
      </w:r>
    </w:p>
    <w:p w14:paraId="5551E26F">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2．甲方逾期支付货款的，自逾期之日起，向乙方每周偿付未付价款千分之五的滞纳金。</w:t>
      </w:r>
    </w:p>
    <w:p w14:paraId="2EF33E85">
      <w:pPr>
        <w:snapToGrid w:val="0"/>
        <w:spacing w:line="360" w:lineRule="auto"/>
        <w:ind w:right="23" w:rightChars="11"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3．如验收不能达到质量功能（性能）标准，应及时处理直至验收合格，所需费用由乙方承担。</w:t>
      </w:r>
    </w:p>
    <w:p w14:paraId="61A320AA">
      <w:pPr>
        <w:spacing w:line="360" w:lineRule="auto"/>
        <w:ind w:firstLine="451" w:firstLineChars="198"/>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w:t>
      </w:r>
      <w:r>
        <w:rPr>
          <w:rFonts w:hint="eastAsia" w:ascii="宋体" w:hAnsi="宋体" w:eastAsia="宋体" w:cs="宋体"/>
          <w:color w:val="auto"/>
          <w:sz w:val="24"/>
          <w:szCs w:val="24"/>
          <w:highlight w:val="none"/>
        </w:rPr>
        <w:t>如甲方未能按合同规定向乙方付款，在乙方书面通知30天内仍不付款，乙方有权终止履行合同并要求甲方支付已完成的未付工程量价款。</w:t>
      </w:r>
    </w:p>
    <w:p w14:paraId="022D5179">
      <w:pPr>
        <w:snapToGrid w:val="0"/>
        <w:spacing w:line="360"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第八条：不可抗力事件处理</w:t>
      </w:r>
    </w:p>
    <w:p w14:paraId="50FD7A09">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 在合同有效期内，任何一方因不可抗力事件导致不能履行合同，则合同履行期可延长，其延长期与不可抗力影响期相同。</w:t>
      </w:r>
    </w:p>
    <w:p w14:paraId="0718C437">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 不可抗力事件延续120天以上，双方应通过友好协商，确定是否继续履行合同。</w:t>
      </w:r>
    </w:p>
    <w:p w14:paraId="60A2289E">
      <w:pPr>
        <w:snapToGrid w:val="0"/>
        <w:spacing w:line="360" w:lineRule="auto"/>
        <w:ind w:right="-514" w:rightChars="-245"/>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第九条：争议解决</w:t>
      </w:r>
    </w:p>
    <w:p w14:paraId="0D5C7C78">
      <w:pPr>
        <w:snapToGrid w:val="0"/>
        <w:spacing w:line="360" w:lineRule="auto"/>
        <w:ind w:right="23" w:rightChars="11"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本合同未尽事宜由三方协商解决，如协商不成，三方同意将本合同引起的争议提交杭州仲裁委员会仲裁解决，仲裁为终局。</w:t>
      </w:r>
    </w:p>
    <w:p w14:paraId="07573199">
      <w:pPr>
        <w:snapToGrid w:val="0"/>
        <w:spacing w:line="360" w:lineRule="auto"/>
        <w:ind w:right="-514" w:rightChars="-245"/>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第十条：合同生效</w:t>
      </w:r>
    </w:p>
    <w:p w14:paraId="40817CC2">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 合同经双方法定代表人或授权代表签字并加盖单位公章后生效。</w:t>
      </w:r>
    </w:p>
    <w:p w14:paraId="09341C31">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 合同执行中涉及采购资金和采购内容修改或补充的，须经财政部门审批，并签书面补充协议报政府采购监督管理部门备案，方可作为主合同不可分割的一部分。</w:t>
      </w:r>
    </w:p>
    <w:p w14:paraId="16991265">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 本合同未尽事宜，遵照《民法典》有关条文执行。</w:t>
      </w:r>
    </w:p>
    <w:p w14:paraId="2124DA90">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 本合同一式柒份，乙方、采购代理机构各执壹份，甲方执伍份，经三方签字、盖公章后生效。</w:t>
      </w:r>
    </w:p>
    <w:p w14:paraId="01780711">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5.相关招标文件、投标文件、询标承诺等与本合同具有同等法律效力。</w:t>
      </w:r>
    </w:p>
    <w:p w14:paraId="26735B4E">
      <w:pPr>
        <w:spacing w:line="420" w:lineRule="exact"/>
        <w:jc w:val="center"/>
        <w:rPr>
          <w:rFonts w:hint="eastAsia" w:ascii="宋体" w:hAnsi="宋体" w:eastAsia="宋体" w:cs="宋体"/>
          <w:b/>
          <w:color w:val="auto"/>
          <w:spacing w:val="20"/>
          <w:sz w:val="24"/>
          <w:szCs w:val="24"/>
          <w:highlight w:val="none"/>
        </w:rPr>
      </w:pPr>
    </w:p>
    <w:p w14:paraId="3F0A7354">
      <w:pPr>
        <w:spacing w:line="420" w:lineRule="exact"/>
        <w:jc w:val="center"/>
        <w:rPr>
          <w:rFonts w:hint="eastAsia" w:ascii="宋体" w:hAnsi="宋体" w:eastAsia="宋体" w:cs="宋体"/>
          <w:b/>
          <w:color w:val="auto"/>
          <w:spacing w:val="20"/>
          <w:sz w:val="24"/>
          <w:szCs w:val="24"/>
          <w:highlight w:val="none"/>
        </w:rPr>
      </w:pPr>
    </w:p>
    <w:p w14:paraId="4D7B3206">
      <w:pPr>
        <w:spacing w:line="300" w:lineRule="auto"/>
        <w:rPr>
          <w:rFonts w:hint="eastAsia" w:ascii="宋体" w:hAnsi="宋体" w:eastAsia="宋体" w:cs="宋体"/>
          <w:bCs/>
          <w:color w:val="auto"/>
          <w:kern w:val="1"/>
          <w:sz w:val="24"/>
          <w:szCs w:val="24"/>
          <w:highlight w:val="none"/>
        </w:rPr>
      </w:pPr>
      <w:r>
        <w:rPr>
          <w:rFonts w:hint="eastAsia" w:ascii="宋体" w:hAnsi="宋体" w:eastAsia="宋体" w:cs="宋体"/>
          <w:b/>
          <w:color w:val="auto"/>
          <w:kern w:val="1"/>
          <w:sz w:val="24"/>
          <w:szCs w:val="24"/>
          <w:highlight w:val="none"/>
        </w:rPr>
        <w:t>甲方（盖章）</w:t>
      </w:r>
      <w:r>
        <w:rPr>
          <w:rFonts w:hint="eastAsia" w:ascii="宋体" w:hAnsi="宋体" w:eastAsia="宋体" w:cs="宋体"/>
          <w:bCs/>
          <w:color w:val="auto"/>
          <w:kern w:val="1"/>
          <w:sz w:val="24"/>
          <w:szCs w:val="24"/>
          <w:highlight w:val="none"/>
        </w:rPr>
        <w:t xml:space="preserve">：浙江农林大学                       </w:t>
      </w:r>
      <w:r>
        <w:rPr>
          <w:rFonts w:hint="eastAsia" w:ascii="宋体" w:hAnsi="宋体" w:eastAsia="宋体" w:cs="宋体"/>
          <w:b/>
          <w:color w:val="auto"/>
          <w:kern w:val="1"/>
          <w:sz w:val="24"/>
          <w:szCs w:val="24"/>
          <w:highlight w:val="none"/>
        </w:rPr>
        <w:t>乙方（盖章）</w:t>
      </w:r>
      <w:r>
        <w:rPr>
          <w:rFonts w:hint="eastAsia" w:ascii="宋体" w:hAnsi="宋体" w:eastAsia="宋体" w:cs="宋体"/>
          <w:bCs/>
          <w:color w:val="auto"/>
          <w:kern w:val="1"/>
          <w:sz w:val="24"/>
          <w:szCs w:val="24"/>
          <w:highlight w:val="none"/>
        </w:rPr>
        <w:t>：</w:t>
      </w:r>
    </w:p>
    <w:p w14:paraId="3BF48966">
      <w:pPr>
        <w:spacing w:line="300" w:lineRule="auto"/>
        <w:rPr>
          <w:rFonts w:hint="eastAsia" w:ascii="宋体" w:hAnsi="宋体" w:eastAsia="宋体" w:cs="宋体"/>
          <w:bCs/>
          <w:color w:val="auto"/>
          <w:kern w:val="1"/>
          <w:sz w:val="24"/>
          <w:szCs w:val="24"/>
          <w:highlight w:val="none"/>
        </w:rPr>
      </w:pPr>
      <w:r>
        <w:rPr>
          <w:rFonts w:hint="eastAsia" w:ascii="宋体" w:hAnsi="宋体" w:eastAsia="宋体" w:cs="宋体"/>
          <w:bCs/>
          <w:color w:val="auto"/>
          <w:kern w:val="1"/>
          <w:sz w:val="24"/>
          <w:szCs w:val="24"/>
          <w:highlight w:val="none"/>
        </w:rPr>
        <w:t>法定代表人或受委托人：                           法定代表人或受委托人：</w:t>
      </w:r>
    </w:p>
    <w:p w14:paraId="3ABECF1C">
      <w:pPr>
        <w:spacing w:line="300" w:lineRule="auto"/>
        <w:rPr>
          <w:rFonts w:hint="eastAsia" w:ascii="宋体" w:hAnsi="宋体" w:eastAsia="宋体" w:cs="宋体"/>
          <w:bCs/>
          <w:color w:val="auto"/>
          <w:kern w:val="1"/>
          <w:sz w:val="24"/>
          <w:szCs w:val="24"/>
          <w:highlight w:val="none"/>
        </w:rPr>
      </w:pPr>
      <w:r>
        <w:rPr>
          <w:rFonts w:hint="eastAsia" w:ascii="宋体" w:hAnsi="宋体" w:eastAsia="宋体" w:cs="宋体"/>
          <w:bCs/>
          <w:color w:val="auto"/>
          <w:kern w:val="1"/>
          <w:sz w:val="24"/>
          <w:szCs w:val="24"/>
          <w:highlight w:val="none"/>
        </w:rPr>
        <w:t>（签字）                                        （签字）</w:t>
      </w:r>
    </w:p>
    <w:p w14:paraId="172D0001">
      <w:pPr>
        <w:spacing w:line="300" w:lineRule="auto"/>
        <w:rPr>
          <w:rFonts w:hint="eastAsia" w:ascii="宋体" w:hAnsi="宋体" w:eastAsia="宋体" w:cs="宋体"/>
          <w:bCs/>
          <w:color w:val="auto"/>
          <w:kern w:val="1"/>
          <w:sz w:val="24"/>
          <w:szCs w:val="24"/>
          <w:highlight w:val="none"/>
        </w:rPr>
      </w:pPr>
      <w:r>
        <w:rPr>
          <w:rFonts w:hint="eastAsia" w:ascii="宋体" w:hAnsi="宋体" w:eastAsia="宋体" w:cs="宋体"/>
          <w:bCs/>
          <w:color w:val="auto"/>
          <w:kern w:val="1"/>
          <w:sz w:val="24"/>
          <w:szCs w:val="24"/>
          <w:highlight w:val="none"/>
        </w:rPr>
        <w:t>地址：浙江省杭州市临安区武肃街666号              地址：</w:t>
      </w:r>
    </w:p>
    <w:p w14:paraId="728E4267">
      <w:pPr>
        <w:spacing w:line="300" w:lineRule="auto"/>
        <w:rPr>
          <w:rFonts w:hint="eastAsia" w:ascii="宋体" w:hAnsi="宋体" w:eastAsia="宋体" w:cs="宋体"/>
          <w:bCs/>
          <w:color w:val="auto"/>
          <w:kern w:val="1"/>
          <w:sz w:val="24"/>
          <w:szCs w:val="24"/>
          <w:highlight w:val="none"/>
        </w:rPr>
      </w:pPr>
      <w:r>
        <w:rPr>
          <w:rFonts w:hint="eastAsia" w:ascii="宋体" w:hAnsi="宋体" w:eastAsia="宋体" w:cs="宋体"/>
          <w:bCs/>
          <w:color w:val="auto"/>
          <w:kern w:val="1"/>
          <w:sz w:val="24"/>
          <w:szCs w:val="24"/>
          <w:highlight w:val="none"/>
        </w:rPr>
        <w:t>邮编：311300                                     邮编：</w:t>
      </w:r>
    </w:p>
    <w:p w14:paraId="584C28B2">
      <w:pPr>
        <w:spacing w:line="300" w:lineRule="auto"/>
        <w:rPr>
          <w:rFonts w:hint="eastAsia" w:ascii="宋体" w:hAnsi="宋体" w:eastAsia="宋体" w:cs="宋体"/>
          <w:bCs/>
          <w:color w:val="auto"/>
          <w:kern w:val="1"/>
          <w:sz w:val="24"/>
          <w:szCs w:val="24"/>
          <w:highlight w:val="none"/>
        </w:rPr>
      </w:pPr>
      <w:r>
        <w:rPr>
          <w:rFonts w:hint="eastAsia" w:ascii="宋体" w:hAnsi="宋体" w:eastAsia="宋体" w:cs="宋体"/>
          <w:bCs/>
          <w:color w:val="auto"/>
          <w:kern w:val="1"/>
          <w:sz w:val="24"/>
          <w:szCs w:val="24"/>
          <w:highlight w:val="none"/>
        </w:rPr>
        <w:t>电话：0571-63740897                              电话：</w:t>
      </w:r>
    </w:p>
    <w:p w14:paraId="6FF79D3D">
      <w:pPr>
        <w:spacing w:line="300" w:lineRule="auto"/>
        <w:rPr>
          <w:rFonts w:hint="eastAsia" w:ascii="宋体" w:hAnsi="宋体" w:eastAsia="宋体" w:cs="宋体"/>
          <w:bCs/>
          <w:color w:val="auto"/>
          <w:kern w:val="1"/>
          <w:sz w:val="24"/>
          <w:szCs w:val="24"/>
          <w:highlight w:val="none"/>
        </w:rPr>
      </w:pPr>
      <w:r>
        <w:rPr>
          <w:rFonts w:hint="eastAsia" w:ascii="宋体" w:hAnsi="宋体" w:eastAsia="宋体" w:cs="宋体"/>
          <w:bCs/>
          <w:color w:val="auto"/>
          <w:kern w:val="1"/>
          <w:sz w:val="24"/>
          <w:szCs w:val="24"/>
          <w:highlight w:val="none"/>
        </w:rPr>
        <w:t xml:space="preserve">户名：浙江农林大学                               户名： </w:t>
      </w:r>
    </w:p>
    <w:p w14:paraId="1969CD8D">
      <w:pPr>
        <w:spacing w:line="300" w:lineRule="auto"/>
        <w:rPr>
          <w:rFonts w:hint="eastAsia" w:ascii="宋体" w:hAnsi="宋体" w:eastAsia="宋体" w:cs="宋体"/>
          <w:bCs/>
          <w:color w:val="auto"/>
          <w:kern w:val="1"/>
          <w:sz w:val="24"/>
          <w:szCs w:val="24"/>
          <w:highlight w:val="none"/>
        </w:rPr>
      </w:pPr>
      <w:r>
        <w:rPr>
          <w:rFonts w:hint="eastAsia" w:ascii="宋体" w:hAnsi="宋体" w:eastAsia="宋体" w:cs="宋体"/>
          <w:bCs/>
          <w:color w:val="auto"/>
          <w:kern w:val="1"/>
          <w:sz w:val="24"/>
          <w:szCs w:val="24"/>
          <w:highlight w:val="none"/>
        </w:rPr>
        <w:t>开户银行：建行临安支行（行号：105331024007）     开户银行：</w:t>
      </w:r>
    </w:p>
    <w:p w14:paraId="1118CAA9">
      <w:pPr>
        <w:spacing w:line="300" w:lineRule="auto"/>
        <w:rPr>
          <w:rFonts w:hint="eastAsia" w:ascii="宋体" w:hAnsi="宋体" w:eastAsia="宋体" w:cs="宋体"/>
          <w:bCs/>
          <w:color w:val="auto"/>
          <w:kern w:val="1"/>
          <w:sz w:val="24"/>
          <w:szCs w:val="24"/>
          <w:highlight w:val="none"/>
        </w:rPr>
      </w:pPr>
      <w:r>
        <w:rPr>
          <w:rFonts w:hint="eastAsia" w:ascii="宋体" w:hAnsi="宋体" w:eastAsia="宋体" w:cs="宋体"/>
          <w:bCs/>
          <w:color w:val="auto"/>
          <w:kern w:val="1"/>
          <w:sz w:val="24"/>
          <w:szCs w:val="24"/>
          <w:highlight w:val="none"/>
        </w:rPr>
        <w:t>账号：3300 1617 3350 5001 8761                     账号：</w:t>
      </w:r>
    </w:p>
    <w:p w14:paraId="2E244C4E">
      <w:pPr>
        <w:spacing w:line="300" w:lineRule="auto"/>
        <w:rPr>
          <w:rFonts w:hint="eastAsia" w:ascii="宋体" w:hAnsi="宋体" w:eastAsia="宋体" w:cs="宋体"/>
          <w:bCs/>
          <w:color w:val="auto"/>
          <w:kern w:val="1"/>
          <w:sz w:val="24"/>
          <w:szCs w:val="24"/>
          <w:highlight w:val="none"/>
        </w:rPr>
      </w:pPr>
      <w:r>
        <w:rPr>
          <w:rFonts w:hint="eastAsia" w:ascii="宋体" w:hAnsi="宋体" w:eastAsia="宋体" w:cs="宋体"/>
          <w:bCs/>
          <w:color w:val="auto"/>
          <w:kern w:val="1"/>
          <w:sz w:val="24"/>
          <w:szCs w:val="24"/>
          <w:highlight w:val="none"/>
        </w:rPr>
        <w:t>纳税人识别号（统一社会信用代码）：               纳税人识别号（统一社会信用代码）：</w:t>
      </w:r>
    </w:p>
    <w:p w14:paraId="35F30BE9">
      <w:pPr>
        <w:spacing w:line="300" w:lineRule="auto"/>
        <w:rPr>
          <w:rFonts w:hint="eastAsia" w:ascii="宋体" w:hAnsi="宋体" w:eastAsia="宋体" w:cs="宋体"/>
          <w:bCs/>
          <w:color w:val="auto"/>
          <w:kern w:val="1"/>
          <w:sz w:val="24"/>
          <w:szCs w:val="24"/>
          <w:highlight w:val="none"/>
        </w:rPr>
      </w:pPr>
      <w:r>
        <w:rPr>
          <w:rFonts w:hint="eastAsia" w:ascii="宋体" w:hAnsi="宋体" w:eastAsia="宋体" w:cs="宋体"/>
          <w:bCs/>
          <w:color w:val="auto"/>
          <w:kern w:val="1"/>
          <w:sz w:val="24"/>
          <w:szCs w:val="24"/>
          <w:highlight w:val="none"/>
        </w:rPr>
        <w:t>（注：所有发票需开“增值税专用发票”）</w:t>
      </w:r>
    </w:p>
    <w:p w14:paraId="33C8592B">
      <w:pPr>
        <w:spacing w:line="300" w:lineRule="auto"/>
        <w:rPr>
          <w:rFonts w:hint="eastAsia" w:ascii="宋体" w:hAnsi="宋体" w:eastAsia="宋体" w:cs="宋体"/>
          <w:b/>
          <w:color w:val="auto"/>
          <w:kern w:val="1"/>
          <w:sz w:val="24"/>
          <w:szCs w:val="24"/>
          <w:highlight w:val="none"/>
        </w:rPr>
      </w:pPr>
    </w:p>
    <w:p w14:paraId="6695A778">
      <w:pPr>
        <w:spacing w:line="300" w:lineRule="auto"/>
        <w:rPr>
          <w:rFonts w:hint="eastAsia" w:ascii="宋体" w:hAnsi="宋体" w:eastAsia="宋体" w:cs="宋体"/>
          <w:color w:val="auto"/>
          <w:kern w:val="1"/>
          <w:sz w:val="24"/>
          <w:szCs w:val="24"/>
          <w:highlight w:val="none"/>
        </w:rPr>
      </w:pPr>
      <w:r>
        <w:rPr>
          <w:rFonts w:hint="eastAsia" w:ascii="宋体" w:hAnsi="宋体" w:eastAsia="宋体" w:cs="宋体"/>
          <w:b/>
          <w:color w:val="auto"/>
          <w:kern w:val="1"/>
          <w:sz w:val="24"/>
          <w:szCs w:val="24"/>
          <w:highlight w:val="none"/>
        </w:rPr>
        <w:t>采购代理机构：</w:t>
      </w:r>
      <w:r>
        <w:rPr>
          <w:rFonts w:hint="eastAsia" w:ascii="宋体" w:hAnsi="宋体" w:eastAsia="宋体" w:cs="宋体"/>
          <w:color w:val="auto"/>
          <w:kern w:val="1"/>
          <w:sz w:val="24"/>
          <w:szCs w:val="24"/>
          <w:highlight w:val="none"/>
        </w:rPr>
        <w:t xml:space="preserve">     </w:t>
      </w:r>
    </w:p>
    <w:p w14:paraId="5B2335E1">
      <w:pPr>
        <w:spacing w:line="30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地址：       </w:t>
      </w:r>
    </w:p>
    <w:p w14:paraId="13FB4F6B">
      <w:pPr>
        <w:spacing w:line="30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电话：授权代表：</w:t>
      </w:r>
    </w:p>
    <w:p w14:paraId="13630013">
      <w:pPr>
        <w:spacing w:line="30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鉴证时间：</w:t>
      </w:r>
    </w:p>
    <w:p w14:paraId="5A89C3C8">
      <w:pPr>
        <w:spacing w:line="288" w:lineRule="auto"/>
        <w:jc w:val="right"/>
        <w:rPr>
          <w:rFonts w:hint="eastAsia" w:ascii="宋体" w:hAnsi="宋体" w:eastAsia="宋体" w:cs="宋体"/>
          <w:color w:val="auto"/>
          <w:sz w:val="24"/>
          <w:szCs w:val="24"/>
          <w:highlight w:val="none"/>
          <w:lang w:val="zh-CN"/>
        </w:rPr>
      </w:pPr>
      <w:r>
        <w:rPr>
          <w:rFonts w:hint="eastAsia" w:ascii="宋体" w:hAnsi="宋体" w:eastAsia="宋体" w:cs="宋体"/>
          <w:color w:val="auto"/>
          <w:spacing w:val="-6"/>
          <w:sz w:val="24"/>
          <w:szCs w:val="24"/>
          <w:highlight w:val="none"/>
        </w:rPr>
        <w:t>2024年    月    日</w:t>
      </w:r>
    </w:p>
    <w:p w14:paraId="185699E0">
      <w:pPr>
        <w:rPr>
          <w:rFonts w:hint="eastAsia" w:ascii="宋体" w:hAnsi="宋体" w:eastAsia="宋体" w:cs="宋体"/>
          <w:color w:val="auto"/>
          <w:sz w:val="24"/>
          <w:szCs w:val="24"/>
          <w:highlight w:val="none"/>
        </w:rPr>
      </w:pPr>
    </w:p>
    <w:p w14:paraId="727C0BC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E36947C">
      <w:pPr>
        <w:snapToGrid w:val="0"/>
        <w:spacing w:before="156" w:after="156" w:line="288" w:lineRule="auto"/>
        <w:jc w:val="center"/>
        <w:rPr>
          <w:rFonts w:hint="eastAsia" w:ascii="宋体" w:hAnsi="宋体" w:eastAsia="宋体" w:cs="宋体"/>
          <w:b/>
          <w:color w:val="auto"/>
          <w:spacing w:val="-6"/>
          <w:sz w:val="24"/>
          <w:szCs w:val="24"/>
          <w:highlight w:val="yellow"/>
        </w:rPr>
      </w:pPr>
    </w:p>
    <w:p w14:paraId="21E620CA">
      <w:pPr>
        <w:snapToGrid w:val="0"/>
        <w:spacing w:before="120" w:after="120" w:line="288" w:lineRule="auto"/>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（进口合同）</w:t>
      </w:r>
    </w:p>
    <w:p w14:paraId="5440A9A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合同编号：           </w:t>
      </w:r>
    </w:p>
    <w:p w14:paraId="259ED1E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确认书号：</w:t>
      </w:r>
    </w:p>
    <w:p w14:paraId="250D416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甲方：浙江农林大学</w:t>
      </w:r>
    </w:p>
    <w:p w14:paraId="667853F0">
      <w:pPr>
        <w:spacing w:line="36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乙方：</w:t>
      </w:r>
    </w:p>
    <w:p w14:paraId="7D8C2E9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p w14:paraId="323EC4B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签约时间、地点：202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 月  日，浙江农林大学</w:t>
      </w:r>
    </w:p>
    <w:p w14:paraId="48D3F63F">
      <w:pPr>
        <w:spacing w:line="360" w:lineRule="auto"/>
        <w:ind w:firstLine="480"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浙江豪圣建设项目管理有限公司受浙江农林大学委托公开招标</w:t>
      </w:r>
      <w:r>
        <w:rPr>
          <w:rFonts w:hint="eastAsia" w:ascii="宋体" w:hAnsi="宋体" w:cs="宋体"/>
          <w:color w:val="auto"/>
          <w:sz w:val="24"/>
          <w:szCs w:val="24"/>
          <w:highlight w:val="none"/>
          <w:lang w:eastAsia="zh-CN"/>
        </w:rPr>
        <w:t>透射电子显微镜设备购置</w:t>
      </w:r>
      <w:r>
        <w:rPr>
          <w:rFonts w:hint="eastAsia" w:ascii="宋体" w:hAnsi="宋体" w:eastAsia="宋体" w:cs="宋体"/>
          <w:color w:val="auto"/>
          <w:sz w:val="24"/>
          <w:szCs w:val="24"/>
          <w:highlight w:val="none"/>
        </w:rPr>
        <w:t>，经过招标，确定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为供货单位。经协商双方就本采购事项达成以下条款：</w:t>
      </w:r>
    </w:p>
    <w:p w14:paraId="39FE6452">
      <w:pPr>
        <w:spacing w:line="42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第一条：采购产品内容及合同价格</w:t>
      </w:r>
    </w:p>
    <w:tbl>
      <w:tblPr>
        <w:tblStyle w:val="62"/>
        <w:tblW w:w="93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843"/>
        <w:gridCol w:w="851"/>
        <w:gridCol w:w="992"/>
        <w:gridCol w:w="1131"/>
        <w:gridCol w:w="709"/>
        <w:gridCol w:w="853"/>
        <w:gridCol w:w="851"/>
        <w:gridCol w:w="850"/>
        <w:gridCol w:w="848"/>
        <w:gridCol w:w="13"/>
      </w:tblGrid>
      <w:tr w14:paraId="1B0B1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0F48200D">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843" w:type="dxa"/>
            <w:shd w:val="clear" w:color="auto" w:fill="auto"/>
            <w:vAlign w:val="center"/>
          </w:tcPr>
          <w:p w14:paraId="3F788ED9">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851" w:type="dxa"/>
            <w:shd w:val="clear" w:color="auto" w:fill="auto"/>
            <w:vAlign w:val="center"/>
          </w:tcPr>
          <w:p w14:paraId="1C98B8FB">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992" w:type="dxa"/>
            <w:shd w:val="clear" w:color="auto" w:fill="auto"/>
            <w:vAlign w:val="center"/>
          </w:tcPr>
          <w:p w14:paraId="78C7BEE8">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品牌</w:t>
            </w:r>
          </w:p>
        </w:tc>
        <w:tc>
          <w:tcPr>
            <w:tcW w:w="1131" w:type="dxa"/>
            <w:shd w:val="clear" w:color="auto" w:fill="auto"/>
            <w:vAlign w:val="center"/>
          </w:tcPr>
          <w:p w14:paraId="1F6C37EE">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型号</w:t>
            </w:r>
          </w:p>
        </w:tc>
        <w:tc>
          <w:tcPr>
            <w:tcW w:w="709" w:type="dxa"/>
            <w:shd w:val="clear" w:color="auto" w:fill="auto"/>
            <w:vAlign w:val="center"/>
          </w:tcPr>
          <w:p w14:paraId="3AEDFB77">
            <w:pPr>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产地</w:t>
            </w:r>
          </w:p>
        </w:tc>
        <w:tc>
          <w:tcPr>
            <w:tcW w:w="853" w:type="dxa"/>
            <w:shd w:val="clear" w:color="auto" w:fill="auto"/>
          </w:tcPr>
          <w:p w14:paraId="7E1FF131">
            <w:pPr>
              <w:widowControl/>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美元单价</w:t>
            </w:r>
          </w:p>
        </w:tc>
        <w:tc>
          <w:tcPr>
            <w:tcW w:w="851" w:type="dxa"/>
            <w:shd w:val="clear" w:color="auto" w:fill="auto"/>
          </w:tcPr>
          <w:p w14:paraId="434BFA3F">
            <w:pPr>
              <w:widowControl/>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美元小计</w:t>
            </w:r>
          </w:p>
        </w:tc>
        <w:tc>
          <w:tcPr>
            <w:tcW w:w="850" w:type="dxa"/>
            <w:shd w:val="clear" w:color="auto" w:fill="auto"/>
          </w:tcPr>
          <w:p w14:paraId="3B39DA63">
            <w:pPr>
              <w:widowControl/>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人民币单价</w:t>
            </w:r>
          </w:p>
        </w:tc>
        <w:tc>
          <w:tcPr>
            <w:tcW w:w="848" w:type="dxa"/>
            <w:shd w:val="clear" w:color="auto" w:fill="auto"/>
          </w:tcPr>
          <w:p w14:paraId="5B3E8AF1">
            <w:pPr>
              <w:widowControl/>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人民币小计</w:t>
            </w:r>
          </w:p>
        </w:tc>
      </w:tr>
      <w:tr w14:paraId="7DE0F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123AC4E0">
            <w:pPr>
              <w:spacing w:line="288" w:lineRule="auto"/>
              <w:jc w:val="center"/>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1</w:t>
            </w:r>
          </w:p>
        </w:tc>
        <w:tc>
          <w:tcPr>
            <w:tcW w:w="1843" w:type="dxa"/>
            <w:shd w:val="clear" w:color="auto" w:fill="auto"/>
            <w:vAlign w:val="center"/>
          </w:tcPr>
          <w:p w14:paraId="40ABE393">
            <w:pPr>
              <w:spacing w:line="288" w:lineRule="auto"/>
              <w:jc w:val="center"/>
              <w:rPr>
                <w:rFonts w:hint="eastAsia" w:ascii="宋体" w:hAnsi="宋体" w:eastAsia="宋体" w:cs="宋体"/>
                <w:bCs/>
                <w:color w:val="auto"/>
                <w:sz w:val="24"/>
                <w:szCs w:val="24"/>
                <w:highlight w:val="none"/>
              </w:rPr>
            </w:pPr>
          </w:p>
        </w:tc>
        <w:tc>
          <w:tcPr>
            <w:tcW w:w="851" w:type="dxa"/>
            <w:shd w:val="clear" w:color="auto" w:fill="auto"/>
            <w:vAlign w:val="center"/>
          </w:tcPr>
          <w:p w14:paraId="2DC8925E">
            <w:pPr>
              <w:spacing w:line="288" w:lineRule="auto"/>
              <w:jc w:val="center"/>
              <w:rPr>
                <w:rFonts w:hint="eastAsia" w:ascii="宋体" w:hAnsi="宋体" w:eastAsia="宋体" w:cs="宋体"/>
                <w:b/>
                <w:color w:val="auto"/>
                <w:sz w:val="24"/>
                <w:szCs w:val="24"/>
                <w:highlight w:val="none"/>
              </w:rPr>
            </w:pPr>
          </w:p>
        </w:tc>
        <w:tc>
          <w:tcPr>
            <w:tcW w:w="992" w:type="dxa"/>
            <w:shd w:val="clear" w:color="auto" w:fill="auto"/>
            <w:vAlign w:val="center"/>
          </w:tcPr>
          <w:p w14:paraId="2CA9E576">
            <w:pPr>
              <w:jc w:val="center"/>
              <w:rPr>
                <w:rFonts w:hint="eastAsia" w:ascii="宋体" w:hAnsi="宋体" w:eastAsia="宋体" w:cs="宋体"/>
                <w:b/>
                <w:color w:val="auto"/>
                <w:sz w:val="24"/>
                <w:szCs w:val="24"/>
                <w:highlight w:val="none"/>
              </w:rPr>
            </w:pPr>
          </w:p>
        </w:tc>
        <w:tc>
          <w:tcPr>
            <w:tcW w:w="1131" w:type="dxa"/>
            <w:shd w:val="clear" w:color="auto" w:fill="auto"/>
            <w:vAlign w:val="center"/>
          </w:tcPr>
          <w:p w14:paraId="4FA2BE65">
            <w:pPr>
              <w:jc w:val="left"/>
              <w:rPr>
                <w:rFonts w:hint="eastAsia" w:ascii="宋体" w:hAnsi="宋体" w:eastAsia="宋体" w:cs="宋体"/>
                <w:bCs/>
                <w:color w:val="auto"/>
                <w:sz w:val="24"/>
                <w:szCs w:val="24"/>
                <w:highlight w:val="none"/>
              </w:rPr>
            </w:pPr>
          </w:p>
        </w:tc>
        <w:tc>
          <w:tcPr>
            <w:tcW w:w="709" w:type="dxa"/>
            <w:shd w:val="clear" w:color="auto" w:fill="auto"/>
            <w:vAlign w:val="center"/>
          </w:tcPr>
          <w:p w14:paraId="057CB33C">
            <w:pPr>
              <w:jc w:val="left"/>
              <w:textAlignment w:val="center"/>
              <w:rPr>
                <w:rFonts w:hint="eastAsia" w:ascii="宋体" w:hAnsi="宋体" w:eastAsia="宋体" w:cs="宋体"/>
                <w:bCs/>
                <w:color w:val="auto"/>
                <w:kern w:val="0"/>
                <w:sz w:val="24"/>
                <w:szCs w:val="24"/>
                <w:highlight w:val="none"/>
              </w:rPr>
            </w:pPr>
          </w:p>
        </w:tc>
        <w:tc>
          <w:tcPr>
            <w:tcW w:w="853" w:type="dxa"/>
            <w:shd w:val="clear" w:color="auto" w:fill="auto"/>
          </w:tcPr>
          <w:p w14:paraId="66C4349C">
            <w:pPr>
              <w:spacing w:line="288" w:lineRule="auto"/>
              <w:jc w:val="center"/>
              <w:rPr>
                <w:rFonts w:hint="eastAsia" w:ascii="宋体" w:hAnsi="宋体" w:eastAsia="宋体" w:cs="宋体"/>
                <w:bCs/>
                <w:color w:val="auto"/>
                <w:sz w:val="24"/>
                <w:szCs w:val="24"/>
                <w:highlight w:val="none"/>
              </w:rPr>
            </w:pPr>
          </w:p>
        </w:tc>
        <w:tc>
          <w:tcPr>
            <w:tcW w:w="851" w:type="dxa"/>
            <w:shd w:val="clear" w:color="auto" w:fill="auto"/>
          </w:tcPr>
          <w:p w14:paraId="18DCB731">
            <w:pPr>
              <w:spacing w:line="288" w:lineRule="auto"/>
              <w:jc w:val="center"/>
              <w:rPr>
                <w:rFonts w:hint="eastAsia" w:ascii="宋体" w:hAnsi="宋体" w:eastAsia="宋体" w:cs="宋体"/>
                <w:bCs/>
                <w:color w:val="auto"/>
                <w:sz w:val="24"/>
                <w:szCs w:val="24"/>
                <w:highlight w:val="none"/>
              </w:rPr>
            </w:pPr>
          </w:p>
        </w:tc>
        <w:tc>
          <w:tcPr>
            <w:tcW w:w="850" w:type="dxa"/>
            <w:shd w:val="clear" w:color="auto" w:fill="auto"/>
          </w:tcPr>
          <w:p w14:paraId="2B873D37">
            <w:pPr>
              <w:spacing w:line="288" w:lineRule="auto"/>
              <w:jc w:val="center"/>
              <w:rPr>
                <w:rFonts w:hint="eastAsia" w:ascii="宋体" w:hAnsi="宋体" w:eastAsia="宋体" w:cs="宋体"/>
                <w:bCs/>
                <w:color w:val="auto"/>
                <w:sz w:val="24"/>
                <w:szCs w:val="24"/>
                <w:highlight w:val="none"/>
              </w:rPr>
            </w:pPr>
          </w:p>
        </w:tc>
        <w:tc>
          <w:tcPr>
            <w:tcW w:w="848" w:type="dxa"/>
            <w:shd w:val="clear" w:color="auto" w:fill="auto"/>
          </w:tcPr>
          <w:p w14:paraId="09F4D415">
            <w:pPr>
              <w:spacing w:line="288" w:lineRule="auto"/>
              <w:jc w:val="center"/>
              <w:rPr>
                <w:rFonts w:hint="eastAsia" w:ascii="宋体" w:hAnsi="宋体" w:eastAsia="宋体" w:cs="宋体"/>
                <w:bCs/>
                <w:color w:val="auto"/>
                <w:sz w:val="24"/>
                <w:szCs w:val="24"/>
                <w:highlight w:val="none"/>
              </w:rPr>
            </w:pPr>
          </w:p>
        </w:tc>
      </w:tr>
      <w:tr w14:paraId="2761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6B5E2AF4">
            <w:pPr>
              <w:spacing w:line="288" w:lineRule="auto"/>
              <w:jc w:val="center"/>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2</w:t>
            </w:r>
          </w:p>
        </w:tc>
        <w:tc>
          <w:tcPr>
            <w:tcW w:w="1843" w:type="dxa"/>
            <w:shd w:val="clear" w:color="auto" w:fill="auto"/>
            <w:vAlign w:val="center"/>
          </w:tcPr>
          <w:p w14:paraId="6F737DF9">
            <w:pPr>
              <w:spacing w:line="288" w:lineRule="auto"/>
              <w:jc w:val="center"/>
              <w:rPr>
                <w:rFonts w:hint="eastAsia" w:ascii="宋体" w:hAnsi="宋体" w:eastAsia="宋体" w:cs="宋体"/>
                <w:bCs/>
                <w:color w:val="auto"/>
                <w:sz w:val="24"/>
                <w:szCs w:val="24"/>
                <w:highlight w:val="none"/>
              </w:rPr>
            </w:pPr>
          </w:p>
        </w:tc>
        <w:tc>
          <w:tcPr>
            <w:tcW w:w="851" w:type="dxa"/>
            <w:shd w:val="clear" w:color="auto" w:fill="auto"/>
            <w:vAlign w:val="center"/>
          </w:tcPr>
          <w:p w14:paraId="4E6E0B60">
            <w:pPr>
              <w:spacing w:line="288" w:lineRule="auto"/>
              <w:jc w:val="center"/>
              <w:rPr>
                <w:rFonts w:hint="eastAsia" w:ascii="宋体" w:hAnsi="宋体" w:eastAsia="宋体" w:cs="宋体"/>
                <w:b/>
                <w:color w:val="auto"/>
                <w:sz w:val="24"/>
                <w:szCs w:val="24"/>
                <w:highlight w:val="none"/>
              </w:rPr>
            </w:pPr>
          </w:p>
        </w:tc>
        <w:tc>
          <w:tcPr>
            <w:tcW w:w="992" w:type="dxa"/>
            <w:shd w:val="clear" w:color="auto" w:fill="auto"/>
            <w:vAlign w:val="center"/>
          </w:tcPr>
          <w:p w14:paraId="01B3E5EF">
            <w:pPr>
              <w:jc w:val="center"/>
              <w:rPr>
                <w:rFonts w:hint="eastAsia" w:ascii="宋体" w:hAnsi="宋体" w:eastAsia="宋体" w:cs="宋体"/>
                <w:b/>
                <w:color w:val="auto"/>
                <w:sz w:val="24"/>
                <w:szCs w:val="24"/>
                <w:highlight w:val="none"/>
              </w:rPr>
            </w:pPr>
          </w:p>
        </w:tc>
        <w:tc>
          <w:tcPr>
            <w:tcW w:w="1131" w:type="dxa"/>
            <w:shd w:val="clear" w:color="auto" w:fill="auto"/>
            <w:vAlign w:val="center"/>
          </w:tcPr>
          <w:p w14:paraId="3CD556BB">
            <w:pPr>
              <w:jc w:val="left"/>
              <w:rPr>
                <w:rFonts w:hint="eastAsia" w:ascii="宋体" w:hAnsi="宋体" w:eastAsia="宋体" w:cs="宋体"/>
                <w:bCs/>
                <w:color w:val="auto"/>
                <w:sz w:val="24"/>
                <w:szCs w:val="24"/>
                <w:highlight w:val="none"/>
              </w:rPr>
            </w:pPr>
          </w:p>
        </w:tc>
        <w:tc>
          <w:tcPr>
            <w:tcW w:w="709" w:type="dxa"/>
            <w:shd w:val="clear" w:color="auto" w:fill="auto"/>
            <w:vAlign w:val="center"/>
          </w:tcPr>
          <w:p w14:paraId="5A051B60">
            <w:pPr>
              <w:jc w:val="left"/>
              <w:textAlignment w:val="center"/>
              <w:rPr>
                <w:rFonts w:hint="eastAsia" w:ascii="宋体" w:hAnsi="宋体" w:eastAsia="宋体" w:cs="宋体"/>
                <w:bCs/>
                <w:color w:val="auto"/>
                <w:kern w:val="0"/>
                <w:sz w:val="24"/>
                <w:szCs w:val="24"/>
                <w:highlight w:val="none"/>
              </w:rPr>
            </w:pPr>
          </w:p>
        </w:tc>
        <w:tc>
          <w:tcPr>
            <w:tcW w:w="853" w:type="dxa"/>
            <w:shd w:val="clear" w:color="auto" w:fill="auto"/>
          </w:tcPr>
          <w:p w14:paraId="44E5A95B">
            <w:pPr>
              <w:spacing w:line="288" w:lineRule="auto"/>
              <w:jc w:val="center"/>
              <w:rPr>
                <w:rFonts w:hint="eastAsia" w:ascii="宋体" w:hAnsi="宋体" w:eastAsia="宋体" w:cs="宋体"/>
                <w:bCs/>
                <w:color w:val="auto"/>
                <w:sz w:val="24"/>
                <w:szCs w:val="24"/>
                <w:highlight w:val="none"/>
              </w:rPr>
            </w:pPr>
          </w:p>
        </w:tc>
        <w:tc>
          <w:tcPr>
            <w:tcW w:w="851" w:type="dxa"/>
            <w:shd w:val="clear" w:color="auto" w:fill="auto"/>
          </w:tcPr>
          <w:p w14:paraId="4649380D">
            <w:pPr>
              <w:spacing w:line="288" w:lineRule="auto"/>
              <w:jc w:val="center"/>
              <w:rPr>
                <w:rFonts w:hint="eastAsia" w:ascii="宋体" w:hAnsi="宋体" w:eastAsia="宋体" w:cs="宋体"/>
                <w:bCs/>
                <w:color w:val="auto"/>
                <w:sz w:val="24"/>
                <w:szCs w:val="24"/>
                <w:highlight w:val="none"/>
              </w:rPr>
            </w:pPr>
          </w:p>
        </w:tc>
        <w:tc>
          <w:tcPr>
            <w:tcW w:w="850" w:type="dxa"/>
            <w:shd w:val="clear" w:color="auto" w:fill="auto"/>
          </w:tcPr>
          <w:p w14:paraId="09FFA3FB">
            <w:pPr>
              <w:spacing w:line="288" w:lineRule="auto"/>
              <w:jc w:val="center"/>
              <w:rPr>
                <w:rFonts w:hint="eastAsia" w:ascii="宋体" w:hAnsi="宋体" w:eastAsia="宋体" w:cs="宋体"/>
                <w:bCs/>
                <w:color w:val="auto"/>
                <w:sz w:val="24"/>
                <w:szCs w:val="24"/>
                <w:highlight w:val="none"/>
              </w:rPr>
            </w:pPr>
          </w:p>
        </w:tc>
        <w:tc>
          <w:tcPr>
            <w:tcW w:w="848" w:type="dxa"/>
            <w:shd w:val="clear" w:color="auto" w:fill="auto"/>
          </w:tcPr>
          <w:p w14:paraId="6824FCED">
            <w:pPr>
              <w:spacing w:line="288" w:lineRule="auto"/>
              <w:jc w:val="center"/>
              <w:rPr>
                <w:rFonts w:hint="eastAsia" w:ascii="宋体" w:hAnsi="宋体" w:eastAsia="宋体" w:cs="宋体"/>
                <w:bCs/>
                <w:color w:val="auto"/>
                <w:sz w:val="24"/>
                <w:szCs w:val="24"/>
                <w:highlight w:val="none"/>
              </w:rPr>
            </w:pPr>
          </w:p>
        </w:tc>
      </w:tr>
      <w:tr w14:paraId="175F1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56E44437">
            <w:pPr>
              <w:spacing w:line="288" w:lineRule="auto"/>
              <w:jc w:val="center"/>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3</w:t>
            </w:r>
          </w:p>
        </w:tc>
        <w:tc>
          <w:tcPr>
            <w:tcW w:w="1843" w:type="dxa"/>
            <w:shd w:val="clear" w:color="auto" w:fill="auto"/>
            <w:vAlign w:val="center"/>
          </w:tcPr>
          <w:p w14:paraId="37F3AB54">
            <w:pPr>
              <w:spacing w:line="288" w:lineRule="auto"/>
              <w:jc w:val="center"/>
              <w:rPr>
                <w:rFonts w:hint="eastAsia" w:ascii="宋体" w:hAnsi="宋体" w:eastAsia="宋体" w:cs="宋体"/>
                <w:bCs/>
                <w:color w:val="auto"/>
                <w:sz w:val="24"/>
                <w:szCs w:val="24"/>
                <w:highlight w:val="none"/>
              </w:rPr>
            </w:pPr>
          </w:p>
        </w:tc>
        <w:tc>
          <w:tcPr>
            <w:tcW w:w="851" w:type="dxa"/>
            <w:shd w:val="clear" w:color="auto" w:fill="auto"/>
            <w:vAlign w:val="center"/>
          </w:tcPr>
          <w:p w14:paraId="2CAE40F9">
            <w:pPr>
              <w:spacing w:line="288" w:lineRule="auto"/>
              <w:jc w:val="center"/>
              <w:rPr>
                <w:rFonts w:hint="eastAsia" w:ascii="宋体" w:hAnsi="宋体" w:eastAsia="宋体" w:cs="宋体"/>
                <w:b/>
                <w:color w:val="auto"/>
                <w:sz w:val="24"/>
                <w:szCs w:val="24"/>
                <w:highlight w:val="none"/>
              </w:rPr>
            </w:pPr>
          </w:p>
        </w:tc>
        <w:tc>
          <w:tcPr>
            <w:tcW w:w="992" w:type="dxa"/>
            <w:shd w:val="clear" w:color="auto" w:fill="auto"/>
            <w:vAlign w:val="center"/>
          </w:tcPr>
          <w:p w14:paraId="2F240C32">
            <w:pPr>
              <w:jc w:val="center"/>
              <w:rPr>
                <w:rFonts w:hint="eastAsia" w:ascii="宋体" w:hAnsi="宋体" w:eastAsia="宋体" w:cs="宋体"/>
                <w:b/>
                <w:color w:val="auto"/>
                <w:sz w:val="24"/>
                <w:szCs w:val="24"/>
                <w:highlight w:val="none"/>
              </w:rPr>
            </w:pPr>
          </w:p>
        </w:tc>
        <w:tc>
          <w:tcPr>
            <w:tcW w:w="1131" w:type="dxa"/>
            <w:shd w:val="clear" w:color="auto" w:fill="auto"/>
            <w:vAlign w:val="center"/>
          </w:tcPr>
          <w:p w14:paraId="47671264">
            <w:pPr>
              <w:jc w:val="left"/>
              <w:rPr>
                <w:rFonts w:hint="eastAsia" w:ascii="宋体" w:hAnsi="宋体" w:eastAsia="宋体" w:cs="宋体"/>
                <w:bCs/>
                <w:color w:val="auto"/>
                <w:sz w:val="24"/>
                <w:szCs w:val="24"/>
                <w:highlight w:val="none"/>
              </w:rPr>
            </w:pPr>
          </w:p>
        </w:tc>
        <w:tc>
          <w:tcPr>
            <w:tcW w:w="709" w:type="dxa"/>
            <w:shd w:val="clear" w:color="auto" w:fill="auto"/>
            <w:vAlign w:val="center"/>
          </w:tcPr>
          <w:p w14:paraId="3046A9DE">
            <w:pPr>
              <w:jc w:val="left"/>
              <w:textAlignment w:val="center"/>
              <w:rPr>
                <w:rFonts w:hint="eastAsia" w:ascii="宋体" w:hAnsi="宋体" w:eastAsia="宋体" w:cs="宋体"/>
                <w:bCs/>
                <w:color w:val="auto"/>
                <w:kern w:val="0"/>
                <w:sz w:val="24"/>
                <w:szCs w:val="24"/>
                <w:highlight w:val="none"/>
              </w:rPr>
            </w:pPr>
          </w:p>
        </w:tc>
        <w:tc>
          <w:tcPr>
            <w:tcW w:w="853" w:type="dxa"/>
            <w:shd w:val="clear" w:color="auto" w:fill="auto"/>
          </w:tcPr>
          <w:p w14:paraId="777FA498">
            <w:pPr>
              <w:spacing w:line="288" w:lineRule="auto"/>
              <w:jc w:val="center"/>
              <w:rPr>
                <w:rFonts w:hint="eastAsia" w:ascii="宋体" w:hAnsi="宋体" w:eastAsia="宋体" w:cs="宋体"/>
                <w:bCs/>
                <w:color w:val="auto"/>
                <w:sz w:val="24"/>
                <w:szCs w:val="24"/>
                <w:highlight w:val="none"/>
              </w:rPr>
            </w:pPr>
          </w:p>
        </w:tc>
        <w:tc>
          <w:tcPr>
            <w:tcW w:w="851" w:type="dxa"/>
            <w:shd w:val="clear" w:color="auto" w:fill="auto"/>
          </w:tcPr>
          <w:p w14:paraId="29F1630C">
            <w:pPr>
              <w:spacing w:line="288" w:lineRule="auto"/>
              <w:jc w:val="center"/>
              <w:rPr>
                <w:rFonts w:hint="eastAsia" w:ascii="宋体" w:hAnsi="宋体" w:eastAsia="宋体" w:cs="宋体"/>
                <w:bCs/>
                <w:color w:val="auto"/>
                <w:sz w:val="24"/>
                <w:szCs w:val="24"/>
                <w:highlight w:val="none"/>
              </w:rPr>
            </w:pPr>
          </w:p>
        </w:tc>
        <w:tc>
          <w:tcPr>
            <w:tcW w:w="850" w:type="dxa"/>
            <w:shd w:val="clear" w:color="auto" w:fill="auto"/>
          </w:tcPr>
          <w:p w14:paraId="08C4411C">
            <w:pPr>
              <w:spacing w:line="288" w:lineRule="auto"/>
              <w:jc w:val="center"/>
              <w:rPr>
                <w:rFonts w:hint="eastAsia" w:ascii="宋体" w:hAnsi="宋体" w:eastAsia="宋体" w:cs="宋体"/>
                <w:bCs/>
                <w:color w:val="auto"/>
                <w:sz w:val="24"/>
                <w:szCs w:val="24"/>
                <w:highlight w:val="none"/>
              </w:rPr>
            </w:pPr>
          </w:p>
        </w:tc>
        <w:tc>
          <w:tcPr>
            <w:tcW w:w="848" w:type="dxa"/>
            <w:shd w:val="clear" w:color="auto" w:fill="auto"/>
          </w:tcPr>
          <w:p w14:paraId="5E76C925">
            <w:pPr>
              <w:spacing w:line="288" w:lineRule="auto"/>
              <w:jc w:val="center"/>
              <w:rPr>
                <w:rFonts w:hint="eastAsia" w:ascii="宋体" w:hAnsi="宋体" w:eastAsia="宋体" w:cs="宋体"/>
                <w:bCs/>
                <w:color w:val="auto"/>
                <w:sz w:val="24"/>
                <w:szCs w:val="24"/>
                <w:highlight w:val="none"/>
              </w:rPr>
            </w:pPr>
          </w:p>
        </w:tc>
      </w:tr>
      <w:tr w14:paraId="1BF4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44CD5F04">
            <w:pPr>
              <w:spacing w:line="288" w:lineRule="auto"/>
              <w:jc w:val="center"/>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4</w:t>
            </w:r>
          </w:p>
        </w:tc>
        <w:tc>
          <w:tcPr>
            <w:tcW w:w="1843" w:type="dxa"/>
            <w:shd w:val="clear" w:color="auto" w:fill="auto"/>
            <w:vAlign w:val="center"/>
          </w:tcPr>
          <w:p w14:paraId="77BB3486">
            <w:pPr>
              <w:spacing w:line="288" w:lineRule="auto"/>
              <w:jc w:val="center"/>
              <w:rPr>
                <w:rFonts w:hint="eastAsia" w:ascii="宋体" w:hAnsi="宋体" w:eastAsia="宋体" w:cs="宋体"/>
                <w:bCs/>
                <w:color w:val="auto"/>
                <w:sz w:val="24"/>
                <w:szCs w:val="24"/>
                <w:highlight w:val="none"/>
              </w:rPr>
            </w:pPr>
          </w:p>
        </w:tc>
        <w:tc>
          <w:tcPr>
            <w:tcW w:w="851" w:type="dxa"/>
            <w:shd w:val="clear" w:color="auto" w:fill="auto"/>
            <w:vAlign w:val="center"/>
          </w:tcPr>
          <w:p w14:paraId="42D0D337">
            <w:pPr>
              <w:spacing w:line="288" w:lineRule="auto"/>
              <w:jc w:val="center"/>
              <w:rPr>
                <w:rFonts w:hint="eastAsia" w:ascii="宋体" w:hAnsi="宋体" w:eastAsia="宋体" w:cs="宋体"/>
                <w:b/>
                <w:color w:val="auto"/>
                <w:sz w:val="24"/>
                <w:szCs w:val="24"/>
                <w:highlight w:val="none"/>
              </w:rPr>
            </w:pPr>
          </w:p>
        </w:tc>
        <w:tc>
          <w:tcPr>
            <w:tcW w:w="992" w:type="dxa"/>
            <w:shd w:val="clear" w:color="auto" w:fill="auto"/>
            <w:vAlign w:val="center"/>
          </w:tcPr>
          <w:p w14:paraId="4BC6BCB4">
            <w:pPr>
              <w:jc w:val="center"/>
              <w:rPr>
                <w:rFonts w:hint="eastAsia" w:ascii="宋体" w:hAnsi="宋体" w:eastAsia="宋体" w:cs="宋体"/>
                <w:b/>
                <w:color w:val="auto"/>
                <w:sz w:val="24"/>
                <w:szCs w:val="24"/>
                <w:highlight w:val="none"/>
              </w:rPr>
            </w:pPr>
          </w:p>
        </w:tc>
        <w:tc>
          <w:tcPr>
            <w:tcW w:w="1131" w:type="dxa"/>
            <w:shd w:val="clear" w:color="auto" w:fill="auto"/>
            <w:vAlign w:val="center"/>
          </w:tcPr>
          <w:p w14:paraId="3B243E97">
            <w:pPr>
              <w:jc w:val="left"/>
              <w:rPr>
                <w:rFonts w:hint="eastAsia" w:ascii="宋体" w:hAnsi="宋体" w:eastAsia="宋体" w:cs="宋体"/>
                <w:bCs/>
                <w:color w:val="auto"/>
                <w:sz w:val="24"/>
                <w:szCs w:val="24"/>
                <w:highlight w:val="none"/>
              </w:rPr>
            </w:pPr>
          </w:p>
        </w:tc>
        <w:tc>
          <w:tcPr>
            <w:tcW w:w="709" w:type="dxa"/>
            <w:shd w:val="clear" w:color="auto" w:fill="auto"/>
            <w:vAlign w:val="center"/>
          </w:tcPr>
          <w:p w14:paraId="6BFB3BB2">
            <w:pPr>
              <w:jc w:val="left"/>
              <w:textAlignment w:val="center"/>
              <w:rPr>
                <w:rFonts w:hint="eastAsia" w:ascii="宋体" w:hAnsi="宋体" w:eastAsia="宋体" w:cs="宋体"/>
                <w:bCs/>
                <w:color w:val="auto"/>
                <w:kern w:val="0"/>
                <w:sz w:val="24"/>
                <w:szCs w:val="24"/>
                <w:highlight w:val="none"/>
              </w:rPr>
            </w:pPr>
          </w:p>
        </w:tc>
        <w:tc>
          <w:tcPr>
            <w:tcW w:w="853" w:type="dxa"/>
            <w:shd w:val="clear" w:color="auto" w:fill="auto"/>
          </w:tcPr>
          <w:p w14:paraId="46B391BA">
            <w:pPr>
              <w:spacing w:line="288" w:lineRule="auto"/>
              <w:jc w:val="center"/>
              <w:rPr>
                <w:rFonts w:hint="eastAsia" w:ascii="宋体" w:hAnsi="宋体" w:eastAsia="宋体" w:cs="宋体"/>
                <w:bCs/>
                <w:color w:val="auto"/>
                <w:sz w:val="24"/>
                <w:szCs w:val="24"/>
                <w:highlight w:val="none"/>
              </w:rPr>
            </w:pPr>
          </w:p>
        </w:tc>
        <w:tc>
          <w:tcPr>
            <w:tcW w:w="851" w:type="dxa"/>
            <w:shd w:val="clear" w:color="auto" w:fill="auto"/>
          </w:tcPr>
          <w:p w14:paraId="4416F86F">
            <w:pPr>
              <w:spacing w:line="288" w:lineRule="auto"/>
              <w:jc w:val="center"/>
              <w:rPr>
                <w:rFonts w:hint="eastAsia" w:ascii="宋体" w:hAnsi="宋体" w:eastAsia="宋体" w:cs="宋体"/>
                <w:bCs/>
                <w:color w:val="auto"/>
                <w:sz w:val="24"/>
                <w:szCs w:val="24"/>
                <w:highlight w:val="none"/>
              </w:rPr>
            </w:pPr>
          </w:p>
        </w:tc>
        <w:tc>
          <w:tcPr>
            <w:tcW w:w="850" w:type="dxa"/>
            <w:shd w:val="clear" w:color="auto" w:fill="auto"/>
          </w:tcPr>
          <w:p w14:paraId="72A5DB55">
            <w:pPr>
              <w:spacing w:line="288" w:lineRule="auto"/>
              <w:jc w:val="center"/>
              <w:rPr>
                <w:rFonts w:hint="eastAsia" w:ascii="宋体" w:hAnsi="宋体" w:eastAsia="宋体" w:cs="宋体"/>
                <w:bCs/>
                <w:color w:val="auto"/>
                <w:sz w:val="24"/>
                <w:szCs w:val="24"/>
                <w:highlight w:val="none"/>
              </w:rPr>
            </w:pPr>
          </w:p>
        </w:tc>
        <w:tc>
          <w:tcPr>
            <w:tcW w:w="848" w:type="dxa"/>
            <w:shd w:val="clear" w:color="auto" w:fill="auto"/>
          </w:tcPr>
          <w:p w14:paraId="59C73A13">
            <w:pPr>
              <w:spacing w:line="288" w:lineRule="auto"/>
              <w:jc w:val="center"/>
              <w:rPr>
                <w:rFonts w:hint="eastAsia" w:ascii="宋体" w:hAnsi="宋体" w:eastAsia="宋体" w:cs="宋体"/>
                <w:bCs/>
                <w:color w:val="auto"/>
                <w:sz w:val="24"/>
                <w:szCs w:val="24"/>
                <w:highlight w:val="none"/>
              </w:rPr>
            </w:pPr>
          </w:p>
        </w:tc>
      </w:tr>
      <w:tr w14:paraId="3CFA2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1B28DD6A">
            <w:pPr>
              <w:spacing w:line="288" w:lineRule="auto"/>
              <w:jc w:val="center"/>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5</w:t>
            </w:r>
          </w:p>
        </w:tc>
        <w:tc>
          <w:tcPr>
            <w:tcW w:w="1843" w:type="dxa"/>
            <w:shd w:val="clear" w:color="auto" w:fill="auto"/>
            <w:vAlign w:val="center"/>
          </w:tcPr>
          <w:p w14:paraId="60C7DBBE">
            <w:pPr>
              <w:spacing w:line="288" w:lineRule="auto"/>
              <w:jc w:val="center"/>
              <w:rPr>
                <w:rFonts w:hint="eastAsia" w:ascii="宋体" w:hAnsi="宋体" w:eastAsia="宋体" w:cs="宋体"/>
                <w:bCs/>
                <w:color w:val="auto"/>
                <w:sz w:val="24"/>
                <w:szCs w:val="24"/>
                <w:highlight w:val="none"/>
              </w:rPr>
            </w:pPr>
          </w:p>
        </w:tc>
        <w:tc>
          <w:tcPr>
            <w:tcW w:w="851" w:type="dxa"/>
            <w:shd w:val="clear" w:color="auto" w:fill="auto"/>
            <w:vAlign w:val="center"/>
          </w:tcPr>
          <w:p w14:paraId="476C22C3">
            <w:pPr>
              <w:spacing w:line="288" w:lineRule="auto"/>
              <w:jc w:val="center"/>
              <w:rPr>
                <w:rFonts w:hint="eastAsia" w:ascii="宋体" w:hAnsi="宋体" w:eastAsia="宋体" w:cs="宋体"/>
                <w:b/>
                <w:color w:val="auto"/>
                <w:sz w:val="24"/>
                <w:szCs w:val="24"/>
                <w:highlight w:val="none"/>
              </w:rPr>
            </w:pPr>
          </w:p>
        </w:tc>
        <w:tc>
          <w:tcPr>
            <w:tcW w:w="992" w:type="dxa"/>
            <w:shd w:val="clear" w:color="auto" w:fill="auto"/>
            <w:vAlign w:val="center"/>
          </w:tcPr>
          <w:p w14:paraId="0F17E0E1">
            <w:pPr>
              <w:jc w:val="center"/>
              <w:rPr>
                <w:rFonts w:hint="eastAsia" w:ascii="宋体" w:hAnsi="宋体" w:eastAsia="宋体" w:cs="宋体"/>
                <w:b/>
                <w:color w:val="auto"/>
                <w:sz w:val="24"/>
                <w:szCs w:val="24"/>
                <w:highlight w:val="none"/>
              </w:rPr>
            </w:pPr>
          </w:p>
        </w:tc>
        <w:tc>
          <w:tcPr>
            <w:tcW w:w="1131" w:type="dxa"/>
            <w:shd w:val="clear" w:color="auto" w:fill="auto"/>
            <w:vAlign w:val="center"/>
          </w:tcPr>
          <w:p w14:paraId="1B010904">
            <w:pPr>
              <w:jc w:val="left"/>
              <w:rPr>
                <w:rFonts w:hint="eastAsia" w:ascii="宋体" w:hAnsi="宋体" w:eastAsia="宋体" w:cs="宋体"/>
                <w:bCs/>
                <w:color w:val="auto"/>
                <w:sz w:val="24"/>
                <w:szCs w:val="24"/>
                <w:highlight w:val="none"/>
              </w:rPr>
            </w:pPr>
          </w:p>
        </w:tc>
        <w:tc>
          <w:tcPr>
            <w:tcW w:w="709" w:type="dxa"/>
            <w:shd w:val="clear" w:color="auto" w:fill="auto"/>
            <w:vAlign w:val="center"/>
          </w:tcPr>
          <w:p w14:paraId="1B70CE0B">
            <w:pPr>
              <w:jc w:val="left"/>
              <w:textAlignment w:val="center"/>
              <w:rPr>
                <w:rFonts w:hint="eastAsia" w:ascii="宋体" w:hAnsi="宋体" w:eastAsia="宋体" w:cs="宋体"/>
                <w:bCs/>
                <w:color w:val="auto"/>
                <w:kern w:val="0"/>
                <w:sz w:val="24"/>
                <w:szCs w:val="24"/>
                <w:highlight w:val="none"/>
              </w:rPr>
            </w:pPr>
          </w:p>
        </w:tc>
        <w:tc>
          <w:tcPr>
            <w:tcW w:w="853" w:type="dxa"/>
            <w:shd w:val="clear" w:color="auto" w:fill="auto"/>
          </w:tcPr>
          <w:p w14:paraId="22EC88BE">
            <w:pPr>
              <w:spacing w:line="288" w:lineRule="auto"/>
              <w:jc w:val="center"/>
              <w:rPr>
                <w:rFonts w:hint="eastAsia" w:ascii="宋体" w:hAnsi="宋体" w:eastAsia="宋体" w:cs="宋体"/>
                <w:bCs/>
                <w:color w:val="auto"/>
                <w:sz w:val="24"/>
                <w:szCs w:val="24"/>
                <w:highlight w:val="none"/>
              </w:rPr>
            </w:pPr>
          </w:p>
        </w:tc>
        <w:tc>
          <w:tcPr>
            <w:tcW w:w="851" w:type="dxa"/>
            <w:shd w:val="clear" w:color="auto" w:fill="auto"/>
          </w:tcPr>
          <w:p w14:paraId="14B625B2">
            <w:pPr>
              <w:spacing w:line="288" w:lineRule="auto"/>
              <w:jc w:val="center"/>
              <w:rPr>
                <w:rFonts w:hint="eastAsia" w:ascii="宋体" w:hAnsi="宋体" w:eastAsia="宋体" w:cs="宋体"/>
                <w:bCs/>
                <w:color w:val="auto"/>
                <w:sz w:val="24"/>
                <w:szCs w:val="24"/>
                <w:highlight w:val="none"/>
              </w:rPr>
            </w:pPr>
          </w:p>
        </w:tc>
        <w:tc>
          <w:tcPr>
            <w:tcW w:w="850" w:type="dxa"/>
            <w:shd w:val="clear" w:color="auto" w:fill="auto"/>
          </w:tcPr>
          <w:p w14:paraId="1AAE2FD6">
            <w:pPr>
              <w:spacing w:line="288" w:lineRule="auto"/>
              <w:jc w:val="center"/>
              <w:rPr>
                <w:rFonts w:hint="eastAsia" w:ascii="宋体" w:hAnsi="宋体" w:eastAsia="宋体" w:cs="宋体"/>
                <w:bCs/>
                <w:color w:val="auto"/>
                <w:sz w:val="24"/>
                <w:szCs w:val="24"/>
                <w:highlight w:val="none"/>
              </w:rPr>
            </w:pPr>
          </w:p>
        </w:tc>
        <w:tc>
          <w:tcPr>
            <w:tcW w:w="848" w:type="dxa"/>
            <w:shd w:val="clear" w:color="auto" w:fill="auto"/>
          </w:tcPr>
          <w:p w14:paraId="1D380047">
            <w:pPr>
              <w:spacing w:line="288" w:lineRule="auto"/>
              <w:jc w:val="center"/>
              <w:rPr>
                <w:rFonts w:hint="eastAsia" w:ascii="宋体" w:hAnsi="宋体" w:eastAsia="宋体" w:cs="宋体"/>
                <w:bCs/>
                <w:color w:val="auto"/>
                <w:sz w:val="24"/>
                <w:szCs w:val="24"/>
                <w:highlight w:val="none"/>
              </w:rPr>
            </w:pPr>
          </w:p>
        </w:tc>
      </w:tr>
      <w:tr w14:paraId="181BB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0A5B7DA0">
            <w:pPr>
              <w:spacing w:line="288" w:lineRule="auto"/>
              <w:jc w:val="center"/>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6</w:t>
            </w:r>
          </w:p>
        </w:tc>
        <w:tc>
          <w:tcPr>
            <w:tcW w:w="1843" w:type="dxa"/>
            <w:shd w:val="clear" w:color="auto" w:fill="auto"/>
            <w:vAlign w:val="center"/>
          </w:tcPr>
          <w:p w14:paraId="79CE73C0">
            <w:pPr>
              <w:spacing w:line="288" w:lineRule="auto"/>
              <w:jc w:val="center"/>
              <w:rPr>
                <w:rFonts w:hint="eastAsia" w:ascii="宋体" w:hAnsi="宋体" w:eastAsia="宋体" w:cs="宋体"/>
                <w:bCs/>
                <w:color w:val="auto"/>
                <w:sz w:val="24"/>
                <w:szCs w:val="24"/>
                <w:highlight w:val="none"/>
              </w:rPr>
            </w:pPr>
          </w:p>
        </w:tc>
        <w:tc>
          <w:tcPr>
            <w:tcW w:w="851" w:type="dxa"/>
            <w:shd w:val="clear" w:color="auto" w:fill="auto"/>
            <w:vAlign w:val="center"/>
          </w:tcPr>
          <w:p w14:paraId="340C2638">
            <w:pPr>
              <w:spacing w:line="288" w:lineRule="auto"/>
              <w:jc w:val="center"/>
              <w:rPr>
                <w:rFonts w:hint="eastAsia" w:ascii="宋体" w:hAnsi="宋体" w:eastAsia="宋体" w:cs="宋体"/>
                <w:b/>
                <w:color w:val="auto"/>
                <w:sz w:val="24"/>
                <w:szCs w:val="24"/>
                <w:highlight w:val="none"/>
              </w:rPr>
            </w:pPr>
          </w:p>
        </w:tc>
        <w:tc>
          <w:tcPr>
            <w:tcW w:w="992" w:type="dxa"/>
            <w:shd w:val="clear" w:color="auto" w:fill="auto"/>
            <w:vAlign w:val="center"/>
          </w:tcPr>
          <w:p w14:paraId="4EEF6A68">
            <w:pPr>
              <w:jc w:val="center"/>
              <w:rPr>
                <w:rFonts w:hint="eastAsia" w:ascii="宋体" w:hAnsi="宋体" w:eastAsia="宋体" w:cs="宋体"/>
                <w:b/>
                <w:color w:val="auto"/>
                <w:sz w:val="24"/>
                <w:szCs w:val="24"/>
                <w:highlight w:val="none"/>
              </w:rPr>
            </w:pPr>
          </w:p>
        </w:tc>
        <w:tc>
          <w:tcPr>
            <w:tcW w:w="1131" w:type="dxa"/>
            <w:shd w:val="clear" w:color="auto" w:fill="auto"/>
            <w:vAlign w:val="center"/>
          </w:tcPr>
          <w:p w14:paraId="33F4D188">
            <w:pPr>
              <w:jc w:val="left"/>
              <w:rPr>
                <w:rFonts w:hint="eastAsia" w:ascii="宋体" w:hAnsi="宋体" w:eastAsia="宋体" w:cs="宋体"/>
                <w:bCs/>
                <w:color w:val="auto"/>
                <w:sz w:val="24"/>
                <w:szCs w:val="24"/>
                <w:highlight w:val="none"/>
              </w:rPr>
            </w:pPr>
          </w:p>
        </w:tc>
        <w:tc>
          <w:tcPr>
            <w:tcW w:w="709" w:type="dxa"/>
            <w:shd w:val="clear" w:color="auto" w:fill="auto"/>
            <w:vAlign w:val="center"/>
          </w:tcPr>
          <w:p w14:paraId="2ED59C9B">
            <w:pPr>
              <w:jc w:val="left"/>
              <w:textAlignment w:val="center"/>
              <w:rPr>
                <w:rFonts w:hint="eastAsia" w:ascii="宋体" w:hAnsi="宋体" w:eastAsia="宋体" w:cs="宋体"/>
                <w:bCs/>
                <w:color w:val="auto"/>
                <w:kern w:val="0"/>
                <w:sz w:val="24"/>
                <w:szCs w:val="24"/>
                <w:highlight w:val="none"/>
              </w:rPr>
            </w:pPr>
          </w:p>
        </w:tc>
        <w:tc>
          <w:tcPr>
            <w:tcW w:w="853" w:type="dxa"/>
            <w:shd w:val="clear" w:color="auto" w:fill="auto"/>
          </w:tcPr>
          <w:p w14:paraId="74CDFDE0">
            <w:pPr>
              <w:spacing w:line="288" w:lineRule="auto"/>
              <w:jc w:val="center"/>
              <w:rPr>
                <w:rFonts w:hint="eastAsia" w:ascii="宋体" w:hAnsi="宋体" w:eastAsia="宋体" w:cs="宋体"/>
                <w:bCs/>
                <w:color w:val="auto"/>
                <w:sz w:val="24"/>
                <w:szCs w:val="24"/>
                <w:highlight w:val="none"/>
              </w:rPr>
            </w:pPr>
          </w:p>
        </w:tc>
        <w:tc>
          <w:tcPr>
            <w:tcW w:w="851" w:type="dxa"/>
            <w:shd w:val="clear" w:color="auto" w:fill="auto"/>
          </w:tcPr>
          <w:p w14:paraId="67A8C9EB">
            <w:pPr>
              <w:spacing w:line="288" w:lineRule="auto"/>
              <w:jc w:val="center"/>
              <w:rPr>
                <w:rFonts w:hint="eastAsia" w:ascii="宋体" w:hAnsi="宋体" w:eastAsia="宋体" w:cs="宋体"/>
                <w:bCs/>
                <w:color w:val="auto"/>
                <w:sz w:val="24"/>
                <w:szCs w:val="24"/>
                <w:highlight w:val="none"/>
              </w:rPr>
            </w:pPr>
          </w:p>
        </w:tc>
        <w:tc>
          <w:tcPr>
            <w:tcW w:w="850" w:type="dxa"/>
            <w:shd w:val="clear" w:color="auto" w:fill="auto"/>
          </w:tcPr>
          <w:p w14:paraId="7C00A774">
            <w:pPr>
              <w:spacing w:line="288" w:lineRule="auto"/>
              <w:jc w:val="center"/>
              <w:rPr>
                <w:rFonts w:hint="eastAsia" w:ascii="宋体" w:hAnsi="宋体" w:eastAsia="宋体" w:cs="宋体"/>
                <w:bCs/>
                <w:color w:val="auto"/>
                <w:sz w:val="24"/>
                <w:szCs w:val="24"/>
                <w:highlight w:val="none"/>
              </w:rPr>
            </w:pPr>
          </w:p>
        </w:tc>
        <w:tc>
          <w:tcPr>
            <w:tcW w:w="848" w:type="dxa"/>
            <w:shd w:val="clear" w:color="auto" w:fill="auto"/>
          </w:tcPr>
          <w:p w14:paraId="574C4C03">
            <w:pPr>
              <w:spacing w:line="288" w:lineRule="auto"/>
              <w:jc w:val="center"/>
              <w:rPr>
                <w:rFonts w:hint="eastAsia" w:ascii="宋体" w:hAnsi="宋体" w:eastAsia="宋体" w:cs="宋体"/>
                <w:bCs/>
                <w:color w:val="auto"/>
                <w:sz w:val="24"/>
                <w:szCs w:val="24"/>
                <w:highlight w:val="none"/>
              </w:rPr>
            </w:pPr>
          </w:p>
        </w:tc>
      </w:tr>
      <w:tr w14:paraId="78A15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25" w:type="dxa"/>
            <w:vAlign w:val="center"/>
          </w:tcPr>
          <w:p w14:paraId="56E04978">
            <w:pPr>
              <w:spacing w:line="288"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合计</w:t>
            </w:r>
          </w:p>
        </w:tc>
        <w:tc>
          <w:tcPr>
            <w:tcW w:w="8941" w:type="dxa"/>
            <w:gridSpan w:val="10"/>
            <w:vAlign w:val="center"/>
          </w:tcPr>
          <w:p w14:paraId="001B50EB">
            <w:pPr>
              <w:widowControl/>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人民币大写：                                      小写：</w:t>
            </w:r>
          </w:p>
        </w:tc>
      </w:tr>
    </w:tbl>
    <w:p w14:paraId="43C67476">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t>详细配置清单详见投标文件和承诺表。</w:t>
      </w:r>
    </w:p>
    <w:p w14:paraId="0C4B8E7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t>以上合同总价包括将货物运抵浙江农林大学校区指定地点的运费及安装调试等一切费用。</w:t>
      </w:r>
    </w:p>
    <w:p w14:paraId="4EBF392A">
      <w:pPr>
        <w:snapToGrid w:val="0"/>
        <w:spacing w:line="360"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第二条：质量保证及售后服务</w:t>
      </w:r>
    </w:p>
    <w:p w14:paraId="003DC043">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乙方应按公开招标文件规定的货物性能、技术要求、质量标准向甲方提供未经使用的全新产品，符合国家法律规定和技术规格、质量标准的出厂原装合格产品；进口商品是获得国家商检局颁布安全许可证的出厂原装合格产品。</w:t>
      </w:r>
    </w:p>
    <w:p w14:paraId="310482D3">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2.乙方提供的货物在质保期内因货物本身的质量问题发生故障，乙方应负责免费更换。对达不到技术要求者，根据实际情况，经双方协商，可按以下办法处理：</w:t>
      </w:r>
    </w:p>
    <w:p w14:paraId="341048D7">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⑴更换：由乙方承担所发生的全部费用。</w:t>
      </w:r>
    </w:p>
    <w:p w14:paraId="5A4B3E13">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⑵贬值处理：由甲乙双方合议定价。</w:t>
      </w:r>
    </w:p>
    <w:p w14:paraId="6BC28B8B">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⑶退货处理：乙方应退还甲方支付的合同款，同时应承担该货物的直接费用（运输、保险、检验、货款利息及银行手续费等）。</w:t>
      </w:r>
    </w:p>
    <w:p w14:paraId="16497ABC">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3.在质保期内，乙方应对货物出现的质量及安全问题负责处理解决并承担一切费用。</w:t>
      </w:r>
    </w:p>
    <w:p w14:paraId="4E406916">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4.上述的货物中设备厂商免费质保期</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年，从交货验收合格之日起计算，且在保修期内每年对仪器进行一次全面检查、维护，并出具正式报告，质保期内因不能排除的故障而影响工作的情况每发生一次，其质保期相应延长60天，质保期内因货物本身缺陷造成各种故障应由乙方免费予以更换，否则将扣除质量保证金作为对甲方的补偿。质保期满后，仅收取零配件成本费用，免人工费、差旅费，所涉及软件终身免费升级。</w:t>
      </w:r>
      <w:r>
        <w:rPr>
          <w:rFonts w:hint="eastAsia" w:ascii="宋体" w:hAnsi="宋体" w:eastAsia="宋体" w:cs="宋体"/>
          <w:color w:val="auto"/>
          <w:sz w:val="24"/>
          <w:szCs w:val="24"/>
          <w:highlight w:val="none"/>
        </w:rPr>
        <w:t>修响应时间：</w:t>
      </w:r>
      <w:r>
        <w:rPr>
          <w:rFonts w:hint="eastAsia" w:ascii="宋体" w:hAnsi="宋体" w:eastAsia="宋体" w:cs="宋体"/>
          <w:color w:val="auto"/>
          <w:spacing w:val="-6"/>
          <w:sz w:val="24"/>
          <w:szCs w:val="24"/>
          <w:highlight w:val="none"/>
        </w:rPr>
        <w:t>乙方</w:t>
      </w:r>
      <w:r>
        <w:rPr>
          <w:rFonts w:hint="eastAsia" w:ascii="宋体" w:hAnsi="宋体" w:eastAsia="宋体" w:cs="宋体"/>
          <w:color w:val="auto"/>
          <w:sz w:val="24"/>
          <w:szCs w:val="24"/>
          <w:highlight w:val="none"/>
        </w:rPr>
        <w:t>接到报修通知后，要在甲方报修之时起投标人应承诺在</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小时内响应并提出解决方案，</w:t>
      </w:r>
      <w:r>
        <w:rPr>
          <w:rFonts w:hint="eastAsia" w:ascii="宋体" w:hAnsi="宋体" w:eastAsia="宋体" w:cs="宋体"/>
          <w:color w:val="auto"/>
          <w:sz w:val="24"/>
          <w:szCs w:val="24"/>
          <w:highlight w:val="none"/>
          <w:lang w:val="en-US" w:eastAsia="zh-CN"/>
        </w:rPr>
        <w:t>48</w:t>
      </w:r>
      <w:r>
        <w:rPr>
          <w:rFonts w:hint="eastAsia" w:ascii="宋体" w:hAnsi="宋体" w:eastAsia="宋体" w:cs="宋体"/>
          <w:color w:val="auto"/>
          <w:sz w:val="24"/>
          <w:szCs w:val="24"/>
          <w:highlight w:val="none"/>
        </w:rPr>
        <w:t>小时内到现场进行故障处理，维修过程中所需材料在接到通知后应及时提供，最多不超过</w:t>
      </w: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小时。3个工作日内</w:t>
      </w:r>
      <w:r>
        <w:rPr>
          <w:rFonts w:hint="eastAsia" w:ascii="宋体" w:hAnsi="宋体" w:eastAsia="宋体" w:cs="宋体"/>
          <w:color w:val="auto"/>
          <w:spacing w:val="-6"/>
          <w:sz w:val="24"/>
          <w:szCs w:val="24"/>
          <w:highlight w:val="none"/>
        </w:rPr>
        <w:t>设备厂商</w:t>
      </w:r>
      <w:r>
        <w:rPr>
          <w:rFonts w:hint="eastAsia" w:ascii="宋体" w:hAnsi="宋体" w:eastAsia="宋体" w:cs="宋体"/>
          <w:color w:val="auto"/>
          <w:sz w:val="24"/>
          <w:szCs w:val="24"/>
          <w:highlight w:val="none"/>
        </w:rPr>
        <w:t>给出解决方案，</w:t>
      </w:r>
      <w:r>
        <w:rPr>
          <w:rFonts w:hint="eastAsia" w:ascii="宋体" w:hAnsi="宋体" w:eastAsia="宋体" w:cs="宋体"/>
          <w:color w:val="auto"/>
          <w:spacing w:val="-6"/>
          <w:sz w:val="24"/>
          <w:szCs w:val="24"/>
          <w:highlight w:val="none"/>
        </w:rPr>
        <w:t>设备厂商</w:t>
      </w:r>
      <w:r>
        <w:rPr>
          <w:rFonts w:hint="eastAsia" w:ascii="宋体" w:hAnsi="宋体" w:eastAsia="宋体" w:cs="宋体"/>
          <w:color w:val="auto"/>
          <w:sz w:val="24"/>
          <w:szCs w:val="24"/>
          <w:highlight w:val="none"/>
        </w:rPr>
        <w:t>不超过7个工作日内解决故障。若（设备）短期无法修复，应提供相应备件并负责安装调试。</w:t>
      </w:r>
      <w:r>
        <w:rPr>
          <w:rFonts w:hint="eastAsia" w:ascii="宋体" w:hAnsi="宋体" w:eastAsia="宋体" w:cs="宋体"/>
          <w:color w:val="auto"/>
          <w:spacing w:val="-6"/>
          <w:sz w:val="24"/>
          <w:szCs w:val="24"/>
          <w:highlight w:val="none"/>
        </w:rPr>
        <w:t>保修期后，乙方继续为甲方服务，仅收取零配件成本费。保修内出现无法排除的故障，乙方需无条件为甲方更换同型号产品。因人为因素出现的故障不在免费保修范围内。其余保修条款详见投标文件和承诺表。</w:t>
      </w:r>
    </w:p>
    <w:p w14:paraId="384F2C4D">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5.乙方自货物交付并验收合格之日起5年内，须免费提供一次仪器搬迁、安装及调试服务。</w:t>
      </w:r>
    </w:p>
    <w:p w14:paraId="4FEF9347">
      <w:pPr>
        <w:snapToGrid w:val="0"/>
        <w:spacing w:line="360"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第三条：技术资料</w:t>
      </w:r>
    </w:p>
    <w:p w14:paraId="3738C31F">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1.乙方应按公开招标文件规定的时间向甲方提供使用货物的有关技术资料。</w:t>
      </w:r>
    </w:p>
    <w:p w14:paraId="75455D63">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0BA9C12">
      <w:pPr>
        <w:snapToGrid w:val="0"/>
        <w:spacing w:line="360" w:lineRule="auto"/>
        <w:ind w:left="391" w:hanging="391" w:hangingChars="171"/>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第四条：知识产权</w:t>
      </w:r>
    </w:p>
    <w:p w14:paraId="2A068D33">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乙方应保证所提供的货物或其任何一部分均不会侵犯任何第三方的知识产权。</w:t>
      </w:r>
    </w:p>
    <w:p w14:paraId="0171F4CA">
      <w:pPr>
        <w:snapToGrid w:val="0"/>
        <w:spacing w:line="360"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第五条：交货时间、地点</w:t>
      </w:r>
    </w:p>
    <w:p w14:paraId="1CB9BAE0">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乙</w:t>
      </w:r>
      <w:r>
        <w:rPr>
          <w:rFonts w:hint="eastAsia" w:ascii="宋体" w:hAnsi="宋体" w:eastAsia="宋体" w:cs="宋体"/>
          <w:color w:val="auto"/>
          <w:sz w:val="24"/>
          <w:szCs w:val="24"/>
          <w:highlight w:val="none"/>
        </w:rPr>
        <w:t>方应于签订合同后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天内完成供货、安装、调试。</w:t>
      </w:r>
    </w:p>
    <w:p w14:paraId="506C6F38">
      <w:pPr>
        <w:numPr>
          <w:ilvl w:val="0"/>
          <w:numId w:val="1"/>
        </w:numPr>
        <w:snapToGrid w:val="0"/>
        <w:spacing w:line="360"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：培训、安装调试与验收</w:t>
      </w:r>
    </w:p>
    <w:p w14:paraId="22D85504">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1.培训：</w:t>
      </w:r>
    </w:p>
    <w:p w14:paraId="341C9F49">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乙方应对甲方的操作人员、维修人员免费进行培训。</w:t>
      </w:r>
    </w:p>
    <w:p w14:paraId="67D6345A">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乙方应提供相应的培训计划。</w:t>
      </w:r>
    </w:p>
    <w:p w14:paraId="71F71818">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乙方应对上述内容的实现方式、地点、人数、时间在投标文件中详细说明。</w:t>
      </w:r>
    </w:p>
    <w:p w14:paraId="32BD3A5F">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2.技术支持：</w:t>
      </w:r>
    </w:p>
    <w:p w14:paraId="27539852">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乙方应及时免费提供合同货物软件的升级，免费提供合同货物新功能和应用的资料。</w:t>
      </w:r>
    </w:p>
    <w:p w14:paraId="56D165E2">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3.安装调试（若需要安装调试）：乙方在规定时间内安装、调试仪器，费用由乙方承担。</w:t>
      </w:r>
    </w:p>
    <w:p w14:paraId="292E17B9">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安装地点：甲方指定地点。</w:t>
      </w:r>
    </w:p>
    <w:p w14:paraId="32D2DB90">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安装完成时间：接到甲方通知后在7日内完成安装和调试，如在规定的时间内由于乙方的原因不能完成安装和调试，乙方应承担由此给甲方造成的损失。</w:t>
      </w:r>
    </w:p>
    <w:p w14:paraId="3FEFC345">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安装标准：符合我国国家有关技术规范要求和技术标准，所有的软件和硬件必须保证同时安装到位。</w:t>
      </w:r>
    </w:p>
    <w:p w14:paraId="76C1A966">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 乙方免费提供合同货物的安装服务。</w:t>
      </w:r>
    </w:p>
    <w:p w14:paraId="52F4AA15">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 乙方在投标文件中应提供安装调试计划、对安装场地和环境的要求。</w:t>
      </w:r>
    </w:p>
    <w:p w14:paraId="42E147A5">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4.甲方对乙方提交的货物依据公开招标文件上的技术规格要求和国家有关质量标准进行现场初步验收，外观、说明书符合公开招标文件技术要求的，给予签收，初步验收不合格的不予签收。</w:t>
      </w:r>
    </w:p>
    <w:p w14:paraId="2E051991">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应提供合同货物的有效检验文件，经甲方认可后，与合同的性能指标一起作为合同货物验收标准。甲方对样品（如有）验收合格后，双方共同签署验收样品合格证书，在合同期限内甲方将对乙方提供的货物进行抽检验收，验收中发现合同货物达不到样品验收标准或合同规定的性能指标，乙方必须更换合同货物，并负担由此给甲方造成的损失，直到验收合格为止。</w:t>
      </w:r>
    </w:p>
    <w:p w14:paraId="0B6D6C2C">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应于投标文件中提供合同货物的验收标准和检测办法，并在验收中提供甲方认可的相应检测手段，验收标准应符合中国有关的国家、地方、行业的标准，如若中标，经甲方确认后作为验收的依据，乙方交货前应对产品作出全面检查和对验收文件进行整理，并列出清单，作为甲方收货验收和使用的技术条件依据，检验的结果应随货物交甲方。</w:t>
      </w:r>
    </w:p>
    <w:p w14:paraId="30E1E23D">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7.如乙方委托国内代理（或其他机构）负责安装或配合安装，应在签约时指明，但乙方仍要对合同货物及其安装质量负全部责任。</w:t>
      </w:r>
    </w:p>
    <w:p w14:paraId="01F5F862">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8.甲方对乙方提供的货物在使用前进行调试时，乙方需负责安装并培训甲方的使用操作人员，并协助甲方一起调试，直到符合技术要求，甲方才做最终验收。</w:t>
      </w:r>
    </w:p>
    <w:p w14:paraId="30284E3A">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9.对技术复杂的货物，甲方应请国家认可的专业检测机构参与初步验收及最终验收，并由其出具质量检测报告。</w:t>
      </w:r>
    </w:p>
    <w:p w14:paraId="531E5709">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10.验收时乙方必须在现场，验收完毕后作出验收结果报告。</w:t>
      </w:r>
    </w:p>
    <w:p w14:paraId="04DD2D0B">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14:paraId="76447AC5">
      <w:pPr>
        <w:snapToGrid w:val="0"/>
        <w:spacing w:line="360"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第七条：货款的支付</w:t>
      </w:r>
    </w:p>
    <w:p w14:paraId="1AD990D2">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1.合同总价</w:t>
      </w:r>
      <w:r>
        <w:rPr>
          <w:rFonts w:hint="eastAsia" w:ascii="宋体" w:hAnsi="宋体" w:eastAsia="宋体" w:cs="宋体"/>
          <w:color w:val="auto"/>
          <w:spacing w:val="-6"/>
          <w:sz w:val="24"/>
          <w:szCs w:val="24"/>
          <w:highlight w:val="none"/>
        </w:rPr>
        <w:t>为元</w:t>
      </w:r>
      <w:r>
        <w:rPr>
          <w:rFonts w:hint="eastAsia" w:ascii="宋体" w:hAnsi="宋体" w:eastAsia="宋体" w:cs="宋体"/>
          <w:color w:val="auto"/>
          <w:sz w:val="24"/>
          <w:szCs w:val="24"/>
          <w:highlight w:val="none"/>
        </w:rPr>
        <w:t>，交纳1%（即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元）作为履约保证金，在合同规定的质保期内无质量问题和维护问题，即设备正常运行满（个月）后退还（不计息）。</w:t>
      </w:r>
    </w:p>
    <w:p w14:paraId="1142F70F">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2.甲方在收到乙方的履约保证金后，见单后支付100%给进口代理公司，具体详见外贸代理协议。</w:t>
      </w:r>
    </w:p>
    <w:p w14:paraId="07ECFF6C">
      <w:pPr>
        <w:snapToGrid w:val="0"/>
        <w:spacing w:line="360" w:lineRule="auto"/>
        <w:ind w:right="-514" w:rightChars="-245"/>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第八条：违约责任</w:t>
      </w:r>
    </w:p>
    <w:p w14:paraId="7D76F620">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1.乙方逾期履行合同的，自逾期之日起，向甲方每日偿付合同总价千分之五的滞纳金。</w:t>
      </w:r>
    </w:p>
    <w:p w14:paraId="531CC657">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2.甲方逾期支付货款的，自逾期之日起，向乙方每日偿付未付价款千分之五的滞纳金。</w:t>
      </w:r>
    </w:p>
    <w:p w14:paraId="2DA80434">
      <w:pPr>
        <w:snapToGrid w:val="0"/>
        <w:spacing w:line="360" w:lineRule="auto"/>
        <w:ind w:right="23" w:rightChars="11"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3.如验收不能达到质量功能（性能）标准，应及时处理直至验收合格，所需费用由乙方承担。如二次验收不合格，甲方有权退货，甲方在此期间保留对乙方的索赔权利。</w:t>
      </w:r>
    </w:p>
    <w:p w14:paraId="0C9B6A49">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乙方所交的货物品种、型号、规格、技术参数、质量不符合合同规定及公开招标文件规定标准的，甲方有权拒收该货物，乙方愿意更换货物但逾期交货的，按乙方逾期交货处理。乙方拒绝更换货物的，甲方可单方面解除合同。</w:t>
      </w:r>
    </w:p>
    <w:p w14:paraId="78C146B2">
      <w:pPr>
        <w:snapToGrid w:val="0"/>
        <w:spacing w:line="360"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第九条：不可抗力事件处理</w:t>
      </w:r>
    </w:p>
    <w:p w14:paraId="68B3B6B9">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1.在合同有效期内，任何一方因不可抗力事件导致不能履行合同，则合同履行期可延长，其延长期与不可抗力影响期相同。</w:t>
      </w:r>
    </w:p>
    <w:p w14:paraId="19FB16EA">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2.不可抗力事件发生后，应立即通知对方，并寄送有关权威机构出具的证明。</w:t>
      </w:r>
    </w:p>
    <w:p w14:paraId="11266FA2">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3.不可抗力事件延续120天以上，双方应通过友好协商，确定是否继续履行合同。</w:t>
      </w:r>
    </w:p>
    <w:p w14:paraId="4E682D27">
      <w:pPr>
        <w:snapToGrid w:val="0"/>
        <w:spacing w:line="360" w:lineRule="auto"/>
        <w:ind w:right="-514" w:rightChars="-245"/>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第十条：争议解决</w:t>
      </w:r>
    </w:p>
    <w:p w14:paraId="5A8D6E2F">
      <w:pPr>
        <w:snapToGrid w:val="0"/>
        <w:spacing w:line="360" w:lineRule="auto"/>
        <w:ind w:right="23" w:rightChars="11"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本合同未尽事宜由三方协商解决，如协商不成，三方同意将本合同引起的争议提交杭州仲裁委员会仲裁解决，仲裁为终局。</w:t>
      </w:r>
    </w:p>
    <w:p w14:paraId="02785659">
      <w:pPr>
        <w:snapToGrid w:val="0"/>
        <w:spacing w:line="360" w:lineRule="auto"/>
        <w:ind w:right="-514" w:rightChars="-245"/>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第十一条：合同生效</w:t>
      </w:r>
    </w:p>
    <w:p w14:paraId="5D34E5E1">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1.合同经双方法定代表人或授权代表签字并加盖单位公章后生效。</w:t>
      </w:r>
    </w:p>
    <w:p w14:paraId="1B22B636">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2.合同执行中涉及采购资金和采购内容修改或补充的，须经财政部门审批，并签书面补充协议报政府采购监督管理部门备案，方可作为主合同不可分割的一部分。</w:t>
      </w:r>
    </w:p>
    <w:p w14:paraId="76C3F4CE">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3.本合同未尽事宜，遵照《民法典》有关条文执行。</w:t>
      </w:r>
    </w:p>
    <w:p w14:paraId="075B4B08">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4.本合同一式柒份，乙方、采购代理机构各执壹份，甲方执伍份，经三方签字、盖公章并在乙方质量保证金到帐后生效。</w:t>
      </w:r>
    </w:p>
    <w:p w14:paraId="4795ACEB">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5.相关招标文件、投标文件、询标承诺等与本合同具有同等法律效力。,</w:t>
      </w:r>
    </w:p>
    <w:p w14:paraId="42F6BF84">
      <w:pPr>
        <w:spacing w:line="360" w:lineRule="auto"/>
        <w:rPr>
          <w:rFonts w:hint="eastAsia" w:ascii="宋体" w:hAnsi="宋体" w:eastAsia="宋体" w:cs="宋体"/>
          <w:bCs/>
          <w:color w:val="auto"/>
          <w:kern w:val="1"/>
          <w:sz w:val="24"/>
          <w:szCs w:val="24"/>
          <w:highlight w:val="none"/>
        </w:rPr>
      </w:pPr>
      <w:r>
        <w:rPr>
          <w:rFonts w:hint="eastAsia" w:ascii="宋体" w:hAnsi="宋体" w:eastAsia="宋体" w:cs="宋体"/>
          <w:b/>
          <w:color w:val="auto"/>
          <w:kern w:val="1"/>
          <w:sz w:val="24"/>
          <w:szCs w:val="24"/>
          <w:highlight w:val="none"/>
        </w:rPr>
        <w:t>甲方（盖章）</w:t>
      </w:r>
      <w:r>
        <w:rPr>
          <w:rFonts w:hint="eastAsia" w:ascii="宋体" w:hAnsi="宋体" w:eastAsia="宋体" w:cs="宋体"/>
          <w:bCs/>
          <w:color w:val="auto"/>
          <w:kern w:val="1"/>
          <w:sz w:val="24"/>
          <w:szCs w:val="24"/>
          <w:highlight w:val="none"/>
        </w:rPr>
        <w:t xml:space="preserve">：浙江农林大学                       </w:t>
      </w:r>
      <w:r>
        <w:rPr>
          <w:rFonts w:hint="eastAsia" w:ascii="宋体" w:hAnsi="宋体" w:eastAsia="宋体" w:cs="宋体"/>
          <w:b/>
          <w:color w:val="auto"/>
          <w:kern w:val="1"/>
          <w:sz w:val="24"/>
          <w:szCs w:val="24"/>
          <w:highlight w:val="none"/>
        </w:rPr>
        <w:t>乙方（盖章）</w:t>
      </w:r>
      <w:r>
        <w:rPr>
          <w:rFonts w:hint="eastAsia" w:ascii="宋体" w:hAnsi="宋体" w:eastAsia="宋体" w:cs="宋体"/>
          <w:bCs/>
          <w:color w:val="auto"/>
          <w:kern w:val="1"/>
          <w:sz w:val="24"/>
          <w:szCs w:val="24"/>
          <w:highlight w:val="none"/>
        </w:rPr>
        <w:t>：</w:t>
      </w:r>
    </w:p>
    <w:p w14:paraId="7CD4617F">
      <w:pPr>
        <w:spacing w:line="360" w:lineRule="auto"/>
        <w:rPr>
          <w:rFonts w:hint="eastAsia" w:ascii="宋体" w:hAnsi="宋体" w:eastAsia="宋体" w:cs="宋体"/>
          <w:bCs/>
          <w:color w:val="auto"/>
          <w:kern w:val="1"/>
          <w:sz w:val="24"/>
          <w:szCs w:val="24"/>
          <w:highlight w:val="none"/>
        </w:rPr>
      </w:pPr>
      <w:r>
        <w:rPr>
          <w:rFonts w:hint="eastAsia" w:ascii="宋体" w:hAnsi="宋体" w:eastAsia="宋体" w:cs="宋体"/>
          <w:bCs/>
          <w:color w:val="auto"/>
          <w:kern w:val="1"/>
          <w:sz w:val="24"/>
          <w:szCs w:val="24"/>
          <w:highlight w:val="none"/>
        </w:rPr>
        <w:t>法定代表人或受委托人：                           法定代表人或受委托人：</w:t>
      </w:r>
    </w:p>
    <w:p w14:paraId="748153AF">
      <w:pPr>
        <w:spacing w:line="360" w:lineRule="auto"/>
        <w:rPr>
          <w:rFonts w:hint="eastAsia" w:ascii="宋体" w:hAnsi="宋体" w:eastAsia="宋体" w:cs="宋体"/>
          <w:bCs/>
          <w:color w:val="auto"/>
          <w:kern w:val="1"/>
          <w:sz w:val="24"/>
          <w:szCs w:val="24"/>
          <w:highlight w:val="none"/>
        </w:rPr>
      </w:pPr>
      <w:r>
        <w:rPr>
          <w:rFonts w:hint="eastAsia" w:ascii="宋体" w:hAnsi="宋体" w:eastAsia="宋体" w:cs="宋体"/>
          <w:bCs/>
          <w:color w:val="auto"/>
          <w:kern w:val="1"/>
          <w:sz w:val="24"/>
          <w:szCs w:val="24"/>
          <w:highlight w:val="none"/>
        </w:rPr>
        <w:t>（签字）                                        （签字）</w:t>
      </w:r>
    </w:p>
    <w:p w14:paraId="64C16AD9">
      <w:pPr>
        <w:spacing w:line="360" w:lineRule="auto"/>
        <w:rPr>
          <w:rFonts w:hint="eastAsia" w:ascii="宋体" w:hAnsi="宋体" w:eastAsia="宋体" w:cs="宋体"/>
          <w:bCs/>
          <w:color w:val="auto"/>
          <w:kern w:val="1"/>
          <w:sz w:val="24"/>
          <w:szCs w:val="24"/>
          <w:highlight w:val="none"/>
        </w:rPr>
      </w:pPr>
      <w:r>
        <w:rPr>
          <w:rFonts w:hint="eastAsia" w:ascii="宋体" w:hAnsi="宋体" w:eastAsia="宋体" w:cs="宋体"/>
          <w:bCs/>
          <w:color w:val="auto"/>
          <w:kern w:val="1"/>
          <w:sz w:val="24"/>
          <w:szCs w:val="24"/>
          <w:highlight w:val="none"/>
        </w:rPr>
        <w:t>地址：浙江省杭州市临安区武肃街666号              地址：</w:t>
      </w:r>
    </w:p>
    <w:p w14:paraId="07CD7603">
      <w:pPr>
        <w:spacing w:line="360" w:lineRule="auto"/>
        <w:rPr>
          <w:rFonts w:hint="eastAsia" w:ascii="宋体" w:hAnsi="宋体" w:eastAsia="宋体" w:cs="宋体"/>
          <w:bCs/>
          <w:color w:val="auto"/>
          <w:kern w:val="1"/>
          <w:sz w:val="24"/>
          <w:szCs w:val="24"/>
          <w:highlight w:val="none"/>
        </w:rPr>
      </w:pPr>
      <w:r>
        <w:rPr>
          <w:rFonts w:hint="eastAsia" w:ascii="宋体" w:hAnsi="宋体" w:eastAsia="宋体" w:cs="宋体"/>
          <w:bCs/>
          <w:color w:val="auto"/>
          <w:kern w:val="1"/>
          <w:sz w:val="24"/>
          <w:szCs w:val="24"/>
          <w:highlight w:val="none"/>
        </w:rPr>
        <w:t>邮编：311300                                     邮编：</w:t>
      </w:r>
    </w:p>
    <w:p w14:paraId="06FED8A4">
      <w:pPr>
        <w:spacing w:line="360" w:lineRule="auto"/>
        <w:rPr>
          <w:rFonts w:hint="eastAsia" w:ascii="宋体" w:hAnsi="宋体" w:eastAsia="宋体" w:cs="宋体"/>
          <w:bCs/>
          <w:color w:val="auto"/>
          <w:kern w:val="1"/>
          <w:sz w:val="24"/>
          <w:szCs w:val="24"/>
          <w:highlight w:val="none"/>
        </w:rPr>
      </w:pPr>
      <w:r>
        <w:rPr>
          <w:rFonts w:hint="eastAsia" w:ascii="宋体" w:hAnsi="宋体" w:eastAsia="宋体" w:cs="宋体"/>
          <w:bCs/>
          <w:color w:val="auto"/>
          <w:kern w:val="1"/>
          <w:sz w:val="24"/>
          <w:szCs w:val="24"/>
          <w:highlight w:val="none"/>
        </w:rPr>
        <w:t>电话：0571-63740897                              电话：</w:t>
      </w:r>
    </w:p>
    <w:p w14:paraId="63EDE641">
      <w:pPr>
        <w:spacing w:line="360" w:lineRule="auto"/>
        <w:rPr>
          <w:rFonts w:hint="eastAsia" w:ascii="宋体" w:hAnsi="宋体" w:eastAsia="宋体" w:cs="宋体"/>
          <w:bCs/>
          <w:color w:val="auto"/>
          <w:kern w:val="1"/>
          <w:sz w:val="24"/>
          <w:szCs w:val="24"/>
          <w:highlight w:val="none"/>
        </w:rPr>
      </w:pPr>
      <w:r>
        <w:rPr>
          <w:rFonts w:hint="eastAsia" w:ascii="宋体" w:hAnsi="宋体" w:eastAsia="宋体" w:cs="宋体"/>
          <w:bCs/>
          <w:color w:val="auto"/>
          <w:kern w:val="1"/>
          <w:sz w:val="24"/>
          <w:szCs w:val="24"/>
          <w:highlight w:val="none"/>
        </w:rPr>
        <w:t xml:space="preserve">户名：浙江农林大学                               户名： </w:t>
      </w:r>
    </w:p>
    <w:p w14:paraId="090FD3EE">
      <w:pPr>
        <w:spacing w:line="360" w:lineRule="auto"/>
        <w:rPr>
          <w:rFonts w:hint="eastAsia" w:ascii="宋体" w:hAnsi="宋体" w:eastAsia="宋体" w:cs="宋体"/>
          <w:bCs/>
          <w:color w:val="auto"/>
          <w:kern w:val="1"/>
          <w:sz w:val="24"/>
          <w:szCs w:val="24"/>
          <w:highlight w:val="none"/>
        </w:rPr>
      </w:pPr>
      <w:r>
        <w:rPr>
          <w:rFonts w:hint="eastAsia" w:ascii="宋体" w:hAnsi="宋体" w:eastAsia="宋体" w:cs="宋体"/>
          <w:bCs/>
          <w:color w:val="auto"/>
          <w:kern w:val="1"/>
          <w:sz w:val="24"/>
          <w:szCs w:val="24"/>
          <w:highlight w:val="none"/>
        </w:rPr>
        <w:t>开户银行：建行临安支行（行号：105331024007）     开户银行：</w:t>
      </w:r>
    </w:p>
    <w:p w14:paraId="3A2D1B2C">
      <w:pPr>
        <w:spacing w:line="360" w:lineRule="auto"/>
        <w:rPr>
          <w:rFonts w:hint="eastAsia" w:ascii="宋体" w:hAnsi="宋体" w:eastAsia="宋体" w:cs="宋体"/>
          <w:bCs/>
          <w:color w:val="auto"/>
          <w:kern w:val="1"/>
          <w:sz w:val="24"/>
          <w:szCs w:val="24"/>
          <w:highlight w:val="none"/>
        </w:rPr>
      </w:pPr>
      <w:r>
        <w:rPr>
          <w:rFonts w:hint="eastAsia" w:ascii="宋体" w:hAnsi="宋体" w:eastAsia="宋体" w:cs="宋体"/>
          <w:bCs/>
          <w:color w:val="auto"/>
          <w:kern w:val="1"/>
          <w:sz w:val="24"/>
          <w:szCs w:val="24"/>
          <w:highlight w:val="none"/>
        </w:rPr>
        <w:t>账号：3300 1617 3350 5001 8761                     账号：</w:t>
      </w:r>
    </w:p>
    <w:p w14:paraId="519C33C6">
      <w:pPr>
        <w:spacing w:line="360" w:lineRule="auto"/>
        <w:rPr>
          <w:rFonts w:hint="eastAsia" w:ascii="宋体" w:hAnsi="宋体" w:eastAsia="宋体" w:cs="宋体"/>
          <w:bCs/>
          <w:color w:val="auto"/>
          <w:kern w:val="1"/>
          <w:sz w:val="24"/>
          <w:szCs w:val="24"/>
          <w:highlight w:val="none"/>
        </w:rPr>
      </w:pPr>
      <w:r>
        <w:rPr>
          <w:rFonts w:hint="eastAsia" w:ascii="宋体" w:hAnsi="宋体" w:eastAsia="宋体" w:cs="宋体"/>
          <w:bCs/>
          <w:color w:val="auto"/>
          <w:kern w:val="1"/>
          <w:sz w:val="24"/>
          <w:szCs w:val="24"/>
          <w:highlight w:val="none"/>
        </w:rPr>
        <w:t>纳税人识别号（统一社会信用代码）：               纳税人识别号（统一社会信用代码）：</w:t>
      </w:r>
    </w:p>
    <w:p w14:paraId="1AA482FE">
      <w:pPr>
        <w:spacing w:line="360" w:lineRule="auto"/>
        <w:rPr>
          <w:rFonts w:hint="eastAsia" w:ascii="宋体" w:hAnsi="宋体" w:eastAsia="宋体" w:cs="宋体"/>
          <w:bCs/>
          <w:color w:val="auto"/>
          <w:kern w:val="1"/>
          <w:sz w:val="24"/>
          <w:szCs w:val="24"/>
          <w:highlight w:val="none"/>
        </w:rPr>
      </w:pPr>
    </w:p>
    <w:p w14:paraId="634792C8">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采购代理机构：</w:t>
      </w:r>
    </w:p>
    <w:p w14:paraId="19D99A6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4B85616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电话：                </w:t>
      </w:r>
    </w:p>
    <w:p w14:paraId="7F380F0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授权代表： </w:t>
      </w:r>
    </w:p>
    <w:p w14:paraId="2A25CDC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鉴证时间：</w:t>
      </w:r>
    </w:p>
    <w:p w14:paraId="3C54152F">
      <w:pPr>
        <w:spacing w:line="360" w:lineRule="auto"/>
        <w:jc w:val="right"/>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2024年    月    日</w:t>
      </w:r>
    </w:p>
    <w:p w14:paraId="004543E7">
      <w:pPr>
        <w:spacing w:line="360" w:lineRule="auto"/>
        <w:jc w:val="center"/>
        <w:outlineLvl w:val="9"/>
        <w:rPr>
          <w:rFonts w:hint="eastAsia" w:ascii="宋体" w:hAnsi="宋体" w:eastAsia="宋体" w:cs="宋体"/>
          <w:color w:val="auto"/>
          <w:spacing w:val="-6"/>
          <w:sz w:val="24"/>
          <w:szCs w:val="24"/>
          <w:highlight w:val="none"/>
        </w:rPr>
      </w:pPr>
    </w:p>
    <w:p w14:paraId="267FD202">
      <w:pPr>
        <w:spacing w:after="100" w:afterAutospacing="1" w:line="360" w:lineRule="auto"/>
        <w:jc w:val="center"/>
        <w:rPr>
          <w:rFonts w:hint="eastAsia" w:ascii="宋体" w:hAnsi="宋体" w:eastAsia="宋体" w:cs="宋体"/>
          <w:b/>
          <w:color w:val="auto"/>
          <w:sz w:val="24"/>
          <w:szCs w:val="24"/>
          <w:highlight w:val="none"/>
        </w:rPr>
      </w:pPr>
    </w:p>
    <w:p w14:paraId="6B94A556">
      <w:pPr>
        <w:spacing w:after="100" w:afterAutospacing="1" w:line="360" w:lineRule="auto"/>
        <w:jc w:val="center"/>
        <w:rPr>
          <w:rFonts w:hint="eastAsia" w:ascii="宋体" w:hAnsi="宋体" w:eastAsia="宋体" w:cs="宋体"/>
          <w:b/>
          <w:color w:val="auto"/>
          <w:sz w:val="24"/>
          <w:szCs w:val="24"/>
          <w:highlight w:val="none"/>
        </w:rPr>
      </w:pPr>
    </w:p>
    <w:p w14:paraId="5DA21E66">
      <w:pPr>
        <w:spacing w:after="100" w:afterAutospacing="1" w:line="360" w:lineRule="auto"/>
        <w:jc w:val="center"/>
        <w:rPr>
          <w:rFonts w:hint="eastAsia" w:ascii="宋体" w:hAnsi="宋体" w:eastAsia="宋体" w:cs="宋体"/>
          <w:b/>
          <w:color w:val="auto"/>
          <w:sz w:val="24"/>
          <w:szCs w:val="24"/>
          <w:highlight w:val="none"/>
        </w:rPr>
      </w:pPr>
    </w:p>
    <w:p w14:paraId="71B64F26">
      <w:pPr>
        <w:spacing w:after="100" w:afterAutospacing="1" w:line="360" w:lineRule="auto"/>
        <w:jc w:val="center"/>
        <w:rPr>
          <w:rFonts w:hint="eastAsia" w:ascii="宋体" w:hAnsi="宋体" w:eastAsia="宋体" w:cs="宋体"/>
          <w:b/>
          <w:color w:val="auto"/>
          <w:sz w:val="24"/>
          <w:szCs w:val="24"/>
          <w:highlight w:val="none"/>
        </w:rPr>
      </w:pPr>
    </w:p>
    <w:p w14:paraId="6C83DABC">
      <w:pPr>
        <w:spacing w:after="100" w:afterAutospacing="1" w:line="360" w:lineRule="auto"/>
        <w:jc w:val="center"/>
        <w:rPr>
          <w:rFonts w:hint="eastAsia" w:ascii="宋体" w:hAnsi="宋体" w:eastAsia="宋体" w:cs="宋体"/>
          <w:b/>
          <w:color w:val="auto"/>
          <w:sz w:val="24"/>
          <w:szCs w:val="24"/>
          <w:highlight w:val="none"/>
        </w:rPr>
      </w:pPr>
    </w:p>
    <w:p w14:paraId="39A7A46B">
      <w:pPr>
        <w:spacing w:after="100" w:afterAutospacing="1" w:line="360" w:lineRule="auto"/>
        <w:jc w:val="center"/>
        <w:rPr>
          <w:rFonts w:hint="eastAsia" w:ascii="宋体" w:hAnsi="宋体" w:eastAsia="宋体" w:cs="宋体"/>
          <w:b/>
          <w:color w:val="auto"/>
          <w:sz w:val="24"/>
          <w:szCs w:val="24"/>
          <w:highlight w:val="none"/>
        </w:rPr>
      </w:pPr>
    </w:p>
    <w:p w14:paraId="4215D966">
      <w:pPr>
        <w:spacing w:after="100" w:afterAutospacing="1" w:line="360" w:lineRule="auto"/>
        <w:jc w:val="center"/>
        <w:rPr>
          <w:rFonts w:hint="eastAsia" w:ascii="宋体" w:hAnsi="宋体" w:eastAsia="宋体" w:cs="宋体"/>
          <w:b/>
          <w:color w:val="auto"/>
          <w:sz w:val="24"/>
          <w:szCs w:val="24"/>
          <w:highlight w:val="none"/>
        </w:rPr>
      </w:pPr>
    </w:p>
    <w:p w14:paraId="1D6F3714">
      <w:pPr>
        <w:spacing w:after="100" w:afterAutospacing="1" w:line="360" w:lineRule="auto"/>
        <w:jc w:val="center"/>
        <w:rPr>
          <w:rFonts w:hint="eastAsia" w:ascii="宋体" w:hAnsi="宋体" w:eastAsia="宋体" w:cs="宋体"/>
          <w:b/>
          <w:color w:val="auto"/>
          <w:sz w:val="24"/>
          <w:szCs w:val="24"/>
          <w:highlight w:val="none"/>
        </w:rPr>
      </w:pPr>
    </w:p>
    <w:p w14:paraId="19E609CA">
      <w:pPr>
        <w:spacing w:after="100" w:afterAutospacing="1" w:line="360" w:lineRule="auto"/>
        <w:jc w:val="center"/>
        <w:rPr>
          <w:rFonts w:hint="eastAsia" w:ascii="宋体" w:hAnsi="宋体" w:eastAsia="宋体" w:cs="宋体"/>
          <w:b/>
          <w:color w:val="auto"/>
          <w:sz w:val="24"/>
          <w:szCs w:val="24"/>
          <w:highlight w:val="none"/>
        </w:rPr>
      </w:pPr>
    </w:p>
    <w:p w14:paraId="36CBC51B">
      <w:pPr>
        <w:spacing w:after="100" w:afterAutospacing="1"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textWrapping"/>
      </w:r>
    </w:p>
    <w:p w14:paraId="688E9255">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4B7C85FF">
      <w:pPr>
        <w:spacing w:after="100" w:afterAutospacing="1"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委托代理进口协议</w:t>
      </w:r>
    </w:p>
    <w:p w14:paraId="3D01556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                      签定地点：浙江农林大学</w:t>
      </w:r>
    </w:p>
    <w:p w14:paraId="236D05B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甲方(买方、委托方)：浙江农林大学      </w:t>
      </w:r>
    </w:p>
    <w:p w14:paraId="7D7FEB39">
      <w:pPr>
        <w:spacing w:line="36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 xml:space="preserve">乙方(卖方、委托方)： </w:t>
      </w:r>
    </w:p>
    <w:p w14:paraId="412693D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丙方(外贸，代理方)：</w:t>
      </w:r>
    </w:p>
    <w:p w14:paraId="67000D4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经甲、乙、丙三方友好协商，达成如下委托代理进口协议：</w:t>
      </w:r>
    </w:p>
    <w:p w14:paraId="478D9BF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一、甲方委托丙方对外签订如下进口货物合同，授权代理进口如下货物，并负责办理进口过程中相关手续，乙方接受委托。</w:t>
      </w:r>
    </w:p>
    <w:p w14:paraId="310498E4">
      <w:pPr>
        <w:numPr>
          <w:ilvl w:val="0"/>
          <w:numId w:val="2"/>
        </w:numPr>
        <w:spacing w:line="42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合同总额：</w:t>
      </w:r>
    </w:p>
    <w:tbl>
      <w:tblPr>
        <w:tblStyle w:val="62"/>
        <w:tblW w:w="9366"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2266"/>
        <w:gridCol w:w="428"/>
        <w:gridCol w:w="992"/>
        <w:gridCol w:w="1131"/>
        <w:gridCol w:w="709"/>
        <w:gridCol w:w="853"/>
        <w:gridCol w:w="851"/>
        <w:gridCol w:w="850"/>
        <w:gridCol w:w="848"/>
        <w:gridCol w:w="13"/>
      </w:tblGrid>
      <w:tr w14:paraId="28E9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57304189">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16664AC6">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519E98B9">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7E7CC9AB">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品牌</w:t>
            </w: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49192990">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型号</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017996CF">
            <w:pPr>
              <w:spacing w:beforeAutospacing="1" w:afterAutospacing="1"/>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产地</w:t>
            </w:r>
          </w:p>
        </w:tc>
        <w:tc>
          <w:tcPr>
            <w:tcW w:w="853" w:type="dxa"/>
            <w:tcBorders>
              <w:top w:val="single" w:color="auto" w:sz="4" w:space="0"/>
              <w:left w:val="single" w:color="auto" w:sz="4" w:space="0"/>
              <w:bottom w:val="single" w:color="auto" w:sz="4" w:space="0"/>
              <w:right w:val="single" w:color="auto" w:sz="4" w:space="0"/>
              <w:tl2br w:val="nil"/>
              <w:tr2bl w:val="nil"/>
            </w:tcBorders>
          </w:tcPr>
          <w:p w14:paraId="5A024D40">
            <w:pPr>
              <w:widowControl/>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美元单价</w:t>
            </w:r>
          </w:p>
        </w:tc>
        <w:tc>
          <w:tcPr>
            <w:tcW w:w="851" w:type="dxa"/>
            <w:tcBorders>
              <w:top w:val="single" w:color="auto" w:sz="4" w:space="0"/>
              <w:left w:val="single" w:color="auto" w:sz="4" w:space="0"/>
              <w:bottom w:val="single" w:color="auto" w:sz="4" w:space="0"/>
              <w:right w:val="single" w:color="auto" w:sz="4" w:space="0"/>
              <w:tl2br w:val="nil"/>
              <w:tr2bl w:val="nil"/>
            </w:tcBorders>
          </w:tcPr>
          <w:p w14:paraId="23F5119E">
            <w:pPr>
              <w:widowControl/>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美元小计</w:t>
            </w:r>
          </w:p>
        </w:tc>
        <w:tc>
          <w:tcPr>
            <w:tcW w:w="850" w:type="dxa"/>
            <w:tcBorders>
              <w:top w:val="single" w:color="auto" w:sz="4" w:space="0"/>
              <w:left w:val="single" w:color="auto" w:sz="4" w:space="0"/>
              <w:bottom w:val="single" w:color="auto" w:sz="4" w:space="0"/>
              <w:right w:val="single" w:color="auto" w:sz="4" w:space="0"/>
              <w:tl2br w:val="nil"/>
              <w:tr2bl w:val="nil"/>
            </w:tcBorders>
          </w:tcPr>
          <w:p w14:paraId="7A47C24C">
            <w:pPr>
              <w:widowControl/>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人民币单价</w:t>
            </w:r>
          </w:p>
        </w:tc>
        <w:tc>
          <w:tcPr>
            <w:tcW w:w="848" w:type="dxa"/>
            <w:tcBorders>
              <w:top w:val="single" w:color="auto" w:sz="4" w:space="0"/>
              <w:left w:val="single" w:color="auto" w:sz="4" w:space="0"/>
              <w:bottom w:val="single" w:color="auto" w:sz="4" w:space="0"/>
              <w:right w:val="single" w:color="auto" w:sz="4" w:space="0"/>
              <w:tl2br w:val="nil"/>
              <w:tr2bl w:val="nil"/>
            </w:tcBorders>
          </w:tcPr>
          <w:p w14:paraId="2EE60C83">
            <w:pPr>
              <w:widowControl/>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人民币小计</w:t>
            </w:r>
          </w:p>
        </w:tc>
      </w:tr>
      <w:tr w14:paraId="2458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4926EC87">
            <w:pPr>
              <w:spacing w:line="288"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46105B74">
            <w:pPr>
              <w:spacing w:line="288" w:lineRule="auto"/>
              <w:jc w:val="center"/>
              <w:rPr>
                <w:rFonts w:hint="eastAsia" w:ascii="宋体" w:hAnsi="宋体" w:eastAsia="宋体" w:cs="宋体"/>
                <w:color w:val="auto"/>
                <w:sz w:val="24"/>
                <w:szCs w:val="24"/>
                <w:highlight w:val="none"/>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5ADBEA8E">
            <w:pPr>
              <w:spacing w:line="288" w:lineRule="auto"/>
              <w:jc w:val="center"/>
              <w:rPr>
                <w:rFonts w:hint="eastAsia" w:ascii="宋体" w:hAnsi="宋体" w:eastAsia="宋体" w:cs="宋体"/>
                <w:b/>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6F3812AF">
            <w:pPr>
              <w:jc w:val="center"/>
              <w:rPr>
                <w:rFonts w:hint="eastAsia" w:ascii="宋体" w:hAnsi="宋体" w:eastAsia="宋体" w:cs="宋体"/>
                <w:b/>
                <w:color w:val="auto"/>
                <w:sz w:val="24"/>
                <w:szCs w:val="24"/>
                <w:highlight w:val="none"/>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07AD65C8">
            <w:pPr>
              <w:jc w:val="left"/>
              <w:rPr>
                <w:rFonts w:hint="eastAsia" w:ascii="宋体" w:hAnsi="宋体" w:eastAsia="宋体" w:cs="宋体"/>
                <w:color w:val="auto"/>
                <w:sz w:val="24"/>
                <w:szCs w:val="24"/>
                <w:highlight w:val="none"/>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77321191">
            <w:pPr>
              <w:spacing w:beforeAutospacing="1" w:afterAutospacing="1"/>
              <w:jc w:val="left"/>
              <w:textAlignment w:val="center"/>
              <w:rPr>
                <w:rFonts w:hint="eastAsia" w:ascii="宋体" w:hAnsi="宋体" w:eastAsia="宋体" w:cs="宋体"/>
                <w:color w:val="auto"/>
                <w:kern w:val="0"/>
                <w:sz w:val="24"/>
                <w:szCs w:val="24"/>
                <w:highlight w:val="none"/>
              </w:rPr>
            </w:pPr>
          </w:p>
        </w:tc>
        <w:tc>
          <w:tcPr>
            <w:tcW w:w="853" w:type="dxa"/>
            <w:tcBorders>
              <w:top w:val="single" w:color="auto" w:sz="4" w:space="0"/>
              <w:left w:val="single" w:color="auto" w:sz="4" w:space="0"/>
              <w:bottom w:val="single" w:color="auto" w:sz="4" w:space="0"/>
              <w:right w:val="single" w:color="auto" w:sz="4" w:space="0"/>
              <w:tl2br w:val="nil"/>
              <w:tr2bl w:val="nil"/>
            </w:tcBorders>
          </w:tcPr>
          <w:p w14:paraId="0E97AB49">
            <w:pPr>
              <w:spacing w:line="288" w:lineRule="auto"/>
              <w:jc w:val="center"/>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l2br w:val="nil"/>
              <w:tr2bl w:val="nil"/>
            </w:tcBorders>
          </w:tcPr>
          <w:p w14:paraId="1A9A511B">
            <w:pPr>
              <w:spacing w:line="288" w:lineRule="auto"/>
              <w:jc w:val="center"/>
              <w:rPr>
                <w:rFonts w:hint="eastAsia" w:ascii="宋体" w:hAnsi="宋体" w:eastAsia="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tcPr>
          <w:p w14:paraId="29BF982E">
            <w:pPr>
              <w:spacing w:line="288" w:lineRule="auto"/>
              <w:jc w:val="center"/>
              <w:rPr>
                <w:rFonts w:hint="eastAsia" w:ascii="宋体" w:hAnsi="宋体" w:eastAsia="宋体" w:cs="宋体"/>
                <w:color w:val="auto"/>
                <w:sz w:val="24"/>
                <w:szCs w:val="24"/>
                <w:highlight w:val="none"/>
              </w:rPr>
            </w:pPr>
          </w:p>
        </w:tc>
        <w:tc>
          <w:tcPr>
            <w:tcW w:w="848" w:type="dxa"/>
            <w:tcBorders>
              <w:top w:val="single" w:color="auto" w:sz="4" w:space="0"/>
              <w:left w:val="single" w:color="auto" w:sz="4" w:space="0"/>
              <w:bottom w:val="single" w:color="auto" w:sz="4" w:space="0"/>
              <w:right w:val="single" w:color="auto" w:sz="4" w:space="0"/>
              <w:tl2br w:val="nil"/>
              <w:tr2bl w:val="nil"/>
            </w:tcBorders>
          </w:tcPr>
          <w:p w14:paraId="768CB8FB">
            <w:pPr>
              <w:spacing w:line="288" w:lineRule="auto"/>
              <w:jc w:val="center"/>
              <w:rPr>
                <w:rFonts w:hint="eastAsia" w:ascii="宋体" w:hAnsi="宋体" w:eastAsia="宋体" w:cs="宋体"/>
                <w:color w:val="auto"/>
                <w:sz w:val="24"/>
                <w:szCs w:val="24"/>
                <w:highlight w:val="none"/>
              </w:rPr>
            </w:pPr>
          </w:p>
        </w:tc>
      </w:tr>
      <w:tr w14:paraId="6988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32EA2300">
            <w:pPr>
              <w:spacing w:line="288"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0FD09C9A">
            <w:pPr>
              <w:spacing w:line="288" w:lineRule="auto"/>
              <w:jc w:val="center"/>
              <w:rPr>
                <w:rFonts w:hint="eastAsia" w:ascii="宋体" w:hAnsi="宋体" w:eastAsia="宋体" w:cs="宋体"/>
                <w:color w:val="auto"/>
                <w:sz w:val="24"/>
                <w:szCs w:val="24"/>
                <w:highlight w:val="none"/>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7903BCDB">
            <w:pPr>
              <w:spacing w:line="288" w:lineRule="auto"/>
              <w:jc w:val="center"/>
              <w:rPr>
                <w:rFonts w:hint="eastAsia" w:ascii="宋体" w:hAnsi="宋体" w:eastAsia="宋体" w:cs="宋体"/>
                <w:b/>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59F05306">
            <w:pPr>
              <w:jc w:val="center"/>
              <w:rPr>
                <w:rFonts w:hint="eastAsia" w:ascii="宋体" w:hAnsi="宋体" w:eastAsia="宋体" w:cs="宋体"/>
                <w:b/>
                <w:color w:val="auto"/>
                <w:sz w:val="24"/>
                <w:szCs w:val="24"/>
                <w:highlight w:val="none"/>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0E5B8D0E">
            <w:pPr>
              <w:jc w:val="left"/>
              <w:rPr>
                <w:rFonts w:hint="eastAsia" w:ascii="宋体" w:hAnsi="宋体" w:eastAsia="宋体" w:cs="宋体"/>
                <w:color w:val="auto"/>
                <w:sz w:val="24"/>
                <w:szCs w:val="24"/>
                <w:highlight w:val="none"/>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0EC48C1C">
            <w:pPr>
              <w:spacing w:beforeAutospacing="1" w:afterAutospacing="1"/>
              <w:jc w:val="left"/>
              <w:textAlignment w:val="center"/>
              <w:rPr>
                <w:rFonts w:hint="eastAsia" w:ascii="宋体" w:hAnsi="宋体" w:eastAsia="宋体" w:cs="宋体"/>
                <w:color w:val="auto"/>
                <w:kern w:val="0"/>
                <w:sz w:val="24"/>
                <w:szCs w:val="24"/>
                <w:highlight w:val="none"/>
              </w:rPr>
            </w:pPr>
          </w:p>
        </w:tc>
        <w:tc>
          <w:tcPr>
            <w:tcW w:w="853" w:type="dxa"/>
            <w:tcBorders>
              <w:top w:val="single" w:color="auto" w:sz="4" w:space="0"/>
              <w:left w:val="single" w:color="auto" w:sz="4" w:space="0"/>
              <w:bottom w:val="single" w:color="auto" w:sz="4" w:space="0"/>
              <w:right w:val="single" w:color="auto" w:sz="4" w:space="0"/>
              <w:tl2br w:val="nil"/>
              <w:tr2bl w:val="nil"/>
            </w:tcBorders>
          </w:tcPr>
          <w:p w14:paraId="6A347468">
            <w:pPr>
              <w:spacing w:line="288" w:lineRule="auto"/>
              <w:jc w:val="center"/>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l2br w:val="nil"/>
              <w:tr2bl w:val="nil"/>
            </w:tcBorders>
          </w:tcPr>
          <w:p w14:paraId="5DFB7A02">
            <w:pPr>
              <w:spacing w:line="288" w:lineRule="auto"/>
              <w:jc w:val="center"/>
              <w:rPr>
                <w:rFonts w:hint="eastAsia" w:ascii="宋体" w:hAnsi="宋体" w:eastAsia="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tcPr>
          <w:p w14:paraId="12D95867">
            <w:pPr>
              <w:spacing w:line="288" w:lineRule="auto"/>
              <w:jc w:val="center"/>
              <w:rPr>
                <w:rFonts w:hint="eastAsia" w:ascii="宋体" w:hAnsi="宋体" w:eastAsia="宋体" w:cs="宋体"/>
                <w:color w:val="auto"/>
                <w:sz w:val="24"/>
                <w:szCs w:val="24"/>
                <w:highlight w:val="none"/>
              </w:rPr>
            </w:pPr>
          </w:p>
        </w:tc>
        <w:tc>
          <w:tcPr>
            <w:tcW w:w="848" w:type="dxa"/>
            <w:tcBorders>
              <w:top w:val="single" w:color="auto" w:sz="4" w:space="0"/>
              <w:left w:val="single" w:color="auto" w:sz="4" w:space="0"/>
              <w:bottom w:val="single" w:color="auto" w:sz="4" w:space="0"/>
              <w:right w:val="single" w:color="auto" w:sz="4" w:space="0"/>
              <w:tl2br w:val="nil"/>
              <w:tr2bl w:val="nil"/>
            </w:tcBorders>
          </w:tcPr>
          <w:p w14:paraId="07394D86">
            <w:pPr>
              <w:spacing w:line="288" w:lineRule="auto"/>
              <w:jc w:val="center"/>
              <w:rPr>
                <w:rFonts w:hint="eastAsia" w:ascii="宋体" w:hAnsi="宋体" w:eastAsia="宋体" w:cs="宋体"/>
                <w:color w:val="auto"/>
                <w:sz w:val="24"/>
                <w:szCs w:val="24"/>
                <w:highlight w:val="none"/>
              </w:rPr>
            </w:pPr>
          </w:p>
        </w:tc>
      </w:tr>
      <w:tr w14:paraId="4BD7D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6C1A3406">
            <w:pPr>
              <w:spacing w:line="288"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6849006B">
            <w:pPr>
              <w:spacing w:line="288" w:lineRule="auto"/>
              <w:jc w:val="center"/>
              <w:rPr>
                <w:rFonts w:hint="eastAsia" w:ascii="宋体" w:hAnsi="宋体" w:eastAsia="宋体" w:cs="宋体"/>
                <w:color w:val="auto"/>
                <w:sz w:val="24"/>
                <w:szCs w:val="24"/>
                <w:highlight w:val="none"/>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60553DDA">
            <w:pPr>
              <w:spacing w:line="288" w:lineRule="auto"/>
              <w:jc w:val="center"/>
              <w:rPr>
                <w:rFonts w:hint="eastAsia" w:ascii="宋体" w:hAnsi="宋体" w:eastAsia="宋体" w:cs="宋体"/>
                <w:b/>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3992721B">
            <w:pPr>
              <w:jc w:val="center"/>
              <w:rPr>
                <w:rFonts w:hint="eastAsia" w:ascii="宋体" w:hAnsi="宋体" w:eastAsia="宋体" w:cs="宋体"/>
                <w:b/>
                <w:color w:val="auto"/>
                <w:sz w:val="24"/>
                <w:szCs w:val="24"/>
                <w:highlight w:val="none"/>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667B370F">
            <w:pPr>
              <w:jc w:val="left"/>
              <w:rPr>
                <w:rFonts w:hint="eastAsia" w:ascii="宋体" w:hAnsi="宋体" w:eastAsia="宋体" w:cs="宋体"/>
                <w:color w:val="auto"/>
                <w:sz w:val="24"/>
                <w:szCs w:val="24"/>
                <w:highlight w:val="none"/>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36E411F9">
            <w:pPr>
              <w:spacing w:beforeAutospacing="1" w:afterAutospacing="1"/>
              <w:jc w:val="left"/>
              <w:textAlignment w:val="center"/>
              <w:rPr>
                <w:rFonts w:hint="eastAsia" w:ascii="宋体" w:hAnsi="宋体" w:eastAsia="宋体" w:cs="宋体"/>
                <w:color w:val="auto"/>
                <w:kern w:val="0"/>
                <w:sz w:val="24"/>
                <w:szCs w:val="24"/>
                <w:highlight w:val="none"/>
              </w:rPr>
            </w:pPr>
          </w:p>
        </w:tc>
        <w:tc>
          <w:tcPr>
            <w:tcW w:w="853" w:type="dxa"/>
            <w:tcBorders>
              <w:top w:val="single" w:color="auto" w:sz="4" w:space="0"/>
              <w:left w:val="single" w:color="auto" w:sz="4" w:space="0"/>
              <w:bottom w:val="single" w:color="auto" w:sz="4" w:space="0"/>
              <w:right w:val="single" w:color="auto" w:sz="4" w:space="0"/>
              <w:tl2br w:val="nil"/>
              <w:tr2bl w:val="nil"/>
            </w:tcBorders>
          </w:tcPr>
          <w:p w14:paraId="78EBF59B">
            <w:pPr>
              <w:spacing w:line="288" w:lineRule="auto"/>
              <w:jc w:val="center"/>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l2br w:val="nil"/>
              <w:tr2bl w:val="nil"/>
            </w:tcBorders>
          </w:tcPr>
          <w:p w14:paraId="53DC75FB">
            <w:pPr>
              <w:spacing w:line="288" w:lineRule="auto"/>
              <w:jc w:val="center"/>
              <w:rPr>
                <w:rFonts w:hint="eastAsia" w:ascii="宋体" w:hAnsi="宋体" w:eastAsia="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tcPr>
          <w:p w14:paraId="42810C61">
            <w:pPr>
              <w:spacing w:line="288" w:lineRule="auto"/>
              <w:jc w:val="center"/>
              <w:rPr>
                <w:rFonts w:hint="eastAsia" w:ascii="宋体" w:hAnsi="宋体" w:eastAsia="宋体" w:cs="宋体"/>
                <w:color w:val="auto"/>
                <w:sz w:val="24"/>
                <w:szCs w:val="24"/>
                <w:highlight w:val="none"/>
              </w:rPr>
            </w:pPr>
          </w:p>
        </w:tc>
        <w:tc>
          <w:tcPr>
            <w:tcW w:w="848" w:type="dxa"/>
            <w:tcBorders>
              <w:top w:val="single" w:color="auto" w:sz="4" w:space="0"/>
              <w:left w:val="single" w:color="auto" w:sz="4" w:space="0"/>
              <w:bottom w:val="single" w:color="auto" w:sz="4" w:space="0"/>
              <w:right w:val="single" w:color="auto" w:sz="4" w:space="0"/>
              <w:tl2br w:val="nil"/>
              <w:tr2bl w:val="nil"/>
            </w:tcBorders>
          </w:tcPr>
          <w:p w14:paraId="295A6BF1">
            <w:pPr>
              <w:spacing w:line="288" w:lineRule="auto"/>
              <w:jc w:val="center"/>
              <w:rPr>
                <w:rFonts w:hint="eastAsia" w:ascii="宋体" w:hAnsi="宋体" w:eastAsia="宋体" w:cs="宋体"/>
                <w:color w:val="auto"/>
                <w:sz w:val="24"/>
                <w:szCs w:val="24"/>
                <w:highlight w:val="none"/>
              </w:rPr>
            </w:pPr>
          </w:p>
        </w:tc>
      </w:tr>
      <w:tr w14:paraId="1F78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0C3AB275">
            <w:pPr>
              <w:spacing w:line="288"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7812043B">
            <w:pPr>
              <w:spacing w:line="288" w:lineRule="auto"/>
              <w:jc w:val="center"/>
              <w:rPr>
                <w:rFonts w:hint="eastAsia" w:ascii="宋体" w:hAnsi="宋体" w:eastAsia="宋体" w:cs="宋体"/>
                <w:color w:val="auto"/>
                <w:sz w:val="24"/>
                <w:szCs w:val="24"/>
                <w:highlight w:val="none"/>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151C30E5">
            <w:pPr>
              <w:spacing w:line="288" w:lineRule="auto"/>
              <w:jc w:val="center"/>
              <w:rPr>
                <w:rFonts w:hint="eastAsia" w:ascii="宋体" w:hAnsi="宋体" w:eastAsia="宋体" w:cs="宋体"/>
                <w:b/>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0738BE6E">
            <w:pPr>
              <w:jc w:val="center"/>
              <w:rPr>
                <w:rFonts w:hint="eastAsia" w:ascii="宋体" w:hAnsi="宋体" w:eastAsia="宋体" w:cs="宋体"/>
                <w:b/>
                <w:color w:val="auto"/>
                <w:sz w:val="24"/>
                <w:szCs w:val="24"/>
                <w:highlight w:val="none"/>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05943BC2">
            <w:pPr>
              <w:jc w:val="left"/>
              <w:rPr>
                <w:rFonts w:hint="eastAsia" w:ascii="宋体" w:hAnsi="宋体" w:eastAsia="宋体" w:cs="宋体"/>
                <w:color w:val="auto"/>
                <w:sz w:val="24"/>
                <w:szCs w:val="24"/>
                <w:highlight w:val="none"/>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2FE6983B">
            <w:pPr>
              <w:spacing w:beforeAutospacing="1" w:afterAutospacing="1"/>
              <w:jc w:val="left"/>
              <w:textAlignment w:val="center"/>
              <w:rPr>
                <w:rFonts w:hint="eastAsia" w:ascii="宋体" w:hAnsi="宋体" w:eastAsia="宋体" w:cs="宋体"/>
                <w:color w:val="auto"/>
                <w:kern w:val="0"/>
                <w:sz w:val="24"/>
                <w:szCs w:val="24"/>
                <w:highlight w:val="none"/>
              </w:rPr>
            </w:pPr>
          </w:p>
        </w:tc>
        <w:tc>
          <w:tcPr>
            <w:tcW w:w="853" w:type="dxa"/>
            <w:tcBorders>
              <w:top w:val="single" w:color="auto" w:sz="4" w:space="0"/>
              <w:left w:val="single" w:color="auto" w:sz="4" w:space="0"/>
              <w:bottom w:val="single" w:color="auto" w:sz="4" w:space="0"/>
              <w:right w:val="single" w:color="auto" w:sz="4" w:space="0"/>
              <w:tl2br w:val="nil"/>
              <w:tr2bl w:val="nil"/>
            </w:tcBorders>
          </w:tcPr>
          <w:p w14:paraId="2EBE61CB">
            <w:pPr>
              <w:spacing w:line="288" w:lineRule="auto"/>
              <w:jc w:val="center"/>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l2br w:val="nil"/>
              <w:tr2bl w:val="nil"/>
            </w:tcBorders>
          </w:tcPr>
          <w:p w14:paraId="23EAD4F9">
            <w:pPr>
              <w:spacing w:line="288" w:lineRule="auto"/>
              <w:jc w:val="center"/>
              <w:rPr>
                <w:rFonts w:hint="eastAsia" w:ascii="宋体" w:hAnsi="宋体" w:eastAsia="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tcPr>
          <w:p w14:paraId="7408B93D">
            <w:pPr>
              <w:spacing w:line="288" w:lineRule="auto"/>
              <w:jc w:val="center"/>
              <w:rPr>
                <w:rFonts w:hint="eastAsia" w:ascii="宋体" w:hAnsi="宋体" w:eastAsia="宋体" w:cs="宋体"/>
                <w:color w:val="auto"/>
                <w:sz w:val="24"/>
                <w:szCs w:val="24"/>
                <w:highlight w:val="none"/>
              </w:rPr>
            </w:pPr>
          </w:p>
        </w:tc>
        <w:tc>
          <w:tcPr>
            <w:tcW w:w="848" w:type="dxa"/>
            <w:tcBorders>
              <w:top w:val="single" w:color="auto" w:sz="4" w:space="0"/>
              <w:left w:val="single" w:color="auto" w:sz="4" w:space="0"/>
              <w:bottom w:val="single" w:color="auto" w:sz="4" w:space="0"/>
              <w:right w:val="single" w:color="auto" w:sz="4" w:space="0"/>
              <w:tl2br w:val="nil"/>
              <w:tr2bl w:val="nil"/>
            </w:tcBorders>
          </w:tcPr>
          <w:p w14:paraId="37393685">
            <w:pPr>
              <w:spacing w:line="288" w:lineRule="auto"/>
              <w:jc w:val="center"/>
              <w:rPr>
                <w:rFonts w:hint="eastAsia" w:ascii="宋体" w:hAnsi="宋体" w:eastAsia="宋体" w:cs="宋体"/>
                <w:color w:val="auto"/>
                <w:sz w:val="24"/>
                <w:szCs w:val="24"/>
                <w:highlight w:val="none"/>
              </w:rPr>
            </w:pPr>
          </w:p>
        </w:tc>
      </w:tr>
      <w:tr w14:paraId="3550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30A604DB">
            <w:pPr>
              <w:spacing w:line="288"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5</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620B6A35">
            <w:pPr>
              <w:spacing w:line="288" w:lineRule="auto"/>
              <w:jc w:val="center"/>
              <w:rPr>
                <w:rFonts w:hint="eastAsia" w:ascii="宋体" w:hAnsi="宋体" w:eastAsia="宋体" w:cs="宋体"/>
                <w:color w:val="auto"/>
                <w:sz w:val="24"/>
                <w:szCs w:val="24"/>
                <w:highlight w:val="none"/>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6BC15721">
            <w:pPr>
              <w:spacing w:line="288" w:lineRule="auto"/>
              <w:jc w:val="center"/>
              <w:rPr>
                <w:rFonts w:hint="eastAsia" w:ascii="宋体" w:hAnsi="宋体" w:eastAsia="宋体" w:cs="宋体"/>
                <w:b/>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757B4424">
            <w:pPr>
              <w:jc w:val="center"/>
              <w:rPr>
                <w:rFonts w:hint="eastAsia" w:ascii="宋体" w:hAnsi="宋体" w:eastAsia="宋体" w:cs="宋体"/>
                <w:b/>
                <w:color w:val="auto"/>
                <w:sz w:val="24"/>
                <w:szCs w:val="24"/>
                <w:highlight w:val="none"/>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4E5A8CC5">
            <w:pPr>
              <w:jc w:val="left"/>
              <w:rPr>
                <w:rFonts w:hint="eastAsia" w:ascii="宋体" w:hAnsi="宋体" w:eastAsia="宋体" w:cs="宋体"/>
                <w:color w:val="auto"/>
                <w:sz w:val="24"/>
                <w:szCs w:val="24"/>
                <w:highlight w:val="none"/>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4D63FA3F">
            <w:pPr>
              <w:spacing w:beforeAutospacing="1" w:afterAutospacing="1"/>
              <w:jc w:val="left"/>
              <w:textAlignment w:val="center"/>
              <w:rPr>
                <w:rFonts w:hint="eastAsia" w:ascii="宋体" w:hAnsi="宋体" w:eastAsia="宋体" w:cs="宋体"/>
                <w:color w:val="auto"/>
                <w:kern w:val="0"/>
                <w:sz w:val="24"/>
                <w:szCs w:val="24"/>
                <w:highlight w:val="none"/>
              </w:rPr>
            </w:pPr>
          </w:p>
        </w:tc>
        <w:tc>
          <w:tcPr>
            <w:tcW w:w="853" w:type="dxa"/>
            <w:tcBorders>
              <w:top w:val="single" w:color="auto" w:sz="4" w:space="0"/>
              <w:left w:val="single" w:color="auto" w:sz="4" w:space="0"/>
              <w:bottom w:val="single" w:color="auto" w:sz="4" w:space="0"/>
              <w:right w:val="single" w:color="auto" w:sz="4" w:space="0"/>
              <w:tl2br w:val="nil"/>
              <w:tr2bl w:val="nil"/>
            </w:tcBorders>
          </w:tcPr>
          <w:p w14:paraId="4657F633">
            <w:pPr>
              <w:spacing w:line="288" w:lineRule="auto"/>
              <w:jc w:val="center"/>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l2br w:val="nil"/>
              <w:tr2bl w:val="nil"/>
            </w:tcBorders>
          </w:tcPr>
          <w:p w14:paraId="69AD86E2">
            <w:pPr>
              <w:spacing w:line="288" w:lineRule="auto"/>
              <w:jc w:val="center"/>
              <w:rPr>
                <w:rFonts w:hint="eastAsia" w:ascii="宋体" w:hAnsi="宋体" w:eastAsia="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tcPr>
          <w:p w14:paraId="282E63E3">
            <w:pPr>
              <w:spacing w:line="288" w:lineRule="auto"/>
              <w:jc w:val="center"/>
              <w:rPr>
                <w:rFonts w:hint="eastAsia" w:ascii="宋体" w:hAnsi="宋体" w:eastAsia="宋体" w:cs="宋体"/>
                <w:color w:val="auto"/>
                <w:sz w:val="24"/>
                <w:szCs w:val="24"/>
                <w:highlight w:val="none"/>
              </w:rPr>
            </w:pPr>
          </w:p>
        </w:tc>
        <w:tc>
          <w:tcPr>
            <w:tcW w:w="848" w:type="dxa"/>
            <w:tcBorders>
              <w:top w:val="single" w:color="auto" w:sz="4" w:space="0"/>
              <w:left w:val="single" w:color="auto" w:sz="4" w:space="0"/>
              <w:bottom w:val="single" w:color="auto" w:sz="4" w:space="0"/>
              <w:right w:val="single" w:color="auto" w:sz="4" w:space="0"/>
              <w:tl2br w:val="nil"/>
              <w:tr2bl w:val="nil"/>
            </w:tcBorders>
          </w:tcPr>
          <w:p w14:paraId="389E28E5">
            <w:pPr>
              <w:spacing w:line="288" w:lineRule="auto"/>
              <w:jc w:val="center"/>
              <w:rPr>
                <w:rFonts w:hint="eastAsia" w:ascii="宋体" w:hAnsi="宋体" w:eastAsia="宋体" w:cs="宋体"/>
                <w:color w:val="auto"/>
                <w:sz w:val="24"/>
                <w:szCs w:val="24"/>
                <w:highlight w:val="none"/>
              </w:rPr>
            </w:pPr>
          </w:p>
        </w:tc>
      </w:tr>
      <w:tr w14:paraId="7FF89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02F2E024">
            <w:pPr>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64DD3ADA">
            <w:pPr>
              <w:spacing w:line="288" w:lineRule="auto"/>
              <w:jc w:val="center"/>
              <w:rPr>
                <w:rFonts w:hint="eastAsia" w:ascii="宋体" w:hAnsi="宋体" w:eastAsia="宋体" w:cs="宋体"/>
                <w:color w:val="auto"/>
                <w:sz w:val="24"/>
                <w:szCs w:val="24"/>
                <w:highlight w:val="none"/>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0BF86946">
            <w:pPr>
              <w:spacing w:line="288" w:lineRule="auto"/>
              <w:jc w:val="center"/>
              <w:rPr>
                <w:rFonts w:hint="eastAsia" w:ascii="宋体" w:hAnsi="宋体" w:eastAsia="宋体" w:cs="宋体"/>
                <w:b/>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4A5189D7">
            <w:pPr>
              <w:jc w:val="center"/>
              <w:rPr>
                <w:rFonts w:hint="eastAsia" w:ascii="宋体" w:hAnsi="宋体" w:eastAsia="宋体" w:cs="宋体"/>
                <w:b/>
                <w:color w:val="auto"/>
                <w:sz w:val="24"/>
                <w:szCs w:val="24"/>
                <w:highlight w:val="none"/>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36A20EA1">
            <w:pPr>
              <w:jc w:val="left"/>
              <w:rPr>
                <w:rFonts w:hint="eastAsia" w:ascii="宋体" w:hAnsi="宋体" w:eastAsia="宋体" w:cs="宋体"/>
                <w:color w:val="auto"/>
                <w:sz w:val="24"/>
                <w:szCs w:val="24"/>
                <w:highlight w:val="none"/>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3DEBA2F1">
            <w:pPr>
              <w:spacing w:beforeAutospacing="1" w:afterAutospacing="1"/>
              <w:jc w:val="left"/>
              <w:textAlignment w:val="center"/>
              <w:rPr>
                <w:rFonts w:hint="eastAsia" w:ascii="宋体" w:hAnsi="宋体" w:eastAsia="宋体" w:cs="宋体"/>
                <w:color w:val="auto"/>
                <w:kern w:val="0"/>
                <w:sz w:val="24"/>
                <w:szCs w:val="24"/>
                <w:highlight w:val="none"/>
              </w:rPr>
            </w:pPr>
          </w:p>
        </w:tc>
        <w:tc>
          <w:tcPr>
            <w:tcW w:w="853" w:type="dxa"/>
            <w:tcBorders>
              <w:top w:val="single" w:color="auto" w:sz="4" w:space="0"/>
              <w:left w:val="single" w:color="auto" w:sz="4" w:space="0"/>
              <w:bottom w:val="single" w:color="auto" w:sz="4" w:space="0"/>
              <w:right w:val="single" w:color="auto" w:sz="4" w:space="0"/>
              <w:tl2br w:val="nil"/>
              <w:tr2bl w:val="nil"/>
            </w:tcBorders>
          </w:tcPr>
          <w:p w14:paraId="31F25020">
            <w:pPr>
              <w:spacing w:line="288" w:lineRule="auto"/>
              <w:jc w:val="center"/>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l2br w:val="nil"/>
              <w:tr2bl w:val="nil"/>
            </w:tcBorders>
          </w:tcPr>
          <w:p w14:paraId="65D9700E">
            <w:pPr>
              <w:spacing w:line="288" w:lineRule="auto"/>
              <w:jc w:val="center"/>
              <w:rPr>
                <w:rFonts w:hint="eastAsia" w:ascii="宋体" w:hAnsi="宋体" w:eastAsia="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tcPr>
          <w:p w14:paraId="7A4E952D">
            <w:pPr>
              <w:spacing w:line="288" w:lineRule="auto"/>
              <w:jc w:val="center"/>
              <w:rPr>
                <w:rFonts w:hint="eastAsia" w:ascii="宋体" w:hAnsi="宋体" w:eastAsia="宋体" w:cs="宋体"/>
                <w:color w:val="auto"/>
                <w:sz w:val="24"/>
                <w:szCs w:val="24"/>
                <w:highlight w:val="none"/>
              </w:rPr>
            </w:pPr>
          </w:p>
        </w:tc>
        <w:tc>
          <w:tcPr>
            <w:tcW w:w="848" w:type="dxa"/>
            <w:tcBorders>
              <w:top w:val="single" w:color="auto" w:sz="4" w:space="0"/>
              <w:left w:val="single" w:color="auto" w:sz="4" w:space="0"/>
              <w:bottom w:val="single" w:color="auto" w:sz="4" w:space="0"/>
              <w:right w:val="single" w:color="auto" w:sz="4" w:space="0"/>
              <w:tl2br w:val="nil"/>
              <w:tr2bl w:val="nil"/>
            </w:tcBorders>
          </w:tcPr>
          <w:p w14:paraId="388EB3AD">
            <w:pPr>
              <w:spacing w:line="288" w:lineRule="auto"/>
              <w:jc w:val="center"/>
              <w:rPr>
                <w:rFonts w:hint="eastAsia" w:ascii="宋体" w:hAnsi="宋体" w:eastAsia="宋体" w:cs="宋体"/>
                <w:color w:val="auto"/>
                <w:sz w:val="24"/>
                <w:szCs w:val="24"/>
                <w:highlight w:val="none"/>
              </w:rPr>
            </w:pPr>
          </w:p>
        </w:tc>
      </w:tr>
      <w:tr w14:paraId="7F188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3BB7761C">
            <w:pPr>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8941" w:type="dxa"/>
            <w:gridSpan w:val="10"/>
            <w:tcBorders>
              <w:top w:val="single" w:color="auto" w:sz="4" w:space="0"/>
              <w:left w:val="single" w:color="auto" w:sz="4" w:space="0"/>
              <w:bottom w:val="single" w:color="auto" w:sz="4" w:space="0"/>
              <w:right w:val="single" w:color="auto" w:sz="4" w:space="0"/>
              <w:tl2br w:val="nil"/>
              <w:tr2bl w:val="nil"/>
            </w:tcBorders>
            <w:vAlign w:val="center"/>
          </w:tcPr>
          <w:p w14:paraId="1F4AA8D5">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                               小写：</w:t>
            </w:r>
          </w:p>
        </w:tc>
      </w:tr>
    </w:tbl>
    <w:p w14:paraId="6785135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1.产品详细配置清单详见投标文件和承诺表。</w:t>
      </w:r>
    </w:p>
    <w:p w14:paraId="5FCC2D0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美元与人民币的比价为：。以上合同总价包括运抵各使用实验室的运费、安装调试费及外贸代理等一切费用。（美元汇率按开标当日与上午9点30分最接近的时间中国银行总行发布的外币对人民币的美元现钞卖出价为准）</w:t>
      </w:r>
    </w:p>
    <w:p w14:paraId="0E479C3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二、三方的权利和义务</w:t>
      </w:r>
    </w:p>
    <w:p w14:paraId="4F08C17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p>
    <w:p w14:paraId="7A51895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1．提供《机电产品许可证》和《进出口货物征免税证明)》和其它进口必需的批件，并对其真实性负责。</w:t>
      </w:r>
    </w:p>
    <w:p w14:paraId="33AC97F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2．甲方在收到乙方的履约保证金后，见单后支付100%给丙方。</w:t>
      </w:r>
    </w:p>
    <w:p w14:paraId="7DA10E8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   </w:t>
      </w:r>
    </w:p>
    <w:p w14:paraId="3E10CA7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1．确认进口货物的配置和合同价格，提供与所签合同相关的资料，以确保合同及时签订及合同货物到达时的顺利进关；</w:t>
      </w:r>
    </w:p>
    <w:p w14:paraId="335E804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丙方：</w:t>
      </w:r>
    </w:p>
    <w:p w14:paraId="69662B2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1、负责制作并对外签订合同，协助商谈运输方式、到货地点。</w:t>
      </w:r>
    </w:p>
    <w:p w14:paraId="5F15C45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2、负责代办《机电产品进口申请表》和《进出口货物征免税证明》．</w:t>
      </w:r>
    </w:p>
    <w:p w14:paraId="3DC887C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3、负责办理法定商捡、对外承付货款，办理进口报关，通知并进货上门。</w:t>
      </w:r>
    </w:p>
    <w:p w14:paraId="51267FF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三：本协议甲方五份,乙、丙方各执一份。未尽事宜，三方协商解决。</w:t>
      </w:r>
    </w:p>
    <w:p w14:paraId="6943516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四：该合同有效期至202 年   月    日</w:t>
      </w:r>
    </w:p>
    <w:p w14:paraId="25BAC87E">
      <w:pPr>
        <w:spacing w:line="420" w:lineRule="exact"/>
        <w:jc w:val="center"/>
        <w:rPr>
          <w:rFonts w:hint="eastAsia" w:ascii="宋体" w:hAnsi="宋体" w:eastAsia="宋体" w:cs="宋体"/>
          <w:color w:val="auto"/>
          <w:sz w:val="24"/>
          <w:szCs w:val="24"/>
          <w:highlight w:val="none"/>
        </w:rPr>
      </w:pPr>
    </w:p>
    <w:p w14:paraId="19E50F73">
      <w:pPr>
        <w:spacing w:line="300" w:lineRule="auto"/>
        <w:rPr>
          <w:rFonts w:hint="eastAsia" w:ascii="宋体" w:hAnsi="宋体" w:eastAsia="宋体" w:cs="宋体"/>
          <w:bCs/>
          <w:color w:val="auto"/>
          <w:kern w:val="1"/>
          <w:sz w:val="24"/>
          <w:szCs w:val="24"/>
          <w:highlight w:val="none"/>
        </w:rPr>
      </w:pPr>
      <w:r>
        <w:rPr>
          <w:rFonts w:hint="eastAsia" w:ascii="宋体" w:hAnsi="宋体" w:eastAsia="宋体" w:cs="宋体"/>
          <w:b/>
          <w:color w:val="auto"/>
          <w:kern w:val="1"/>
          <w:sz w:val="24"/>
          <w:szCs w:val="24"/>
          <w:highlight w:val="none"/>
        </w:rPr>
        <w:t>甲方（盖章）</w:t>
      </w:r>
      <w:r>
        <w:rPr>
          <w:rFonts w:hint="eastAsia" w:ascii="宋体" w:hAnsi="宋体" w:eastAsia="宋体" w:cs="宋体"/>
          <w:bCs/>
          <w:color w:val="auto"/>
          <w:kern w:val="1"/>
          <w:sz w:val="24"/>
          <w:szCs w:val="24"/>
          <w:highlight w:val="none"/>
        </w:rPr>
        <w:t xml:space="preserve">：浙江农林大学                       </w:t>
      </w:r>
      <w:r>
        <w:rPr>
          <w:rFonts w:hint="eastAsia" w:ascii="宋体" w:hAnsi="宋体" w:eastAsia="宋体" w:cs="宋体"/>
          <w:b/>
          <w:color w:val="auto"/>
          <w:kern w:val="1"/>
          <w:sz w:val="24"/>
          <w:szCs w:val="24"/>
          <w:highlight w:val="none"/>
        </w:rPr>
        <w:t>乙方（盖章）</w:t>
      </w:r>
      <w:r>
        <w:rPr>
          <w:rFonts w:hint="eastAsia" w:ascii="宋体" w:hAnsi="宋体" w:eastAsia="宋体" w:cs="宋体"/>
          <w:bCs/>
          <w:color w:val="auto"/>
          <w:kern w:val="1"/>
          <w:sz w:val="24"/>
          <w:szCs w:val="24"/>
          <w:highlight w:val="none"/>
        </w:rPr>
        <w:t>：</w:t>
      </w:r>
    </w:p>
    <w:p w14:paraId="099A1204">
      <w:pPr>
        <w:spacing w:line="300" w:lineRule="auto"/>
        <w:rPr>
          <w:rFonts w:hint="eastAsia" w:ascii="宋体" w:hAnsi="宋体" w:eastAsia="宋体" w:cs="宋体"/>
          <w:bCs/>
          <w:color w:val="auto"/>
          <w:kern w:val="1"/>
          <w:sz w:val="24"/>
          <w:szCs w:val="24"/>
          <w:highlight w:val="none"/>
        </w:rPr>
      </w:pPr>
      <w:r>
        <w:rPr>
          <w:rFonts w:hint="eastAsia" w:ascii="宋体" w:hAnsi="宋体" w:eastAsia="宋体" w:cs="宋体"/>
          <w:bCs/>
          <w:color w:val="auto"/>
          <w:kern w:val="1"/>
          <w:sz w:val="24"/>
          <w:szCs w:val="24"/>
          <w:highlight w:val="none"/>
        </w:rPr>
        <w:t>法定代表人或受委托人：                           法定代表人或受委托人：</w:t>
      </w:r>
    </w:p>
    <w:p w14:paraId="3985B9BC">
      <w:pPr>
        <w:spacing w:line="300" w:lineRule="auto"/>
        <w:rPr>
          <w:rFonts w:hint="eastAsia" w:ascii="宋体" w:hAnsi="宋体" w:eastAsia="宋体" w:cs="宋体"/>
          <w:bCs/>
          <w:color w:val="auto"/>
          <w:kern w:val="1"/>
          <w:sz w:val="24"/>
          <w:szCs w:val="24"/>
          <w:highlight w:val="none"/>
        </w:rPr>
      </w:pPr>
      <w:r>
        <w:rPr>
          <w:rFonts w:hint="eastAsia" w:ascii="宋体" w:hAnsi="宋体" w:eastAsia="宋体" w:cs="宋体"/>
          <w:bCs/>
          <w:color w:val="auto"/>
          <w:kern w:val="1"/>
          <w:sz w:val="24"/>
          <w:szCs w:val="24"/>
          <w:highlight w:val="none"/>
        </w:rPr>
        <w:t>（签字）                                        （签字）</w:t>
      </w:r>
    </w:p>
    <w:p w14:paraId="39CF06AF">
      <w:pPr>
        <w:spacing w:line="300" w:lineRule="auto"/>
        <w:rPr>
          <w:rFonts w:hint="eastAsia" w:ascii="宋体" w:hAnsi="宋体" w:eastAsia="宋体" w:cs="宋体"/>
          <w:bCs/>
          <w:color w:val="auto"/>
          <w:kern w:val="1"/>
          <w:sz w:val="24"/>
          <w:szCs w:val="24"/>
          <w:highlight w:val="none"/>
        </w:rPr>
      </w:pPr>
      <w:r>
        <w:rPr>
          <w:rFonts w:hint="eastAsia" w:ascii="宋体" w:hAnsi="宋体" w:eastAsia="宋体" w:cs="宋体"/>
          <w:bCs/>
          <w:color w:val="auto"/>
          <w:kern w:val="1"/>
          <w:sz w:val="24"/>
          <w:szCs w:val="24"/>
          <w:highlight w:val="none"/>
        </w:rPr>
        <w:t>地址：浙江省杭州市临安区武肃街666号              地址：</w:t>
      </w:r>
    </w:p>
    <w:p w14:paraId="5C2CAD10">
      <w:pPr>
        <w:spacing w:line="300" w:lineRule="auto"/>
        <w:rPr>
          <w:rFonts w:hint="eastAsia" w:ascii="宋体" w:hAnsi="宋体" w:eastAsia="宋体" w:cs="宋体"/>
          <w:bCs/>
          <w:color w:val="auto"/>
          <w:kern w:val="1"/>
          <w:sz w:val="24"/>
          <w:szCs w:val="24"/>
          <w:highlight w:val="none"/>
        </w:rPr>
      </w:pPr>
      <w:r>
        <w:rPr>
          <w:rFonts w:hint="eastAsia" w:ascii="宋体" w:hAnsi="宋体" w:eastAsia="宋体" w:cs="宋体"/>
          <w:bCs/>
          <w:color w:val="auto"/>
          <w:kern w:val="1"/>
          <w:sz w:val="24"/>
          <w:szCs w:val="24"/>
          <w:highlight w:val="none"/>
        </w:rPr>
        <w:t>邮编：311300                                     邮编：</w:t>
      </w:r>
    </w:p>
    <w:p w14:paraId="6F02BCA1">
      <w:pPr>
        <w:spacing w:line="300" w:lineRule="auto"/>
        <w:rPr>
          <w:rFonts w:hint="eastAsia" w:ascii="宋体" w:hAnsi="宋体" w:eastAsia="宋体" w:cs="宋体"/>
          <w:bCs/>
          <w:color w:val="auto"/>
          <w:kern w:val="1"/>
          <w:sz w:val="24"/>
          <w:szCs w:val="24"/>
          <w:highlight w:val="none"/>
        </w:rPr>
      </w:pPr>
      <w:r>
        <w:rPr>
          <w:rFonts w:hint="eastAsia" w:ascii="宋体" w:hAnsi="宋体" w:eastAsia="宋体" w:cs="宋体"/>
          <w:bCs/>
          <w:color w:val="auto"/>
          <w:kern w:val="1"/>
          <w:sz w:val="24"/>
          <w:szCs w:val="24"/>
          <w:highlight w:val="none"/>
        </w:rPr>
        <w:t>电话：0571-63740897                              电话：</w:t>
      </w:r>
    </w:p>
    <w:p w14:paraId="057537E7">
      <w:pPr>
        <w:spacing w:line="300" w:lineRule="auto"/>
        <w:rPr>
          <w:rFonts w:hint="eastAsia" w:ascii="宋体" w:hAnsi="宋体" w:eastAsia="宋体" w:cs="宋体"/>
          <w:bCs/>
          <w:color w:val="auto"/>
          <w:kern w:val="1"/>
          <w:sz w:val="24"/>
          <w:szCs w:val="24"/>
          <w:highlight w:val="none"/>
        </w:rPr>
      </w:pPr>
      <w:r>
        <w:rPr>
          <w:rFonts w:hint="eastAsia" w:ascii="宋体" w:hAnsi="宋体" w:eastAsia="宋体" w:cs="宋体"/>
          <w:bCs/>
          <w:color w:val="auto"/>
          <w:kern w:val="1"/>
          <w:sz w:val="24"/>
          <w:szCs w:val="24"/>
          <w:highlight w:val="none"/>
        </w:rPr>
        <w:t xml:space="preserve">户名：浙江农林大学                               户名： </w:t>
      </w:r>
    </w:p>
    <w:p w14:paraId="20AA295D">
      <w:pPr>
        <w:spacing w:line="300" w:lineRule="auto"/>
        <w:rPr>
          <w:rFonts w:hint="eastAsia" w:ascii="宋体" w:hAnsi="宋体" w:eastAsia="宋体" w:cs="宋体"/>
          <w:bCs/>
          <w:color w:val="auto"/>
          <w:kern w:val="1"/>
          <w:sz w:val="24"/>
          <w:szCs w:val="24"/>
          <w:highlight w:val="none"/>
        </w:rPr>
      </w:pPr>
      <w:r>
        <w:rPr>
          <w:rFonts w:hint="eastAsia" w:ascii="宋体" w:hAnsi="宋体" w:eastAsia="宋体" w:cs="宋体"/>
          <w:bCs/>
          <w:color w:val="auto"/>
          <w:kern w:val="1"/>
          <w:sz w:val="24"/>
          <w:szCs w:val="24"/>
          <w:highlight w:val="none"/>
        </w:rPr>
        <w:t>开户银行：建行临安支行（行号：105331024007）     开户银行：</w:t>
      </w:r>
    </w:p>
    <w:p w14:paraId="72CE3DBD">
      <w:pPr>
        <w:spacing w:line="300" w:lineRule="auto"/>
        <w:rPr>
          <w:rFonts w:hint="eastAsia" w:ascii="宋体" w:hAnsi="宋体" w:eastAsia="宋体" w:cs="宋体"/>
          <w:bCs/>
          <w:color w:val="auto"/>
          <w:kern w:val="1"/>
          <w:sz w:val="24"/>
          <w:szCs w:val="24"/>
          <w:highlight w:val="none"/>
        </w:rPr>
      </w:pPr>
      <w:r>
        <w:rPr>
          <w:rFonts w:hint="eastAsia" w:ascii="宋体" w:hAnsi="宋体" w:eastAsia="宋体" w:cs="宋体"/>
          <w:bCs/>
          <w:color w:val="auto"/>
          <w:kern w:val="1"/>
          <w:sz w:val="24"/>
          <w:szCs w:val="24"/>
          <w:highlight w:val="none"/>
        </w:rPr>
        <w:t>账号：3300 1617 3350 5001 8761                     账号：</w:t>
      </w:r>
    </w:p>
    <w:p w14:paraId="47F8AAC1">
      <w:pPr>
        <w:spacing w:line="300" w:lineRule="auto"/>
        <w:rPr>
          <w:rFonts w:hint="eastAsia" w:ascii="宋体" w:hAnsi="宋体" w:eastAsia="宋体" w:cs="宋体"/>
          <w:bCs/>
          <w:color w:val="auto"/>
          <w:kern w:val="1"/>
          <w:sz w:val="24"/>
          <w:szCs w:val="24"/>
          <w:highlight w:val="none"/>
        </w:rPr>
      </w:pPr>
      <w:r>
        <w:rPr>
          <w:rFonts w:hint="eastAsia" w:ascii="宋体" w:hAnsi="宋体" w:eastAsia="宋体" w:cs="宋体"/>
          <w:bCs/>
          <w:color w:val="auto"/>
          <w:kern w:val="1"/>
          <w:sz w:val="24"/>
          <w:szCs w:val="24"/>
          <w:highlight w:val="none"/>
        </w:rPr>
        <w:t>纳税人识别号（统一社会信用代码）：               纳税人识别号（统一社会信用代码）：</w:t>
      </w:r>
    </w:p>
    <w:p w14:paraId="09677A05">
      <w:pPr>
        <w:spacing w:line="300" w:lineRule="auto"/>
        <w:rPr>
          <w:rFonts w:hint="eastAsia" w:ascii="宋体" w:hAnsi="宋体" w:eastAsia="宋体" w:cs="宋体"/>
          <w:bCs/>
          <w:color w:val="auto"/>
          <w:kern w:val="1"/>
          <w:sz w:val="24"/>
          <w:szCs w:val="24"/>
          <w:highlight w:val="none"/>
        </w:rPr>
      </w:pPr>
      <w:r>
        <w:rPr>
          <w:rFonts w:hint="eastAsia" w:ascii="宋体" w:hAnsi="宋体" w:eastAsia="宋体" w:cs="宋体"/>
          <w:bCs/>
          <w:color w:val="auto"/>
          <w:kern w:val="1"/>
          <w:sz w:val="24"/>
          <w:szCs w:val="24"/>
          <w:highlight w:val="none"/>
        </w:rPr>
        <w:t>（注：所有发票需开“增值税专用发票”）</w:t>
      </w:r>
    </w:p>
    <w:p w14:paraId="63D14DE3">
      <w:pPr>
        <w:spacing w:line="400" w:lineRule="exact"/>
        <w:rPr>
          <w:rFonts w:hint="eastAsia" w:ascii="宋体" w:hAnsi="宋体" w:eastAsia="宋体" w:cs="宋体"/>
          <w:color w:val="auto"/>
          <w:sz w:val="24"/>
          <w:szCs w:val="24"/>
          <w:highlight w:val="none"/>
        </w:rPr>
      </w:pPr>
    </w:p>
    <w:p w14:paraId="44E20445">
      <w:pPr>
        <w:spacing w:line="360" w:lineRule="auto"/>
        <w:rPr>
          <w:rFonts w:hint="eastAsia" w:ascii="宋体" w:hAnsi="宋体" w:eastAsia="宋体" w:cs="宋体"/>
          <w:color w:val="auto"/>
          <w:sz w:val="24"/>
          <w:szCs w:val="24"/>
          <w:highlight w:val="none"/>
        </w:rPr>
      </w:pPr>
    </w:p>
    <w:p w14:paraId="7A90209D">
      <w:pPr>
        <w:spacing w:line="420" w:lineRule="exact"/>
        <w:rPr>
          <w:rFonts w:hint="eastAsia" w:ascii="宋体" w:hAnsi="宋体" w:eastAsia="宋体" w:cs="宋体"/>
          <w:color w:val="auto"/>
          <w:spacing w:val="-6"/>
          <w:sz w:val="24"/>
          <w:szCs w:val="24"/>
          <w:highlight w:val="none"/>
        </w:rPr>
      </w:pPr>
      <w:r>
        <w:rPr>
          <w:rFonts w:hint="eastAsia" w:ascii="宋体" w:hAnsi="宋体" w:eastAsia="宋体" w:cs="宋体"/>
          <w:b/>
          <w:color w:val="auto"/>
          <w:sz w:val="24"/>
          <w:szCs w:val="24"/>
          <w:highlight w:val="none"/>
        </w:rPr>
        <w:t>丙方（外贸代理方）：</w:t>
      </w:r>
    </w:p>
    <w:p w14:paraId="49F6F8F8">
      <w:pPr>
        <w:spacing w:line="420" w:lineRule="exact"/>
        <w:ind w:left="5640" w:hanging="5640" w:hangingChars="2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0E47E2F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电话：          </w:t>
      </w:r>
    </w:p>
    <w:p w14:paraId="4564C3D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w:t>
      </w:r>
    </w:p>
    <w:p w14:paraId="6AEC1C3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帐号: </w:t>
      </w:r>
    </w:p>
    <w:p w14:paraId="47EB526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p>
    <w:p w14:paraId="6F5DC4AA">
      <w:pPr>
        <w:spacing w:line="360" w:lineRule="auto"/>
        <w:rPr>
          <w:rFonts w:hint="eastAsia" w:ascii="宋体" w:hAnsi="宋体" w:eastAsia="宋体" w:cs="宋体"/>
          <w:color w:val="auto"/>
          <w:sz w:val="24"/>
          <w:szCs w:val="24"/>
          <w:highlight w:val="none"/>
        </w:rPr>
      </w:pPr>
    </w:p>
    <w:p w14:paraId="6F382F99">
      <w:pPr>
        <w:snapToGrid w:val="0"/>
        <w:spacing w:before="120" w:after="12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2024年  月  日</w:t>
      </w:r>
    </w:p>
    <w:p w14:paraId="2692DB21">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8B49F57">
      <w:pPr>
        <w:ind w:firstLine="562"/>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廉洁协议书</w:t>
      </w:r>
    </w:p>
    <w:p w14:paraId="2472F3DB">
      <w:pPr>
        <w:ind w:firstLine="480"/>
        <w:rPr>
          <w:rFonts w:hint="eastAsia" w:ascii="宋体" w:hAnsi="宋体" w:eastAsia="宋体" w:cs="宋体"/>
          <w:color w:val="auto"/>
          <w:sz w:val="24"/>
          <w:szCs w:val="24"/>
          <w:highlight w:val="none"/>
        </w:rPr>
      </w:pPr>
    </w:p>
    <w:p w14:paraId="234EF2EB">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甲方：浙江农林大学</w:t>
      </w:r>
    </w:p>
    <w:p w14:paraId="27575011">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乙方： </w:t>
      </w:r>
    </w:p>
    <w:p w14:paraId="5B0AD9FF">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kern w:val="0"/>
          <w:sz w:val="24"/>
          <w:szCs w:val="24"/>
          <w:highlight w:val="none"/>
        </w:rPr>
        <w:t xml:space="preserve"> </w:t>
      </w:r>
    </w:p>
    <w:p w14:paraId="5CC84B9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为了保持廉政自律的工作作风，防止各种不正当行为的发生，根据国家和省市有关廉政建设的各项规定，结合项目的特点，订立本协议如下：</w:t>
      </w:r>
    </w:p>
    <w:p w14:paraId="13F14D3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一、甲乙双方应当自觉遵守关于廉政建设的各项规定。</w:t>
      </w:r>
    </w:p>
    <w:p w14:paraId="06F58A3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二、甲方及其工作人员不得以任何形式向乙方索要和收受回扣等好处费。</w:t>
      </w:r>
    </w:p>
    <w:p w14:paraId="34F26BD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三、甲方工作人员应当保持与乙方的正常业务交往，不得接受乙方的现金、有价证券和贵重物品，不得在乙方报销任何应有个人支付的费用。</w:t>
      </w:r>
    </w:p>
    <w:p w14:paraId="542F31A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四、甲方工作人员不得参加可能对公正执行公务有影响的宴请和娱乐活动。</w:t>
      </w:r>
    </w:p>
    <w:p w14:paraId="3203285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五、甲方工作人员不得要求接受乙方为其住房装修、婚丧嫁娶、家属和子女的工作安排以及出国等提供方便。</w:t>
      </w:r>
    </w:p>
    <w:p w14:paraId="3C83550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六、甲方工作人员不得向乙方介绍家属或者亲友从事与甲方项目有关的经济活动。</w:t>
      </w:r>
    </w:p>
    <w:p w14:paraId="14E3F7D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七、乙方应当通过正常途径开展业务工作，不得为获取某些不正当利益而向甲方工作人员赠送礼金、有价证券和贵重物品等。</w:t>
      </w:r>
    </w:p>
    <w:p w14:paraId="4AF21CE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八、乙方不得为谋取私利擅自与甲方工作人员进行私下商谈或者达成默契。</w:t>
      </w:r>
    </w:p>
    <w:p w14:paraId="3C794D8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九、乙方不得以洽谈业务、签订经济合同为借口，邀请甲方工作人员外出旅游和进入高档娱乐性场所。</w:t>
      </w:r>
    </w:p>
    <w:p w14:paraId="6B3DEE7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十、乙方不得为甲方和个人购置或者提供通讯工具、家电、高档办公用品等物品。</w:t>
      </w:r>
    </w:p>
    <w:p w14:paraId="7D7B4C8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乙方如发现甲方工作人员有违反上述协议者，应向甲方领导或者甲方上级单位举报。甲方不得找任何借口对乙方进行报复。甲方对举报属实和严格遵守廉政协议的乙方，在同等条件下给予承接后续项目的优先邀请投标权。</w:t>
      </w:r>
    </w:p>
    <w:p w14:paraId="148DF7F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甲方发现乙方有违反本协议或者采用不正当的手段行贿甲方工作人员，甲方根据具体情节和造成的后果追究乙方合同造价1%—5%的违约金，由此给甲方造成的损失均由乙方承担，乙方用不正当手段获取的非法所得由甲方单位予以追缴。</w:t>
      </w:r>
    </w:p>
    <w:p w14:paraId="4C5DE4A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十三、严格执行中纪委下发的中纪发【2007】7号《中共中央纪委关于严格禁止利用职务上的便利谋取不正当利益的若干规定》。</w:t>
      </w:r>
    </w:p>
    <w:p w14:paraId="1B304CF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十四、本廉政协议作为合同的附件，与合同具有同等法律效力，经协议双方签署后立即生效。</w:t>
      </w:r>
    </w:p>
    <w:p w14:paraId="4BC3D4A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十五、本协议一式两份，甲、乙双方各执一份。</w:t>
      </w:r>
    </w:p>
    <w:p w14:paraId="19F655DF">
      <w:pPr>
        <w:ind w:firstLine="480"/>
        <w:rPr>
          <w:rFonts w:hint="eastAsia" w:ascii="宋体" w:hAnsi="宋体" w:eastAsia="宋体" w:cs="宋体"/>
          <w:color w:val="auto"/>
          <w:sz w:val="24"/>
          <w:szCs w:val="24"/>
          <w:highlight w:val="none"/>
        </w:rPr>
      </w:pPr>
    </w:p>
    <w:p w14:paraId="73774647">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甲方（公章）：                                     乙方（公章）：</w:t>
      </w:r>
    </w:p>
    <w:p w14:paraId="4E490ACD">
      <w:pPr>
        <w:ind w:firstLine="480"/>
        <w:rPr>
          <w:rFonts w:hint="eastAsia" w:ascii="宋体" w:hAnsi="宋体" w:eastAsia="宋体" w:cs="宋体"/>
          <w:color w:val="auto"/>
          <w:sz w:val="24"/>
          <w:szCs w:val="24"/>
          <w:highlight w:val="none"/>
        </w:rPr>
      </w:pPr>
    </w:p>
    <w:p w14:paraId="22219113">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14:paraId="786918ED">
      <w:pPr>
        <w:ind w:firstLine="480"/>
        <w:rPr>
          <w:rFonts w:hint="eastAsia" w:ascii="宋体" w:hAnsi="宋体" w:eastAsia="宋体" w:cs="宋体"/>
          <w:color w:val="auto"/>
          <w:sz w:val="24"/>
          <w:szCs w:val="24"/>
          <w:highlight w:val="none"/>
        </w:rPr>
      </w:pPr>
    </w:p>
    <w:p w14:paraId="464FA85A">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或委托代理人：                                    或委托代理人：</w:t>
      </w:r>
    </w:p>
    <w:p w14:paraId="2C7C62FB">
      <w:pPr>
        <w:ind w:firstLine="480"/>
        <w:rPr>
          <w:rFonts w:hint="eastAsia" w:ascii="宋体" w:hAnsi="宋体" w:eastAsia="宋体" w:cs="宋体"/>
          <w:color w:val="auto"/>
          <w:sz w:val="24"/>
          <w:szCs w:val="24"/>
          <w:highlight w:val="none"/>
        </w:rPr>
      </w:pPr>
    </w:p>
    <w:p w14:paraId="5C7182AE">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                                     年  月  日</w:t>
      </w:r>
    </w:p>
    <w:p w14:paraId="78E223D6">
      <w:pPr>
        <w:ind w:firstLine="480"/>
        <w:rPr>
          <w:rFonts w:hint="eastAsia" w:ascii="宋体" w:hAnsi="宋体" w:eastAsia="宋体" w:cs="宋体"/>
          <w:color w:val="auto"/>
          <w:sz w:val="24"/>
          <w:szCs w:val="24"/>
          <w:highlight w:val="none"/>
        </w:rPr>
      </w:pPr>
    </w:p>
    <w:p w14:paraId="3445424A">
      <w:pPr>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auto"/>
          <w:sz w:val="24"/>
          <w:szCs w:val="24"/>
          <w:highlight w:val="none"/>
          <w:lang w:bidi="ar"/>
        </w:rPr>
        <w:t>注：各投标人应对招标文件《合同条款》中的条款全部响应，如有偏离需在商务条款偏离表中注明。</w:t>
      </w:r>
    </w:p>
    <w:p w14:paraId="73E82DCE">
      <w:pPr>
        <w:pStyle w:val="27"/>
        <w:ind w:left="840" w:hanging="420"/>
        <w:rPr>
          <w:color w:val="000000" w:themeColor="text1"/>
          <w:highlight w:val="none"/>
          <w14:textFill>
            <w14:solidFill>
              <w14:schemeClr w14:val="tx1"/>
            </w14:solidFill>
          </w14:textFill>
        </w:rPr>
        <w:sectPr>
          <w:headerReference r:id="rId7" w:type="default"/>
          <w:footerReference r:id="rId8" w:type="default"/>
          <w:pgSz w:w="11906" w:h="16838"/>
          <w:pgMar w:top="1440" w:right="1800" w:bottom="1440" w:left="1800" w:header="851" w:footer="992" w:gutter="0"/>
          <w:cols w:space="425" w:num="1"/>
          <w:docGrid w:type="lines" w:linePitch="312" w:charSpace="0"/>
        </w:sectPr>
      </w:pPr>
    </w:p>
    <w:bookmarkEnd w:id="444"/>
    <w:p w14:paraId="2D323BDC">
      <w:pPr>
        <w:spacing w:line="360" w:lineRule="auto"/>
        <w:jc w:val="center"/>
        <w:outlineLvl w:val="0"/>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442"/>
      <w:r>
        <w:rPr>
          <w:rFonts w:hint="eastAsia" w:ascii="宋体" w:hAnsi="宋体" w:cs="宋体"/>
          <w:b/>
          <w:color w:val="000000" w:themeColor="text1"/>
          <w:sz w:val="36"/>
          <w:szCs w:val="20"/>
          <w:highlight w:val="none"/>
          <w14:textFill>
            <w14:solidFill>
              <w14:schemeClr w14:val="tx1"/>
            </w14:solidFill>
          </w14:textFill>
        </w:rPr>
        <w:t xml:space="preserve"> </w:t>
      </w:r>
      <w:bookmarkEnd w:id="443"/>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7B2F42DB">
      <w:pPr>
        <w:spacing w:line="360" w:lineRule="auto"/>
        <w:jc w:val="center"/>
        <w:rPr>
          <w:rFonts w:hint="eastAsia" w:ascii="宋体" w:hAnsi="宋体" w:cs="宋体"/>
          <w:b/>
          <w:color w:val="000000" w:themeColor="text1"/>
          <w:kern w:val="0"/>
          <w:sz w:val="36"/>
          <w:szCs w:val="36"/>
          <w:highlight w:val="none"/>
          <w14:textFill>
            <w14:solidFill>
              <w14:schemeClr w14:val="tx1"/>
            </w14:solidFill>
          </w14:textFill>
        </w:rPr>
      </w:pPr>
    </w:p>
    <w:p w14:paraId="5F24C6E4">
      <w:pPr>
        <w:spacing w:line="360" w:lineRule="auto"/>
        <w:jc w:val="center"/>
        <w:outlineLvl w:val="1"/>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20EEF212">
      <w:pPr>
        <w:spacing w:line="360" w:lineRule="auto"/>
        <w:jc w:val="center"/>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09C95CD5">
      <w:pPr>
        <w:spacing w:line="360" w:lineRule="auto"/>
        <w:jc w:val="center"/>
        <w:rPr>
          <w:rFonts w:hint="eastAsia" w:ascii="宋体" w:hAnsi="宋体" w:cs="宋体"/>
          <w:b/>
          <w:color w:val="000000" w:themeColor="text1"/>
          <w:kern w:val="0"/>
          <w:sz w:val="36"/>
          <w:szCs w:val="36"/>
          <w:highlight w:val="none"/>
          <w14:textFill>
            <w14:solidFill>
              <w14:schemeClr w14:val="tx1"/>
            </w14:solidFill>
          </w14:textFill>
        </w:rPr>
      </w:pPr>
    </w:p>
    <w:p w14:paraId="0CFB0504">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14FC0F52">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14:paraId="24E47E5A">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14:paraId="6CD01A0F">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14:paraId="0684A9B7">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2A6F732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10A05B75">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72E16042">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浙江农林大学、浙江豪圣建设项目管理有限公司：</w:t>
      </w:r>
    </w:p>
    <w:p w14:paraId="4B36AC20">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w:t>
      </w:r>
      <w:r>
        <w:rPr>
          <w:rFonts w:hint="eastAsia" w:ascii="宋体" w:hAnsi="宋体" w:cs="宋体"/>
          <w:color w:val="000000" w:themeColor="text1"/>
          <w:sz w:val="24"/>
          <w:highlight w:val="none"/>
          <w:lang w:eastAsia="zh-CN"/>
          <w14:textFill>
            <w14:solidFill>
              <w14:schemeClr w14:val="tx1"/>
            </w14:solidFill>
          </w14:textFill>
        </w:rPr>
        <w:t>高效液相色谱仪</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HSZB-2025-823</w:t>
      </w:r>
      <w:r>
        <w:rPr>
          <w:rFonts w:hint="eastAsia" w:ascii="宋体" w:hAnsi="宋体" w:cs="宋体"/>
          <w:color w:val="000000" w:themeColor="text1"/>
          <w:sz w:val="24"/>
          <w:highlight w:val="none"/>
          <w14:textFill>
            <w14:solidFill>
              <w14:schemeClr w14:val="tx1"/>
            </w14:solidFill>
          </w14:textFill>
        </w:rPr>
        <w:t>】政府采购活动，郑重承诺：</w:t>
      </w:r>
    </w:p>
    <w:p w14:paraId="0B76340D">
      <w:pPr>
        <w:snapToGrid w:val="0"/>
        <w:spacing w:line="360" w:lineRule="auto"/>
        <w:ind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50B783D4">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2B494332">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34A38D36">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016D255D">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533F24F8">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387A232D">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40A43590">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76A7A256">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180BB2F5">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13DD2245">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25786C90">
      <w:pPr>
        <w:snapToGrid w:val="0"/>
        <w:spacing w:line="360" w:lineRule="auto"/>
        <w:ind w:firstLine="5520" w:firstLineChars="23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17E98C55">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75B95F4F">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638A5002">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4C2C55BC">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5BE1F48C">
      <w:pPr>
        <w:rPr>
          <w:rFonts w:hint="eastAsia" w:ascii="宋体" w:hAnsi="宋体" w:cs="宋体"/>
          <w:color w:val="000000" w:themeColor="text1"/>
          <w:highlight w:val="none"/>
          <w14:textFill>
            <w14:solidFill>
              <w14:schemeClr w14:val="tx1"/>
            </w14:solidFill>
          </w14:textFill>
        </w:rPr>
      </w:pPr>
    </w:p>
    <w:p w14:paraId="066F843E">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7F30E8C8">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125F2B95">
      <w:pPr>
        <w:widowControl/>
        <w:spacing w:line="360" w:lineRule="auto"/>
        <w:ind w:firstLine="643" w:firstLineChars="20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14:paraId="6817AE65">
      <w:pPr>
        <w:widowControl/>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6F8A4C87">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27A6D034">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458E29CA">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14:paraId="79E60E7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09C69EAA">
      <w:pPr>
        <w:snapToGrid w:val="0"/>
        <w:spacing w:before="50" w:after="50" w:line="360" w:lineRule="auto"/>
        <w:ind w:firstLine="472" w:firstLineChars="196"/>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.专门面向中小企业，货物全部由符合政策要求的中小企业（或小微企业）制造的，提供相应的中小企业声明函（附件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14:paraId="23C19DBA">
      <w:pPr>
        <w:widowControl/>
        <w:spacing w:line="360" w:lineRule="auto"/>
        <w:ind w:firstLine="480"/>
        <w:jc w:val="left"/>
        <w:rPr>
          <w:rFonts w:hint="eastAsia" w:ascii="宋体" w:hAnsi="宋体" w:cs="宋体"/>
          <w:color w:val="000000" w:themeColor="text1"/>
          <w:sz w:val="24"/>
          <w:highlight w:val="none"/>
          <w14:textFill>
            <w14:solidFill>
              <w14:schemeClr w14:val="tx1"/>
            </w14:solidFill>
          </w14:textFill>
        </w:rPr>
      </w:pPr>
    </w:p>
    <w:p w14:paraId="55CCA45D">
      <w:pPr>
        <w:widowControl/>
        <w:spacing w:line="360" w:lineRule="auto"/>
        <w:ind w:firstLine="472" w:firstLineChars="196"/>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26CA5BAE">
      <w:pPr>
        <w:snapToGrid w:val="0"/>
        <w:spacing w:before="50" w:after="50"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3C2BD829">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79106E57">
      <w:pPr>
        <w:widowControl/>
        <w:spacing w:line="360" w:lineRule="auto"/>
        <w:ind w:left="150"/>
        <w:jc w:val="center"/>
        <w:rPr>
          <w:rFonts w:hint="eastAsia" w:ascii="宋体" w:hAnsi="宋体" w:cs="宋体"/>
          <w:b/>
          <w:color w:val="000000" w:themeColor="text1"/>
          <w:kern w:val="0"/>
          <w:sz w:val="32"/>
          <w:szCs w:val="32"/>
          <w:highlight w:val="none"/>
          <w14:textFill>
            <w14:solidFill>
              <w14:schemeClr w14:val="tx1"/>
            </w14:solidFill>
          </w14:textFill>
        </w:rPr>
      </w:pPr>
    </w:p>
    <w:p w14:paraId="0665EA75">
      <w:pPr>
        <w:widowControl/>
        <w:spacing w:line="360" w:lineRule="auto"/>
        <w:ind w:left="15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14:paraId="0EE03EE2">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14:paraId="4BD9164E">
      <w:pPr>
        <w:rPr>
          <w:rFonts w:hint="eastAsia" w:ascii="宋体" w:hAnsi="宋体" w:cs="宋体"/>
          <w:color w:val="000000" w:themeColor="text1"/>
          <w:highlight w:val="none"/>
          <w14:textFill>
            <w14:solidFill>
              <w14:schemeClr w14:val="tx1"/>
            </w14:solidFill>
          </w14:textFill>
        </w:rPr>
      </w:pPr>
    </w:p>
    <w:p w14:paraId="62397CA2">
      <w:pPr>
        <w:widowControl/>
        <w:adjustRightInd/>
        <w:jc w:val="left"/>
        <w:rPr>
          <w:rFonts w:hint="eastAsia"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526F4BEF">
      <w:pPr>
        <w:spacing w:line="360" w:lineRule="auto"/>
        <w:ind w:right="420"/>
        <w:jc w:val="center"/>
        <w:outlineLvl w:val="1"/>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12C0FE0C">
      <w:pPr>
        <w:spacing w:line="360" w:lineRule="auto"/>
        <w:jc w:val="center"/>
        <w:rPr>
          <w:rFonts w:hint="eastAsia"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14:paraId="10DECD42">
      <w:pPr>
        <w:snapToGrid w:val="0"/>
        <w:spacing w:line="360" w:lineRule="auto"/>
        <w:ind w:left="479" w:leftChars="228"/>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14:paraId="4E75079C">
      <w:pPr>
        <w:snapToGrid w:val="0"/>
        <w:spacing w:line="360" w:lineRule="auto"/>
        <w:ind w:left="479" w:leftChars="228"/>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…………………………………………………………………………（页码）</w:t>
      </w:r>
    </w:p>
    <w:p w14:paraId="7AB1D312">
      <w:pPr>
        <w:snapToGrid w:val="0"/>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14:paraId="12FB4CDB">
      <w:pPr>
        <w:snapToGrid w:val="0"/>
        <w:spacing w:line="360" w:lineRule="auto"/>
        <w:ind w:left="479" w:leftChars="228"/>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14:paraId="4DC03604">
      <w:pPr>
        <w:snapToGrid w:val="0"/>
        <w:spacing w:line="360" w:lineRule="auto"/>
        <w:ind w:left="479" w:leftChars="228"/>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14:paraId="61E503BA">
      <w:pPr>
        <w:snapToGrid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29CCF354">
      <w:pPr>
        <w:snapToGrid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369FA18D">
      <w:pPr>
        <w:snapToGrid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2505755E">
      <w:pPr>
        <w:snapToGrid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5D745423">
      <w:pPr>
        <w:snapToGrid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52CCBD5F">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p>
    <w:p w14:paraId="1389CC9E">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p>
    <w:p w14:paraId="287B7A7A">
      <w:pPr>
        <w:rPr>
          <w:rFonts w:hint="eastAsia" w:ascii="宋体" w:hAnsi="宋体" w:cs="宋体"/>
          <w:color w:val="000000" w:themeColor="text1"/>
          <w:highlight w:val="none"/>
          <w14:textFill>
            <w14:solidFill>
              <w14:schemeClr w14:val="tx1"/>
            </w14:solidFill>
          </w14:textFill>
        </w:rPr>
      </w:pPr>
    </w:p>
    <w:p w14:paraId="24167330">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p>
    <w:p w14:paraId="0C4DBC40">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p>
    <w:p w14:paraId="1D3BA57D">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144875C5">
      <w:pPr>
        <w:snapToGrid w:val="0"/>
        <w:spacing w:line="360" w:lineRule="auto"/>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14:paraId="3ADAB360">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浙江农林大学、浙江豪圣建设项目管理有限公司：</w:t>
      </w:r>
    </w:p>
    <w:p w14:paraId="7320352D">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w:t>
      </w:r>
      <w:r>
        <w:rPr>
          <w:rFonts w:hint="eastAsia" w:ascii="宋体" w:hAnsi="宋体" w:cs="宋体"/>
          <w:color w:val="000000" w:themeColor="text1"/>
          <w:sz w:val="24"/>
          <w:highlight w:val="none"/>
          <w:lang w:eastAsia="zh-CN"/>
          <w14:textFill>
            <w14:solidFill>
              <w14:schemeClr w14:val="tx1"/>
            </w14:solidFill>
          </w14:textFill>
        </w:rPr>
        <w:t>高效液相色谱仪</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HSZB-2025-823</w:t>
      </w:r>
      <w:r>
        <w:rPr>
          <w:rFonts w:hint="eastAsia" w:ascii="宋体" w:hAnsi="宋体" w:cs="宋体"/>
          <w:color w:val="000000" w:themeColor="text1"/>
          <w:sz w:val="24"/>
          <w:highlight w:val="none"/>
          <w14:textFill>
            <w14:solidFill>
              <w14:schemeClr w14:val="tx1"/>
            </w14:solidFill>
          </w14:textFill>
        </w:rPr>
        <w:t>】招标的有关活动，并对此项目进行投标。为此：</w:t>
      </w:r>
    </w:p>
    <w:p w14:paraId="35A4EE3E">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14:paraId="135493C6">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14:paraId="2EB5BED7">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0D670285">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43D85593">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5D57B727">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091A2957">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4BB09DBC">
      <w:pPr>
        <w:snapToGrid w:val="0"/>
        <w:spacing w:line="360" w:lineRule="auto"/>
        <w:ind w:left="210" w:leftChars="1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51A018CD">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05E452B5">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2345A240">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416E4971">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3F0445DF">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21F96357">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7764C696">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70235B5B">
      <w:pPr>
        <w:snapToGrid w:val="0"/>
        <w:spacing w:line="360" w:lineRule="auto"/>
        <w:ind w:left="420" w:leftChars="2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17749D6F">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6FC86A09">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14:paraId="7698DCBE">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2.3.3中小企业声明函（如果有）。</w:t>
      </w:r>
    </w:p>
    <w:p w14:paraId="6159606E">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3、我方承诺除商务技术偏离表列出的偏离外，我方响应招标文件的全部要求。对投标文件中材料的真实性、合法性负责，积极配合采购人、采购代理机构复核投标文件中的资料。</w:t>
      </w:r>
    </w:p>
    <w:p w14:paraId="3CD53C18">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14:paraId="5B6F4048">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5601E2A5">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2160C1A3">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14:paraId="17F1610F">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222543EF">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AABE63E">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7FAC97C2">
      <w:pPr>
        <w:spacing w:line="360" w:lineRule="auto"/>
        <w:ind w:firstLine="3600" w:firstLineChars="15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投标人名称（电子签名）：                          </w:t>
      </w:r>
    </w:p>
    <w:p w14:paraId="1B46F95F">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0CD969C9">
      <w:pPr>
        <w:snapToGrid w:val="0"/>
        <w:spacing w:line="360" w:lineRule="auto"/>
        <w:ind w:left="420" w:leftChars="200" w:firstLine="4200" w:firstLineChars="1750"/>
        <w:rPr>
          <w:rFonts w:hint="eastAsia" w:ascii="宋体" w:hAnsi="宋体" w:cs="宋体"/>
          <w:color w:val="000000" w:themeColor="text1"/>
          <w:kern w:val="0"/>
          <w:sz w:val="24"/>
          <w:highlight w:val="none"/>
          <w:u w:val="single"/>
          <w14:textFill>
            <w14:solidFill>
              <w14:schemeClr w14:val="tx1"/>
            </w14:solidFill>
          </w14:textFill>
        </w:rPr>
      </w:pPr>
    </w:p>
    <w:p w14:paraId="0BBC074F">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7711985">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p>
    <w:p w14:paraId="58ECE984">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13C763DE">
      <w:pPr>
        <w:jc w:val="center"/>
        <w:rPr>
          <w:rFonts w:hint="eastAsia" w:ascii="宋体" w:hAnsi="宋体" w:cs="宋体"/>
          <w:b/>
          <w:color w:val="000000" w:themeColor="text1"/>
          <w:kern w:val="0"/>
          <w:sz w:val="32"/>
          <w:szCs w:val="32"/>
          <w:highlight w:val="none"/>
          <w14:textFill>
            <w14:solidFill>
              <w14:schemeClr w14:val="tx1"/>
            </w14:solidFill>
          </w14:textFill>
        </w:rPr>
      </w:pPr>
    </w:p>
    <w:p w14:paraId="634EF93D">
      <w:pPr>
        <w:jc w:val="center"/>
        <w:rPr>
          <w:rFonts w:hint="eastAsia" w:ascii="宋体" w:hAnsi="宋体" w:cs="宋体"/>
          <w:b/>
          <w:color w:val="000000" w:themeColor="text1"/>
          <w:kern w:val="0"/>
          <w:sz w:val="32"/>
          <w:szCs w:val="32"/>
          <w:highlight w:val="none"/>
          <w14:textFill>
            <w14:solidFill>
              <w14:schemeClr w14:val="tx1"/>
            </w14:solidFill>
          </w14:textFill>
        </w:rPr>
      </w:pPr>
    </w:p>
    <w:p w14:paraId="67BC7ED6">
      <w:pPr>
        <w:jc w:val="center"/>
        <w:rPr>
          <w:rFonts w:hint="eastAsia" w:ascii="宋体" w:hAnsi="宋体" w:cs="宋体"/>
          <w:b/>
          <w:color w:val="000000" w:themeColor="text1"/>
          <w:kern w:val="0"/>
          <w:sz w:val="32"/>
          <w:szCs w:val="32"/>
          <w:highlight w:val="none"/>
          <w14:textFill>
            <w14:solidFill>
              <w14:schemeClr w14:val="tx1"/>
            </w14:solidFill>
          </w14:textFill>
        </w:rPr>
      </w:pPr>
    </w:p>
    <w:p w14:paraId="455AC43D">
      <w:pPr>
        <w:jc w:val="center"/>
        <w:rPr>
          <w:rFonts w:hint="eastAsia" w:ascii="宋体" w:hAnsi="宋体" w:cs="宋体"/>
          <w:b/>
          <w:color w:val="000000" w:themeColor="text1"/>
          <w:kern w:val="0"/>
          <w:sz w:val="32"/>
          <w:szCs w:val="32"/>
          <w:highlight w:val="none"/>
          <w14:textFill>
            <w14:solidFill>
              <w14:schemeClr w14:val="tx1"/>
            </w14:solidFill>
          </w14:textFill>
        </w:rPr>
      </w:pPr>
    </w:p>
    <w:p w14:paraId="46273299">
      <w:pPr>
        <w:jc w:val="center"/>
        <w:rPr>
          <w:rFonts w:hint="eastAsia" w:ascii="宋体" w:hAnsi="宋体" w:cs="宋体"/>
          <w:b/>
          <w:color w:val="000000" w:themeColor="text1"/>
          <w:kern w:val="0"/>
          <w:sz w:val="32"/>
          <w:szCs w:val="32"/>
          <w:highlight w:val="none"/>
          <w14:textFill>
            <w14:solidFill>
              <w14:schemeClr w14:val="tx1"/>
            </w14:solidFill>
          </w14:textFill>
        </w:rPr>
      </w:pPr>
    </w:p>
    <w:p w14:paraId="68CCFAA3">
      <w:pPr>
        <w:jc w:val="center"/>
        <w:rPr>
          <w:rFonts w:hint="eastAsia" w:ascii="宋体" w:hAnsi="宋体" w:cs="宋体"/>
          <w:b/>
          <w:color w:val="000000" w:themeColor="text1"/>
          <w:kern w:val="0"/>
          <w:sz w:val="32"/>
          <w:szCs w:val="32"/>
          <w:highlight w:val="none"/>
          <w14:textFill>
            <w14:solidFill>
              <w14:schemeClr w14:val="tx1"/>
            </w14:solidFill>
          </w14:textFill>
        </w:rPr>
      </w:pPr>
    </w:p>
    <w:p w14:paraId="1AB81E00">
      <w:pPr>
        <w:jc w:val="center"/>
        <w:rPr>
          <w:rFonts w:hint="eastAsia" w:ascii="宋体" w:hAnsi="宋体" w:cs="宋体"/>
          <w:b/>
          <w:color w:val="000000" w:themeColor="text1"/>
          <w:kern w:val="0"/>
          <w:sz w:val="32"/>
          <w:szCs w:val="32"/>
          <w:highlight w:val="none"/>
          <w14:textFill>
            <w14:solidFill>
              <w14:schemeClr w14:val="tx1"/>
            </w14:solidFill>
          </w14:textFill>
        </w:rPr>
      </w:pPr>
    </w:p>
    <w:p w14:paraId="2463B739">
      <w:pPr>
        <w:jc w:val="center"/>
        <w:rPr>
          <w:rFonts w:hint="eastAsia" w:ascii="宋体" w:hAnsi="宋体" w:cs="宋体"/>
          <w:b/>
          <w:color w:val="000000" w:themeColor="text1"/>
          <w:kern w:val="0"/>
          <w:sz w:val="32"/>
          <w:szCs w:val="32"/>
          <w:highlight w:val="none"/>
          <w14:textFill>
            <w14:solidFill>
              <w14:schemeClr w14:val="tx1"/>
            </w14:solidFill>
          </w14:textFill>
        </w:rPr>
      </w:pPr>
    </w:p>
    <w:p w14:paraId="2078DBA7">
      <w:pPr>
        <w:jc w:val="center"/>
        <w:rPr>
          <w:rFonts w:hint="eastAsia" w:ascii="宋体" w:hAnsi="宋体" w:cs="宋体"/>
          <w:b/>
          <w:color w:val="000000" w:themeColor="text1"/>
          <w:kern w:val="0"/>
          <w:sz w:val="32"/>
          <w:szCs w:val="32"/>
          <w:highlight w:val="none"/>
          <w14:textFill>
            <w14:solidFill>
              <w14:schemeClr w14:val="tx1"/>
            </w14:solidFill>
          </w14:textFill>
        </w:rPr>
      </w:pPr>
    </w:p>
    <w:p w14:paraId="578F5641">
      <w:pPr>
        <w:jc w:val="center"/>
        <w:rPr>
          <w:rFonts w:hint="eastAsia" w:ascii="宋体" w:hAnsi="宋体" w:cs="宋体"/>
          <w:b/>
          <w:color w:val="000000" w:themeColor="text1"/>
          <w:kern w:val="0"/>
          <w:sz w:val="32"/>
          <w:szCs w:val="32"/>
          <w:highlight w:val="none"/>
          <w14:textFill>
            <w14:solidFill>
              <w14:schemeClr w14:val="tx1"/>
            </w14:solidFill>
          </w14:textFill>
        </w:rPr>
      </w:pPr>
    </w:p>
    <w:p w14:paraId="30ECEB7C">
      <w:pPr>
        <w:jc w:val="center"/>
        <w:rPr>
          <w:rFonts w:hint="eastAsia" w:ascii="宋体" w:hAnsi="宋体" w:cs="宋体"/>
          <w:b/>
          <w:color w:val="000000" w:themeColor="text1"/>
          <w:kern w:val="0"/>
          <w:sz w:val="32"/>
          <w:szCs w:val="32"/>
          <w:highlight w:val="none"/>
          <w14:textFill>
            <w14:solidFill>
              <w14:schemeClr w14:val="tx1"/>
            </w14:solidFill>
          </w14:textFill>
        </w:rPr>
      </w:pPr>
    </w:p>
    <w:p w14:paraId="0C12AECB">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43C864CF">
      <w:pPr>
        <w:jc w:val="cente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79D0227A">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40C794E3">
      <w:pPr>
        <w:snapToGrid w:val="0"/>
        <w:spacing w:line="360" w:lineRule="auto"/>
        <w:ind w:firstLine="2872" w:firstLineChars="894"/>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14:paraId="43A797F7">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浙江农林大学、浙江豪圣建设项目管理有限公司</w:t>
      </w:r>
      <w:r>
        <w:rPr>
          <w:rFonts w:hint="eastAsia" w:ascii="宋体" w:hAnsi="宋体" w:cs="宋体"/>
          <w:color w:val="000000" w:themeColor="text1"/>
          <w:kern w:val="0"/>
          <w:sz w:val="24"/>
          <w:highlight w:val="none"/>
          <w:lang w:val="zh-CN"/>
          <w14:textFill>
            <w14:solidFill>
              <w14:schemeClr w14:val="tx1"/>
            </w14:solidFill>
          </w14:textFill>
        </w:rPr>
        <w:t>：</w:t>
      </w:r>
    </w:p>
    <w:p w14:paraId="0F7DADDC">
      <w:pPr>
        <w:snapToGrid w:val="0"/>
        <w:spacing w:line="360" w:lineRule="auto"/>
        <w:ind w:firstLine="57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，所在单位：</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高效液相色谱仪</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HSZB-2025-823</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63837D34">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46671B24">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7C891974">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32A26E21">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1C67AC8D">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5053586A">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cs="宋体"/>
          <w:b/>
          <w:color w:val="000000" w:themeColor="text1"/>
          <w:kern w:val="0"/>
          <w:sz w:val="32"/>
          <w:szCs w:val="32"/>
          <w:highlight w:val="none"/>
          <w14:textFill>
            <w14:solidFill>
              <w14:schemeClr w14:val="tx1"/>
            </w14:solidFill>
          </w14:textFill>
        </w:rPr>
        <w:t xml:space="preserve"> </w:t>
      </w: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14:paraId="2873C761">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浙江农林大学、浙江豪圣建设项目管理有限公司</w:t>
      </w:r>
      <w:r>
        <w:rPr>
          <w:rFonts w:hint="eastAsia" w:ascii="宋体" w:hAnsi="宋体" w:cs="宋体"/>
          <w:color w:val="000000" w:themeColor="text1"/>
          <w:kern w:val="0"/>
          <w:sz w:val="24"/>
          <w:highlight w:val="none"/>
          <w:lang w:val="zh-CN"/>
          <w14:textFill>
            <w14:solidFill>
              <w14:schemeClr w14:val="tx1"/>
            </w14:solidFill>
          </w14:textFill>
        </w:rPr>
        <w:t>：</w:t>
      </w:r>
    </w:p>
    <w:p w14:paraId="7CB4AB27">
      <w:pPr>
        <w:snapToGrid w:val="0"/>
        <w:spacing w:line="360" w:lineRule="auto"/>
        <w:ind w:firstLine="57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，所在单位：</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高效液相色谱仪</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HSZB-2025-823</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3A16EBFB">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1C67DCEB">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5792E9F4">
      <w:pPr>
        <w:jc w:val="center"/>
        <w:rPr>
          <w:rFonts w:hint="eastAsia" w:ascii="宋体" w:hAnsi="宋体" w:cs="宋体"/>
          <w:b/>
          <w:color w:val="000000" w:themeColor="text1"/>
          <w:kern w:val="0"/>
          <w:sz w:val="32"/>
          <w:szCs w:val="32"/>
          <w:highlight w:val="none"/>
          <w14:textFill>
            <w14:solidFill>
              <w14:schemeClr w14:val="tx1"/>
            </w14:solidFill>
          </w14:textFill>
        </w:rPr>
      </w:pPr>
    </w:p>
    <w:p w14:paraId="3A261387">
      <w:pPr>
        <w:jc w:val="center"/>
        <w:rPr>
          <w:rFonts w:hint="eastAsia" w:ascii="宋体" w:hAnsi="宋体" w:cs="宋体"/>
          <w:b/>
          <w:color w:val="000000" w:themeColor="text1"/>
          <w:kern w:val="0"/>
          <w:sz w:val="32"/>
          <w:szCs w:val="32"/>
          <w:highlight w:val="none"/>
          <w14:textFill>
            <w14:solidFill>
              <w14:schemeClr w14:val="tx1"/>
            </w14:solidFill>
          </w14:textFill>
        </w:rPr>
      </w:pPr>
    </w:p>
    <w:p w14:paraId="61C7EC5F">
      <w:pPr>
        <w:jc w:val="center"/>
        <w:rPr>
          <w:rFonts w:hint="eastAsia" w:ascii="宋体" w:hAnsi="宋体" w:cs="宋体"/>
          <w:b/>
          <w:color w:val="000000" w:themeColor="text1"/>
          <w:kern w:val="0"/>
          <w:sz w:val="32"/>
          <w:szCs w:val="32"/>
          <w:highlight w:val="none"/>
          <w14:textFill>
            <w14:solidFill>
              <w14:schemeClr w14:val="tx1"/>
            </w14:solidFill>
          </w14:textFill>
        </w:rPr>
      </w:pPr>
    </w:p>
    <w:p w14:paraId="4DC3D98B">
      <w:pPr>
        <w:rPr>
          <w:rFonts w:hint="eastAsia" w:ascii="宋体" w:hAnsi="宋体" w:cs="宋体"/>
          <w:color w:val="000000" w:themeColor="text1"/>
          <w:highlight w:val="none"/>
          <w14:textFill>
            <w14:solidFill>
              <w14:schemeClr w14:val="tx1"/>
            </w14:solidFill>
          </w14:textFill>
        </w:rPr>
      </w:pPr>
    </w:p>
    <w:p w14:paraId="6D7D8BF3">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046EDD0C">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2C22BAE6">
      <w:pPr>
        <w:snapToGrid w:val="0"/>
        <w:spacing w:line="360" w:lineRule="auto"/>
        <w:ind w:firstLine="5760" w:firstLineChars="24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4B68E378">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11EB4B3D">
      <w:pP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br w:type="page"/>
      </w:r>
    </w:p>
    <w:p w14:paraId="0AB21212">
      <w:pPr>
        <w:autoSpaceDE w:val="0"/>
        <w:autoSpaceDN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6C6BE4C6">
      <w:pPr>
        <w:pStyle w:val="149"/>
        <w:spacing w:line="360" w:lineRule="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61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2346E87">
            <w:pPr>
              <w:pStyle w:val="149"/>
              <w:adjustRightInd w:val="0"/>
              <w:spacing w:line="360" w:lineRule="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3080E86B">
            <w:pPr>
              <w:pStyle w:val="149"/>
              <w:adjustRightInd w:val="0"/>
              <w:spacing w:line="360" w:lineRule="auto"/>
              <w:rPr>
                <w:rFonts w:hint="eastAsia" w:hAnsi="宋体" w:cs="宋体"/>
                <w:bCs/>
                <w:color w:val="000000" w:themeColor="text1"/>
                <w:sz w:val="24"/>
                <w:highlight w:val="none"/>
                <w14:textFill>
                  <w14:solidFill>
                    <w14:schemeClr w14:val="tx1"/>
                  </w14:solidFill>
                </w14:textFill>
              </w:rPr>
            </w:pPr>
          </w:p>
        </w:tc>
      </w:tr>
    </w:tbl>
    <w:p w14:paraId="1246C39F">
      <w:pPr>
        <w:snapToGrid w:val="0"/>
        <w:spacing w:line="360" w:lineRule="auto"/>
        <w:ind w:firstLine="576"/>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3FCB5D0A">
      <w:pPr>
        <w:snapToGrid w:val="0"/>
        <w:spacing w:line="360" w:lineRule="auto"/>
        <w:ind w:firstLine="576"/>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14:paraId="77BD1DE6">
      <w:pPr>
        <w:spacing w:line="360" w:lineRule="auto"/>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2D30F585">
      <w:pPr>
        <w:jc w:val="center"/>
        <w:rPr>
          <w:rFonts w:hint="eastAsia" w:ascii="宋体" w:hAnsi="宋体" w:cs="宋体"/>
          <w:b/>
          <w:color w:val="000000" w:themeColor="text1"/>
          <w:kern w:val="0"/>
          <w:sz w:val="32"/>
          <w:szCs w:val="32"/>
          <w:highlight w:val="none"/>
          <w14:textFill>
            <w14:solidFill>
              <w14:schemeClr w14:val="tx1"/>
            </w14:solidFill>
          </w14:textFill>
        </w:rPr>
      </w:pPr>
    </w:p>
    <w:p w14:paraId="4A47B79F">
      <w:pPr>
        <w:jc w:val="center"/>
        <w:rPr>
          <w:rFonts w:hint="eastAsia" w:ascii="宋体" w:hAnsi="宋体" w:cs="宋体"/>
          <w:b/>
          <w:color w:val="000000" w:themeColor="text1"/>
          <w:kern w:val="0"/>
          <w:sz w:val="32"/>
          <w:szCs w:val="32"/>
          <w:highlight w:val="none"/>
          <w14:textFill>
            <w14:solidFill>
              <w14:schemeClr w14:val="tx1"/>
            </w14:solidFill>
          </w14:textFill>
        </w:rPr>
      </w:pPr>
    </w:p>
    <w:p w14:paraId="3C5C3377">
      <w:pPr>
        <w:jc w:val="center"/>
        <w:rPr>
          <w:rFonts w:hint="eastAsia" w:ascii="宋体" w:hAnsi="宋体" w:cs="宋体"/>
          <w:b/>
          <w:color w:val="000000" w:themeColor="text1"/>
          <w:kern w:val="0"/>
          <w:sz w:val="32"/>
          <w:szCs w:val="32"/>
          <w:highlight w:val="none"/>
          <w14:textFill>
            <w14:solidFill>
              <w14:schemeClr w14:val="tx1"/>
            </w14:solidFill>
          </w14:textFill>
        </w:rPr>
      </w:pPr>
    </w:p>
    <w:p w14:paraId="382F3ADE">
      <w:pPr>
        <w:jc w:val="center"/>
        <w:rPr>
          <w:rFonts w:hint="eastAsia" w:ascii="宋体" w:hAnsi="宋体" w:cs="宋体"/>
          <w:b/>
          <w:color w:val="000000" w:themeColor="text1"/>
          <w:kern w:val="0"/>
          <w:sz w:val="32"/>
          <w:szCs w:val="32"/>
          <w:highlight w:val="none"/>
          <w14:textFill>
            <w14:solidFill>
              <w14:schemeClr w14:val="tx1"/>
            </w14:solidFill>
          </w14:textFill>
        </w:rPr>
      </w:pPr>
    </w:p>
    <w:p w14:paraId="06F219F0">
      <w:pPr>
        <w:jc w:val="center"/>
        <w:rPr>
          <w:rFonts w:hint="eastAsia" w:ascii="宋体" w:hAnsi="宋体" w:cs="宋体"/>
          <w:b/>
          <w:color w:val="000000" w:themeColor="text1"/>
          <w:kern w:val="0"/>
          <w:sz w:val="32"/>
          <w:szCs w:val="32"/>
          <w:highlight w:val="none"/>
          <w14:textFill>
            <w14:solidFill>
              <w14:schemeClr w14:val="tx1"/>
            </w14:solidFill>
          </w14:textFill>
        </w:rPr>
      </w:pPr>
    </w:p>
    <w:p w14:paraId="10D9C403">
      <w:pPr>
        <w:jc w:val="center"/>
        <w:rPr>
          <w:rFonts w:hint="eastAsia" w:ascii="宋体" w:hAnsi="宋体" w:cs="宋体"/>
          <w:b/>
          <w:color w:val="000000" w:themeColor="text1"/>
          <w:kern w:val="0"/>
          <w:sz w:val="32"/>
          <w:szCs w:val="32"/>
          <w:highlight w:val="none"/>
          <w14:textFill>
            <w14:solidFill>
              <w14:schemeClr w14:val="tx1"/>
            </w14:solidFill>
          </w14:textFill>
        </w:rPr>
      </w:pPr>
    </w:p>
    <w:p w14:paraId="0D4166EF">
      <w:pPr>
        <w:jc w:val="center"/>
        <w:rPr>
          <w:rFonts w:hint="eastAsia" w:ascii="宋体" w:hAnsi="宋体" w:cs="宋体"/>
          <w:b/>
          <w:color w:val="000000" w:themeColor="text1"/>
          <w:kern w:val="0"/>
          <w:sz w:val="32"/>
          <w:szCs w:val="32"/>
          <w:highlight w:val="none"/>
          <w14:textFill>
            <w14:solidFill>
              <w14:schemeClr w14:val="tx1"/>
            </w14:solidFill>
          </w14:textFill>
        </w:rPr>
      </w:pPr>
    </w:p>
    <w:p w14:paraId="21168903">
      <w:pPr>
        <w:jc w:val="center"/>
        <w:rPr>
          <w:rFonts w:hint="eastAsia" w:ascii="宋体" w:hAnsi="宋体" w:cs="宋体"/>
          <w:b/>
          <w:color w:val="000000" w:themeColor="text1"/>
          <w:kern w:val="0"/>
          <w:sz w:val="32"/>
          <w:szCs w:val="32"/>
          <w:highlight w:val="none"/>
          <w14:textFill>
            <w14:solidFill>
              <w14:schemeClr w14:val="tx1"/>
            </w14:solidFill>
          </w14:textFill>
        </w:rPr>
      </w:pPr>
    </w:p>
    <w:p w14:paraId="7892F5AE">
      <w:pPr>
        <w:jc w:val="center"/>
        <w:rPr>
          <w:rFonts w:hint="eastAsia" w:ascii="宋体" w:hAnsi="宋体" w:cs="宋体"/>
          <w:b/>
          <w:color w:val="000000" w:themeColor="text1"/>
          <w:kern w:val="0"/>
          <w:sz w:val="32"/>
          <w:szCs w:val="32"/>
          <w:highlight w:val="none"/>
          <w14:textFill>
            <w14:solidFill>
              <w14:schemeClr w14:val="tx1"/>
            </w14:solidFill>
          </w14:textFill>
        </w:rPr>
      </w:pPr>
    </w:p>
    <w:p w14:paraId="38E7F9E4">
      <w:pPr>
        <w:jc w:val="center"/>
        <w:rPr>
          <w:rFonts w:hint="eastAsia" w:ascii="宋体" w:hAnsi="宋体" w:cs="宋体"/>
          <w:b/>
          <w:color w:val="000000" w:themeColor="text1"/>
          <w:kern w:val="0"/>
          <w:sz w:val="32"/>
          <w:szCs w:val="32"/>
          <w:highlight w:val="none"/>
          <w14:textFill>
            <w14:solidFill>
              <w14:schemeClr w14:val="tx1"/>
            </w14:solidFill>
          </w14:textFill>
        </w:rPr>
      </w:pPr>
    </w:p>
    <w:p w14:paraId="366A6609">
      <w:pPr>
        <w:snapToGrid w:val="0"/>
        <w:spacing w:line="360" w:lineRule="auto"/>
        <w:ind w:right="480"/>
        <w:rPr>
          <w:rFonts w:hint="eastAsia" w:ascii="宋体" w:hAnsi="宋体" w:cs="宋体"/>
          <w:b/>
          <w:color w:val="000000" w:themeColor="text1"/>
          <w:kern w:val="0"/>
          <w:sz w:val="32"/>
          <w:szCs w:val="32"/>
          <w:highlight w:val="none"/>
          <w14:textFill>
            <w14:solidFill>
              <w14:schemeClr w14:val="tx1"/>
            </w14:solidFill>
          </w14:textFill>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2AD948AE">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14:paraId="6CC5F3C8">
      <w:pPr>
        <w:widowControl/>
        <w:spacing w:line="360" w:lineRule="auto"/>
        <w:ind w:firstLine="120" w:firstLineChars="50"/>
        <w:jc w:val="left"/>
        <w:rPr>
          <w:rFonts w:hint="eastAsia" w:ascii="宋体" w:hAnsi="宋体" w:cs="宋体"/>
          <w:color w:val="000000" w:themeColor="text1"/>
          <w:sz w:val="24"/>
          <w:highlight w:val="none"/>
          <w14:textFill>
            <w14:solidFill>
              <w14:schemeClr w14:val="tx1"/>
            </w14:solidFill>
          </w14:textFill>
        </w:rPr>
      </w:pPr>
      <w:bookmarkStart w:id="445" w:name="_Hlk101169080"/>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bookmarkEnd w:id="445"/>
    <w:p w14:paraId="01261ED2">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p>
    <w:p w14:paraId="2E7905C7">
      <w:pPr>
        <w:jc w:val="center"/>
        <w:rPr>
          <w:rFonts w:hint="eastAsia" w:ascii="宋体" w:hAnsi="宋体" w:cs="宋体"/>
          <w:b/>
          <w:color w:val="000000" w:themeColor="text1"/>
          <w:kern w:val="0"/>
          <w:sz w:val="32"/>
          <w:szCs w:val="32"/>
          <w:highlight w:val="none"/>
          <w14:textFill>
            <w14:solidFill>
              <w14:schemeClr w14:val="tx1"/>
            </w14:solidFill>
          </w14:textFill>
        </w:rPr>
      </w:pPr>
    </w:p>
    <w:p w14:paraId="73DF7291">
      <w:pPr>
        <w:tabs>
          <w:tab w:val="left" w:pos="432"/>
        </w:tabs>
        <w:rPr>
          <w:color w:val="000000" w:themeColor="text1"/>
          <w:highlight w:val="none"/>
          <w14:textFill>
            <w14:solidFill>
              <w14:schemeClr w14:val="tx1"/>
            </w14:solidFill>
          </w14:textFill>
        </w:rPr>
      </w:pPr>
    </w:p>
    <w:p w14:paraId="5E3B10C2">
      <w:pPr>
        <w:rPr>
          <w:color w:val="000000" w:themeColor="text1"/>
          <w:highlight w:val="none"/>
          <w14:textFill>
            <w14:solidFill>
              <w14:schemeClr w14:val="tx1"/>
            </w14:solidFill>
          </w14:textFill>
        </w:rPr>
      </w:pPr>
    </w:p>
    <w:p w14:paraId="1AFED040">
      <w:pPr>
        <w:tabs>
          <w:tab w:val="left" w:pos="432"/>
        </w:tabs>
        <w:rPr>
          <w:color w:val="000000" w:themeColor="text1"/>
          <w:highlight w:val="none"/>
          <w14:textFill>
            <w14:solidFill>
              <w14:schemeClr w14:val="tx1"/>
            </w14:solidFill>
          </w14:textFill>
        </w:rPr>
      </w:pPr>
    </w:p>
    <w:p w14:paraId="3C87DEB3">
      <w:pPr>
        <w:jc w:val="center"/>
        <w:rPr>
          <w:rFonts w:hint="eastAsia" w:ascii="宋体" w:hAnsi="宋体" w:cs="宋体"/>
          <w:b/>
          <w:color w:val="000000" w:themeColor="text1"/>
          <w:kern w:val="0"/>
          <w:sz w:val="32"/>
          <w:szCs w:val="32"/>
          <w:highlight w:val="none"/>
          <w14:textFill>
            <w14:solidFill>
              <w14:schemeClr w14:val="tx1"/>
            </w14:solidFill>
          </w14:textFill>
        </w:rPr>
      </w:pPr>
    </w:p>
    <w:p w14:paraId="43773C63">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14:paraId="5054871E">
      <w:pPr>
        <w:jc w:val="center"/>
        <w:rPr>
          <w:rFonts w:hint="eastAsia" w:ascii="宋体" w:hAnsi="宋体" w:cs="宋体"/>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393"/>
        <w:gridCol w:w="2736"/>
        <w:gridCol w:w="1831"/>
      </w:tblGrid>
      <w:tr w14:paraId="3BEDD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55D06BFB">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393" w:type="dxa"/>
            <w:vAlign w:val="center"/>
          </w:tcPr>
          <w:p w14:paraId="37CB4D1B">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736" w:type="dxa"/>
            <w:vAlign w:val="center"/>
          </w:tcPr>
          <w:p w14:paraId="0D59E53F">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831" w:type="dxa"/>
            <w:vAlign w:val="center"/>
          </w:tcPr>
          <w:p w14:paraId="4CBC4C98">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14:paraId="6ED35196">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6662E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51E6B2">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393" w:type="dxa"/>
          </w:tcPr>
          <w:p w14:paraId="170BFC74">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736" w:type="dxa"/>
            <w:vAlign w:val="center"/>
          </w:tcPr>
          <w:p w14:paraId="41E0B40D">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831" w:type="dxa"/>
          </w:tcPr>
          <w:p w14:paraId="64681C41">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14:paraId="0910D909">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1FE0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0DC776">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393" w:type="dxa"/>
          </w:tcPr>
          <w:p w14:paraId="5AA9E743">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736" w:type="dxa"/>
            <w:vAlign w:val="center"/>
          </w:tcPr>
          <w:p w14:paraId="4319D6AC">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831" w:type="dxa"/>
          </w:tcPr>
          <w:p w14:paraId="514D5C73">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191C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438BC7">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393" w:type="dxa"/>
          </w:tcPr>
          <w:p w14:paraId="2E561627">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其他实质性要求1：</w:t>
            </w:r>
          </w:p>
        </w:tc>
        <w:tc>
          <w:tcPr>
            <w:tcW w:w="2736" w:type="dxa"/>
            <w:vMerge w:val="restart"/>
            <w:vAlign w:val="center"/>
          </w:tcPr>
          <w:p w14:paraId="379CAD3C">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831" w:type="dxa"/>
          </w:tcPr>
          <w:p w14:paraId="10AEB330">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3DD7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5CA424">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4393" w:type="dxa"/>
          </w:tcPr>
          <w:p w14:paraId="4E11ADAD">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其他实质性要求2：</w:t>
            </w:r>
          </w:p>
        </w:tc>
        <w:tc>
          <w:tcPr>
            <w:tcW w:w="2736" w:type="dxa"/>
            <w:vMerge w:val="continue"/>
            <w:vAlign w:val="center"/>
          </w:tcPr>
          <w:p w14:paraId="1740B352">
            <w:pPr>
              <w:rPr>
                <w:rFonts w:hint="eastAsia" w:ascii="宋体" w:hAnsi="宋体" w:cs="宋体"/>
                <w:color w:val="000000" w:themeColor="text1"/>
                <w:sz w:val="24"/>
                <w:highlight w:val="none"/>
                <w14:textFill>
                  <w14:solidFill>
                    <w14:schemeClr w14:val="tx1"/>
                  </w14:solidFill>
                </w14:textFill>
              </w:rPr>
            </w:pPr>
          </w:p>
        </w:tc>
        <w:tc>
          <w:tcPr>
            <w:tcW w:w="1831" w:type="dxa"/>
          </w:tcPr>
          <w:p w14:paraId="282C12BA">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0D8F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5BEF2B">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4393" w:type="dxa"/>
          </w:tcPr>
          <w:p w14:paraId="32F2E810">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其他实质性要求</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snapToGrid w:val="0"/>
                <w:color w:val="000000" w:themeColor="text1"/>
                <w:sz w:val="24"/>
                <w:highlight w:val="none"/>
                <w14:textFill>
                  <w14:solidFill>
                    <w14:schemeClr w14:val="tx1"/>
                  </w14:solidFill>
                </w14:textFill>
              </w:rPr>
              <w:t>：</w:t>
            </w:r>
          </w:p>
        </w:tc>
        <w:tc>
          <w:tcPr>
            <w:tcW w:w="2736" w:type="dxa"/>
            <w:vMerge w:val="continue"/>
            <w:vAlign w:val="center"/>
          </w:tcPr>
          <w:p w14:paraId="2BBD846E">
            <w:pPr>
              <w:rPr>
                <w:rFonts w:hint="eastAsia" w:ascii="宋体" w:hAnsi="宋体" w:cs="宋体"/>
                <w:color w:val="000000" w:themeColor="text1"/>
                <w:sz w:val="24"/>
                <w:highlight w:val="none"/>
                <w14:textFill>
                  <w14:solidFill>
                    <w14:schemeClr w14:val="tx1"/>
                  </w14:solidFill>
                </w14:textFill>
              </w:rPr>
            </w:pPr>
          </w:p>
        </w:tc>
        <w:tc>
          <w:tcPr>
            <w:tcW w:w="1831" w:type="dxa"/>
          </w:tcPr>
          <w:p w14:paraId="208E48E7">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14:paraId="57AEE124">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注：1.按本格式和要求提供。</w:t>
      </w:r>
    </w:p>
    <w:p w14:paraId="6B00122B">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2.招标文件中实质性要求必须明确响应。</w:t>
      </w:r>
    </w:p>
    <w:p w14:paraId="7CC5F1A1">
      <w:pPr>
        <w:pStyle w:val="79"/>
        <w:rPr>
          <w:rFonts w:hint="eastAsia"/>
          <w:color w:val="000000" w:themeColor="text1"/>
          <w:highlight w:val="none"/>
          <w14:textFill>
            <w14:solidFill>
              <w14:schemeClr w14:val="tx1"/>
            </w14:solidFill>
          </w14:textFill>
        </w:rPr>
      </w:pPr>
    </w:p>
    <w:p w14:paraId="50D3B0FD">
      <w:pPr>
        <w:jc w:val="center"/>
        <w:rPr>
          <w:rFonts w:hint="eastAsia" w:ascii="宋体" w:hAnsi="宋体" w:cs="宋体"/>
          <w:b/>
          <w:color w:val="000000" w:themeColor="text1"/>
          <w:kern w:val="0"/>
          <w:sz w:val="32"/>
          <w:szCs w:val="32"/>
          <w:highlight w:val="none"/>
          <w14:textFill>
            <w14:solidFill>
              <w14:schemeClr w14:val="tx1"/>
            </w14:solidFill>
          </w14:textFill>
        </w:rPr>
      </w:pPr>
    </w:p>
    <w:p w14:paraId="6439AB5B">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14:paraId="136FACE9">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3E491ADF">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p>
    <w:p w14:paraId="1598A7A5">
      <w:pPr>
        <w:snapToGrid w:val="0"/>
        <w:spacing w:line="360" w:lineRule="auto"/>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A48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74" w:type="dxa"/>
            <w:vAlign w:val="center"/>
          </w:tcPr>
          <w:p w14:paraId="1C64151F">
            <w:pPr>
              <w:snapToGrid w:val="0"/>
              <w:jc w:val="center"/>
              <w:rPr>
                <w:rFonts w:hint="eastAsia" w:cs="仿宋_GB2312" w:asciiTheme="minorEastAsia" w:hAnsiTheme="minorEastAsia" w:eastAsiaTheme="minorEastAsia"/>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14:textFill>
                  <w14:solidFill>
                    <w14:schemeClr w14:val="tx1"/>
                  </w14:solidFill>
                </w14:textFill>
              </w:rPr>
              <w:t>序号</w:t>
            </w:r>
          </w:p>
        </w:tc>
        <w:tc>
          <w:tcPr>
            <w:tcW w:w="5465" w:type="dxa"/>
            <w:vAlign w:val="center"/>
          </w:tcPr>
          <w:p w14:paraId="468B183C">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14:textFill>
                  <w14:solidFill>
                    <w14:schemeClr w14:val="tx1"/>
                  </w14:solidFill>
                </w14:textFill>
              </w:rPr>
              <w:t>投标文件中评标标准相应的商务技术资料目录*</w:t>
            </w:r>
          </w:p>
        </w:tc>
        <w:tc>
          <w:tcPr>
            <w:tcW w:w="3046" w:type="dxa"/>
            <w:vAlign w:val="center"/>
          </w:tcPr>
          <w:p w14:paraId="612D84B2">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投标文件中的页码位置</w:t>
            </w:r>
          </w:p>
        </w:tc>
      </w:tr>
      <w:tr w14:paraId="037D7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74" w:type="dxa"/>
            <w:vAlign w:val="center"/>
          </w:tcPr>
          <w:p w14:paraId="3B1A46D1">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p>
        </w:tc>
        <w:tc>
          <w:tcPr>
            <w:tcW w:w="5465" w:type="dxa"/>
            <w:vAlign w:val="center"/>
          </w:tcPr>
          <w:p w14:paraId="7A1BA42D">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XXX（预先填写）</w:t>
            </w:r>
          </w:p>
        </w:tc>
        <w:tc>
          <w:tcPr>
            <w:tcW w:w="3046" w:type="dxa"/>
            <w:vAlign w:val="center"/>
          </w:tcPr>
          <w:p w14:paraId="117653E7">
            <w:pPr>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见投标文件第</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页</w:t>
            </w:r>
          </w:p>
        </w:tc>
      </w:tr>
      <w:tr w14:paraId="73305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74" w:type="dxa"/>
            <w:vAlign w:val="center"/>
          </w:tcPr>
          <w:p w14:paraId="7FD6C87B">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p>
        </w:tc>
        <w:tc>
          <w:tcPr>
            <w:tcW w:w="5465" w:type="dxa"/>
            <w:vAlign w:val="center"/>
          </w:tcPr>
          <w:p w14:paraId="6DD60DE4">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XXX</w:t>
            </w:r>
          </w:p>
        </w:tc>
        <w:tc>
          <w:tcPr>
            <w:tcW w:w="3046" w:type="dxa"/>
            <w:vAlign w:val="center"/>
          </w:tcPr>
          <w:p w14:paraId="47DFE3BB">
            <w:pPr>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见投标文件第</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页</w:t>
            </w:r>
          </w:p>
        </w:tc>
      </w:tr>
      <w:tr w14:paraId="1A1C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74" w:type="dxa"/>
            <w:vAlign w:val="center"/>
          </w:tcPr>
          <w:p w14:paraId="20D9B777">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5465" w:type="dxa"/>
            <w:vAlign w:val="center"/>
          </w:tcPr>
          <w:p w14:paraId="5B6018FC">
            <w:pPr>
              <w:snapToGrid w:val="0"/>
              <w:jc w:val="center"/>
              <w:rPr>
                <w:rFonts w:hint="eastAsia" w:ascii="宋体" w:hAnsi="宋体" w:cs="宋体"/>
                <w:bCs/>
                <w:color w:val="000000" w:themeColor="text1"/>
                <w:sz w:val="24"/>
                <w:highlight w:val="none"/>
                <w14:textFill>
                  <w14:solidFill>
                    <w14:schemeClr w14:val="tx1"/>
                  </w14:solidFill>
                </w14:textFill>
              </w:rPr>
            </w:pPr>
          </w:p>
        </w:tc>
        <w:tc>
          <w:tcPr>
            <w:tcW w:w="3046" w:type="dxa"/>
            <w:vAlign w:val="center"/>
          </w:tcPr>
          <w:p w14:paraId="10AB63B3">
            <w:pPr>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见投标文件第</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页</w:t>
            </w:r>
          </w:p>
        </w:tc>
      </w:tr>
    </w:tbl>
    <w:p w14:paraId="54CAAFB8">
      <w:pPr>
        <w:pStyle w:val="79"/>
        <w:rPr>
          <w:rFonts w:hint="eastAsia"/>
          <w:color w:val="000000" w:themeColor="text1"/>
          <w:highlight w:val="none"/>
          <w14:textFill>
            <w14:solidFill>
              <w14:schemeClr w14:val="tx1"/>
            </w14:solidFill>
          </w14:textFill>
        </w:rPr>
      </w:pPr>
    </w:p>
    <w:p w14:paraId="7EC41542">
      <w:pPr>
        <w:jc w:val="center"/>
        <w:rPr>
          <w:rFonts w:hint="eastAsia" w:ascii="宋体" w:hAnsi="宋体" w:cs="宋体"/>
          <w:b/>
          <w:color w:val="000000" w:themeColor="text1"/>
          <w:kern w:val="0"/>
          <w:sz w:val="32"/>
          <w:szCs w:val="32"/>
          <w:highlight w:val="none"/>
          <w14:textFill>
            <w14:solidFill>
              <w14:schemeClr w14:val="tx1"/>
            </w14:solidFill>
          </w14:textFill>
        </w:rPr>
      </w:pPr>
    </w:p>
    <w:p w14:paraId="43708900">
      <w:pPr>
        <w:jc w:val="center"/>
        <w:rPr>
          <w:rFonts w:hint="eastAsia" w:ascii="宋体" w:hAnsi="宋体" w:cs="宋体"/>
          <w:b/>
          <w:color w:val="000000" w:themeColor="text1"/>
          <w:kern w:val="0"/>
          <w:sz w:val="32"/>
          <w:szCs w:val="32"/>
          <w:highlight w:val="none"/>
          <w14:textFill>
            <w14:solidFill>
              <w14:schemeClr w14:val="tx1"/>
            </w14:solidFill>
          </w14:textFill>
        </w:rPr>
      </w:pPr>
    </w:p>
    <w:p w14:paraId="4F44A0F0">
      <w:pPr>
        <w:jc w:val="center"/>
        <w:rPr>
          <w:rFonts w:hint="eastAsia" w:ascii="宋体" w:hAnsi="宋体" w:cs="宋体"/>
          <w:b/>
          <w:color w:val="000000" w:themeColor="text1"/>
          <w:kern w:val="0"/>
          <w:sz w:val="32"/>
          <w:szCs w:val="32"/>
          <w:highlight w:val="none"/>
          <w14:textFill>
            <w14:solidFill>
              <w14:schemeClr w14:val="tx1"/>
            </w14:solidFill>
          </w14:textFill>
        </w:rPr>
      </w:pPr>
    </w:p>
    <w:p w14:paraId="16DEEC29">
      <w:pPr>
        <w:ind w:firstLine="2891" w:firstLineChars="900"/>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914"/>
        <w:gridCol w:w="1560"/>
        <w:gridCol w:w="1675"/>
        <w:gridCol w:w="1673"/>
      </w:tblGrid>
      <w:tr w14:paraId="12BC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11693A0">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A2A137A">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914" w:type="dxa"/>
            <w:tcBorders>
              <w:top w:val="single" w:color="auto" w:sz="4" w:space="0"/>
              <w:left w:val="single" w:color="auto" w:sz="4" w:space="0"/>
              <w:bottom w:val="single" w:color="auto" w:sz="4" w:space="0"/>
              <w:right w:val="single" w:color="auto" w:sz="4" w:space="0"/>
            </w:tcBorders>
            <w:vAlign w:val="center"/>
          </w:tcPr>
          <w:p w14:paraId="1B3A0B90">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品牌（如果有）</w:t>
            </w:r>
          </w:p>
        </w:tc>
        <w:tc>
          <w:tcPr>
            <w:tcW w:w="1560" w:type="dxa"/>
            <w:tcBorders>
              <w:top w:val="single" w:color="auto" w:sz="4" w:space="0"/>
              <w:left w:val="single" w:color="auto" w:sz="4" w:space="0"/>
              <w:bottom w:val="single" w:color="auto" w:sz="4" w:space="0"/>
              <w:right w:val="single" w:color="auto" w:sz="4" w:space="0"/>
            </w:tcBorders>
            <w:vAlign w:val="center"/>
          </w:tcPr>
          <w:p w14:paraId="1CDA42E5">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1675" w:type="dxa"/>
            <w:tcBorders>
              <w:top w:val="single" w:color="auto" w:sz="4" w:space="0"/>
              <w:left w:val="single" w:color="auto" w:sz="4" w:space="0"/>
              <w:bottom w:val="single" w:color="auto" w:sz="4" w:space="0"/>
              <w:right w:val="single" w:color="auto" w:sz="4" w:space="0"/>
            </w:tcBorders>
            <w:vAlign w:val="center"/>
          </w:tcPr>
          <w:p w14:paraId="7C450BC7">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FE1C128">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14:paraId="48096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9A805E">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003B88A5">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XXX（预先填写）</w:t>
            </w:r>
          </w:p>
        </w:tc>
        <w:tc>
          <w:tcPr>
            <w:tcW w:w="1914" w:type="dxa"/>
            <w:tcBorders>
              <w:top w:val="single" w:color="auto" w:sz="4" w:space="0"/>
              <w:left w:val="single" w:color="auto" w:sz="4" w:space="0"/>
              <w:bottom w:val="single" w:color="auto" w:sz="4" w:space="0"/>
              <w:right w:val="single" w:color="auto" w:sz="4" w:space="0"/>
            </w:tcBorders>
            <w:vAlign w:val="center"/>
          </w:tcPr>
          <w:p w14:paraId="06F5C40A">
            <w:pPr>
              <w:snapToGrid w:val="0"/>
              <w:jc w:val="center"/>
              <w:rPr>
                <w:rFonts w:hint="eastAsia" w:ascii="宋体" w:hAnsi="宋体" w:cs="宋体"/>
                <w:color w:val="000000" w:themeColor="text1"/>
                <w:sz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14:paraId="1D6E598D">
            <w:pPr>
              <w:snapToGrid w:val="0"/>
              <w:jc w:val="center"/>
              <w:rPr>
                <w:rFonts w:hint="eastAsia" w:ascii="宋体" w:hAnsi="宋体" w:cs="宋体"/>
                <w:color w:val="000000" w:themeColor="text1"/>
                <w:sz w:val="24"/>
                <w:highlight w:val="none"/>
                <w14:textFill>
                  <w14:solidFill>
                    <w14:schemeClr w14:val="tx1"/>
                  </w14:solidFill>
                </w14:textFill>
              </w:rPr>
            </w:pPr>
          </w:p>
        </w:tc>
        <w:tc>
          <w:tcPr>
            <w:tcW w:w="1675" w:type="dxa"/>
            <w:tcBorders>
              <w:top w:val="single" w:color="auto" w:sz="4" w:space="0"/>
              <w:left w:val="single" w:color="auto" w:sz="4" w:space="0"/>
              <w:bottom w:val="single" w:color="auto" w:sz="4" w:space="0"/>
              <w:right w:val="single" w:color="auto" w:sz="4" w:space="0"/>
            </w:tcBorders>
            <w:vAlign w:val="center"/>
          </w:tcPr>
          <w:p w14:paraId="2D6E34A1">
            <w:pPr>
              <w:jc w:val="center"/>
              <w:rPr>
                <w:rFonts w:hint="eastAsia"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77E5DAD7">
            <w:pPr>
              <w:jc w:val="center"/>
              <w:rPr>
                <w:rFonts w:hint="eastAsia" w:ascii="宋体" w:hAnsi="宋体" w:cs="宋体"/>
                <w:color w:val="000000" w:themeColor="text1"/>
                <w:sz w:val="24"/>
                <w:highlight w:val="none"/>
                <w14:textFill>
                  <w14:solidFill>
                    <w14:schemeClr w14:val="tx1"/>
                  </w14:solidFill>
                </w14:textFill>
              </w:rPr>
            </w:pPr>
          </w:p>
        </w:tc>
      </w:tr>
      <w:tr w14:paraId="1111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55E4F3">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193D11C0">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XXX</w:t>
            </w:r>
          </w:p>
        </w:tc>
        <w:tc>
          <w:tcPr>
            <w:tcW w:w="1914" w:type="dxa"/>
            <w:tcBorders>
              <w:top w:val="single" w:color="auto" w:sz="4" w:space="0"/>
              <w:left w:val="single" w:color="auto" w:sz="4" w:space="0"/>
              <w:bottom w:val="single" w:color="auto" w:sz="4" w:space="0"/>
              <w:right w:val="single" w:color="auto" w:sz="4" w:space="0"/>
            </w:tcBorders>
            <w:vAlign w:val="center"/>
          </w:tcPr>
          <w:p w14:paraId="56DEB390">
            <w:pPr>
              <w:snapToGrid w:val="0"/>
              <w:jc w:val="center"/>
              <w:rPr>
                <w:rFonts w:hint="eastAsia" w:ascii="宋体" w:hAnsi="宋体" w:cs="宋体"/>
                <w:color w:val="000000" w:themeColor="text1"/>
                <w:sz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14:paraId="389B79B9">
            <w:pPr>
              <w:snapToGrid w:val="0"/>
              <w:jc w:val="center"/>
              <w:rPr>
                <w:rFonts w:hint="eastAsia" w:ascii="宋体" w:hAnsi="宋体" w:cs="宋体"/>
                <w:color w:val="000000" w:themeColor="text1"/>
                <w:sz w:val="24"/>
                <w:highlight w:val="none"/>
                <w14:textFill>
                  <w14:solidFill>
                    <w14:schemeClr w14:val="tx1"/>
                  </w14:solidFill>
                </w14:textFill>
              </w:rPr>
            </w:pPr>
          </w:p>
        </w:tc>
        <w:tc>
          <w:tcPr>
            <w:tcW w:w="1675" w:type="dxa"/>
            <w:tcBorders>
              <w:top w:val="single" w:color="auto" w:sz="4" w:space="0"/>
              <w:left w:val="single" w:color="auto" w:sz="4" w:space="0"/>
              <w:bottom w:val="single" w:color="auto" w:sz="4" w:space="0"/>
              <w:right w:val="single" w:color="auto" w:sz="4" w:space="0"/>
            </w:tcBorders>
            <w:vAlign w:val="center"/>
          </w:tcPr>
          <w:p w14:paraId="3F9982F4">
            <w:pPr>
              <w:jc w:val="center"/>
              <w:rPr>
                <w:rFonts w:hint="eastAsia"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7F418ED2">
            <w:pPr>
              <w:jc w:val="center"/>
              <w:rPr>
                <w:rFonts w:hint="eastAsia" w:ascii="宋体" w:hAnsi="宋体" w:cs="宋体"/>
                <w:color w:val="000000" w:themeColor="text1"/>
                <w:sz w:val="24"/>
                <w:highlight w:val="none"/>
                <w14:textFill>
                  <w14:solidFill>
                    <w14:schemeClr w14:val="tx1"/>
                  </w14:solidFill>
                </w14:textFill>
              </w:rPr>
            </w:pPr>
          </w:p>
        </w:tc>
      </w:tr>
      <w:tr w14:paraId="67135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814F61F">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3732DF46">
            <w:pPr>
              <w:snapToGrid w:val="0"/>
              <w:jc w:val="center"/>
              <w:rPr>
                <w:rFonts w:hint="eastAsia" w:ascii="宋体" w:hAnsi="宋体" w:cs="宋体"/>
                <w:color w:val="000000" w:themeColor="text1"/>
                <w:sz w:val="24"/>
                <w:highlight w:val="none"/>
                <w14:textFill>
                  <w14:solidFill>
                    <w14:schemeClr w14:val="tx1"/>
                  </w14:solidFill>
                </w14:textFill>
              </w:rPr>
            </w:pPr>
          </w:p>
        </w:tc>
        <w:tc>
          <w:tcPr>
            <w:tcW w:w="1914" w:type="dxa"/>
            <w:tcBorders>
              <w:top w:val="single" w:color="auto" w:sz="4" w:space="0"/>
              <w:left w:val="single" w:color="auto" w:sz="4" w:space="0"/>
              <w:bottom w:val="single" w:color="auto" w:sz="4" w:space="0"/>
              <w:right w:val="single" w:color="auto" w:sz="4" w:space="0"/>
            </w:tcBorders>
            <w:vAlign w:val="center"/>
          </w:tcPr>
          <w:p w14:paraId="35AC5C5E">
            <w:pPr>
              <w:snapToGrid w:val="0"/>
              <w:jc w:val="center"/>
              <w:rPr>
                <w:rFonts w:hint="eastAsia" w:ascii="宋体" w:hAnsi="宋体" w:cs="宋体"/>
                <w:color w:val="000000" w:themeColor="text1"/>
                <w:sz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14:paraId="3060571E">
            <w:pPr>
              <w:snapToGrid w:val="0"/>
              <w:jc w:val="center"/>
              <w:rPr>
                <w:rFonts w:hint="eastAsia" w:ascii="宋体" w:hAnsi="宋体" w:cs="宋体"/>
                <w:color w:val="000000" w:themeColor="text1"/>
                <w:sz w:val="24"/>
                <w:highlight w:val="none"/>
                <w14:textFill>
                  <w14:solidFill>
                    <w14:schemeClr w14:val="tx1"/>
                  </w14:solidFill>
                </w14:textFill>
              </w:rPr>
            </w:pPr>
          </w:p>
        </w:tc>
        <w:tc>
          <w:tcPr>
            <w:tcW w:w="1675" w:type="dxa"/>
            <w:tcBorders>
              <w:top w:val="single" w:color="auto" w:sz="4" w:space="0"/>
              <w:left w:val="single" w:color="auto" w:sz="4" w:space="0"/>
              <w:bottom w:val="single" w:color="auto" w:sz="4" w:space="0"/>
              <w:right w:val="single" w:color="auto" w:sz="4" w:space="0"/>
            </w:tcBorders>
            <w:vAlign w:val="center"/>
          </w:tcPr>
          <w:p w14:paraId="7AFAF2FC">
            <w:pPr>
              <w:jc w:val="center"/>
              <w:rPr>
                <w:rFonts w:hint="eastAsia"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0848ACA1">
            <w:pPr>
              <w:jc w:val="center"/>
              <w:rPr>
                <w:rFonts w:hint="eastAsia" w:ascii="宋体" w:hAnsi="宋体" w:cs="宋体"/>
                <w:color w:val="000000" w:themeColor="text1"/>
                <w:sz w:val="24"/>
                <w:highlight w:val="none"/>
                <w14:textFill>
                  <w14:solidFill>
                    <w14:schemeClr w14:val="tx1"/>
                  </w14:solidFill>
                </w14:textFill>
              </w:rPr>
            </w:pPr>
          </w:p>
        </w:tc>
      </w:tr>
    </w:tbl>
    <w:p w14:paraId="6B4B8443">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B1DED4F">
      <w:pPr>
        <w:jc w:val="center"/>
        <w:rPr>
          <w:rFonts w:hint="eastAsia" w:ascii="宋体" w:hAnsi="宋体" w:cs="宋体"/>
          <w:b/>
          <w:color w:val="000000" w:themeColor="text1"/>
          <w:kern w:val="0"/>
          <w:sz w:val="32"/>
          <w:szCs w:val="32"/>
          <w:highlight w:val="none"/>
          <w14:textFill>
            <w14:solidFill>
              <w14:schemeClr w14:val="tx1"/>
            </w14:solidFill>
          </w14:textFill>
        </w:rPr>
      </w:pPr>
    </w:p>
    <w:p w14:paraId="5625C9FD">
      <w:pPr>
        <w:jc w:val="center"/>
        <w:rPr>
          <w:rFonts w:hint="eastAsia" w:ascii="宋体" w:hAnsi="宋体" w:cs="宋体"/>
          <w:b/>
          <w:color w:val="000000" w:themeColor="text1"/>
          <w:kern w:val="0"/>
          <w:sz w:val="32"/>
          <w:szCs w:val="32"/>
          <w:highlight w:val="none"/>
          <w14:textFill>
            <w14:solidFill>
              <w14:schemeClr w14:val="tx1"/>
            </w14:solidFill>
          </w14:textFill>
        </w:rPr>
      </w:pPr>
    </w:p>
    <w:p w14:paraId="02C2C408">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04E72793">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612"/>
        <w:gridCol w:w="3479"/>
        <w:gridCol w:w="1252"/>
      </w:tblGrid>
      <w:tr w14:paraId="677B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32E5DC84">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1945" w:type="pct"/>
          </w:tcPr>
          <w:p w14:paraId="37498192">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1873" w:type="pct"/>
          </w:tcPr>
          <w:p w14:paraId="19FC8F87">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674" w:type="pct"/>
          </w:tcPr>
          <w:p w14:paraId="091AE2CC">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3C9B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0256D772">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1945" w:type="pct"/>
          </w:tcPr>
          <w:p w14:paraId="5893DEA5">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873" w:type="pct"/>
          </w:tcPr>
          <w:p w14:paraId="3BD13C8E">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674" w:type="pct"/>
          </w:tcPr>
          <w:p w14:paraId="650CF18B">
            <w:pPr>
              <w:jc w:val="center"/>
              <w:rPr>
                <w:rFonts w:hint="eastAsia" w:ascii="宋体" w:hAnsi="宋体" w:cs="宋体"/>
                <w:b/>
                <w:color w:val="000000" w:themeColor="text1"/>
                <w:kern w:val="0"/>
                <w:sz w:val="32"/>
                <w:szCs w:val="32"/>
                <w:highlight w:val="none"/>
                <w14:textFill>
                  <w14:solidFill>
                    <w14:schemeClr w14:val="tx1"/>
                  </w14:solidFill>
                </w14:textFill>
              </w:rPr>
            </w:pPr>
          </w:p>
        </w:tc>
      </w:tr>
      <w:tr w14:paraId="321A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2EB83072">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1945" w:type="pct"/>
          </w:tcPr>
          <w:p w14:paraId="6B2741E1">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873" w:type="pct"/>
          </w:tcPr>
          <w:p w14:paraId="5C1744FB">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674" w:type="pct"/>
          </w:tcPr>
          <w:p w14:paraId="03BE2EEC">
            <w:pPr>
              <w:jc w:val="center"/>
              <w:rPr>
                <w:rFonts w:hint="eastAsia" w:ascii="宋体" w:hAnsi="宋体" w:cs="宋体"/>
                <w:b/>
                <w:color w:val="000000" w:themeColor="text1"/>
                <w:kern w:val="0"/>
                <w:sz w:val="32"/>
                <w:szCs w:val="32"/>
                <w:highlight w:val="none"/>
                <w14:textFill>
                  <w14:solidFill>
                    <w14:schemeClr w14:val="tx1"/>
                  </w14:solidFill>
                </w14:textFill>
              </w:rPr>
            </w:pPr>
          </w:p>
        </w:tc>
      </w:tr>
      <w:tr w14:paraId="2EAF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49AF44E6">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1945" w:type="pct"/>
          </w:tcPr>
          <w:p w14:paraId="63F30D42">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873" w:type="pct"/>
          </w:tcPr>
          <w:p w14:paraId="7E5097C8">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674" w:type="pct"/>
          </w:tcPr>
          <w:p w14:paraId="74DBC8B1">
            <w:pPr>
              <w:jc w:val="center"/>
              <w:rPr>
                <w:rFonts w:hint="eastAsia" w:ascii="宋体" w:hAnsi="宋体" w:cs="宋体"/>
                <w:b/>
                <w:color w:val="000000" w:themeColor="text1"/>
                <w:kern w:val="0"/>
                <w:sz w:val="32"/>
                <w:szCs w:val="32"/>
                <w:highlight w:val="none"/>
                <w14:textFill>
                  <w14:solidFill>
                    <w14:schemeClr w14:val="tx1"/>
                  </w14:solidFill>
                </w14:textFill>
              </w:rPr>
            </w:pPr>
          </w:p>
        </w:tc>
      </w:tr>
    </w:tbl>
    <w:p w14:paraId="10056EB8">
      <w:pPr>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3B754456">
      <w:pPr>
        <w:jc w:val="center"/>
        <w:rPr>
          <w:rFonts w:hint="eastAsia" w:ascii="宋体" w:hAnsi="宋体" w:cs="宋体"/>
          <w:b/>
          <w:color w:val="000000" w:themeColor="text1"/>
          <w:kern w:val="0"/>
          <w:sz w:val="32"/>
          <w:szCs w:val="32"/>
          <w:highlight w:val="none"/>
          <w14:textFill>
            <w14:solidFill>
              <w14:schemeClr w14:val="tx1"/>
            </w14:solidFill>
          </w14:textFill>
        </w:rPr>
      </w:pPr>
    </w:p>
    <w:p w14:paraId="1CCB79A0">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注：1.按本格式和要求提供。</w:t>
      </w:r>
    </w:p>
    <w:p w14:paraId="4505B58F">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2.本表格所反映的偏离情况与“符合性审查资料”、“评标标准相应的商务技术资料”不一致的，以“符合性审查资料”、“评标标准相应的商务技术资料”为准。</w:t>
      </w:r>
    </w:p>
    <w:p w14:paraId="0712FEE7">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3.投标人须保证：除商务技术偏离表列出的偏离外，投标人响应招标文件的全部非实质性要求。</w:t>
      </w:r>
    </w:p>
    <w:p w14:paraId="7EC9901F">
      <w:pPr>
        <w:pStyle w:val="79"/>
        <w:rPr>
          <w:rFonts w:hint="eastAsia"/>
          <w:color w:val="000000" w:themeColor="text1"/>
          <w:highlight w:val="none"/>
          <w14:textFill>
            <w14:solidFill>
              <w14:schemeClr w14:val="tx1"/>
            </w14:solidFill>
          </w14:textFill>
        </w:rPr>
      </w:pPr>
    </w:p>
    <w:p w14:paraId="15AAFBE9">
      <w:pPr>
        <w:ind w:firstLine="1911" w:firstLineChars="595"/>
        <w:rPr>
          <w:rFonts w:hint="eastAsia" w:ascii="宋体" w:hAnsi="宋体" w:cs="宋体"/>
          <w:b/>
          <w:bCs/>
          <w:color w:val="000000" w:themeColor="text1"/>
          <w:sz w:val="32"/>
          <w:szCs w:val="32"/>
          <w:highlight w:val="none"/>
          <w14:textFill>
            <w14:solidFill>
              <w14:schemeClr w14:val="tx1"/>
            </w14:solidFill>
          </w14:textFill>
        </w:rPr>
      </w:pPr>
    </w:p>
    <w:p w14:paraId="5B8EDCDB">
      <w:pPr>
        <w:ind w:firstLine="1911" w:firstLineChars="595"/>
        <w:rPr>
          <w:rFonts w:hint="eastAsia" w:ascii="宋体" w:hAnsi="宋体" w:cs="宋体"/>
          <w:b/>
          <w:bCs/>
          <w:color w:val="000000" w:themeColor="text1"/>
          <w:sz w:val="32"/>
          <w:szCs w:val="32"/>
          <w:highlight w:val="none"/>
          <w14:textFill>
            <w14:solidFill>
              <w14:schemeClr w14:val="tx1"/>
            </w14:solidFill>
          </w14:textFill>
        </w:rPr>
      </w:pPr>
    </w:p>
    <w:p w14:paraId="12BB94C7">
      <w:pPr>
        <w:ind w:firstLine="1911" w:firstLineChars="595"/>
        <w:rPr>
          <w:rFonts w:hint="eastAsia" w:ascii="宋体" w:hAnsi="宋体" w:cs="宋体"/>
          <w:b/>
          <w:bCs/>
          <w:color w:val="000000" w:themeColor="text1"/>
          <w:sz w:val="32"/>
          <w:szCs w:val="32"/>
          <w:highlight w:val="none"/>
          <w14:textFill>
            <w14:solidFill>
              <w14:schemeClr w14:val="tx1"/>
            </w14:solidFill>
          </w14:textFill>
        </w:rPr>
      </w:pPr>
    </w:p>
    <w:p w14:paraId="41475A41">
      <w:pPr>
        <w:ind w:firstLine="1911" w:firstLineChars="595"/>
        <w:rPr>
          <w:rFonts w:hint="eastAsia" w:ascii="宋体" w:hAnsi="宋体" w:cs="宋体"/>
          <w:b/>
          <w:bCs/>
          <w:color w:val="000000" w:themeColor="text1"/>
          <w:sz w:val="32"/>
          <w:szCs w:val="32"/>
          <w:highlight w:val="none"/>
          <w14:textFill>
            <w14:solidFill>
              <w14:schemeClr w14:val="tx1"/>
            </w14:solidFill>
          </w14:textFill>
        </w:rPr>
      </w:pPr>
    </w:p>
    <w:p w14:paraId="695E3FC9">
      <w:pPr>
        <w:ind w:firstLine="1911" w:firstLineChars="595"/>
        <w:rPr>
          <w:rFonts w:hint="eastAsia" w:ascii="宋体" w:hAnsi="宋体" w:cs="宋体"/>
          <w:b/>
          <w:bCs/>
          <w:color w:val="000000" w:themeColor="text1"/>
          <w:sz w:val="32"/>
          <w:szCs w:val="32"/>
          <w:highlight w:val="none"/>
          <w14:textFill>
            <w14:solidFill>
              <w14:schemeClr w14:val="tx1"/>
            </w14:solidFill>
          </w14:textFill>
        </w:rPr>
      </w:pPr>
    </w:p>
    <w:p w14:paraId="5FC1E97E">
      <w:pPr>
        <w:widowControl/>
        <w:adjustRightInd/>
        <w:jc w:val="left"/>
        <w:rPr>
          <w:rFonts w:hint="eastAsia"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14:paraId="2D27810F">
      <w:pPr>
        <w:ind w:firstLine="1911" w:firstLineChars="595"/>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5F8EE0B5">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074F6BCE">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浙江农林大学、浙江豪圣建设项目管理有限公司</w:t>
      </w:r>
      <w:r>
        <w:rPr>
          <w:rFonts w:hint="eastAsia" w:ascii="宋体" w:hAnsi="宋体" w:cs="宋体"/>
          <w:color w:val="000000" w:themeColor="text1"/>
          <w:kern w:val="0"/>
          <w:sz w:val="24"/>
          <w:highlight w:val="none"/>
          <w:lang w:val="zh-CN"/>
          <w14:textFill>
            <w14:solidFill>
              <w14:schemeClr w14:val="tx1"/>
            </w14:solidFill>
          </w14:textFill>
        </w:rPr>
        <w:t>：</w:t>
      </w:r>
    </w:p>
    <w:p w14:paraId="0CE76E78">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2585A0A7">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1270DCD8">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0ED50A76">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1DFF08FE">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5C08AD9F">
      <w:pPr>
        <w:autoSpaceDE w:val="0"/>
        <w:autoSpaceDN w:val="0"/>
        <w:spacing w:line="360" w:lineRule="auto"/>
        <w:ind w:left="481" w:leftChars="229"/>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53F99330">
      <w:pPr>
        <w:autoSpaceDE w:val="0"/>
        <w:autoSpaceDN w:val="0"/>
        <w:spacing w:line="360" w:lineRule="auto"/>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14:paraId="28907DE4">
      <w:pPr>
        <w:autoSpaceDE w:val="0"/>
        <w:autoSpaceDN w:val="0"/>
        <w:spacing w:line="360" w:lineRule="auto"/>
        <w:ind w:left="481" w:leftChars="229"/>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14:paraId="4A3A6B6B">
      <w:pPr>
        <w:autoSpaceDE w:val="0"/>
        <w:autoSpaceDN w:val="0"/>
        <w:spacing w:line="360" w:lineRule="auto"/>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3E37CEAC">
      <w:pPr>
        <w:autoSpaceDE w:val="0"/>
        <w:autoSpaceDN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7E007E6A">
      <w:pPr>
        <w:autoSpaceDE w:val="0"/>
        <w:autoSpaceDN w:val="0"/>
        <w:spacing w:line="360" w:lineRule="auto"/>
        <w:ind w:left="2"/>
        <w:jc w:val="left"/>
        <w:rPr>
          <w:rFonts w:hint="eastAsia" w:ascii="宋体" w:hAnsi="宋体" w:cs="宋体"/>
          <w:color w:val="000000" w:themeColor="text1"/>
          <w:kern w:val="0"/>
          <w:sz w:val="24"/>
          <w:highlight w:val="none"/>
          <w:lang w:val="zh-CN"/>
          <w14:textFill>
            <w14:solidFill>
              <w14:schemeClr w14:val="tx1"/>
            </w14:solidFill>
          </w14:textFill>
        </w:rPr>
      </w:pPr>
    </w:p>
    <w:p w14:paraId="73FE91DB">
      <w:pPr>
        <w:autoSpaceDE w:val="0"/>
        <w:autoSpaceDN w:val="0"/>
        <w:spacing w:line="360" w:lineRule="auto"/>
        <w:ind w:left="2"/>
        <w:jc w:val="left"/>
        <w:rPr>
          <w:rFonts w:hint="eastAsia" w:ascii="宋体" w:hAnsi="宋体" w:cs="宋体"/>
          <w:color w:val="000000" w:themeColor="text1"/>
          <w:kern w:val="0"/>
          <w:sz w:val="24"/>
          <w:highlight w:val="none"/>
          <w:lang w:val="zh-CN"/>
          <w14:textFill>
            <w14:solidFill>
              <w14:schemeClr w14:val="tx1"/>
            </w14:solidFill>
          </w14:textFill>
        </w:rPr>
      </w:pPr>
    </w:p>
    <w:p w14:paraId="082E6763">
      <w:pPr>
        <w:autoSpaceDE w:val="0"/>
        <w:autoSpaceDN w:val="0"/>
        <w:spacing w:line="360" w:lineRule="auto"/>
        <w:ind w:left="2"/>
        <w:jc w:val="left"/>
        <w:rPr>
          <w:rFonts w:hint="eastAsia" w:ascii="宋体" w:hAnsi="宋体" w:cs="宋体"/>
          <w:color w:val="000000" w:themeColor="text1"/>
          <w:kern w:val="0"/>
          <w:sz w:val="24"/>
          <w:highlight w:val="none"/>
          <w:lang w:val="zh-CN"/>
          <w14:textFill>
            <w14:solidFill>
              <w14:schemeClr w14:val="tx1"/>
            </w14:solidFill>
          </w14:textFill>
        </w:rPr>
      </w:pPr>
    </w:p>
    <w:p w14:paraId="7740F8EF">
      <w:pPr>
        <w:autoSpaceDE w:val="0"/>
        <w:autoSpaceDN w:val="0"/>
        <w:spacing w:line="360" w:lineRule="auto"/>
        <w:ind w:left="2" w:leftChars="1" w:right="1120" w:firstLine="4560" w:firstLineChars="19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129ADCF7">
      <w:pPr>
        <w:spacing w:line="360" w:lineRule="auto"/>
        <w:ind w:left="4620" w:leftChars="2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5A1BB82F">
      <w:pPr>
        <w:spacing w:line="360" w:lineRule="auto"/>
        <w:jc w:val="center"/>
        <w:rPr>
          <w:rFonts w:hint="eastAsia" w:ascii="宋体" w:hAnsi="宋体" w:cs="宋体"/>
          <w:b/>
          <w:bCs/>
          <w:color w:val="000000" w:themeColor="text1"/>
          <w:sz w:val="24"/>
          <w:highlight w:val="none"/>
          <w14:textFill>
            <w14:solidFill>
              <w14:schemeClr w14:val="tx1"/>
            </w14:solidFill>
          </w14:textFill>
        </w:rPr>
      </w:pPr>
    </w:p>
    <w:p w14:paraId="7475D5B6">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6794A3DF">
      <w:pPr>
        <w:spacing w:line="360" w:lineRule="auto"/>
        <w:jc w:val="center"/>
        <w:rPr>
          <w:rFonts w:hint="eastAsia" w:ascii="宋体" w:hAnsi="宋体" w:cs="宋体"/>
          <w:b/>
          <w:bCs/>
          <w:color w:val="000000" w:themeColor="text1"/>
          <w:sz w:val="24"/>
          <w:highlight w:val="none"/>
          <w14:textFill>
            <w14:solidFill>
              <w14:schemeClr w14:val="tx1"/>
            </w14:solidFill>
          </w14:textFill>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4C5F8C7C">
      <w:pPr>
        <w:spacing w:line="360" w:lineRule="auto"/>
        <w:jc w:val="center"/>
        <w:outlineLvl w:val="1"/>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089D4F29">
      <w:pPr>
        <w:spacing w:line="360" w:lineRule="auto"/>
        <w:jc w:val="center"/>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15F290C5">
      <w:pPr>
        <w:spacing w:line="360" w:lineRule="auto"/>
        <w:jc w:val="center"/>
        <w:rPr>
          <w:rFonts w:hint="eastAsia" w:ascii="宋体" w:hAnsi="宋体" w:cs="宋体"/>
          <w:b/>
          <w:color w:val="000000" w:themeColor="text1"/>
          <w:kern w:val="0"/>
          <w:sz w:val="36"/>
          <w:szCs w:val="36"/>
          <w:highlight w:val="none"/>
          <w14:textFill>
            <w14:solidFill>
              <w14:schemeClr w14:val="tx1"/>
            </w14:solidFill>
          </w14:textFill>
        </w:rPr>
      </w:pPr>
    </w:p>
    <w:p w14:paraId="15A883E0">
      <w:pPr>
        <w:numPr>
          <w:ilvl w:val="0"/>
          <w:numId w:val="3"/>
        </w:num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开标一览表（报价表）………………………………………………………（页码）</w:t>
      </w:r>
    </w:p>
    <w:p w14:paraId="4B9E2A32">
      <w:pPr>
        <w:numPr>
          <w:ilvl w:val="0"/>
          <w:numId w:val="3"/>
        </w:num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中小企业声明函（如有）</w:t>
      </w:r>
      <w:r>
        <w:rPr>
          <w:rFonts w:hint="eastAsia" w:ascii="宋体" w:hAnsi="宋体" w:cs="宋体"/>
          <w:color w:val="000000" w:themeColor="text1"/>
          <w:sz w:val="24"/>
          <w:highlight w:val="none"/>
          <w14:textFill>
            <w14:solidFill>
              <w14:schemeClr w14:val="tx1"/>
            </w14:solidFill>
          </w14:textFill>
        </w:rPr>
        <w:t>……………………………………………………（页码）</w:t>
      </w:r>
    </w:p>
    <w:p w14:paraId="018FBB0F">
      <w:pPr>
        <w:pStyle w:val="80"/>
        <w:rPr>
          <w:rFonts w:hint="eastAsia"/>
          <w:color w:val="000000" w:themeColor="text1"/>
          <w:highlight w:val="none"/>
          <w14:textFill>
            <w14:solidFill>
              <w14:schemeClr w14:val="tx1"/>
            </w14:solidFill>
          </w14:textFill>
        </w:rPr>
      </w:pPr>
    </w:p>
    <w:p w14:paraId="0207E2D4">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03959139">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1BF0EB25">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0479B4D2">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4C1A9682">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330CD83D">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0ED05BED">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6A635CAD">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00E740ED">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42B2830A">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5559E04A">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73FE4B06">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7D9124B4">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443A1396">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030E47A0">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headerReference r:id="rId18" w:type="first"/>
          <w:footerReference r:id="rId20" w:type="first"/>
          <w:headerReference r:id="rId17" w:type="default"/>
          <w:footerReference r:id="rId19" w:type="default"/>
          <w:pgSz w:w="11906" w:h="16838"/>
          <w:pgMar w:top="1247" w:right="1418" w:bottom="1276" w:left="1418" w:header="851" w:footer="992" w:gutter="0"/>
          <w:cols w:space="720" w:num="1"/>
          <w:titlePg/>
          <w:docGrid w:linePitch="312" w:charSpace="0"/>
        </w:sectPr>
      </w:pPr>
    </w:p>
    <w:p w14:paraId="55DE6857">
      <w:pPr>
        <w:pStyle w:val="694"/>
        <w:keepNext w:val="0"/>
        <w:pageBreakBefore w:val="0"/>
        <w:tabs>
          <w:tab w:val="clear" w:pos="720"/>
        </w:tabs>
        <w:snapToGrid w:val="0"/>
        <w:spacing w:before="120" w:after="120"/>
        <w:outlineLvl w:val="9"/>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5055B9AF">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浙江农林大学、浙江豪圣建设项目管理有限公司</w:t>
      </w:r>
      <w:r>
        <w:rPr>
          <w:rFonts w:hint="eastAsia" w:ascii="宋体" w:hAnsi="宋体" w:cs="宋体"/>
          <w:color w:val="000000" w:themeColor="text1"/>
          <w:kern w:val="0"/>
          <w:sz w:val="24"/>
          <w:highlight w:val="none"/>
          <w:lang w:val="zh-CN"/>
          <w14:textFill>
            <w14:solidFill>
              <w14:schemeClr w14:val="tx1"/>
            </w14:solidFill>
          </w14:textFill>
        </w:rPr>
        <w:t>：</w:t>
      </w:r>
    </w:p>
    <w:p w14:paraId="03C14485">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lang w:eastAsia="zh-CN"/>
          <w14:textFill>
            <w14:solidFill>
              <w14:schemeClr w14:val="tx1"/>
            </w14:solidFill>
          </w14:textFill>
        </w:rPr>
        <w:t>高效液相色谱仪</w:t>
      </w:r>
      <w:r>
        <w:rPr>
          <w:rFonts w:hint="eastAsia" w:ascii="宋体" w:hAnsi="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HSZB-2025-823</w:t>
      </w:r>
      <w:r>
        <w:rPr>
          <w:rFonts w:hint="eastAsia" w:ascii="宋体" w:hAnsi="宋体" w:cs="宋体"/>
          <w:color w:val="000000" w:themeColor="text1"/>
          <w:sz w:val="24"/>
          <w:highlight w:val="none"/>
          <w14:textFill>
            <w14:solidFill>
              <w14:schemeClr w14:val="tx1"/>
            </w14:solidFill>
          </w14:textFill>
        </w:rPr>
        <w:t>】的实施</w:t>
      </w:r>
      <w:r>
        <w:rPr>
          <w:rFonts w:hint="eastAsia" w:ascii="宋体" w:hAnsi="宋体" w:cs="宋体"/>
          <w:color w:val="000000" w:themeColor="text1"/>
          <w:kern w:val="0"/>
          <w:sz w:val="24"/>
          <w:highlight w:val="none"/>
          <w:lang w:val="zh-CN"/>
          <w14:textFill>
            <w14:solidFill>
              <w14:schemeClr w14:val="tx1"/>
            </w14:solidFill>
          </w14:textFill>
        </w:rPr>
        <w:t>。</w:t>
      </w:r>
    </w:p>
    <w:p w14:paraId="286E62E8">
      <w:pPr>
        <w:spacing w:line="360" w:lineRule="auto"/>
        <w:jc w:val="center"/>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62"/>
        <w:tblW w:w="13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1739"/>
        <w:gridCol w:w="1488"/>
        <w:gridCol w:w="1548"/>
        <w:gridCol w:w="1524"/>
        <w:gridCol w:w="1668"/>
        <w:gridCol w:w="1980"/>
      </w:tblGrid>
      <w:tr w14:paraId="0397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DD527CA">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417" w:type="dxa"/>
            <w:vAlign w:val="center"/>
          </w:tcPr>
          <w:p w14:paraId="65642B20">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843" w:type="dxa"/>
            <w:vAlign w:val="center"/>
          </w:tcPr>
          <w:p w14:paraId="4ED7540C">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w:t>
            </w:r>
          </w:p>
        </w:tc>
        <w:tc>
          <w:tcPr>
            <w:tcW w:w="1739" w:type="dxa"/>
            <w:vAlign w:val="center"/>
          </w:tcPr>
          <w:p w14:paraId="35C04001">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1488" w:type="dxa"/>
            <w:vAlign w:val="center"/>
          </w:tcPr>
          <w:p w14:paraId="2B643291">
            <w:pPr>
              <w:jc w:val="center"/>
              <w:rPr>
                <w:rFonts w:hint="default"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产地</w:t>
            </w:r>
          </w:p>
        </w:tc>
        <w:tc>
          <w:tcPr>
            <w:tcW w:w="1548" w:type="dxa"/>
            <w:vAlign w:val="center"/>
          </w:tcPr>
          <w:p w14:paraId="08FFB604">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524" w:type="dxa"/>
            <w:vAlign w:val="center"/>
          </w:tcPr>
          <w:p w14:paraId="3DF4B41A">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单价</w:t>
            </w:r>
          </w:p>
        </w:tc>
        <w:tc>
          <w:tcPr>
            <w:tcW w:w="1668" w:type="dxa"/>
            <w:vAlign w:val="center"/>
          </w:tcPr>
          <w:p w14:paraId="6FAE1199">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合计</w:t>
            </w:r>
          </w:p>
        </w:tc>
        <w:tc>
          <w:tcPr>
            <w:tcW w:w="1980" w:type="dxa"/>
            <w:vAlign w:val="center"/>
          </w:tcPr>
          <w:p w14:paraId="03E617B7">
            <w:pPr>
              <w:jc w:val="center"/>
              <w:rPr>
                <w:rFonts w:hint="eastAsia" w:ascii="宋体" w:hAnsi="宋体" w:cs="宋体"/>
                <w:b/>
                <w:color w:val="000000" w:themeColor="text1"/>
                <w:sz w:val="24"/>
                <w:highlight w:val="none"/>
                <w14:textFill>
                  <w14:solidFill>
                    <w14:schemeClr w14:val="tx1"/>
                  </w14:solidFill>
                </w14:textFill>
              </w:rPr>
            </w:pPr>
          </w:p>
          <w:p w14:paraId="2D288825">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06FBC3EB">
            <w:pPr>
              <w:jc w:val="center"/>
              <w:rPr>
                <w:rFonts w:hint="eastAsia" w:ascii="宋体" w:hAnsi="宋体" w:cs="宋体"/>
                <w:b/>
                <w:color w:val="000000" w:themeColor="text1"/>
                <w:sz w:val="24"/>
                <w:highlight w:val="none"/>
                <w14:textFill>
                  <w14:solidFill>
                    <w14:schemeClr w14:val="tx1"/>
                  </w14:solidFill>
                </w14:textFill>
              </w:rPr>
            </w:pPr>
          </w:p>
        </w:tc>
      </w:tr>
      <w:tr w14:paraId="7CC9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06D2E12">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417" w:type="dxa"/>
            <w:vAlign w:val="center"/>
          </w:tcPr>
          <w:p w14:paraId="278D54AA">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1843" w:type="dxa"/>
            <w:vAlign w:val="center"/>
          </w:tcPr>
          <w:p w14:paraId="73F5B56D">
            <w:pPr>
              <w:snapToGrid w:val="0"/>
              <w:jc w:val="center"/>
              <w:rPr>
                <w:rFonts w:hint="eastAsia" w:ascii="宋体" w:hAnsi="宋体" w:cs="宋体"/>
                <w:color w:val="000000" w:themeColor="text1"/>
                <w:sz w:val="24"/>
                <w:highlight w:val="none"/>
                <w14:textFill>
                  <w14:solidFill>
                    <w14:schemeClr w14:val="tx1"/>
                  </w14:solidFill>
                </w14:textFill>
              </w:rPr>
            </w:pPr>
          </w:p>
        </w:tc>
        <w:tc>
          <w:tcPr>
            <w:tcW w:w="1739" w:type="dxa"/>
            <w:vAlign w:val="center"/>
          </w:tcPr>
          <w:p w14:paraId="343E153A">
            <w:pPr>
              <w:snapToGrid w:val="0"/>
              <w:jc w:val="center"/>
              <w:rPr>
                <w:rFonts w:hint="eastAsia" w:ascii="宋体" w:hAnsi="宋体" w:cs="宋体"/>
                <w:color w:val="000000" w:themeColor="text1"/>
                <w:sz w:val="24"/>
                <w:highlight w:val="none"/>
                <w14:textFill>
                  <w14:solidFill>
                    <w14:schemeClr w14:val="tx1"/>
                  </w14:solidFill>
                </w14:textFill>
              </w:rPr>
            </w:pPr>
          </w:p>
        </w:tc>
        <w:tc>
          <w:tcPr>
            <w:tcW w:w="1488" w:type="dxa"/>
            <w:vAlign w:val="center"/>
          </w:tcPr>
          <w:p w14:paraId="4CC12B02">
            <w:pPr>
              <w:snapToGrid w:val="0"/>
              <w:jc w:val="center"/>
              <w:rPr>
                <w:rFonts w:hint="eastAsia" w:ascii="宋体" w:hAnsi="宋体" w:cs="宋体"/>
                <w:color w:val="000000" w:themeColor="text1"/>
                <w:sz w:val="24"/>
                <w:highlight w:val="none"/>
                <w14:textFill>
                  <w14:solidFill>
                    <w14:schemeClr w14:val="tx1"/>
                  </w14:solidFill>
                </w14:textFill>
              </w:rPr>
            </w:pPr>
          </w:p>
        </w:tc>
        <w:tc>
          <w:tcPr>
            <w:tcW w:w="1548" w:type="dxa"/>
            <w:vAlign w:val="center"/>
          </w:tcPr>
          <w:p w14:paraId="299BDCDF">
            <w:pPr>
              <w:jc w:val="center"/>
              <w:rPr>
                <w:rFonts w:hint="eastAsia" w:ascii="宋体" w:hAnsi="宋体" w:cs="宋体"/>
                <w:color w:val="000000" w:themeColor="text1"/>
                <w:sz w:val="24"/>
                <w:highlight w:val="none"/>
                <w14:textFill>
                  <w14:solidFill>
                    <w14:schemeClr w14:val="tx1"/>
                  </w14:solidFill>
                </w14:textFill>
              </w:rPr>
            </w:pPr>
          </w:p>
        </w:tc>
        <w:tc>
          <w:tcPr>
            <w:tcW w:w="1524" w:type="dxa"/>
            <w:vAlign w:val="center"/>
          </w:tcPr>
          <w:p w14:paraId="2C4398CE">
            <w:pPr>
              <w:jc w:val="center"/>
              <w:rPr>
                <w:rFonts w:hint="eastAsia" w:ascii="宋体" w:hAnsi="宋体" w:cs="宋体"/>
                <w:color w:val="000000" w:themeColor="text1"/>
                <w:sz w:val="24"/>
                <w:highlight w:val="none"/>
                <w14:textFill>
                  <w14:solidFill>
                    <w14:schemeClr w14:val="tx1"/>
                  </w14:solidFill>
                </w14:textFill>
              </w:rPr>
            </w:pPr>
          </w:p>
        </w:tc>
        <w:tc>
          <w:tcPr>
            <w:tcW w:w="1668" w:type="dxa"/>
            <w:vAlign w:val="center"/>
          </w:tcPr>
          <w:p w14:paraId="5B751520">
            <w:pPr>
              <w:jc w:val="center"/>
              <w:rPr>
                <w:rFonts w:hint="eastAsia" w:ascii="宋体" w:hAnsi="宋体" w:cs="宋体"/>
                <w:color w:val="000000" w:themeColor="text1"/>
                <w:sz w:val="24"/>
                <w:highlight w:val="none"/>
                <w14:textFill>
                  <w14:solidFill>
                    <w14:schemeClr w14:val="tx1"/>
                  </w14:solidFill>
                </w14:textFill>
              </w:rPr>
            </w:pPr>
          </w:p>
        </w:tc>
        <w:tc>
          <w:tcPr>
            <w:tcW w:w="1980" w:type="dxa"/>
            <w:vAlign w:val="center"/>
          </w:tcPr>
          <w:p w14:paraId="35B85CB8">
            <w:pPr>
              <w:jc w:val="center"/>
              <w:rPr>
                <w:rFonts w:hint="eastAsia" w:ascii="宋体" w:hAnsi="宋体" w:cs="宋体"/>
                <w:color w:val="000000" w:themeColor="text1"/>
                <w:sz w:val="24"/>
                <w:highlight w:val="none"/>
                <w14:textFill>
                  <w14:solidFill>
                    <w14:schemeClr w14:val="tx1"/>
                  </w14:solidFill>
                </w14:textFill>
              </w:rPr>
            </w:pPr>
          </w:p>
        </w:tc>
      </w:tr>
      <w:tr w14:paraId="3CF8F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50394D5">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417" w:type="dxa"/>
            <w:vAlign w:val="center"/>
          </w:tcPr>
          <w:p w14:paraId="5571A04B">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1843" w:type="dxa"/>
            <w:vAlign w:val="center"/>
          </w:tcPr>
          <w:p w14:paraId="031F5330">
            <w:pPr>
              <w:snapToGrid w:val="0"/>
              <w:jc w:val="center"/>
              <w:rPr>
                <w:rFonts w:hint="eastAsia" w:ascii="宋体" w:hAnsi="宋体" w:cs="宋体"/>
                <w:color w:val="000000" w:themeColor="text1"/>
                <w:sz w:val="24"/>
                <w:highlight w:val="none"/>
                <w14:textFill>
                  <w14:solidFill>
                    <w14:schemeClr w14:val="tx1"/>
                  </w14:solidFill>
                </w14:textFill>
              </w:rPr>
            </w:pPr>
          </w:p>
        </w:tc>
        <w:tc>
          <w:tcPr>
            <w:tcW w:w="1739" w:type="dxa"/>
            <w:vAlign w:val="center"/>
          </w:tcPr>
          <w:p w14:paraId="63C7082A">
            <w:pPr>
              <w:snapToGrid w:val="0"/>
              <w:jc w:val="center"/>
              <w:rPr>
                <w:rFonts w:hint="eastAsia" w:ascii="宋体" w:hAnsi="宋体" w:cs="宋体"/>
                <w:color w:val="000000" w:themeColor="text1"/>
                <w:sz w:val="24"/>
                <w:highlight w:val="none"/>
                <w14:textFill>
                  <w14:solidFill>
                    <w14:schemeClr w14:val="tx1"/>
                  </w14:solidFill>
                </w14:textFill>
              </w:rPr>
            </w:pPr>
          </w:p>
        </w:tc>
        <w:tc>
          <w:tcPr>
            <w:tcW w:w="1488" w:type="dxa"/>
            <w:vAlign w:val="center"/>
          </w:tcPr>
          <w:p w14:paraId="65912825">
            <w:pPr>
              <w:snapToGrid w:val="0"/>
              <w:jc w:val="center"/>
              <w:rPr>
                <w:rFonts w:hint="eastAsia" w:ascii="宋体" w:hAnsi="宋体" w:cs="宋体"/>
                <w:color w:val="000000" w:themeColor="text1"/>
                <w:sz w:val="24"/>
                <w:highlight w:val="none"/>
                <w14:textFill>
                  <w14:solidFill>
                    <w14:schemeClr w14:val="tx1"/>
                  </w14:solidFill>
                </w14:textFill>
              </w:rPr>
            </w:pPr>
          </w:p>
        </w:tc>
        <w:tc>
          <w:tcPr>
            <w:tcW w:w="1548" w:type="dxa"/>
            <w:vAlign w:val="center"/>
          </w:tcPr>
          <w:p w14:paraId="0CBE1213">
            <w:pPr>
              <w:jc w:val="center"/>
              <w:rPr>
                <w:rFonts w:hint="eastAsia" w:ascii="宋体" w:hAnsi="宋体" w:cs="宋体"/>
                <w:color w:val="000000" w:themeColor="text1"/>
                <w:sz w:val="24"/>
                <w:highlight w:val="none"/>
                <w14:textFill>
                  <w14:solidFill>
                    <w14:schemeClr w14:val="tx1"/>
                  </w14:solidFill>
                </w14:textFill>
              </w:rPr>
            </w:pPr>
          </w:p>
        </w:tc>
        <w:tc>
          <w:tcPr>
            <w:tcW w:w="1524" w:type="dxa"/>
            <w:vAlign w:val="center"/>
          </w:tcPr>
          <w:p w14:paraId="40E2ECD9">
            <w:pPr>
              <w:jc w:val="center"/>
              <w:rPr>
                <w:rFonts w:hint="eastAsia" w:ascii="宋体" w:hAnsi="宋体" w:cs="宋体"/>
                <w:color w:val="000000" w:themeColor="text1"/>
                <w:sz w:val="24"/>
                <w:highlight w:val="none"/>
                <w14:textFill>
                  <w14:solidFill>
                    <w14:schemeClr w14:val="tx1"/>
                  </w14:solidFill>
                </w14:textFill>
              </w:rPr>
            </w:pPr>
          </w:p>
        </w:tc>
        <w:tc>
          <w:tcPr>
            <w:tcW w:w="1668" w:type="dxa"/>
            <w:vAlign w:val="center"/>
          </w:tcPr>
          <w:p w14:paraId="72C81554">
            <w:pPr>
              <w:jc w:val="center"/>
              <w:rPr>
                <w:rFonts w:hint="eastAsia" w:ascii="宋体" w:hAnsi="宋体" w:cs="宋体"/>
                <w:color w:val="000000" w:themeColor="text1"/>
                <w:sz w:val="24"/>
                <w:highlight w:val="none"/>
                <w14:textFill>
                  <w14:solidFill>
                    <w14:schemeClr w14:val="tx1"/>
                  </w14:solidFill>
                </w14:textFill>
              </w:rPr>
            </w:pPr>
          </w:p>
        </w:tc>
        <w:tc>
          <w:tcPr>
            <w:tcW w:w="1980" w:type="dxa"/>
            <w:vAlign w:val="center"/>
          </w:tcPr>
          <w:p w14:paraId="00E71ABA">
            <w:pPr>
              <w:jc w:val="center"/>
              <w:rPr>
                <w:rFonts w:hint="eastAsia" w:ascii="宋体" w:hAnsi="宋体" w:cs="宋体"/>
                <w:color w:val="000000" w:themeColor="text1"/>
                <w:sz w:val="24"/>
                <w:highlight w:val="none"/>
                <w14:textFill>
                  <w14:solidFill>
                    <w14:schemeClr w14:val="tx1"/>
                  </w14:solidFill>
                </w14:textFill>
              </w:rPr>
            </w:pPr>
          </w:p>
        </w:tc>
      </w:tr>
      <w:tr w14:paraId="6C5B9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55810A8">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417" w:type="dxa"/>
            <w:vAlign w:val="center"/>
          </w:tcPr>
          <w:p w14:paraId="0E83DF31">
            <w:pPr>
              <w:snapToGrid w:val="0"/>
              <w:jc w:val="center"/>
              <w:rPr>
                <w:rFonts w:hint="eastAsia" w:ascii="宋体" w:hAnsi="宋体" w:cs="宋体"/>
                <w:color w:val="000000" w:themeColor="text1"/>
                <w:sz w:val="24"/>
                <w:highlight w:val="none"/>
                <w14:textFill>
                  <w14:solidFill>
                    <w14:schemeClr w14:val="tx1"/>
                  </w14:solidFill>
                </w14:textFill>
              </w:rPr>
            </w:pPr>
          </w:p>
        </w:tc>
        <w:tc>
          <w:tcPr>
            <w:tcW w:w="1843" w:type="dxa"/>
            <w:vAlign w:val="center"/>
          </w:tcPr>
          <w:p w14:paraId="74160C53">
            <w:pPr>
              <w:snapToGrid w:val="0"/>
              <w:jc w:val="center"/>
              <w:rPr>
                <w:rFonts w:hint="eastAsia" w:ascii="宋体" w:hAnsi="宋体" w:cs="宋体"/>
                <w:color w:val="000000" w:themeColor="text1"/>
                <w:sz w:val="24"/>
                <w:highlight w:val="none"/>
                <w14:textFill>
                  <w14:solidFill>
                    <w14:schemeClr w14:val="tx1"/>
                  </w14:solidFill>
                </w14:textFill>
              </w:rPr>
            </w:pPr>
          </w:p>
        </w:tc>
        <w:tc>
          <w:tcPr>
            <w:tcW w:w="1739" w:type="dxa"/>
            <w:vAlign w:val="center"/>
          </w:tcPr>
          <w:p w14:paraId="0CE3CED5">
            <w:pPr>
              <w:snapToGrid w:val="0"/>
              <w:jc w:val="center"/>
              <w:rPr>
                <w:rFonts w:hint="eastAsia" w:ascii="宋体" w:hAnsi="宋体" w:cs="宋体"/>
                <w:color w:val="000000" w:themeColor="text1"/>
                <w:sz w:val="24"/>
                <w:highlight w:val="none"/>
                <w14:textFill>
                  <w14:solidFill>
                    <w14:schemeClr w14:val="tx1"/>
                  </w14:solidFill>
                </w14:textFill>
              </w:rPr>
            </w:pPr>
          </w:p>
        </w:tc>
        <w:tc>
          <w:tcPr>
            <w:tcW w:w="1488" w:type="dxa"/>
            <w:vAlign w:val="center"/>
          </w:tcPr>
          <w:p w14:paraId="1A826C77">
            <w:pPr>
              <w:snapToGrid w:val="0"/>
              <w:jc w:val="center"/>
              <w:rPr>
                <w:rFonts w:hint="eastAsia" w:ascii="宋体" w:hAnsi="宋体" w:cs="宋体"/>
                <w:color w:val="000000" w:themeColor="text1"/>
                <w:sz w:val="24"/>
                <w:highlight w:val="none"/>
                <w14:textFill>
                  <w14:solidFill>
                    <w14:schemeClr w14:val="tx1"/>
                  </w14:solidFill>
                </w14:textFill>
              </w:rPr>
            </w:pPr>
          </w:p>
        </w:tc>
        <w:tc>
          <w:tcPr>
            <w:tcW w:w="1548" w:type="dxa"/>
            <w:vAlign w:val="center"/>
          </w:tcPr>
          <w:p w14:paraId="1887D5B8">
            <w:pPr>
              <w:jc w:val="center"/>
              <w:rPr>
                <w:rFonts w:hint="eastAsia" w:ascii="宋体" w:hAnsi="宋体" w:cs="宋体"/>
                <w:color w:val="000000" w:themeColor="text1"/>
                <w:sz w:val="24"/>
                <w:highlight w:val="none"/>
                <w14:textFill>
                  <w14:solidFill>
                    <w14:schemeClr w14:val="tx1"/>
                  </w14:solidFill>
                </w14:textFill>
              </w:rPr>
            </w:pPr>
          </w:p>
        </w:tc>
        <w:tc>
          <w:tcPr>
            <w:tcW w:w="1524" w:type="dxa"/>
            <w:vAlign w:val="center"/>
          </w:tcPr>
          <w:p w14:paraId="775B6158">
            <w:pPr>
              <w:jc w:val="center"/>
              <w:rPr>
                <w:rFonts w:hint="eastAsia" w:ascii="宋体" w:hAnsi="宋体" w:cs="宋体"/>
                <w:color w:val="000000" w:themeColor="text1"/>
                <w:sz w:val="24"/>
                <w:highlight w:val="none"/>
                <w14:textFill>
                  <w14:solidFill>
                    <w14:schemeClr w14:val="tx1"/>
                  </w14:solidFill>
                </w14:textFill>
              </w:rPr>
            </w:pPr>
          </w:p>
        </w:tc>
        <w:tc>
          <w:tcPr>
            <w:tcW w:w="1668" w:type="dxa"/>
            <w:vAlign w:val="center"/>
          </w:tcPr>
          <w:p w14:paraId="2E1EA812">
            <w:pPr>
              <w:jc w:val="center"/>
              <w:rPr>
                <w:rFonts w:hint="eastAsia" w:ascii="宋体" w:hAnsi="宋体" w:cs="宋体"/>
                <w:color w:val="000000" w:themeColor="text1"/>
                <w:sz w:val="24"/>
                <w:highlight w:val="none"/>
                <w14:textFill>
                  <w14:solidFill>
                    <w14:schemeClr w14:val="tx1"/>
                  </w14:solidFill>
                </w14:textFill>
              </w:rPr>
            </w:pPr>
          </w:p>
        </w:tc>
        <w:tc>
          <w:tcPr>
            <w:tcW w:w="1980" w:type="dxa"/>
            <w:vAlign w:val="center"/>
          </w:tcPr>
          <w:p w14:paraId="6922852A">
            <w:pPr>
              <w:jc w:val="center"/>
              <w:rPr>
                <w:rFonts w:hint="eastAsia" w:ascii="宋体" w:hAnsi="宋体" w:cs="宋体"/>
                <w:color w:val="000000" w:themeColor="text1"/>
                <w:sz w:val="24"/>
                <w:highlight w:val="none"/>
                <w14:textFill>
                  <w14:solidFill>
                    <w14:schemeClr w14:val="tx1"/>
                  </w14:solidFill>
                </w14:textFill>
              </w:rPr>
            </w:pPr>
          </w:p>
        </w:tc>
      </w:tr>
      <w:tr w14:paraId="464A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10FB23C">
            <w:pPr>
              <w:jc w:val="center"/>
              <w:rPr>
                <w:rFonts w:hint="eastAsia" w:ascii="宋体" w:hAnsi="宋体" w:cs="宋体"/>
                <w:color w:val="000000" w:themeColor="text1"/>
                <w:sz w:val="24"/>
                <w:highlight w:val="none"/>
                <w14:textFill>
                  <w14:solidFill>
                    <w14:schemeClr w14:val="tx1"/>
                  </w14:solidFill>
                </w14:textFill>
              </w:rPr>
            </w:pPr>
          </w:p>
        </w:tc>
        <w:tc>
          <w:tcPr>
            <w:tcW w:w="1417" w:type="dxa"/>
            <w:vAlign w:val="center"/>
          </w:tcPr>
          <w:p w14:paraId="2235507C">
            <w:pPr>
              <w:snapToGrid w:val="0"/>
              <w:jc w:val="center"/>
              <w:rPr>
                <w:rFonts w:hint="eastAsia" w:ascii="宋体" w:hAnsi="宋体" w:cs="宋体"/>
                <w:color w:val="000000" w:themeColor="text1"/>
                <w:sz w:val="24"/>
                <w:highlight w:val="none"/>
                <w14:textFill>
                  <w14:solidFill>
                    <w14:schemeClr w14:val="tx1"/>
                  </w14:solidFill>
                </w14:textFill>
              </w:rPr>
            </w:pPr>
          </w:p>
        </w:tc>
        <w:tc>
          <w:tcPr>
            <w:tcW w:w="1843" w:type="dxa"/>
            <w:vAlign w:val="center"/>
          </w:tcPr>
          <w:p w14:paraId="725D70B9">
            <w:pPr>
              <w:snapToGrid w:val="0"/>
              <w:jc w:val="center"/>
              <w:rPr>
                <w:rFonts w:hint="eastAsia" w:ascii="宋体" w:hAnsi="宋体" w:cs="宋体"/>
                <w:color w:val="000000" w:themeColor="text1"/>
                <w:sz w:val="24"/>
                <w:highlight w:val="none"/>
                <w14:textFill>
                  <w14:solidFill>
                    <w14:schemeClr w14:val="tx1"/>
                  </w14:solidFill>
                </w14:textFill>
              </w:rPr>
            </w:pPr>
          </w:p>
        </w:tc>
        <w:tc>
          <w:tcPr>
            <w:tcW w:w="1739" w:type="dxa"/>
            <w:vAlign w:val="center"/>
          </w:tcPr>
          <w:p w14:paraId="05BA5495">
            <w:pPr>
              <w:snapToGrid w:val="0"/>
              <w:jc w:val="center"/>
              <w:rPr>
                <w:rFonts w:hint="eastAsia" w:ascii="宋体" w:hAnsi="宋体" w:cs="宋体"/>
                <w:color w:val="000000" w:themeColor="text1"/>
                <w:sz w:val="24"/>
                <w:highlight w:val="none"/>
                <w14:textFill>
                  <w14:solidFill>
                    <w14:schemeClr w14:val="tx1"/>
                  </w14:solidFill>
                </w14:textFill>
              </w:rPr>
            </w:pPr>
          </w:p>
        </w:tc>
        <w:tc>
          <w:tcPr>
            <w:tcW w:w="1488" w:type="dxa"/>
            <w:vAlign w:val="center"/>
          </w:tcPr>
          <w:p w14:paraId="584B96D8">
            <w:pPr>
              <w:snapToGrid w:val="0"/>
              <w:jc w:val="center"/>
              <w:rPr>
                <w:rFonts w:hint="eastAsia" w:ascii="宋体" w:hAnsi="宋体" w:cs="宋体"/>
                <w:color w:val="000000" w:themeColor="text1"/>
                <w:sz w:val="24"/>
                <w:highlight w:val="none"/>
                <w14:textFill>
                  <w14:solidFill>
                    <w14:schemeClr w14:val="tx1"/>
                  </w14:solidFill>
                </w14:textFill>
              </w:rPr>
            </w:pPr>
          </w:p>
        </w:tc>
        <w:tc>
          <w:tcPr>
            <w:tcW w:w="1548" w:type="dxa"/>
            <w:vAlign w:val="center"/>
          </w:tcPr>
          <w:p w14:paraId="66E6B794">
            <w:pPr>
              <w:jc w:val="center"/>
              <w:rPr>
                <w:rFonts w:hint="eastAsia" w:ascii="宋体" w:hAnsi="宋体" w:cs="宋体"/>
                <w:color w:val="000000" w:themeColor="text1"/>
                <w:sz w:val="24"/>
                <w:highlight w:val="none"/>
                <w14:textFill>
                  <w14:solidFill>
                    <w14:schemeClr w14:val="tx1"/>
                  </w14:solidFill>
                </w14:textFill>
              </w:rPr>
            </w:pPr>
          </w:p>
        </w:tc>
        <w:tc>
          <w:tcPr>
            <w:tcW w:w="1524" w:type="dxa"/>
            <w:vAlign w:val="center"/>
          </w:tcPr>
          <w:p w14:paraId="63A84527">
            <w:pPr>
              <w:jc w:val="center"/>
              <w:rPr>
                <w:rFonts w:hint="eastAsia" w:ascii="宋体" w:hAnsi="宋体" w:cs="宋体"/>
                <w:color w:val="000000" w:themeColor="text1"/>
                <w:sz w:val="24"/>
                <w:highlight w:val="none"/>
                <w14:textFill>
                  <w14:solidFill>
                    <w14:schemeClr w14:val="tx1"/>
                  </w14:solidFill>
                </w14:textFill>
              </w:rPr>
            </w:pPr>
          </w:p>
        </w:tc>
        <w:tc>
          <w:tcPr>
            <w:tcW w:w="1668" w:type="dxa"/>
            <w:vAlign w:val="center"/>
          </w:tcPr>
          <w:p w14:paraId="3C1DA42C">
            <w:pPr>
              <w:jc w:val="center"/>
              <w:rPr>
                <w:rFonts w:hint="eastAsia" w:ascii="宋体" w:hAnsi="宋体" w:cs="宋体"/>
                <w:color w:val="000000" w:themeColor="text1"/>
                <w:sz w:val="24"/>
                <w:highlight w:val="none"/>
                <w14:textFill>
                  <w14:solidFill>
                    <w14:schemeClr w14:val="tx1"/>
                  </w14:solidFill>
                </w14:textFill>
              </w:rPr>
            </w:pPr>
          </w:p>
        </w:tc>
        <w:tc>
          <w:tcPr>
            <w:tcW w:w="1980" w:type="dxa"/>
            <w:vAlign w:val="center"/>
          </w:tcPr>
          <w:p w14:paraId="58300C0B">
            <w:pPr>
              <w:jc w:val="center"/>
              <w:rPr>
                <w:rFonts w:hint="eastAsia" w:ascii="宋体" w:hAnsi="宋体" w:cs="宋体"/>
                <w:color w:val="000000" w:themeColor="text1"/>
                <w:sz w:val="24"/>
                <w:highlight w:val="none"/>
                <w14:textFill>
                  <w14:solidFill>
                    <w14:schemeClr w14:val="tx1"/>
                  </w14:solidFill>
                </w14:textFill>
              </w:rPr>
            </w:pPr>
          </w:p>
        </w:tc>
      </w:tr>
      <w:tr w14:paraId="1DD0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0173B78">
            <w:pPr>
              <w:jc w:val="center"/>
              <w:rPr>
                <w:rFonts w:hint="eastAsia" w:ascii="宋体" w:hAnsi="宋体" w:cs="宋体"/>
                <w:color w:val="000000" w:themeColor="text1"/>
                <w:sz w:val="24"/>
                <w:highlight w:val="none"/>
                <w14:textFill>
                  <w14:solidFill>
                    <w14:schemeClr w14:val="tx1"/>
                  </w14:solidFill>
                </w14:textFill>
              </w:rPr>
            </w:pPr>
          </w:p>
        </w:tc>
        <w:tc>
          <w:tcPr>
            <w:tcW w:w="1417" w:type="dxa"/>
            <w:vAlign w:val="center"/>
          </w:tcPr>
          <w:p w14:paraId="5651318D">
            <w:pPr>
              <w:snapToGrid w:val="0"/>
              <w:jc w:val="center"/>
              <w:rPr>
                <w:rFonts w:hint="eastAsia" w:ascii="宋体" w:hAnsi="宋体" w:cs="宋体"/>
                <w:color w:val="000000" w:themeColor="text1"/>
                <w:sz w:val="24"/>
                <w:highlight w:val="none"/>
                <w14:textFill>
                  <w14:solidFill>
                    <w14:schemeClr w14:val="tx1"/>
                  </w14:solidFill>
                </w14:textFill>
              </w:rPr>
            </w:pPr>
          </w:p>
        </w:tc>
        <w:tc>
          <w:tcPr>
            <w:tcW w:w="1843" w:type="dxa"/>
            <w:vAlign w:val="center"/>
          </w:tcPr>
          <w:p w14:paraId="03E6C897">
            <w:pPr>
              <w:snapToGrid w:val="0"/>
              <w:jc w:val="center"/>
              <w:rPr>
                <w:rFonts w:hint="eastAsia" w:ascii="宋体" w:hAnsi="宋体" w:cs="宋体"/>
                <w:color w:val="000000" w:themeColor="text1"/>
                <w:sz w:val="24"/>
                <w:highlight w:val="none"/>
                <w14:textFill>
                  <w14:solidFill>
                    <w14:schemeClr w14:val="tx1"/>
                  </w14:solidFill>
                </w14:textFill>
              </w:rPr>
            </w:pPr>
          </w:p>
        </w:tc>
        <w:tc>
          <w:tcPr>
            <w:tcW w:w="1739" w:type="dxa"/>
            <w:vAlign w:val="center"/>
          </w:tcPr>
          <w:p w14:paraId="47A9FE94">
            <w:pPr>
              <w:snapToGrid w:val="0"/>
              <w:jc w:val="center"/>
              <w:rPr>
                <w:rFonts w:hint="eastAsia" w:ascii="宋体" w:hAnsi="宋体" w:cs="宋体"/>
                <w:color w:val="000000" w:themeColor="text1"/>
                <w:sz w:val="24"/>
                <w:highlight w:val="none"/>
                <w14:textFill>
                  <w14:solidFill>
                    <w14:schemeClr w14:val="tx1"/>
                  </w14:solidFill>
                </w14:textFill>
              </w:rPr>
            </w:pPr>
          </w:p>
        </w:tc>
        <w:tc>
          <w:tcPr>
            <w:tcW w:w="1488" w:type="dxa"/>
            <w:vAlign w:val="center"/>
          </w:tcPr>
          <w:p w14:paraId="5F9856AB">
            <w:pPr>
              <w:snapToGrid w:val="0"/>
              <w:jc w:val="center"/>
              <w:rPr>
                <w:rFonts w:hint="eastAsia" w:ascii="宋体" w:hAnsi="宋体" w:cs="宋体"/>
                <w:color w:val="000000" w:themeColor="text1"/>
                <w:sz w:val="24"/>
                <w:highlight w:val="none"/>
                <w14:textFill>
                  <w14:solidFill>
                    <w14:schemeClr w14:val="tx1"/>
                  </w14:solidFill>
                </w14:textFill>
              </w:rPr>
            </w:pPr>
          </w:p>
        </w:tc>
        <w:tc>
          <w:tcPr>
            <w:tcW w:w="1548" w:type="dxa"/>
            <w:vAlign w:val="center"/>
          </w:tcPr>
          <w:p w14:paraId="7241D554">
            <w:pPr>
              <w:jc w:val="center"/>
              <w:rPr>
                <w:rFonts w:hint="eastAsia" w:ascii="宋体" w:hAnsi="宋体" w:cs="宋体"/>
                <w:color w:val="000000" w:themeColor="text1"/>
                <w:sz w:val="24"/>
                <w:highlight w:val="none"/>
                <w14:textFill>
                  <w14:solidFill>
                    <w14:schemeClr w14:val="tx1"/>
                  </w14:solidFill>
                </w14:textFill>
              </w:rPr>
            </w:pPr>
          </w:p>
        </w:tc>
        <w:tc>
          <w:tcPr>
            <w:tcW w:w="1524" w:type="dxa"/>
            <w:vAlign w:val="center"/>
          </w:tcPr>
          <w:p w14:paraId="7FC9D180">
            <w:pPr>
              <w:jc w:val="center"/>
              <w:rPr>
                <w:rFonts w:hint="eastAsia" w:ascii="宋体" w:hAnsi="宋体" w:cs="宋体"/>
                <w:color w:val="000000" w:themeColor="text1"/>
                <w:sz w:val="24"/>
                <w:highlight w:val="none"/>
                <w14:textFill>
                  <w14:solidFill>
                    <w14:schemeClr w14:val="tx1"/>
                  </w14:solidFill>
                </w14:textFill>
              </w:rPr>
            </w:pPr>
          </w:p>
        </w:tc>
        <w:tc>
          <w:tcPr>
            <w:tcW w:w="1668" w:type="dxa"/>
            <w:vAlign w:val="center"/>
          </w:tcPr>
          <w:p w14:paraId="62A1F757">
            <w:pPr>
              <w:jc w:val="center"/>
              <w:rPr>
                <w:rFonts w:hint="eastAsia" w:ascii="宋体" w:hAnsi="宋体" w:cs="宋体"/>
                <w:color w:val="000000" w:themeColor="text1"/>
                <w:sz w:val="24"/>
                <w:highlight w:val="none"/>
                <w14:textFill>
                  <w14:solidFill>
                    <w14:schemeClr w14:val="tx1"/>
                  </w14:solidFill>
                </w14:textFill>
              </w:rPr>
            </w:pPr>
          </w:p>
        </w:tc>
        <w:tc>
          <w:tcPr>
            <w:tcW w:w="1980" w:type="dxa"/>
            <w:vAlign w:val="center"/>
          </w:tcPr>
          <w:p w14:paraId="7A9AC04F">
            <w:pPr>
              <w:jc w:val="center"/>
              <w:rPr>
                <w:rFonts w:hint="eastAsia" w:ascii="宋体" w:hAnsi="宋体" w:cs="宋体"/>
                <w:color w:val="000000" w:themeColor="text1"/>
                <w:sz w:val="24"/>
                <w:highlight w:val="none"/>
                <w14:textFill>
                  <w14:solidFill>
                    <w14:schemeClr w14:val="tx1"/>
                  </w14:solidFill>
                </w14:textFill>
              </w:rPr>
            </w:pPr>
          </w:p>
        </w:tc>
      </w:tr>
      <w:tr w14:paraId="3618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533" w:type="dxa"/>
            <w:gridSpan w:val="4"/>
            <w:vAlign w:val="center"/>
          </w:tcPr>
          <w:p w14:paraId="6596151C">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投标报价（小写）</w:t>
            </w:r>
          </w:p>
        </w:tc>
        <w:tc>
          <w:tcPr>
            <w:tcW w:w="8208" w:type="dxa"/>
            <w:gridSpan w:val="5"/>
            <w:vAlign w:val="center"/>
          </w:tcPr>
          <w:p w14:paraId="394ACAFF">
            <w:pPr>
              <w:jc w:val="center"/>
              <w:rPr>
                <w:rFonts w:hint="eastAsia" w:ascii="宋体" w:hAnsi="宋体" w:cs="宋体"/>
                <w:color w:val="000000" w:themeColor="text1"/>
                <w:sz w:val="24"/>
                <w:highlight w:val="none"/>
                <w14:textFill>
                  <w14:solidFill>
                    <w14:schemeClr w14:val="tx1"/>
                  </w14:solidFill>
                </w14:textFill>
              </w:rPr>
            </w:pPr>
          </w:p>
        </w:tc>
      </w:tr>
      <w:tr w14:paraId="32FE3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533" w:type="dxa"/>
            <w:gridSpan w:val="4"/>
            <w:vAlign w:val="center"/>
          </w:tcPr>
          <w:p w14:paraId="697F1EA9">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投标报价（大写）</w:t>
            </w:r>
          </w:p>
        </w:tc>
        <w:tc>
          <w:tcPr>
            <w:tcW w:w="8208" w:type="dxa"/>
            <w:gridSpan w:val="5"/>
            <w:vAlign w:val="center"/>
          </w:tcPr>
          <w:p w14:paraId="41834CC0">
            <w:pPr>
              <w:jc w:val="center"/>
              <w:rPr>
                <w:rFonts w:hint="eastAsia" w:ascii="宋体" w:hAnsi="宋体" w:cs="宋体"/>
                <w:color w:val="000000" w:themeColor="text1"/>
                <w:sz w:val="24"/>
                <w:highlight w:val="none"/>
                <w14:textFill>
                  <w14:solidFill>
                    <w14:schemeClr w14:val="tx1"/>
                  </w14:solidFill>
                </w14:textFill>
              </w:rPr>
            </w:pPr>
          </w:p>
        </w:tc>
      </w:tr>
    </w:tbl>
    <w:p w14:paraId="5CC9D70C">
      <w:pPr>
        <w:snapToGrid w:val="0"/>
        <w:spacing w:line="360" w:lineRule="auto"/>
        <w:ind w:left="480"/>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464BC312">
      <w:pPr>
        <w:spacing w:line="360" w:lineRule="auto"/>
        <w:ind w:left="-2" w:leftChars="-1" w:firstLine="480" w:firstLineChars="2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color w:val="000000" w:themeColor="text1"/>
          <w:kern w:val="0"/>
          <w:sz w:val="24"/>
          <w:highlight w:val="none"/>
          <w:lang w:val="zh-CN"/>
          <w14:textFill>
            <w14:solidFill>
              <w14:schemeClr w14:val="tx1"/>
            </w14:solidFill>
          </w14:textFill>
        </w:rPr>
        <w:t>。</w:t>
      </w:r>
    </w:p>
    <w:p w14:paraId="63876FF7">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color w:val="000000" w:themeColor="text1"/>
          <w:kern w:val="0"/>
          <w:sz w:val="24"/>
          <w:highlight w:val="none"/>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5DDF3C2F">
      <w:pPr>
        <w:snapToGrid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3、特别提示：采购代理机构将对项目名称和项目编号，中标供应商名称、地址和中标金额，主要中标标的名称、品牌（如果有）、规格型号、数量、单价等予以公示。</w:t>
      </w:r>
    </w:p>
    <w:p w14:paraId="1EB81A17">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14:paraId="371924AD">
      <w:pPr>
        <w:pStyle w:val="694"/>
        <w:keepNext w:val="0"/>
        <w:pageBreakBefore w:val="0"/>
        <w:numPr>
          <w:numId w:val="0"/>
        </w:numPr>
        <w:tabs>
          <w:tab w:val="clear" w:pos="720"/>
        </w:tabs>
        <w:snapToGrid w:val="0"/>
        <w:spacing w:before="120" w:after="120"/>
        <w:jc w:val="center"/>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bookmarkStart w:id="446" w:name="_Toc465665161"/>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二、中小企业声明函（如有）</w:t>
      </w:r>
    </w:p>
    <w:p w14:paraId="66E38335">
      <w:pPr>
        <w:spacing w:line="360" w:lineRule="auto"/>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中小企业声明函（货物）</w:t>
      </w:r>
    </w:p>
    <w:p w14:paraId="3A195AB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浙江农林大学 </w:t>
      </w:r>
      <w:r>
        <w:rPr>
          <w:rFonts w:hint="eastAsia" w:ascii="宋体" w:hAnsi="宋体" w:cs="宋体"/>
          <w:color w:val="000000" w:themeColor="text1"/>
          <w:sz w:val="24"/>
          <w:highlight w:val="none"/>
          <w14:textFill>
            <w14:solidFill>
              <w14:schemeClr w14:val="tx1"/>
            </w14:solidFill>
          </w14:textFill>
        </w:rPr>
        <w:t xml:space="preserve">的 </w:t>
      </w:r>
      <w:r>
        <w:rPr>
          <w:rFonts w:hint="eastAsia" w:ascii="宋体" w:hAnsi="宋体" w:cs="宋体"/>
          <w:color w:val="000000" w:themeColor="text1"/>
          <w:sz w:val="24"/>
          <w:highlight w:val="none"/>
          <w:u w:val="single"/>
          <w:lang w:eastAsia="zh-CN"/>
          <w14:textFill>
            <w14:solidFill>
              <w14:schemeClr w14:val="tx1"/>
            </w14:solidFill>
          </w14:textFill>
        </w:rPr>
        <w:t>高效液相色谱仪</w:t>
      </w:r>
      <w:r>
        <w:rPr>
          <w:rFonts w:hint="eastAsia" w:ascii="宋体" w:hAnsi="宋体" w:cs="宋体"/>
          <w:color w:val="000000" w:themeColor="text1"/>
          <w:sz w:val="24"/>
          <w:highlight w:val="none"/>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14:paraId="5B31330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eastAsia="zh-CN"/>
          <w14:textFill>
            <w14:solidFill>
              <w14:schemeClr w14:val="tx1"/>
            </w14:solidFill>
          </w14:textFill>
        </w:rPr>
        <w:t>高效液相色谱仪</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，属于 </w:t>
      </w:r>
      <w:r>
        <w:rPr>
          <w:rFonts w:hint="eastAsia" w:ascii="宋体" w:hAnsi="宋体" w:cs="宋体"/>
          <w:color w:val="000000" w:themeColor="text1"/>
          <w:sz w:val="24"/>
          <w:highlight w:val="none"/>
          <w:u w:val="single"/>
          <w14:textFill>
            <w14:solidFill>
              <w14:schemeClr w14:val="tx1"/>
            </w14:solidFill>
          </w14:textFill>
        </w:rPr>
        <w:t>（工业）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794CDB6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 ，属于 </w:t>
      </w:r>
      <w:r>
        <w:rPr>
          <w:rFonts w:hint="eastAsia" w:ascii="宋体" w:hAnsi="宋体" w:cs="宋体"/>
          <w:color w:val="000000" w:themeColor="text1"/>
          <w:sz w:val="24"/>
          <w:highlight w:val="none"/>
          <w:u w:val="single"/>
          <w14:textFill>
            <w14:solidFill>
              <w14:schemeClr w14:val="tx1"/>
            </w14:solidFill>
          </w14:textFill>
        </w:rPr>
        <w:t>（工业）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5291D77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06324B1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0D985D2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6C774C82">
      <w:pPr>
        <w:snapToGrid w:val="0"/>
        <w:spacing w:line="360" w:lineRule="auto"/>
        <w:ind w:firstLine="5160" w:firstLineChars="215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56562ED9">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43DB84DF">
      <w:pPr>
        <w:pStyle w:val="694"/>
        <w:keepNext w:val="0"/>
        <w:pageBreakBefore w:val="0"/>
        <w:numPr>
          <w:numId w:val="0"/>
        </w:numPr>
        <w:tabs>
          <w:tab w:val="clear" w:pos="720"/>
        </w:tabs>
        <w:snapToGrid w:val="0"/>
        <w:spacing w:before="120" w:after="120"/>
        <w:jc w:val="both"/>
        <w:outlineLvl w:val="9"/>
        <w:rPr>
          <w:rFonts w:hint="default" w:ascii="宋体" w:hAnsi="宋体" w:eastAsia="宋体" w:cs="宋体"/>
          <w:color w:val="000000" w:themeColor="text1"/>
          <w:kern w:val="2"/>
          <w:sz w:val="32"/>
          <w:szCs w:val="32"/>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574D34E0">
      <w:pPr>
        <w:pStyle w:val="2"/>
        <w:keepNext w:val="0"/>
        <w:keepLines w:val="0"/>
        <w:pageBreakBefore/>
        <w:widowControl/>
        <w:spacing w:before="100" w:beforeAutospacing="1" w:after="100" w:afterAutospacing="1" w:line="360" w:lineRule="auto"/>
        <w:ind w:left="0" w:leftChars="0" w:firstLine="0" w:firstLineChars="0"/>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w:t>
      </w:r>
      <w:bookmarkEnd w:id="446"/>
    </w:p>
    <w:p w14:paraId="47F24A91">
      <w:pPr>
        <w:spacing w:line="360" w:lineRule="auto"/>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35238AAC">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bookmarkStart w:id="447" w:name="OLE_LINK14"/>
      <w:bookmarkStart w:id="448" w:name="OLE_LINK13"/>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447"/>
    <w:bookmarkEnd w:id="448"/>
    <w:p w14:paraId="2F8BB4D6">
      <w:pPr>
        <w:spacing w:line="360" w:lineRule="auto"/>
        <w:rPr>
          <w:rFonts w:hint="eastAsia" w:ascii="宋体" w:hAnsi="宋体" w:cs="宋体"/>
          <w:b/>
          <w:color w:val="000000" w:themeColor="text1"/>
          <w:spacing w:val="6"/>
          <w:sz w:val="30"/>
          <w:szCs w:val="30"/>
          <w:highlight w:val="none"/>
          <w14:textFill>
            <w14:solidFill>
              <w14:schemeClr w14:val="tx1"/>
            </w14:solidFill>
          </w14:textFill>
        </w:rPr>
      </w:pPr>
    </w:p>
    <w:p w14:paraId="1DA5531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浙江农林大学</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lang w:eastAsia="zh-CN"/>
          <w14:textFill>
            <w14:solidFill>
              <w14:schemeClr w14:val="tx1"/>
            </w14:solidFill>
          </w14:textFill>
        </w:rPr>
        <w:t>高效液相色谱仪</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6A71F2B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30797AB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3F65EB0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43F6C4AF">
      <w:pPr>
        <w:tabs>
          <w:tab w:val="left" w:pos="4860"/>
        </w:tabs>
        <w:spacing w:line="360" w:lineRule="auto"/>
        <w:ind w:right="1560" w:firstLine="480" w:firstLineChars="20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cs="宋体"/>
          <w:color w:val="000000" w:themeColor="text1"/>
          <w:sz w:val="24"/>
          <w:highlight w:val="none"/>
          <w14:textFill>
            <w14:solidFill>
              <w14:schemeClr w14:val="tx1"/>
            </w14:solidFill>
          </w14:textFill>
        </w:rPr>
        <w:t>：</w:t>
      </w:r>
    </w:p>
    <w:p w14:paraId="6CE4568C">
      <w:pPr>
        <w:tabs>
          <w:tab w:val="left" w:pos="4860"/>
        </w:tabs>
        <w:spacing w:line="360" w:lineRule="auto"/>
        <w:ind w:right="1560" w:firstLine="480" w:firstLineChars="20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0ED9250F">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3B6F6F04">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3D02B9A1">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2C9832C7">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65E0B53D">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7895C0CB">
      <w:pPr>
        <w:spacing w:line="360" w:lineRule="auto"/>
        <w:rPr>
          <w:rFonts w:hint="eastAsia" w:ascii="宋体" w:hAnsi="宋体" w:cs="宋体"/>
          <w:b/>
          <w:color w:val="000000" w:themeColor="text1"/>
          <w:sz w:val="24"/>
          <w:highlight w:val="none"/>
          <w14:textFill>
            <w14:solidFill>
              <w14:schemeClr w14:val="tx1"/>
            </w14:solidFill>
          </w14:textFill>
        </w:rPr>
      </w:pPr>
    </w:p>
    <w:p w14:paraId="24123192">
      <w:pPr>
        <w:spacing w:line="360" w:lineRule="auto"/>
        <w:rPr>
          <w:rFonts w:hint="eastAsia" w:ascii="宋体" w:hAnsi="宋体" w:cs="宋体"/>
          <w:b/>
          <w:color w:val="000000" w:themeColor="text1"/>
          <w:sz w:val="24"/>
          <w:highlight w:val="none"/>
          <w14:textFill>
            <w14:solidFill>
              <w14:schemeClr w14:val="tx1"/>
            </w14:solidFill>
          </w14:textFill>
        </w:rPr>
      </w:pPr>
    </w:p>
    <w:p w14:paraId="69047166">
      <w:pPr>
        <w:spacing w:line="360" w:lineRule="auto"/>
        <w:rPr>
          <w:rFonts w:hint="eastAsia" w:ascii="宋体" w:hAnsi="宋体" w:cs="宋体"/>
          <w:b/>
          <w:color w:val="000000" w:themeColor="text1"/>
          <w:sz w:val="24"/>
          <w:highlight w:val="none"/>
          <w14:textFill>
            <w14:solidFill>
              <w14:schemeClr w14:val="tx1"/>
            </w14:solidFill>
          </w14:textFill>
        </w:rPr>
      </w:pPr>
    </w:p>
    <w:p w14:paraId="6A7F3B35">
      <w:pPr>
        <w:spacing w:line="360" w:lineRule="auto"/>
        <w:rPr>
          <w:rFonts w:hint="eastAsia" w:ascii="宋体" w:hAnsi="宋体" w:cs="宋体"/>
          <w:b/>
          <w:color w:val="000000" w:themeColor="text1"/>
          <w:sz w:val="24"/>
          <w:highlight w:val="none"/>
          <w14:textFill>
            <w14:solidFill>
              <w14:schemeClr w14:val="tx1"/>
            </w14:solidFill>
          </w14:textFill>
        </w:rPr>
      </w:pPr>
    </w:p>
    <w:p w14:paraId="2E0F4256">
      <w:pPr>
        <w:spacing w:line="360" w:lineRule="auto"/>
        <w:rPr>
          <w:rFonts w:hint="eastAsia" w:ascii="宋体" w:hAnsi="宋体" w:cs="宋体"/>
          <w:b/>
          <w:color w:val="000000" w:themeColor="text1"/>
          <w:sz w:val="24"/>
          <w:highlight w:val="none"/>
          <w14:textFill>
            <w14:solidFill>
              <w14:schemeClr w14:val="tx1"/>
            </w14:solidFill>
          </w14:textFill>
        </w:rPr>
      </w:pPr>
    </w:p>
    <w:p w14:paraId="1A70AE2B">
      <w:pPr>
        <w:spacing w:line="360" w:lineRule="auto"/>
        <w:rPr>
          <w:rFonts w:hint="eastAsia" w:ascii="宋体" w:hAnsi="宋体" w:cs="宋体"/>
          <w:b/>
          <w:color w:val="000000" w:themeColor="text1"/>
          <w:sz w:val="24"/>
          <w:highlight w:val="none"/>
          <w14:textFill>
            <w14:solidFill>
              <w14:schemeClr w14:val="tx1"/>
            </w14:solidFill>
          </w14:textFill>
        </w:rPr>
      </w:pPr>
    </w:p>
    <w:p w14:paraId="6FD661B0">
      <w:pP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0E6E9460">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433EEF08">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6064DCAC">
      <w:pPr>
        <w:snapToGrid w:val="0"/>
        <w:spacing w:before="240" w:beforeLines="100"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1872995D">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7F724751">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5E26FA04">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18525495">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2983858A">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35A6B575">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578C176E">
      <w:pPr>
        <w:snapToGrid w:val="0"/>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346BAD34">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21E0805B">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3CA8DC14">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350FCDDF">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3A59BF5A">
      <w:pPr>
        <w:snapToGrid w:val="0"/>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200EA348">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6C9AD4D9">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0AE484EB">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7BCBD70D">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560609F4">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40B8B5C6">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0922487F">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0343E245">
      <w:pPr>
        <w:snapToGrid w:val="0"/>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5E4C1209">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275CBA1E">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2B5CC90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2198A088">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77534178">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50037E0C">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31076A1A">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047E35D3">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78E392FA">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4D8A6AEB">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52349B00">
      <w:pPr>
        <w:widowControl/>
        <w:spacing w:line="360" w:lineRule="auto"/>
        <w:ind w:firstLine="600" w:firstLineChars="200"/>
        <w:jc w:val="left"/>
        <w:rPr>
          <w:rFonts w:hint="eastAsia" w:ascii="宋体" w:hAnsi="宋体" w:cs="宋体"/>
          <w:color w:val="000000" w:themeColor="text1"/>
          <w:sz w:val="30"/>
          <w:szCs w:val="30"/>
          <w:highlight w:val="none"/>
          <w14:textFill>
            <w14:solidFill>
              <w14:schemeClr w14:val="tx1"/>
            </w14:solidFill>
          </w14:textFill>
        </w:rPr>
      </w:pPr>
    </w:p>
    <w:p w14:paraId="472B42D7">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61B004E6">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38B8E0BE">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2792B629">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42631444">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6E0D5894">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110C2AD7">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1AD4445D">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p>
    <w:p w14:paraId="5C4F577C">
      <w:pPr>
        <w:pStyle w:val="79"/>
        <w:ind w:firstLine="665"/>
        <w:rPr>
          <w:rFonts w:hint="eastAsia" w:ascii="宋体" w:hAnsi="宋体" w:cs="宋体"/>
          <w:b/>
          <w:color w:val="000000" w:themeColor="text1"/>
          <w:spacing w:val="6"/>
          <w:sz w:val="32"/>
          <w:szCs w:val="32"/>
          <w:highlight w:val="none"/>
          <w14:textFill>
            <w14:solidFill>
              <w14:schemeClr w14:val="tx1"/>
            </w14:solidFill>
          </w14:textFill>
        </w:rPr>
      </w:pPr>
    </w:p>
    <w:p w14:paraId="6ADC169F">
      <w:pPr>
        <w:pStyle w:val="79"/>
        <w:ind w:firstLine="665"/>
        <w:rPr>
          <w:rFonts w:hint="eastAsia" w:ascii="宋体" w:hAnsi="宋体" w:cs="宋体"/>
          <w:b/>
          <w:color w:val="000000" w:themeColor="text1"/>
          <w:spacing w:val="6"/>
          <w:sz w:val="32"/>
          <w:szCs w:val="32"/>
          <w:highlight w:val="none"/>
          <w14:textFill>
            <w14:solidFill>
              <w14:schemeClr w14:val="tx1"/>
            </w14:solidFill>
          </w14:textFill>
        </w:rPr>
      </w:pPr>
    </w:p>
    <w:p w14:paraId="185CC527">
      <w:pPr>
        <w:pStyle w:val="79"/>
        <w:ind w:firstLine="665"/>
        <w:rPr>
          <w:rFonts w:hint="eastAsia" w:ascii="宋体" w:hAnsi="宋体" w:cs="宋体"/>
          <w:b/>
          <w:color w:val="000000" w:themeColor="text1"/>
          <w:spacing w:val="6"/>
          <w:sz w:val="32"/>
          <w:szCs w:val="32"/>
          <w:highlight w:val="none"/>
          <w14:textFill>
            <w14:solidFill>
              <w14:schemeClr w14:val="tx1"/>
            </w14:solidFill>
          </w14:textFill>
        </w:rPr>
      </w:pPr>
    </w:p>
    <w:p w14:paraId="3A043885">
      <w:pPr>
        <w:pStyle w:val="79"/>
        <w:ind w:firstLine="665"/>
        <w:rPr>
          <w:rFonts w:hint="eastAsia" w:ascii="宋体" w:hAnsi="宋体" w:cs="宋体"/>
          <w:b/>
          <w:color w:val="000000" w:themeColor="text1"/>
          <w:spacing w:val="6"/>
          <w:sz w:val="32"/>
          <w:szCs w:val="32"/>
          <w:highlight w:val="none"/>
          <w14:textFill>
            <w14:solidFill>
              <w14:schemeClr w14:val="tx1"/>
            </w14:solidFill>
          </w14:textFill>
        </w:rPr>
      </w:pPr>
    </w:p>
    <w:p w14:paraId="4EF90781">
      <w:pPr>
        <w:pStyle w:val="79"/>
        <w:ind w:firstLine="665"/>
        <w:rPr>
          <w:rFonts w:hint="eastAsia" w:ascii="宋体" w:hAnsi="宋体" w:cs="宋体"/>
          <w:b/>
          <w:color w:val="000000" w:themeColor="text1"/>
          <w:spacing w:val="6"/>
          <w:sz w:val="32"/>
          <w:szCs w:val="32"/>
          <w:highlight w:val="none"/>
          <w14:textFill>
            <w14:solidFill>
              <w14:schemeClr w14:val="tx1"/>
            </w14:solidFill>
          </w14:textFill>
        </w:rPr>
      </w:pPr>
    </w:p>
    <w:p w14:paraId="42A1BAC0">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p>
    <w:p w14:paraId="51863E40">
      <w:pP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260F09AC">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29F2DEF5">
      <w:pPr>
        <w:spacing w:line="360" w:lineRule="auto"/>
        <w:jc w:val="center"/>
        <w:rPr>
          <w:rFonts w:hint="eastAsia" w:ascii="宋体" w:hAnsi="宋体" w:cs="宋体"/>
          <w:b/>
          <w:color w:val="000000" w:themeColor="text1"/>
          <w:sz w:val="24"/>
          <w:highlight w:val="none"/>
          <w14:textFill>
            <w14:solidFill>
              <w14:schemeClr w14:val="tx1"/>
            </w14:solidFill>
          </w14:textFill>
        </w:rPr>
      </w:pPr>
    </w:p>
    <w:p w14:paraId="65601DD1">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3364B956">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3A26ECFD">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025E6A19">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B18FFCB">
      <w:pPr>
        <w:tabs>
          <w:tab w:val="left" w:pos="6510"/>
        </w:tabs>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091A103A">
      <w:pPr>
        <w:tabs>
          <w:tab w:val="left" w:pos="6510"/>
        </w:tabs>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47ED46D4">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74C310F9">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7A6F181D">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2FD13E3">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1F0AEFA">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975798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0AC4C9B4">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3A7AA9B3">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0ECD116C">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C220418">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003FED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645423CB">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0AEE0AAD">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691C3FD9">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BCA6017">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1DD540A7">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191E0888">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303A1649">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3F75AFEF">
      <w:pPr>
        <w:spacing w:line="360" w:lineRule="auto"/>
        <w:ind w:firstLine="480" w:firstLineChars="200"/>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20EB2D42">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7933F0C0">
      <w:pPr>
        <w:spacing w:line="360" w:lineRule="auto"/>
        <w:ind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58A7E34B">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3BC7A3AA">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74DE8E6A">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190A7AA9">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42106C80">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0B1F52CE">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4BB85651">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79D44514">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5F6B006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26FC790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3EBB6E5D">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3785AC72">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1E354FE8">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7E473D7C">
      <w:pPr>
        <w:widowControl/>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0E0EC5D2">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67C7C1DC">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7564F414">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3CF49754">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0E5E594B">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54945BAD">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5A8DD5FC">
      <w:pP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0E571218">
      <w:pPr>
        <w:autoSpaceDE w:val="0"/>
        <w:autoSpaceDN w:val="0"/>
        <w:jc w:val="cente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3D5DEBA0">
      <w:pPr>
        <w:spacing w:line="360" w:lineRule="auto"/>
        <w:rPr>
          <w:rFonts w:hint="eastAsia" w:ascii="宋体" w:hAnsi="宋体" w:cs="宋体"/>
          <w:color w:val="000000" w:themeColor="text1"/>
          <w:sz w:val="24"/>
          <w:highlight w:val="none"/>
          <w:u w:val="single"/>
          <w14:textFill>
            <w14:solidFill>
              <w14:schemeClr w14:val="tx1"/>
            </w14:solidFill>
          </w14:textFill>
        </w:rPr>
      </w:pPr>
    </w:p>
    <w:p w14:paraId="572528D9">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浙江农林大学、浙江豪圣建设项目管理有限公司：</w:t>
      </w:r>
    </w:p>
    <w:p w14:paraId="479CF0D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w:t>
      </w:r>
      <w:r>
        <w:rPr>
          <w:rFonts w:hint="eastAsia" w:ascii="宋体" w:hAnsi="宋体" w:cs="宋体"/>
          <w:color w:val="000000" w:themeColor="text1"/>
          <w:sz w:val="24"/>
          <w:highlight w:val="none"/>
          <w:lang w:eastAsia="zh-CN"/>
          <w14:textFill>
            <w14:solidFill>
              <w14:schemeClr w14:val="tx1"/>
            </w14:solidFill>
          </w14:textFill>
        </w:rPr>
        <w:t>高效液相色谱仪</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HSZB-2025-823</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6AD1149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720EE70C">
      <w:pPr>
        <w:spacing w:line="360" w:lineRule="auto"/>
        <w:ind w:firstLine="494"/>
        <w:rPr>
          <w:rFonts w:hint="eastAsia" w:ascii="宋体" w:hAnsi="宋体" w:cs="宋体"/>
          <w:color w:val="000000" w:themeColor="text1"/>
          <w:sz w:val="24"/>
          <w:highlight w:val="none"/>
          <w14:textFill>
            <w14:solidFill>
              <w14:schemeClr w14:val="tx1"/>
            </w14:solidFill>
          </w14:textFill>
        </w:rPr>
      </w:pPr>
    </w:p>
    <w:p w14:paraId="40C2B89C">
      <w:pPr>
        <w:spacing w:line="360" w:lineRule="auto"/>
        <w:ind w:firstLine="494"/>
        <w:rPr>
          <w:rFonts w:hint="eastAsia" w:ascii="宋体" w:hAnsi="宋体" w:cs="宋体"/>
          <w:color w:val="000000" w:themeColor="text1"/>
          <w:sz w:val="24"/>
          <w:highlight w:val="none"/>
          <w14:textFill>
            <w14:solidFill>
              <w14:schemeClr w14:val="tx1"/>
            </w14:solidFill>
          </w14:textFill>
        </w:rPr>
      </w:pPr>
    </w:p>
    <w:p w14:paraId="09311F41">
      <w:pPr>
        <w:spacing w:line="360" w:lineRule="auto"/>
        <w:ind w:firstLine="494"/>
        <w:rPr>
          <w:rFonts w:hint="eastAsia" w:ascii="宋体" w:hAnsi="宋体" w:cs="宋体"/>
          <w:color w:val="000000" w:themeColor="text1"/>
          <w:sz w:val="24"/>
          <w:highlight w:val="none"/>
          <w14:textFill>
            <w14:solidFill>
              <w14:schemeClr w14:val="tx1"/>
            </w14:solidFill>
          </w14:textFill>
        </w:rPr>
      </w:pPr>
    </w:p>
    <w:p w14:paraId="3C88A747">
      <w:pPr>
        <w:spacing w:line="360" w:lineRule="auto"/>
        <w:ind w:right="480" w:firstLine="4080" w:firstLineChars="17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14:paraId="61861E24">
      <w:pPr>
        <w:ind w:right="1440" w:firstLine="494"/>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713F32A0">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20862561">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635"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14:paraId="5554BA73">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E81C12B">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2DC5DF8">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B0DDAA6">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D89C6D3">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99D9985">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E174960">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E66BB57">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62E0625">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EAE97E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B073ACF">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F67FDA1">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379C893">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210AD5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4D762EF">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05FB53BA">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附件</w:t>
      </w:r>
      <w:r>
        <w:rPr>
          <w:rFonts w:ascii="宋体" w:hAnsi="宋体" w:cs="宋体"/>
          <w:b/>
          <w:color w:val="000000" w:themeColor="text1"/>
          <w:kern w:val="0"/>
          <w:sz w:val="32"/>
          <w:szCs w:val="32"/>
          <w:highlight w:val="none"/>
          <w14:textFill>
            <w14:solidFill>
              <w14:schemeClr w14:val="tx1"/>
            </w14:solidFill>
          </w14:textFill>
        </w:rPr>
        <w:t>5</w:t>
      </w:r>
      <w:r>
        <w:rPr>
          <w:rFonts w:hint="eastAsia" w:ascii="宋体" w:hAnsi="宋体" w:cs="宋体"/>
          <w:b/>
          <w:color w:val="000000" w:themeColor="text1"/>
          <w:kern w:val="0"/>
          <w:sz w:val="32"/>
          <w:szCs w:val="32"/>
          <w:highlight w:val="none"/>
          <w14:textFill>
            <w14:solidFill>
              <w14:schemeClr w14:val="tx1"/>
            </w14:solidFill>
          </w14:textFill>
        </w:rPr>
        <w:t>：联合协议</w:t>
      </w:r>
    </w:p>
    <w:p w14:paraId="15C7C570">
      <w:pPr>
        <w:widowControl/>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2BEE1C60">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lang w:eastAsia="zh-CN"/>
          <w14:textFill>
            <w14:solidFill>
              <w14:schemeClr w14:val="tx1"/>
            </w14:solidFill>
          </w14:textFill>
        </w:rPr>
        <w:t>高效液相色谱仪</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HSZB-2025-823</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14:paraId="68C35BAD">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29A0DCA8">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授权代表根据招标文件规定及投标内容而对采购人、采购代理机构所作的任何合法承诺，包括书面澄清及响应等均对联合投标各方产生约束力。</w:t>
      </w:r>
    </w:p>
    <w:p w14:paraId="1B3DE696">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14:paraId="30C3BBE5">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bookmarkStart w:id="449" w:name="_Hlk101134295"/>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600C0AE5">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490AD0B4">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bookmarkEnd w:id="449"/>
    <w:p w14:paraId="3EF5573E">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14:paraId="6520B4CC">
      <w:pPr>
        <w:snapToGrid w:val="0"/>
        <w:spacing w:line="360" w:lineRule="auto"/>
        <w:ind w:firstLine="576"/>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X,</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提供的全部货物由小微企业制造，其合同份额占到合同总金额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32C4D6B1">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446D234F">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29F073D4">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08985599">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5718904B">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6464728C">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7C8B54E0">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0844046C">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346A5E34">
      <w:pPr>
        <w:snapToGrid w:val="0"/>
        <w:spacing w:line="360" w:lineRule="auto"/>
        <w:ind w:right="960"/>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6FACC8DB">
      <w:pPr>
        <w:snapToGrid w:val="0"/>
        <w:spacing w:line="360" w:lineRule="auto"/>
        <w:jc w:val="righ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52A25CD6">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9D07182">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C9F540F">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7687008">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C9EBFAB">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12BD804">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A0AE394">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EC95B3D">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DBE0F05">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F53272D">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412ECFF">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51AD205">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0F7EC6D">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235C692">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40FB8FE">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A38A113">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987FD3E">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10AF4DD">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C6084C0">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DD171A5">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701B41D">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3767890A">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附件</w:t>
      </w:r>
      <w:r>
        <w:rPr>
          <w:rFonts w:ascii="宋体" w:hAnsi="宋体" w:cs="宋体"/>
          <w:b/>
          <w:color w:val="000000" w:themeColor="text1"/>
          <w:kern w:val="0"/>
          <w:sz w:val="32"/>
          <w:szCs w:val="32"/>
          <w:highlight w:val="none"/>
          <w14:textFill>
            <w14:solidFill>
              <w14:schemeClr w14:val="tx1"/>
            </w14:solidFill>
          </w14:textFill>
        </w:rPr>
        <w:t>6</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1A010992">
      <w:pPr>
        <w:widowControl/>
        <w:spacing w:line="360" w:lineRule="auto"/>
        <w:ind w:firstLine="120" w:firstLineChars="5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34D8DDB6">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lang w:eastAsia="zh-CN"/>
          <w14:textFill>
            <w14:solidFill>
              <w14:schemeClr w14:val="tx1"/>
            </w14:solidFill>
          </w14:textFill>
        </w:rPr>
        <w:t>高效液相色谱仪</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HSZB-2025-823</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7EBE6761">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6990F364">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78D6269B">
      <w:pPr>
        <w:tabs>
          <w:tab w:val="left" w:pos="432"/>
        </w:tabs>
        <w:ind w:left="664" w:leftChars="316" w:firstLine="228" w:firstLineChars="95"/>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p w14:paraId="4A93FBFF">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14:paraId="2A3750DC">
      <w:pPr>
        <w:snapToGrid w:val="0"/>
        <w:spacing w:line="360" w:lineRule="auto"/>
        <w:ind w:firstLine="576"/>
        <w:rPr>
          <w:rFonts w:hint="eastAsia"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……）提供的货物全部由小微企业制造，</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2725DEFE">
      <w:pPr>
        <w:spacing w:line="360" w:lineRule="auto"/>
        <w:ind w:firstLine="480" w:firstLineChars="200"/>
        <w:rPr>
          <w:rFonts w:hint="eastAsia"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450"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450"/>
    </w:p>
    <w:p w14:paraId="72E86C4B">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598F7806">
      <w:pPr>
        <w:snapToGrid w:val="0"/>
        <w:spacing w:line="360" w:lineRule="auto"/>
        <w:ind w:firstLine="576"/>
        <w:rPr>
          <w:rFonts w:hint="eastAsia"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6FFC64E7">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40B7F33F">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6BFB7F24">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2A497E51">
      <w:pPr>
        <w:snapToGrid w:val="0"/>
        <w:spacing w:line="360" w:lineRule="auto"/>
        <w:ind w:left="573" w:leftChars="273"/>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607FB52D">
      <w:pPr>
        <w:snapToGrid w:val="0"/>
        <w:spacing w:line="360" w:lineRule="auto"/>
        <w:ind w:left="573" w:leftChars="273"/>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1E5671B1">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75544DD1">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3E3A45CF">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5C94EBD7">
      <w:pPr>
        <w:snapToGrid w:val="0"/>
        <w:spacing w:line="360" w:lineRule="auto"/>
        <w:ind w:left="5758" w:leftChars="342" w:hanging="5040" w:hanging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5828888C">
      <w:pPr>
        <w:snapToGrid w:val="0"/>
        <w:spacing w:line="360" w:lineRule="auto"/>
        <w:jc w:val="righ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14:paraId="260B3CDA">
      <w:pPr>
        <w:snapToGrid w:val="0"/>
        <w:spacing w:line="360" w:lineRule="auto"/>
        <w:ind w:firstLine="5760" w:firstLineChars="24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182A3071">
      <w:pPr>
        <w:spacing w:line="360" w:lineRule="auto"/>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25913033">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DF2E380">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A0E9092">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BCD2089">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765E609">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B36BEF0">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E47C498">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24DD908">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F8BCB44">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101D4DB">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E4FB7CB">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34A9F3D">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0CBE5B8">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9386F60">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515A42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A47EDD9">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47C6AB6">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4168987">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FA6EFD5">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24BBEE2">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EE6AB5B">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248B84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AD3075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CCE46C3">
      <w:pPr>
        <w:rPr>
          <w:rFonts w:hint="eastAsia" w:ascii="宋体" w:hAnsi="宋体" w:cs="宋体"/>
          <w:b/>
          <w:color w:val="000000" w:themeColor="text1"/>
          <w:kern w:val="0"/>
          <w:sz w:val="44"/>
          <w:szCs w:val="44"/>
          <w:highlight w:val="none"/>
          <w14:textFill>
            <w14:solidFill>
              <w14:schemeClr w14:val="tx1"/>
            </w14:solidFill>
          </w14:textFill>
        </w:rPr>
      </w:pPr>
      <w:r>
        <w:rPr>
          <w:rFonts w:hint="eastAsia" w:ascii="宋体" w:hAnsi="宋体" w:cs="宋体"/>
          <w:b/>
          <w:color w:val="000000" w:themeColor="text1"/>
          <w:kern w:val="0"/>
          <w:sz w:val="44"/>
          <w:szCs w:val="44"/>
          <w:highlight w:val="none"/>
          <w14:textFill>
            <w14:solidFill>
              <w14:schemeClr w14:val="tx1"/>
            </w14:solidFill>
          </w14:textFill>
        </w:rPr>
        <w:br w:type="page"/>
      </w:r>
    </w:p>
    <w:p w14:paraId="407D87B9">
      <w:pPr>
        <w:snapToGrid w:val="0"/>
        <w:spacing w:line="360" w:lineRule="auto"/>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附件</w:t>
      </w:r>
      <w:r>
        <w:rPr>
          <w:rFonts w:ascii="宋体" w:hAnsi="宋体" w:cs="宋体"/>
          <w:b/>
          <w:color w:val="000000" w:themeColor="text1"/>
          <w:kern w:val="0"/>
          <w:sz w:val="32"/>
          <w:szCs w:val="32"/>
          <w:highlight w:val="none"/>
          <w14:textFill>
            <w14:solidFill>
              <w14:schemeClr w14:val="tx1"/>
            </w14:solidFill>
          </w14:textFill>
        </w:rPr>
        <w:t>7</w:t>
      </w:r>
      <w:r>
        <w:rPr>
          <w:rFonts w:hint="eastAsia" w:ascii="宋体" w:hAnsi="宋体" w:cs="宋体"/>
          <w:b/>
          <w:color w:val="000000" w:themeColor="text1"/>
          <w:kern w:val="0"/>
          <w:sz w:val="32"/>
          <w:szCs w:val="32"/>
          <w:highlight w:val="none"/>
          <w14:textFill>
            <w14:solidFill>
              <w14:schemeClr w14:val="tx1"/>
            </w14:solidFill>
          </w14:textFill>
        </w:rPr>
        <w:t>：中小企业声明函</w:t>
      </w:r>
    </w:p>
    <w:p w14:paraId="2ACC98CD">
      <w:pPr>
        <w:spacing w:line="360" w:lineRule="auto"/>
        <w:jc w:val="center"/>
        <w:rPr>
          <w:rFonts w:hint="eastAsia" w:ascii="宋体" w:hAnsi="宋体" w:cs="宋体"/>
          <w:color w:val="000000" w:themeColor="text1"/>
          <w:sz w:val="24"/>
          <w:highlight w:val="none"/>
          <w:u w:val="single"/>
          <w14:textFill>
            <w14:solidFill>
              <w14:schemeClr w14:val="tx1"/>
            </w14:solidFill>
          </w14:textFill>
        </w:rPr>
      </w:pPr>
    </w:p>
    <w:p w14:paraId="060ECD16">
      <w:pPr>
        <w:spacing w:line="360" w:lineRule="auto"/>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中小企业声明函（货物）</w:t>
      </w:r>
    </w:p>
    <w:p w14:paraId="00DE8BF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浙江农林大学 </w:t>
      </w:r>
      <w:r>
        <w:rPr>
          <w:rFonts w:hint="eastAsia" w:ascii="宋体" w:hAnsi="宋体" w:cs="宋体"/>
          <w:color w:val="000000" w:themeColor="text1"/>
          <w:sz w:val="24"/>
          <w:highlight w:val="none"/>
          <w14:textFill>
            <w14:solidFill>
              <w14:schemeClr w14:val="tx1"/>
            </w14:solidFill>
          </w14:textFill>
        </w:rPr>
        <w:t xml:space="preserve">的 </w:t>
      </w:r>
      <w:r>
        <w:rPr>
          <w:rFonts w:hint="eastAsia" w:ascii="宋体" w:hAnsi="宋体" w:cs="宋体"/>
          <w:color w:val="000000" w:themeColor="text1"/>
          <w:sz w:val="24"/>
          <w:highlight w:val="none"/>
          <w:u w:val="single"/>
          <w:lang w:eastAsia="zh-CN"/>
          <w14:textFill>
            <w14:solidFill>
              <w14:schemeClr w14:val="tx1"/>
            </w14:solidFill>
          </w14:textFill>
        </w:rPr>
        <w:t>高效液相色谱仪</w:t>
      </w:r>
      <w:r>
        <w:rPr>
          <w:rFonts w:hint="eastAsia" w:ascii="宋体" w:hAnsi="宋体" w:cs="宋体"/>
          <w:color w:val="000000" w:themeColor="text1"/>
          <w:sz w:val="24"/>
          <w:highlight w:val="none"/>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14:paraId="74ABC3A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eastAsia="zh-CN"/>
          <w14:textFill>
            <w14:solidFill>
              <w14:schemeClr w14:val="tx1"/>
            </w14:solidFill>
          </w14:textFill>
        </w:rPr>
        <w:t>高效液相色谱仪</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，属于 </w:t>
      </w:r>
      <w:r>
        <w:rPr>
          <w:rFonts w:hint="eastAsia" w:ascii="宋体" w:hAnsi="宋体" w:cs="宋体"/>
          <w:color w:val="000000" w:themeColor="text1"/>
          <w:sz w:val="24"/>
          <w:highlight w:val="none"/>
          <w:u w:val="single"/>
          <w14:textFill>
            <w14:solidFill>
              <w14:schemeClr w14:val="tx1"/>
            </w14:solidFill>
          </w14:textFill>
        </w:rPr>
        <w:t>（工业）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7C7D46A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 ，属于 </w:t>
      </w:r>
      <w:r>
        <w:rPr>
          <w:rFonts w:hint="eastAsia" w:ascii="宋体" w:hAnsi="宋体" w:cs="宋体"/>
          <w:color w:val="000000" w:themeColor="text1"/>
          <w:sz w:val="24"/>
          <w:highlight w:val="none"/>
          <w:u w:val="single"/>
          <w14:textFill>
            <w14:solidFill>
              <w14:schemeClr w14:val="tx1"/>
            </w14:solidFill>
          </w14:textFill>
        </w:rPr>
        <w:t>（工业）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6D0CD64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208538A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31DA8CC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28574D51">
      <w:pPr>
        <w:snapToGrid w:val="0"/>
        <w:spacing w:line="360" w:lineRule="auto"/>
        <w:ind w:firstLine="5160" w:firstLineChars="215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383DD78C">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3782D566">
      <w:pPr>
        <w:spacing w:line="360" w:lineRule="auto"/>
        <w:ind w:right="42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31418518">
      <w:pPr>
        <w:spacing w:line="360" w:lineRule="auto"/>
        <w:jc w:val="center"/>
        <w:rPr>
          <w:rFonts w:hint="eastAsia" w:ascii="宋体" w:hAnsi="宋体" w:cs="宋体"/>
          <w:b/>
          <w:color w:val="000000" w:themeColor="text1"/>
          <w:sz w:val="32"/>
          <w:szCs w:val="32"/>
          <w:highlight w:val="none"/>
          <w14:textFill>
            <w14:solidFill>
              <w14:schemeClr w14:val="tx1"/>
            </w14:solidFill>
          </w14:textFill>
        </w:rPr>
      </w:pPr>
    </w:p>
    <w:p w14:paraId="399BB7CB">
      <w:pPr>
        <w:spacing w:line="360" w:lineRule="auto"/>
        <w:rPr>
          <w:rFonts w:hint="eastAsia" w:ascii="宋体" w:hAnsi="宋体" w:cs="宋体"/>
          <w:bCs/>
          <w:color w:val="000000" w:themeColor="text1"/>
          <w:sz w:val="24"/>
          <w:highlight w:val="none"/>
          <w14:textFill>
            <w14:solidFill>
              <w14:schemeClr w14:val="tx1"/>
            </w14:solidFill>
          </w14:textFill>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auto"/>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auto"/>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5C91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37B44">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2476C">
    <w:pPr>
      <w:pStyle w:val="40"/>
      <w:framePr w:wrap="around" w:vAnchor="text" w:hAnchor="margin" w:xAlign="right" w:y="1"/>
      <w:rPr>
        <w:rStyle w:val="72"/>
      </w:rPr>
    </w:pPr>
    <w:r>
      <w:fldChar w:fldCharType="begin"/>
    </w:r>
    <w:r>
      <w:rPr>
        <w:rStyle w:val="72"/>
      </w:rPr>
      <w:instrText xml:space="preserve">PAGE  </w:instrText>
    </w:r>
    <w:r>
      <w:fldChar w:fldCharType="end"/>
    </w:r>
  </w:p>
  <w:p w14:paraId="074AE41D">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F1210">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bookmarkStart w:id="451" w:name="_Toc91899912"/>
    <w:bookmarkStart w:id="452" w:name="_Toc164085800"/>
    <w:bookmarkStart w:id="453" w:name="_Toc131845147"/>
    <w:bookmarkStart w:id="454" w:name="_Toc36110187"/>
    <w:r>
      <w:rPr>
        <w:rFonts w:hint="eastAsia" w:ascii="仿宋_GB2312" w:eastAsia="仿宋_GB2312"/>
        <w:kern w:val="0"/>
        <w:szCs w:val="21"/>
      </w:rPr>
      <w:t xml:space="preserve"> 页</w:t>
    </w:r>
    <w:bookmarkEnd w:id="451"/>
    <w:bookmarkEnd w:id="452"/>
    <w:bookmarkEnd w:id="453"/>
    <w:bookmarkEnd w:id="45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15C9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32220">
    <w:pPr>
      <w:pStyle w:val="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8B91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6C72468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019B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59A8AD3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7437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50F4CE8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8F17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3A83EA6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2771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36FE538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87B6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4D03B88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A58BE">
    <w:pPr>
      <w:pStyle w:val="41"/>
      <w:pBdr>
        <w:bottom w:val="single" w:color="auto" w:sz="6" w:space="4"/>
      </w:pBdr>
      <w:jc w:val="both"/>
    </w:pPr>
  </w:p>
  <w:p w14:paraId="2A9B3104">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99622">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F7061">
    <w:pPr>
      <w:pStyle w:val="41"/>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919E4">
    <w:pPr>
      <w:pStyle w:val="41"/>
      <w:pBdr>
        <w:bottom w:val="single" w:color="auto" w:sz="6" w:space="0"/>
      </w:pBdr>
      <w:tabs>
        <w:tab w:val="center" w:pos="4535"/>
        <w:tab w:val="right" w:pos="9070"/>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04C51">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844BA">
    <w:pPr>
      <w:pStyle w:val="41"/>
      <w:jc w:val="both"/>
      <w:rPr>
        <w:rFonts w:ascii="仿宋_GB2312" w:eastAsia="仿宋_GB2312"/>
        <w:b/>
        <w:i/>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06B23">
    <w:pPr>
      <w:pStyle w:val="41"/>
      <w:jc w:val="both"/>
    </w:pPr>
  </w:p>
  <w:p w14:paraId="64BB07BD">
    <w:pPr>
      <w:pStyle w:val="41"/>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52905">
    <w:pPr>
      <w:pStyle w:val="41"/>
      <w:jc w:val="both"/>
      <w:rPr>
        <w:rFonts w:ascii="仿宋_GB2312" w:eastAsia="仿宋_GB2312"/>
        <w:b/>
        <w:i/>
        <w:u w:val="single"/>
      </w:rPr>
    </w:pPr>
  </w:p>
  <w:p w14:paraId="7B137091">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B1488">
    <w:pPr>
      <w:pStyle w:val="41"/>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02430">
    <w:pPr>
      <w:pStyle w:val="41"/>
      <w:jc w:val="both"/>
      <w:rPr>
        <w:rFonts w:ascii="仿宋_GB2312" w:eastAsia="仿宋_GB2312"/>
        <w:b/>
        <w:i/>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53A11">
    <w:pPr>
      <w:pStyle w:val="41"/>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2F0E626A"/>
    <w:multiLevelType w:val="multilevel"/>
    <w:tmpl w:val="2F0E626A"/>
    <w:lvl w:ilvl="0" w:tentative="0">
      <w:start w:val="2"/>
      <w:numFmt w:val="japaneseCounting"/>
      <w:lvlText w:val="%1、"/>
      <w:lvlJc w:val="left"/>
      <w:pPr>
        <w:ind w:left="810" w:hanging="450"/>
      </w:pPr>
      <w:rPr>
        <w:rFonts w:hint="default" w:ascii="Times New Roman"/>
        <w:u w:val="none"/>
      </w:rPr>
    </w:lvl>
    <w:lvl w:ilvl="1" w:tentative="0">
      <w:start w:val="1"/>
      <w:numFmt w:val="lowerLetter"/>
      <w:lvlText w:val="%2)"/>
      <w:lvlJc w:val="left"/>
      <w:pPr>
        <w:ind w:left="1200" w:hanging="420"/>
      </w:pPr>
      <w:rPr>
        <w:rFonts w:hint="default" w:ascii="Times New Roman"/>
        <w:u w:val="none"/>
      </w:rPr>
    </w:lvl>
    <w:lvl w:ilvl="2" w:tentative="0">
      <w:start w:val="1"/>
      <w:numFmt w:val="lowerRoman"/>
      <w:lvlText w:val="%3."/>
      <w:lvlJc w:val="right"/>
      <w:pPr>
        <w:ind w:left="1620" w:hanging="420"/>
      </w:pPr>
      <w:rPr>
        <w:rFonts w:hint="default" w:ascii="Times New Roman"/>
        <w:u w:val="none"/>
      </w:rPr>
    </w:lvl>
    <w:lvl w:ilvl="3" w:tentative="0">
      <w:start w:val="1"/>
      <w:numFmt w:val="decimal"/>
      <w:lvlText w:val="%4."/>
      <w:lvlJc w:val="left"/>
      <w:pPr>
        <w:ind w:left="2040" w:hanging="420"/>
      </w:pPr>
      <w:rPr>
        <w:rFonts w:hint="default" w:ascii="Times New Roman"/>
        <w:u w:val="none"/>
      </w:rPr>
    </w:lvl>
    <w:lvl w:ilvl="4" w:tentative="0">
      <w:start w:val="1"/>
      <w:numFmt w:val="lowerLetter"/>
      <w:lvlText w:val="%5)"/>
      <w:lvlJc w:val="left"/>
      <w:pPr>
        <w:ind w:left="2460" w:hanging="420"/>
      </w:pPr>
      <w:rPr>
        <w:rFonts w:hint="default" w:ascii="Times New Roman"/>
        <w:u w:val="none"/>
      </w:rPr>
    </w:lvl>
    <w:lvl w:ilvl="5" w:tentative="0">
      <w:start w:val="1"/>
      <w:numFmt w:val="lowerRoman"/>
      <w:lvlText w:val="%6."/>
      <w:lvlJc w:val="right"/>
      <w:pPr>
        <w:ind w:left="2880" w:hanging="420"/>
      </w:pPr>
      <w:rPr>
        <w:rFonts w:hint="default" w:ascii="Times New Roman"/>
        <w:u w:val="none"/>
      </w:rPr>
    </w:lvl>
    <w:lvl w:ilvl="6" w:tentative="0">
      <w:start w:val="1"/>
      <w:numFmt w:val="decimal"/>
      <w:lvlText w:val="%7."/>
      <w:lvlJc w:val="left"/>
      <w:pPr>
        <w:ind w:left="3300" w:hanging="420"/>
      </w:pPr>
      <w:rPr>
        <w:rFonts w:hint="default" w:ascii="Times New Roman"/>
        <w:u w:val="none"/>
      </w:rPr>
    </w:lvl>
    <w:lvl w:ilvl="7" w:tentative="0">
      <w:start w:val="1"/>
      <w:numFmt w:val="lowerLetter"/>
      <w:lvlText w:val="%8)"/>
      <w:lvlJc w:val="left"/>
      <w:pPr>
        <w:ind w:left="3720" w:hanging="420"/>
      </w:pPr>
      <w:rPr>
        <w:rFonts w:hint="default" w:ascii="Times New Roman"/>
        <w:u w:val="none"/>
      </w:rPr>
    </w:lvl>
    <w:lvl w:ilvl="8" w:tentative="0">
      <w:start w:val="1"/>
      <w:numFmt w:val="lowerRoman"/>
      <w:lvlText w:val="%9."/>
      <w:lvlJc w:val="right"/>
      <w:pPr>
        <w:ind w:left="4140" w:hanging="420"/>
      </w:pPr>
      <w:rPr>
        <w:rFonts w:hint="default" w:ascii="Times New Roman"/>
        <w:u w:val="none"/>
      </w:rPr>
    </w:lvl>
  </w:abstractNum>
  <w:abstractNum w:abstractNumId="2">
    <w:nsid w:val="59E87F20"/>
    <w:multiLevelType w:val="singleLevel"/>
    <w:tmpl w:val="59E87F20"/>
    <w:lvl w:ilvl="0" w:tentative="0">
      <w:start w:val="6"/>
      <w:numFmt w:val="chineseCounting"/>
      <w:suff w:val="nothing"/>
      <w:lvlText w:val="第%1条"/>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86D"/>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1F7"/>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536"/>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5B9"/>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561"/>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1EB7"/>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655"/>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474"/>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BE"/>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4DBB"/>
    <w:rsid w:val="00596912"/>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0CCE"/>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E7E3C"/>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1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1C0"/>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D6"/>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34D2"/>
    <w:rsid w:val="00A5433F"/>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417"/>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1E8"/>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0E6"/>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02A"/>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DF2"/>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498"/>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EFF"/>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19CB"/>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2FD"/>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AA"/>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8F7"/>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2BF"/>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914"/>
    <w:rsid w:val="00FF2A7B"/>
    <w:rsid w:val="00FF3D2B"/>
    <w:rsid w:val="00FF49B4"/>
    <w:rsid w:val="00FF49F4"/>
    <w:rsid w:val="00FF5B8D"/>
    <w:rsid w:val="00FF5C6A"/>
    <w:rsid w:val="00FF651D"/>
    <w:rsid w:val="00FF6843"/>
    <w:rsid w:val="00FF6C25"/>
    <w:rsid w:val="010651D9"/>
    <w:rsid w:val="011F6449"/>
    <w:rsid w:val="01236AFB"/>
    <w:rsid w:val="014001AC"/>
    <w:rsid w:val="017244EE"/>
    <w:rsid w:val="019F7441"/>
    <w:rsid w:val="01B37585"/>
    <w:rsid w:val="01D55165"/>
    <w:rsid w:val="01DF6BF8"/>
    <w:rsid w:val="01EC2C57"/>
    <w:rsid w:val="023C4E17"/>
    <w:rsid w:val="025F0711"/>
    <w:rsid w:val="026B2E25"/>
    <w:rsid w:val="02824D4D"/>
    <w:rsid w:val="0288005D"/>
    <w:rsid w:val="029E162E"/>
    <w:rsid w:val="02B524D4"/>
    <w:rsid w:val="02BC1AB4"/>
    <w:rsid w:val="02DC4B10"/>
    <w:rsid w:val="02DD76CE"/>
    <w:rsid w:val="02F36323"/>
    <w:rsid w:val="02F5619C"/>
    <w:rsid w:val="03004097"/>
    <w:rsid w:val="0326446A"/>
    <w:rsid w:val="032D5555"/>
    <w:rsid w:val="036634D2"/>
    <w:rsid w:val="03DD35E4"/>
    <w:rsid w:val="04021749"/>
    <w:rsid w:val="04076900"/>
    <w:rsid w:val="041A5A3B"/>
    <w:rsid w:val="042311BA"/>
    <w:rsid w:val="042B157A"/>
    <w:rsid w:val="044004C3"/>
    <w:rsid w:val="048F763B"/>
    <w:rsid w:val="049F330E"/>
    <w:rsid w:val="04AA775C"/>
    <w:rsid w:val="04AF1889"/>
    <w:rsid w:val="04D1736D"/>
    <w:rsid w:val="04F66F48"/>
    <w:rsid w:val="05251E14"/>
    <w:rsid w:val="05A16594"/>
    <w:rsid w:val="05A7762D"/>
    <w:rsid w:val="060E5941"/>
    <w:rsid w:val="06110FAF"/>
    <w:rsid w:val="06493CA7"/>
    <w:rsid w:val="065A6178"/>
    <w:rsid w:val="066F1CF3"/>
    <w:rsid w:val="06871610"/>
    <w:rsid w:val="06930BB8"/>
    <w:rsid w:val="06BD229F"/>
    <w:rsid w:val="070954E4"/>
    <w:rsid w:val="07245D42"/>
    <w:rsid w:val="07264C62"/>
    <w:rsid w:val="07464042"/>
    <w:rsid w:val="0779354C"/>
    <w:rsid w:val="08061376"/>
    <w:rsid w:val="08387E2F"/>
    <w:rsid w:val="08430582"/>
    <w:rsid w:val="08452D77"/>
    <w:rsid w:val="086401F8"/>
    <w:rsid w:val="08751CAA"/>
    <w:rsid w:val="087E4C40"/>
    <w:rsid w:val="08A74FB5"/>
    <w:rsid w:val="08A871D0"/>
    <w:rsid w:val="08D66AD6"/>
    <w:rsid w:val="08DA33A3"/>
    <w:rsid w:val="08E80F13"/>
    <w:rsid w:val="08E87F44"/>
    <w:rsid w:val="09151F1E"/>
    <w:rsid w:val="09335624"/>
    <w:rsid w:val="0944690F"/>
    <w:rsid w:val="09535675"/>
    <w:rsid w:val="0955056D"/>
    <w:rsid w:val="095F057D"/>
    <w:rsid w:val="09642282"/>
    <w:rsid w:val="09733572"/>
    <w:rsid w:val="09772C16"/>
    <w:rsid w:val="097C1F9D"/>
    <w:rsid w:val="098353B5"/>
    <w:rsid w:val="09864BCA"/>
    <w:rsid w:val="09A92330"/>
    <w:rsid w:val="09B06B87"/>
    <w:rsid w:val="09C13146"/>
    <w:rsid w:val="09DA6CC4"/>
    <w:rsid w:val="09E04166"/>
    <w:rsid w:val="0A1C0718"/>
    <w:rsid w:val="0A3E7710"/>
    <w:rsid w:val="0A481E7F"/>
    <w:rsid w:val="0A5B7E63"/>
    <w:rsid w:val="0A622F41"/>
    <w:rsid w:val="0AA374A5"/>
    <w:rsid w:val="0AAB7649"/>
    <w:rsid w:val="0ABC5606"/>
    <w:rsid w:val="0ABE2142"/>
    <w:rsid w:val="0ACF4E8E"/>
    <w:rsid w:val="0AFB3396"/>
    <w:rsid w:val="0B1701D0"/>
    <w:rsid w:val="0B30404E"/>
    <w:rsid w:val="0B4C6C14"/>
    <w:rsid w:val="0B547599"/>
    <w:rsid w:val="0B631A88"/>
    <w:rsid w:val="0B683D45"/>
    <w:rsid w:val="0B786794"/>
    <w:rsid w:val="0B7F3F11"/>
    <w:rsid w:val="0B884417"/>
    <w:rsid w:val="0BB51797"/>
    <w:rsid w:val="0BBA4FFF"/>
    <w:rsid w:val="0BF6188C"/>
    <w:rsid w:val="0BF73C91"/>
    <w:rsid w:val="0C170175"/>
    <w:rsid w:val="0C215C32"/>
    <w:rsid w:val="0C566AD6"/>
    <w:rsid w:val="0C571A41"/>
    <w:rsid w:val="0C5C1171"/>
    <w:rsid w:val="0C5E1CBC"/>
    <w:rsid w:val="0C615B50"/>
    <w:rsid w:val="0C6E02C3"/>
    <w:rsid w:val="0C8445DA"/>
    <w:rsid w:val="0C87121B"/>
    <w:rsid w:val="0CC007F7"/>
    <w:rsid w:val="0CC617AC"/>
    <w:rsid w:val="0CE618DF"/>
    <w:rsid w:val="0CEC11E8"/>
    <w:rsid w:val="0CFE707A"/>
    <w:rsid w:val="0D063BDA"/>
    <w:rsid w:val="0D08375F"/>
    <w:rsid w:val="0D184CFB"/>
    <w:rsid w:val="0D1A2A5B"/>
    <w:rsid w:val="0D3C216F"/>
    <w:rsid w:val="0D4A7419"/>
    <w:rsid w:val="0D6945E7"/>
    <w:rsid w:val="0D814026"/>
    <w:rsid w:val="0D827401"/>
    <w:rsid w:val="0D84094E"/>
    <w:rsid w:val="0D854AD0"/>
    <w:rsid w:val="0D8A00E9"/>
    <w:rsid w:val="0D8D589E"/>
    <w:rsid w:val="0DA01C73"/>
    <w:rsid w:val="0DBF4B4E"/>
    <w:rsid w:val="0DD63300"/>
    <w:rsid w:val="0DF50604"/>
    <w:rsid w:val="0DF702FE"/>
    <w:rsid w:val="0E060E51"/>
    <w:rsid w:val="0E5604B2"/>
    <w:rsid w:val="0E6D5D79"/>
    <w:rsid w:val="0E9D0089"/>
    <w:rsid w:val="0EA474D2"/>
    <w:rsid w:val="0EB803EE"/>
    <w:rsid w:val="0EF94D4B"/>
    <w:rsid w:val="0F4958DC"/>
    <w:rsid w:val="0F515DF7"/>
    <w:rsid w:val="0F5337A0"/>
    <w:rsid w:val="0F596BA8"/>
    <w:rsid w:val="0F6248D2"/>
    <w:rsid w:val="0F693536"/>
    <w:rsid w:val="0F7B0511"/>
    <w:rsid w:val="0F7B76D9"/>
    <w:rsid w:val="0F816ACD"/>
    <w:rsid w:val="0F9832DB"/>
    <w:rsid w:val="0FBF3FD2"/>
    <w:rsid w:val="0FBF7FF3"/>
    <w:rsid w:val="101F18D4"/>
    <w:rsid w:val="102A2753"/>
    <w:rsid w:val="10515BB4"/>
    <w:rsid w:val="10611EED"/>
    <w:rsid w:val="10646583"/>
    <w:rsid w:val="107D4B15"/>
    <w:rsid w:val="108A3C80"/>
    <w:rsid w:val="10A1053B"/>
    <w:rsid w:val="10C26171"/>
    <w:rsid w:val="10ED552F"/>
    <w:rsid w:val="10F16DCD"/>
    <w:rsid w:val="10F33360"/>
    <w:rsid w:val="10FC16EA"/>
    <w:rsid w:val="110F1D40"/>
    <w:rsid w:val="112453F4"/>
    <w:rsid w:val="11266F33"/>
    <w:rsid w:val="118963A1"/>
    <w:rsid w:val="11B04EDA"/>
    <w:rsid w:val="11C10E95"/>
    <w:rsid w:val="11C6522A"/>
    <w:rsid w:val="11E104CC"/>
    <w:rsid w:val="11E20309"/>
    <w:rsid w:val="11EB7CC0"/>
    <w:rsid w:val="120668A8"/>
    <w:rsid w:val="12244F80"/>
    <w:rsid w:val="12255233"/>
    <w:rsid w:val="12530213"/>
    <w:rsid w:val="125C296C"/>
    <w:rsid w:val="127723A9"/>
    <w:rsid w:val="12862074"/>
    <w:rsid w:val="12883966"/>
    <w:rsid w:val="129E45B4"/>
    <w:rsid w:val="12D81596"/>
    <w:rsid w:val="13072A44"/>
    <w:rsid w:val="135F4BE2"/>
    <w:rsid w:val="13871C6A"/>
    <w:rsid w:val="139B1A0A"/>
    <w:rsid w:val="139D25C7"/>
    <w:rsid w:val="13BF3CE4"/>
    <w:rsid w:val="13C77A9D"/>
    <w:rsid w:val="13D1738A"/>
    <w:rsid w:val="141008D8"/>
    <w:rsid w:val="14125FE6"/>
    <w:rsid w:val="146D271E"/>
    <w:rsid w:val="14982588"/>
    <w:rsid w:val="149A5AD9"/>
    <w:rsid w:val="14A7619D"/>
    <w:rsid w:val="14E54E9B"/>
    <w:rsid w:val="150536C3"/>
    <w:rsid w:val="150C1963"/>
    <w:rsid w:val="151447A0"/>
    <w:rsid w:val="154A6454"/>
    <w:rsid w:val="15762120"/>
    <w:rsid w:val="163065E9"/>
    <w:rsid w:val="166444E5"/>
    <w:rsid w:val="16A8729C"/>
    <w:rsid w:val="16B33777"/>
    <w:rsid w:val="16BC70A7"/>
    <w:rsid w:val="16C6339E"/>
    <w:rsid w:val="172F2D79"/>
    <w:rsid w:val="17557BEF"/>
    <w:rsid w:val="1763479D"/>
    <w:rsid w:val="17D349C1"/>
    <w:rsid w:val="17D411F6"/>
    <w:rsid w:val="17F378CF"/>
    <w:rsid w:val="18244F26"/>
    <w:rsid w:val="1830729E"/>
    <w:rsid w:val="1852128A"/>
    <w:rsid w:val="1870062C"/>
    <w:rsid w:val="18817102"/>
    <w:rsid w:val="18830A15"/>
    <w:rsid w:val="18852B28"/>
    <w:rsid w:val="188B5321"/>
    <w:rsid w:val="18C474BD"/>
    <w:rsid w:val="18C63235"/>
    <w:rsid w:val="18D21BDA"/>
    <w:rsid w:val="194303E2"/>
    <w:rsid w:val="196838FE"/>
    <w:rsid w:val="19932372"/>
    <w:rsid w:val="19A20DD5"/>
    <w:rsid w:val="19AE03F1"/>
    <w:rsid w:val="1A071A03"/>
    <w:rsid w:val="1A1F16AE"/>
    <w:rsid w:val="1A393593"/>
    <w:rsid w:val="1A3B5C77"/>
    <w:rsid w:val="1A4E34E2"/>
    <w:rsid w:val="1A6B1B55"/>
    <w:rsid w:val="1A984BAD"/>
    <w:rsid w:val="1AA80E44"/>
    <w:rsid w:val="1AB8220E"/>
    <w:rsid w:val="1AC33415"/>
    <w:rsid w:val="1AE4166C"/>
    <w:rsid w:val="1AF06CFB"/>
    <w:rsid w:val="1AF11B8D"/>
    <w:rsid w:val="1B11359C"/>
    <w:rsid w:val="1B293607"/>
    <w:rsid w:val="1B2A271F"/>
    <w:rsid w:val="1B50328A"/>
    <w:rsid w:val="1B530544"/>
    <w:rsid w:val="1B713184"/>
    <w:rsid w:val="1BA209CF"/>
    <w:rsid w:val="1BB4777D"/>
    <w:rsid w:val="1BD17F27"/>
    <w:rsid w:val="1BD75AB8"/>
    <w:rsid w:val="1C0459C2"/>
    <w:rsid w:val="1C1B3B4A"/>
    <w:rsid w:val="1C27223D"/>
    <w:rsid w:val="1C88086E"/>
    <w:rsid w:val="1CC21F65"/>
    <w:rsid w:val="1CC7757C"/>
    <w:rsid w:val="1CCB5193"/>
    <w:rsid w:val="1CEB14BC"/>
    <w:rsid w:val="1D266CE1"/>
    <w:rsid w:val="1D3963AF"/>
    <w:rsid w:val="1D6A673C"/>
    <w:rsid w:val="1D864D41"/>
    <w:rsid w:val="1D9247AE"/>
    <w:rsid w:val="1DB567EC"/>
    <w:rsid w:val="1DB7314C"/>
    <w:rsid w:val="1DF51A98"/>
    <w:rsid w:val="1E051CD9"/>
    <w:rsid w:val="1E3D060F"/>
    <w:rsid w:val="1E3F5F7E"/>
    <w:rsid w:val="1E3F7D2E"/>
    <w:rsid w:val="1E4134E4"/>
    <w:rsid w:val="1E5062B3"/>
    <w:rsid w:val="1E523514"/>
    <w:rsid w:val="1E5B441F"/>
    <w:rsid w:val="1E696B3C"/>
    <w:rsid w:val="1E714A66"/>
    <w:rsid w:val="1E7554E1"/>
    <w:rsid w:val="1E802593"/>
    <w:rsid w:val="1E8B6156"/>
    <w:rsid w:val="1EA703CC"/>
    <w:rsid w:val="1EA9518B"/>
    <w:rsid w:val="1EB7330C"/>
    <w:rsid w:val="1F0A0FF3"/>
    <w:rsid w:val="1F136AA8"/>
    <w:rsid w:val="1F5771FF"/>
    <w:rsid w:val="1FA24E77"/>
    <w:rsid w:val="1FC16504"/>
    <w:rsid w:val="1FD2426D"/>
    <w:rsid w:val="1FD52574"/>
    <w:rsid w:val="1FDA1374"/>
    <w:rsid w:val="1FE868A9"/>
    <w:rsid w:val="1FF561AE"/>
    <w:rsid w:val="20034907"/>
    <w:rsid w:val="20173E4B"/>
    <w:rsid w:val="202F16C0"/>
    <w:rsid w:val="20371916"/>
    <w:rsid w:val="204E48BC"/>
    <w:rsid w:val="20564E9E"/>
    <w:rsid w:val="208921B3"/>
    <w:rsid w:val="20973DEB"/>
    <w:rsid w:val="209D487B"/>
    <w:rsid w:val="20B26522"/>
    <w:rsid w:val="20B44310"/>
    <w:rsid w:val="211116EB"/>
    <w:rsid w:val="21221225"/>
    <w:rsid w:val="216133FC"/>
    <w:rsid w:val="217575A6"/>
    <w:rsid w:val="21D56769"/>
    <w:rsid w:val="21E52EF3"/>
    <w:rsid w:val="21FB5D7B"/>
    <w:rsid w:val="22015E94"/>
    <w:rsid w:val="220B1C3D"/>
    <w:rsid w:val="221D1D20"/>
    <w:rsid w:val="221F7512"/>
    <w:rsid w:val="222114DC"/>
    <w:rsid w:val="22334A87"/>
    <w:rsid w:val="223E5BEA"/>
    <w:rsid w:val="225B2C40"/>
    <w:rsid w:val="22BE6801"/>
    <w:rsid w:val="23085827"/>
    <w:rsid w:val="232B0864"/>
    <w:rsid w:val="233500BF"/>
    <w:rsid w:val="23377FF7"/>
    <w:rsid w:val="236B425F"/>
    <w:rsid w:val="23836192"/>
    <w:rsid w:val="23901F29"/>
    <w:rsid w:val="239C0061"/>
    <w:rsid w:val="23B908A4"/>
    <w:rsid w:val="23E12CD1"/>
    <w:rsid w:val="23E95BEF"/>
    <w:rsid w:val="23FD0064"/>
    <w:rsid w:val="245375B0"/>
    <w:rsid w:val="24642C0A"/>
    <w:rsid w:val="24A3442A"/>
    <w:rsid w:val="24AC1531"/>
    <w:rsid w:val="24B22173"/>
    <w:rsid w:val="24B95AD9"/>
    <w:rsid w:val="24BE24DA"/>
    <w:rsid w:val="24CF5825"/>
    <w:rsid w:val="24D34D10"/>
    <w:rsid w:val="24D663E6"/>
    <w:rsid w:val="24D77F2B"/>
    <w:rsid w:val="25152081"/>
    <w:rsid w:val="258B00E2"/>
    <w:rsid w:val="258C3110"/>
    <w:rsid w:val="25A42208"/>
    <w:rsid w:val="25A917A6"/>
    <w:rsid w:val="25BE27CC"/>
    <w:rsid w:val="25CC175F"/>
    <w:rsid w:val="25F74A5C"/>
    <w:rsid w:val="2628662C"/>
    <w:rsid w:val="262D45DE"/>
    <w:rsid w:val="265359DC"/>
    <w:rsid w:val="26663631"/>
    <w:rsid w:val="26871DC8"/>
    <w:rsid w:val="26A53EF9"/>
    <w:rsid w:val="26A94201"/>
    <w:rsid w:val="26AC274F"/>
    <w:rsid w:val="26B02E2F"/>
    <w:rsid w:val="26E51CC1"/>
    <w:rsid w:val="26EA4592"/>
    <w:rsid w:val="27044A29"/>
    <w:rsid w:val="271D34C8"/>
    <w:rsid w:val="275D6B12"/>
    <w:rsid w:val="276142BF"/>
    <w:rsid w:val="27716A62"/>
    <w:rsid w:val="27783712"/>
    <w:rsid w:val="277D0F63"/>
    <w:rsid w:val="27907362"/>
    <w:rsid w:val="27A75FE0"/>
    <w:rsid w:val="27DB4917"/>
    <w:rsid w:val="280276BA"/>
    <w:rsid w:val="28333E1D"/>
    <w:rsid w:val="28454BD6"/>
    <w:rsid w:val="28455253"/>
    <w:rsid w:val="28551971"/>
    <w:rsid w:val="285B1C53"/>
    <w:rsid w:val="289F7086"/>
    <w:rsid w:val="28A92C5A"/>
    <w:rsid w:val="28C32028"/>
    <w:rsid w:val="28CC490F"/>
    <w:rsid w:val="28DE40AA"/>
    <w:rsid w:val="29015BC3"/>
    <w:rsid w:val="29121C13"/>
    <w:rsid w:val="29345E77"/>
    <w:rsid w:val="294C65AD"/>
    <w:rsid w:val="296028EA"/>
    <w:rsid w:val="296F5223"/>
    <w:rsid w:val="297A7E50"/>
    <w:rsid w:val="29806583"/>
    <w:rsid w:val="298B3C4C"/>
    <w:rsid w:val="2998358C"/>
    <w:rsid w:val="29A529E1"/>
    <w:rsid w:val="29D62BAC"/>
    <w:rsid w:val="29F26D24"/>
    <w:rsid w:val="2A15033F"/>
    <w:rsid w:val="2A1662C1"/>
    <w:rsid w:val="2A1C7367"/>
    <w:rsid w:val="2A2815FA"/>
    <w:rsid w:val="2A481CFC"/>
    <w:rsid w:val="2A6D6092"/>
    <w:rsid w:val="2A7D76B4"/>
    <w:rsid w:val="2A9E191C"/>
    <w:rsid w:val="2ADC41F2"/>
    <w:rsid w:val="2B41674B"/>
    <w:rsid w:val="2B437463"/>
    <w:rsid w:val="2B7807EE"/>
    <w:rsid w:val="2BA50BF7"/>
    <w:rsid w:val="2BBF00EC"/>
    <w:rsid w:val="2BC37CFD"/>
    <w:rsid w:val="2BCA6741"/>
    <w:rsid w:val="2BD5237F"/>
    <w:rsid w:val="2BDB6BA0"/>
    <w:rsid w:val="2BE536CE"/>
    <w:rsid w:val="2BE758D9"/>
    <w:rsid w:val="2BEB6DE3"/>
    <w:rsid w:val="2BF346BB"/>
    <w:rsid w:val="2C09049E"/>
    <w:rsid w:val="2C0A653C"/>
    <w:rsid w:val="2C191F85"/>
    <w:rsid w:val="2CBA67B5"/>
    <w:rsid w:val="2CE82D6F"/>
    <w:rsid w:val="2D1C49BC"/>
    <w:rsid w:val="2D2E3D57"/>
    <w:rsid w:val="2D3227EF"/>
    <w:rsid w:val="2D343236"/>
    <w:rsid w:val="2D38455E"/>
    <w:rsid w:val="2D482013"/>
    <w:rsid w:val="2D575011"/>
    <w:rsid w:val="2D595FCE"/>
    <w:rsid w:val="2D742E08"/>
    <w:rsid w:val="2D9D0D44"/>
    <w:rsid w:val="2DD15014"/>
    <w:rsid w:val="2DF72DE4"/>
    <w:rsid w:val="2E0220AF"/>
    <w:rsid w:val="2E073C7C"/>
    <w:rsid w:val="2E4B082A"/>
    <w:rsid w:val="2E59653C"/>
    <w:rsid w:val="2E5D4E86"/>
    <w:rsid w:val="2E5D790B"/>
    <w:rsid w:val="2E70537D"/>
    <w:rsid w:val="2E9A3C18"/>
    <w:rsid w:val="2EBB0FEE"/>
    <w:rsid w:val="2EBD433B"/>
    <w:rsid w:val="2EC63002"/>
    <w:rsid w:val="2F0A6B38"/>
    <w:rsid w:val="2F946CCB"/>
    <w:rsid w:val="2F9B0B20"/>
    <w:rsid w:val="2FD25781"/>
    <w:rsid w:val="2FDC745C"/>
    <w:rsid w:val="2FEF2C1A"/>
    <w:rsid w:val="2FFD7934"/>
    <w:rsid w:val="300246FB"/>
    <w:rsid w:val="3049169C"/>
    <w:rsid w:val="30733ACD"/>
    <w:rsid w:val="30744ECD"/>
    <w:rsid w:val="30872E52"/>
    <w:rsid w:val="308C3862"/>
    <w:rsid w:val="309379D8"/>
    <w:rsid w:val="30A270F7"/>
    <w:rsid w:val="30BD4AC6"/>
    <w:rsid w:val="30C76F1C"/>
    <w:rsid w:val="30DF1478"/>
    <w:rsid w:val="30EC586F"/>
    <w:rsid w:val="314174A5"/>
    <w:rsid w:val="31464ABB"/>
    <w:rsid w:val="319C6071"/>
    <w:rsid w:val="31AC537E"/>
    <w:rsid w:val="31E3679B"/>
    <w:rsid w:val="31E732FD"/>
    <w:rsid w:val="31EC7411"/>
    <w:rsid w:val="321B5F48"/>
    <w:rsid w:val="32517576"/>
    <w:rsid w:val="32951856"/>
    <w:rsid w:val="32BE5C2C"/>
    <w:rsid w:val="32F56799"/>
    <w:rsid w:val="32FB6478"/>
    <w:rsid w:val="33263B3F"/>
    <w:rsid w:val="333A0650"/>
    <w:rsid w:val="336963EB"/>
    <w:rsid w:val="33816EEB"/>
    <w:rsid w:val="33A651CD"/>
    <w:rsid w:val="33D75E9F"/>
    <w:rsid w:val="33EB55CD"/>
    <w:rsid w:val="33EC4C02"/>
    <w:rsid w:val="340D2360"/>
    <w:rsid w:val="3410665D"/>
    <w:rsid w:val="341B5D8B"/>
    <w:rsid w:val="34211214"/>
    <w:rsid w:val="342E63AB"/>
    <w:rsid w:val="345474EF"/>
    <w:rsid w:val="34950E68"/>
    <w:rsid w:val="34986E94"/>
    <w:rsid w:val="34AF62C9"/>
    <w:rsid w:val="34C603ED"/>
    <w:rsid w:val="34CB4388"/>
    <w:rsid w:val="34FA6E12"/>
    <w:rsid w:val="35020CF9"/>
    <w:rsid w:val="35134CB4"/>
    <w:rsid w:val="35431A3E"/>
    <w:rsid w:val="354D7158"/>
    <w:rsid w:val="356B689E"/>
    <w:rsid w:val="35727C2D"/>
    <w:rsid w:val="35831E3A"/>
    <w:rsid w:val="358D5588"/>
    <w:rsid w:val="35FA5E74"/>
    <w:rsid w:val="361A2073"/>
    <w:rsid w:val="363A3B40"/>
    <w:rsid w:val="365302AE"/>
    <w:rsid w:val="36607A0A"/>
    <w:rsid w:val="366E227C"/>
    <w:rsid w:val="366F2E0D"/>
    <w:rsid w:val="367B6A5C"/>
    <w:rsid w:val="36A74ADA"/>
    <w:rsid w:val="36AD60D5"/>
    <w:rsid w:val="36B224F9"/>
    <w:rsid w:val="36BD312A"/>
    <w:rsid w:val="36C941C4"/>
    <w:rsid w:val="36EC0CC9"/>
    <w:rsid w:val="36EC1C61"/>
    <w:rsid w:val="37202102"/>
    <w:rsid w:val="373F410B"/>
    <w:rsid w:val="3744384B"/>
    <w:rsid w:val="37EE7094"/>
    <w:rsid w:val="382471D8"/>
    <w:rsid w:val="38296C89"/>
    <w:rsid w:val="383002EB"/>
    <w:rsid w:val="38586797"/>
    <w:rsid w:val="385D15DF"/>
    <w:rsid w:val="38710670"/>
    <w:rsid w:val="38BC0149"/>
    <w:rsid w:val="38D84877"/>
    <w:rsid w:val="38D87D1C"/>
    <w:rsid w:val="391F00CC"/>
    <w:rsid w:val="39636459"/>
    <w:rsid w:val="396B7F6C"/>
    <w:rsid w:val="39AE31FE"/>
    <w:rsid w:val="39B417A9"/>
    <w:rsid w:val="39F72DF7"/>
    <w:rsid w:val="39FC5695"/>
    <w:rsid w:val="3A006D8E"/>
    <w:rsid w:val="3A3651E5"/>
    <w:rsid w:val="3A40479E"/>
    <w:rsid w:val="3A744481"/>
    <w:rsid w:val="3A8C7BEF"/>
    <w:rsid w:val="3A906246"/>
    <w:rsid w:val="3AF47336"/>
    <w:rsid w:val="3B0357CB"/>
    <w:rsid w:val="3B181276"/>
    <w:rsid w:val="3B2349B7"/>
    <w:rsid w:val="3B616CFF"/>
    <w:rsid w:val="3B6259F6"/>
    <w:rsid w:val="3B976654"/>
    <w:rsid w:val="3BA0301A"/>
    <w:rsid w:val="3BC01EFC"/>
    <w:rsid w:val="3BCA786A"/>
    <w:rsid w:val="3BD31E2F"/>
    <w:rsid w:val="3BEE647B"/>
    <w:rsid w:val="3BF15831"/>
    <w:rsid w:val="3C105946"/>
    <w:rsid w:val="3C4147FD"/>
    <w:rsid w:val="3C471448"/>
    <w:rsid w:val="3C5F759A"/>
    <w:rsid w:val="3C6C525A"/>
    <w:rsid w:val="3CA1704A"/>
    <w:rsid w:val="3CB44FCF"/>
    <w:rsid w:val="3CC64D02"/>
    <w:rsid w:val="3CCE23CB"/>
    <w:rsid w:val="3CD17D17"/>
    <w:rsid w:val="3D3C7F39"/>
    <w:rsid w:val="3D3D4FC4"/>
    <w:rsid w:val="3D440F09"/>
    <w:rsid w:val="3D4504A0"/>
    <w:rsid w:val="3D7D1865"/>
    <w:rsid w:val="3D8734BB"/>
    <w:rsid w:val="3D9A11D4"/>
    <w:rsid w:val="3D9B1CEB"/>
    <w:rsid w:val="3DA16D89"/>
    <w:rsid w:val="3DA364BE"/>
    <w:rsid w:val="3DCE20C0"/>
    <w:rsid w:val="3DE041CB"/>
    <w:rsid w:val="3E0D48F6"/>
    <w:rsid w:val="3E1868B4"/>
    <w:rsid w:val="3E377251"/>
    <w:rsid w:val="3E42664B"/>
    <w:rsid w:val="3E59580C"/>
    <w:rsid w:val="3E5A7334"/>
    <w:rsid w:val="3E7B5D6B"/>
    <w:rsid w:val="3E843E66"/>
    <w:rsid w:val="3E8D5AD7"/>
    <w:rsid w:val="3E8F51FE"/>
    <w:rsid w:val="3E926F87"/>
    <w:rsid w:val="3E9A59DE"/>
    <w:rsid w:val="3EAF4836"/>
    <w:rsid w:val="3EC33DFA"/>
    <w:rsid w:val="3F060E16"/>
    <w:rsid w:val="3F0D6C18"/>
    <w:rsid w:val="3F1D1096"/>
    <w:rsid w:val="3F2F0234"/>
    <w:rsid w:val="3F2F4DE1"/>
    <w:rsid w:val="3F3917BB"/>
    <w:rsid w:val="3F6363FE"/>
    <w:rsid w:val="3F756B8F"/>
    <w:rsid w:val="3F95482B"/>
    <w:rsid w:val="4019356B"/>
    <w:rsid w:val="40267F92"/>
    <w:rsid w:val="40592157"/>
    <w:rsid w:val="40616830"/>
    <w:rsid w:val="406E1CAE"/>
    <w:rsid w:val="407A02DD"/>
    <w:rsid w:val="408C0409"/>
    <w:rsid w:val="40A0133A"/>
    <w:rsid w:val="40C31A53"/>
    <w:rsid w:val="40FF545D"/>
    <w:rsid w:val="410067C8"/>
    <w:rsid w:val="410F4ECA"/>
    <w:rsid w:val="413C37E5"/>
    <w:rsid w:val="413E755D"/>
    <w:rsid w:val="41670862"/>
    <w:rsid w:val="418F0D2A"/>
    <w:rsid w:val="41A33A6C"/>
    <w:rsid w:val="41AC2719"/>
    <w:rsid w:val="41D01505"/>
    <w:rsid w:val="420C765B"/>
    <w:rsid w:val="42154762"/>
    <w:rsid w:val="423A41C8"/>
    <w:rsid w:val="42440BA3"/>
    <w:rsid w:val="42474939"/>
    <w:rsid w:val="424C3C57"/>
    <w:rsid w:val="425132C0"/>
    <w:rsid w:val="42613FF3"/>
    <w:rsid w:val="42660D96"/>
    <w:rsid w:val="428667D2"/>
    <w:rsid w:val="42876CE2"/>
    <w:rsid w:val="42890CAC"/>
    <w:rsid w:val="42CD1CE0"/>
    <w:rsid w:val="42E1381E"/>
    <w:rsid w:val="42ED6459"/>
    <w:rsid w:val="42FE58DD"/>
    <w:rsid w:val="43174B3D"/>
    <w:rsid w:val="43342EA7"/>
    <w:rsid w:val="434B790E"/>
    <w:rsid w:val="435E3EE6"/>
    <w:rsid w:val="4360274F"/>
    <w:rsid w:val="43790D20"/>
    <w:rsid w:val="43977AB6"/>
    <w:rsid w:val="43A3342B"/>
    <w:rsid w:val="43B65AD0"/>
    <w:rsid w:val="43C77C27"/>
    <w:rsid w:val="43DE09EE"/>
    <w:rsid w:val="44002FAD"/>
    <w:rsid w:val="441427F7"/>
    <w:rsid w:val="44223166"/>
    <w:rsid w:val="449101DD"/>
    <w:rsid w:val="44A26055"/>
    <w:rsid w:val="44C164DB"/>
    <w:rsid w:val="44DE1391"/>
    <w:rsid w:val="45050ABD"/>
    <w:rsid w:val="451B225C"/>
    <w:rsid w:val="45237196"/>
    <w:rsid w:val="452410C9"/>
    <w:rsid w:val="45317DFB"/>
    <w:rsid w:val="456D3CE4"/>
    <w:rsid w:val="4579042C"/>
    <w:rsid w:val="457F0571"/>
    <w:rsid w:val="45851176"/>
    <w:rsid w:val="45B002FD"/>
    <w:rsid w:val="45C63B94"/>
    <w:rsid w:val="460E7DA5"/>
    <w:rsid w:val="46422483"/>
    <w:rsid w:val="4659254A"/>
    <w:rsid w:val="465B0637"/>
    <w:rsid w:val="465E3F0D"/>
    <w:rsid w:val="466A16E6"/>
    <w:rsid w:val="46893F2B"/>
    <w:rsid w:val="46C4686E"/>
    <w:rsid w:val="477B778F"/>
    <w:rsid w:val="478203EC"/>
    <w:rsid w:val="47B025FA"/>
    <w:rsid w:val="48082673"/>
    <w:rsid w:val="4809698F"/>
    <w:rsid w:val="4811697D"/>
    <w:rsid w:val="48180B08"/>
    <w:rsid w:val="482B1A8D"/>
    <w:rsid w:val="487A3E25"/>
    <w:rsid w:val="48802209"/>
    <w:rsid w:val="488B5503"/>
    <w:rsid w:val="48937E21"/>
    <w:rsid w:val="489A0361"/>
    <w:rsid w:val="48A979B2"/>
    <w:rsid w:val="48B94FF3"/>
    <w:rsid w:val="48CC544E"/>
    <w:rsid w:val="48E37AAB"/>
    <w:rsid w:val="48FD4B4C"/>
    <w:rsid w:val="490A68E0"/>
    <w:rsid w:val="491055FE"/>
    <w:rsid w:val="491312CF"/>
    <w:rsid w:val="49583186"/>
    <w:rsid w:val="495F5B3E"/>
    <w:rsid w:val="496D4E83"/>
    <w:rsid w:val="496F77D7"/>
    <w:rsid w:val="497654FD"/>
    <w:rsid w:val="49B64211"/>
    <w:rsid w:val="49F6167F"/>
    <w:rsid w:val="4A064FA0"/>
    <w:rsid w:val="4A16615C"/>
    <w:rsid w:val="4A4424D7"/>
    <w:rsid w:val="4AB82D0F"/>
    <w:rsid w:val="4AC32699"/>
    <w:rsid w:val="4AEB7664"/>
    <w:rsid w:val="4AF15640"/>
    <w:rsid w:val="4AFD7C19"/>
    <w:rsid w:val="4B0567D1"/>
    <w:rsid w:val="4B1646BE"/>
    <w:rsid w:val="4B236AAE"/>
    <w:rsid w:val="4B707271"/>
    <w:rsid w:val="4B797B0F"/>
    <w:rsid w:val="4B863FDA"/>
    <w:rsid w:val="4B9739F7"/>
    <w:rsid w:val="4BE87A96"/>
    <w:rsid w:val="4BEE2503"/>
    <w:rsid w:val="4C245A30"/>
    <w:rsid w:val="4C8D1398"/>
    <w:rsid w:val="4CB6685F"/>
    <w:rsid w:val="4CC367FE"/>
    <w:rsid w:val="4CE52F83"/>
    <w:rsid w:val="4D077F3C"/>
    <w:rsid w:val="4D123355"/>
    <w:rsid w:val="4D2A3B31"/>
    <w:rsid w:val="4D312C52"/>
    <w:rsid w:val="4D905305"/>
    <w:rsid w:val="4D964A72"/>
    <w:rsid w:val="4D9C1254"/>
    <w:rsid w:val="4DE86773"/>
    <w:rsid w:val="4E0538DC"/>
    <w:rsid w:val="4E5263F6"/>
    <w:rsid w:val="4E740A62"/>
    <w:rsid w:val="4E793892"/>
    <w:rsid w:val="4E800872"/>
    <w:rsid w:val="4EC569ED"/>
    <w:rsid w:val="4ECC264C"/>
    <w:rsid w:val="4ED50EA1"/>
    <w:rsid w:val="4EEC050C"/>
    <w:rsid w:val="4F104EC3"/>
    <w:rsid w:val="4F47354A"/>
    <w:rsid w:val="4F5B752C"/>
    <w:rsid w:val="4F8D1C8E"/>
    <w:rsid w:val="4F911C54"/>
    <w:rsid w:val="4FE625E0"/>
    <w:rsid w:val="5021480F"/>
    <w:rsid w:val="50574197"/>
    <w:rsid w:val="5064466C"/>
    <w:rsid w:val="50962ECB"/>
    <w:rsid w:val="50A42E38"/>
    <w:rsid w:val="50A4577F"/>
    <w:rsid w:val="50B73D1F"/>
    <w:rsid w:val="50BD5BC9"/>
    <w:rsid w:val="50C11EEE"/>
    <w:rsid w:val="50D21A70"/>
    <w:rsid w:val="50E97CFC"/>
    <w:rsid w:val="50FA4028"/>
    <w:rsid w:val="510D65B7"/>
    <w:rsid w:val="511157AB"/>
    <w:rsid w:val="513242BC"/>
    <w:rsid w:val="5142540C"/>
    <w:rsid w:val="5144296E"/>
    <w:rsid w:val="518832C8"/>
    <w:rsid w:val="519D3C50"/>
    <w:rsid w:val="51A0432A"/>
    <w:rsid w:val="51A86090"/>
    <w:rsid w:val="51B7396D"/>
    <w:rsid w:val="51C13FBE"/>
    <w:rsid w:val="51DD06CC"/>
    <w:rsid w:val="522E4CC3"/>
    <w:rsid w:val="5244713B"/>
    <w:rsid w:val="52466271"/>
    <w:rsid w:val="52615633"/>
    <w:rsid w:val="52636E23"/>
    <w:rsid w:val="526A01B2"/>
    <w:rsid w:val="526F4DE4"/>
    <w:rsid w:val="52977FD4"/>
    <w:rsid w:val="52A25790"/>
    <w:rsid w:val="52A96B6F"/>
    <w:rsid w:val="52B45975"/>
    <w:rsid w:val="52D94AA4"/>
    <w:rsid w:val="52EA3A62"/>
    <w:rsid w:val="52EF4B5B"/>
    <w:rsid w:val="52F50BB8"/>
    <w:rsid w:val="53097272"/>
    <w:rsid w:val="530C3017"/>
    <w:rsid w:val="53544462"/>
    <w:rsid w:val="537B019D"/>
    <w:rsid w:val="5397158E"/>
    <w:rsid w:val="54013861"/>
    <w:rsid w:val="54487265"/>
    <w:rsid w:val="544D6070"/>
    <w:rsid w:val="54605E1E"/>
    <w:rsid w:val="546B6463"/>
    <w:rsid w:val="54B3506A"/>
    <w:rsid w:val="54CA0D16"/>
    <w:rsid w:val="54DD4057"/>
    <w:rsid w:val="54E7490F"/>
    <w:rsid w:val="550764A4"/>
    <w:rsid w:val="550B2BF6"/>
    <w:rsid w:val="55214EB5"/>
    <w:rsid w:val="55364EFD"/>
    <w:rsid w:val="55425416"/>
    <w:rsid w:val="555D4828"/>
    <w:rsid w:val="556F3D31"/>
    <w:rsid w:val="55711857"/>
    <w:rsid w:val="557A4C8B"/>
    <w:rsid w:val="558931E1"/>
    <w:rsid w:val="55923347"/>
    <w:rsid w:val="55925180"/>
    <w:rsid w:val="55983B1B"/>
    <w:rsid w:val="55A8376B"/>
    <w:rsid w:val="55DC29B6"/>
    <w:rsid w:val="55DD4241"/>
    <w:rsid w:val="56073F6A"/>
    <w:rsid w:val="5647080A"/>
    <w:rsid w:val="56471638"/>
    <w:rsid w:val="565D002E"/>
    <w:rsid w:val="566B6D1E"/>
    <w:rsid w:val="56A63783"/>
    <w:rsid w:val="56E542AB"/>
    <w:rsid w:val="57032A2C"/>
    <w:rsid w:val="570F5219"/>
    <w:rsid w:val="571C3A45"/>
    <w:rsid w:val="57501B54"/>
    <w:rsid w:val="575D12B5"/>
    <w:rsid w:val="57610A87"/>
    <w:rsid w:val="577B1140"/>
    <w:rsid w:val="577B7F21"/>
    <w:rsid w:val="577E200A"/>
    <w:rsid w:val="577F181B"/>
    <w:rsid w:val="57921984"/>
    <w:rsid w:val="579737F0"/>
    <w:rsid w:val="57996E43"/>
    <w:rsid w:val="57AB7B30"/>
    <w:rsid w:val="57AF5251"/>
    <w:rsid w:val="57B26373"/>
    <w:rsid w:val="57B63F04"/>
    <w:rsid w:val="57CD20C2"/>
    <w:rsid w:val="57D675AB"/>
    <w:rsid w:val="57D73717"/>
    <w:rsid w:val="57D95FDD"/>
    <w:rsid w:val="587C29ED"/>
    <w:rsid w:val="58917D2F"/>
    <w:rsid w:val="5894085C"/>
    <w:rsid w:val="58AE4F0C"/>
    <w:rsid w:val="58B85899"/>
    <w:rsid w:val="58DC16DE"/>
    <w:rsid w:val="58E363A9"/>
    <w:rsid w:val="59166304"/>
    <w:rsid w:val="5934151A"/>
    <w:rsid w:val="595E1678"/>
    <w:rsid w:val="596D5BD4"/>
    <w:rsid w:val="597E3DD8"/>
    <w:rsid w:val="59822285"/>
    <w:rsid w:val="59E06FAB"/>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B2E1A1D"/>
    <w:rsid w:val="5B490B80"/>
    <w:rsid w:val="5B843A1C"/>
    <w:rsid w:val="5B873E3F"/>
    <w:rsid w:val="5B8F0C89"/>
    <w:rsid w:val="5B977B3E"/>
    <w:rsid w:val="5BC76675"/>
    <w:rsid w:val="5BF40AEC"/>
    <w:rsid w:val="5C02690E"/>
    <w:rsid w:val="5C196DA7"/>
    <w:rsid w:val="5C2018E1"/>
    <w:rsid w:val="5C2A048C"/>
    <w:rsid w:val="5C451348"/>
    <w:rsid w:val="5C80234E"/>
    <w:rsid w:val="5C8A680C"/>
    <w:rsid w:val="5C9B540C"/>
    <w:rsid w:val="5CE62B2B"/>
    <w:rsid w:val="5CEE7C31"/>
    <w:rsid w:val="5D0C4701"/>
    <w:rsid w:val="5D0F0395"/>
    <w:rsid w:val="5D221076"/>
    <w:rsid w:val="5D397964"/>
    <w:rsid w:val="5D5A391C"/>
    <w:rsid w:val="5D5F10C0"/>
    <w:rsid w:val="5D891B7B"/>
    <w:rsid w:val="5DAD38EE"/>
    <w:rsid w:val="5DBE9A2C"/>
    <w:rsid w:val="5DEA664B"/>
    <w:rsid w:val="5DFC2E44"/>
    <w:rsid w:val="5E006862"/>
    <w:rsid w:val="5E0207B9"/>
    <w:rsid w:val="5E1834A1"/>
    <w:rsid w:val="5E23390B"/>
    <w:rsid w:val="5E261785"/>
    <w:rsid w:val="5E437B09"/>
    <w:rsid w:val="5E4A7017"/>
    <w:rsid w:val="5E552BBA"/>
    <w:rsid w:val="5E5B6B09"/>
    <w:rsid w:val="5E611C10"/>
    <w:rsid w:val="5E7A0F3F"/>
    <w:rsid w:val="5E8343A9"/>
    <w:rsid w:val="5EA52572"/>
    <w:rsid w:val="5EBB5AE0"/>
    <w:rsid w:val="5ECC3FA2"/>
    <w:rsid w:val="5EFC7377"/>
    <w:rsid w:val="5EFF6126"/>
    <w:rsid w:val="5F06174D"/>
    <w:rsid w:val="5F3A3602"/>
    <w:rsid w:val="5F3C2ED6"/>
    <w:rsid w:val="5F3F9AF8"/>
    <w:rsid w:val="5F45733B"/>
    <w:rsid w:val="5F6277C6"/>
    <w:rsid w:val="5F6D0B1D"/>
    <w:rsid w:val="5F8D0B82"/>
    <w:rsid w:val="5FCC5339"/>
    <w:rsid w:val="5FE34A5B"/>
    <w:rsid w:val="5FFE1E36"/>
    <w:rsid w:val="60232584"/>
    <w:rsid w:val="60402552"/>
    <w:rsid w:val="607330CE"/>
    <w:rsid w:val="60825176"/>
    <w:rsid w:val="6098238E"/>
    <w:rsid w:val="609F2AC4"/>
    <w:rsid w:val="60FA2EE8"/>
    <w:rsid w:val="610538E1"/>
    <w:rsid w:val="61054A27"/>
    <w:rsid w:val="610A52BC"/>
    <w:rsid w:val="611D2366"/>
    <w:rsid w:val="61421856"/>
    <w:rsid w:val="615227C4"/>
    <w:rsid w:val="61654E3F"/>
    <w:rsid w:val="616D55C9"/>
    <w:rsid w:val="61783F6D"/>
    <w:rsid w:val="6182292A"/>
    <w:rsid w:val="619F7F92"/>
    <w:rsid w:val="61BC3E5A"/>
    <w:rsid w:val="61F94C26"/>
    <w:rsid w:val="62000E56"/>
    <w:rsid w:val="620121B5"/>
    <w:rsid w:val="62075FE3"/>
    <w:rsid w:val="624F3E49"/>
    <w:rsid w:val="62540537"/>
    <w:rsid w:val="62632286"/>
    <w:rsid w:val="62885958"/>
    <w:rsid w:val="628A3F58"/>
    <w:rsid w:val="62DE6052"/>
    <w:rsid w:val="62F40B65"/>
    <w:rsid w:val="62F67840"/>
    <w:rsid w:val="62FC2CFE"/>
    <w:rsid w:val="63024505"/>
    <w:rsid w:val="635600A5"/>
    <w:rsid w:val="635B1DB5"/>
    <w:rsid w:val="63711FED"/>
    <w:rsid w:val="63880DDC"/>
    <w:rsid w:val="638D750D"/>
    <w:rsid w:val="63AC6CC0"/>
    <w:rsid w:val="63D00091"/>
    <w:rsid w:val="63ED0C43"/>
    <w:rsid w:val="64055776"/>
    <w:rsid w:val="64063AB3"/>
    <w:rsid w:val="64240056"/>
    <w:rsid w:val="643E143A"/>
    <w:rsid w:val="64491666"/>
    <w:rsid w:val="646031C3"/>
    <w:rsid w:val="648B6EEF"/>
    <w:rsid w:val="64C158BF"/>
    <w:rsid w:val="64CE2EAA"/>
    <w:rsid w:val="6530528B"/>
    <w:rsid w:val="653C3090"/>
    <w:rsid w:val="65854376"/>
    <w:rsid w:val="658767BE"/>
    <w:rsid w:val="65892531"/>
    <w:rsid w:val="6589499B"/>
    <w:rsid w:val="659D3FA3"/>
    <w:rsid w:val="66195831"/>
    <w:rsid w:val="662E75B1"/>
    <w:rsid w:val="66342C2E"/>
    <w:rsid w:val="663E784C"/>
    <w:rsid w:val="665723A3"/>
    <w:rsid w:val="667967BE"/>
    <w:rsid w:val="668B6A45"/>
    <w:rsid w:val="671E273D"/>
    <w:rsid w:val="672F3F24"/>
    <w:rsid w:val="673E055F"/>
    <w:rsid w:val="67551CE3"/>
    <w:rsid w:val="678E6299"/>
    <w:rsid w:val="678F3DBF"/>
    <w:rsid w:val="67966EFB"/>
    <w:rsid w:val="67A22552"/>
    <w:rsid w:val="67B22DCC"/>
    <w:rsid w:val="67BE71AA"/>
    <w:rsid w:val="67D90273"/>
    <w:rsid w:val="67DE5875"/>
    <w:rsid w:val="67E55852"/>
    <w:rsid w:val="67EB1AB4"/>
    <w:rsid w:val="67FA1285"/>
    <w:rsid w:val="6841330B"/>
    <w:rsid w:val="68551F4F"/>
    <w:rsid w:val="687C10C9"/>
    <w:rsid w:val="68840C16"/>
    <w:rsid w:val="68876EFB"/>
    <w:rsid w:val="68884654"/>
    <w:rsid w:val="689F444F"/>
    <w:rsid w:val="68A64092"/>
    <w:rsid w:val="68B910F3"/>
    <w:rsid w:val="68B96DBB"/>
    <w:rsid w:val="68CA2805"/>
    <w:rsid w:val="68CF6B69"/>
    <w:rsid w:val="68E1689C"/>
    <w:rsid w:val="68E87C2B"/>
    <w:rsid w:val="68E937A3"/>
    <w:rsid w:val="691602F4"/>
    <w:rsid w:val="69180510"/>
    <w:rsid w:val="693E15D3"/>
    <w:rsid w:val="695D5F23"/>
    <w:rsid w:val="69627681"/>
    <w:rsid w:val="6977531D"/>
    <w:rsid w:val="69934F78"/>
    <w:rsid w:val="69CC2BFF"/>
    <w:rsid w:val="69FD55B8"/>
    <w:rsid w:val="6A0B1C62"/>
    <w:rsid w:val="6A2406C8"/>
    <w:rsid w:val="6AA54025"/>
    <w:rsid w:val="6ADE0BD1"/>
    <w:rsid w:val="6AE96859"/>
    <w:rsid w:val="6AED777A"/>
    <w:rsid w:val="6B147746"/>
    <w:rsid w:val="6B24787C"/>
    <w:rsid w:val="6B573233"/>
    <w:rsid w:val="6B5B6274"/>
    <w:rsid w:val="6B6A0DCB"/>
    <w:rsid w:val="6B935D53"/>
    <w:rsid w:val="6BF80185"/>
    <w:rsid w:val="6C196F71"/>
    <w:rsid w:val="6C226FCB"/>
    <w:rsid w:val="6C31226F"/>
    <w:rsid w:val="6C552F0B"/>
    <w:rsid w:val="6C8C67B7"/>
    <w:rsid w:val="6C924135"/>
    <w:rsid w:val="6C9D744C"/>
    <w:rsid w:val="6CC462B9"/>
    <w:rsid w:val="6CFC1EF7"/>
    <w:rsid w:val="6D013069"/>
    <w:rsid w:val="6D0D5E18"/>
    <w:rsid w:val="6D167928"/>
    <w:rsid w:val="6D26299B"/>
    <w:rsid w:val="6D4772EC"/>
    <w:rsid w:val="6D8E4F15"/>
    <w:rsid w:val="6D9078AF"/>
    <w:rsid w:val="6D9C0FE4"/>
    <w:rsid w:val="6DAA3FEF"/>
    <w:rsid w:val="6DB427D1"/>
    <w:rsid w:val="6DC0172B"/>
    <w:rsid w:val="6DCB690C"/>
    <w:rsid w:val="6DD41A5B"/>
    <w:rsid w:val="6DDEB12A"/>
    <w:rsid w:val="6DF43C2E"/>
    <w:rsid w:val="6DF51CA3"/>
    <w:rsid w:val="6E054DDB"/>
    <w:rsid w:val="6E8335BD"/>
    <w:rsid w:val="6E8E12EF"/>
    <w:rsid w:val="6E972936"/>
    <w:rsid w:val="6ED446C5"/>
    <w:rsid w:val="6F0155A2"/>
    <w:rsid w:val="6F2A7D94"/>
    <w:rsid w:val="6F3911E0"/>
    <w:rsid w:val="6F6049BF"/>
    <w:rsid w:val="6F8331F1"/>
    <w:rsid w:val="6FAE1A09"/>
    <w:rsid w:val="6FD75BF8"/>
    <w:rsid w:val="707723D0"/>
    <w:rsid w:val="70875F7B"/>
    <w:rsid w:val="70C60851"/>
    <w:rsid w:val="70F5661B"/>
    <w:rsid w:val="71267542"/>
    <w:rsid w:val="71360107"/>
    <w:rsid w:val="713B688E"/>
    <w:rsid w:val="71526589"/>
    <w:rsid w:val="71D43752"/>
    <w:rsid w:val="71F1796A"/>
    <w:rsid w:val="72005FE5"/>
    <w:rsid w:val="72154626"/>
    <w:rsid w:val="72262B5D"/>
    <w:rsid w:val="72283FF7"/>
    <w:rsid w:val="722E7212"/>
    <w:rsid w:val="723A0474"/>
    <w:rsid w:val="724F0D1A"/>
    <w:rsid w:val="725923E4"/>
    <w:rsid w:val="72864BF7"/>
    <w:rsid w:val="729023FC"/>
    <w:rsid w:val="72BF37AA"/>
    <w:rsid w:val="739F35DC"/>
    <w:rsid w:val="73C0646E"/>
    <w:rsid w:val="741E6BF6"/>
    <w:rsid w:val="742222F5"/>
    <w:rsid w:val="74476126"/>
    <w:rsid w:val="74706664"/>
    <w:rsid w:val="747F3682"/>
    <w:rsid w:val="749C4185"/>
    <w:rsid w:val="75067759"/>
    <w:rsid w:val="752E6DCD"/>
    <w:rsid w:val="7551380D"/>
    <w:rsid w:val="75600BE5"/>
    <w:rsid w:val="7564475C"/>
    <w:rsid w:val="7583797F"/>
    <w:rsid w:val="75BDC257"/>
    <w:rsid w:val="75D20F1D"/>
    <w:rsid w:val="75DA2C18"/>
    <w:rsid w:val="75F54412"/>
    <w:rsid w:val="760D0CD1"/>
    <w:rsid w:val="761D08E0"/>
    <w:rsid w:val="76404C02"/>
    <w:rsid w:val="765D347C"/>
    <w:rsid w:val="767D7C04"/>
    <w:rsid w:val="76826699"/>
    <w:rsid w:val="76A21419"/>
    <w:rsid w:val="76BB68C6"/>
    <w:rsid w:val="76C87133"/>
    <w:rsid w:val="76CD08D5"/>
    <w:rsid w:val="76DB4B92"/>
    <w:rsid w:val="770519A8"/>
    <w:rsid w:val="77052AA4"/>
    <w:rsid w:val="77136511"/>
    <w:rsid w:val="77340A39"/>
    <w:rsid w:val="77351FD0"/>
    <w:rsid w:val="77400C32"/>
    <w:rsid w:val="77472422"/>
    <w:rsid w:val="7772528F"/>
    <w:rsid w:val="777F31F2"/>
    <w:rsid w:val="77A17922"/>
    <w:rsid w:val="77D1700D"/>
    <w:rsid w:val="77EC04CC"/>
    <w:rsid w:val="77F263D0"/>
    <w:rsid w:val="7831514A"/>
    <w:rsid w:val="784F3822"/>
    <w:rsid w:val="78670B6C"/>
    <w:rsid w:val="78775729"/>
    <w:rsid w:val="78872FBC"/>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287E87"/>
    <w:rsid w:val="7A3E5150"/>
    <w:rsid w:val="7A4670D6"/>
    <w:rsid w:val="7A534B63"/>
    <w:rsid w:val="7A615382"/>
    <w:rsid w:val="7A67303B"/>
    <w:rsid w:val="7AAB1D04"/>
    <w:rsid w:val="7ABA4368"/>
    <w:rsid w:val="7AC322A6"/>
    <w:rsid w:val="7AC878BC"/>
    <w:rsid w:val="7AD05746"/>
    <w:rsid w:val="7B257FFD"/>
    <w:rsid w:val="7B343476"/>
    <w:rsid w:val="7B5A2978"/>
    <w:rsid w:val="7B5A7E4C"/>
    <w:rsid w:val="7B667AF9"/>
    <w:rsid w:val="7B7468F8"/>
    <w:rsid w:val="7BC97448"/>
    <w:rsid w:val="7BCB31C0"/>
    <w:rsid w:val="7BD61B65"/>
    <w:rsid w:val="7BEE0103"/>
    <w:rsid w:val="7C0A0FE4"/>
    <w:rsid w:val="7C254906"/>
    <w:rsid w:val="7C590818"/>
    <w:rsid w:val="7C7C10F6"/>
    <w:rsid w:val="7C853BEA"/>
    <w:rsid w:val="7C881368"/>
    <w:rsid w:val="7CBC6FAC"/>
    <w:rsid w:val="7CE27788"/>
    <w:rsid w:val="7CE87DA1"/>
    <w:rsid w:val="7D0C32F1"/>
    <w:rsid w:val="7D0F408D"/>
    <w:rsid w:val="7D162B61"/>
    <w:rsid w:val="7D491C6C"/>
    <w:rsid w:val="7D5429C0"/>
    <w:rsid w:val="7D697134"/>
    <w:rsid w:val="7D6E6D43"/>
    <w:rsid w:val="7DB57A34"/>
    <w:rsid w:val="7DD86F60"/>
    <w:rsid w:val="7DDF2F52"/>
    <w:rsid w:val="7DE60973"/>
    <w:rsid w:val="7DEF0916"/>
    <w:rsid w:val="7E1E5218"/>
    <w:rsid w:val="7E9A4E1F"/>
    <w:rsid w:val="7EA7723A"/>
    <w:rsid w:val="7EB20667"/>
    <w:rsid w:val="7EBE525E"/>
    <w:rsid w:val="7ED54355"/>
    <w:rsid w:val="7EF56FBB"/>
    <w:rsid w:val="7F0768EB"/>
    <w:rsid w:val="7F121106"/>
    <w:rsid w:val="7F143BEC"/>
    <w:rsid w:val="7F715AF2"/>
    <w:rsid w:val="7F886E69"/>
    <w:rsid w:val="7F961E7F"/>
    <w:rsid w:val="7FF8654D"/>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6"/>
    <w:qFormat/>
    <w:uiPriority w:val="0"/>
    <w:pPr>
      <w:spacing w:line="480" w:lineRule="exact"/>
      <w:ind w:firstLine="480" w:firstLineChars="200"/>
    </w:pPr>
    <w:rPr>
      <w:rFonts w:ascii="宋体" w:hAnsi="宋体"/>
      <w:sz w:val="24"/>
    </w:rPr>
  </w:style>
  <w:style w:type="paragraph" w:styleId="25">
    <w:name w:val="Body Text First Indent 2"/>
    <w:basedOn w:val="24"/>
    <w:next w:val="1"/>
    <w:link w:val="121"/>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w:basedOn w:val="23"/>
    <w:link w:val="322"/>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25"/>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6"/>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next w:val="236"/>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7"/>
    <w:qFormat/>
    <w:uiPriority w:val="0"/>
    <w:rPr>
      <w:rFonts w:ascii="黑体" w:hAnsi="Courier New" w:eastAsia="黑体"/>
    </w:rPr>
  </w:style>
  <w:style w:type="character" w:customStyle="1" w:styleId="303">
    <w:name w:val="正文文本 2 字符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9"/>
    <w:qFormat/>
    <w:uiPriority w:val="0"/>
    <w:rPr>
      <w:b/>
      <w:bCs/>
      <w:kern w:val="2"/>
      <w:sz w:val="24"/>
      <w:szCs w:val="24"/>
    </w:rPr>
  </w:style>
  <w:style w:type="character" w:customStyle="1" w:styleId="309">
    <w:name w:val="正文文本缩进 2 字符"/>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19"/>
    <w:qFormat/>
    <w:uiPriority w:val="0"/>
    <w:rPr>
      <w:kern w:val="2"/>
      <w:sz w:val="21"/>
      <w:szCs w:val="24"/>
    </w:rPr>
  </w:style>
  <w:style w:type="character" w:customStyle="1" w:styleId="346">
    <w:name w:val="签名 字符"/>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5"/>
    <w:next w:val="235"/>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5"/>
    <w:next w:val="235"/>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Revision"/>
    <w:hidden/>
    <w:unhideWhenUsed/>
    <w:qFormat/>
    <w:uiPriority w:val="99"/>
    <w:rPr>
      <w:rFonts w:ascii="Times New Roman" w:hAnsi="Times New Roman" w:eastAsia="宋体" w:cs="Times New Roman"/>
      <w:kern w:val="2"/>
      <w:sz w:val="21"/>
      <w:szCs w:val="24"/>
      <w:lang w:val="en-US" w:eastAsia="zh-CN" w:bidi="ar-SA"/>
    </w:rPr>
  </w:style>
  <w:style w:type="paragraph" w:styleId="967">
    <w:name w:val="List Paragraph"/>
    <w:basedOn w:val="1"/>
    <w:autoRedefine/>
    <w:qFormat/>
    <w:uiPriority w:val="0"/>
    <w:pPr>
      <w:widowControl/>
      <w:ind w:left="720" w:firstLine="360"/>
      <w:contextualSpacing/>
      <w:jc w:val="left"/>
    </w:pPr>
    <w:rPr>
      <w:rFonts w:ascii="Calibri" w:hAnsi="Calibri"/>
      <w:kern w:val="0"/>
      <w:sz w:val="22"/>
      <w:szCs w:val="22"/>
      <w:lang w:eastAsia="en-US" w:bidi="en-US"/>
    </w:rPr>
  </w:style>
  <w:style w:type="character" w:customStyle="1" w:styleId="968">
    <w:name w:val="NormalCharacter"/>
    <w:autoRedefine/>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17643</Words>
  <Characters>19219</Characters>
  <Lines>344</Lines>
  <Paragraphs>97</Paragraphs>
  <TotalTime>1</TotalTime>
  <ScaleCrop>false</ScaleCrop>
  <LinksUpToDate>false</LinksUpToDate>
  <CharactersWithSpaces>19622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2025-05-22T09:32:00Z</dcterms:created>
  <dc:creator>玥</dc:creator>
  <cp:lastModifiedBy>K_Mamba</cp:lastModifiedBy>
  <cp:lastPrinted>2021-12-29T19:06:00Z</cp:lastPrinted>
  <dcterms:modified xsi:type="dcterms:W3CDTF">2025-07-02T11:02:24Z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97F0B243B0D6EBCFD7B9BA67829C6E63_43</vt:lpwstr>
  </property>
  <property fmtid="{D5CDD505-2E9C-101B-9397-08002B2CF9AE}" pid="5" name="KSOTemplateDocerSaveRecord">
    <vt:lpwstr>eyJoZGlkIjoiY2JhOGJhMWNmMjNmMDkxNzVjNzhiNDIxNTk3YTA2MTciLCJ1c2VySWQiOiI2NDQ5NzkyNzYifQ==</vt:lpwstr>
  </property>
</Properties>
</file>