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5741CC">
      <w:pPr>
        <w:rPr>
          <w:rFonts w:cs="Calibri"/>
        </w:rPr>
      </w:pPr>
    </w:p>
    <w:p w14:paraId="6BD16C25">
      <w:pPr>
        <w:rPr>
          <w:rFonts w:cs="Calibri"/>
        </w:rPr>
      </w:pPr>
    </w:p>
    <w:p w14:paraId="15C1AC78">
      <w:pPr>
        <w:rPr>
          <w:rFonts w:cs="Calibri"/>
        </w:rPr>
      </w:pPr>
    </w:p>
    <w:p w14:paraId="409046F7">
      <w:pPr>
        <w:rPr>
          <w:rFonts w:cs="Calibri"/>
        </w:rPr>
      </w:pPr>
    </w:p>
    <w:p w14:paraId="47025B4F">
      <w:pPr>
        <w:adjustRightInd w:val="0"/>
        <w:jc w:val="center"/>
        <w:rPr>
          <w:rFonts w:cs="Calibri"/>
          <w:b/>
          <w:sz w:val="40"/>
          <w:szCs w:val="40"/>
        </w:rPr>
      </w:pPr>
      <w:r>
        <w:rPr>
          <w:rFonts w:cs="Calibri"/>
          <w:b/>
          <w:sz w:val="40"/>
          <w:szCs w:val="40"/>
        </w:rPr>
        <w:t>浙江省动物疫病预防控制中心政府采购</w:t>
      </w:r>
    </w:p>
    <w:p w14:paraId="4F3A6004">
      <w:pPr>
        <w:adjustRightInd w:val="0"/>
        <w:jc w:val="center"/>
        <w:rPr>
          <w:rFonts w:cs="Calibri"/>
          <w:b/>
          <w:szCs w:val="21"/>
        </w:rPr>
      </w:pPr>
      <w:r>
        <w:rPr>
          <w:rFonts w:hint="eastAsia" w:cs="Calibri"/>
          <w:b/>
          <w:sz w:val="40"/>
          <w:szCs w:val="40"/>
        </w:rPr>
        <w:t>生物安全实验室维保服务项目</w:t>
      </w:r>
    </w:p>
    <w:p w14:paraId="4ABADAE9">
      <w:pPr>
        <w:rPr>
          <w:rFonts w:cs="Calibri"/>
        </w:rPr>
      </w:pPr>
    </w:p>
    <w:p w14:paraId="5648FB44">
      <w:pPr>
        <w:adjustRightInd w:val="0"/>
        <w:jc w:val="center"/>
        <w:rPr>
          <w:rFonts w:cs="Calibri"/>
          <w:b/>
          <w:sz w:val="100"/>
          <w:szCs w:val="100"/>
        </w:rPr>
      </w:pPr>
      <w:r>
        <w:rPr>
          <w:rFonts w:cs="Calibri"/>
          <w:b/>
          <w:sz w:val="100"/>
          <w:szCs w:val="100"/>
        </w:rPr>
        <w:t>招标文件</w:t>
      </w:r>
    </w:p>
    <w:p w14:paraId="3399FBFC">
      <w:pPr>
        <w:rPr>
          <w:rFonts w:cs="Calibri"/>
        </w:rPr>
      </w:pPr>
    </w:p>
    <w:p w14:paraId="30579443">
      <w:pPr>
        <w:rPr>
          <w:rFonts w:cs="Calibri"/>
        </w:rPr>
      </w:pPr>
    </w:p>
    <w:p w14:paraId="6FCDB20A">
      <w:pPr>
        <w:adjustRightInd w:val="0"/>
        <w:jc w:val="center"/>
        <w:rPr>
          <w:rFonts w:cs="Calibri"/>
          <w:sz w:val="30"/>
          <w:szCs w:val="30"/>
        </w:rPr>
      </w:pPr>
      <w:r>
        <w:rPr>
          <w:rFonts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7DCFA12">
      <w:pPr>
        <w:rPr>
          <w:rFonts w:cs="Calibri"/>
        </w:rPr>
      </w:pPr>
    </w:p>
    <w:p w14:paraId="5F313C88">
      <w:pPr>
        <w:rPr>
          <w:rFonts w:cs="Calibri"/>
        </w:rPr>
      </w:pPr>
    </w:p>
    <w:p w14:paraId="6BD716F4">
      <w:pPr>
        <w:adjustRightInd w:val="0"/>
        <w:ind w:firstLine="1506" w:firstLineChars="500"/>
        <w:rPr>
          <w:rFonts w:cs="Calibri"/>
          <w:b/>
          <w:sz w:val="30"/>
          <w:szCs w:val="30"/>
        </w:rPr>
      </w:pPr>
      <w:r>
        <w:rPr>
          <w:rFonts w:cs="Calibri"/>
          <w:b/>
          <w:sz w:val="30"/>
          <w:szCs w:val="30"/>
        </w:rPr>
        <w:t>采购方式：公开招标</w:t>
      </w:r>
    </w:p>
    <w:p w14:paraId="568676E3">
      <w:pPr>
        <w:adjustRightInd w:val="0"/>
        <w:ind w:firstLine="1506" w:firstLineChars="500"/>
        <w:rPr>
          <w:rFonts w:cs="Calibri"/>
          <w:b/>
          <w:sz w:val="30"/>
          <w:szCs w:val="30"/>
        </w:rPr>
      </w:pPr>
      <w:r>
        <w:rPr>
          <w:rFonts w:cs="Calibri"/>
          <w:b/>
          <w:sz w:val="30"/>
          <w:szCs w:val="30"/>
        </w:rPr>
        <w:t>项目编号：</w:t>
      </w:r>
      <w:r>
        <w:rPr>
          <w:rFonts w:hint="eastAsia" w:eastAsia="楷体" w:cs="Calibri"/>
          <w:b/>
          <w:sz w:val="30"/>
          <w:szCs w:val="30"/>
        </w:rPr>
        <w:t>CTZB-2025020019</w:t>
      </w:r>
    </w:p>
    <w:p w14:paraId="6D0422CD">
      <w:pPr>
        <w:rPr>
          <w:rFonts w:cs="Calibri"/>
        </w:rPr>
      </w:pPr>
    </w:p>
    <w:p w14:paraId="2E8F3561">
      <w:pPr>
        <w:rPr>
          <w:rFonts w:cs="Calibri"/>
        </w:rPr>
      </w:pPr>
    </w:p>
    <w:p w14:paraId="185D7C5F">
      <w:pPr>
        <w:rPr>
          <w:rFonts w:cs="Calibri"/>
        </w:rPr>
      </w:pPr>
    </w:p>
    <w:p w14:paraId="02F2AF1D">
      <w:pPr>
        <w:rPr>
          <w:rFonts w:cs="Calibri"/>
        </w:rPr>
      </w:pPr>
    </w:p>
    <w:p w14:paraId="710B1F0D">
      <w:pPr>
        <w:rPr>
          <w:rFonts w:cs="Calibri"/>
        </w:rPr>
      </w:pPr>
    </w:p>
    <w:p w14:paraId="1F4D2048">
      <w:pPr>
        <w:adjustRightInd w:val="0"/>
        <w:ind w:firstLine="1355" w:firstLineChars="450"/>
        <w:rPr>
          <w:rFonts w:cs="Calibri"/>
          <w:b/>
          <w:sz w:val="30"/>
          <w:szCs w:val="30"/>
          <w:u w:val="single"/>
        </w:rPr>
      </w:pPr>
      <w:r>
        <w:rPr>
          <w:rFonts w:cs="Calibri"/>
          <w:b/>
          <w:sz w:val="30"/>
          <w:szCs w:val="30"/>
        </w:rPr>
        <w:t>采购人：</w:t>
      </w:r>
      <w:r>
        <w:rPr>
          <w:rFonts w:cs="Calibri"/>
          <w:b/>
          <w:sz w:val="30"/>
          <w:szCs w:val="30"/>
          <w:u w:val="single"/>
        </w:rPr>
        <w:t>浙江省动物疫病预防控制中心</w:t>
      </w:r>
      <w:r>
        <w:rPr>
          <w:rFonts w:cs="Calibri"/>
          <w:b/>
          <w:sz w:val="30"/>
          <w:szCs w:val="30"/>
        </w:rPr>
        <w:t>（盖章）</w:t>
      </w:r>
    </w:p>
    <w:p w14:paraId="26C9B3E8">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6F5D2BA7">
      <w:pPr>
        <w:rPr>
          <w:rFonts w:cs="Calibri"/>
        </w:rPr>
      </w:pPr>
    </w:p>
    <w:p w14:paraId="65649A75">
      <w:pPr>
        <w:adjustRightInd w:val="0"/>
        <w:jc w:val="center"/>
        <w:rPr>
          <w:rFonts w:cs="Calibri"/>
          <w:b/>
          <w:sz w:val="30"/>
          <w:szCs w:val="30"/>
        </w:rPr>
      </w:pPr>
      <w:r>
        <w:rPr>
          <w:rFonts w:cs="Calibri"/>
          <w:b/>
          <w:sz w:val="30"/>
          <w:szCs w:val="30"/>
        </w:rPr>
        <w:t>二〇二</w:t>
      </w:r>
      <w:r>
        <w:rPr>
          <w:rFonts w:hint="eastAsia" w:cs="Calibri"/>
          <w:b/>
          <w:sz w:val="30"/>
          <w:szCs w:val="30"/>
        </w:rPr>
        <w:t>五</w:t>
      </w:r>
      <w:r>
        <w:rPr>
          <w:rFonts w:cs="Calibri"/>
          <w:b/>
          <w:sz w:val="30"/>
          <w:szCs w:val="30"/>
        </w:rPr>
        <w:t>年</w:t>
      </w:r>
      <w:r>
        <w:rPr>
          <w:rFonts w:hint="eastAsia" w:cs="Calibri"/>
          <w:b/>
          <w:sz w:val="30"/>
          <w:szCs w:val="30"/>
        </w:rPr>
        <w:t>五</w:t>
      </w:r>
      <w:r>
        <w:rPr>
          <w:rFonts w:cs="Calibri"/>
          <w:b/>
          <w:sz w:val="30"/>
          <w:szCs w:val="30"/>
        </w:rPr>
        <w:t>月</w:t>
      </w:r>
    </w:p>
    <w:p w14:paraId="734BA256">
      <w:pPr>
        <w:pStyle w:val="2"/>
        <w:adjustRightInd w:val="0"/>
        <w:spacing w:before="0" w:beforeLines="0"/>
        <w:rPr>
          <w:rFonts w:cs="Calibri"/>
          <w:color w:val="auto"/>
        </w:rPr>
      </w:pPr>
      <w:r>
        <w:rPr>
          <w:rFonts w:cs="Calibri"/>
          <w:color w:val="auto"/>
        </w:rPr>
        <w:br w:type="page"/>
      </w:r>
      <w:bookmarkStart w:id="0" w:name="_Toc31661"/>
      <w:r>
        <w:rPr>
          <w:rFonts w:cs="Calibri"/>
          <w:color w:val="auto"/>
        </w:rPr>
        <w:t>目录</w:t>
      </w:r>
      <w:bookmarkEnd w:id="0"/>
    </w:p>
    <w:p w14:paraId="3FFC9843">
      <w:pPr>
        <w:pStyle w:val="17"/>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r>
        <w:fldChar w:fldCharType="begin"/>
      </w:r>
      <w:r>
        <w:instrText xml:space="preserve"> HYPERLINK \l "_Toc31661" </w:instrText>
      </w:r>
      <w:r>
        <w:fldChar w:fldCharType="separate"/>
      </w:r>
      <w:r>
        <w:rPr>
          <w:rFonts w:cs="Calibri"/>
        </w:rPr>
        <w:t>目录</w:t>
      </w:r>
      <w:r>
        <w:tab/>
      </w:r>
      <w:r>
        <w:fldChar w:fldCharType="begin"/>
      </w:r>
      <w:r>
        <w:instrText xml:space="preserve"> PAGEREF _Toc31661 \h </w:instrText>
      </w:r>
      <w:r>
        <w:fldChar w:fldCharType="separate"/>
      </w:r>
      <w:r>
        <w:t>2</w:t>
      </w:r>
      <w:r>
        <w:fldChar w:fldCharType="end"/>
      </w:r>
      <w:r>
        <w:fldChar w:fldCharType="end"/>
      </w:r>
    </w:p>
    <w:p w14:paraId="7D0B8F5E">
      <w:pPr>
        <w:pStyle w:val="17"/>
        <w:tabs>
          <w:tab w:val="right" w:leader="dot" w:pos="9185"/>
        </w:tabs>
      </w:pPr>
      <w:r>
        <w:fldChar w:fldCharType="begin"/>
      </w:r>
      <w:r>
        <w:instrText xml:space="preserve"> HYPERLINK \l "_Toc30212" </w:instrText>
      </w:r>
      <w:r>
        <w:fldChar w:fldCharType="separate"/>
      </w:r>
      <w:r>
        <w:rPr>
          <w:rFonts w:cs="Calibri"/>
        </w:rPr>
        <w:t>第一章  招标公告</w:t>
      </w:r>
      <w:r>
        <w:tab/>
      </w:r>
      <w:r>
        <w:fldChar w:fldCharType="begin"/>
      </w:r>
      <w:r>
        <w:instrText xml:space="preserve"> PAGEREF _Toc30212 \h </w:instrText>
      </w:r>
      <w:r>
        <w:fldChar w:fldCharType="separate"/>
      </w:r>
      <w:r>
        <w:t>3</w:t>
      </w:r>
      <w:r>
        <w:fldChar w:fldCharType="end"/>
      </w:r>
      <w:r>
        <w:fldChar w:fldCharType="end"/>
      </w:r>
    </w:p>
    <w:p w14:paraId="2E50DB42">
      <w:pPr>
        <w:pStyle w:val="17"/>
        <w:tabs>
          <w:tab w:val="right" w:leader="dot" w:pos="9185"/>
        </w:tabs>
      </w:pPr>
      <w:r>
        <w:fldChar w:fldCharType="begin"/>
      </w:r>
      <w:r>
        <w:instrText xml:space="preserve"> HYPERLINK \l "_Toc23998" </w:instrText>
      </w:r>
      <w:r>
        <w:fldChar w:fldCharType="separate"/>
      </w:r>
      <w:r>
        <w:rPr>
          <w:rFonts w:cs="Calibri"/>
        </w:rPr>
        <w:t>第二章  采购需求总体要求</w:t>
      </w:r>
      <w:r>
        <w:tab/>
      </w:r>
      <w:r>
        <w:fldChar w:fldCharType="begin"/>
      </w:r>
      <w:r>
        <w:instrText xml:space="preserve"> PAGEREF _Toc23998 \h </w:instrText>
      </w:r>
      <w:r>
        <w:fldChar w:fldCharType="separate"/>
      </w:r>
      <w:r>
        <w:t>7</w:t>
      </w:r>
      <w:r>
        <w:fldChar w:fldCharType="end"/>
      </w:r>
      <w:r>
        <w:fldChar w:fldCharType="end"/>
      </w:r>
    </w:p>
    <w:p w14:paraId="14494A74">
      <w:pPr>
        <w:pStyle w:val="17"/>
        <w:tabs>
          <w:tab w:val="right" w:leader="dot" w:pos="9185"/>
        </w:tabs>
      </w:pPr>
      <w:r>
        <w:fldChar w:fldCharType="begin"/>
      </w:r>
      <w:r>
        <w:instrText xml:space="preserve"> HYPERLINK \l "_Toc7427" </w:instrText>
      </w:r>
      <w:r>
        <w:fldChar w:fldCharType="separate"/>
      </w:r>
      <w:r>
        <w:rPr>
          <w:rFonts w:cs="Calibri"/>
        </w:rPr>
        <w:t>第三章  采购需求</w:t>
      </w:r>
      <w:r>
        <w:tab/>
      </w:r>
      <w:r>
        <w:fldChar w:fldCharType="begin"/>
      </w:r>
      <w:r>
        <w:instrText xml:space="preserve"> PAGEREF _Toc7427 \h </w:instrText>
      </w:r>
      <w:r>
        <w:fldChar w:fldCharType="separate"/>
      </w:r>
      <w:r>
        <w:t>8</w:t>
      </w:r>
      <w:r>
        <w:fldChar w:fldCharType="end"/>
      </w:r>
      <w:r>
        <w:fldChar w:fldCharType="end"/>
      </w:r>
    </w:p>
    <w:p w14:paraId="6ECE22B2">
      <w:pPr>
        <w:pStyle w:val="17"/>
        <w:tabs>
          <w:tab w:val="right" w:leader="dot" w:pos="9185"/>
        </w:tabs>
      </w:pPr>
      <w:r>
        <w:fldChar w:fldCharType="begin"/>
      </w:r>
      <w:r>
        <w:instrText xml:space="preserve"> HYPERLINK \l "_Toc19403" </w:instrText>
      </w:r>
      <w:r>
        <w:fldChar w:fldCharType="separate"/>
      </w:r>
      <w:r>
        <w:rPr>
          <w:rFonts w:cs="Calibri"/>
        </w:rPr>
        <w:t>第四章  采购合同</w:t>
      </w:r>
      <w:r>
        <w:tab/>
      </w:r>
      <w:r>
        <w:fldChar w:fldCharType="begin"/>
      </w:r>
      <w:r>
        <w:instrText xml:space="preserve"> PAGEREF _Toc19403 \h </w:instrText>
      </w:r>
      <w:r>
        <w:fldChar w:fldCharType="separate"/>
      </w:r>
      <w:r>
        <w:t>25</w:t>
      </w:r>
      <w:r>
        <w:fldChar w:fldCharType="end"/>
      </w:r>
      <w:r>
        <w:fldChar w:fldCharType="end"/>
      </w:r>
    </w:p>
    <w:p w14:paraId="0663ED70">
      <w:pPr>
        <w:pStyle w:val="17"/>
        <w:tabs>
          <w:tab w:val="right" w:leader="dot" w:pos="9185"/>
        </w:tabs>
      </w:pPr>
      <w:r>
        <w:fldChar w:fldCharType="begin"/>
      </w:r>
      <w:r>
        <w:instrText xml:space="preserve"> HYPERLINK \l "_Toc18911" </w:instrText>
      </w:r>
      <w:r>
        <w:fldChar w:fldCharType="separate"/>
      </w:r>
      <w:r>
        <w:rPr>
          <w:rFonts w:cs="Calibri"/>
        </w:rPr>
        <w:t>第五章  评标办法</w:t>
      </w:r>
      <w:r>
        <w:tab/>
      </w:r>
      <w:r>
        <w:fldChar w:fldCharType="begin"/>
      </w:r>
      <w:r>
        <w:instrText xml:space="preserve"> PAGEREF _Toc18911 \h </w:instrText>
      </w:r>
      <w:r>
        <w:fldChar w:fldCharType="separate"/>
      </w:r>
      <w:r>
        <w:t>30</w:t>
      </w:r>
      <w:r>
        <w:fldChar w:fldCharType="end"/>
      </w:r>
      <w:r>
        <w:fldChar w:fldCharType="end"/>
      </w:r>
    </w:p>
    <w:p w14:paraId="50F137E7">
      <w:pPr>
        <w:pStyle w:val="17"/>
        <w:tabs>
          <w:tab w:val="right" w:leader="dot" w:pos="9185"/>
        </w:tabs>
      </w:pPr>
      <w:r>
        <w:fldChar w:fldCharType="begin"/>
      </w:r>
      <w:r>
        <w:instrText xml:space="preserve"> HYPERLINK \l "_Toc32714" </w:instrText>
      </w:r>
      <w:r>
        <w:fldChar w:fldCharType="separate"/>
      </w:r>
      <w:r>
        <w:rPr>
          <w:rFonts w:cs="Calibri"/>
        </w:rPr>
        <w:t>第六章  投标人须知</w:t>
      </w:r>
      <w:r>
        <w:tab/>
      </w:r>
      <w:r>
        <w:fldChar w:fldCharType="begin"/>
      </w:r>
      <w:r>
        <w:instrText xml:space="preserve"> PAGEREF _Toc32714 \h </w:instrText>
      </w:r>
      <w:r>
        <w:fldChar w:fldCharType="separate"/>
      </w:r>
      <w:r>
        <w:t>35</w:t>
      </w:r>
      <w:r>
        <w:fldChar w:fldCharType="end"/>
      </w:r>
      <w:r>
        <w:fldChar w:fldCharType="end"/>
      </w:r>
    </w:p>
    <w:p w14:paraId="4DA53503">
      <w:pPr>
        <w:pStyle w:val="17"/>
        <w:tabs>
          <w:tab w:val="right" w:leader="dot" w:pos="9185"/>
        </w:tabs>
      </w:pPr>
      <w:r>
        <w:fldChar w:fldCharType="begin"/>
      </w:r>
      <w:r>
        <w:instrText xml:space="preserve"> HYPERLINK \l "_Toc8000" </w:instrText>
      </w:r>
      <w:r>
        <w:fldChar w:fldCharType="separate"/>
      </w:r>
      <w:r>
        <w:rPr>
          <w:rFonts w:cs="Calibri"/>
        </w:rPr>
        <w:t>第七章  投标文件格式</w:t>
      </w:r>
      <w:r>
        <w:tab/>
      </w:r>
      <w:r>
        <w:fldChar w:fldCharType="begin"/>
      </w:r>
      <w:r>
        <w:instrText xml:space="preserve"> PAGEREF _Toc8000 \h </w:instrText>
      </w:r>
      <w:r>
        <w:fldChar w:fldCharType="separate"/>
      </w:r>
      <w:r>
        <w:t>49</w:t>
      </w:r>
      <w:r>
        <w:fldChar w:fldCharType="end"/>
      </w:r>
      <w:r>
        <w:fldChar w:fldCharType="end"/>
      </w:r>
    </w:p>
    <w:p w14:paraId="5391AF7E">
      <w:pPr>
        <w:pStyle w:val="17"/>
        <w:tabs>
          <w:tab w:val="right" w:leader="dot" w:pos="9185"/>
        </w:tabs>
      </w:pPr>
      <w:r>
        <w:fldChar w:fldCharType="begin"/>
      </w:r>
      <w:r>
        <w:instrText xml:space="preserve"> HYPERLINK \l "_Toc18475" </w:instrText>
      </w:r>
      <w:r>
        <w:fldChar w:fldCharType="separate"/>
      </w:r>
      <w:r>
        <w:rPr>
          <w:rFonts w:cs="Calibri"/>
        </w:rPr>
        <w:t>第八章  招标文件附件</w:t>
      </w:r>
      <w:r>
        <w:tab/>
      </w:r>
      <w:r>
        <w:fldChar w:fldCharType="begin"/>
      </w:r>
      <w:r>
        <w:instrText xml:space="preserve"> PAGEREF _Toc18475 \h </w:instrText>
      </w:r>
      <w:r>
        <w:fldChar w:fldCharType="separate"/>
      </w:r>
      <w:r>
        <w:t>72</w:t>
      </w:r>
      <w:r>
        <w:fldChar w:fldCharType="end"/>
      </w:r>
      <w:r>
        <w:fldChar w:fldCharType="end"/>
      </w:r>
    </w:p>
    <w:p w14:paraId="41E14579">
      <w:pPr>
        <w:adjustRightInd w:val="0"/>
        <w:rPr>
          <w:rFonts w:cs="Calibri"/>
        </w:rPr>
      </w:pPr>
      <w:r>
        <w:rPr>
          <w:rFonts w:cs="Calibri"/>
          <w:bCs/>
          <w:caps/>
        </w:rPr>
        <w:fldChar w:fldCharType="end"/>
      </w:r>
      <w:r>
        <w:rPr>
          <w:rFonts w:cs="Calibri"/>
          <w:b/>
          <w:bCs/>
          <w:caps/>
          <w:sz w:val="24"/>
        </w:rPr>
        <w:br w:type="page"/>
      </w:r>
    </w:p>
    <w:p w14:paraId="6F293387">
      <w:pPr>
        <w:pStyle w:val="2"/>
        <w:adjustRightInd w:val="0"/>
        <w:spacing w:before="0" w:beforeLines="0"/>
        <w:rPr>
          <w:rFonts w:cs="Calibri"/>
          <w:color w:val="auto"/>
        </w:rPr>
      </w:pPr>
      <w:bookmarkStart w:id="1" w:name="_Toc30212"/>
      <w:bookmarkStart w:id="2" w:name="_Toc293343927"/>
      <w:r>
        <w:rPr>
          <w:rFonts w:cs="Calibri"/>
          <w:color w:val="auto"/>
        </w:rPr>
        <w:t>第一章  招标公告</w:t>
      </w:r>
      <w:bookmarkEnd w:id="1"/>
      <w:bookmarkEnd w:id="2"/>
    </w:p>
    <w:p w14:paraId="2D7587D7">
      <w:pPr>
        <w:pStyle w:val="3"/>
        <w:ind w:firstLine="420"/>
        <w:rPr>
          <w:rFonts w:cs="Calibri"/>
        </w:rPr>
      </w:pPr>
      <w:r>
        <w:rPr>
          <w:rFonts w:cs="Calibri"/>
        </w:rPr>
        <w:t>项目概况</w:t>
      </w:r>
    </w:p>
    <w:p w14:paraId="3BC2AF1C">
      <w:pPr>
        <w:widowControl/>
        <w:adjustRightInd w:val="0"/>
        <w:ind w:firstLine="420" w:firstLineChars="200"/>
        <w:jc w:val="left"/>
        <w:rPr>
          <w:rFonts w:cs="Calibri"/>
          <w:kern w:val="0"/>
          <w:szCs w:val="21"/>
        </w:rPr>
      </w:pPr>
      <w:r>
        <w:rPr>
          <w:rFonts w:cs="Calibri"/>
          <w:kern w:val="0"/>
          <w:szCs w:val="21"/>
        </w:rPr>
        <w:t>浙江省动物疫病预防控制中心</w:t>
      </w:r>
      <w:r>
        <w:rPr>
          <w:rFonts w:hint="eastAsia" w:cs="Calibri"/>
          <w:szCs w:val="21"/>
        </w:rPr>
        <w:t>生物安全实验室维保服务项目</w:t>
      </w:r>
      <w:r>
        <w:rPr>
          <w:rFonts w:cs="Calibri"/>
          <w:kern w:val="0"/>
          <w:szCs w:val="21"/>
        </w:rPr>
        <w:t>的潜在投标人应在</w:t>
      </w:r>
      <w:r>
        <w:rPr>
          <w:rFonts w:cs="Calibri"/>
          <w:szCs w:val="21"/>
        </w:rPr>
        <w:t>浙江政府采购网（http://zfcg.czt.zj.gov.cn</w:t>
      </w:r>
      <w:r>
        <w:rPr>
          <w:rFonts w:hint="eastAsia" w:cs="Calibri"/>
          <w:szCs w:val="21"/>
        </w:rPr>
        <w:t>）</w:t>
      </w:r>
      <w:r>
        <w:rPr>
          <w:rFonts w:cs="Calibri"/>
          <w:kern w:val="0"/>
          <w:szCs w:val="21"/>
        </w:rPr>
        <w:t>获取（下载）招标文件，并于</w:t>
      </w:r>
      <w:r>
        <w:rPr>
          <w:rFonts w:hint="eastAsia" w:cs="Calibri"/>
          <w:kern w:val="0"/>
          <w:szCs w:val="21"/>
        </w:rPr>
        <w:t>2025年6月18日14时30分</w:t>
      </w:r>
      <w:r>
        <w:rPr>
          <w:rFonts w:cs="Calibri"/>
          <w:kern w:val="0"/>
          <w:szCs w:val="21"/>
        </w:rPr>
        <w:t>（北京时间）前递交</w:t>
      </w:r>
      <w:r>
        <w:rPr>
          <w:rFonts w:cs="Calibri"/>
          <w:szCs w:val="21"/>
        </w:rPr>
        <w:t>（上传）</w:t>
      </w:r>
      <w:r>
        <w:rPr>
          <w:rFonts w:cs="Calibri"/>
          <w:kern w:val="0"/>
          <w:szCs w:val="21"/>
        </w:rPr>
        <w:t>投标文件。</w:t>
      </w:r>
    </w:p>
    <w:p w14:paraId="010C318F">
      <w:pPr>
        <w:pStyle w:val="3"/>
        <w:ind w:firstLine="420"/>
        <w:rPr>
          <w:rFonts w:cs="Calibri"/>
        </w:rPr>
      </w:pPr>
      <w:bookmarkStart w:id="3" w:name="_Toc35393790"/>
      <w:bookmarkStart w:id="4" w:name="_Toc35393621"/>
      <w:bookmarkStart w:id="5" w:name="_Toc28359079"/>
      <w:bookmarkStart w:id="6" w:name="_Toc28359002"/>
      <w:bookmarkStart w:id="7" w:name="_Hlk24379207"/>
      <w:r>
        <w:rPr>
          <w:rFonts w:cs="Calibri"/>
        </w:rPr>
        <w:t>一、项目基本情况</w:t>
      </w:r>
      <w:bookmarkEnd w:id="3"/>
      <w:bookmarkEnd w:id="4"/>
      <w:bookmarkEnd w:id="5"/>
      <w:bookmarkEnd w:id="6"/>
    </w:p>
    <w:p w14:paraId="2ECB18A6">
      <w:pPr>
        <w:widowControl/>
        <w:adjustRightInd w:val="0"/>
        <w:ind w:firstLine="420" w:firstLineChars="200"/>
        <w:jc w:val="left"/>
        <w:rPr>
          <w:rFonts w:cs="Calibri"/>
          <w:kern w:val="0"/>
          <w:szCs w:val="21"/>
        </w:rPr>
      </w:pPr>
      <w:r>
        <w:rPr>
          <w:rFonts w:cs="Calibri"/>
          <w:kern w:val="0"/>
          <w:szCs w:val="21"/>
        </w:rPr>
        <w:t>项目编号：</w:t>
      </w:r>
      <w:r>
        <w:rPr>
          <w:rFonts w:hint="eastAsia" w:eastAsia="楷体" w:cs="Calibri"/>
          <w:kern w:val="0"/>
          <w:szCs w:val="21"/>
        </w:rPr>
        <w:t>CTZB-2025020019</w:t>
      </w:r>
    </w:p>
    <w:p w14:paraId="6FA291CF">
      <w:pPr>
        <w:widowControl/>
        <w:adjustRightInd w:val="0"/>
        <w:ind w:firstLine="420" w:firstLineChars="200"/>
        <w:jc w:val="left"/>
        <w:rPr>
          <w:rFonts w:cs="Calibri"/>
          <w:szCs w:val="21"/>
        </w:rPr>
      </w:pPr>
      <w:r>
        <w:rPr>
          <w:rFonts w:cs="Calibri"/>
          <w:kern w:val="0"/>
          <w:szCs w:val="21"/>
        </w:rPr>
        <w:t>项目名称：</w:t>
      </w:r>
      <w:r>
        <w:rPr>
          <w:rFonts w:hint="eastAsia" w:cs="Calibri"/>
          <w:szCs w:val="21"/>
        </w:rPr>
        <w:t>生物安全实验室维保服务项目</w:t>
      </w:r>
    </w:p>
    <w:p w14:paraId="540E6EF9">
      <w:pPr>
        <w:widowControl/>
        <w:adjustRightInd w:val="0"/>
        <w:ind w:firstLine="420" w:firstLineChars="200"/>
        <w:jc w:val="left"/>
        <w:rPr>
          <w:rFonts w:cs="Calibri"/>
          <w:szCs w:val="21"/>
        </w:rPr>
      </w:pPr>
      <w:r>
        <w:rPr>
          <w:rFonts w:cs="Calibri"/>
          <w:szCs w:val="21"/>
        </w:rPr>
        <w:t>采购方式：公开招标</w:t>
      </w:r>
    </w:p>
    <w:bookmarkEnd w:id="7"/>
    <w:p w14:paraId="090E7A71">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1590000</w:t>
      </w:r>
    </w:p>
    <w:p w14:paraId="437ECD95">
      <w:pPr>
        <w:widowControl/>
        <w:adjustRightInd w:val="0"/>
        <w:ind w:firstLine="420" w:firstLineChars="200"/>
        <w:jc w:val="left"/>
        <w:rPr>
          <w:rFonts w:cs="Calibri"/>
          <w:kern w:val="0"/>
          <w:szCs w:val="21"/>
        </w:rPr>
      </w:pPr>
      <w:r>
        <w:rPr>
          <w:rFonts w:cs="Calibri"/>
          <w:kern w:val="0"/>
          <w:szCs w:val="21"/>
        </w:rPr>
        <w:t>最高限价（元）：</w:t>
      </w:r>
      <w:r>
        <w:rPr>
          <w:rFonts w:hint="eastAsia" w:cs="Calibri"/>
          <w:kern w:val="0"/>
          <w:szCs w:val="21"/>
        </w:rPr>
        <w:t>1590000</w:t>
      </w:r>
    </w:p>
    <w:p w14:paraId="50502C87">
      <w:pPr>
        <w:widowControl/>
        <w:adjustRightInd w:val="0"/>
        <w:ind w:firstLine="420" w:firstLineChars="200"/>
        <w:jc w:val="left"/>
        <w:rPr>
          <w:rFonts w:cs="Calibri"/>
          <w:kern w:val="0"/>
          <w:szCs w:val="21"/>
        </w:rPr>
      </w:pPr>
      <w:r>
        <w:rPr>
          <w:rFonts w:cs="Calibri"/>
          <w:kern w:val="0"/>
          <w:szCs w:val="21"/>
        </w:rPr>
        <w:t>采购需求：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2"/>
        <w:gridCol w:w="728"/>
        <w:gridCol w:w="1086"/>
        <w:gridCol w:w="2118"/>
        <w:gridCol w:w="2664"/>
      </w:tblGrid>
      <w:tr w14:paraId="2A2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1110AE4">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BDBD9C9">
            <w:pPr>
              <w:widowControl/>
              <w:adjustRightInd w:val="0"/>
              <w:jc w:val="center"/>
              <w:rPr>
                <w:rFonts w:eastAsia="黑体" w:cs="Calibri"/>
                <w:kern w:val="0"/>
                <w:szCs w:val="21"/>
              </w:rPr>
            </w:pPr>
            <w:r>
              <w:rPr>
                <w:rFonts w:eastAsia="黑体" w:cs="Calibri"/>
                <w:kern w:val="0"/>
                <w:szCs w:val="21"/>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37D1161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686FB6B1">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28D6EB31">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3B87C711">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4E99540B">
            <w:pPr>
              <w:widowControl/>
              <w:adjustRightInd w:val="0"/>
              <w:jc w:val="center"/>
              <w:rPr>
                <w:rFonts w:eastAsia="黑体" w:cs="Calibri"/>
                <w:kern w:val="0"/>
                <w:szCs w:val="21"/>
              </w:rPr>
            </w:pPr>
            <w:r>
              <w:rPr>
                <w:rFonts w:eastAsia="黑体" w:cs="Calibri"/>
                <w:kern w:val="0"/>
                <w:szCs w:val="21"/>
              </w:rPr>
              <w:t>备注</w:t>
            </w:r>
          </w:p>
        </w:tc>
      </w:tr>
      <w:tr w14:paraId="6199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EB29F21">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7A9F1E3D">
            <w:pPr>
              <w:rPr>
                <w:rFonts w:cs="Calibri"/>
                <w:kern w:val="0"/>
                <w:szCs w:val="21"/>
              </w:rPr>
            </w:pPr>
            <w:r>
              <w:rPr>
                <w:rFonts w:hint="eastAsia" w:cs="Calibri"/>
                <w:szCs w:val="21"/>
              </w:rPr>
              <w:t>生物安全实验室维保服务</w:t>
            </w:r>
          </w:p>
        </w:tc>
        <w:tc>
          <w:tcPr>
            <w:tcW w:w="682" w:type="dxa"/>
            <w:tcBorders>
              <w:top w:val="single" w:color="auto" w:sz="4" w:space="0"/>
              <w:left w:val="single" w:color="auto" w:sz="4" w:space="0"/>
              <w:bottom w:val="single" w:color="auto" w:sz="4" w:space="0"/>
              <w:right w:val="single" w:color="auto" w:sz="4" w:space="0"/>
            </w:tcBorders>
            <w:vAlign w:val="center"/>
          </w:tcPr>
          <w:p w14:paraId="074F1097">
            <w:pPr>
              <w:widowControl/>
              <w:jc w:val="center"/>
              <w:rPr>
                <w:rFonts w:cs="Calibri"/>
                <w:kern w:val="0"/>
                <w:szCs w:val="21"/>
              </w:rPr>
            </w:pPr>
            <w:r>
              <w:rPr>
                <w:rFonts w:cs="Calibri"/>
                <w:kern w:val="0"/>
                <w:szCs w:val="21"/>
              </w:rPr>
              <w:t>1</w:t>
            </w:r>
          </w:p>
        </w:tc>
        <w:tc>
          <w:tcPr>
            <w:tcW w:w="728" w:type="dxa"/>
            <w:tcBorders>
              <w:top w:val="single" w:color="auto" w:sz="4" w:space="0"/>
              <w:left w:val="single" w:color="auto" w:sz="4" w:space="0"/>
              <w:bottom w:val="single" w:color="auto" w:sz="4" w:space="0"/>
              <w:right w:val="single" w:color="auto" w:sz="4" w:space="0"/>
            </w:tcBorders>
            <w:vAlign w:val="center"/>
          </w:tcPr>
          <w:p w14:paraId="28CCA3D4">
            <w:pPr>
              <w:widowControl/>
              <w:jc w:val="center"/>
              <w:rPr>
                <w:rFonts w:cs="Calibri"/>
                <w:kern w:val="0"/>
                <w:szCs w:val="21"/>
              </w:rPr>
            </w:pPr>
            <w:r>
              <w:rPr>
                <w:rFonts w:cs="Calibri"/>
                <w:kern w:val="0"/>
                <w:szCs w:val="21"/>
              </w:rPr>
              <w:t>项</w:t>
            </w:r>
          </w:p>
        </w:tc>
        <w:tc>
          <w:tcPr>
            <w:tcW w:w="1086" w:type="dxa"/>
            <w:tcBorders>
              <w:top w:val="single" w:color="auto" w:sz="4" w:space="0"/>
              <w:left w:val="single" w:color="auto" w:sz="4" w:space="0"/>
              <w:bottom w:val="single" w:color="auto" w:sz="4" w:space="0"/>
              <w:right w:val="single" w:color="auto" w:sz="4" w:space="0"/>
            </w:tcBorders>
            <w:vAlign w:val="center"/>
          </w:tcPr>
          <w:p w14:paraId="5ABEB6A3">
            <w:pPr>
              <w:rPr>
                <w:rFonts w:cs="Calibri"/>
              </w:rPr>
            </w:pPr>
            <w:r>
              <w:rPr>
                <w:rFonts w:hint="eastAsia" w:cs="Calibri"/>
                <w:kern w:val="0"/>
                <w:szCs w:val="21"/>
              </w:rPr>
              <w:t>1590000</w:t>
            </w:r>
          </w:p>
        </w:tc>
        <w:tc>
          <w:tcPr>
            <w:tcW w:w="2118" w:type="dxa"/>
            <w:tcBorders>
              <w:top w:val="single" w:color="auto" w:sz="4" w:space="0"/>
              <w:left w:val="single" w:color="auto" w:sz="4" w:space="0"/>
              <w:bottom w:val="single" w:color="auto" w:sz="4" w:space="0"/>
              <w:right w:val="single" w:color="auto" w:sz="4" w:space="0"/>
            </w:tcBorders>
            <w:vAlign w:val="center"/>
          </w:tcPr>
          <w:p w14:paraId="6C82E136">
            <w:pPr>
              <w:jc w:val="left"/>
              <w:rPr>
                <w:rFonts w:cs="Calibri"/>
                <w:kern w:val="0"/>
                <w:szCs w:val="21"/>
              </w:rPr>
            </w:pPr>
            <w:r>
              <w:rPr>
                <w:rFonts w:hint="eastAsia" w:cs="Calibri"/>
                <w:szCs w:val="21"/>
              </w:rPr>
              <w:t>生物安全实验室维保服务，服务期三年。</w:t>
            </w:r>
            <w:r>
              <w:rPr>
                <w:rFonts w:cs="Calibri"/>
                <w:szCs w:val="21"/>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18826B38">
            <w:pPr>
              <w:jc w:val="left"/>
              <w:rPr>
                <w:rFonts w:cs="Calibri"/>
                <w:kern w:val="0"/>
                <w:szCs w:val="21"/>
              </w:rPr>
            </w:pPr>
            <w:r>
              <w:rPr>
                <w:rFonts w:cs="Calibri"/>
                <w:kern w:val="0"/>
                <w:szCs w:val="21"/>
              </w:rPr>
              <w:t>采购依据：</w:t>
            </w:r>
            <w:r>
              <w:rPr>
                <w:rFonts w:hint="eastAsia" w:cs="Calibri"/>
                <w:kern w:val="0"/>
                <w:szCs w:val="21"/>
              </w:rPr>
              <w:t>临[2025]29578号、[2025]27667号、[2025]27668号</w:t>
            </w:r>
          </w:p>
          <w:p w14:paraId="470F0EF2">
            <w:pPr>
              <w:jc w:val="left"/>
              <w:rPr>
                <w:rFonts w:cs="Calibri"/>
                <w:kern w:val="0"/>
                <w:szCs w:val="21"/>
              </w:rPr>
            </w:pPr>
            <w:r>
              <w:rPr>
                <w:rFonts w:cs="Calibri"/>
                <w:kern w:val="0"/>
                <w:szCs w:val="21"/>
              </w:rPr>
              <w:t>最高限价：</w:t>
            </w:r>
            <w:r>
              <w:rPr>
                <w:rFonts w:hint="eastAsia" w:cs="Calibri"/>
                <w:kern w:val="0"/>
                <w:szCs w:val="21"/>
              </w:rPr>
              <w:t>1590000</w:t>
            </w:r>
            <w:r>
              <w:rPr>
                <w:rFonts w:cs="Calibri"/>
                <w:kern w:val="0"/>
                <w:szCs w:val="21"/>
              </w:rPr>
              <w:t>元</w:t>
            </w:r>
            <w:r>
              <w:rPr>
                <w:rFonts w:hint="eastAsia" w:cs="Calibri"/>
                <w:kern w:val="0"/>
                <w:szCs w:val="21"/>
              </w:rPr>
              <w:t>，每年服务费最高限价为530000元</w:t>
            </w:r>
            <w:r>
              <w:rPr>
                <w:rFonts w:cs="Calibri"/>
                <w:kern w:val="0"/>
                <w:szCs w:val="21"/>
              </w:rPr>
              <w:t>；；</w:t>
            </w:r>
          </w:p>
          <w:p w14:paraId="528E3015">
            <w:pPr>
              <w:jc w:val="left"/>
              <w:rPr>
                <w:rFonts w:cs="Calibri"/>
                <w:kern w:val="0"/>
                <w:szCs w:val="21"/>
              </w:rPr>
            </w:pPr>
            <w:r>
              <w:rPr>
                <w:rFonts w:cs="Calibri"/>
                <w:kern w:val="0"/>
                <w:szCs w:val="21"/>
              </w:rPr>
              <w:t>项目属性：服务项目。</w:t>
            </w:r>
          </w:p>
        </w:tc>
      </w:tr>
    </w:tbl>
    <w:p w14:paraId="661B0484">
      <w:pPr>
        <w:widowControl/>
        <w:adjustRightInd w:val="0"/>
        <w:ind w:firstLine="420" w:firstLineChars="200"/>
        <w:jc w:val="left"/>
        <w:rPr>
          <w:rFonts w:cs="Calibri"/>
          <w:kern w:val="0"/>
          <w:szCs w:val="21"/>
        </w:rPr>
      </w:pPr>
      <w:r>
        <w:rPr>
          <w:rFonts w:cs="Calibri"/>
          <w:kern w:val="0"/>
          <w:szCs w:val="21"/>
        </w:rPr>
        <w:t>合同履行期限：按招标文件规定</w:t>
      </w:r>
    </w:p>
    <w:p w14:paraId="3BEF8F60">
      <w:pPr>
        <w:widowControl/>
        <w:adjustRightInd w:val="0"/>
        <w:ind w:firstLine="420" w:firstLineChars="200"/>
        <w:jc w:val="left"/>
        <w:rPr>
          <w:rFonts w:cs="Calibri"/>
          <w:kern w:val="0"/>
          <w:szCs w:val="21"/>
        </w:rPr>
      </w:pPr>
      <w:r>
        <w:rPr>
          <w:rFonts w:cs="Calibri"/>
          <w:kern w:val="0"/>
          <w:szCs w:val="21"/>
        </w:rPr>
        <w:t>本项目（是）接受联合体投标</w:t>
      </w:r>
    </w:p>
    <w:p w14:paraId="1195AD60">
      <w:pPr>
        <w:pStyle w:val="3"/>
        <w:ind w:firstLine="420"/>
        <w:rPr>
          <w:rFonts w:cs="Calibri"/>
        </w:rPr>
      </w:pPr>
      <w:bookmarkStart w:id="8" w:name="_Toc28359080"/>
      <w:bookmarkStart w:id="9" w:name="_Toc35393622"/>
      <w:bookmarkStart w:id="10" w:name="_Toc35393791"/>
      <w:bookmarkStart w:id="11" w:name="_Toc28359003"/>
      <w:r>
        <w:rPr>
          <w:rFonts w:cs="Calibri"/>
        </w:rPr>
        <w:t>二、申请人的资格要求</w:t>
      </w:r>
      <w:bookmarkEnd w:id="8"/>
      <w:bookmarkEnd w:id="9"/>
      <w:bookmarkEnd w:id="10"/>
      <w:bookmarkEnd w:id="11"/>
    </w:p>
    <w:p w14:paraId="3B010A95">
      <w:pPr>
        <w:widowControl/>
        <w:adjustRightInd w:val="0"/>
        <w:ind w:firstLine="422" w:firstLineChars="200"/>
        <w:jc w:val="left"/>
        <w:rPr>
          <w:rFonts w:cs="Calibri"/>
          <w:b/>
          <w:bCs/>
          <w:kern w:val="0"/>
          <w:szCs w:val="21"/>
        </w:rPr>
      </w:pPr>
      <w:r>
        <w:rPr>
          <w:rFonts w:cs="Calibri"/>
          <w:b/>
          <w:bCs/>
          <w:kern w:val="0"/>
          <w:szCs w:val="21"/>
        </w:rPr>
        <w:t>1.基本资格要求：</w:t>
      </w:r>
    </w:p>
    <w:p w14:paraId="0C99564F">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DD3C425">
      <w:pPr>
        <w:widowControl/>
        <w:adjustRightInd w:val="0"/>
        <w:ind w:firstLine="422" w:firstLineChars="200"/>
        <w:jc w:val="left"/>
        <w:rPr>
          <w:rFonts w:cs="Calibri"/>
          <w:b/>
          <w:bCs/>
          <w:kern w:val="0"/>
          <w:szCs w:val="21"/>
        </w:rPr>
      </w:pPr>
      <w:r>
        <w:rPr>
          <w:rFonts w:cs="Calibri"/>
          <w:b/>
          <w:bCs/>
          <w:kern w:val="0"/>
          <w:szCs w:val="21"/>
        </w:rPr>
        <w:t>2.落实政府采购政策需满足的资格要求：</w:t>
      </w:r>
    </w:p>
    <w:p w14:paraId="4677622B">
      <w:pPr>
        <w:widowControl/>
        <w:adjustRightInd w:val="0"/>
        <w:ind w:firstLine="420" w:firstLineChars="200"/>
        <w:jc w:val="left"/>
        <w:rPr>
          <w:rFonts w:cs="Calibri"/>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1AE74DAE">
      <w:pPr>
        <w:widowControl/>
        <w:adjustRightInd w:val="0"/>
        <w:ind w:firstLine="422" w:firstLineChars="200"/>
        <w:jc w:val="left"/>
        <w:rPr>
          <w:rFonts w:cs="Calibri"/>
          <w:b/>
          <w:bCs/>
          <w:kern w:val="0"/>
          <w:szCs w:val="21"/>
        </w:rPr>
      </w:pPr>
      <w:r>
        <w:rPr>
          <w:rFonts w:cs="Calibri"/>
          <w:b/>
          <w:bCs/>
          <w:kern w:val="0"/>
          <w:szCs w:val="21"/>
        </w:rPr>
        <w:t>3.特定资格要求：</w:t>
      </w:r>
    </w:p>
    <w:p w14:paraId="0C9C1132">
      <w:pPr>
        <w:widowControl/>
        <w:adjustRightInd w:val="0"/>
        <w:ind w:firstLine="420" w:firstLineChars="200"/>
        <w:jc w:val="left"/>
        <w:rPr>
          <w:rFonts w:cs="Calibri"/>
          <w:kern w:val="0"/>
          <w:szCs w:val="21"/>
        </w:rPr>
      </w:pPr>
      <w:r>
        <w:rPr>
          <w:rFonts w:cs="Calibri"/>
          <w:kern w:val="0"/>
          <w:szCs w:val="21"/>
        </w:rPr>
        <w:t>（1）单位负责人为同一人或者存在直接控股、管理关系的不同投标人，不得</w:t>
      </w:r>
      <w:r>
        <w:rPr>
          <w:rFonts w:hint="eastAsia" w:cs="Calibri"/>
          <w:kern w:val="0"/>
          <w:szCs w:val="21"/>
        </w:rPr>
        <w:t>同时</w:t>
      </w:r>
      <w:r>
        <w:rPr>
          <w:rFonts w:cs="Calibri"/>
          <w:kern w:val="0"/>
          <w:szCs w:val="21"/>
        </w:rPr>
        <w:t>参加本项目的政府采购活动；</w:t>
      </w:r>
    </w:p>
    <w:p w14:paraId="263316DA">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（2）根据《关于规范政府采购供应商资格设定及资格审查的通知》（浙财采监〔2013〕24号）</w:t>
      </w:r>
      <w:r>
        <w:rPr>
          <w:rFonts w:hint="eastAsia" w:cs="Calibri"/>
          <w:kern w:val="0"/>
          <w:szCs w:val="21"/>
        </w:rPr>
        <w:t>第六条规定</w:t>
      </w:r>
      <w:r>
        <w:rPr>
          <w:rFonts w:cs="Calibri"/>
          <w:kern w:val="0"/>
          <w:szCs w:val="21"/>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个体工商户、个人独资企业、合伙企业（应依法办理了工商、税务和社保登记手续，能够提供房产权证或其他有效财产证明材料，能证明其具备实际承担责任的能力和法定的缔结合同能力）；</w:t>
      </w:r>
    </w:p>
    <w:p w14:paraId="14A80F8F">
      <w:pPr>
        <w:widowControl/>
        <w:adjustRightInd w:val="0"/>
        <w:ind w:firstLine="420" w:firstLineChars="200"/>
        <w:jc w:val="left"/>
        <w:rPr>
          <w:rFonts w:hint="eastAsia" w:eastAsia="宋体" w:cs="Calibri"/>
          <w:kern w:val="0"/>
          <w:szCs w:val="21"/>
          <w:lang w:eastAsia="zh-CN"/>
        </w:rPr>
      </w:pPr>
      <w:r>
        <w:rPr>
          <w:rFonts w:hint="eastAsia" w:cs="Calibri"/>
          <w:kern w:val="0"/>
          <w:szCs w:val="21"/>
        </w:rPr>
        <w:t>（3）2022年3月1日（为合同签订时间）至今，投标人承接过三级及以上高等级生物安全实验室维护保养（运行维护）服务并通过验收</w:t>
      </w:r>
      <w:r>
        <w:rPr>
          <w:rFonts w:hint="eastAsia" w:cs="Calibri"/>
          <w:kern w:val="0"/>
          <w:szCs w:val="21"/>
          <w:lang w:eastAsia="zh-CN"/>
        </w:rPr>
        <w:t>；</w:t>
      </w:r>
    </w:p>
    <w:p w14:paraId="65E939A9">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4</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43FB1F08">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5</w:t>
      </w:r>
      <w:r>
        <w:rPr>
          <w:rFonts w:cs="Calibri"/>
          <w:kern w:val="0"/>
          <w:szCs w:val="21"/>
        </w:rPr>
        <w:t>）接受联合体，联合体参加本标项的政府采购活动应满足以下条件：</w:t>
      </w:r>
    </w:p>
    <w:p w14:paraId="216BD614">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025F8806">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◇联合体主办单位和成员单位均应具备资格要求1、2及特定资格要求第（1）（2）（3）</w:t>
      </w:r>
      <w:r>
        <w:rPr>
          <w:rFonts w:hint="eastAsia" w:cs="Calibri"/>
          <w:kern w:val="0"/>
          <w:szCs w:val="21"/>
        </w:rPr>
        <w:t>（4）</w:t>
      </w:r>
      <w:r>
        <w:rPr>
          <w:rFonts w:cs="Calibri"/>
          <w:kern w:val="0"/>
          <w:szCs w:val="21"/>
        </w:rPr>
        <w:t>项；</w:t>
      </w:r>
    </w:p>
    <w:p w14:paraId="7AE6DD15">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1E7EDE30">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◇联合体各方不得再单独参加或与其他供应商另外组成联合体参加本标项的政府采购活动。</w:t>
      </w:r>
    </w:p>
    <w:p w14:paraId="4B225EFC">
      <w:pPr>
        <w:pStyle w:val="3"/>
        <w:ind w:firstLine="420"/>
        <w:rPr>
          <w:rFonts w:cs="Calibri"/>
        </w:rPr>
      </w:pPr>
      <w:bookmarkStart w:id="12" w:name="_Toc28359081"/>
      <w:bookmarkStart w:id="13" w:name="_Toc35393792"/>
      <w:bookmarkStart w:id="14" w:name="_Toc28359004"/>
      <w:bookmarkStart w:id="15" w:name="_Toc35393623"/>
      <w:r>
        <w:rPr>
          <w:rFonts w:cs="Calibri"/>
        </w:rPr>
        <w:t>三、获取招标文件</w:t>
      </w:r>
      <w:bookmarkEnd w:id="12"/>
      <w:bookmarkEnd w:id="13"/>
      <w:bookmarkEnd w:id="14"/>
      <w:bookmarkEnd w:id="15"/>
    </w:p>
    <w:p w14:paraId="0CB7CDFC">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1714379E">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r>
        <w:rPr>
          <w:rFonts w:hint="eastAsia" w:cs="Calibri"/>
          <w:szCs w:val="21"/>
        </w:rPr>
        <w:t>）</w:t>
      </w:r>
      <w:r>
        <w:rPr>
          <w:rFonts w:cs="Calibri"/>
          <w:szCs w:val="21"/>
        </w:rPr>
        <w:t>；</w:t>
      </w:r>
    </w:p>
    <w:p w14:paraId="5096503E">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cs="Calibri"/>
          <w:kern w:val="0"/>
          <w:szCs w:val="21"/>
        </w:rPr>
        <w:t>；</w:t>
      </w:r>
    </w:p>
    <w:p w14:paraId="15132F4D">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4EF33D0D">
      <w:pPr>
        <w:pStyle w:val="3"/>
        <w:ind w:firstLine="420"/>
        <w:rPr>
          <w:rFonts w:cs="Calibri"/>
        </w:rPr>
      </w:pPr>
      <w:bookmarkStart w:id="16" w:name="_Toc28359082"/>
      <w:bookmarkStart w:id="17" w:name="_Toc28359005"/>
      <w:bookmarkStart w:id="18" w:name="_Toc35393624"/>
      <w:bookmarkStart w:id="19" w:name="_Toc35393793"/>
      <w:r>
        <w:rPr>
          <w:rFonts w:cs="Calibri"/>
        </w:rPr>
        <w:t>四、提交投标文件</w:t>
      </w:r>
      <w:bookmarkEnd w:id="16"/>
      <w:bookmarkEnd w:id="17"/>
      <w:r>
        <w:rPr>
          <w:rFonts w:cs="Calibri"/>
        </w:rPr>
        <w:t>截止时间、开标时间和地点</w:t>
      </w:r>
      <w:bookmarkEnd w:id="18"/>
      <w:bookmarkEnd w:id="19"/>
    </w:p>
    <w:p w14:paraId="57E6B28D">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rPr>
        <w:t>2025年6月18日14时30分</w:t>
      </w:r>
      <w:r>
        <w:rPr>
          <w:rFonts w:cs="Calibri"/>
          <w:kern w:val="0"/>
          <w:szCs w:val="21"/>
        </w:rPr>
        <w:t>（北京时间）；</w:t>
      </w:r>
    </w:p>
    <w:p w14:paraId="5F998553">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75E73DC3">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rPr>
        <w:t>2025年6月18日14时30分</w:t>
      </w:r>
      <w:r>
        <w:rPr>
          <w:rFonts w:cs="Calibri"/>
          <w:kern w:val="0"/>
          <w:szCs w:val="21"/>
        </w:rPr>
        <w:t>；</w:t>
      </w:r>
    </w:p>
    <w:p w14:paraId="293F5C00">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6DCCA109">
      <w:pPr>
        <w:widowControl/>
        <w:adjustRightInd w:val="0"/>
        <w:ind w:firstLine="420" w:firstLineChars="200"/>
        <w:jc w:val="left"/>
        <w:rPr>
          <w:rFonts w:cs="Calibri"/>
          <w:kern w:val="0"/>
          <w:szCs w:val="21"/>
        </w:rPr>
      </w:pPr>
      <w:bookmarkStart w:id="20" w:name="_Toc28359084"/>
      <w:bookmarkStart w:id="21" w:name="_Toc28359007"/>
      <w:bookmarkStart w:id="22" w:name="_Toc35393625"/>
      <w:bookmarkStart w:id="23" w:name="_Toc35393794"/>
      <w:r>
        <w:rPr>
          <w:rFonts w:cs="Calibri"/>
          <w:szCs w:val="21"/>
        </w:rPr>
        <w:t>联合体由</w:t>
      </w:r>
      <w:r>
        <w:rPr>
          <w:rFonts w:cs="Calibri"/>
          <w:kern w:val="0"/>
          <w:szCs w:val="21"/>
        </w:rPr>
        <w:t>主办单位提交投标文件。</w:t>
      </w:r>
    </w:p>
    <w:p w14:paraId="3D8F6460">
      <w:pPr>
        <w:pStyle w:val="3"/>
        <w:ind w:firstLine="420"/>
        <w:rPr>
          <w:rFonts w:cs="Calibri"/>
        </w:rPr>
      </w:pPr>
      <w:r>
        <w:rPr>
          <w:rFonts w:cs="Calibri"/>
        </w:rPr>
        <w:t>五、公告期限</w:t>
      </w:r>
      <w:bookmarkEnd w:id="20"/>
      <w:bookmarkEnd w:id="21"/>
      <w:bookmarkEnd w:id="22"/>
      <w:bookmarkEnd w:id="23"/>
    </w:p>
    <w:p w14:paraId="5397D984">
      <w:pPr>
        <w:widowControl/>
        <w:adjustRightInd w:val="0"/>
        <w:ind w:firstLine="420" w:firstLineChars="200"/>
        <w:jc w:val="left"/>
        <w:rPr>
          <w:rFonts w:cs="Calibri"/>
          <w:kern w:val="0"/>
          <w:szCs w:val="21"/>
        </w:rPr>
      </w:pPr>
      <w:r>
        <w:rPr>
          <w:rFonts w:cs="Calibri"/>
          <w:kern w:val="0"/>
          <w:szCs w:val="21"/>
        </w:rPr>
        <w:t>自本公告发布之日起5个工作日。</w:t>
      </w:r>
    </w:p>
    <w:p w14:paraId="22D0CB1E">
      <w:pPr>
        <w:pStyle w:val="3"/>
        <w:ind w:firstLine="420"/>
        <w:rPr>
          <w:rFonts w:cs="Calibri"/>
        </w:rPr>
      </w:pPr>
      <w:bookmarkStart w:id="24" w:name="_Toc35393795"/>
      <w:bookmarkStart w:id="25" w:name="_Toc35393626"/>
      <w:r>
        <w:rPr>
          <w:rFonts w:cs="Calibri"/>
        </w:rPr>
        <w:t>六、其他补充事宜</w:t>
      </w:r>
      <w:bookmarkEnd w:id="24"/>
      <w:bookmarkEnd w:id="25"/>
    </w:p>
    <w:p w14:paraId="3812398B">
      <w:pPr>
        <w:widowControl/>
        <w:adjustRightInd w:val="0"/>
        <w:ind w:firstLine="420" w:firstLineChars="200"/>
        <w:jc w:val="left"/>
        <w:rPr>
          <w:rFonts w:cs="Calibri"/>
          <w:kern w:val="0"/>
          <w:szCs w:val="21"/>
        </w:rPr>
      </w:pPr>
      <w:r>
        <w:rPr>
          <w:rFonts w:cs="Calibri"/>
          <w:kern w:val="0"/>
          <w:szCs w:val="21"/>
        </w:rPr>
        <w:t>1.</w:t>
      </w:r>
      <w:r>
        <w:rPr>
          <w:rFonts w:cs="Calibri"/>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9C82D72">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询问列表，鼓励供应商在线提起质疑，路径为：政采云</w:t>
      </w:r>
      <w:r>
        <w:rPr>
          <w:rFonts w:hint="eastAsia" w:cs="Calibri"/>
          <w:kern w:val="0"/>
          <w:szCs w:val="21"/>
        </w:rPr>
        <w:t>－</w:t>
      </w:r>
      <w:r>
        <w:rPr>
          <w:rFonts w:cs="Calibri"/>
          <w:kern w:val="0"/>
          <w:szCs w:val="21"/>
        </w:rPr>
        <w:t>项目采购</w:t>
      </w:r>
      <w:r>
        <w:rPr>
          <w:rFonts w:hint="eastAsia" w:cs="Calibri"/>
          <w:kern w:val="0"/>
          <w:szCs w:val="21"/>
        </w:rPr>
        <w:t>－</w:t>
      </w:r>
      <w:r>
        <w:rPr>
          <w:rFonts w:cs="Calibri"/>
          <w:kern w:val="0"/>
          <w:szCs w:val="21"/>
        </w:rPr>
        <w:t>询问质疑投诉</w:t>
      </w:r>
      <w:r>
        <w:rPr>
          <w:rFonts w:hint="eastAsia" w:cs="Calibri"/>
          <w:kern w:val="0"/>
          <w:szCs w:val="21"/>
        </w:rPr>
        <w:t>－</w:t>
      </w:r>
      <w:r>
        <w:rPr>
          <w:rFonts w:cs="Calibri"/>
          <w:kern w:val="0"/>
          <w:szCs w:val="21"/>
        </w:rPr>
        <w:t>质疑列表，质疑供应商对在线质疑答复不满意的，可在线提起投诉，路径为：浙江政府服务网</w:t>
      </w:r>
      <w:r>
        <w:rPr>
          <w:rFonts w:hint="eastAsia" w:cs="Calibri"/>
          <w:kern w:val="0"/>
          <w:szCs w:val="21"/>
        </w:rPr>
        <w:t>－</w:t>
      </w:r>
      <w:r>
        <w:rPr>
          <w:rFonts w:cs="Calibri"/>
          <w:kern w:val="0"/>
          <w:szCs w:val="21"/>
        </w:rPr>
        <w:t>政府采购投诉处理</w:t>
      </w:r>
      <w:r>
        <w:rPr>
          <w:rFonts w:hint="eastAsia" w:cs="Calibri"/>
          <w:kern w:val="0"/>
          <w:szCs w:val="21"/>
        </w:rPr>
        <w:t>－</w:t>
      </w:r>
      <w:r>
        <w:rPr>
          <w:rFonts w:cs="Calibri"/>
          <w:kern w:val="0"/>
          <w:szCs w:val="21"/>
        </w:rPr>
        <w:t>在线办理。</w:t>
      </w:r>
    </w:p>
    <w:p w14:paraId="66351555">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FCD12">
      <w:pPr>
        <w:widowControl/>
        <w:adjustRightInd w:val="0"/>
        <w:ind w:firstLine="420" w:firstLineChars="200"/>
        <w:jc w:val="left"/>
        <w:rPr>
          <w:rFonts w:cs="Calibri"/>
          <w:kern w:val="0"/>
          <w:szCs w:val="21"/>
        </w:rPr>
      </w:pPr>
      <w:r>
        <w:rPr>
          <w:rFonts w:cs="Calibri"/>
          <w:kern w:val="0"/>
          <w:szCs w:val="21"/>
        </w:rPr>
        <w:t>4.其他事项</w:t>
      </w:r>
    </w:p>
    <w:p w14:paraId="3BD74A62">
      <w:pPr>
        <w:widowControl/>
        <w:adjustRightInd w:val="0"/>
        <w:ind w:firstLine="420" w:firstLineChars="200"/>
        <w:jc w:val="left"/>
        <w:rPr>
          <w:rFonts w:cs="Calibri"/>
          <w:kern w:val="0"/>
          <w:szCs w:val="21"/>
        </w:rPr>
      </w:pPr>
      <w:r>
        <w:rPr>
          <w:rFonts w:cs="Calibri"/>
          <w:kern w:val="0"/>
          <w:szCs w:val="21"/>
        </w:rPr>
        <w:t>4.1采购项目需要落实的政府采购政策：</w:t>
      </w:r>
    </w:p>
    <w:p w14:paraId="17A41326">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61D19CCB">
      <w:pPr>
        <w:widowControl/>
        <w:adjustRightInd w:val="0"/>
        <w:ind w:firstLine="420" w:firstLineChars="200"/>
        <w:jc w:val="left"/>
        <w:rPr>
          <w:rFonts w:cs="Calibri"/>
          <w:kern w:val="0"/>
          <w:szCs w:val="21"/>
        </w:rPr>
      </w:pPr>
      <w:r>
        <w:rPr>
          <w:rFonts w:cs="Calibri"/>
          <w:szCs w:val="21"/>
        </w:rPr>
        <w:t>（2）</w:t>
      </w:r>
      <w:r>
        <w:rPr>
          <w:rFonts w:cs="Calibri"/>
          <w:kern w:val="0"/>
          <w:szCs w:val="21"/>
        </w:rPr>
        <w:t>经采购人确定，本项目属于预留采购份额专门面向中小企业采购项目。</w:t>
      </w:r>
    </w:p>
    <w:p w14:paraId="6B4BD5F6">
      <w:pPr>
        <w:widowControl/>
        <w:adjustRightInd w:val="0"/>
        <w:ind w:firstLine="420" w:firstLineChars="200"/>
        <w:jc w:val="left"/>
        <w:rPr>
          <w:rFonts w:cs="Calibri"/>
          <w:szCs w:val="21"/>
        </w:rPr>
      </w:pPr>
      <w:r>
        <w:rPr>
          <w:rFonts w:cs="Calibri"/>
          <w:szCs w:val="21"/>
        </w:rPr>
        <w:t>4.2采购信息发布媒介：浙江政府采购网（http://zfcg.czt.zj.gov.cn</w:t>
      </w:r>
      <w:r>
        <w:rPr>
          <w:rFonts w:hint="eastAsia" w:cs="Calibri"/>
          <w:szCs w:val="21"/>
        </w:rPr>
        <w:t>）</w:t>
      </w:r>
      <w:r>
        <w:rPr>
          <w:rFonts w:cs="Calibri"/>
          <w:szCs w:val="21"/>
        </w:rPr>
        <w:t>。</w:t>
      </w:r>
    </w:p>
    <w:p w14:paraId="252FA155">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通过本公告下方“游客，浏览采购文件”下载的招标文件仅供浏览，不视作依法获取招标文件。</w:t>
      </w:r>
    </w:p>
    <w:p w14:paraId="1961B0BC">
      <w:pPr>
        <w:widowControl/>
        <w:adjustRightInd w:val="0"/>
        <w:ind w:firstLine="420" w:firstLineChars="200"/>
        <w:jc w:val="left"/>
        <w:rPr>
          <w:rFonts w:cs="Calibri"/>
          <w:szCs w:val="21"/>
        </w:rPr>
      </w:pPr>
      <w:r>
        <w:rPr>
          <w:rFonts w:cs="Calibri"/>
          <w:szCs w:val="21"/>
        </w:rPr>
        <w:t>4.4在线投标响应（电子投标）说明：</w:t>
      </w:r>
    </w:p>
    <w:p w14:paraId="5550F074">
      <w:pPr>
        <w:widowControl/>
        <w:adjustRightInd w:val="0"/>
        <w:ind w:firstLine="420" w:firstLineChars="200"/>
        <w:jc w:val="left"/>
        <w:rPr>
          <w:rFonts w:cs="Calibri"/>
          <w:szCs w:val="21"/>
        </w:rPr>
      </w:pPr>
      <w:r>
        <w:rPr>
          <w:rFonts w:cs="Calibri"/>
          <w:szCs w:val="21"/>
        </w:rPr>
        <w:t>（1）本项目采用政府采购电子化交易；</w:t>
      </w:r>
    </w:p>
    <w:p w14:paraId="654E5054">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3A5C2723">
      <w:pPr>
        <w:widowControl/>
        <w:adjustRightInd w:val="0"/>
        <w:ind w:firstLine="420" w:firstLineChars="200"/>
        <w:jc w:val="left"/>
        <w:rPr>
          <w:rFonts w:cs="Calibri"/>
          <w:szCs w:val="21"/>
        </w:rPr>
      </w:pPr>
      <w:r>
        <w:rPr>
          <w:rFonts w:cs="Calibri"/>
          <w:szCs w:val="21"/>
        </w:rPr>
        <w:t>（3）投标人应安装“政采云投标客户端”，电子投标工具请投标人自行前往浙江政府采购网下载并安装，（下载网址：http://zfcg.czt.zj.gov.cn/bidClientTemplate/2019-09-24/12975.html）；</w:t>
      </w:r>
    </w:p>
    <w:p w14:paraId="1F199537">
      <w:pPr>
        <w:widowControl/>
        <w:adjustRightInd w:val="0"/>
        <w:ind w:firstLine="420" w:firstLineChars="200"/>
        <w:jc w:val="left"/>
        <w:rPr>
          <w:rFonts w:cs="Calibri"/>
          <w:szCs w:val="21"/>
        </w:rPr>
      </w:pPr>
      <w:r>
        <w:rPr>
          <w:rFonts w:cs="Calibri"/>
          <w:szCs w:val="21"/>
        </w:rPr>
        <w:t>（4）电子交易具体流程详见操作指南：登录政府采购云平台（https://www.zcygov.cn</w:t>
      </w:r>
      <w:r>
        <w:rPr>
          <w:rFonts w:hint="eastAsia" w:cs="Calibri"/>
          <w:szCs w:val="21"/>
        </w:rPr>
        <w:t>）</w:t>
      </w:r>
      <w:r>
        <w:rPr>
          <w:rFonts w:cs="Calibri"/>
          <w:szCs w:val="21"/>
        </w:rPr>
        <w:t>，从首页</w:t>
      </w:r>
      <w:r>
        <w:rPr>
          <w:rFonts w:hint="eastAsia" w:cs="Calibri"/>
          <w:szCs w:val="21"/>
        </w:rPr>
        <w:t>－</w:t>
      </w:r>
      <w:r>
        <w:rPr>
          <w:rFonts w:cs="Calibri"/>
          <w:szCs w:val="21"/>
        </w:rPr>
        <w:t>服务中心</w:t>
      </w:r>
      <w:r>
        <w:rPr>
          <w:rFonts w:hint="eastAsia" w:cs="Calibri"/>
          <w:szCs w:val="21"/>
        </w:rPr>
        <w:t>－</w:t>
      </w:r>
      <w:r>
        <w:rPr>
          <w:rFonts w:cs="Calibri"/>
          <w:szCs w:val="21"/>
        </w:rPr>
        <w:t>帮助文档</w:t>
      </w:r>
      <w:r>
        <w:rPr>
          <w:rFonts w:hint="eastAsia" w:cs="Calibri"/>
          <w:szCs w:val="21"/>
        </w:rPr>
        <w:t>－</w:t>
      </w:r>
      <w:r>
        <w:rPr>
          <w:rFonts w:cs="Calibri"/>
          <w:szCs w:val="21"/>
        </w:rPr>
        <w:t>项目采购</w:t>
      </w:r>
      <w:r>
        <w:rPr>
          <w:rFonts w:hint="eastAsia" w:cs="Calibri"/>
          <w:szCs w:val="21"/>
        </w:rPr>
        <w:t>－</w:t>
      </w:r>
      <w:r>
        <w:rPr>
          <w:rFonts w:cs="Calibri"/>
          <w:szCs w:val="21"/>
        </w:rPr>
        <w:t>电子招投标，查看文档和视频；</w:t>
      </w:r>
    </w:p>
    <w:p w14:paraId="484EE5F3">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15D65580">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4.5开标时间后30分钟内，投标人须登录政府采购云平台，用“项目采购</w:t>
      </w:r>
      <w:r>
        <w:rPr>
          <w:rFonts w:hint="eastAsia" w:cs="Calibri"/>
          <w:kern w:val="0"/>
          <w:szCs w:val="21"/>
        </w:rPr>
        <w:t>－</w:t>
      </w:r>
      <w:r>
        <w:rPr>
          <w:rFonts w:cs="Calibri"/>
          <w:kern w:val="0"/>
          <w:szCs w:val="21"/>
        </w:rPr>
        <w:t>开标评标”功能解密投标文件（线上）。</w:t>
      </w:r>
    </w:p>
    <w:p w14:paraId="7E2DA723">
      <w:pPr>
        <w:widowControl/>
        <w:adjustRightInd w:val="0"/>
        <w:ind w:firstLine="420" w:firstLineChars="200"/>
        <w:jc w:val="left"/>
        <w:rPr>
          <w:rFonts w:cs="Calibri"/>
          <w:szCs w:val="21"/>
        </w:rPr>
      </w:pPr>
      <w:r>
        <w:rPr>
          <w:rFonts w:cs="Calibri"/>
          <w:szCs w:val="21"/>
        </w:rPr>
        <w:t>4.6中标人应在合同签订前完成政府采购云平台（https://www.zcygov.cn</w:t>
      </w:r>
      <w:r>
        <w:rPr>
          <w:rFonts w:hint="eastAsia" w:cs="Calibri"/>
          <w:szCs w:val="21"/>
        </w:rPr>
        <w:t>）</w:t>
      </w:r>
      <w:r>
        <w:rPr>
          <w:rFonts w:cs="Calibri"/>
          <w:szCs w:val="21"/>
        </w:rPr>
        <w:t>全部注册步骤并成为正式注册入库供应商，否则将导致合同款无法正常支付，责任由中标人承担。请投标人尽早完成注册。https://middle.zcygov.cn/settle-front/#/registry（供应商注册页面）。</w:t>
      </w:r>
    </w:p>
    <w:p w14:paraId="1ECAF6FC">
      <w:pPr>
        <w:pStyle w:val="3"/>
        <w:ind w:firstLine="420"/>
        <w:rPr>
          <w:rFonts w:cs="Calibri"/>
        </w:rPr>
      </w:pPr>
      <w:bookmarkStart w:id="26" w:name="_Toc28359085"/>
      <w:bookmarkStart w:id="27" w:name="_Toc28359008"/>
      <w:bookmarkStart w:id="28" w:name="_Toc35393796"/>
      <w:bookmarkStart w:id="29" w:name="_Toc35393627"/>
      <w:r>
        <w:rPr>
          <w:rFonts w:cs="Calibri"/>
        </w:rPr>
        <w:t>七、</w:t>
      </w:r>
      <w:bookmarkEnd w:id="26"/>
      <w:bookmarkEnd w:id="27"/>
      <w:bookmarkEnd w:id="28"/>
      <w:bookmarkEnd w:id="29"/>
      <w:r>
        <w:rPr>
          <w:rFonts w:cs="Calibri"/>
        </w:rPr>
        <w:t>对本次采购提出询问、质疑、投诉，请按以下方式联系</w:t>
      </w:r>
    </w:p>
    <w:p w14:paraId="490289A2">
      <w:pPr>
        <w:widowControl/>
        <w:ind w:firstLine="420" w:firstLineChars="200"/>
        <w:rPr>
          <w:rFonts w:cs="Calibri"/>
          <w:kern w:val="0"/>
          <w:szCs w:val="21"/>
        </w:rPr>
      </w:pPr>
      <w:r>
        <w:rPr>
          <w:rFonts w:cs="Calibri"/>
          <w:szCs w:val="21"/>
        </w:rPr>
        <w:t>1.采购人信息</w:t>
      </w:r>
    </w:p>
    <w:p w14:paraId="6B6D24CB">
      <w:pPr>
        <w:widowControl/>
        <w:ind w:firstLine="420" w:firstLineChars="200"/>
        <w:rPr>
          <w:rFonts w:cs="Calibri"/>
          <w:kern w:val="0"/>
          <w:szCs w:val="21"/>
        </w:rPr>
      </w:pPr>
      <w:r>
        <w:rPr>
          <w:rFonts w:cs="Calibri"/>
          <w:kern w:val="0"/>
          <w:szCs w:val="21"/>
        </w:rPr>
        <w:t>名称：浙江省动物疫病预防控制中心</w:t>
      </w:r>
    </w:p>
    <w:p w14:paraId="1DD7CEC8">
      <w:pPr>
        <w:widowControl/>
        <w:ind w:firstLine="420" w:firstLineChars="200"/>
        <w:rPr>
          <w:rFonts w:cs="Calibri"/>
          <w:kern w:val="0"/>
          <w:szCs w:val="21"/>
        </w:rPr>
      </w:pPr>
      <w:r>
        <w:rPr>
          <w:rFonts w:cs="Calibri"/>
          <w:kern w:val="0"/>
          <w:szCs w:val="21"/>
        </w:rPr>
        <w:t>地址：浙江省杭州市钱塘区下沙街道十五堡南浙江牧业监测大楼</w:t>
      </w:r>
    </w:p>
    <w:p w14:paraId="74504FCD">
      <w:pPr>
        <w:widowControl/>
        <w:ind w:firstLine="420" w:firstLineChars="200"/>
        <w:rPr>
          <w:rFonts w:cs="Calibri"/>
          <w:kern w:val="0"/>
          <w:szCs w:val="21"/>
        </w:rPr>
      </w:pPr>
      <w:r>
        <w:rPr>
          <w:rFonts w:cs="Calibri"/>
          <w:kern w:val="0"/>
          <w:szCs w:val="21"/>
        </w:rPr>
        <w:t>项目联系人（询问）：吴</w:t>
      </w:r>
      <w:r>
        <w:rPr>
          <w:rFonts w:hint="eastAsia" w:cs="Calibri"/>
          <w:kern w:val="0"/>
          <w:szCs w:val="21"/>
        </w:rPr>
        <w:t>先生</w:t>
      </w:r>
    </w:p>
    <w:p w14:paraId="06993E89">
      <w:pPr>
        <w:widowControl/>
        <w:ind w:firstLine="420" w:firstLineChars="200"/>
        <w:jc w:val="left"/>
        <w:rPr>
          <w:rFonts w:cs="Calibri"/>
          <w:kern w:val="0"/>
          <w:szCs w:val="21"/>
        </w:rPr>
      </w:pPr>
      <w:r>
        <w:rPr>
          <w:rFonts w:cs="Calibri"/>
          <w:kern w:val="0"/>
          <w:szCs w:val="21"/>
        </w:rPr>
        <w:t>联系电话（询问）：0571-56269620</w:t>
      </w:r>
    </w:p>
    <w:p w14:paraId="598082FA">
      <w:pPr>
        <w:widowControl/>
        <w:ind w:firstLine="420" w:firstLineChars="200"/>
        <w:jc w:val="left"/>
        <w:rPr>
          <w:rFonts w:cs="Calibri"/>
          <w:kern w:val="0"/>
          <w:szCs w:val="21"/>
        </w:rPr>
      </w:pPr>
      <w:r>
        <w:rPr>
          <w:rFonts w:cs="Calibri"/>
          <w:kern w:val="0"/>
          <w:szCs w:val="21"/>
        </w:rPr>
        <w:t>质疑联系人：</w:t>
      </w:r>
      <w:r>
        <w:rPr>
          <w:rFonts w:hint="eastAsia" w:cs="Calibri"/>
          <w:kern w:val="0"/>
        </w:rPr>
        <w:t>徐女士</w:t>
      </w:r>
    </w:p>
    <w:p w14:paraId="677CC680">
      <w:pPr>
        <w:widowControl/>
        <w:ind w:firstLine="420" w:firstLineChars="200"/>
        <w:jc w:val="left"/>
        <w:rPr>
          <w:rFonts w:cs="Calibri"/>
          <w:kern w:val="0"/>
          <w:szCs w:val="21"/>
        </w:rPr>
      </w:pPr>
      <w:r>
        <w:rPr>
          <w:rFonts w:cs="Calibri"/>
          <w:kern w:val="0"/>
          <w:szCs w:val="21"/>
        </w:rPr>
        <w:t>质疑联系方式：</w:t>
      </w:r>
      <w:r>
        <w:rPr>
          <w:rFonts w:hint="eastAsia" w:cs="Calibri"/>
          <w:kern w:val="0"/>
        </w:rPr>
        <w:t>0571-56269716</w:t>
      </w:r>
    </w:p>
    <w:p w14:paraId="75F085A0">
      <w:pPr>
        <w:widowControl/>
        <w:ind w:firstLine="420" w:firstLineChars="200"/>
        <w:rPr>
          <w:rFonts w:cs="Calibri"/>
          <w:kern w:val="0"/>
          <w:szCs w:val="21"/>
        </w:rPr>
      </w:pPr>
      <w:r>
        <w:rPr>
          <w:rFonts w:cs="Calibri"/>
          <w:szCs w:val="21"/>
        </w:rPr>
        <w:t>2.采购代理机构信息</w:t>
      </w:r>
    </w:p>
    <w:p w14:paraId="35F37998">
      <w:pPr>
        <w:widowControl/>
        <w:ind w:firstLine="420" w:firstLineChars="200"/>
        <w:rPr>
          <w:rFonts w:cs="Calibri"/>
          <w:kern w:val="0"/>
          <w:szCs w:val="21"/>
        </w:rPr>
      </w:pPr>
      <w:r>
        <w:rPr>
          <w:rFonts w:cs="Calibri"/>
          <w:kern w:val="0"/>
          <w:szCs w:val="21"/>
        </w:rPr>
        <w:t>名称：浙江省成套招标代理有限公司</w:t>
      </w:r>
    </w:p>
    <w:p w14:paraId="50C74355">
      <w:pPr>
        <w:widowControl/>
        <w:ind w:firstLine="420" w:firstLineChars="200"/>
        <w:rPr>
          <w:rFonts w:cs="Calibri"/>
          <w:kern w:val="0"/>
          <w:szCs w:val="21"/>
        </w:rPr>
      </w:pPr>
      <w:r>
        <w:rPr>
          <w:rFonts w:cs="Calibri"/>
          <w:kern w:val="0"/>
          <w:szCs w:val="21"/>
        </w:rPr>
        <w:t>地址：杭州市文晖路42号现代置业大厦西楼18层1804室</w:t>
      </w:r>
    </w:p>
    <w:p w14:paraId="3F4E04CA">
      <w:pPr>
        <w:widowControl/>
        <w:ind w:firstLine="420" w:firstLineChars="200"/>
        <w:rPr>
          <w:rFonts w:cs="Calibri"/>
          <w:kern w:val="0"/>
          <w:szCs w:val="21"/>
        </w:rPr>
      </w:pPr>
      <w:r>
        <w:rPr>
          <w:rFonts w:cs="Calibri"/>
          <w:kern w:val="0"/>
          <w:szCs w:val="21"/>
        </w:rPr>
        <w:t>项目联系人（询问）：徐均</w:t>
      </w:r>
    </w:p>
    <w:p w14:paraId="43073B84">
      <w:pPr>
        <w:widowControl/>
        <w:ind w:firstLine="420" w:firstLineChars="200"/>
        <w:rPr>
          <w:rFonts w:cs="Calibri"/>
          <w:kern w:val="0"/>
          <w:szCs w:val="21"/>
        </w:rPr>
      </w:pPr>
      <w:r>
        <w:rPr>
          <w:rFonts w:cs="Calibri"/>
          <w:kern w:val="0"/>
          <w:szCs w:val="21"/>
        </w:rPr>
        <w:t>联系电话（询问）：0571-85830191</w:t>
      </w:r>
    </w:p>
    <w:p w14:paraId="27C2F3A7">
      <w:pPr>
        <w:widowControl/>
        <w:ind w:firstLine="420" w:firstLineChars="200"/>
        <w:jc w:val="left"/>
        <w:rPr>
          <w:rFonts w:cs="Calibri"/>
          <w:kern w:val="0"/>
          <w:szCs w:val="21"/>
        </w:rPr>
      </w:pPr>
      <w:r>
        <w:rPr>
          <w:rFonts w:cs="Calibri"/>
          <w:kern w:val="0"/>
          <w:szCs w:val="21"/>
        </w:rPr>
        <w:t>质疑联系人：冯东东</w:t>
      </w:r>
    </w:p>
    <w:p w14:paraId="29EB9D87">
      <w:pPr>
        <w:widowControl/>
        <w:ind w:firstLine="420" w:firstLineChars="200"/>
        <w:jc w:val="left"/>
        <w:rPr>
          <w:rFonts w:cs="Calibri"/>
          <w:kern w:val="0"/>
          <w:szCs w:val="21"/>
        </w:rPr>
      </w:pPr>
      <w:r>
        <w:rPr>
          <w:rFonts w:cs="Calibri"/>
          <w:kern w:val="0"/>
          <w:szCs w:val="21"/>
        </w:rPr>
        <w:t>质疑联系方式：0571-85331293</w:t>
      </w:r>
    </w:p>
    <w:p w14:paraId="65163CCE">
      <w:pPr>
        <w:widowControl/>
        <w:ind w:firstLine="420" w:firstLineChars="200"/>
        <w:jc w:val="left"/>
        <w:rPr>
          <w:rFonts w:cs="Calibri"/>
          <w:szCs w:val="21"/>
        </w:rPr>
      </w:pPr>
      <w:r>
        <w:rPr>
          <w:rFonts w:cs="Calibri"/>
          <w:szCs w:val="21"/>
        </w:rPr>
        <w:t>3.同级政府采购监督管理部门</w:t>
      </w:r>
    </w:p>
    <w:p w14:paraId="537B1C88">
      <w:pPr>
        <w:widowControl/>
        <w:adjustRightInd w:val="0"/>
        <w:ind w:firstLine="420" w:firstLineChars="200"/>
        <w:jc w:val="left"/>
        <w:rPr>
          <w:rFonts w:cs="Calibri"/>
          <w:bCs/>
          <w:kern w:val="0"/>
          <w:szCs w:val="21"/>
        </w:rPr>
      </w:pPr>
      <w:r>
        <w:rPr>
          <w:rFonts w:cs="Calibri"/>
          <w:bCs/>
          <w:kern w:val="0"/>
          <w:szCs w:val="21"/>
        </w:rPr>
        <w:t>名称：浙江省财政厅政府采购监管处、浙江省政府采购行政裁决服务中心（杭州）</w:t>
      </w:r>
    </w:p>
    <w:p w14:paraId="0F26F0A5">
      <w:pPr>
        <w:widowControl/>
        <w:adjustRightInd w:val="0"/>
        <w:ind w:firstLine="420" w:firstLineChars="200"/>
        <w:jc w:val="left"/>
        <w:rPr>
          <w:rFonts w:cs="Calibri"/>
          <w:bCs/>
          <w:kern w:val="0"/>
          <w:szCs w:val="21"/>
        </w:rPr>
      </w:pPr>
      <w:r>
        <w:rPr>
          <w:rFonts w:cs="Calibri"/>
          <w:bCs/>
          <w:kern w:val="0"/>
          <w:szCs w:val="21"/>
        </w:rPr>
        <w:t>地址：</w:t>
      </w:r>
      <w:r>
        <w:rPr>
          <w:rFonts w:cs="Calibri"/>
        </w:rPr>
        <w:t>杭州市上城区清泰街549号城建综合大楼11楼</w:t>
      </w:r>
    </w:p>
    <w:p w14:paraId="66621724">
      <w:pPr>
        <w:widowControl/>
        <w:adjustRightInd w:val="0"/>
        <w:ind w:firstLine="420" w:firstLineChars="200"/>
        <w:jc w:val="left"/>
        <w:rPr>
          <w:rFonts w:cs="Calibri"/>
          <w:bCs/>
          <w:kern w:val="0"/>
          <w:szCs w:val="21"/>
        </w:rPr>
      </w:pPr>
      <w:r>
        <w:rPr>
          <w:rFonts w:cs="Calibri"/>
          <w:bCs/>
          <w:kern w:val="0"/>
          <w:szCs w:val="21"/>
        </w:rPr>
        <w:t>联系人：朱老师、王老师、匡老师</w:t>
      </w:r>
    </w:p>
    <w:p w14:paraId="6DF6A950">
      <w:pPr>
        <w:widowControl/>
        <w:adjustRightInd w:val="0"/>
        <w:ind w:firstLine="420" w:firstLineChars="200"/>
        <w:jc w:val="left"/>
        <w:rPr>
          <w:rFonts w:cs="Calibri"/>
          <w:bCs/>
          <w:kern w:val="0"/>
          <w:szCs w:val="21"/>
        </w:rPr>
      </w:pPr>
      <w:r>
        <w:rPr>
          <w:rFonts w:cs="Calibri"/>
          <w:bCs/>
          <w:kern w:val="0"/>
          <w:szCs w:val="21"/>
        </w:rPr>
        <w:t>监督投诉电话：0571-87800218、0571-87227671</w:t>
      </w:r>
    </w:p>
    <w:p w14:paraId="3215C775">
      <w:pPr>
        <w:widowControl/>
        <w:ind w:firstLine="420" w:firstLineChars="200"/>
        <w:jc w:val="left"/>
        <w:rPr>
          <w:rFonts w:cs="Calibri"/>
          <w:kern w:val="0"/>
          <w:szCs w:val="21"/>
        </w:rPr>
      </w:pPr>
      <w:r>
        <w:rPr>
          <w:rFonts w:cs="Calibri"/>
          <w:kern w:val="0"/>
          <w:szCs w:val="21"/>
        </w:rPr>
        <w:t>政策咨询：何一平、冯华，0571-87058424、87055741</w:t>
      </w:r>
    </w:p>
    <w:p w14:paraId="09A14BB5">
      <w:pPr>
        <w:pStyle w:val="2"/>
        <w:adjustRightInd w:val="0"/>
        <w:spacing w:before="0" w:beforeLines="0"/>
        <w:rPr>
          <w:rFonts w:cs="Calibri"/>
          <w:color w:val="auto"/>
        </w:rPr>
      </w:pPr>
      <w:r>
        <w:rPr>
          <w:rFonts w:cs="Calibri"/>
          <w:color w:val="auto"/>
          <w:kern w:val="0"/>
          <w:szCs w:val="21"/>
        </w:rPr>
        <w:br w:type="page"/>
      </w:r>
      <w:bookmarkStart w:id="30" w:name="_Toc82873317"/>
      <w:bookmarkStart w:id="31" w:name="_Toc82338234"/>
      <w:bookmarkStart w:id="32" w:name="_Toc211745566"/>
      <w:bookmarkStart w:id="33" w:name="_Toc23998"/>
      <w:r>
        <w:rPr>
          <w:rFonts w:cs="Calibri"/>
          <w:color w:val="auto"/>
        </w:rPr>
        <w:t xml:space="preserve">第二章  </w:t>
      </w:r>
      <w:bookmarkEnd w:id="30"/>
      <w:bookmarkEnd w:id="31"/>
      <w:bookmarkEnd w:id="32"/>
      <w:r>
        <w:rPr>
          <w:rFonts w:cs="Calibri"/>
          <w:color w:val="auto"/>
        </w:rPr>
        <w:t>采购需求总体要求</w:t>
      </w:r>
      <w:bookmarkEnd w:id="33"/>
    </w:p>
    <w:p w14:paraId="33473745">
      <w:pPr>
        <w:pStyle w:val="3"/>
        <w:ind w:firstLine="420"/>
        <w:rPr>
          <w:rFonts w:cs="Calibri"/>
          <w:szCs w:val="24"/>
        </w:rPr>
      </w:pPr>
      <w:bookmarkStart w:id="34" w:name="_Toc335039016"/>
      <w:bookmarkStart w:id="35" w:name="_Toc82338237"/>
      <w:bookmarkStart w:id="36" w:name="_Toc82873318"/>
      <w:bookmarkStart w:id="37" w:name="_Toc82873320"/>
      <w:bookmarkStart w:id="38" w:name="_Toc82338235"/>
      <w:r>
        <w:rPr>
          <w:rFonts w:cs="Calibri"/>
          <w:szCs w:val="24"/>
        </w:rPr>
        <w:t>一、技术标准、规范（不限于以下）</w:t>
      </w:r>
      <w:bookmarkEnd w:id="34"/>
    </w:p>
    <w:p w14:paraId="5C2AD1BC">
      <w:pPr>
        <w:ind w:firstLine="420" w:firstLineChars="200"/>
        <w:rPr>
          <w:rFonts w:cs="Calibri"/>
        </w:rPr>
      </w:pPr>
      <w:r>
        <w:rPr>
          <w:rFonts w:cs="Calibri"/>
        </w:rPr>
        <w:t>1.国家规定的标准及规范，按最新的标准及规范执行。</w:t>
      </w:r>
    </w:p>
    <w:p w14:paraId="1FBFF24D">
      <w:pPr>
        <w:ind w:firstLine="420" w:firstLineChars="200"/>
        <w:rPr>
          <w:rFonts w:cs="Calibri"/>
        </w:rPr>
      </w:pPr>
      <w:r>
        <w:rPr>
          <w:rFonts w:cs="Calibri"/>
        </w:rPr>
        <w:t>2.行业标准及规范，按最新的标准及规范执行。</w:t>
      </w:r>
    </w:p>
    <w:p w14:paraId="330A307B">
      <w:pPr>
        <w:ind w:firstLine="420" w:firstLineChars="200"/>
        <w:rPr>
          <w:rFonts w:cs="Calibri"/>
        </w:rPr>
      </w:pPr>
      <w:r>
        <w:rPr>
          <w:rFonts w:cs="Calibri"/>
        </w:rPr>
        <w:t>3.与服务有关的材料设备质量应符合中华人民共和国及产品品牌所在国的有关质量标准，上述标准如有不一致，执行两者中更严格的标准。</w:t>
      </w:r>
    </w:p>
    <w:p w14:paraId="181750EE">
      <w:pPr>
        <w:ind w:firstLine="420" w:firstLineChars="200"/>
        <w:rPr>
          <w:rFonts w:cs="Calibri"/>
        </w:rPr>
      </w:pPr>
      <w:r>
        <w:rPr>
          <w:rFonts w:cs="Calibri"/>
        </w:rPr>
        <w:t>4.其他相关标准及规范，按最新的标准及规范执行。</w:t>
      </w:r>
      <w:bookmarkEnd w:id="35"/>
      <w:bookmarkEnd w:id="36"/>
      <w:bookmarkEnd w:id="37"/>
      <w:bookmarkEnd w:id="38"/>
    </w:p>
    <w:p w14:paraId="04218C19">
      <w:pPr>
        <w:pStyle w:val="3"/>
        <w:ind w:firstLine="420"/>
        <w:rPr>
          <w:rFonts w:cs="Calibri"/>
          <w:szCs w:val="24"/>
        </w:rPr>
      </w:pPr>
      <w:r>
        <w:rPr>
          <w:rFonts w:cs="Calibri"/>
          <w:szCs w:val="24"/>
        </w:rPr>
        <w:t>二、采购内容及需求</w:t>
      </w:r>
    </w:p>
    <w:p w14:paraId="72A43FDE">
      <w:pPr>
        <w:ind w:firstLine="420" w:firstLineChars="200"/>
        <w:rPr>
          <w:rFonts w:cs="Calibri"/>
        </w:rPr>
      </w:pPr>
      <w:r>
        <w:rPr>
          <w:rFonts w:cs="Calibri"/>
        </w:rPr>
        <w:t>具体要求详见招标文件的“第三章 采购需求”。</w:t>
      </w:r>
    </w:p>
    <w:p w14:paraId="67203579">
      <w:pPr>
        <w:pStyle w:val="3"/>
        <w:ind w:firstLine="420"/>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14:paraId="3D6AC055">
      <w:pPr>
        <w:ind w:firstLine="420" w:firstLineChars="200"/>
        <w:rPr>
          <w:rFonts w:cs="Calibri"/>
        </w:rPr>
      </w:pPr>
      <w:r>
        <w:rPr>
          <w:rFonts w:cs="Calibri"/>
        </w:rPr>
        <w:t>各投标人须按国家有关标准及规范完成招标文件规定的所有工作内容：</w:t>
      </w:r>
    </w:p>
    <w:p w14:paraId="7BD1D292">
      <w:pPr>
        <w:ind w:firstLine="420" w:firstLineChars="200"/>
        <w:rPr>
          <w:rFonts w:cs="Calibri"/>
        </w:rPr>
      </w:pPr>
      <w:r>
        <w:rPr>
          <w:rFonts w:cs="Calibri"/>
        </w:rPr>
        <w:t>1.履行所有规定服务；</w:t>
      </w:r>
    </w:p>
    <w:p w14:paraId="65AA2C0C">
      <w:pPr>
        <w:ind w:firstLine="420" w:firstLineChars="200"/>
        <w:rPr>
          <w:rFonts w:cs="Calibri"/>
        </w:rPr>
      </w:pPr>
      <w:r>
        <w:rPr>
          <w:rFonts w:cs="Calibri"/>
        </w:rPr>
        <w:t>2.服务成果须达到招标文件规定的质量标准及使用要求。</w:t>
      </w:r>
    </w:p>
    <w:p w14:paraId="37AA55FC">
      <w:pPr>
        <w:rPr>
          <w:rFonts w:cs="Calibri"/>
          <w:szCs w:val="21"/>
        </w:rPr>
      </w:pPr>
      <w:r>
        <w:rPr>
          <w:rFonts w:cs="Calibri"/>
          <w:szCs w:val="21"/>
        </w:rPr>
        <w:br w:type="page"/>
      </w:r>
    </w:p>
    <w:p w14:paraId="0A8FE20D">
      <w:pPr>
        <w:pStyle w:val="2"/>
        <w:adjustRightInd w:val="0"/>
        <w:spacing w:before="0" w:beforeLines="0"/>
        <w:rPr>
          <w:rFonts w:cs="Calibri"/>
          <w:color w:val="auto"/>
        </w:rPr>
      </w:pPr>
      <w:bookmarkStart w:id="42" w:name="_Toc298767927"/>
      <w:bookmarkStart w:id="43" w:name="_Toc294012141"/>
      <w:bookmarkStart w:id="44" w:name="_Toc7427"/>
      <w:bookmarkStart w:id="45" w:name="_Toc329113953"/>
      <w:bookmarkStart w:id="46" w:name="_Toc328992072"/>
      <w:bookmarkStart w:id="47" w:name="_Toc335039018"/>
      <w:r>
        <w:rPr>
          <w:rFonts w:cs="Calibri"/>
          <w:color w:val="auto"/>
        </w:rPr>
        <w:t xml:space="preserve">第三章  </w:t>
      </w:r>
      <w:bookmarkEnd w:id="42"/>
      <w:bookmarkEnd w:id="43"/>
      <w:r>
        <w:rPr>
          <w:rFonts w:cs="Calibri"/>
          <w:color w:val="auto"/>
        </w:rPr>
        <w:t>采购需求</w:t>
      </w:r>
      <w:bookmarkEnd w:id="44"/>
    </w:p>
    <w:bookmarkEnd w:id="45"/>
    <w:bookmarkEnd w:id="46"/>
    <w:bookmarkEnd w:id="47"/>
    <w:p w14:paraId="6403E559">
      <w:pPr>
        <w:pStyle w:val="3"/>
        <w:adjustRightInd w:val="0"/>
        <w:ind w:firstLine="420"/>
        <w:rPr>
          <w:rFonts w:eastAsia="宋体" w:cs="Calibri"/>
        </w:rPr>
      </w:pPr>
      <w:bookmarkStart w:id="48" w:name="_Toc422946256"/>
      <w:r>
        <w:rPr>
          <w:rFonts w:cs="Calibri"/>
        </w:rPr>
        <w:t>第一部分 标的</w:t>
      </w:r>
    </w:p>
    <w:p w14:paraId="0F5769B4">
      <w:pPr>
        <w:pStyle w:val="3"/>
        <w:adjustRightInd w:val="0"/>
        <w:ind w:firstLine="420"/>
        <w:rPr>
          <w:rFonts w:cs="Calibri"/>
        </w:rPr>
      </w:pPr>
      <w:r>
        <w:rPr>
          <w:rFonts w:cs="Calibri"/>
        </w:rPr>
        <w:t>一、采购内容一览表</w:t>
      </w:r>
      <w:bookmarkEnd w:id="48"/>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7"/>
      </w:tblGrid>
      <w:tr w14:paraId="5302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388E7241">
            <w:pPr>
              <w:widowControl/>
              <w:adjustRightInd w:val="0"/>
              <w:jc w:val="center"/>
              <w:rPr>
                <w:rFonts w:eastAsia="黑体" w:cs="Calibri"/>
                <w:kern w:val="0"/>
                <w:szCs w:val="21"/>
              </w:rPr>
            </w:pPr>
            <w:r>
              <w:rPr>
                <w:rFonts w:eastAsia="黑体" w:cs="Calibri"/>
                <w:kern w:val="0"/>
                <w:szCs w:val="21"/>
              </w:rPr>
              <w:t>序号</w:t>
            </w:r>
          </w:p>
        </w:tc>
        <w:tc>
          <w:tcPr>
            <w:tcW w:w="1669" w:type="dxa"/>
            <w:tcBorders>
              <w:top w:val="single" w:color="auto" w:sz="4" w:space="0"/>
              <w:left w:val="single" w:color="auto" w:sz="4" w:space="0"/>
              <w:bottom w:val="single" w:color="auto" w:sz="4" w:space="0"/>
              <w:right w:val="single" w:color="auto" w:sz="4" w:space="0"/>
            </w:tcBorders>
            <w:vAlign w:val="center"/>
          </w:tcPr>
          <w:p w14:paraId="2FB4B301">
            <w:pPr>
              <w:widowControl/>
              <w:adjustRightInd w:val="0"/>
              <w:jc w:val="center"/>
              <w:rPr>
                <w:rFonts w:eastAsia="黑体" w:cs="Calibri"/>
                <w:kern w:val="0"/>
                <w:szCs w:val="21"/>
              </w:rPr>
            </w:pPr>
            <w:r>
              <w:rPr>
                <w:rFonts w:eastAsia="黑体" w:cs="Calibri"/>
                <w:kern w:val="0"/>
                <w:szCs w:val="21"/>
              </w:rPr>
              <w:t>标项名称</w:t>
            </w:r>
          </w:p>
        </w:tc>
        <w:tc>
          <w:tcPr>
            <w:tcW w:w="1421" w:type="dxa"/>
            <w:tcBorders>
              <w:top w:val="single" w:color="auto" w:sz="4" w:space="0"/>
              <w:left w:val="single" w:color="auto" w:sz="4" w:space="0"/>
              <w:bottom w:val="single" w:color="auto" w:sz="4" w:space="0"/>
              <w:right w:val="single" w:color="auto" w:sz="4" w:space="0"/>
            </w:tcBorders>
            <w:vAlign w:val="center"/>
          </w:tcPr>
          <w:p w14:paraId="58CBE1AF">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512" w:type="dxa"/>
            <w:tcBorders>
              <w:top w:val="single" w:color="auto" w:sz="4" w:space="0"/>
              <w:left w:val="single" w:color="auto" w:sz="4" w:space="0"/>
              <w:bottom w:val="single" w:color="auto" w:sz="4" w:space="0"/>
              <w:right w:val="single" w:color="auto" w:sz="4" w:space="0"/>
            </w:tcBorders>
            <w:vAlign w:val="center"/>
          </w:tcPr>
          <w:p w14:paraId="04FA299D">
            <w:pPr>
              <w:widowControl/>
              <w:adjustRightInd w:val="0"/>
              <w:jc w:val="center"/>
              <w:rPr>
                <w:rFonts w:eastAsia="黑体" w:cs="Calibri"/>
                <w:kern w:val="0"/>
                <w:szCs w:val="21"/>
              </w:rPr>
            </w:pPr>
            <w:r>
              <w:rPr>
                <w:rFonts w:eastAsia="黑体" w:cs="Calibri"/>
                <w:kern w:val="0"/>
                <w:szCs w:val="21"/>
              </w:rPr>
              <w:t>技术要求</w:t>
            </w:r>
          </w:p>
        </w:tc>
        <w:tc>
          <w:tcPr>
            <w:tcW w:w="3007" w:type="dxa"/>
            <w:tcBorders>
              <w:top w:val="single" w:color="auto" w:sz="4" w:space="0"/>
              <w:left w:val="single" w:color="auto" w:sz="4" w:space="0"/>
              <w:bottom w:val="single" w:color="auto" w:sz="4" w:space="0"/>
              <w:right w:val="single" w:color="auto" w:sz="4" w:space="0"/>
            </w:tcBorders>
            <w:vAlign w:val="center"/>
          </w:tcPr>
          <w:p w14:paraId="2C3285C5">
            <w:pPr>
              <w:widowControl/>
              <w:adjustRightInd w:val="0"/>
              <w:jc w:val="center"/>
              <w:rPr>
                <w:rFonts w:eastAsia="黑体" w:cs="Calibri"/>
                <w:kern w:val="0"/>
                <w:szCs w:val="21"/>
              </w:rPr>
            </w:pPr>
            <w:r>
              <w:rPr>
                <w:rFonts w:eastAsia="黑体" w:cs="Calibri"/>
                <w:kern w:val="0"/>
                <w:szCs w:val="21"/>
              </w:rPr>
              <w:t>备注</w:t>
            </w:r>
          </w:p>
        </w:tc>
      </w:tr>
      <w:tr w14:paraId="6BC0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6EE73D73">
            <w:pPr>
              <w:rPr>
                <w:rFonts w:cs="Calibri"/>
                <w:kern w:val="0"/>
                <w:szCs w:val="21"/>
              </w:rPr>
            </w:pPr>
            <w:r>
              <w:rPr>
                <w:rFonts w:cs="Calibri"/>
                <w:kern w:val="0"/>
                <w:szCs w:val="21"/>
              </w:rPr>
              <w:t>1</w:t>
            </w:r>
          </w:p>
        </w:tc>
        <w:tc>
          <w:tcPr>
            <w:tcW w:w="1669" w:type="dxa"/>
            <w:tcBorders>
              <w:top w:val="single" w:color="auto" w:sz="4" w:space="0"/>
              <w:left w:val="single" w:color="auto" w:sz="4" w:space="0"/>
              <w:bottom w:val="single" w:color="auto" w:sz="4" w:space="0"/>
              <w:right w:val="single" w:color="auto" w:sz="4" w:space="0"/>
            </w:tcBorders>
            <w:vAlign w:val="center"/>
          </w:tcPr>
          <w:p w14:paraId="117DBB3C">
            <w:pPr>
              <w:rPr>
                <w:rFonts w:cs="Calibri"/>
                <w:kern w:val="0"/>
                <w:szCs w:val="21"/>
              </w:rPr>
            </w:pPr>
            <w:r>
              <w:rPr>
                <w:rFonts w:hint="eastAsia" w:cs="Calibri"/>
                <w:szCs w:val="21"/>
              </w:rPr>
              <w:t>生物安全实验室维保服务</w:t>
            </w:r>
          </w:p>
        </w:tc>
        <w:tc>
          <w:tcPr>
            <w:tcW w:w="1421" w:type="dxa"/>
            <w:tcBorders>
              <w:top w:val="single" w:color="auto" w:sz="4" w:space="0"/>
              <w:left w:val="single" w:color="auto" w:sz="4" w:space="0"/>
              <w:bottom w:val="single" w:color="auto" w:sz="4" w:space="0"/>
              <w:right w:val="single" w:color="auto" w:sz="4" w:space="0"/>
            </w:tcBorders>
            <w:vAlign w:val="center"/>
          </w:tcPr>
          <w:p w14:paraId="3F4E3671">
            <w:pPr>
              <w:rPr>
                <w:rFonts w:cs="Calibri"/>
              </w:rPr>
            </w:pPr>
            <w:r>
              <w:rPr>
                <w:rFonts w:hint="eastAsia" w:cs="Calibri"/>
                <w:kern w:val="0"/>
                <w:szCs w:val="21"/>
              </w:rPr>
              <w:t>1590000</w:t>
            </w:r>
          </w:p>
        </w:tc>
        <w:tc>
          <w:tcPr>
            <w:tcW w:w="2512" w:type="dxa"/>
            <w:tcBorders>
              <w:top w:val="single" w:color="auto" w:sz="4" w:space="0"/>
              <w:left w:val="single" w:color="auto" w:sz="4" w:space="0"/>
              <w:bottom w:val="single" w:color="auto" w:sz="4" w:space="0"/>
              <w:right w:val="single" w:color="auto" w:sz="4" w:space="0"/>
            </w:tcBorders>
            <w:vAlign w:val="center"/>
          </w:tcPr>
          <w:p w14:paraId="0D645169">
            <w:pPr>
              <w:jc w:val="left"/>
              <w:rPr>
                <w:rFonts w:cs="Calibri"/>
                <w:kern w:val="0"/>
                <w:szCs w:val="21"/>
              </w:rPr>
            </w:pPr>
            <w:r>
              <w:rPr>
                <w:rFonts w:cs="Calibri"/>
                <w:kern w:val="0"/>
                <w:szCs w:val="21"/>
              </w:rPr>
              <w:t>详见“</w:t>
            </w:r>
            <w:r>
              <w:rPr>
                <w:rFonts w:cs="Calibri"/>
              </w:rPr>
              <w:t>第二部分 技术要求</w:t>
            </w:r>
            <w:r>
              <w:rPr>
                <w:rFonts w:cs="Calibri"/>
                <w:kern w:val="0"/>
                <w:szCs w:val="21"/>
              </w:rPr>
              <w:t>”。</w:t>
            </w:r>
          </w:p>
        </w:tc>
        <w:tc>
          <w:tcPr>
            <w:tcW w:w="3007" w:type="dxa"/>
            <w:vAlign w:val="center"/>
          </w:tcPr>
          <w:p w14:paraId="39C38C73">
            <w:pPr>
              <w:jc w:val="left"/>
              <w:rPr>
                <w:rFonts w:cs="Calibri"/>
                <w:kern w:val="0"/>
                <w:szCs w:val="21"/>
              </w:rPr>
            </w:pPr>
            <w:r>
              <w:rPr>
                <w:rFonts w:cs="Calibri"/>
                <w:kern w:val="0"/>
                <w:szCs w:val="21"/>
              </w:rPr>
              <w:t>采购依据：</w:t>
            </w:r>
            <w:r>
              <w:rPr>
                <w:rFonts w:hint="eastAsia" w:cs="Calibri"/>
                <w:kern w:val="0"/>
                <w:szCs w:val="21"/>
              </w:rPr>
              <w:t>临[2025]29578号、[2025]27667号、[2025]27668号；</w:t>
            </w:r>
          </w:p>
          <w:p w14:paraId="2DE8357E">
            <w:pPr>
              <w:rPr>
                <w:rFonts w:cs="Calibri"/>
                <w:kern w:val="0"/>
                <w:szCs w:val="21"/>
              </w:rPr>
            </w:pPr>
            <w:r>
              <w:rPr>
                <w:rFonts w:cs="Calibri"/>
              </w:rPr>
              <w:t>▲</w:t>
            </w:r>
            <w:r>
              <w:rPr>
                <w:rFonts w:cs="Calibri"/>
                <w:kern w:val="0"/>
                <w:szCs w:val="21"/>
              </w:rPr>
              <w:t>最高限价：</w:t>
            </w:r>
            <w:r>
              <w:rPr>
                <w:rFonts w:hint="eastAsia" w:cs="Calibri"/>
                <w:kern w:val="0"/>
                <w:szCs w:val="21"/>
              </w:rPr>
              <w:t>1590000</w:t>
            </w:r>
            <w:r>
              <w:rPr>
                <w:rFonts w:cs="Calibri"/>
                <w:kern w:val="0"/>
                <w:szCs w:val="21"/>
              </w:rPr>
              <w:t>元</w:t>
            </w:r>
            <w:r>
              <w:rPr>
                <w:rFonts w:hint="eastAsia" w:cs="Calibri"/>
                <w:kern w:val="0"/>
                <w:szCs w:val="21"/>
              </w:rPr>
              <w:t>，每年服务费最高限价为530000元</w:t>
            </w:r>
            <w:r>
              <w:rPr>
                <w:rFonts w:cs="Calibri"/>
                <w:kern w:val="0"/>
                <w:szCs w:val="21"/>
              </w:rPr>
              <w:t>；</w:t>
            </w:r>
          </w:p>
          <w:p w14:paraId="29904B6C">
            <w:pPr>
              <w:rPr>
                <w:rFonts w:cs="Calibri"/>
                <w:kern w:val="0"/>
                <w:szCs w:val="21"/>
              </w:rPr>
            </w:pPr>
            <w:r>
              <w:rPr>
                <w:rFonts w:cs="Calibri"/>
                <w:kern w:val="0"/>
                <w:szCs w:val="21"/>
              </w:rPr>
              <w:t>项目属性：服务项目。</w:t>
            </w:r>
          </w:p>
        </w:tc>
      </w:tr>
    </w:tbl>
    <w:p w14:paraId="061DF329">
      <w:pPr>
        <w:pStyle w:val="3"/>
        <w:ind w:firstLine="420"/>
        <w:rPr>
          <w:rFonts w:cs="Calibri"/>
        </w:rPr>
      </w:pPr>
      <w:bookmarkStart w:id="49" w:name="_Toc436382918"/>
      <w:r>
        <w:rPr>
          <w:rFonts w:cs="Calibri"/>
        </w:rPr>
        <w:t>二、采购清单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3372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2683C1D">
            <w:pPr>
              <w:widowControl/>
              <w:adjustRightInd w:val="0"/>
              <w:jc w:val="center"/>
              <w:rPr>
                <w:rFonts w:eastAsia="黑体" w:cs="Calibri"/>
                <w:kern w:val="0"/>
                <w:szCs w:val="21"/>
              </w:rPr>
            </w:pPr>
            <w:r>
              <w:rPr>
                <w:rFonts w:eastAsia="黑体" w:cs="Calibri"/>
                <w:kern w:val="0"/>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14:paraId="3423E9F9">
            <w:pPr>
              <w:widowControl/>
              <w:adjustRightInd w:val="0"/>
              <w:jc w:val="center"/>
              <w:rPr>
                <w:rFonts w:eastAsia="黑体" w:cs="Calibri"/>
                <w:kern w:val="0"/>
                <w:szCs w:val="21"/>
              </w:rPr>
            </w:pPr>
            <w:r>
              <w:rPr>
                <w:rFonts w:eastAsia="黑体" w:cs="Calibri"/>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130D6C23">
            <w:pPr>
              <w:widowControl/>
              <w:adjustRightInd w:val="0"/>
              <w:jc w:val="center"/>
              <w:rPr>
                <w:rFonts w:eastAsia="黑体" w:cs="Calibri"/>
                <w:kern w:val="0"/>
                <w:szCs w:val="21"/>
              </w:rPr>
            </w:pPr>
            <w:r>
              <w:rPr>
                <w:rFonts w:eastAsia="黑体" w:cs="Calibri"/>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2AE5E41">
            <w:pPr>
              <w:widowControl/>
              <w:adjustRightInd w:val="0"/>
              <w:jc w:val="center"/>
              <w:rPr>
                <w:rFonts w:eastAsia="黑体" w:cs="Calibri"/>
                <w:kern w:val="0"/>
                <w:szCs w:val="21"/>
              </w:rPr>
            </w:pPr>
            <w:r>
              <w:rPr>
                <w:rFonts w:eastAsia="黑体" w:cs="Calibri"/>
                <w:kern w:val="0"/>
                <w:szCs w:val="21"/>
              </w:rPr>
              <w:t>单位</w:t>
            </w:r>
          </w:p>
        </w:tc>
      </w:tr>
      <w:tr w14:paraId="7268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EB9FD1C">
            <w:pPr>
              <w:widowControl/>
              <w:numPr>
                <w:ilvl w:val="0"/>
                <w:numId w:val="1"/>
              </w:numPr>
              <w:adjustRightInd w:val="0"/>
              <w:ind w:left="425" w:hanging="425"/>
              <w:jc w:val="center"/>
              <w:rPr>
                <w:rFonts w:cs="Calibri"/>
                <w:kern w:val="0"/>
                <w:szCs w:val="21"/>
              </w:rPr>
            </w:pPr>
          </w:p>
        </w:tc>
        <w:tc>
          <w:tcPr>
            <w:tcW w:w="6606" w:type="dxa"/>
            <w:tcBorders>
              <w:top w:val="single" w:color="auto" w:sz="4" w:space="0"/>
              <w:left w:val="single" w:color="auto" w:sz="4" w:space="0"/>
              <w:bottom w:val="single" w:color="auto" w:sz="4" w:space="0"/>
              <w:right w:val="single" w:color="auto" w:sz="4" w:space="0"/>
            </w:tcBorders>
            <w:vAlign w:val="center"/>
          </w:tcPr>
          <w:p w14:paraId="794930A9">
            <w:pPr>
              <w:widowControl/>
              <w:adjustRightInd w:val="0"/>
              <w:jc w:val="center"/>
              <w:rPr>
                <w:rFonts w:cs="Calibri"/>
                <w:kern w:val="0"/>
                <w:szCs w:val="21"/>
              </w:rPr>
            </w:pPr>
            <w:r>
              <w:rPr>
                <w:rFonts w:hint="eastAsia" w:cs="Calibri"/>
                <w:szCs w:val="21"/>
              </w:rPr>
              <w:t>生物安全实验室维保服务</w:t>
            </w:r>
          </w:p>
        </w:tc>
        <w:tc>
          <w:tcPr>
            <w:tcW w:w="900" w:type="dxa"/>
            <w:tcBorders>
              <w:top w:val="single" w:color="auto" w:sz="4" w:space="0"/>
              <w:left w:val="single" w:color="auto" w:sz="4" w:space="0"/>
              <w:bottom w:val="single" w:color="auto" w:sz="4" w:space="0"/>
              <w:right w:val="single" w:color="auto" w:sz="4" w:space="0"/>
            </w:tcBorders>
            <w:vAlign w:val="center"/>
          </w:tcPr>
          <w:p w14:paraId="6B55E1A0">
            <w:pPr>
              <w:widowControl/>
              <w:adjustRightInd w:val="0"/>
              <w:jc w:val="center"/>
              <w:rPr>
                <w:rFonts w:cs="Calibri"/>
                <w:kern w:val="0"/>
                <w:szCs w:val="21"/>
              </w:rPr>
            </w:pPr>
            <w:r>
              <w:rPr>
                <w:rFonts w:hint="eastAsia" w:cs="Calibri"/>
                <w:kern w:val="0"/>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2997B9A4">
            <w:pPr>
              <w:widowControl/>
              <w:adjustRightInd w:val="0"/>
              <w:jc w:val="center"/>
              <w:rPr>
                <w:rFonts w:cs="Calibri"/>
                <w:kern w:val="0"/>
                <w:szCs w:val="21"/>
              </w:rPr>
            </w:pPr>
            <w:r>
              <w:rPr>
                <w:rFonts w:hint="eastAsia" w:cs="Calibri"/>
                <w:kern w:val="0"/>
                <w:szCs w:val="21"/>
              </w:rPr>
              <w:t>项</w:t>
            </w:r>
          </w:p>
        </w:tc>
      </w:tr>
    </w:tbl>
    <w:p w14:paraId="1E9BB7B8">
      <w:pPr>
        <w:pStyle w:val="3"/>
        <w:ind w:firstLine="420"/>
        <w:rPr>
          <w:rFonts w:eastAsia="宋体" w:cs="Calibri"/>
        </w:rPr>
      </w:pPr>
      <w:r>
        <w:rPr>
          <w:rFonts w:cs="Calibri"/>
        </w:rPr>
        <w:t>第二部分 技术要求</w:t>
      </w:r>
    </w:p>
    <w:bookmarkEnd w:id="49"/>
    <w:p w14:paraId="04D0DDEA">
      <w:pPr>
        <w:pStyle w:val="3"/>
        <w:ind w:firstLine="420"/>
        <w:rPr>
          <w:rFonts w:cs="Calibri"/>
        </w:rPr>
      </w:pPr>
      <w:r>
        <w:rPr>
          <w:rFonts w:cs="Calibri"/>
        </w:rPr>
        <w:t>一、服务内容及要求</w:t>
      </w:r>
    </w:p>
    <w:p w14:paraId="1BDD3757">
      <w:pPr>
        <w:ind w:firstLine="420" w:firstLineChars="200"/>
      </w:pPr>
      <w:r>
        <w:rPr>
          <w:rFonts w:hint="eastAsia"/>
        </w:rPr>
        <w:t>1.浙江省动物疫病预防控制中心生物安全实验室净化系统等维保服务项目，具体包括动物生物安全三级实验室（含走廊、连廊等区域）的排风系统、新风系统、空调系统、洁净系统、自动控制系统、废气处理系统、给排水系统、供气系统、弱电系统、电气系统、废水处理设施等的运维、保养及易耗品更换，以及部分</w:t>
      </w:r>
      <w:r>
        <w:rPr>
          <w:lang w:val="en"/>
        </w:rPr>
        <w:t>BSL-2实验室</w:t>
      </w:r>
      <w:r>
        <w:rPr>
          <w:rFonts w:hint="eastAsia"/>
        </w:rPr>
        <w:t>的初中高效过滤器等更换。</w:t>
      </w:r>
    </w:p>
    <w:p w14:paraId="42D5F159">
      <w:pPr>
        <w:ind w:firstLine="420" w:firstLineChars="200"/>
      </w:pPr>
      <w:r>
        <w:rPr>
          <w:rFonts w:hint="eastAsia"/>
        </w:rPr>
        <w:t>2.供应商须指派专业人员在服务期内对采购范围内的系统设备提供日常保养和故障维修，全年的易耗品材料更换，要求供应商的更换易耗品材料必须是合格的、未曾使用过的全新产品，须符合相应的国家标准和行业标准的要求，并提供相应的合格证或质检报告，更换前必须经甲方确认。易耗品材料在更换周期内，如出现质量问题，供应商须负责更换，费用包含在招标总报价中。</w:t>
      </w:r>
    </w:p>
    <w:p w14:paraId="1BAC2208">
      <w:pPr>
        <w:ind w:firstLine="420" w:firstLineChars="200"/>
      </w:pPr>
      <w:r>
        <w:rPr>
          <w:rFonts w:hint="eastAsia"/>
        </w:rPr>
        <w:t>3.如出现动物生物安全三级实验室工况检测不通过，供应商需及时完成不符合项的整改，并在规定时间内进行二次检测直至合格，检测所需费用由供应商承担，如两次以上检测不通过，则合同终止。</w:t>
      </w:r>
    </w:p>
    <w:p w14:paraId="336BA26C">
      <w:pPr>
        <w:pStyle w:val="3"/>
        <w:ind w:firstLine="420"/>
        <w:rPr>
          <w:rFonts w:cs="Calibri"/>
        </w:rPr>
      </w:pPr>
      <w:r>
        <w:rPr>
          <w:rFonts w:hint="eastAsia" w:cs="Calibri"/>
        </w:rPr>
        <w:t>二、</w:t>
      </w:r>
      <w:r>
        <w:rPr>
          <w:rFonts w:cs="Calibri"/>
        </w:rPr>
        <w:t>具体工作要求</w:t>
      </w:r>
    </w:p>
    <w:p w14:paraId="41BB653C">
      <w:pPr>
        <w:pStyle w:val="4"/>
        <w:ind w:firstLine="420"/>
      </w:pPr>
      <w:r>
        <w:rPr>
          <w:rFonts w:hint="eastAsia"/>
        </w:rPr>
        <w:t>1.ABSL-3实验室</w:t>
      </w:r>
      <w:r>
        <w:t>维保内容及技术要求：</w:t>
      </w:r>
    </w:p>
    <w:p w14:paraId="37E92EBE">
      <w:pPr>
        <w:pStyle w:val="4"/>
        <w:ind w:firstLine="420"/>
      </w:pPr>
      <w:r>
        <w:rPr>
          <w:rFonts w:hint="eastAsia"/>
        </w:rPr>
        <w:t>1.1围护结构</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3C74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F022456">
            <w:r>
              <w:t>序号</w:t>
            </w:r>
          </w:p>
        </w:tc>
        <w:tc>
          <w:tcPr>
            <w:tcW w:w="2055" w:type="dxa"/>
            <w:vAlign w:val="center"/>
          </w:tcPr>
          <w:p w14:paraId="03D93071">
            <w:r>
              <w:t>设备或服务名称</w:t>
            </w:r>
          </w:p>
        </w:tc>
        <w:tc>
          <w:tcPr>
            <w:tcW w:w="663" w:type="dxa"/>
            <w:vAlign w:val="center"/>
          </w:tcPr>
          <w:p w14:paraId="2E4CB809">
            <w:r>
              <w:t>数量</w:t>
            </w:r>
          </w:p>
        </w:tc>
        <w:tc>
          <w:tcPr>
            <w:tcW w:w="5910" w:type="dxa"/>
            <w:vAlign w:val="center"/>
          </w:tcPr>
          <w:p w14:paraId="0C79E7AE">
            <w:r>
              <w:t>维保内容及技术要求</w:t>
            </w:r>
          </w:p>
        </w:tc>
      </w:tr>
      <w:tr w14:paraId="6457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7BC480D">
            <w:pPr>
              <w:numPr>
                <w:ilvl w:val="0"/>
                <w:numId w:val="2"/>
              </w:numPr>
            </w:pPr>
          </w:p>
        </w:tc>
        <w:tc>
          <w:tcPr>
            <w:tcW w:w="2055" w:type="dxa"/>
            <w:vAlign w:val="center"/>
          </w:tcPr>
          <w:p w14:paraId="155267B0">
            <w:r>
              <w:t>墙面、地面</w:t>
            </w:r>
          </w:p>
        </w:tc>
        <w:tc>
          <w:tcPr>
            <w:tcW w:w="663" w:type="dxa"/>
            <w:vAlign w:val="center"/>
          </w:tcPr>
          <w:p w14:paraId="107CE6CA">
            <w:r>
              <w:t>1项</w:t>
            </w:r>
          </w:p>
        </w:tc>
        <w:tc>
          <w:tcPr>
            <w:tcW w:w="5910" w:type="dxa"/>
            <w:vAlign w:val="center"/>
          </w:tcPr>
          <w:p w14:paraId="7E557372">
            <w:r>
              <w:t>（1）检查并确保橡胶地面卷边上墙部位与墙壁接触位置无裂缝（每</w:t>
            </w:r>
            <w:r>
              <w:rPr>
                <w:rFonts w:hint="eastAsia"/>
              </w:rPr>
              <w:t>季度</w:t>
            </w:r>
            <w:r>
              <w:t>一次）。</w:t>
            </w:r>
          </w:p>
          <w:p w14:paraId="3228B1AF">
            <w:r>
              <w:t>（2）检查并确保围护结构彩钢板接缝处完好无损，无密封胶脱落情况（每</w:t>
            </w:r>
            <w:r>
              <w:rPr>
                <w:rFonts w:hint="eastAsia"/>
              </w:rPr>
              <w:t>季度</w:t>
            </w:r>
            <w:r>
              <w:t>一次）。</w:t>
            </w:r>
          </w:p>
          <w:p w14:paraId="2A72D318">
            <w:r>
              <w:t>（3）检查并确保围护结构所有圆弧墙角处压条无脱落、无裂缝（每</w:t>
            </w:r>
            <w:r>
              <w:rPr>
                <w:rFonts w:hint="eastAsia"/>
              </w:rPr>
              <w:t>季度</w:t>
            </w:r>
            <w:r>
              <w:t>一次）。</w:t>
            </w:r>
          </w:p>
          <w:p w14:paraId="328D479A">
            <w:r>
              <w:t>（4）检查并确保围护结构上所有穿墙设施（如：灯，门，窗，电线等）边缘无细小裂缝（每</w:t>
            </w:r>
            <w:r>
              <w:rPr>
                <w:rFonts w:hint="eastAsia"/>
              </w:rPr>
              <w:t>季度</w:t>
            </w:r>
            <w:r>
              <w:t>一次）。</w:t>
            </w:r>
          </w:p>
          <w:p w14:paraId="0B5CF8EB">
            <w:r>
              <w:t>（5）每月对PVC地面进行一次检查，确保PVC地面干净、干爽，无油脂、无起沙、无裂痕、无空鼓等现象。</w:t>
            </w:r>
          </w:p>
          <w:p w14:paraId="1B02D2F2">
            <w:r>
              <w:t>（6）每次实验活动开始前和结束后分别对PVC地面进行一次清洁。</w:t>
            </w:r>
          </w:p>
        </w:tc>
      </w:tr>
      <w:tr w14:paraId="1201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701B7CF">
            <w:pPr>
              <w:numPr>
                <w:ilvl w:val="0"/>
                <w:numId w:val="2"/>
              </w:numPr>
            </w:pPr>
          </w:p>
        </w:tc>
        <w:tc>
          <w:tcPr>
            <w:tcW w:w="2055" w:type="dxa"/>
            <w:vAlign w:val="center"/>
          </w:tcPr>
          <w:p w14:paraId="49180C8E">
            <w:r>
              <w:t>门、窗、锁</w:t>
            </w:r>
          </w:p>
        </w:tc>
        <w:tc>
          <w:tcPr>
            <w:tcW w:w="663" w:type="dxa"/>
            <w:vAlign w:val="center"/>
          </w:tcPr>
          <w:p w14:paraId="4A6F8913">
            <w:r>
              <w:t>1项</w:t>
            </w:r>
          </w:p>
        </w:tc>
        <w:tc>
          <w:tcPr>
            <w:tcW w:w="5910" w:type="dxa"/>
            <w:vAlign w:val="center"/>
          </w:tcPr>
          <w:p w14:paraId="2CFD6780">
            <w:r>
              <w:t>（1）检查并确保密封门可自动关闭，闭门器工作正常（每半年一次）。</w:t>
            </w:r>
          </w:p>
          <w:p w14:paraId="57DEC5D1">
            <w:r>
              <w:t>（2）检查并确保密封门自动关闭后正常关到位，门锁有效（每半年一次）。</w:t>
            </w:r>
          </w:p>
          <w:p w14:paraId="17CE021D">
            <w:r>
              <w:t>（3）确保密封门的橡胶密封条无脱落和分离情况，门下边密封条完好无变形（每半年一次）。</w:t>
            </w:r>
          </w:p>
          <w:p w14:paraId="511BB1B4">
            <w:r>
              <w:t>（4）检查并确保密封门安装牢固，无松动现象，必要时调整门的合页（每半年一次）。</w:t>
            </w:r>
          </w:p>
        </w:tc>
      </w:tr>
      <w:tr w14:paraId="4700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4C6310C">
            <w:pPr>
              <w:numPr>
                <w:ilvl w:val="0"/>
                <w:numId w:val="2"/>
              </w:numPr>
            </w:pPr>
          </w:p>
        </w:tc>
        <w:tc>
          <w:tcPr>
            <w:tcW w:w="2055" w:type="dxa"/>
            <w:vAlign w:val="center"/>
          </w:tcPr>
          <w:p w14:paraId="2672D34A">
            <w:r>
              <w:t>传递窗</w:t>
            </w:r>
          </w:p>
        </w:tc>
        <w:tc>
          <w:tcPr>
            <w:tcW w:w="663" w:type="dxa"/>
            <w:vAlign w:val="center"/>
          </w:tcPr>
          <w:p w14:paraId="2E77B918">
            <w:r>
              <w:t>1项</w:t>
            </w:r>
          </w:p>
        </w:tc>
        <w:tc>
          <w:tcPr>
            <w:tcW w:w="5910" w:type="dxa"/>
            <w:vAlign w:val="center"/>
          </w:tcPr>
          <w:p w14:paraId="05910F15">
            <w:r>
              <w:t>检查并确保传递窗双门联锁正常，压紧橡胶密封条无变形，用发烟法检查，确保密封性符合要求（每半年一次）。</w:t>
            </w:r>
          </w:p>
        </w:tc>
      </w:tr>
      <w:tr w14:paraId="3115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5723C5F">
            <w:pPr>
              <w:numPr>
                <w:ilvl w:val="0"/>
                <w:numId w:val="2"/>
              </w:numPr>
            </w:pPr>
          </w:p>
        </w:tc>
        <w:tc>
          <w:tcPr>
            <w:tcW w:w="2055" w:type="dxa"/>
            <w:vAlign w:val="center"/>
          </w:tcPr>
          <w:p w14:paraId="4A818058">
            <w:r>
              <w:rPr>
                <w:rFonts w:hint="eastAsia"/>
              </w:rPr>
              <w:t>紫外灯</w:t>
            </w:r>
          </w:p>
        </w:tc>
        <w:tc>
          <w:tcPr>
            <w:tcW w:w="663" w:type="dxa"/>
            <w:vAlign w:val="center"/>
          </w:tcPr>
          <w:p w14:paraId="565E9048">
            <w:r>
              <w:rPr>
                <w:rFonts w:hint="eastAsia"/>
              </w:rPr>
              <w:t>1项</w:t>
            </w:r>
          </w:p>
        </w:tc>
        <w:tc>
          <w:tcPr>
            <w:tcW w:w="5910" w:type="dxa"/>
            <w:vAlign w:val="center"/>
          </w:tcPr>
          <w:p w14:paraId="595AB35B">
            <w:pPr>
              <w:widowControl/>
              <w:jc w:val="left"/>
            </w:pPr>
            <w:r>
              <w:rPr>
                <w:rFonts w:hint="eastAsia"/>
              </w:rPr>
              <w:t>检查并确保紫外灯照度正常（通过外观检查灯管状况、灯管颜色等，并使用紫外线强度指示卡或专业仪器对辐照强度</w:t>
            </w:r>
          </w:p>
          <w:p w14:paraId="053F6B98">
            <w:pPr>
              <w:widowControl/>
              <w:jc w:val="left"/>
            </w:pPr>
            <w:r>
              <w:rPr>
                <w:rFonts w:hint="eastAsia"/>
              </w:rPr>
              <w:t>进行测量），对故障或辐照强度不合格的灯管及时进行更换（每月一次）。</w:t>
            </w:r>
          </w:p>
        </w:tc>
      </w:tr>
    </w:tbl>
    <w:p w14:paraId="5730AA4F">
      <w:pPr>
        <w:pStyle w:val="4"/>
        <w:ind w:firstLine="420"/>
      </w:pPr>
      <w:r>
        <w:rPr>
          <w:rFonts w:hint="eastAsia"/>
        </w:rPr>
        <w:t>1.2</w:t>
      </w:r>
      <w:r>
        <w:t>送风系统</w:t>
      </w:r>
      <w:r>
        <w:rPr>
          <w:rFonts w:hint="eastAsia"/>
        </w:rPr>
        <w:t>4套</w:t>
      </w:r>
      <w:r>
        <w:t>（麦克维尔</w:t>
      </w:r>
      <w:r>
        <w:rPr>
          <w:rFonts w:hint="eastAsia"/>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2133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AE85C23">
            <w:r>
              <w:t>序号</w:t>
            </w:r>
          </w:p>
        </w:tc>
        <w:tc>
          <w:tcPr>
            <w:tcW w:w="2055" w:type="dxa"/>
            <w:vAlign w:val="center"/>
          </w:tcPr>
          <w:p w14:paraId="578D431A">
            <w:r>
              <w:t>设备或服务名称</w:t>
            </w:r>
          </w:p>
        </w:tc>
        <w:tc>
          <w:tcPr>
            <w:tcW w:w="663" w:type="dxa"/>
            <w:vAlign w:val="center"/>
          </w:tcPr>
          <w:p w14:paraId="600B6A7E">
            <w:r>
              <w:t>数量</w:t>
            </w:r>
          </w:p>
        </w:tc>
        <w:tc>
          <w:tcPr>
            <w:tcW w:w="5910" w:type="dxa"/>
            <w:vAlign w:val="center"/>
          </w:tcPr>
          <w:p w14:paraId="4E3B3CB9">
            <w:r>
              <w:t>维保内容及技术要求</w:t>
            </w:r>
          </w:p>
        </w:tc>
      </w:tr>
      <w:tr w14:paraId="7402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086C255">
            <w:pPr>
              <w:numPr>
                <w:ilvl w:val="0"/>
                <w:numId w:val="2"/>
              </w:numPr>
            </w:pPr>
          </w:p>
        </w:tc>
        <w:tc>
          <w:tcPr>
            <w:tcW w:w="2055" w:type="dxa"/>
            <w:vAlign w:val="center"/>
          </w:tcPr>
          <w:p w14:paraId="4B0E6DEA">
            <w:r>
              <w:t>新风过滤网</w:t>
            </w:r>
            <w:r>
              <w:rPr>
                <w:rFonts w:hint="eastAsia"/>
              </w:rPr>
              <w:t>、</w:t>
            </w:r>
            <w:r>
              <w:t>送风过滤网</w:t>
            </w:r>
          </w:p>
        </w:tc>
        <w:tc>
          <w:tcPr>
            <w:tcW w:w="663" w:type="dxa"/>
            <w:vAlign w:val="center"/>
          </w:tcPr>
          <w:p w14:paraId="12E1DE68">
            <w:r>
              <w:t>1项</w:t>
            </w:r>
          </w:p>
        </w:tc>
        <w:tc>
          <w:tcPr>
            <w:tcW w:w="5910" w:type="dxa"/>
            <w:vAlign w:val="center"/>
          </w:tcPr>
          <w:p w14:paraId="565A9B0E">
            <w:r>
              <w:t>（1）拆除、清洗、安装、调试（每</w:t>
            </w:r>
            <w:r>
              <w:rPr>
                <w:rFonts w:hint="eastAsia"/>
              </w:rPr>
              <w:t>季度</w:t>
            </w:r>
            <w:r>
              <w:t>一次）。</w:t>
            </w:r>
          </w:p>
          <w:p w14:paraId="3BA23C58">
            <w:r>
              <w:t>（2）对室外送风管道检查并维护，确保保温层无脱落，进户管道周边无漏点，减震木条等完好（每</w:t>
            </w:r>
            <w:r>
              <w:rPr>
                <w:rFonts w:hint="eastAsia"/>
              </w:rPr>
              <w:t>季度</w:t>
            </w:r>
            <w:r>
              <w:t>一次）。</w:t>
            </w:r>
          </w:p>
          <w:p w14:paraId="06527D9D">
            <w:r>
              <w:t>（3）新风管道维护：清理、擦洗、检查管道连接状态，确保新风组件正常有效（每</w:t>
            </w:r>
            <w:r>
              <w:rPr>
                <w:rFonts w:hint="eastAsia"/>
              </w:rPr>
              <w:t>季度</w:t>
            </w:r>
            <w:r>
              <w:t>一次）。</w:t>
            </w:r>
          </w:p>
        </w:tc>
      </w:tr>
      <w:tr w14:paraId="75D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EAFFC8A">
            <w:pPr>
              <w:numPr>
                <w:ilvl w:val="0"/>
                <w:numId w:val="2"/>
              </w:numPr>
            </w:pPr>
          </w:p>
        </w:tc>
        <w:tc>
          <w:tcPr>
            <w:tcW w:w="2055" w:type="dxa"/>
            <w:vAlign w:val="center"/>
          </w:tcPr>
          <w:p w14:paraId="72BA485F">
            <w:r>
              <w:t>初效过滤器</w:t>
            </w:r>
          </w:p>
        </w:tc>
        <w:tc>
          <w:tcPr>
            <w:tcW w:w="663" w:type="dxa"/>
            <w:vAlign w:val="center"/>
          </w:tcPr>
          <w:p w14:paraId="0DC47C17">
            <w:r>
              <w:t>1项</w:t>
            </w:r>
          </w:p>
        </w:tc>
        <w:tc>
          <w:tcPr>
            <w:tcW w:w="5910" w:type="dxa"/>
            <w:vAlign w:val="center"/>
          </w:tcPr>
          <w:p w14:paraId="5AF494F9">
            <w:pPr>
              <w:numPr>
                <w:ilvl w:val="0"/>
                <w:numId w:val="3"/>
              </w:numPr>
            </w:pPr>
            <w:r>
              <w:t>更换初效过滤器（每4个月更换一次，一年更换3次）。</w:t>
            </w:r>
          </w:p>
          <w:p w14:paraId="3397D814">
            <w:r>
              <w:t>（2）检查并调整紧固过滤器压条，确保接触状态正常（每</w:t>
            </w:r>
            <w:r>
              <w:rPr>
                <w:rFonts w:hint="eastAsia"/>
              </w:rPr>
              <w:t>季度</w:t>
            </w:r>
            <w:r>
              <w:t>一次）。</w:t>
            </w:r>
          </w:p>
          <w:p w14:paraId="6820FD3E">
            <w:r>
              <w:t>（3）检查并确保连接管道状态正常（每</w:t>
            </w:r>
            <w:r>
              <w:rPr>
                <w:rFonts w:hint="eastAsia"/>
              </w:rPr>
              <w:t>季度</w:t>
            </w:r>
            <w:r>
              <w:t>一次）。</w:t>
            </w:r>
          </w:p>
        </w:tc>
      </w:tr>
      <w:tr w14:paraId="7F5E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4DE73BD">
            <w:pPr>
              <w:numPr>
                <w:ilvl w:val="0"/>
                <w:numId w:val="2"/>
              </w:numPr>
            </w:pPr>
          </w:p>
        </w:tc>
        <w:tc>
          <w:tcPr>
            <w:tcW w:w="2055" w:type="dxa"/>
            <w:vAlign w:val="center"/>
          </w:tcPr>
          <w:p w14:paraId="392B2426">
            <w:r>
              <w:t>中效过滤器</w:t>
            </w:r>
          </w:p>
        </w:tc>
        <w:tc>
          <w:tcPr>
            <w:tcW w:w="663" w:type="dxa"/>
            <w:vAlign w:val="center"/>
          </w:tcPr>
          <w:p w14:paraId="7D16CA76">
            <w:r>
              <w:t>1项</w:t>
            </w:r>
          </w:p>
        </w:tc>
        <w:tc>
          <w:tcPr>
            <w:tcW w:w="5910" w:type="dxa"/>
            <w:vAlign w:val="center"/>
          </w:tcPr>
          <w:p w14:paraId="5F469139">
            <w:pPr>
              <w:numPr>
                <w:ilvl w:val="0"/>
                <w:numId w:val="4"/>
              </w:numPr>
            </w:pPr>
            <w:r>
              <w:t>更换中效过滤器（每6个月更换一次，一年更换2次）。</w:t>
            </w:r>
          </w:p>
          <w:p w14:paraId="1EDF975B">
            <w:r>
              <w:t>（2）检查并调整紧固过滤器压条，确保接触状态正常（每</w:t>
            </w:r>
            <w:r>
              <w:rPr>
                <w:rFonts w:hint="eastAsia"/>
              </w:rPr>
              <w:t>季度</w:t>
            </w:r>
            <w:r>
              <w:t>一次）。</w:t>
            </w:r>
          </w:p>
          <w:p w14:paraId="2DD52F48">
            <w:r>
              <w:t>（3）检查并确保连接管道状态正常（每</w:t>
            </w:r>
            <w:r>
              <w:rPr>
                <w:rFonts w:hint="eastAsia"/>
              </w:rPr>
              <w:t>季度</w:t>
            </w:r>
            <w:r>
              <w:t>一次）。</w:t>
            </w:r>
          </w:p>
        </w:tc>
      </w:tr>
      <w:tr w14:paraId="2F99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4E37D03">
            <w:pPr>
              <w:numPr>
                <w:ilvl w:val="0"/>
                <w:numId w:val="2"/>
              </w:numPr>
            </w:pPr>
          </w:p>
        </w:tc>
        <w:tc>
          <w:tcPr>
            <w:tcW w:w="2055" w:type="dxa"/>
            <w:vAlign w:val="center"/>
          </w:tcPr>
          <w:p w14:paraId="7563D565">
            <w:r>
              <w:t>加热器工作段</w:t>
            </w:r>
          </w:p>
        </w:tc>
        <w:tc>
          <w:tcPr>
            <w:tcW w:w="663" w:type="dxa"/>
            <w:vAlign w:val="center"/>
          </w:tcPr>
          <w:p w14:paraId="16F66F83">
            <w:r>
              <w:t>1项</w:t>
            </w:r>
          </w:p>
        </w:tc>
        <w:tc>
          <w:tcPr>
            <w:tcW w:w="5910" w:type="dxa"/>
            <w:vAlign w:val="center"/>
          </w:tcPr>
          <w:p w14:paraId="6588FA16">
            <w:r>
              <w:t>（1）检查所有电气连接点，同时观察加热舱内颜色变化，调整和紧固接触点（每月一次）。</w:t>
            </w:r>
          </w:p>
          <w:p w14:paraId="7EF02745">
            <w:r>
              <w:t>（2）温度传感器测试，统调，确保显示值与实测值保持一致。（每月一次）。</w:t>
            </w:r>
          </w:p>
          <w:p w14:paraId="526DC8C7">
            <w:r>
              <w:t>（3）检查加热器，确保无失效器件（每月一次）。</w:t>
            </w:r>
          </w:p>
          <w:p w14:paraId="0BC8A36B">
            <w:r>
              <w:t>（4）检查调试温度控制器工作状态，确保运行正常（每月一次）。</w:t>
            </w:r>
          </w:p>
          <w:p w14:paraId="1216F1CA">
            <w:r>
              <w:t>（5）检查电气接地效果，确保运行正常（每月一次）。</w:t>
            </w:r>
          </w:p>
        </w:tc>
      </w:tr>
      <w:tr w14:paraId="6647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3E9B7BD">
            <w:pPr>
              <w:numPr>
                <w:ilvl w:val="0"/>
                <w:numId w:val="2"/>
              </w:numPr>
            </w:pPr>
          </w:p>
        </w:tc>
        <w:tc>
          <w:tcPr>
            <w:tcW w:w="2055" w:type="dxa"/>
            <w:vAlign w:val="center"/>
          </w:tcPr>
          <w:p w14:paraId="6A78AFCA">
            <w:r>
              <w:t>送风机系统</w:t>
            </w:r>
          </w:p>
        </w:tc>
        <w:tc>
          <w:tcPr>
            <w:tcW w:w="663" w:type="dxa"/>
            <w:vAlign w:val="center"/>
          </w:tcPr>
          <w:p w14:paraId="672AD38F">
            <w:r>
              <w:t>1项</w:t>
            </w:r>
          </w:p>
        </w:tc>
        <w:tc>
          <w:tcPr>
            <w:tcW w:w="5910" w:type="dxa"/>
            <w:vAlign w:val="center"/>
          </w:tcPr>
          <w:p w14:paraId="7D87CE2D">
            <w:r>
              <w:t>（1）风机保养维护：空载运行，旋转系统维护，震动检查，送风机工况情况及双风机切换工况检测，确保运行正常（每季度一次）。</w:t>
            </w:r>
          </w:p>
          <w:p w14:paraId="57E8143B">
            <w:r>
              <w:t>（2）风机电气系统检测（接触点、空载电流、接地测试），确保运行正常（每月一次）。</w:t>
            </w:r>
          </w:p>
          <w:p w14:paraId="34F04E19">
            <w:r>
              <w:t>（3）风机出风口与空调机箱联结密闭性检查，确保密闭完好（每月一次）。</w:t>
            </w:r>
          </w:p>
          <w:p w14:paraId="5025796E">
            <w:r>
              <w:t>（4）双风机互换运行测试：包括互换状态设定，互换运行对送风量的影响、阀门及风机的联动和互锁情况，检查本系统的控制器，确保双风机互换性能正常（每</w:t>
            </w:r>
            <w:r>
              <w:rPr>
                <w:rFonts w:hint="eastAsia"/>
              </w:rPr>
              <w:t>季度</w:t>
            </w:r>
            <w:r>
              <w:t>一次）。</w:t>
            </w:r>
          </w:p>
          <w:p w14:paraId="49074129">
            <w:r>
              <w:t>（5）风机切换时对实验室内压力梯度的影响测试，确保切换时实验室压力梯度能够满足GB50346要求（每季度</w:t>
            </w:r>
            <w:r>
              <w:rPr>
                <w:rFonts w:hint="eastAsia"/>
              </w:rPr>
              <w:t>一</w:t>
            </w:r>
            <w:r>
              <w:t>次）。</w:t>
            </w:r>
          </w:p>
          <w:p w14:paraId="60333D79">
            <w:r>
              <w:t>（6）风机电气控制系统检测和调试，确保运行正常（每</w:t>
            </w:r>
            <w:r>
              <w:rPr>
                <w:rFonts w:hint="eastAsia"/>
              </w:rPr>
              <w:t>季度</w:t>
            </w:r>
            <w:r>
              <w:t>一次）。</w:t>
            </w:r>
          </w:p>
          <w:p w14:paraId="2324B4BA">
            <w:r>
              <w:t>（7）风机运行与自控系统统调测试，进行数据显示与实际的吻合性检查，确保两者一致（每月一次）。</w:t>
            </w:r>
          </w:p>
        </w:tc>
      </w:tr>
      <w:tr w14:paraId="1DB1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C5B247B">
            <w:pPr>
              <w:numPr>
                <w:ilvl w:val="0"/>
                <w:numId w:val="2"/>
              </w:numPr>
            </w:pPr>
          </w:p>
        </w:tc>
        <w:tc>
          <w:tcPr>
            <w:tcW w:w="2055" w:type="dxa"/>
            <w:vAlign w:val="center"/>
          </w:tcPr>
          <w:p w14:paraId="7CB2BADD">
            <w:r>
              <w:t>送风管道</w:t>
            </w:r>
          </w:p>
        </w:tc>
        <w:tc>
          <w:tcPr>
            <w:tcW w:w="663" w:type="dxa"/>
            <w:vAlign w:val="center"/>
          </w:tcPr>
          <w:p w14:paraId="2295C1F8">
            <w:r>
              <w:t>1项</w:t>
            </w:r>
          </w:p>
        </w:tc>
        <w:tc>
          <w:tcPr>
            <w:tcW w:w="5910" w:type="dxa"/>
            <w:vAlign w:val="center"/>
          </w:tcPr>
          <w:p w14:paraId="761C4C43">
            <w:r>
              <w:t>（1）检查风管的密闭性、风管内的积尘情况及风管外保温层的完整度（每</w:t>
            </w:r>
            <w:r>
              <w:rPr>
                <w:rFonts w:hint="eastAsia"/>
              </w:rPr>
              <w:t>季度</w:t>
            </w:r>
            <w:r>
              <w:t>一次）。</w:t>
            </w:r>
          </w:p>
          <w:p w14:paraId="5AFFB79E">
            <w:r>
              <w:t>（2）检查风管内的风速及其噪声情况（每</w:t>
            </w:r>
            <w:r>
              <w:rPr>
                <w:rFonts w:hint="eastAsia"/>
              </w:rPr>
              <w:t>季度</w:t>
            </w:r>
            <w:r>
              <w:t>一次）。</w:t>
            </w:r>
          </w:p>
          <w:p w14:paraId="7D0ADB8A">
            <w:r>
              <w:t>（3）检查风管上手动调节设备是否可以正常使用（每</w:t>
            </w:r>
            <w:r>
              <w:rPr>
                <w:rFonts w:hint="eastAsia"/>
              </w:rPr>
              <w:t>季度</w:t>
            </w:r>
            <w:r>
              <w:t>一次）。</w:t>
            </w:r>
          </w:p>
          <w:p w14:paraId="51B96CCD">
            <w:r>
              <w:t>（4）检查风口上滤网及设备内各道（初、中、高）滤膜的完好度及其积尘情况，必要时进行更换和清理（每</w:t>
            </w:r>
            <w:r>
              <w:rPr>
                <w:rFonts w:hint="eastAsia"/>
              </w:rPr>
              <w:t>季度</w:t>
            </w:r>
            <w:r>
              <w:t>一次）。</w:t>
            </w:r>
          </w:p>
          <w:p w14:paraId="389912CE">
            <w:r>
              <w:t>检查排风口的三防不锈钢网，并进行清理，确保其能有效防护（每</w:t>
            </w:r>
            <w:r>
              <w:rPr>
                <w:rFonts w:hint="eastAsia"/>
              </w:rPr>
              <w:t>季度</w:t>
            </w:r>
            <w:r>
              <w:t>一次）。</w:t>
            </w:r>
          </w:p>
        </w:tc>
      </w:tr>
      <w:tr w14:paraId="18AC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1E806F3">
            <w:pPr>
              <w:numPr>
                <w:ilvl w:val="0"/>
                <w:numId w:val="2"/>
              </w:numPr>
            </w:pPr>
          </w:p>
        </w:tc>
        <w:tc>
          <w:tcPr>
            <w:tcW w:w="2055" w:type="dxa"/>
            <w:vAlign w:val="center"/>
          </w:tcPr>
          <w:p w14:paraId="53E2B057">
            <w:r>
              <w:t>空调室外机组</w:t>
            </w:r>
          </w:p>
        </w:tc>
        <w:tc>
          <w:tcPr>
            <w:tcW w:w="663" w:type="dxa"/>
            <w:vAlign w:val="center"/>
          </w:tcPr>
          <w:p w14:paraId="0DB1DC1E">
            <w:r>
              <w:t>1项</w:t>
            </w:r>
          </w:p>
        </w:tc>
        <w:tc>
          <w:tcPr>
            <w:tcW w:w="5910" w:type="dxa"/>
            <w:vAlign w:val="center"/>
          </w:tcPr>
          <w:p w14:paraId="3B03912A">
            <w:r>
              <w:t>（1）检查并紧固机组启动柜、控制柜内的电气连接线路，确保接触器、继电器等接点接触正常（每</w:t>
            </w:r>
            <w:r>
              <w:rPr>
                <w:rFonts w:hint="eastAsia"/>
              </w:rPr>
              <w:t>6个月</w:t>
            </w:r>
            <w:r>
              <w:t>一次）。</w:t>
            </w:r>
          </w:p>
          <w:p w14:paraId="218528C0">
            <w:r>
              <w:t>（2）检查并清理机组周围和机组本身的积灰和杂物，包括蒸发器、压缩机组、控制器、各种阀门、叶片，及时进行除锈，对老化脱落保温层及时进行更换（每</w:t>
            </w:r>
            <w:r>
              <w:rPr>
                <w:rFonts w:hint="eastAsia"/>
              </w:rPr>
              <w:t>季度</w:t>
            </w:r>
            <w:r>
              <w:t>一次）。</w:t>
            </w:r>
          </w:p>
          <w:p w14:paraId="6DF6BEB6">
            <w:r>
              <w:t>（3）检查并清洗管道（每</w:t>
            </w:r>
            <w:r>
              <w:rPr>
                <w:rFonts w:hint="eastAsia"/>
              </w:rPr>
              <w:t>6个月</w:t>
            </w:r>
            <w:r>
              <w:t>一次）。</w:t>
            </w:r>
          </w:p>
          <w:p w14:paraId="2FBF7019">
            <w:r>
              <w:t>（4）调试电气控制系统，确保配电柜，自控系统，接地系统牢固，各种显示正常，各种电气保护有效（每</w:t>
            </w:r>
            <w:r>
              <w:rPr>
                <w:rFonts w:hint="eastAsia"/>
              </w:rPr>
              <w:t>6个月</w:t>
            </w:r>
            <w:r>
              <w:t>一次）。</w:t>
            </w:r>
          </w:p>
          <w:p w14:paraId="0F2F7095">
            <w:r>
              <w:t>（5）检查机组压力表、电气指示表、温度传感器、电气阀门等，确保工作正常（每</w:t>
            </w:r>
            <w:r>
              <w:rPr>
                <w:rFonts w:hint="eastAsia"/>
              </w:rPr>
              <w:t>6个月</w:t>
            </w:r>
            <w:r>
              <w:t>一次）。</w:t>
            </w:r>
          </w:p>
          <w:p w14:paraId="271EE8E6">
            <w:r>
              <w:t>（6）检查压缩机电机、风扇电机绝缘程度（每</w:t>
            </w:r>
            <w:r>
              <w:rPr>
                <w:rFonts w:hint="eastAsia"/>
              </w:rPr>
              <w:t>6个月</w:t>
            </w:r>
            <w:r>
              <w:t>一次）。</w:t>
            </w:r>
          </w:p>
          <w:p w14:paraId="5B4994DF">
            <w:r>
              <w:t>（7）检查机组保护装置设定值（每</w:t>
            </w:r>
            <w:r>
              <w:rPr>
                <w:rFonts w:hint="eastAsia"/>
              </w:rPr>
              <w:t>6个月</w:t>
            </w:r>
            <w:r>
              <w:t>一次）。</w:t>
            </w:r>
          </w:p>
          <w:p w14:paraId="1311F88F">
            <w:r>
              <w:t>（8）对系统压力</w:t>
            </w:r>
            <w:r>
              <w:rPr>
                <w:rFonts w:hint="eastAsia"/>
              </w:rPr>
              <w:t>检</w:t>
            </w:r>
            <w:r>
              <w:t>漏（每</w:t>
            </w:r>
            <w:r>
              <w:rPr>
                <w:rFonts w:hint="eastAsia"/>
              </w:rPr>
              <w:t>6个月</w:t>
            </w:r>
            <w:r>
              <w:t>一次）。</w:t>
            </w:r>
          </w:p>
          <w:p w14:paraId="7BD729F9">
            <w:r>
              <w:t>（9）检查机组是否有不正常的震荡与噪音（每6个月一次）。</w:t>
            </w:r>
          </w:p>
          <w:p w14:paraId="72FB0820">
            <w:r>
              <w:t>（10）检查机组是否有泄漏（每6个月一次）。</w:t>
            </w:r>
          </w:p>
          <w:p w14:paraId="651479F9">
            <w:r>
              <w:t>（11）检查压缩机、风扇电机电流是否有异常（每6个月一次）。</w:t>
            </w:r>
          </w:p>
          <w:p w14:paraId="23E12CD0">
            <w:r>
              <w:t>（12）检查机组过热度等参数是否正常（每6个月一次）。</w:t>
            </w:r>
          </w:p>
          <w:p w14:paraId="3D5A337E">
            <w:r>
              <w:t>（13）检查蒸发温度、冷凝温度及机组通风是否正常（每6个月一次）。</w:t>
            </w:r>
          </w:p>
          <w:p w14:paraId="21B82738">
            <w:r>
              <w:t>（14）检查空调水管路的运行压力及管路补水情况，确保工作正常（每</w:t>
            </w:r>
            <w:r>
              <w:rPr>
                <w:rFonts w:hint="eastAsia"/>
              </w:rPr>
              <w:t>季度</w:t>
            </w:r>
            <w:r>
              <w:t>一次）。</w:t>
            </w:r>
          </w:p>
        </w:tc>
      </w:tr>
      <w:tr w14:paraId="30B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FF80E40">
            <w:pPr>
              <w:numPr>
                <w:ilvl w:val="0"/>
                <w:numId w:val="2"/>
              </w:numPr>
            </w:pPr>
          </w:p>
        </w:tc>
        <w:tc>
          <w:tcPr>
            <w:tcW w:w="2055" w:type="dxa"/>
            <w:vAlign w:val="center"/>
          </w:tcPr>
          <w:p w14:paraId="44FE9496">
            <w:r>
              <w:t>空调送风机组</w:t>
            </w:r>
          </w:p>
        </w:tc>
        <w:tc>
          <w:tcPr>
            <w:tcW w:w="663" w:type="dxa"/>
            <w:vAlign w:val="center"/>
          </w:tcPr>
          <w:p w14:paraId="278F0BE0">
            <w:r>
              <w:t>1项</w:t>
            </w:r>
          </w:p>
        </w:tc>
        <w:tc>
          <w:tcPr>
            <w:tcW w:w="5910" w:type="dxa"/>
            <w:vAlign w:val="center"/>
          </w:tcPr>
          <w:p w14:paraId="7AEFBD33">
            <w:r>
              <w:t>（1）检查空调机箱内设备固定件、减震装置，确保有效工作（每</w:t>
            </w:r>
            <w:r>
              <w:rPr>
                <w:rFonts w:hint="eastAsia"/>
              </w:rPr>
              <w:t>季度</w:t>
            </w:r>
            <w:r>
              <w:t>一次）。</w:t>
            </w:r>
          </w:p>
          <w:p w14:paraId="40758D39">
            <w:r>
              <w:t>（2）检修空调箱内送风单向阀门，观察动作状态，检修和紧固关键部件（每</w:t>
            </w:r>
            <w:r>
              <w:rPr>
                <w:rFonts w:hint="eastAsia"/>
              </w:rPr>
              <w:t>季度</w:t>
            </w:r>
            <w:r>
              <w:t>一次）。</w:t>
            </w:r>
          </w:p>
          <w:p w14:paraId="4B01FAA0">
            <w:r>
              <w:t>（3）检查空调制冷（热）效果，确保温度控制达到GB50346要求（每</w:t>
            </w:r>
            <w:r>
              <w:rPr>
                <w:rFonts w:hint="eastAsia"/>
              </w:rPr>
              <w:t>季度</w:t>
            </w:r>
            <w:r>
              <w:t>一次） 。</w:t>
            </w:r>
          </w:p>
        </w:tc>
      </w:tr>
    </w:tbl>
    <w:p w14:paraId="77887855">
      <w:pPr>
        <w:pStyle w:val="4"/>
        <w:ind w:firstLine="420"/>
      </w:pPr>
      <w:r>
        <w:rPr>
          <w:rFonts w:hint="eastAsia"/>
        </w:rPr>
        <w:t>1.3</w:t>
      </w:r>
      <w:r>
        <w:t>排风系统</w:t>
      </w:r>
      <w:r>
        <w:rPr>
          <w:rFonts w:hint="eastAsia"/>
        </w:rPr>
        <w:t>4套</w:t>
      </w:r>
      <w:r>
        <w:t>（上海科禄格</w:t>
      </w:r>
      <w:r>
        <w:rPr>
          <w:rFonts w:hint="eastAsia"/>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2C71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46EDB6F">
            <w:r>
              <w:t>序号</w:t>
            </w:r>
          </w:p>
        </w:tc>
        <w:tc>
          <w:tcPr>
            <w:tcW w:w="2055" w:type="dxa"/>
            <w:vAlign w:val="center"/>
          </w:tcPr>
          <w:p w14:paraId="389FA05D">
            <w:r>
              <w:t>设备或服务名称</w:t>
            </w:r>
          </w:p>
        </w:tc>
        <w:tc>
          <w:tcPr>
            <w:tcW w:w="663" w:type="dxa"/>
            <w:vAlign w:val="center"/>
          </w:tcPr>
          <w:p w14:paraId="6FFEF2C7">
            <w:r>
              <w:t>数量</w:t>
            </w:r>
          </w:p>
        </w:tc>
        <w:tc>
          <w:tcPr>
            <w:tcW w:w="5910" w:type="dxa"/>
            <w:vAlign w:val="center"/>
          </w:tcPr>
          <w:p w14:paraId="65C59528">
            <w:r>
              <w:t>维保内容及技术要求</w:t>
            </w:r>
          </w:p>
        </w:tc>
      </w:tr>
      <w:tr w14:paraId="003E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BC4C583">
            <w:pPr>
              <w:numPr>
                <w:ilvl w:val="0"/>
                <w:numId w:val="2"/>
              </w:numPr>
            </w:pPr>
          </w:p>
        </w:tc>
        <w:tc>
          <w:tcPr>
            <w:tcW w:w="2055" w:type="dxa"/>
            <w:vAlign w:val="center"/>
          </w:tcPr>
          <w:p w14:paraId="49AE0FBA">
            <w:r>
              <w:t>初效过滤器</w:t>
            </w:r>
          </w:p>
        </w:tc>
        <w:tc>
          <w:tcPr>
            <w:tcW w:w="663" w:type="dxa"/>
            <w:vAlign w:val="center"/>
          </w:tcPr>
          <w:p w14:paraId="6B572150">
            <w:r>
              <w:t>1项</w:t>
            </w:r>
          </w:p>
        </w:tc>
        <w:tc>
          <w:tcPr>
            <w:tcW w:w="5910" w:type="dxa"/>
            <w:vAlign w:val="center"/>
          </w:tcPr>
          <w:p w14:paraId="1C4CA948">
            <w:pPr>
              <w:numPr>
                <w:ilvl w:val="0"/>
                <w:numId w:val="5"/>
              </w:numPr>
            </w:pPr>
            <w:r>
              <w:rPr>
                <w:lang w:val="en"/>
              </w:rPr>
              <w:t>ABSL-3实验室</w:t>
            </w:r>
            <w:r>
              <w:t>更换初效过滤器（每</w:t>
            </w:r>
            <w:r>
              <w:rPr>
                <w:rFonts w:hint="eastAsia"/>
              </w:rPr>
              <w:t>6</w:t>
            </w:r>
            <w:r>
              <w:t>个月更换一次，一年更换</w:t>
            </w:r>
            <w:r>
              <w:rPr>
                <w:rFonts w:hint="eastAsia"/>
              </w:rPr>
              <w:t>2</w:t>
            </w:r>
            <w:r>
              <w:t>次）。</w:t>
            </w:r>
          </w:p>
          <w:p w14:paraId="79A2B316">
            <w:r>
              <w:rPr>
                <w:rFonts w:hint="eastAsia"/>
              </w:rPr>
              <w:t>（2）</w:t>
            </w:r>
            <w:r>
              <w:t>检查并调整紧固过滤器压条，确保接触状态正常（每</w:t>
            </w:r>
            <w:r>
              <w:rPr>
                <w:rFonts w:hint="eastAsia"/>
              </w:rPr>
              <w:t>季度</w:t>
            </w:r>
            <w:r>
              <w:t>一次）。</w:t>
            </w:r>
          </w:p>
          <w:p w14:paraId="4F1E8B1F">
            <w:r>
              <w:t>（</w:t>
            </w:r>
            <w:r>
              <w:rPr>
                <w:rFonts w:hint="eastAsia"/>
              </w:rPr>
              <w:t>3）</w:t>
            </w:r>
            <w:r>
              <w:t>检查并确保连接管道状态正常（每</w:t>
            </w:r>
            <w:r>
              <w:rPr>
                <w:rFonts w:hint="eastAsia"/>
              </w:rPr>
              <w:t>季度</w:t>
            </w:r>
            <w:r>
              <w:t>一次）</w:t>
            </w:r>
          </w:p>
        </w:tc>
      </w:tr>
      <w:tr w14:paraId="4BBD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1D85FF7B">
            <w:pPr>
              <w:numPr>
                <w:ilvl w:val="0"/>
                <w:numId w:val="2"/>
              </w:numPr>
            </w:pPr>
          </w:p>
        </w:tc>
        <w:tc>
          <w:tcPr>
            <w:tcW w:w="2055" w:type="dxa"/>
            <w:vAlign w:val="center"/>
          </w:tcPr>
          <w:p w14:paraId="3A923734">
            <w:r>
              <w:rPr>
                <w:rFonts w:hint="eastAsia"/>
              </w:rPr>
              <w:t>微量</w:t>
            </w:r>
            <w:r>
              <w:t>过滤器</w:t>
            </w:r>
          </w:p>
        </w:tc>
        <w:tc>
          <w:tcPr>
            <w:tcW w:w="663" w:type="dxa"/>
            <w:vAlign w:val="center"/>
          </w:tcPr>
          <w:p w14:paraId="4C10E80B">
            <w:r>
              <w:t>1项</w:t>
            </w:r>
          </w:p>
        </w:tc>
        <w:tc>
          <w:tcPr>
            <w:tcW w:w="5910" w:type="dxa"/>
            <w:vAlign w:val="center"/>
          </w:tcPr>
          <w:p w14:paraId="233A070C">
            <w:r>
              <w:t>（1）更换</w:t>
            </w:r>
            <w:r>
              <w:rPr>
                <w:rFonts w:hint="eastAsia"/>
              </w:rPr>
              <w:t>微量</w:t>
            </w:r>
            <w:r>
              <w:t>过滤器（每</w:t>
            </w:r>
            <w:r>
              <w:rPr>
                <w:rFonts w:hint="eastAsia"/>
              </w:rPr>
              <w:t>年</w:t>
            </w:r>
            <w:r>
              <w:t>更换一次，一年更换</w:t>
            </w:r>
            <w:r>
              <w:rPr>
                <w:rFonts w:hint="eastAsia"/>
              </w:rPr>
              <w:t>1</w:t>
            </w:r>
            <w:r>
              <w:t>次）。</w:t>
            </w:r>
          </w:p>
          <w:p w14:paraId="2B41A34D">
            <w:r>
              <w:t>（</w:t>
            </w:r>
            <w:r>
              <w:rPr>
                <w:rFonts w:hint="eastAsia"/>
              </w:rPr>
              <w:t>2</w:t>
            </w:r>
            <w:r>
              <w:t>）检查并确保连接管道状态正常（每</w:t>
            </w:r>
            <w:r>
              <w:rPr>
                <w:rFonts w:hint="eastAsia"/>
              </w:rPr>
              <w:t>年</w:t>
            </w:r>
            <w:r>
              <w:t>一次）。</w:t>
            </w:r>
          </w:p>
        </w:tc>
      </w:tr>
      <w:tr w14:paraId="157E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A9CE592">
            <w:pPr>
              <w:numPr>
                <w:ilvl w:val="0"/>
                <w:numId w:val="2"/>
              </w:numPr>
            </w:pPr>
          </w:p>
        </w:tc>
        <w:tc>
          <w:tcPr>
            <w:tcW w:w="2055" w:type="dxa"/>
            <w:vAlign w:val="center"/>
          </w:tcPr>
          <w:p w14:paraId="318AC2E7">
            <w:r>
              <w:t>活性炭过滤器</w:t>
            </w:r>
          </w:p>
        </w:tc>
        <w:tc>
          <w:tcPr>
            <w:tcW w:w="663" w:type="dxa"/>
            <w:vAlign w:val="center"/>
          </w:tcPr>
          <w:p w14:paraId="4A17D5B6">
            <w:r>
              <w:t>1项</w:t>
            </w:r>
          </w:p>
        </w:tc>
        <w:tc>
          <w:tcPr>
            <w:tcW w:w="5910" w:type="dxa"/>
            <w:vAlign w:val="center"/>
          </w:tcPr>
          <w:p w14:paraId="70C48E68">
            <w:r>
              <w:t>（1）更换过滤器（每6个月更换一次，一年更换2次）。</w:t>
            </w:r>
          </w:p>
          <w:p w14:paraId="27EB2338">
            <w:r>
              <w:t>（2）检查并调整紧固过滤器压条，确保接触状态正常（每</w:t>
            </w:r>
            <w:r>
              <w:rPr>
                <w:rFonts w:hint="eastAsia"/>
              </w:rPr>
              <w:t>季度</w:t>
            </w:r>
            <w:r>
              <w:t>一次）。</w:t>
            </w:r>
          </w:p>
          <w:p w14:paraId="5D074C78">
            <w:r>
              <w:t>（3）检查并确保连接管道状态正常（每</w:t>
            </w:r>
            <w:r>
              <w:rPr>
                <w:rFonts w:hint="eastAsia"/>
              </w:rPr>
              <w:t>季度</w:t>
            </w:r>
            <w:r>
              <w:t>一次）。</w:t>
            </w:r>
          </w:p>
        </w:tc>
      </w:tr>
      <w:tr w14:paraId="1A8D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2DA7865">
            <w:pPr>
              <w:numPr>
                <w:ilvl w:val="0"/>
                <w:numId w:val="2"/>
              </w:numPr>
            </w:pPr>
          </w:p>
        </w:tc>
        <w:tc>
          <w:tcPr>
            <w:tcW w:w="2055" w:type="dxa"/>
            <w:vAlign w:val="center"/>
          </w:tcPr>
          <w:p w14:paraId="5483463D">
            <w:r>
              <w:t>内</w:t>
            </w:r>
            <w:r>
              <w:rPr>
                <w:rFonts w:hint="eastAsia"/>
              </w:rPr>
              <w:t>排</w:t>
            </w:r>
            <w:r>
              <w:t>风过滤器</w:t>
            </w:r>
          </w:p>
        </w:tc>
        <w:tc>
          <w:tcPr>
            <w:tcW w:w="663" w:type="dxa"/>
            <w:vAlign w:val="center"/>
          </w:tcPr>
          <w:p w14:paraId="77263EBA">
            <w:r>
              <w:t>1项</w:t>
            </w:r>
          </w:p>
        </w:tc>
        <w:tc>
          <w:tcPr>
            <w:tcW w:w="5910" w:type="dxa"/>
            <w:vAlign w:val="center"/>
          </w:tcPr>
          <w:p w14:paraId="6F60F5FB">
            <w:r>
              <w:t>（1）更换</w:t>
            </w:r>
            <w:r>
              <w:rPr>
                <w:rFonts w:hint="eastAsia"/>
              </w:rPr>
              <w:t>原位检测单元</w:t>
            </w:r>
            <w:r>
              <w:t>高效过滤器（每12个月更换一次，一年更换1次）。</w:t>
            </w:r>
          </w:p>
          <w:p w14:paraId="097741DF">
            <w:r>
              <w:t>（2）检查</w:t>
            </w:r>
            <w:r>
              <w:rPr>
                <w:rFonts w:hint="eastAsia"/>
              </w:rPr>
              <w:t>BIBO高效过滤器</w:t>
            </w:r>
            <w:r>
              <w:t>（每</w:t>
            </w:r>
            <w:r>
              <w:rPr>
                <w:rFonts w:hint="eastAsia"/>
              </w:rPr>
              <w:t>年</w:t>
            </w:r>
            <w:r>
              <w:t>一次）。</w:t>
            </w:r>
          </w:p>
        </w:tc>
      </w:tr>
      <w:tr w14:paraId="3300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D74C0D4">
            <w:pPr>
              <w:numPr>
                <w:ilvl w:val="0"/>
                <w:numId w:val="2"/>
              </w:numPr>
            </w:pPr>
          </w:p>
        </w:tc>
        <w:tc>
          <w:tcPr>
            <w:tcW w:w="2055" w:type="dxa"/>
            <w:vAlign w:val="center"/>
          </w:tcPr>
          <w:p w14:paraId="23E5842D">
            <w:r>
              <w:t>排风管道</w:t>
            </w:r>
          </w:p>
        </w:tc>
        <w:tc>
          <w:tcPr>
            <w:tcW w:w="663" w:type="dxa"/>
            <w:vAlign w:val="center"/>
          </w:tcPr>
          <w:p w14:paraId="211D11CF">
            <w:r>
              <w:t>1项</w:t>
            </w:r>
          </w:p>
        </w:tc>
        <w:tc>
          <w:tcPr>
            <w:tcW w:w="5910" w:type="dxa"/>
            <w:vAlign w:val="center"/>
          </w:tcPr>
          <w:p w14:paraId="432AFC18">
            <w:r>
              <w:t>（1）检查风管的密闭性、风管内的积尘情况及风管外保温层的完整度</w:t>
            </w:r>
            <w:r>
              <w:rPr>
                <w:rFonts w:hint="eastAsia"/>
              </w:rPr>
              <w:t>`</w:t>
            </w:r>
            <w:r>
              <w:t>查风管内的风速及其噪声情况（每</w:t>
            </w:r>
            <w:r>
              <w:rPr>
                <w:rFonts w:hint="eastAsia"/>
              </w:rPr>
              <w:t>季度</w:t>
            </w:r>
            <w:r>
              <w:t>一次）。</w:t>
            </w:r>
          </w:p>
          <w:p w14:paraId="7730FB5A">
            <w:r>
              <w:t>（3）检查风管上手动调节设备是否可以正常使用（每</w:t>
            </w:r>
            <w:r>
              <w:rPr>
                <w:rFonts w:hint="eastAsia"/>
              </w:rPr>
              <w:t>季度</w:t>
            </w:r>
            <w:r>
              <w:t>一次）。</w:t>
            </w:r>
          </w:p>
          <w:p w14:paraId="115795BE">
            <w:r>
              <w:t>（4）检查风口上滤网及设备内各道（初、中、高）滤膜的完好度及其积尘情况，必要时进行更换和清理（每</w:t>
            </w:r>
            <w:r>
              <w:rPr>
                <w:rFonts w:hint="eastAsia"/>
              </w:rPr>
              <w:t>季度</w:t>
            </w:r>
            <w:r>
              <w:t>一次）。</w:t>
            </w:r>
          </w:p>
          <w:p w14:paraId="3E9A2D05">
            <w:r>
              <w:t>检查排风口的三防不锈钢网，并进行清理，确保其能有效防护（每</w:t>
            </w:r>
            <w:r>
              <w:rPr>
                <w:rFonts w:hint="eastAsia"/>
              </w:rPr>
              <w:t>季度</w:t>
            </w:r>
            <w:r>
              <w:t>一次）。</w:t>
            </w:r>
          </w:p>
        </w:tc>
      </w:tr>
      <w:tr w14:paraId="35E0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F57A647">
            <w:pPr>
              <w:numPr>
                <w:ilvl w:val="0"/>
                <w:numId w:val="2"/>
              </w:numPr>
            </w:pPr>
          </w:p>
        </w:tc>
        <w:tc>
          <w:tcPr>
            <w:tcW w:w="2055" w:type="dxa"/>
            <w:vAlign w:val="center"/>
          </w:tcPr>
          <w:p w14:paraId="5992AC26">
            <w:r>
              <w:t>排风机组</w:t>
            </w:r>
          </w:p>
        </w:tc>
        <w:tc>
          <w:tcPr>
            <w:tcW w:w="663" w:type="dxa"/>
            <w:vAlign w:val="center"/>
          </w:tcPr>
          <w:p w14:paraId="0270AB2B">
            <w:r>
              <w:t>1项</w:t>
            </w:r>
          </w:p>
        </w:tc>
        <w:tc>
          <w:tcPr>
            <w:tcW w:w="5910" w:type="dxa"/>
            <w:vAlign w:val="center"/>
          </w:tcPr>
          <w:p w14:paraId="3AB67247">
            <w:r>
              <w:t>（1）检修排风机，进行空载运行状态测试，电气接线和接点检查，风机震动检查，确保其运行正常（每</w:t>
            </w:r>
            <w:r>
              <w:rPr>
                <w:rFonts w:hint="eastAsia"/>
              </w:rPr>
              <w:t>季度</w:t>
            </w:r>
            <w:r>
              <w:t>一次）。</w:t>
            </w:r>
          </w:p>
          <w:p w14:paraId="53CE2B41">
            <w:r>
              <w:t>（2）排风机组检查，确保结构牢固，导向板牢固，单向止回阀门有效（每</w:t>
            </w:r>
            <w:r>
              <w:rPr>
                <w:rFonts w:hint="eastAsia"/>
              </w:rPr>
              <w:t>季度</w:t>
            </w:r>
            <w:r>
              <w:t>一次）。</w:t>
            </w:r>
          </w:p>
          <w:p w14:paraId="6CFDC648">
            <w:r>
              <w:t>（3）确保检修口密闭完好，进行两台排风机的自动切换试验，保存记录备查（每</w:t>
            </w:r>
            <w:r>
              <w:rPr>
                <w:rFonts w:hint="eastAsia"/>
              </w:rPr>
              <w:t>季度</w:t>
            </w:r>
            <w:r>
              <w:t>一次）。</w:t>
            </w:r>
          </w:p>
          <w:p w14:paraId="4D8AC992">
            <w:r>
              <w:t>（4）确保排风系统稳固落地，与管道连接无变形等（每</w:t>
            </w:r>
            <w:r>
              <w:rPr>
                <w:rFonts w:hint="eastAsia"/>
              </w:rPr>
              <w:t>季度</w:t>
            </w:r>
            <w:r>
              <w:t>一次）。</w:t>
            </w:r>
          </w:p>
        </w:tc>
      </w:tr>
      <w:tr w14:paraId="5D2D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81CE859">
            <w:pPr>
              <w:numPr>
                <w:ilvl w:val="0"/>
                <w:numId w:val="2"/>
              </w:numPr>
            </w:pPr>
          </w:p>
        </w:tc>
        <w:tc>
          <w:tcPr>
            <w:tcW w:w="2055" w:type="dxa"/>
            <w:vAlign w:val="center"/>
          </w:tcPr>
          <w:p w14:paraId="57FBA045">
            <w:r>
              <w:t>文丘里阀防护</w:t>
            </w:r>
          </w:p>
        </w:tc>
        <w:tc>
          <w:tcPr>
            <w:tcW w:w="663" w:type="dxa"/>
            <w:vAlign w:val="center"/>
          </w:tcPr>
          <w:p w14:paraId="65F5C1D2">
            <w:r>
              <w:t>1项</w:t>
            </w:r>
          </w:p>
        </w:tc>
        <w:tc>
          <w:tcPr>
            <w:tcW w:w="5910" w:type="dxa"/>
            <w:vAlign w:val="center"/>
          </w:tcPr>
          <w:p w14:paraId="507C9053">
            <w:r>
              <w:t>检查和测试文丘里阀的电气接线及信号反馈线路，确保工作正常（每</w:t>
            </w:r>
            <w:r>
              <w:rPr>
                <w:rFonts w:hint="eastAsia"/>
              </w:rPr>
              <w:t>季度</w:t>
            </w:r>
            <w:r>
              <w:t>一次）。</w:t>
            </w:r>
          </w:p>
        </w:tc>
      </w:tr>
    </w:tbl>
    <w:p w14:paraId="0C6EF5AC">
      <w:pPr>
        <w:pStyle w:val="4"/>
        <w:ind w:firstLine="420"/>
      </w:pPr>
      <w:r>
        <w:rPr>
          <w:rFonts w:hint="eastAsia"/>
        </w:rPr>
        <w:t>1.4</w:t>
      </w:r>
      <w:r>
        <w:t>空调箱</w:t>
      </w:r>
      <w:r>
        <w:rPr>
          <w:rFonts w:hint="eastAsia"/>
        </w:rPr>
        <w:t>4台（麦克维尔）</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3684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CC38107">
            <w:r>
              <w:t>序号</w:t>
            </w:r>
          </w:p>
        </w:tc>
        <w:tc>
          <w:tcPr>
            <w:tcW w:w="2055" w:type="dxa"/>
            <w:vAlign w:val="center"/>
          </w:tcPr>
          <w:p w14:paraId="0A365C67">
            <w:r>
              <w:t>设备或服务名称</w:t>
            </w:r>
          </w:p>
        </w:tc>
        <w:tc>
          <w:tcPr>
            <w:tcW w:w="663" w:type="dxa"/>
            <w:vAlign w:val="center"/>
          </w:tcPr>
          <w:p w14:paraId="6B9933F8">
            <w:r>
              <w:t>数量</w:t>
            </w:r>
          </w:p>
        </w:tc>
        <w:tc>
          <w:tcPr>
            <w:tcW w:w="5910" w:type="dxa"/>
            <w:vAlign w:val="center"/>
          </w:tcPr>
          <w:p w14:paraId="6A5F6165">
            <w:r>
              <w:t>维保内容及技术要求</w:t>
            </w:r>
          </w:p>
        </w:tc>
      </w:tr>
      <w:tr w14:paraId="16D7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2D539A1">
            <w:pPr>
              <w:numPr>
                <w:ilvl w:val="0"/>
                <w:numId w:val="2"/>
              </w:numPr>
            </w:pPr>
          </w:p>
        </w:tc>
        <w:tc>
          <w:tcPr>
            <w:tcW w:w="2055" w:type="dxa"/>
            <w:vAlign w:val="center"/>
          </w:tcPr>
          <w:p w14:paraId="754F5512">
            <w:r>
              <w:t>初效过滤器</w:t>
            </w:r>
          </w:p>
        </w:tc>
        <w:tc>
          <w:tcPr>
            <w:tcW w:w="663" w:type="dxa"/>
            <w:vAlign w:val="center"/>
          </w:tcPr>
          <w:p w14:paraId="40E6905C">
            <w:r>
              <w:t>1项</w:t>
            </w:r>
          </w:p>
        </w:tc>
        <w:tc>
          <w:tcPr>
            <w:tcW w:w="5910" w:type="dxa"/>
            <w:vAlign w:val="center"/>
          </w:tcPr>
          <w:p w14:paraId="1E65413A">
            <w:pPr>
              <w:numPr>
                <w:ilvl w:val="0"/>
                <w:numId w:val="6"/>
              </w:numPr>
            </w:pPr>
            <w:r>
              <w:t>更换初效过滤器（每4个月更换一次，一年更换3次）。</w:t>
            </w:r>
          </w:p>
          <w:p w14:paraId="5818EFD4">
            <w:r>
              <w:t>（2）检查并调整紧固过滤器压条，确保接触状态正常（每</w:t>
            </w:r>
            <w:r>
              <w:rPr>
                <w:rFonts w:hint="eastAsia"/>
              </w:rPr>
              <w:t>季度</w:t>
            </w:r>
            <w:r>
              <w:t>一次）。</w:t>
            </w:r>
          </w:p>
          <w:p w14:paraId="546A0A36">
            <w:r>
              <w:t>（3）检查并确保连接管道状态正常（每</w:t>
            </w:r>
            <w:r>
              <w:rPr>
                <w:rFonts w:hint="eastAsia"/>
              </w:rPr>
              <w:t>季度</w:t>
            </w:r>
            <w:r>
              <w:t>一次）。</w:t>
            </w:r>
          </w:p>
        </w:tc>
      </w:tr>
      <w:tr w14:paraId="4C1C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8169381">
            <w:pPr>
              <w:numPr>
                <w:ilvl w:val="0"/>
                <w:numId w:val="2"/>
              </w:numPr>
            </w:pPr>
          </w:p>
        </w:tc>
        <w:tc>
          <w:tcPr>
            <w:tcW w:w="2055" w:type="dxa"/>
            <w:vAlign w:val="center"/>
          </w:tcPr>
          <w:p w14:paraId="48AC204E">
            <w:r>
              <w:t>中效过滤器</w:t>
            </w:r>
          </w:p>
        </w:tc>
        <w:tc>
          <w:tcPr>
            <w:tcW w:w="663" w:type="dxa"/>
            <w:vAlign w:val="center"/>
          </w:tcPr>
          <w:p w14:paraId="67B23461">
            <w:r>
              <w:t>1项</w:t>
            </w:r>
          </w:p>
        </w:tc>
        <w:tc>
          <w:tcPr>
            <w:tcW w:w="5910" w:type="dxa"/>
            <w:vAlign w:val="center"/>
          </w:tcPr>
          <w:p w14:paraId="61CCDEBB">
            <w:pPr>
              <w:numPr>
                <w:ilvl w:val="0"/>
                <w:numId w:val="7"/>
              </w:numPr>
            </w:pPr>
            <w:r>
              <w:t>更换中效过滤器（每6个月更换一次，一年更换2次）。</w:t>
            </w:r>
          </w:p>
          <w:p w14:paraId="41438B27">
            <w:r>
              <w:t>（2）检查并调整紧固过滤器压条，确保接触状态正常（每</w:t>
            </w:r>
            <w:r>
              <w:rPr>
                <w:rFonts w:hint="eastAsia"/>
              </w:rPr>
              <w:t>季度</w:t>
            </w:r>
            <w:r>
              <w:t>一次）。</w:t>
            </w:r>
          </w:p>
          <w:p w14:paraId="339E8A47">
            <w:r>
              <w:t>（3）检查并确保连接管道状态正常（每</w:t>
            </w:r>
            <w:r>
              <w:rPr>
                <w:rFonts w:hint="eastAsia"/>
              </w:rPr>
              <w:t>季度</w:t>
            </w:r>
            <w:r>
              <w:t>一次）。</w:t>
            </w:r>
          </w:p>
        </w:tc>
      </w:tr>
    </w:tbl>
    <w:p w14:paraId="6BAF3EA0">
      <w:pPr>
        <w:pStyle w:val="4"/>
        <w:ind w:firstLine="420"/>
      </w:pPr>
      <w:r>
        <w:rPr>
          <w:rFonts w:hint="eastAsia"/>
        </w:rPr>
        <w:t>1.5</w:t>
      </w:r>
      <w:r>
        <w:t>高效过滤系统</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66CF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02554F87">
            <w:r>
              <w:t>序号</w:t>
            </w:r>
          </w:p>
        </w:tc>
        <w:tc>
          <w:tcPr>
            <w:tcW w:w="2055" w:type="dxa"/>
            <w:vAlign w:val="center"/>
          </w:tcPr>
          <w:p w14:paraId="05AC02AB">
            <w:r>
              <w:t>设备或服务名称</w:t>
            </w:r>
          </w:p>
        </w:tc>
        <w:tc>
          <w:tcPr>
            <w:tcW w:w="663" w:type="dxa"/>
            <w:vAlign w:val="center"/>
          </w:tcPr>
          <w:p w14:paraId="0C2F8576">
            <w:r>
              <w:t>数量</w:t>
            </w:r>
          </w:p>
        </w:tc>
        <w:tc>
          <w:tcPr>
            <w:tcW w:w="5910" w:type="dxa"/>
            <w:vAlign w:val="center"/>
          </w:tcPr>
          <w:p w14:paraId="1CDDBD15">
            <w:r>
              <w:t>维保内容及技术要求</w:t>
            </w:r>
          </w:p>
        </w:tc>
      </w:tr>
      <w:tr w14:paraId="6206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34DCA3A">
            <w:pPr>
              <w:numPr>
                <w:ilvl w:val="0"/>
                <w:numId w:val="2"/>
              </w:numPr>
            </w:pPr>
          </w:p>
        </w:tc>
        <w:tc>
          <w:tcPr>
            <w:tcW w:w="2055" w:type="dxa"/>
            <w:vAlign w:val="center"/>
          </w:tcPr>
          <w:p w14:paraId="5FCECFFB">
            <w:r>
              <w:t>送排风及空调箱高效过滤器系统</w:t>
            </w:r>
          </w:p>
        </w:tc>
        <w:tc>
          <w:tcPr>
            <w:tcW w:w="663" w:type="dxa"/>
            <w:vAlign w:val="center"/>
          </w:tcPr>
          <w:p w14:paraId="00B84607">
            <w:r>
              <w:t>1项</w:t>
            </w:r>
          </w:p>
        </w:tc>
        <w:tc>
          <w:tcPr>
            <w:tcW w:w="5910" w:type="dxa"/>
            <w:vAlign w:val="center"/>
          </w:tcPr>
          <w:p w14:paraId="01C90D41">
            <w:r>
              <w:t>（1）更换高效过滤器（每</w:t>
            </w:r>
            <w:r>
              <w:rPr>
                <w:rFonts w:hint="eastAsia"/>
              </w:rPr>
              <w:t>年至少</w:t>
            </w:r>
            <w:r>
              <w:t>12个月更换一次，</w:t>
            </w:r>
            <w:r>
              <w:rPr>
                <w:rFonts w:hint="eastAsia"/>
              </w:rPr>
              <w:t>根据试验或其他情况可适当增加更换频率</w:t>
            </w:r>
            <w:r>
              <w:t>），配合甲方做好更换后过滤器的消毒、运出移交专业废物处理公司销毁。</w:t>
            </w:r>
          </w:p>
          <w:p w14:paraId="25F43B73">
            <w:r>
              <w:t>（2）检查监测高效过滤器阻力系统状态、畅通性及其漏风情况，确保高效过滤器阻力在控制值范围，必要时更换高效过滤器。</w:t>
            </w:r>
          </w:p>
          <w:p w14:paraId="5D4DE59C">
            <w:r>
              <w:t>（3）送风过滤器风量风速检测，依据检测结果进行风量调整，确保满足GB50346要求（每季度一次</w:t>
            </w:r>
            <w:r>
              <w:rPr>
                <w:rFonts w:hint="eastAsia"/>
              </w:rPr>
              <w:t>，并做好记录</w:t>
            </w:r>
            <w:r>
              <w:t>）。</w:t>
            </w:r>
          </w:p>
          <w:p w14:paraId="7A503FCC">
            <w:r>
              <w:t>（4）更换工作完成后进行风量，泄漏测试，确保满足GB50346要求（每年一次）。</w:t>
            </w:r>
          </w:p>
          <w:p w14:paraId="123C48C8">
            <w:r>
              <w:t>（5）实验室每次运行前后，必须对排风</w:t>
            </w:r>
            <w:r>
              <w:rPr>
                <w:rFonts w:hint="eastAsia"/>
              </w:rPr>
              <w:t>BIBO</w:t>
            </w:r>
            <w:r>
              <w:t>高效过滤装置进行</w:t>
            </w:r>
            <w:r>
              <w:rPr>
                <w:rFonts w:hint="eastAsia"/>
              </w:rPr>
              <w:t>检漏</w:t>
            </w:r>
            <w:r>
              <w:t>，确保实验前后排风高效过滤装置运转正常，无泄漏发生，并做好相应记录。</w:t>
            </w:r>
          </w:p>
        </w:tc>
      </w:tr>
    </w:tbl>
    <w:p w14:paraId="5C124E32">
      <w:pPr>
        <w:pStyle w:val="4"/>
        <w:ind w:firstLine="420"/>
      </w:pPr>
      <w:r>
        <w:rPr>
          <w:rFonts w:hint="eastAsia"/>
        </w:rPr>
        <w:t>1.6水、气系统</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69C5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8A58E02">
            <w:r>
              <w:t>序号</w:t>
            </w:r>
          </w:p>
        </w:tc>
        <w:tc>
          <w:tcPr>
            <w:tcW w:w="2055" w:type="dxa"/>
            <w:vAlign w:val="center"/>
          </w:tcPr>
          <w:p w14:paraId="060B3C50">
            <w:r>
              <w:t>设备或服务名称</w:t>
            </w:r>
          </w:p>
        </w:tc>
        <w:tc>
          <w:tcPr>
            <w:tcW w:w="663" w:type="dxa"/>
            <w:vAlign w:val="center"/>
          </w:tcPr>
          <w:p w14:paraId="0084F62E">
            <w:r>
              <w:t>数量</w:t>
            </w:r>
          </w:p>
        </w:tc>
        <w:tc>
          <w:tcPr>
            <w:tcW w:w="5910" w:type="dxa"/>
            <w:vAlign w:val="center"/>
          </w:tcPr>
          <w:p w14:paraId="3C0208A1">
            <w:r>
              <w:t>维保内容及技术要求</w:t>
            </w:r>
          </w:p>
        </w:tc>
      </w:tr>
      <w:tr w14:paraId="2197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4EAE2F8">
            <w:pPr>
              <w:numPr>
                <w:ilvl w:val="0"/>
                <w:numId w:val="2"/>
              </w:numPr>
            </w:pPr>
          </w:p>
        </w:tc>
        <w:tc>
          <w:tcPr>
            <w:tcW w:w="2055" w:type="dxa"/>
            <w:vAlign w:val="center"/>
          </w:tcPr>
          <w:p w14:paraId="748F8829">
            <w:r>
              <w:t>自来水（纯水）管路、冷冻水管路</w:t>
            </w:r>
          </w:p>
        </w:tc>
        <w:tc>
          <w:tcPr>
            <w:tcW w:w="663" w:type="dxa"/>
            <w:vAlign w:val="center"/>
          </w:tcPr>
          <w:p w14:paraId="21F86AB3">
            <w:r>
              <w:t>1项</w:t>
            </w:r>
          </w:p>
        </w:tc>
        <w:tc>
          <w:tcPr>
            <w:tcW w:w="5910" w:type="dxa"/>
            <w:vAlign w:val="center"/>
          </w:tcPr>
          <w:p w14:paraId="28BDF1B6">
            <w:r>
              <w:t>（1）检查并确保管路畅通。</w:t>
            </w:r>
          </w:p>
          <w:p w14:paraId="723EEC7A">
            <w:r>
              <w:t>（2）检查并确保管体及密封连接处完好，无滴漏等情况（每</w:t>
            </w:r>
            <w:r>
              <w:rPr>
                <w:rFonts w:hint="eastAsia"/>
              </w:rPr>
              <w:t>季度</w:t>
            </w:r>
            <w:r>
              <w:t>一次）。</w:t>
            </w:r>
          </w:p>
          <w:p w14:paraId="1732D48A">
            <w:r>
              <w:t>（3）检查并确保管路末端设施工作正常（每</w:t>
            </w:r>
            <w:r>
              <w:rPr>
                <w:rFonts w:hint="eastAsia"/>
              </w:rPr>
              <w:t>季度</w:t>
            </w:r>
            <w:r>
              <w:t>一次）。</w:t>
            </w:r>
          </w:p>
        </w:tc>
      </w:tr>
      <w:tr w14:paraId="6A0C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29E9C29">
            <w:pPr>
              <w:numPr>
                <w:ilvl w:val="0"/>
                <w:numId w:val="2"/>
              </w:numPr>
            </w:pPr>
          </w:p>
        </w:tc>
        <w:tc>
          <w:tcPr>
            <w:tcW w:w="2055" w:type="dxa"/>
            <w:vAlign w:val="center"/>
          </w:tcPr>
          <w:p w14:paraId="00388577">
            <w:r>
              <w:t>纯水系统</w:t>
            </w:r>
          </w:p>
          <w:p w14:paraId="472AA2D4">
            <w:r>
              <w:t>（MiLLi-Q（A10））</w:t>
            </w:r>
          </w:p>
        </w:tc>
        <w:tc>
          <w:tcPr>
            <w:tcW w:w="663" w:type="dxa"/>
            <w:vAlign w:val="center"/>
          </w:tcPr>
          <w:p w14:paraId="44647DCA">
            <w:r>
              <w:t>1项</w:t>
            </w:r>
          </w:p>
        </w:tc>
        <w:tc>
          <w:tcPr>
            <w:tcW w:w="5910" w:type="dxa"/>
            <w:vAlign w:val="center"/>
          </w:tcPr>
          <w:p w14:paraId="706DCA92">
            <w:r>
              <w:t>（1）</w:t>
            </w:r>
            <w:r>
              <w:rPr>
                <w:rFonts w:hint="eastAsia"/>
              </w:rPr>
              <w:t>检查并</w:t>
            </w:r>
            <w:r>
              <w:t>更换</w:t>
            </w:r>
            <w:r>
              <w:rPr>
                <w:rFonts w:hint="eastAsia"/>
              </w:rPr>
              <w:t>原厂</w:t>
            </w:r>
            <w:r>
              <w:t>纯水机滤芯</w:t>
            </w:r>
            <w:r>
              <w:rPr>
                <w:rFonts w:hint="eastAsia"/>
              </w:rPr>
              <w:t>（每年1次）</w:t>
            </w:r>
            <w:r>
              <w:t>。</w:t>
            </w:r>
          </w:p>
          <w:p w14:paraId="4ECCB98B">
            <w:r>
              <w:t>（2）</w:t>
            </w:r>
            <w:r>
              <w:rPr>
                <w:rFonts w:hint="eastAsia"/>
              </w:rPr>
              <w:t>检查并</w:t>
            </w:r>
            <w:r>
              <w:t>更换</w:t>
            </w:r>
            <w:r>
              <w:rPr>
                <w:rFonts w:hint="eastAsia"/>
              </w:rPr>
              <w:t>原厂</w:t>
            </w:r>
            <w:r>
              <w:t>活性炭、多介质过滤器（每年</w:t>
            </w:r>
            <w:r>
              <w:rPr>
                <w:rFonts w:hint="eastAsia"/>
              </w:rPr>
              <w:t>1</w:t>
            </w:r>
            <w:r>
              <w:t>次）。</w:t>
            </w:r>
          </w:p>
          <w:p w14:paraId="175812B0">
            <w:r>
              <w:t>（3）保证纯水机正常工作，定期清洁维护，保证储存一定量纯水以供实验使用。</w:t>
            </w:r>
          </w:p>
        </w:tc>
      </w:tr>
      <w:tr w14:paraId="27DA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25904FC1">
            <w:pPr>
              <w:numPr>
                <w:ilvl w:val="0"/>
                <w:numId w:val="2"/>
              </w:numPr>
            </w:pPr>
          </w:p>
        </w:tc>
        <w:tc>
          <w:tcPr>
            <w:tcW w:w="2055" w:type="dxa"/>
            <w:vAlign w:val="center"/>
          </w:tcPr>
          <w:p w14:paraId="2C828612">
            <w:r>
              <w:t>纯水</w:t>
            </w:r>
            <w:r>
              <w:rPr>
                <w:rFonts w:hint="eastAsia"/>
              </w:rPr>
              <w:t>机2台</w:t>
            </w:r>
          </w:p>
          <w:p w14:paraId="03F653AC">
            <w:r>
              <w:rPr>
                <w:rFonts w:hint="eastAsia"/>
              </w:rPr>
              <w:t>（和泰）</w:t>
            </w:r>
          </w:p>
        </w:tc>
        <w:tc>
          <w:tcPr>
            <w:tcW w:w="663" w:type="dxa"/>
            <w:vAlign w:val="center"/>
          </w:tcPr>
          <w:p w14:paraId="2F08483F">
            <w:r>
              <w:t>1项</w:t>
            </w:r>
          </w:p>
        </w:tc>
        <w:tc>
          <w:tcPr>
            <w:tcW w:w="5910" w:type="dxa"/>
            <w:vAlign w:val="center"/>
          </w:tcPr>
          <w:p w14:paraId="01A35008">
            <w:r>
              <w:rPr>
                <w:rFonts w:hint="eastAsia"/>
              </w:rPr>
              <w:t>（1）检查并</w:t>
            </w:r>
            <w:r>
              <w:t>更换</w:t>
            </w:r>
            <w:r>
              <w:rPr>
                <w:rFonts w:hint="eastAsia"/>
              </w:rPr>
              <w:t>原厂</w:t>
            </w:r>
            <w:r>
              <w:t>滤芯</w:t>
            </w:r>
            <w:r>
              <w:rPr>
                <w:rFonts w:hint="eastAsia"/>
              </w:rPr>
              <w:t>（每年1次）</w:t>
            </w:r>
          </w:p>
          <w:p w14:paraId="2D8B7381">
            <w:r>
              <w:rPr>
                <w:rFonts w:hint="eastAsia"/>
              </w:rPr>
              <w:t>（2）检查并</w:t>
            </w:r>
            <w:r>
              <w:t>更换</w:t>
            </w:r>
            <w:r>
              <w:rPr>
                <w:rFonts w:hint="eastAsia"/>
              </w:rPr>
              <w:t>原厂</w:t>
            </w:r>
            <w:r>
              <w:t>RO膜</w:t>
            </w:r>
            <w:r>
              <w:rPr>
                <w:rFonts w:hint="eastAsia"/>
              </w:rPr>
              <w:t>（每年1次）</w:t>
            </w:r>
          </w:p>
          <w:p w14:paraId="356AA10B">
            <w:r>
              <w:rPr>
                <w:rFonts w:hint="eastAsia"/>
              </w:rPr>
              <w:t>（3）检查并</w:t>
            </w:r>
            <w:r>
              <w:t>更换</w:t>
            </w:r>
            <w:r>
              <w:rPr>
                <w:rFonts w:hint="eastAsia"/>
              </w:rPr>
              <w:t>原厂</w:t>
            </w:r>
            <w:r>
              <w:t>超纯化柱</w:t>
            </w:r>
            <w:r>
              <w:rPr>
                <w:rFonts w:hint="eastAsia"/>
              </w:rPr>
              <w:t>（每年1次）</w:t>
            </w:r>
          </w:p>
          <w:p w14:paraId="09059178">
            <w:r>
              <w:rPr>
                <w:rFonts w:hint="eastAsia"/>
              </w:rPr>
              <w:t>（4）检查并</w:t>
            </w:r>
            <w:r>
              <w:t>更换</w:t>
            </w:r>
            <w:r>
              <w:rPr>
                <w:rFonts w:hint="eastAsia"/>
              </w:rPr>
              <w:t>原厂</w:t>
            </w:r>
            <w:r>
              <w:t>终端滤器</w:t>
            </w:r>
            <w:r>
              <w:rPr>
                <w:rFonts w:hint="eastAsia"/>
              </w:rPr>
              <w:t>（每年1次）</w:t>
            </w:r>
          </w:p>
          <w:p w14:paraId="0DED5C9E">
            <w:r>
              <w:rPr>
                <w:rFonts w:hint="eastAsia"/>
              </w:rPr>
              <w:t>（5）</w:t>
            </w:r>
            <w:r>
              <w:t>保证纯水机正常工作，定期清洁维护。</w:t>
            </w:r>
          </w:p>
        </w:tc>
      </w:tr>
      <w:tr w14:paraId="3E2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07DC85AA">
            <w:pPr>
              <w:numPr>
                <w:ilvl w:val="0"/>
                <w:numId w:val="2"/>
              </w:numPr>
            </w:pPr>
          </w:p>
        </w:tc>
        <w:tc>
          <w:tcPr>
            <w:tcW w:w="2055" w:type="dxa"/>
            <w:vAlign w:val="center"/>
          </w:tcPr>
          <w:p w14:paraId="0F275357">
            <w:r>
              <w:t>CO2气体管道</w:t>
            </w:r>
          </w:p>
        </w:tc>
        <w:tc>
          <w:tcPr>
            <w:tcW w:w="663" w:type="dxa"/>
            <w:vAlign w:val="center"/>
          </w:tcPr>
          <w:p w14:paraId="2A5256CD">
            <w:r>
              <w:t>1项</w:t>
            </w:r>
          </w:p>
        </w:tc>
        <w:tc>
          <w:tcPr>
            <w:tcW w:w="5910" w:type="dxa"/>
            <w:vAlign w:val="center"/>
          </w:tcPr>
          <w:p w14:paraId="174CD3B2">
            <w:r>
              <w:t>（1）检查并确保管路畅通。</w:t>
            </w:r>
          </w:p>
          <w:p w14:paraId="5CEAC12B">
            <w:r>
              <w:t>（2）检查并确保气瓶柜锁气瓶铁链条牢固（每</w:t>
            </w:r>
            <w:r>
              <w:rPr>
                <w:rFonts w:hint="eastAsia"/>
              </w:rPr>
              <w:t>季度</w:t>
            </w:r>
            <w:r>
              <w:t>一次）。</w:t>
            </w:r>
          </w:p>
          <w:p w14:paraId="74960B56">
            <w:r>
              <w:t>（3）检查并确保不锈钢管道无漏气现象，管道与阀门的接口处无泄漏，阀门灵活（每</w:t>
            </w:r>
            <w:r>
              <w:rPr>
                <w:rFonts w:hint="eastAsia"/>
              </w:rPr>
              <w:t>季度</w:t>
            </w:r>
            <w:r>
              <w:t>一次）。</w:t>
            </w:r>
          </w:p>
          <w:p w14:paraId="337BF87F">
            <w:r>
              <w:t>（4）供气止回阀门是否工作正常，不用气体时应关闭气体阀门（每</w:t>
            </w:r>
            <w:r>
              <w:rPr>
                <w:rFonts w:hint="eastAsia"/>
              </w:rPr>
              <w:t>季度</w:t>
            </w:r>
            <w:r>
              <w:t>一次）。</w:t>
            </w:r>
          </w:p>
        </w:tc>
      </w:tr>
      <w:tr w14:paraId="039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DCF38FB">
            <w:pPr>
              <w:numPr>
                <w:ilvl w:val="0"/>
                <w:numId w:val="2"/>
              </w:numPr>
            </w:pPr>
          </w:p>
        </w:tc>
        <w:tc>
          <w:tcPr>
            <w:tcW w:w="2055" w:type="dxa"/>
            <w:vAlign w:val="center"/>
          </w:tcPr>
          <w:p w14:paraId="499BACFE">
            <w:r>
              <w:t>压缩空气管道</w:t>
            </w:r>
          </w:p>
        </w:tc>
        <w:tc>
          <w:tcPr>
            <w:tcW w:w="663" w:type="dxa"/>
            <w:vAlign w:val="center"/>
          </w:tcPr>
          <w:p w14:paraId="7710E921">
            <w:r>
              <w:t>1项</w:t>
            </w:r>
          </w:p>
        </w:tc>
        <w:tc>
          <w:tcPr>
            <w:tcW w:w="5910" w:type="dxa"/>
            <w:vAlign w:val="center"/>
          </w:tcPr>
          <w:p w14:paraId="6C0F8374">
            <w:r>
              <w:t>（1）检查并确保管路畅通。</w:t>
            </w:r>
          </w:p>
          <w:p w14:paraId="495EB3FC">
            <w:r>
              <w:t>（2）确保管道密闭完好，无漏气现象，管道与阀门的接口处无泄漏，阀门灵活（每</w:t>
            </w:r>
            <w:r>
              <w:rPr>
                <w:rFonts w:hint="eastAsia"/>
              </w:rPr>
              <w:t>季度</w:t>
            </w:r>
            <w:r>
              <w:t>一次）。</w:t>
            </w:r>
          </w:p>
          <w:p w14:paraId="2206D8BB">
            <w:r>
              <w:t>（3）检查并确保空压机等管路末端设施工作正常（每</w:t>
            </w:r>
            <w:r>
              <w:rPr>
                <w:rFonts w:hint="eastAsia"/>
              </w:rPr>
              <w:t>季度</w:t>
            </w:r>
            <w:r>
              <w:t>一次）。</w:t>
            </w:r>
          </w:p>
        </w:tc>
      </w:tr>
      <w:tr w14:paraId="54C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AA1FB94">
            <w:pPr>
              <w:numPr>
                <w:ilvl w:val="0"/>
                <w:numId w:val="2"/>
              </w:numPr>
            </w:pPr>
          </w:p>
        </w:tc>
        <w:tc>
          <w:tcPr>
            <w:tcW w:w="2055" w:type="dxa"/>
            <w:vAlign w:val="center"/>
          </w:tcPr>
          <w:p w14:paraId="7AC2F949">
            <w:r>
              <w:t>空压机组维护</w:t>
            </w:r>
          </w:p>
        </w:tc>
        <w:tc>
          <w:tcPr>
            <w:tcW w:w="663" w:type="dxa"/>
            <w:vAlign w:val="center"/>
          </w:tcPr>
          <w:p w14:paraId="3E995531">
            <w:r>
              <w:t>1项</w:t>
            </w:r>
          </w:p>
        </w:tc>
        <w:tc>
          <w:tcPr>
            <w:tcW w:w="5910" w:type="dxa"/>
            <w:vAlign w:val="center"/>
          </w:tcPr>
          <w:p w14:paraId="66703732">
            <w:r>
              <w:t>（1）检查空</w:t>
            </w:r>
            <w:r>
              <w:rPr>
                <w:rFonts w:hint="eastAsia"/>
              </w:rPr>
              <w:t>压</w:t>
            </w:r>
            <w:r>
              <w:t>气</w:t>
            </w:r>
            <w:r>
              <w:rPr>
                <w:rFonts w:hint="eastAsia"/>
              </w:rPr>
              <w:t>罐</w:t>
            </w:r>
            <w:r>
              <w:t>密封情况，确保无漏气现象。</w:t>
            </w:r>
          </w:p>
          <w:p w14:paraId="37BE1041">
            <w:r>
              <w:t>（2）检查机组</w:t>
            </w:r>
            <w:r>
              <w:rPr>
                <w:rFonts w:hint="eastAsia"/>
              </w:rPr>
              <w:t>进气</w:t>
            </w:r>
            <w:r>
              <w:t>过滤器完好度及其积尘情况（每</w:t>
            </w:r>
            <w:r>
              <w:rPr>
                <w:rFonts w:hint="eastAsia"/>
              </w:rPr>
              <w:t>季度</w:t>
            </w:r>
            <w:r>
              <w:t>一次）。</w:t>
            </w:r>
          </w:p>
        </w:tc>
      </w:tr>
    </w:tbl>
    <w:p w14:paraId="6E4EF98F">
      <w:pPr>
        <w:pStyle w:val="4"/>
        <w:ind w:firstLine="420"/>
      </w:pPr>
      <w:r>
        <w:rPr>
          <w:rFonts w:hint="eastAsia"/>
        </w:rPr>
        <w:t xml:space="preserve">1.7 </w:t>
      </w:r>
      <w:r>
        <w:t>双扉蒸汽高压灭菌器（Tuttnauer）</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045C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CF395D7">
            <w:r>
              <w:t>序号</w:t>
            </w:r>
          </w:p>
        </w:tc>
        <w:tc>
          <w:tcPr>
            <w:tcW w:w="2055" w:type="dxa"/>
            <w:vAlign w:val="center"/>
          </w:tcPr>
          <w:p w14:paraId="5DC64223">
            <w:r>
              <w:t>设备或服务名称</w:t>
            </w:r>
          </w:p>
        </w:tc>
        <w:tc>
          <w:tcPr>
            <w:tcW w:w="663" w:type="dxa"/>
            <w:vAlign w:val="center"/>
          </w:tcPr>
          <w:p w14:paraId="2F524B16">
            <w:r>
              <w:t>数量</w:t>
            </w:r>
          </w:p>
        </w:tc>
        <w:tc>
          <w:tcPr>
            <w:tcW w:w="5910" w:type="dxa"/>
            <w:vAlign w:val="center"/>
          </w:tcPr>
          <w:p w14:paraId="17A01229">
            <w:r>
              <w:t>维保内容及技术要求</w:t>
            </w:r>
          </w:p>
        </w:tc>
      </w:tr>
      <w:tr w14:paraId="6768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C0F73E3">
            <w:pPr>
              <w:numPr>
                <w:ilvl w:val="0"/>
                <w:numId w:val="2"/>
              </w:numPr>
            </w:pPr>
          </w:p>
        </w:tc>
        <w:tc>
          <w:tcPr>
            <w:tcW w:w="2055" w:type="dxa"/>
            <w:vAlign w:val="center"/>
          </w:tcPr>
          <w:p w14:paraId="6897DB07">
            <w:r>
              <w:t>两台双扉蒸汽高压灭菌器维护</w:t>
            </w:r>
          </w:p>
        </w:tc>
        <w:tc>
          <w:tcPr>
            <w:tcW w:w="663" w:type="dxa"/>
            <w:vAlign w:val="center"/>
          </w:tcPr>
          <w:p w14:paraId="0184A84C">
            <w:r>
              <w:t>1项</w:t>
            </w:r>
          </w:p>
        </w:tc>
        <w:tc>
          <w:tcPr>
            <w:tcW w:w="5910" w:type="dxa"/>
            <w:vAlign w:val="center"/>
          </w:tcPr>
          <w:p w14:paraId="456207D2">
            <w:r>
              <w:rPr>
                <w:rFonts w:hint="eastAsia"/>
              </w:rPr>
              <w:t>（1）需提供原厂维保服务（每年至少1次）</w:t>
            </w:r>
          </w:p>
          <w:p w14:paraId="29400FBE">
            <w:r>
              <w:t>（</w:t>
            </w:r>
            <w:r>
              <w:rPr>
                <w:rFonts w:hint="eastAsia"/>
              </w:rPr>
              <w:t>2</w:t>
            </w:r>
            <w:r>
              <w:t>）</w:t>
            </w:r>
            <w:r>
              <w:rPr>
                <w:rFonts w:hint="eastAsia"/>
              </w:rPr>
              <w:t>原厂维保服务内容具体包括但不限于：</w:t>
            </w:r>
            <w:r>
              <w:t>检查并确保安全连锁装置正常</w:t>
            </w:r>
            <w:r>
              <w:rPr>
                <w:rFonts w:hint="eastAsia"/>
              </w:rPr>
              <w:t>；</w:t>
            </w:r>
            <w:r>
              <w:t>检查门板、门导轨系统、电源连接、电路板、配电箱、电机及锁保护的螺栓紧固情况，清扫配电箱积尘</w:t>
            </w:r>
            <w:r>
              <w:rPr>
                <w:rFonts w:hint="eastAsia"/>
              </w:rPr>
              <w:t>；</w:t>
            </w:r>
            <w:r>
              <w:t>清理蒸发器、腔体内、蒸汽疏水器、管路内外的污垢</w:t>
            </w:r>
            <w:r>
              <w:rPr>
                <w:rFonts w:hint="eastAsia"/>
              </w:rPr>
              <w:t>；</w:t>
            </w:r>
            <w:r>
              <w:t>清洗蒸汽及水管道过滤器</w:t>
            </w:r>
            <w:r>
              <w:rPr>
                <w:rFonts w:hint="eastAsia"/>
              </w:rPr>
              <w:t>；</w:t>
            </w:r>
            <w:r>
              <w:t>配合校准控制系统</w:t>
            </w:r>
            <w:r>
              <w:rPr>
                <w:rFonts w:hint="eastAsia"/>
              </w:rPr>
              <w:t>；</w:t>
            </w:r>
            <w:r>
              <w:t>检查门上下限位情况、灭菌循环工作情况、门导轨磨损情况</w:t>
            </w:r>
            <w:r>
              <w:rPr>
                <w:rFonts w:hint="eastAsia"/>
              </w:rPr>
              <w:t>；</w:t>
            </w:r>
            <w:r>
              <w:t>检查所有电气连接、电器单元、控制系统</w:t>
            </w:r>
            <w:r>
              <w:rPr>
                <w:rFonts w:hint="eastAsia"/>
              </w:rPr>
              <w:t>；</w:t>
            </w:r>
            <w:r>
              <w:t>检查安全阀、疏水阀、止回阀</w:t>
            </w:r>
            <w:r>
              <w:rPr>
                <w:rFonts w:hint="eastAsia"/>
              </w:rPr>
              <w:t>；</w:t>
            </w:r>
            <w:r>
              <w:t>检查并确保蒸汽发生器工作正常，进线各主回路接线端螺栓紧固</w:t>
            </w:r>
            <w:r>
              <w:rPr>
                <w:rFonts w:hint="eastAsia"/>
              </w:rPr>
              <w:t>；</w:t>
            </w:r>
            <w:r>
              <w:t>检修缺水保护系统</w:t>
            </w:r>
            <w:r>
              <w:rPr>
                <w:rFonts w:hint="eastAsia"/>
              </w:rPr>
              <w:t>；检查设备上各仪表阀门是否正常；</w:t>
            </w:r>
            <w:r>
              <w:t>检查并确保打印模块工作正常</w:t>
            </w:r>
            <w:r>
              <w:rPr>
                <w:rFonts w:hint="eastAsia"/>
              </w:rPr>
              <w:t>等，维保过程中对故障部件及时安排更换。</w:t>
            </w:r>
          </w:p>
          <w:p w14:paraId="652587B4">
            <w:r>
              <w:rPr>
                <w:rFonts w:hint="eastAsia"/>
              </w:rPr>
              <w:t>（3）定期</w:t>
            </w:r>
            <w:r>
              <w:t>运行1次测试程序（每月</w:t>
            </w:r>
            <w:r>
              <w:rPr>
                <w:rFonts w:hint="eastAsia"/>
              </w:rPr>
              <w:t>至少1</w:t>
            </w:r>
            <w:r>
              <w:t>次）。</w:t>
            </w:r>
          </w:p>
          <w:p w14:paraId="2AA94E87">
            <w:r>
              <w:t>（4）更换</w:t>
            </w:r>
            <w:r>
              <w:rPr>
                <w:rFonts w:hint="eastAsia"/>
              </w:rPr>
              <w:t>原厂</w:t>
            </w:r>
            <w:r>
              <w:t>门密封条</w:t>
            </w:r>
            <w:r>
              <w:rPr>
                <w:rFonts w:hint="eastAsia"/>
              </w:rPr>
              <w:t>（每年1次）。</w:t>
            </w:r>
          </w:p>
          <w:p w14:paraId="6DE6FBA1">
            <w:r>
              <w:t>（5）更换</w:t>
            </w:r>
            <w:r>
              <w:rPr>
                <w:rFonts w:hint="eastAsia"/>
              </w:rPr>
              <w:t>原厂</w:t>
            </w:r>
            <w:r>
              <w:t>空气过滤器</w:t>
            </w:r>
            <w:r>
              <w:rPr>
                <w:rFonts w:hint="eastAsia"/>
              </w:rPr>
              <w:t>（每年1次）</w:t>
            </w:r>
            <w:r>
              <w:t>。</w:t>
            </w:r>
          </w:p>
          <w:p w14:paraId="75187802">
            <w:r>
              <w:t>（6）</w:t>
            </w:r>
            <w:r>
              <w:rPr>
                <w:rFonts w:hint="eastAsia"/>
              </w:rPr>
              <w:t>日常运行中如发现设备故障，需及时联系厂家售后排除故障，故障无法排除时，需在一周内安排原厂售后上门维修。</w:t>
            </w:r>
          </w:p>
          <w:p w14:paraId="3793D94C">
            <w:r>
              <w:rPr>
                <w:rFonts w:hint="eastAsia"/>
              </w:rPr>
              <w:t>（7）维修及维保过程中，单次维修费用3000（含）以内的（含维修部件、上门费等），由中标供应商承担，费用包含在本次报价内；单次维修费用超过3000元的，按实单独结算。</w:t>
            </w:r>
          </w:p>
          <w:p w14:paraId="5DFFDBFC">
            <w:r>
              <w:rPr>
                <w:rFonts w:hint="eastAsia"/>
              </w:rPr>
              <w:t>（8）依据《固定式压力容器安全技术监察规程》（TSG21-2016）对两台双扉蒸汽高压灭菌器容器本体及运行情况进行检查并分别出具年度检查结论报告。</w:t>
            </w:r>
          </w:p>
        </w:tc>
      </w:tr>
    </w:tbl>
    <w:p w14:paraId="07456285">
      <w:pPr>
        <w:pStyle w:val="4"/>
        <w:ind w:firstLine="420"/>
      </w:pPr>
      <w:r>
        <w:rPr>
          <w:rFonts w:hint="eastAsia"/>
        </w:rPr>
        <w:t xml:space="preserve">1.8 </w:t>
      </w:r>
      <w:r>
        <w:t>污水处理系统（北京</w:t>
      </w:r>
      <w:r>
        <w:rPr>
          <w:rFonts w:hint="eastAsia"/>
        </w:rPr>
        <w:t>中数图</w:t>
      </w:r>
      <w: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7FA2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2DF5B36">
            <w:r>
              <w:t>序号</w:t>
            </w:r>
          </w:p>
        </w:tc>
        <w:tc>
          <w:tcPr>
            <w:tcW w:w="2055" w:type="dxa"/>
            <w:vAlign w:val="center"/>
          </w:tcPr>
          <w:p w14:paraId="3CEBAFEC">
            <w:r>
              <w:t>设备或服务名称</w:t>
            </w:r>
          </w:p>
        </w:tc>
        <w:tc>
          <w:tcPr>
            <w:tcW w:w="663" w:type="dxa"/>
            <w:vAlign w:val="center"/>
          </w:tcPr>
          <w:p w14:paraId="2D7B336B">
            <w:r>
              <w:t>数量</w:t>
            </w:r>
          </w:p>
        </w:tc>
        <w:tc>
          <w:tcPr>
            <w:tcW w:w="5910" w:type="dxa"/>
            <w:vAlign w:val="center"/>
          </w:tcPr>
          <w:p w14:paraId="6990FA65">
            <w:r>
              <w:t>维保内容及技术要求</w:t>
            </w:r>
          </w:p>
        </w:tc>
      </w:tr>
      <w:tr w14:paraId="71D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C1B3FC8">
            <w:pPr>
              <w:numPr>
                <w:ilvl w:val="0"/>
                <w:numId w:val="2"/>
              </w:numPr>
            </w:pPr>
          </w:p>
        </w:tc>
        <w:tc>
          <w:tcPr>
            <w:tcW w:w="2055" w:type="dxa"/>
            <w:vAlign w:val="center"/>
          </w:tcPr>
          <w:p w14:paraId="7D6B3619">
            <w:r>
              <w:t>污水处理系统维护</w:t>
            </w:r>
          </w:p>
        </w:tc>
        <w:tc>
          <w:tcPr>
            <w:tcW w:w="663" w:type="dxa"/>
            <w:vAlign w:val="center"/>
          </w:tcPr>
          <w:p w14:paraId="05BF0591">
            <w:r>
              <w:t>1项</w:t>
            </w:r>
          </w:p>
        </w:tc>
        <w:tc>
          <w:tcPr>
            <w:tcW w:w="5910" w:type="dxa"/>
            <w:vAlign w:val="center"/>
          </w:tcPr>
          <w:p w14:paraId="617D97C8">
            <w:r>
              <w:rPr>
                <w:rFonts w:hint="eastAsia"/>
              </w:rPr>
              <w:t>（1）需提供原厂维保服务（每年至少1次）</w:t>
            </w:r>
          </w:p>
          <w:p w14:paraId="4A2419DE">
            <w:r>
              <w:rPr>
                <w:rFonts w:hint="eastAsia"/>
              </w:rPr>
              <w:t>（2）原厂维保服务内容具体包括但不限于：</w:t>
            </w:r>
            <w:r>
              <w:t>检查设备运行压力、液位、温度传感器、泵等是否正常，阀门是否漏水、漏气</w:t>
            </w:r>
            <w:r>
              <w:rPr>
                <w:rFonts w:hint="eastAsia"/>
              </w:rPr>
              <w:t>；</w:t>
            </w:r>
            <w:r>
              <w:t>检查并紧固电路接线端子、管道及阀门连接处、阀门线路、入孔装置的螺栓</w:t>
            </w:r>
            <w:r>
              <w:rPr>
                <w:rFonts w:hint="eastAsia"/>
              </w:rPr>
              <w:t>；</w:t>
            </w:r>
            <w:r>
              <w:t>检查电流接触器、过载保护器、中间继电器等电路系统是否正常</w:t>
            </w:r>
            <w:r>
              <w:rPr>
                <w:rFonts w:hint="eastAsia"/>
              </w:rPr>
              <w:t>；</w:t>
            </w:r>
            <w:r>
              <w:t>清洗压缩空气管路、灭菌罐内外壁、灭菌罐过滤框、供气管道过滤器、供水管道过滤器、排水管道过滤器、加药罐、疏水器</w:t>
            </w:r>
            <w:r>
              <w:rPr>
                <w:rFonts w:hint="eastAsia"/>
              </w:rPr>
              <w:t>；</w:t>
            </w:r>
            <w:r>
              <w:t>所有管道及管件</w:t>
            </w:r>
            <w:r>
              <w:rPr>
                <w:rFonts w:hint="eastAsia"/>
              </w:rPr>
              <w:t>检漏</w:t>
            </w:r>
            <w:r>
              <w:t>，确保管体正常</w:t>
            </w:r>
            <w:r>
              <w:rPr>
                <w:rFonts w:hint="eastAsia"/>
              </w:rPr>
              <w:t>等，维保过程中对故障部件及时安排更换。</w:t>
            </w:r>
          </w:p>
          <w:p w14:paraId="00A69A64">
            <w:r>
              <w:rPr>
                <w:rFonts w:hint="eastAsia"/>
              </w:rPr>
              <w:t>（3）日常运行中如发现设备故障，需及时联系厂家售后排除故障，故障无法排除时，需在一周内安排原厂售后上门维修。</w:t>
            </w:r>
          </w:p>
          <w:p w14:paraId="695E1AEC">
            <w:r>
              <w:rPr>
                <w:rFonts w:hint="eastAsia"/>
              </w:rPr>
              <w:t>（4）单次维修费用3000（含）以内的（含维修部件、上门费等），由中标供应商承担，费用包含在本次报价内；单次维修费用超过3000元，按实单独结算</w:t>
            </w:r>
          </w:p>
          <w:p w14:paraId="1555AD37">
            <w:r>
              <w:rPr>
                <w:rFonts w:hint="eastAsia"/>
              </w:rPr>
              <w:t>（5）依据《固定式压力容器安全技术监察规程》（TSG21-2016）对污水处理系统容器本体及运行情况进行检查并出具年度检查结论报告。</w:t>
            </w:r>
          </w:p>
        </w:tc>
      </w:tr>
    </w:tbl>
    <w:p w14:paraId="661A4C93">
      <w:pPr>
        <w:pStyle w:val="4"/>
        <w:ind w:firstLine="420"/>
      </w:pPr>
      <w:r>
        <w:rPr>
          <w:rFonts w:hint="eastAsia"/>
        </w:rPr>
        <w:t>1.9电气设施、弱电线路、监控设施、自控系统</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6CC5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552958A">
            <w:r>
              <w:t>序号</w:t>
            </w:r>
          </w:p>
        </w:tc>
        <w:tc>
          <w:tcPr>
            <w:tcW w:w="2055" w:type="dxa"/>
            <w:vAlign w:val="center"/>
          </w:tcPr>
          <w:p w14:paraId="7ADD27C9">
            <w:r>
              <w:t>设备或服务名称</w:t>
            </w:r>
          </w:p>
        </w:tc>
        <w:tc>
          <w:tcPr>
            <w:tcW w:w="663" w:type="dxa"/>
            <w:vAlign w:val="center"/>
          </w:tcPr>
          <w:p w14:paraId="1ADCAF4C">
            <w:r>
              <w:t>数量</w:t>
            </w:r>
          </w:p>
        </w:tc>
        <w:tc>
          <w:tcPr>
            <w:tcW w:w="5910" w:type="dxa"/>
            <w:vAlign w:val="center"/>
          </w:tcPr>
          <w:p w14:paraId="6A93484A">
            <w:r>
              <w:t>维保内容及技术要求</w:t>
            </w:r>
          </w:p>
        </w:tc>
      </w:tr>
      <w:tr w14:paraId="7031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7A39904">
            <w:pPr>
              <w:numPr>
                <w:ilvl w:val="0"/>
                <w:numId w:val="2"/>
              </w:numPr>
            </w:pPr>
          </w:p>
        </w:tc>
        <w:tc>
          <w:tcPr>
            <w:tcW w:w="2055" w:type="dxa"/>
            <w:vAlign w:val="center"/>
          </w:tcPr>
          <w:p w14:paraId="7B4D0BBE">
            <w:r>
              <w:t>对讲系统</w:t>
            </w:r>
          </w:p>
        </w:tc>
        <w:tc>
          <w:tcPr>
            <w:tcW w:w="663" w:type="dxa"/>
            <w:vAlign w:val="center"/>
          </w:tcPr>
          <w:p w14:paraId="1A43640F">
            <w:r>
              <w:t>1项</w:t>
            </w:r>
          </w:p>
        </w:tc>
        <w:tc>
          <w:tcPr>
            <w:tcW w:w="5910" w:type="dxa"/>
            <w:vAlign w:val="center"/>
          </w:tcPr>
          <w:p w14:paraId="2CB41486">
            <w:r>
              <w:t>（1）检查对讲主机，确保各个按键有效，通话清晰（每月一次）。</w:t>
            </w:r>
          </w:p>
          <w:p w14:paraId="197A8CC9">
            <w:r>
              <w:t>（2）检查各个分机使用现状，确保通话、呼叫正常（每月一次）。</w:t>
            </w:r>
          </w:p>
        </w:tc>
      </w:tr>
      <w:tr w14:paraId="11D2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0E0B209">
            <w:pPr>
              <w:numPr>
                <w:ilvl w:val="0"/>
                <w:numId w:val="2"/>
              </w:numPr>
            </w:pPr>
          </w:p>
        </w:tc>
        <w:tc>
          <w:tcPr>
            <w:tcW w:w="2055" w:type="dxa"/>
            <w:vAlign w:val="center"/>
          </w:tcPr>
          <w:p w14:paraId="3E9B43E3">
            <w:r>
              <w:t>门禁系统</w:t>
            </w:r>
          </w:p>
          <w:p w14:paraId="2D4455F5">
            <w:r>
              <w:t>（海康威视）</w:t>
            </w:r>
          </w:p>
        </w:tc>
        <w:tc>
          <w:tcPr>
            <w:tcW w:w="663" w:type="dxa"/>
            <w:vAlign w:val="center"/>
          </w:tcPr>
          <w:p w14:paraId="25113DF6">
            <w:r>
              <w:t>1项</w:t>
            </w:r>
          </w:p>
        </w:tc>
        <w:tc>
          <w:tcPr>
            <w:tcW w:w="5910" w:type="dxa"/>
            <w:vAlign w:val="center"/>
          </w:tcPr>
          <w:p w14:paraId="27E5015C">
            <w:r>
              <w:t>（1）检查门禁刷卡或指纹，确保有效工作（每月一次）。</w:t>
            </w:r>
          </w:p>
          <w:p w14:paraId="34D078F7">
            <w:r>
              <w:t>（2）检查并确保门磁锁无松动、脱落现象，紧急开关有效等（每月一次）。</w:t>
            </w:r>
          </w:p>
        </w:tc>
      </w:tr>
      <w:tr w14:paraId="3E2C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365D759">
            <w:pPr>
              <w:numPr>
                <w:ilvl w:val="0"/>
                <w:numId w:val="2"/>
              </w:numPr>
            </w:pPr>
          </w:p>
        </w:tc>
        <w:tc>
          <w:tcPr>
            <w:tcW w:w="2055" w:type="dxa"/>
            <w:vAlign w:val="center"/>
          </w:tcPr>
          <w:p w14:paraId="6CE46ED5">
            <w:r>
              <w:t>监控系统</w:t>
            </w:r>
          </w:p>
          <w:p w14:paraId="1860BB5A">
            <w:r>
              <w:t>（海康威视）</w:t>
            </w:r>
          </w:p>
        </w:tc>
        <w:tc>
          <w:tcPr>
            <w:tcW w:w="663" w:type="dxa"/>
            <w:vAlign w:val="center"/>
          </w:tcPr>
          <w:p w14:paraId="59C4574A">
            <w:r>
              <w:t>1项</w:t>
            </w:r>
          </w:p>
        </w:tc>
        <w:tc>
          <w:tcPr>
            <w:tcW w:w="5910" w:type="dxa"/>
            <w:vAlign w:val="center"/>
          </w:tcPr>
          <w:p w14:paraId="5DC83A22">
            <w:r>
              <w:t>（1）检查硬盘录像机工作状态，遥控器使用现状，是否保护完好，程序使用状态，检查监视器工作状态，显示是否正常，电源线和信号线是否连接牢固，确保其工作正常（每月一次）。</w:t>
            </w:r>
          </w:p>
          <w:p w14:paraId="2641A00F">
            <w:r>
              <w:t>（2）确保各个部位的摄像头图像清晰，擦拭镜头，确保信号线连接牢固（每月一次）。</w:t>
            </w:r>
          </w:p>
        </w:tc>
      </w:tr>
      <w:tr w14:paraId="3D5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B35124F">
            <w:pPr>
              <w:numPr>
                <w:ilvl w:val="0"/>
                <w:numId w:val="2"/>
              </w:numPr>
            </w:pPr>
          </w:p>
        </w:tc>
        <w:tc>
          <w:tcPr>
            <w:tcW w:w="2055" w:type="dxa"/>
            <w:vAlign w:val="center"/>
          </w:tcPr>
          <w:p w14:paraId="2280673D">
            <w:r>
              <w:t>网络系统</w:t>
            </w:r>
          </w:p>
        </w:tc>
        <w:tc>
          <w:tcPr>
            <w:tcW w:w="663" w:type="dxa"/>
            <w:vAlign w:val="center"/>
          </w:tcPr>
          <w:p w14:paraId="6CF4AF82">
            <w:r>
              <w:t>1项</w:t>
            </w:r>
          </w:p>
        </w:tc>
        <w:tc>
          <w:tcPr>
            <w:tcW w:w="5910" w:type="dxa"/>
            <w:vAlign w:val="center"/>
          </w:tcPr>
          <w:p w14:paraId="198D3459">
            <w:r>
              <w:t>（1）检查、测试网线通断情况，确保常用接口完好（每月一次）。</w:t>
            </w:r>
          </w:p>
          <w:p w14:paraId="09AC49B4">
            <w:r>
              <w:t>（2）检查路由器工作状态，确保网线连接正确和接触正常（每月一次）。</w:t>
            </w:r>
          </w:p>
        </w:tc>
      </w:tr>
      <w:tr w14:paraId="59BB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51E8321">
            <w:pPr>
              <w:numPr>
                <w:ilvl w:val="0"/>
                <w:numId w:val="2"/>
              </w:numPr>
            </w:pPr>
          </w:p>
        </w:tc>
        <w:tc>
          <w:tcPr>
            <w:tcW w:w="2055" w:type="dxa"/>
            <w:vAlign w:val="center"/>
          </w:tcPr>
          <w:p w14:paraId="3D4834FF">
            <w:r>
              <w:t>通信系统</w:t>
            </w:r>
          </w:p>
        </w:tc>
        <w:tc>
          <w:tcPr>
            <w:tcW w:w="663" w:type="dxa"/>
            <w:vAlign w:val="center"/>
          </w:tcPr>
          <w:p w14:paraId="22FDD696">
            <w:r>
              <w:t>1项</w:t>
            </w:r>
          </w:p>
        </w:tc>
        <w:tc>
          <w:tcPr>
            <w:tcW w:w="5910" w:type="dxa"/>
            <w:vAlign w:val="center"/>
          </w:tcPr>
          <w:p w14:paraId="4B703919">
            <w:r>
              <w:t>（1）检查并确保核心实验室的通信系统工作正常（每月一次）。</w:t>
            </w:r>
          </w:p>
          <w:p w14:paraId="0ACB1658">
            <w:r>
              <w:t>（2）检查并确保中控室的高拍仪可以与实验室内的高拍仪互传信号（每月一次）。</w:t>
            </w:r>
          </w:p>
        </w:tc>
      </w:tr>
      <w:tr w14:paraId="57DA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03A37EF2">
            <w:pPr>
              <w:numPr>
                <w:ilvl w:val="0"/>
                <w:numId w:val="2"/>
              </w:numPr>
            </w:pPr>
          </w:p>
        </w:tc>
        <w:tc>
          <w:tcPr>
            <w:tcW w:w="2055" w:type="dxa"/>
            <w:vAlign w:val="center"/>
          </w:tcPr>
          <w:p w14:paraId="67E49763">
            <w:r>
              <w:t>照明系统</w:t>
            </w:r>
          </w:p>
        </w:tc>
        <w:tc>
          <w:tcPr>
            <w:tcW w:w="663" w:type="dxa"/>
            <w:vAlign w:val="center"/>
          </w:tcPr>
          <w:p w14:paraId="167923DB">
            <w:r>
              <w:t>1项</w:t>
            </w:r>
          </w:p>
        </w:tc>
        <w:tc>
          <w:tcPr>
            <w:tcW w:w="5910" w:type="dxa"/>
            <w:vAlign w:val="center"/>
          </w:tcPr>
          <w:p w14:paraId="6A6FFFA7">
            <w:r>
              <w:t>（1）检查并确保照明配电柜，接点牢固，无电气元件发热现象，各种标签指示正常（每月一次）。</w:t>
            </w:r>
          </w:p>
          <w:p w14:paraId="4DAA59D8">
            <w:r>
              <w:t>（2）检查并确保照明系统可正常点亮和熄灭，照度满足GB50346要求（每月一次）。</w:t>
            </w:r>
          </w:p>
        </w:tc>
      </w:tr>
      <w:tr w14:paraId="1270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56C03EE">
            <w:pPr>
              <w:numPr>
                <w:ilvl w:val="0"/>
                <w:numId w:val="2"/>
              </w:numPr>
            </w:pPr>
          </w:p>
        </w:tc>
        <w:tc>
          <w:tcPr>
            <w:tcW w:w="2055" w:type="dxa"/>
            <w:vAlign w:val="center"/>
          </w:tcPr>
          <w:p w14:paraId="50B192A2">
            <w:r>
              <w:t>实验室控制系统</w:t>
            </w:r>
          </w:p>
        </w:tc>
        <w:tc>
          <w:tcPr>
            <w:tcW w:w="663" w:type="dxa"/>
            <w:vAlign w:val="center"/>
          </w:tcPr>
          <w:p w14:paraId="3B42DC3E">
            <w:r>
              <w:t>1项</w:t>
            </w:r>
          </w:p>
        </w:tc>
        <w:tc>
          <w:tcPr>
            <w:tcW w:w="5910" w:type="dxa"/>
            <w:vAlign w:val="center"/>
          </w:tcPr>
          <w:p w14:paraId="1FBAE266">
            <w:r>
              <w:t>（1）检查并确保实验室控制系统的正常运行（每月一次）。</w:t>
            </w:r>
          </w:p>
          <w:p w14:paraId="05027222">
            <w:r>
              <w:t>（2）检查并确保工控机主机及备机正常运行，及时更新升级系统软件、固件（每年一次）。</w:t>
            </w:r>
          </w:p>
        </w:tc>
      </w:tr>
      <w:tr w14:paraId="4B95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EF7B532">
            <w:pPr>
              <w:numPr>
                <w:ilvl w:val="0"/>
                <w:numId w:val="2"/>
              </w:numPr>
            </w:pPr>
          </w:p>
        </w:tc>
        <w:tc>
          <w:tcPr>
            <w:tcW w:w="2055" w:type="dxa"/>
            <w:vAlign w:val="center"/>
          </w:tcPr>
          <w:p w14:paraId="653F3E14">
            <w:r>
              <w:t>压力控制系统</w:t>
            </w:r>
          </w:p>
        </w:tc>
        <w:tc>
          <w:tcPr>
            <w:tcW w:w="663" w:type="dxa"/>
            <w:vAlign w:val="center"/>
          </w:tcPr>
          <w:p w14:paraId="219397AF">
            <w:r>
              <w:t>1项</w:t>
            </w:r>
          </w:p>
        </w:tc>
        <w:tc>
          <w:tcPr>
            <w:tcW w:w="5910" w:type="dxa"/>
            <w:vAlign w:val="center"/>
          </w:tcPr>
          <w:p w14:paraId="19DF5CD2">
            <w:r>
              <w:t>对实验室压力进行检测和调试，确保满足GB50346要求（每月一次）。</w:t>
            </w:r>
          </w:p>
        </w:tc>
      </w:tr>
      <w:tr w14:paraId="7CD7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788206F">
            <w:pPr>
              <w:numPr>
                <w:ilvl w:val="0"/>
                <w:numId w:val="2"/>
              </w:numPr>
            </w:pPr>
          </w:p>
        </w:tc>
        <w:tc>
          <w:tcPr>
            <w:tcW w:w="2055" w:type="dxa"/>
            <w:vAlign w:val="center"/>
          </w:tcPr>
          <w:p w14:paraId="0CB9DBCB">
            <w:r>
              <w:t>互锁系统</w:t>
            </w:r>
          </w:p>
        </w:tc>
        <w:tc>
          <w:tcPr>
            <w:tcW w:w="663" w:type="dxa"/>
            <w:vAlign w:val="center"/>
          </w:tcPr>
          <w:p w14:paraId="099BC125">
            <w:r>
              <w:t>1项</w:t>
            </w:r>
          </w:p>
        </w:tc>
        <w:tc>
          <w:tcPr>
            <w:tcW w:w="5910" w:type="dxa"/>
            <w:vAlign w:val="center"/>
          </w:tcPr>
          <w:p w14:paraId="493CA1D4">
            <w:r>
              <w:t>检查并确保实验室内双门的互锁装置工作正常（每月一次）。</w:t>
            </w:r>
          </w:p>
        </w:tc>
      </w:tr>
      <w:tr w14:paraId="4B64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78AD885">
            <w:pPr>
              <w:numPr>
                <w:ilvl w:val="0"/>
                <w:numId w:val="2"/>
              </w:numPr>
            </w:pPr>
          </w:p>
        </w:tc>
        <w:tc>
          <w:tcPr>
            <w:tcW w:w="2055" w:type="dxa"/>
            <w:vAlign w:val="center"/>
          </w:tcPr>
          <w:p w14:paraId="672E296B">
            <w:r>
              <w:t>配电柜</w:t>
            </w:r>
          </w:p>
        </w:tc>
        <w:tc>
          <w:tcPr>
            <w:tcW w:w="663" w:type="dxa"/>
            <w:vAlign w:val="center"/>
          </w:tcPr>
          <w:p w14:paraId="34A4F31E">
            <w:r>
              <w:t>1项</w:t>
            </w:r>
          </w:p>
        </w:tc>
        <w:tc>
          <w:tcPr>
            <w:tcW w:w="5910" w:type="dxa"/>
            <w:vAlign w:val="center"/>
          </w:tcPr>
          <w:p w14:paraId="2E3817C8">
            <w:r>
              <w:t>（1）检查、测量机房内动力配电箱，检测并确保各个接点无松动和发热现象，检查并确保接地稳固（每月一次）。</w:t>
            </w:r>
          </w:p>
          <w:p w14:paraId="431F854A">
            <w:r>
              <w:t>（2）检查并确保送风工况转换状态正常（每月一次）。</w:t>
            </w:r>
          </w:p>
          <w:p w14:paraId="38BA08F5">
            <w:r>
              <w:t>（3）检查并确保电线、电缆的接点牢固，无发热现象，各种保护动作可靠（每月一次）。</w:t>
            </w:r>
          </w:p>
        </w:tc>
      </w:tr>
      <w:tr w14:paraId="5D44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9BB8875">
            <w:pPr>
              <w:numPr>
                <w:ilvl w:val="0"/>
                <w:numId w:val="2"/>
              </w:numPr>
            </w:pPr>
          </w:p>
        </w:tc>
        <w:tc>
          <w:tcPr>
            <w:tcW w:w="2055" w:type="dxa"/>
            <w:vAlign w:val="center"/>
          </w:tcPr>
          <w:p w14:paraId="5C830563">
            <w:r>
              <w:t>紧急报警系统</w:t>
            </w:r>
          </w:p>
        </w:tc>
        <w:tc>
          <w:tcPr>
            <w:tcW w:w="663" w:type="dxa"/>
            <w:vAlign w:val="center"/>
          </w:tcPr>
          <w:p w14:paraId="3D5FC791">
            <w:r>
              <w:t>1项</w:t>
            </w:r>
          </w:p>
        </w:tc>
        <w:tc>
          <w:tcPr>
            <w:tcW w:w="5910" w:type="dxa"/>
            <w:vAlign w:val="center"/>
          </w:tcPr>
          <w:p w14:paraId="1B87F456">
            <w:r>
              <w:t>检查并确保出现应急情况能正常启动报警（每月一次）。</w:t>
            </w:r>
          </w:p>
        </w:tc>
      </w:tr>
    </w:tbl>
    <w:p w14:paraId="2DE21D93">
      <w:pPr>
        <w:pStyle w:val="4"/>
        <w:ind w:firstLine="420"/>
      </w:pPr>
      <w:r>
        <w:rPr>
          <w:rFonts w:hint="eastAsia"/>
        </w:rPr>
        <w:t>1.10配合做好实验室工况及关键性设备检测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47CE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73" w:type="dxa"/>
            <w:vAlign w:val="center"/>
          </w:tcPr>
          <w:p w14:paraId="4EFC258D">
            <w:r>
              <w:t>序号</w:t>
            </w:r>
          </w:p>
        </w:tc>
        <w:tc>
          <w:tcPr>
            <w:tcW w:w="2055" w:type="dxa"/>
            <w:vAlign w:val="center"/>
          </w:tcPr>
          <w:p w14:paraId="2FDBFB60">
            <w:r>
              <w:t>设备或服务名称</w:t>
            </w:r>
          </w:p>
        </w:tc>
        <w:tc>
          <w:tcPr>
            <w:tcW w:w="663" w:type="dxa"/>
            <w:vAlign w:val="center"/>
          </w:tcPr>
          <w:p w14:paraId="7D349941">
            <w:r>
              <w:t>数量</w:t>
            </w:r>
          </w:p>
        </w:tc>
        <w:tc>
          <w:tcPr>
            <w:tcW w:w="5910" w:type="dxa"/>
            <w:vAlign w:val="center"/>
          </w:tcPr>
          <w:p w14:paraId="0901F053">
            <w:r>
              <w:t>维保内容及技术要求</w:t>
            </w:r>
          </w:p>
        </w:tc>
      </w:tr>
      <w:tr w14:paraId="353E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2062A50">
            <w:pPr>
              <w:numPr>
                <w:ilvl w:val="0"/>
                <w:numId w:val="2"/>
              </w:numPr>
            </w:pPr>
          </w:p>
        </w:tc>
        <w:tc>
          <w:tcPr>
            <w:tcW w:w="2055" w:type="dxa"/>
            <w:vAlign w:val="center"/>
          </w:tcPr>
          <w:p w14:paraId="0EE12959">
            <w:r>
              <w:rPr>
                <w:rFonts w:hint="eastAsia"/>
              </w:rPr>
              <w:t>配合做好</w:t>
            </w:r>
            <w:r>
              <w:t>动物生物安全三级实验室工况</w:t>
            </w:r>
          </w:p>
        </w:tc>
        <w:tc>
          <w:tcPr>
            <w:tcW w:w="663" w:type="dxa"/>
            <w:vAlign w:val="center"/>
          </w:tcPr>
          <w:p w14:paraId="5B764F45">
            <w:r>
              <w:t>1项</w:t>
            </w:r>
          </w:p>
        </w:tc>
        <w:tc>
          <w:tcPr>
            <w:tcW w:w="5910" w:type="dxa"/>
            <w:vAlign w:val="center"/>
          </w:tcPr>
          <w:p w14:paraId="60D585DD">
            <w:r>
              <w:t>安排专人配合完成实验室工况</w:t>
            </w:r>
            <w:r>
              <w:rPr>
                <w:rFonts w:hint="eastAsia"/>
              </w:rPr>
              <w:t>的相关检测作为上一年度维保情况验收环节之一，</w:t>
            </w:r>
            <w:r>
              <w:t>包括但不限于以下项目：气密性检测、换气次数检测、洁净度检测、照度检测、噪音检测、温度检测、湿度检测、实验室静压差检测、工况切换测试、备用电源保障验证、紧急报警与一般报警验证、送排风机安全性连锁验证、排风高效过滤器检测等。</w:t>
            </w:r>
          </w:p>
        </w:tc>
      </w:tr>
      <w:tr w14:paraId="7CBC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E41109E">
            <w:pPr>
              <w:numPr>
                <w:ilvl w:val="0"/>
                <w:numId w:val="2"/>
              </w:numPr>
            </w:pPr>
          </w:p>
        </w:tc>
        <w:tc>
          <w:tcPr>
            <w:tcW w:w="2055" w:type="dxa"/>
            <w:shd w:val="clear" w:color="auto" w:fill="auto"/>
            <w:vAlign w:val="center"/>
          </w:tcPr>
          <w:p w14:paraId="36A9936A">
            <w:r>
              <w:t>配合做好实验室关键性设备及工况检测</w:t>
            </w:r>
          </w:p>
        </w:tc>
        <w:tc>
          <w:tcPr>
            <w:tcW w:w="663" w:type="dxa"/>
            <w:shd w:val="clear" w:color="auto" w:fill="auto"/>
            <w:vAlign w:val="center"/>
          </w:tcPr>
          <w:p w14:paraId="7D2DA023">
            <w:r>
              <w:t>1项</w:t>
            </w:r>
          </w:p>
        </w:tc>
        <w:tc>
          <w:tcPr>
            <w:tcW w:w="5910" w:type="dxa"/>
            <w:shd w:val="clear" w:color="auto" w:fill="auto"/>
            <w:vAlign w:val="center"/>
          </w:tcPr>
          <w:p w14:paraId="169C6B71">
            <w:r>
              <w:t>安排专人配合完成</w:t>
            </w:r>
            <w:r>
              <w:rPr>
                <w:rFonts w:hint="eastAsia"/>
              </w:rPr>
              <w:t>关键性设备的</w:t>
            </w:r>
            <w:r>
              <w:t>相关检测，</w:t>
            </w:r>
            <w:r>
              <w:rPr>
                <w:rFonts w:hint="eastAsia"/>
              </w:rPr>
              <w:t>其中关键性设备包括1台生物安全型隔离器、1台IVC独立通风笼具、6台传递窗、4套正压防护头罩、4台生物安全柜。</w:t>
            </w:r>
          </w:p>
        </w:tc>
      </w:tr>
    </w:tbl>
    <w:p w14:paraId="0BF7BE8D">
      <w:pPr>
        <w:pStyle w:val="4"/>
        <w:ind w:firstLine="420"/>
      </w:pPr>
      <w:r>
        <w:t>1.11配合做好实验室消毒效果验证</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71E4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7F6C364">
            <w:r>
              <w:t>序号</w:t>
            </w:r>
          </w:p>
        </w:tc>
        <w:tc>
          <w:tcPr>
            <w:tcW w:w="2055" w:type="dxa"/>
            <w:vAlign w:val="center"/>
          </w:tcPr>
          <w:p w14:paraId="5A021510">
            <w:r>
              <w:t>设备或服务名称</w:t>
            </w:r>
          </w:p>
        </w:tc>
        <w:tc>
          <w:tcPr>
            <w:tcW w:w="663" w:type="dxa"/>
            <w:vAlign w:val="center"/>
          </w:tcPr>
          <w:p w14:paraId="60DA0E9C">
            <w:r>
              <w:t>数量</w:t>
            </w:r>
          </w:p>
        </w:tc>
        <w:tc>
          <w:tcPr>
            <w:tcW w:w="5910" w:type="dxa"/>
            <w:vAlign w:val="center"/>
          </w:tcPr>
          <w:p w14:paraId="46DAD2D3">
            <w:r>
              <w:t>维保内容及技术要求</w:t>
            </w:r>
          </w:p>
        </w:tc>
      </w:tr>
      <w:tr w14:paraId="40A9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A2D4E1C">
            <w:pPr>
              <w:numPr>
                <w:ilvl w:val="0"/>
                <w:numId w:val="2"/>
              </w:numPr>
            </w:pPr>
          </w:p>
        </w:tc>
        <w:tc>
          <w:tcPr>
            <w:tcW w:w="2055" w:type="dxa"/>
            <w:vAlign w:val="center"/>
          </w:tcPr>
          <w:p w14:paraId="66AEC70F">
            <w:r>
              <w:rPr>
                <w:rFonts w:hint="eastAsia"/>
              </w:rPr>
              <w:t>ABSL-3</w:t>
            </w:r>
            <w:r>
              <w:t>实验室</w:t>
            </w:r>
            <w:r>
              <w:rPr>
                <w:rFonts w:hint="eastAsia"/>
              </w:rPr>
              <w:t>消毒效果验证</w:t>
            </w:r>
          </w:p>
        </w:tc>
        <w:tc>
          <w:tcPr>
            <w:tcW w:w="663" w:type="dxa"/>
            <w:vAlign w:val="center"/>
          </w:tcPr>
          <w:p w14:paraId="2FE5A7AF">
            <w:r>
              <w:t>1项</w:t>
            </w:r>
          </w:p>
        </w:tc>
        <w:tc>
          <w:tcPr>
            <w:tcW w:w="5910" w:type="dxa"/>
            <w:vAlign w:val="center"/>
          </w:tcPr>
          <w:p w14:paraId="0F34EEC4">
            <w:r>
              <w:t>安排专人配合完成对ABSL-3实验室（含缓冲间）、1套排风高效过滤单元、1套活毒废水处理系统、1台生物安全柜、1台猪禽负压隔离器具、1台IVC隔离笼具、</w:t>
            </w:r>
            <w:r>
              <w:rPr>
                <w:rFonts w:hint="eastAsia"/>
              </w:rPr>
              <w:t>4</w:t>
            </w:r>
            <w:r>
              <w:t>套正压防护头罩、1台传递窗、2台双扉蒸汽高压灭菌器进行消毒效果验证（实验菌株为嗜热脂肪芽孢杆菌芽孢菌片）。</w:t>
            </w:r>
          </w:p>
        </w:tc>
      </w:tr>
    </w:tbl>
    <w:p w14:paraId="1B511519">
      <w:pPr>
        <w:pStyle w:val="4"/>
        <w:ind w:firstLine="420"/>
      </w:pPr>
      <w:r>
        <w:rPr>
          <w:rFonts w:hint="eastAsia"/>
        </w:rPr>
        <w:t>1.12</w:t>
      </w:r>
      <w:r>
        <w:t>配合实验室各项评审检查</w:t>
      </w:r>
      <w:r>
        <w:rPr>
          <w:rFonts w:hint="eastAsia"/>
        </w:rPr>
        <w:t>(</w:t>
      </w:r>
      <w:r>
        <w:rPr>
          <w:lang w:val="en"/>
        </w:rPr>
        <w:t>ABSL-3实验室</w:t>
      </w:r>
      <w:r>
        <w:rPr>
          <w:rFonts w:hint="eastAsia"/>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3F81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06784308">
            <w:r>
              <w:t>序号</w:t>
            </w:r>
          </w:p>
        </w:tc>
        <w:tc>
          <w:tcPr>
            <w:tcW w:w="2055" w:type="dxa"/>
            <w:vAlign w:val="center"/>
          </w:tcPr>
          <w:p w14:paraId="534698D5">
            <w:r>
              <w:t>设备或服务名称</w:t>
            </w:r>
          </w:p>
        </w:tc>
        <w:tc>
          <w:tcPr>
            <w:tcW w:w="663" w:type="dxa"/>
            <w:vAlign w:val="center"/>
          </w:tcPr>
          <w:p w14:paraId="6252C3E2">
            <w:r>
              <w:t>数量</w:t>
            </w:r>
          </w:p>
        </w:tc>
        <w:tc>
          <w:tcPr>
            <w:tcW w:w="5910" w:type="dxa"/>
            <w:vAlign w:val="center"/>
          </w:tcPr>
          <w:p w14:paraId="612EEC53">
            <w:r>
              <w:t>维保内容及技术要求</w:t>
            </w:r>
          </w:p>
        </w:tc>
      </w:tr>
      <w:tr w14:paraId="13EE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F5E7CE6">
            <w:pPr>
              <w:numPr>
                <w:ilvl w:val="0"/>
                <w:numId w:val="2"/>
              </w:numPr>
            </w:pPr>
          </w:p>
        </w:tc>
        <w:tc>
          <w:tcPr>
            <w:tcW w:w="2055" w:type="dxa"/>
            <w:vAlign w:val="center"/>
          </w:tcPr>
          <w:p w14:paraId="20517D9A">
            <w:r>
              <w:t>配合实验室做好国家认可委现场评审工作</w:t>
            </w:r>
          </w:p>
        </w:tc>
        <w:tc>
          <w:tcPr>
            <w:tcW w:w="663" w:type="dxa"/>
            <w:vAlign w:val="center"/>
          </w:tcPr>
          <w:p w14:paraId="26888D36">
            <w:r>
              <w:t>1项</w:t>
            </w:r>
          </w:p>
        </w:tc>
        <w:tc>
          <w:tcPr>
            <w:tcW w:w="5910" w:type="dxa"/>
            <w:vAlign w:val="center"/>
          </w:tcPr>
          <w:p w14:paraId="097B0AF1">
            <w:r>
              <w:t>安排专人现场全程配合评审专家对实验室评审（根据现场评审安排而定）。</w:t>
            </w:r>
          </w:p>
        </w:tc>
      </w:tr>
      <w:tr w14:paraId="662C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499C131">
            <w:pPr>
              <w:numPr>
                <w:ilvl w:val="0"/>
                <w:numId w:val="2"/>
              </w:numPr>
            </w:pPr>
          </w:p>
        </w:tc>
        <w:tc>
          <w:tcPr>
            <w:tcW w:w="2055" w:type="dxa"/>
            <w:vAlign w:val="center"/>
          </w:tcPr>
          <w:p w14:paraId="6B52675E">
            <w:r>
              <w:t>配合实验室做好农业农村部等上级单位对实验室审查</w:t>
            </w:r>
          </w:p>
        </w:tc>
        <w:tc>
          <w:tcPr>
            <w:tcW w:w="663" w:type="dxa"/>
            <w:vAlign w:val="center"/>
          </w:tcPr>
          <w:p w14:paraId="4F7BBC50">
            <w:r>
              <w:t>1项</w:t>
            </w:r>
          </w:p>
        </w:tc>
        <w:tc>
          <w:tcPr>
            <w:tcW w:w="5910" w:type="dxa"/>
            <w:vAlign w:val="center"/>
          </w:tcPr>
          <w:p w14:paraId="0427355E">
            <w:r>
              <w:t>安排专人现场全程配合国家卫健委专家对实验室评审（视实际情</w:t>
            </w:r>
            <w:r>
              <w:rPr>
                <w:rFonts w:hint="eastAsia"/>
              </w:rPr>
              <w:t>况确</w:t>
            </w:r>
            <w:r>
              <w:t>定每年陪检次数）。</w:t>
            </w:r>
          </w:p>
        </w:tc>
      </w:tr>
    </w:tbl>
    <w:p w14:paraId="0C20D5A8">
      <w:pPr>
        <w:pStyle w:val="4"/>
        <w:ind w:firstLine="420"/>
      </w:pPr>
      <w:r>
        <w:rPr>
          <w:rFonts w:hint="eastAsia"/>
        </w:rPr>
        <w:t>1.13</w:t>
      </w:r>
      <w:r>
        <w:t>维保资料</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0251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B6E9456">
            <w:r>
              <w:t>序号</w:t>
            </w:r>
          </w:p>
        </w:tc>
        <w:tc>
          <w:tcPr>
            <w:tcW w:w="2055" w:type="dxa"/>
            <w:vAlign w:val="center"/>
          </w:tcPr>
          <w:p w14:paraId="53CF8B40">
            <w:r>
              <w:t>设备或服务名称</w:t>
            </w:r>
          </w:p>
        </w:tc>
        <w:tc>
          <w:tcPr>
            <w:tcW w:w="663" w:type="dxa"/>
            <w:vAlign w:val="center"/>
          </w:tcPr>
          <w:p w14:paraId="5C578013">
            <w:r>
              <w:t>数量</w:t>
            </w:r>
          </w:p>
        </w:tc>
        <w:tc>
          <w:tcPr>
            <w:tcW w:w="5910" w:type="dxa"/>
            <w:vAlign w:val="center"/>
          </w:tcPr>
          <w:p w14:paraId="11E25FC6">
            <w:r>
              <w:t>维保内容及技术要求</w:t>
            </w:r>
          </w:p>
        </w:tc>
      </w:tr>
      <w:tr w14:paraId="19A3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A26A398">
            <w:pPr>
              <w:numPr>
                <w:ilvl w:val="0"/>
                <w:numId w:val="2"/>
              </w:numPr>
            </w:pPr>
          </w:p>
        </w:tc>
        <w:tc>
          <w:tcPr>
            <w:tcW w:w="2055" w:type="dxa"/>
            <w:vAlign w:val="center"/>
          </w:tcPr>
          <w:p w14:paraId="13D0CCC1">
            <w:r>
              <w:t>出具维保资料</w:t>
            </w:r>
          </w:p>
        </w:tc>
        <w:tc>
          <w:tcPr>
            <w:tcW w:w="663" w:type="dxa"/>
            <w:vAlign w:val="center"/>
          </w:tcPr>
          <w:p w14:paraId="2FEF47C0">
            <w:r>
              <w:t>1项</w:t>
            </w:r>
          </w:p>
        </w:tc>
        <w:tc>
          <w:tcPr>
            <w:tcW w:w="5910" w:type="dxa"/>
            <w:vAlign w:val="center"/>
          </w:tcPr>
          <w:p w14:paraId="3016C018">
            <w:r>
              <w:rPr>
                <w:rFonts w:hint="eastAsia"/>
              </w:rPr>
              <w:t>供应商需根据维保内容编制巡检单，并按要求对巡检情况进行记录，每半年对巡检记录进行汇总，</w:t>
            </w:r>
            <w:r>
              <w:t>每</w:t>
            </w:r>
            <w:r>
              <w:rPr>
                <w:rFonts w:hint="eastAsia"/>
              </w:rPr>
              <w:t>年</w:t>
            </w:r>
            <w:r>
              <w:t>维保结束后</w:t>
            </w:r>
            <w:r>
              <w:rPr>
                <w:rFonts w:hint="eastAsia"/>
              </w:rPr>
              <w:t>将巡检记录、年度</w:t>
            </w:r>
            <w:r>
              <w:t>维保</w:t>
            </w:r>
            <w:r>
              <w:rPr>
                <w:rFonts w:hint="eastAsia"/>
              </w:rPr>
              <w:t>报告等相关维保资料装订成册后交</w:t>
            </w:r>
            <w:r>
              <w:t>由甲方对维保情况进行确认验收。</w:t>
            </w:r>
          </w:p>
        </w:tc>
      </w:tr>
    </w:tbl>
    <w:p w14:paraId="2C532347">
      <w:pPr>
        <w:pStyle w:val="4"/>
        <w:ind w:firstLine="420"/>
      </w:pPr>
      <w:r>
        <w:rPr>
          <w:rFonts w:hint="eastAsia"/>
        </w:rPr>
        <w:t>2.BSL-2实验室</w:t>
      </w:r>
      <w:r>
        <w:t>维保内容及技术要求：</w:t>
      </w:r>
    </w:p>
    <w:p w14:paraId="360FC952">
      <w:pPr>
        <w:pStyle w:val="4"/>
        <w:ind w:firstLine="420"/>
      </w:pPr>
      <w:r>
        <w:rPr>
          <w:rFonts w:hint="eastAsia"/>
        </w:rPr>
        <w:t>2.1验室</w:t>
      </w:r>
      <w:r>
        <w:t>送风系统（</w:t>
      </w:r>
      <w:r>
        <w:rPr>
          <w:rFonts w:hint="eastAsia"/>
        </w:rPr>
        <w:t>特灵5套）</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309A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DDD4C0A">
            <w:r>
              <w:t>序号</w:t>
            </w:r>
          </w:p>
        </w:tc>
        <w:tc>
          <w:tcPr>
            <w:tcW w:w="2055" w:type="dxa"/>
            <w:vAlign w:val="center"/>
          </w:tcPr>
          <w:p w14:paraId="0841CF46">
            <w:r>
              <w:t>设备或服务名称</w:t>
            </w:r>
          </w:p>
        </w:tc>
        <w:tc>
          <w:tcPr>
            <w:tcW w:w="663" w:type="dxa"/>
            <w:vAlign w:val="center"/>
          </w:tcPr>
          <w:p w14:paraId="295E748B">
            <w:r>
              <w:t>数量</w:t>
            </w:r>
          </w:p>
        </w:tc>
        <w:tc>
          <w:tcPr>
            <w:tcW w:w="5910" w:type="dxa"/>
            <w:vAlign w:val="center"/>
          </w:tcPr>
          <w:p w14:paraId="6978FB06">
            <w:r>
              <w:t>维保内容及技术要求</w:t>
            </w:r>
          </w:p>
        </w:tc>
      </w:tr>
      <w:tr w14:paraId="7880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28151A4E">
            <w:pPr>
              <w:numPr>
                <w:ilvl w:val="0"/>
                <w:numId w:val="2"/>
              </w:numPr>
            </w:pPr>
          </w:p>
        </w:tc>
        <w:tc>
          <w:tcPr>
            <w:tcW w:w="2055" w:type="dxa"/>
            <w:vAlign w:val="center"/>
          </w:tcPr>
          <w:p w14:paraId="6D6085B0">
            <w:r>
              <w:t>新风过滤网</w:t>
            </w:r>
            <w:r>
              <w:rPr>
                <w:rFonts w:hint="eastAsia"/>
              </w:rPr>
              <w:t>、</w:t>
            </w:r>
            <w:r>
              <w:t>送风过滤网</w:t>
            </w:r>
          </w:p>
        </w:tc>
        <w:tc>
          <w:tcPr>
            <w:tcW w:w="663" w:type="dxa"/>
            <w:vAlign w:val="center"/>
          </w:tcPr>
          <w:p w14:paraId="10A2F35A">
            <w:r>
              <w:t>1项</w:t>
            </w:r>
          </w:p>
        </w:tc>
        <w:tc>
          <w:tcPr>
            <w:tcW w:w="5910" w:type="dxa"/>
            <w:vAlign w:val="center"/>
          </w:tcPr>
          <w:p w14:paraId="21BDB91D">
            <w:r>
              <w:t>（1）拆除、清洗、安装、调试（每</w:t>
            </w:r>
            <w:r>
              <w:rPr>
                <w:rFonts w:hint="eastAsia"/>
              </w:rPr>
              <w:t>季度</w:t>
            </w:r>
            <w:r>
              <w:t>一次）。</w:t>
            </w:r>
          </w:p>
          <w:p w14:paraId="79A35249">
            <w:r>
              <w:t>（2）对室外送风管道检查并维护，确保保温层无脱落，进户管道周边无漏点，减震木条等完好（每</w:t>
            </w:r>
            <w:r>
              <w:rPr>
                <w:rFonts w:hint="eastAsia"/>
              </w:rPr>
              <w:t>季度</w:t>
            </w:r>
            <w:r>
              <w:t>一次）。</w:t>
            </w:r>
          </w:p>
          <w:p w14:paraId="56E3835A">
            <w:r>
              <w:t>（3）新风管道维护：清理、擦洗、检查管道连接状态，确保新风组件正常有效（每</w:t>
            </w:r>
            <w:r>
              <w:rPr>
                <w:rFonts w:hint="eastAsia"/>
              </w:rPr>
              <w:t>季度</w:t>
            </w:r>
            <w:r>
              <w:t>一次）。</w:t>
            </w:r>
          </w:p>
        </w:tc>
      </w:tr>
      <w:tr w14:paraId="44B9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BB976FD">
            <w:pPr>
              <w:numPr>
                <w:ilvl w:val="0"/>
                <w:numId w:val="2"/>
              </w:numPr>
            </w:pPr>
          </w:p>
        </w:tc>
        <w:tc>
          <w:tcPr>
            <w:tcW w:w="2055" w:type="dxa"/>
            <w:vAlign w:val="center"/>
          </w:tcPr>
          <w:p w14:paraId="429BEA6B">
            <w:r>
              <w:t>初效过滤器</w:t>
            </w:r>
          </w:p>
        </w:tc>
        <w:tc>
          <w:tcPr>
            <w:tcW w:w="663" w:type="dxa"/>
            <w:vAlign w:val="center"/>
          </w:tcPr>
          <w:p w14:paraId="69BDA53A">
            <w:r>
              <w:t>1项</w:t>
            </w:r>
          </w:p>
        </w:tc>
        <w:tc>
          <w:tcPr>
            <w:tcW w:w="5910" w:type="dxa"/>
            <w:vAlign w:val="center"/>
          </w:tcPr>
          <w:p w14:paraId="6145E4D7">
            <w:pPr>
              <w:numPr>
                <w:ilvl w:val="0"/>
                <w:numId w:val="3"/>
              </w:numPr>
            </w:pPr>
            <w:r>
              <w:rPr>
                <w:rFonts w:hint="eastAsia"/>
              </w:rPr>
              <w:t>308、313、314等3个BSL-2实验室</w:t>
            </w:r>
            <w:r>
              <w:t>更换初效过滤器（每4个月更换一次，一年更换3次）。</w:t>
            </w:r>
          </w:p>
          <w:p w14:paraId="240A2072">
            <w:pPr>
              <w:numPr>
                <w:ilvl w:val="0"/>
                <w:numId w:val="3"/>
              </w:numPr>
            </w:pPr>
            <w:r>
              <w:rPr>
                <w:rFonts w:hint="eastAsia"/>
              </w:rPr>
              <w:t>423、427等2个BSL-2实验室</w:t>
            </w:r>
            <w:r>
              <w:t>更换初效过滤器（每</w:t>
            </w:r>
            <w:r>
              <w:rPr>
                <w:rFonts w:hint="eastAsia"/>
              </w:rPr>
              <w:t>年</w:t>
            </w:r>
            <w:r>
              <w:t>更换一次，一年更换</w:t>
            </w:r>
            <w:r>
              <w:rPr>
                <w:rFonts w:hint="eastAsia"/>
              </w:rPr>
              <w:t>1</w:t>
            </w:r>
            <w:r>
              <w:t>次）。</w:t>
            </w:r>
          </w:p>
          <w:p w14:paraId="2D9F9934">
            <w:r>
              <w:t>（2）检查并调整紧固过滤器压条，确保接触状态正常（每</w:t>
            </w:r>
            <w:r>
              <w:rPr>
                <w:rFonts w:hint="eastAsia"/>
              </w:rPr>
              <w:t>季度</w:t>
            </w:r>
            <w:r>
              <w:t>一次）。</w:t>
            </w:r>
          </w:p>
          <w:p w14:paraId="42190B95">
            <w:r>
              <w:t>（3）检查并确保连接管道状态正常（每</w:t>
            </w:r>
            <w:r>
              <w:rPr>
                <w:rFonts w:hint="eastAsia"/>
              </w:rPr>
              <w:t>季度</w:t>
            </w:r>
            <w:r>
              <w:t>一次）。</w:t>
            </w:r>
          </w:p>
        </w:tc>
      </w:tr>
      <w:tr w14:paraId="5B22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41A45613">
            <w:pPr>
              <w:numPr>
                <w:ilvl w:val="0"/>
                <w:numId w:val="2"/>
              </w:numPr>
            </w:pPr>
          </w:p>
        </w:tc>
        <w:tc>
          <w:tcPr>
            <w:tcW w:w="2055" w:type="dxa"/>
            <w:vAlign w:val="center"/>
          </w:tcPr>
          <w:p w14:paraId="2AD4C639">
            <w:r>
              <w:t>中效过滤器</w:t>
            </w:r>
          </w:p>
        </w:tc>
        <w:tc>
          <w:tcPr>
            <w:tcW w:w="663" w:type="dxa"/>
            <w:vAlign w:val="center"/>
          </w:tcPr>
          <w:p w14:paraId="462F397A">
            <w:r>
              <w:t>1项</w:t>
            </w:r>
          </w:p>
        </w:tc>
        <w:tc>
          <w:tcPr>
            <w:tcW w:w="5910" w:type="dxa"/>
            <w:vAlign w:val="center"/>
          </w:tcPr>
          <w:p w14:paraId="245BD0A8">
            <w:pPr>
              <w:numPr>
                <w:ilvl w:val="0"/>
                <w:numId w:val="4"/>
              </w:numPr>
            </w:pPr>
            <w:r>
              <w:rPr>
                <w:rFonts w:hint="eastAsia"/>
              </w:rPr>
              <w:t>308、313、314等3个BSL-2实验室</w:t>
            </w:r>
            <w:r>
              <w:t>更换中效过滤器（每6个月更换一次，一年更换2次）。</w:t>
            </w:r>
          </w:p>
          <w:p w14:paraId="3225C2B2">
            <w:r>
              <w:rPr>
                <w:rFonts w:hint="eastAsia"/>
              </w:rPr>
              <w:t>（2）423、427等2个BSL-2实验室</w:t>
            </w:r>
            <w:r>
              <w:t>更换初效过滤器（每</w:t>
            </w:r>
            <w:r>
              <w:rPr>
                <w:rFonts w:hint="eastAsia"/>
              </w:rPr>
              <w:t>年</w:t>
            </w:r>
            <w:r>
              <w:t>更换一次，一年更换</w:t>
            </w:r>
            <w:r>
              <w:rPr>
                <w:rFonts w:hint="eastAsia"/>
              </w:rPr>
              <w:t>1</w:t>
            </w:r>
            <w:r>
              <w:t>次）</w:t>
            </w:r>
          </w:p>
          <w:p w14:paraId="4B5CE8B7">
            <w:r>
              <w:t>（2）检查并调整紧固过滤器压条，确保接触状态正常（每</w:t>
            </w:r>
            <w:r>
              <w:rPr>
                <w:rFonts w:hint="eastAsia"/>
              </w:rPr>
              <w:t>季度</w:t>
            </w:r>
            <w:r>
              <w:t>一次）。</w:t>
            </w:r>
          </w:p>
          <w:p w14:paraId="51012614">
            <w:r>
              <w:t>（3）检查并确保连接管道状态正常（每</w:t>
            </w:r>
            <w:r>
              <w:rPr>
                <w:rFonts w:hint="eastAsia"/>
              </w:rPr>
              <w:t>季度</w:t>
            </w:r>
            <w:r>
              <w:t>一次）。</w:t>
            </w:r>
          </w:p>
        </w:tc>
      </w:tr>
      <w:tr w14:paraId="06A0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B3DA7F1">
            <w:pPr>
              <w:numPr>
                <w:ilvl w:val="0"/>
                <w:numId w:val="2"/>
              </w:numPr>
            </w:pPr>
          </w:p>
        </w:tc>
        <w:tc>
          <w:tcPr>
            <w:tcW w:w="2055" w:type="dxa"/>
            <w:vAlign w:val="center"/>
          </w:tcPr>
          <w:p w14:paraId="1E98BF5F">
            <w:r>
              <w:t>加热器工作段</w:t>
            </w:r>
          </w:p>
        </w:tc>
        <w:tc>
          <w:tcPr>
            <w:tcW w:w="663" w:type="dxa"/>
            <w:vAlign w:val="center"/>
          </w:tcPr>
          <w:p w14:paraId="430C85B3">
            <w:r>
              <w:t>1项</w:t>
            </w:r>
          </w:p>
        </w:tc>
        <w:tc>
          <w:tcPr>
            <w:tcW w:w="5910" w:type="dxa"/>
            <w:vAlign w:val="center"/>
          </w:tcPr>
          <w:p w14:paraId="7A4A4EDC">
            <w:r>
              <w:t>（1）检查所有电气连接点，同时观察加热舱内颜色变化，调整和紧固接触点（每月一次）。</w:t>
            </w:r>
          </w:p>
          <w:p w14:paraId="47AF400A">
            <w:r>
              <w:t>（2）温度传感器测试，统调，确保显示值与实测值保持一致。（每月一次）。</w:t>
            </w:r>
          </w:p>
          <w:p w14:paraId="5828E2EF">
            <w:r>
              <w:t>（3）检查加热器，确保无失效器件（每月一次）。</w:t>
            </w:r>
          </w:p>
          <w:p w14:paraId="67BCE670">
            <w:r>
              <w:t>（4）检查调试温度控制器工作状态，确保运行正常（每月一次）。</w:t>
            </w:r>
          </w:p>
          <w:p w14:paraId="1428E3BC">
            <w:r>
              <w:t>（5）检查电气接地效果，确保运行正常（每月一次）。</w:t>
            </w:r>
          </w:p>
        </w:tc>
      </w:tr>
    </w:tbl>
    <w:p w14:paraId="268AD115">
      <w:pPr>
        <w:pStyle w:val="4"/>
        <w:ind w:firstLine="420"/>
      </w:pPr>
      <w:r>
        <w:rPr>
          <w:rFonts w:hint="eastAsia"/>
        </w:rPr>
        <w:t>2.2</w:t>
      </w:r>
      <w:r>
        <w:t>排风系统（</w:t>
      </w:r>
      <w:r>
        <w:rPr>
          <w:rFonts w:hint="eastAsia"/>
        </w:rPr>
        <w:t>特灵5套）</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5C0B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012E0770">
            <w:r>
              <w:t>序号</w:t>
            </w:r>
          </w:p>
        </w:tc>
        <w:tc>
          <w:tcPr>
            <w:tcW w:w="2055" w:type="dxa"/>
            <w:vAlign w:val="center"/>
          </w:tcPr>
          <w:p w14:paraId="7F42C019">
            <w:r>
              <w:t>设备或服务名称</w:t>
            </w:r>
          </w:p>
        </w:tc>
        <w:tc>
          <w:tcPr>
            <w:tcW w:w="663" w:type="dxa"/>
            <w:vAlign w:val="center"/>
          </w:tcPr>
          <w:p w14:paraId="59AA91DA">
            <w:r>
              <w:t>数量</w:t>
            </w:r>
          </w:p>
        </w:tc>
        <w:tc>
          <w:tcPr>
            <w:tcW w:w="5910" w:type="dxa"/>
            <w:vAlign w:val="center"/>
          </w:tcPr>
          <w:p w14:paraId="03817EE9">
            <w:r>
              <w:t>维保内容及技术要求</w:t>
            </w:r>
          </w:p>
        </w:tc>
      </w:tr>
      <w:tr w14:paraId="7E6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A889F3C">
            <w:pPr>
              <w:numPr>
                <w:ilvl w:val="0"/>
                <w:numId w:val="2"/>
              </w:numPr>
            </w:pPr>
          </w:p>
        </w:tc>
        <w:tc>
          <w:tcPr>
            <w:tcW w:w="2055" w:type="dxa"/>
            <w:vAlign w:val="center"/>
          </w:tcPr>
          <w:p w14:paraId="0A417D31">
            <w:r>
              <w:t>初</w:t>
            </w:r>
            <w:r>
              <w:rPr>
                <w:rFonts w:hint="eastAsia"/>
              </w:rPr>
              <w:t>中</w:t>
            </w:r>
            <w:r>
              <w:t>效过滤器</w:t>
            </w:r>
          </w:p>
        </w:tc>
        <w:tc>
          <w:tcPr>
            <w:tcW w:w="663" w:type="dxa"/>
            <w:vAlign w:val="center"/>
          </w:tcPr>
          <w:p w14:paraId="74667D26">
            <w:r>
              <w:t>1项</w:t>
            </w:r>
          </w:p>
        </w:tc>
        <w:tc>
          <w:tcPr>
            <w:tcW w:w="5910" w:type="dxa"/>
            <w:vAlign w:val="center"/>
          </w:tcPr>
          <w:p w14:paraId="7DD75993">
            <w:pPr>
              <w:numPr>
                <w:ilvl w:val="0"/>
                <w:numId w:val="5"/>
              </w:numPr>
            </w:pPr>
            <w:r>
              <w:rPr>
                <w:rFonts w:hint="eastAsia"/>
              </w:rPr>
              <w:t>308、313、314等3个BSL-2实验室</w:t>
            </w:r>
            <w:r>
              <w:t>更换初效过滤器（每</w:t>
            </w:r>
            <w:r>
              <w:rPr>
                <w:rFonts w:hint="eastAsia"/>
              </w:rPr>
              <w:t>6</w:t>
            </w:r>
            <w:r>
              <w:t>个月更换一次，一年更换</w:t>
            </w:r>
            <w:r>
              <w:rPr>
                <w:rFonts w:hint="eastAsia"/>
              </w:rPr>
              <w:t>2</w:t>
            </w:r>
            <w:r>
              <w:t>次）。</w:t>
            </w:r>
          </w:p>
          <w:p w14:paraId="05D7F6AF">
            <w:pPr>
              <w:numPr>
                <w:ilvl w:val="0"/>
                <w:numId w:val="5"/>
              </w:numPr>
            </w:pPr>
            <w:r>
              <w:rPr>
                <w:lang w:val="en"/>
              </w:rPr>
              <w:t>BSL-2实验室</w:t>
            </w:r>
            <w:r>
              <w:rPr>
                <w:rFonts w:hint="eastAsia"/>
              </w:rPr>
              <w:t>室中423、427</w:t>
            </w:r>
            <w:r>
              <w:t>更换</w:t>
            </w:r>
            <w:r>
              <w:rPr>
                <w:rFonts w:hint="eastAsia"/>
              </w:rPr>
              <w:t>中</w:t>
            </w:r>
            <w:r>
              <w:t>效过滤器（每</w:t>
            </w:r>
            <w:r>
              <w:rPr>
                <w:rFonts w:hint="eastAsia"/>
              </w:rPr>
              <w:t>年</w:t>
            </w:r>
            <w:r>
              <w:t>更换一次，一年更换</w:t>
            </w:r>
            <w:r>
              <w:rPr>
                <w:rFonts w:hint="eastAsia"/>
              </w:rPr>
              <w:t>1</w:t>
            </w:r>
            <w:r>
              <w:t>次）</w:t>
            </w:r>
          </w:p>
          <w:p w14:paraId="77794A71">
            <w:r>
              <w:rPr>
                <w:rFonts w:hint="eastAsia"/>
              </w:rPr>
              <w:t>（3）</w:t>
            </w:r>
            <w:r>
              <w:t>检查并调整紧固过滤器压条，确保接触状态正常（每</w:t>
            </w:r>
            <w:r>
              <w:rPr>
                <w:rFonts w:hint="eastAsia"/>
              </w:rPr>
              <w:t>季度</w:t>
            </w:r>
            <w:r>
              <w:t>一次）。</w:t>
            </w:r>
          </w:p>
          <w:p w14:paraId="11B5B771">
            <w:r>
              <w:t>（</w:t>
            </w:r>
            <w:r>
              <w:rPr>
                <w:rFonts w:hint="eastAsia"/>
              </w:rPr>
              <w:t>4）</w:t>
            </w:r>
            <w:r>
              <w:t>检查并确保连接管道状态正常（每</w:t>
            </w:r>
            <w:r>
              <w:rPr>
                <w:rFonts w:hint="eastAsia"/>
              </w:rPr>
              <w:t>季度</w:t>
            </w:r>
            <w:r>
              <w:t>一次）</w:t>
            </w:r>
          </w:p>
        </w:tc>
      </w:tr>
    </w:tbl>
    <w:p w14:paraId="3AA4F041">
      <w:pPr>
        <w:pStyle w:val="4"/>
        <w:ind w:firstLine="420"/>
      </w:pPr>
      <w:r>
        <w:rPr>
          <w:rFonts w:hint="eastAsia"/>
        </w:rPr>
        <w:t>2.3</w:t>
      </w:r>
      <w:r>
        <w:t>空调箱</w:t>
      </w:r>
      <w:r>
        <w:rPr>
          <w:rFonts w:hint="eastAsia"/>
        </w:rPr>
        <w:t>（特灵5台）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0138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1F5C8B76">
            <w:r>
              <w:t>序号</w:t>
            </w:r>
          </w:p>
        </w:tc>
        <w:tc>
          <w:tcPr>
            <w:tcW w:w="2055" w:type="dxa"/>
            <w:vAlign w:val="center"/>
          </w:tcPr>
          <w:p w14:paraId="299E5DFD">
            <w:r>
              <w:t>设备或服务名称</w:t>
            </w:r>
          </w:p>
        </w:tc>
        <w:tc>
          <w:tcPr>
            <w:tcW w:w="663" w:type="dxa"/>
            <w:vAlign w:val="center"/>
          </w:tcPr>
          <w:p w14:paraId="084405BE">
            <w:r>
              <w:t>数量</w:t>
            </w:r>
          </w:p>
        </w:tc>
        <w:tc>
          <w:tcPr>
            <w:tcW w:w="5910" w:type="dxa"/>
            <w:vAlign w:val="center"/>
          </w:tcPr>
          <w:p w14:paraId="4B9F906C">
            <w:r>
              <w:t>维保内容及技术要求</w:t>
            </w:r>
          </w:p>
        </w:tc>
      </w:tr>
      <w:tr w14:paraId="68A4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5FFB9770">
            <w:pPr>
              <w:numPr>
                <w:ilvl w:val="0"/>
                <w:numId w:val="2"/>
              </w:numPr>
            </w:pPr>
          </w:p>
        </w:tc>
        <w:tc>
          <w:tcPr>
            <w:tcW w:w="2055" w:type="dxa"/>
            <w:vAlign w:val="center"/>
          </w:tcPr>
          <w:p w14:paraId="558FF985">
            <w:r>
              <w:t>初效过滤器</w:t>
            </w:r>
          </w:p>
        </w:tc>
        <w:tc>
          <w:tcPr>
            <w:tcW w:w="663" w:type="dxa"/>
            <w:vAlign w:val="center"/>
          </w:tcPr>
          <w:p w14:paraId="6ED27DED">
            <w:r>
              <w:t>1项</w:t>
            </w:r>
          </w:p>
        </w:tc>
        <w:tc>
          <w:tcPr>
            <w:tcW w:w="5910" w:type="dxa"/>
            <w:vAlign w:val="center"/>
          </w:tcPr>
          <w:p w14:paraId="4BCB1D5C">
            <w:pPr>
              <w:numPr>
                <w:ilvl w:val="0"/>
                <w:numId w:val="6"/>
              </w:numPr>
            </w:pPr>
            <w:r>
              <w:rPr>
                <w:rFonts w:hint="eastAsia"/>
              </w:rPr>
              <w:t>308、313、314等3个BSL-2实验室</w:t>
            </w:r>
            <w:r>
              <w:t>更换初效过滤器（每4个月更换一次，一年更换3次）。</w:t>
            </w:r>
          </w:p>
          <w:p w14:paraId="2FF3C74D">
            <w:pPr>
              <w:numPr>
                <w:ilvl w:val="0"/>
                <w:numId w:val="6"/>
              </w:numPr>
            </w:pPr>
            <w:r>
              <w:rPr>
                <w:rFonts w:hint="eastAsia"/>
              </w:rPr>
              <w:t>423、427等2个BSL-2实验室</w:t>
            </w:r>
            <w:r>
              <w:t>更换初效过滤器（每12个月更换一次，一年更换</w:t>
            </w:r>
            <w:r>
              <w:rPr>
                <w:rFonts w:hint="eastAsia"/>
              </w:rPr>
              <w:t>1</w:t>
            </w:r>
            <w:r>
              <w:t>次</w:t>
            </w:r>
          </w:p>
          <w:p w14:paraId="0BE0886A">
            <w:r>
              <w:t>（2）检查并调整紧固过滤器压条，确保接触状态正常（每</w:t>
            </w:r>
            <w:r>
              <w:rPr>
                <w:rFonts w:hint="eastAsia"/>
              </w:rPr>
              <w:t>季度</w:t>
            </w:r>
            <w:r>
              <w:t>一次）。</w:t>
            </w:r>
          </w:p>
          <w:p w14:paraId="15E99167">
            <w:r>
              <w:t>（3）检查并确保连接管道状态正常（每</w:t>
            </w:r>
            <w:r>
              <w:rPr>
                <w:rFonts w:hint="eastAsia"/>
              </w:rPr>
              <w:t>季度</w:t>
            </w:r>
            <w:r>
              <w:t>一次）。</w:t>
            </w:r>
          </w:p>
        </w:tc>
      </w:tr>
      <w:tr w14:paraId="5D90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3CDE59E6">
            <w:pPr>
              <w:numPr>
                <w:ilvl w:val="0"/>
                <w:numId w:val="2"/>
              </w:numPr>
            </w:pPr>
          </w:p>
        </w:tc>
        <w:tc>
          <w:tcPr>
            <w:tcW w:w="2055" w:type="dxa"/>
            <w:vAlign w:val="center"/>
          </w:tcPr>
          <w:p w14:paraId="034D8E91">
            <w:r>
              <w:t>中效过滤器</w:t>
            </w:r>
          </w:p>
        </w:tc>
        <w:tc>
          <w:tcPr>
            <w:tcW w:w="663" w:type="dxa"/>
            <w:vAlign w:val="center"/>
          </w:tcPr>
          <w:p w14:paraId="085CE6DF">
            <w:r>
              <w:t>1项</w:t>
            </w:r>
          </w:p>
        </w:tc>
        <w:tc>
          <w:tcPr>
            <w:tcW w:w="5910" w:type="dxa"/>
            <w:vAlign w:val="center"/>
          </w:tcPr>
          <w:p w14:paraId="47E909CB">
            <w:pPr>
              <w:numPr>
                <w:ilvl w:val="0"/>
                <w:numId w:val="7"/>
              </w:numPr>
            </w:pPr>
            <w:r>
              <w:rPr>
                <w:rFonts w:hint="eastAsia"/>
              </w:rPr>
              <w:t>308、313、314等3个BSL-2实验室</w:t>
            </w:r>
            <w:r>
              <w:t>更换中效过滤器（每6个月更换一次，一年更换2次）。</w:t>
            </w:r>
          </w:p>
          <w:p w14:paraId="528FB56D">
            <w:pPr>
              <w:numPr>
                <w:ilvl w:val="0"/>
                <w:numId w:val="6"/>
              </w:numPr>
            </w:pPr>
            <w:r>
              <w:rPr>
                <w:rFonts w:hint="eastAsia"/>
              </w:rPr>
              <w:t>423、427等2个BSL-2实验室</w:t>
            </w:r>
            <w:r>
              <w:t>更换</w:t>
            </w:r>
            <w:r>
              <w:rPr>
                <w:rFonts w:hint="eastAsia"/>
              </w:rPr>
              <w:t>中</w:t>
            </w:r>
            <w:r>
              <w:t>效过滤器（每12个月更换一次，一年更换</w:t>
            </w:r>
            <w:r>
              <w:rPr>
                <w:rFonts w:hint="eastAsia"/>
              </w:rPr>
              <w:t>1</w:t>
            </w:r>
            <w:r>
              <w:t>次</w:t>
            </w:r>
          </w:p>
          <w:p w14:paraId="181A8AD8">
            <w:r>
              <w:t>（2）检查并调整紧固过滤器压条，确保接触状态正常（每</w:t>
            </w:r>
            <w:r>
              <w:rPr>
                <w:rFonts w:hint="eastAsia"/>
              </w:rPr>
              <w:t>季度</w:t>
            </w:r>
            <w:r>
              <w:t>一次）。</w:t>
            </w:r>
          </w:p>
          <w:p w14:paraId="3254B290">
            <w:r>
              <w:t>（3）检查并确保连接管道状态正常（每</w:t>
            </w:r>
            <w:r>
              <w:rPr>
                <w:rFonts w:hint="eastAsia"/>
              </w:rPr>
              <w:t>季度</w:t>
            </w:r>
            <w:r>
              <w:t>一次）。</w:t>
            </w:r>
          </w:p>
        </w:tc>
      </w:tr>
    </w:tbl>
    <w:p w14:paraId="148F72DB">
      <w:pPr>
        <w:pStyle w:val="4"/>
        <w:ind w:firstLine="420"/>
      </w:pPr>
      <w:r>
        <w:rPr>
          <w:rFonts w:hint="eastAsia"/>
        </w:rPr>
        <w:t>2.4</w:t>
      </w:r>
      <w:r>
        <w:t>高效过滤系统</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55"/>
        <w:gridCol w:w="663"/>
        <w:gridCol w:w="5910"/>
      </w:tblGrid>
      <w:tr w14:paraId="106E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6D5F3BFE">
            <w:r>
              <w:t>序号</w:t>
            </w:r>
          </w:p>
        </w:tc>
        <w:tc>
          <w:tcPr>
            <w:tcW w:w="2055" w:type="dxa"/>
            <w:vAlign w:val="center"/>
          </w:tcPr>
          <w:p w14:paraId="439500E6">
            <w:r>
              <w:t>设备或服务名称</w:t>
            </w:r>
          </w:p>
        </w:tc>
        <w:tc>
          <w:tcPr>
            <w:tcW w:w="663" w:type="dxa"/>
            <w:vAlign w:val="center"/>
          </w:tcPr>
          <w:p w14:paraId="42A5F93D">
            <w:r>
              <w:t>数量</w:t>
            </w:r>
          </w:p>
        </w:tc>
        <w:tc>
          <w:tcPr>
            <w:tcW w:w="5910" w:type="dxa"/>
            <w:vAlign w:val="center"/>
          </w:tcPr>
          <w:p w14:paraId="10EE0113">
            <w:r>
              <w:t>维保内容及技术要求</w:t>
            </w:r>
          </w:p>
        </w:tc>
      </w:tr>
      <w:tr w14:paraId="1CCA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14:paraId="7C69CEB8">
            <w:pPr>
              <w:numPr>
                <w:ilvl w:val="0"/>
                <w:numId w:val="2"/>
              </w:numPr>
            </w:pPr>
          </w:p>
        </w:tc>
        <w:tc>
          <w:tcPr>
            <w:tcW w:w="2055" w:type="dxa"/>
            <w:vAlign w:val="center"/>
          </w:tcPr>
          <w:p w14:paraId="1142EBC5">
            <w:r>
              <w:t>送排风及空调箱高效过滤器系统</w:t>
            </w:r>
          </w:p>
        </w:tc>
        <w:tc>
          <w:tcPr>
            <w:tcW w:w="663" w:type="dxa"/>
            <w:vAlign w:val="center"/>
          </w:tcPr>
          <w:p w14:paraId="16F3E428">
            <w:r>
              <w:t>1项</w:t>
            </w:r>
          </w:p>
        </w:tc>
        <w:tc>
          <w:tcPr>
            <w:tcW w:w="5910" w:type="dxa"/>
            <w:vAlign w:val="center"/>
          </w:tcPr>
          <w:p w14:paraId="7C1421B6">
            <w:r>
              <w:t>（1）</w:t>
            </w:r>
            <w:r>
              <w:rPr>
                <w:rFonts w:hint="eastAsia"/>
              </w:rPr>
              <w:t>308、313、314、423、427等5个BSL-2</w:t>
            </w:r>
            <w:r>
              <w:t>更换高效过滤器（每12个月更换一次，一年更换1次），配合甲方做好更换后过滤器的消毒、运出移交专业废物处理公司销毁。</w:t>
            </w:r>
          </w:p>
          <w:p w14:paraId="463E91A4">
            <w:r>
              <w:t>（2）检查监测高效过滤器阻力系统状态、畅通性及其漏风情况，确保高效过滤器阻力在控制值范围，必要时更换高效过滤器。</w:t>
            </w:r>
          </w:p>
          <w:p w14:paraId="36BC7652">
            <w:r>
              <w:t>（3）送风过滤器风量风速检测，依据检测结果进行风量调整，确保满足GB50346要求（每季度一次）。</w:t>
            </w:r>
          </w:p>
          <w:p w14:paraId="736D1658">
            <w:r>
              <w:t>（4）更换工作完成后进行风量，泄漏测试，确保满足GB50346要求（每年一次）。</w:t>
            </w:r>
          </w:p>
          <w:p w14:paraId="650B0799">
            <w:r>
              <w:t>（5）实验室每次运行前后，必须对排风</w:t>
            </w:r>
            <w:r>
              <w:rPr>
                <w:rFonts w:hint="eastAsia"/>
              </w:rPr>
              <w:t>BIBO</w:t>
            </w:r>
            <w:r>
              <w:t>高效过滤装置进行</w:t>
            </w:r>
            <w:r>
              <w:rPr>
                <w:rFonts w:hint="eastAsia"/>
              </w:rPr>
              <w:t>检漏</w:t>
            </w:r>
            <w:r>
              <w:t>，确保实验前后排风高效过滤装置运转正常，无泄漏发生，并做好相应记录。</w:t>
            </w:r>
          </w:p>
        </w:tc>
      </w:tr>
    </w:tbl>
    <w:p w14:paraId="77C385E2">
      <w:pPr>
        <w:pStyle w:val="4"/>
        <w:ind w:firstLine="420"/>
      </w:pPr>
      <w:r>
        <w:rPr>
          <w:rFonts w:hint="eastAsia"/>
        </w:rPr>
        <w:t>2.5其他要求</w:t>
      </w:r>
    </w:p>
    <w:p w14:paraId="136F1D1B">
      <w:pPr>
        <w:ind w:firstLine="420" w:firstLineChars="200"/>
      </w:pPr>
      <w:r>
        <w:rPr>
          <w:rFonts w:hint="eastAsia"/>
        </w:rPr>
        <w:t>2.5.1 BSL-2实验室包括121、308、313、314、423、427等6间。</w:t>
      </w:r>
    </w:p>
    <w:p w14:paraId="0B4F101B">
      <w:pPr>
        <w:ind w:firstLine="420" w:firstLineChars="200"/>
      </w:pPr>
      <w:r>
        <w:rPr>
          <w:rFonts w:hint="eastAsia"/>
        </w:rPr>
        <w:t>2.5.2对于长时间停用的机组需做好日常除尘、定期开关机运行等操作，确保机组可随时启用并正常运行。</w:t>
      </w:r>
    </w:p>
    <w:p w14:paraId="6895B8A1">
      <w:pPr>
        <w:pStyle w:val="4"/>
        <w:ind w:firstLine="420"/>
      </w:pPr>
      <w:r>
        <w:rPr>
          <w:rFonts w:hint="eastAsia"/>
        </w:rPr>
        <w:t>3.ABSL-3</w:t>
      </w:r>
      <w:r>
        <w:t>消耗性材料清单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935"/>
        <w:gridCol w:w="803"/>
        <w:gridCol w:w="709"/>
        <w:gridCol w:w="777"/>
        <w:gridCol w:w="2623"/>
      </w:tblGrid>
      <w:tr w14:paraId="15B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1AD5AF51">
            <w:r>
              <w:t>品名</w:t>
            </w:r>
          </w:p>
        </w:tc>
        <w:tc>
          <w:tcPr>
            <w:tcW w:w="2935" w:type="dxa"/>
            <w:vAlign w:val="center"/>
          </w:tcPr>
          <w:p w14:paraId="5095145D">
            <w:r>
              <w:t>规格</w:t>
            </w:r>
          </w:p>
        </w:tc>
        <w:tc>
          <w:tcPr>
            <w:tcW w:w="803" w:type="dxa"/>
            <w:vAlign w:val="center"/>
          </w:tcPr>
          <w:p w14:paraId="10986620">
            <w:r>
              <w:t>效力</w:t>
            </w:r>
          </w:p>
        </w:tc>
        <w:tc>
          <w:tcPr>
            <w:tcW w:w="709" w:type="dxa"/>
            <w:vAlign w:val="center"/>
          </w:tcPr>
          <w:p w14:paraId="7A4CA86D">
            <w:r>
              <w:t>数量</w:t>
            </w:r>
          </w:p>
        </w:tc>
        <w:tc>
          <w:tcPr>
            <w:tcW w:w="777" w:type="dxa"/>
            <w:vAlign w:val="center"/>
          </w:tcPr>
          <w:p w14:paraId="525DE17E">
            <w:r>
              <w:t>单位</w:t>
            </w:r>
          </w:p>
        </w:tc>
        <w:tc>
          <w:tcPr>
            <w:tcW w:w="2623" w:type="dxa"/>
            <w:vAlign w:val="center"/>
          </w:tcPr>
          <w:p w14:paraId="526A9509">
            <w:pPr>
              <w:jc w:val="center"/>
            </w:pPr>
            <w:r>
              <w:t>备注</w:t>
            </w:r>
          </w:p>
          <w:p w14:paraId="31CA0334">
            <w:pPr>
              <w:jc w:val="center"/>
            </w:pPr>
            <w:r>
              <w:t>（需与原有设施相匹配）</w:t>
            </w:r>
          </w:p>
        </w:tc>
      </w:tr>
      <w:tr w14:paraId="474D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restart"/>
            <w:vAlign w:val="center"/>
          </w:tcPr>
          <w:p w14:paraId="2FFDC3D3">
            <w:r>
              <w:t>初效过滤器</w:t>
            </w:r>
          </w:p>
        </w:tc>
        <w:tc>
          <w:tcPr>
            <w:tcW w:w="2935" w:type="dxa"/>
            <w:vAlign w:val="center"/>
          </w:tcPr>
          <w:p w14:paraId="608C79D2">
            <w:r>
              <w:t>493*</w:t>
            </w:r>
            <w:r>
              <w:rPr>
                <w:rFonts w:hint="eastAsia"/>
              </w:rPr>
              <w:t>280</w:t>
            </w:r>
            <w:r>
              <w:t>*25mm</w:t>
            </w:r>
          </w:p>
        </w:tc>
        <w:tc>
          <w:tcPr>
            <w:tcW w:w="803" w:type="dxa"/>
            <w:vAlign w:val="center"/>
          </w:tcPr>
          <w:p w14:paraId="0FBFAEDB">
            <w:r>
              <w:t>4月</w:t>
            </w:r>
          </w:p>
        </w:tc>
        <w:tc>
          <w:tcPr>
            <w:tcW w:w="709" w:type="dxa"/>
            <w:vAlign w:val="center"/>
          </w:tcPr>
          <w:p w14:paraId="34F7B45C">
            <w:r>
              <w:rPr>
                <w:rFonts w:hint="eastAsia"/>
              </w:rPr>
              <w:t>72</w:t>
            </w:r>
          </w:p>
        </w:tc>
        <w:tc>
          <w:tcPr>
            <w:tcW w:w="777" w:type="dxa"/>
            <w:vAlign w:val="center"/>
          </w:tcPr>
          <w:p w14:paraId="71B6B023">
            <w:r>
              <w:t>个</w:t>
            </w:r>
          </w:p>
        </w:tc>
        <w:tc>
          <w:tcPr>
            <w:tcW w:w="2623" w:type="dxa"/>
            <w:vAlign w:val="center"/>
          </w:tcPr>
          <w:p w14:paraId="066752D3">
            <w:pPr>
              <w:rPr>
                <w:lang w:val="en"/>
              </w:rPr>
            </w:pPr>
            <w:r>
              <w:t>优质铝合金外框</w:t>
            </w:r>
            <w:r>
              <w:rPr>
                <w:lang w:val="en"/>
              </w:rPr>
              <w:t>厚度2MM</w:t>
            </w:r>
          </w:p>
        </w:tc>
      </w:tr>
      <w:tr w14:paraId="5DA7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29E65FF9"/>
        </w:tc>
        <w:tc>
          <w:tcPr>
            <w:tcW w:w="2935" w:type="dxa"/>
            <w:vAlign w:val="center"/>
          </w:tcPr>
          <w:p w14:paraId="59978CBD">
            <w:r>
              <w:t>493*493*25mm</w:t>
            </w:r>
          </w:p>
        </w:tc>
        <w:tc>
          <w:tcPr>
            <w:tcW w:w="803" w:type="dxa"/>
            <w:vAlign w:val="center"/>
          </w:tcPr>
          <w:p w14:paraId="46187DE8">
            <w:r>
              <w:t>4月</w:t>
            </w:r>
          </w:p>
        </w:tc>
        <w:tc>
          <w:tcPr>
            <w:tcW w:w="709" w:type="dxa"/>
            <w:vAlign w:val="center"/>
          </w:tcPr>
          <w:p w14:paraId="766AFD5E">
            <w:r>
              <w:rPr>
                <w:rFonts w:hint="eastAsia"/>
              </w:rPr>
              <w:t>72</w:t>
            </w:r>
          </w:p>
        </w:tc>
        <w:tc>
          <w:tcPr>
            <w:tcW w:w="777" w:type="dxa"/>
            <w:vAlign w:val="center"/>
          </w:tcPr>
          <w:p w14:paraId="2FE0DC46">
            <w:r>
              <w:t>个</w:t>
            </w:r>
          </w:p>
        </w:tc>
        <w:tc>
          <w:tcPr>
            <w:tcW w:w="2623" w:type="dxa"/>
            <w:vAlign w:val="center"/>
          </w:tcPr>
          <w:p w14:paraId="7C8CBEA5">
            <w:pPr>
              <w:rPr>
                <w:lang w:val="en"/>
              </w:rPr>
            </w:pPr>
            <w:r>
              <w:t>优质铝合金外框</w:t>
            </w:r>
            <w:r>
              <w:rPr>
                <w:lang w:val="en"/>
              </w:rPr>
              <w:t>厚度2MM</w:t>
            </w:r>
          </w:p>
        </w:tc>
      </w:tr>
      <w:tr w14:paraId="29D4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restart"/>
            <w:vAlign w:val="center"/>
          </w:tcPr>
          <w:p w14:paraId="590FC02E">
            <w:r>
              <w:t>中效过滤器</w:t>
            </w:r>
          </w:p>
        </w:tc>
        <w:tc>
          <w:tcPr>
            <w:tcW w:w="2935" w:type="dxa"/>
            <w:vAlign w:val="center"/>
          </w:tcPr>
          <w:p w14:paraId="17F31CD5">
            <w:r>
              <w:t>493*493*350mm</w:t>
            </w:r>
          </w:p>
        </w:tc>
        <w:tc>
          <w:tcPr>
            <w:tcW w:w="803" w:type="dxa"/>
            <w:vAlign w:val="center"/>
          </w:tcPr>
          <w:p w14:paraId="1C12FDC2">
            <w:r>
              <w:t>6月</w:t>
            </w:r>
          </w:p>
        </w:tc>
        <w:tc>
          <w:tcPr>
            <w:tcW w:w="709" w:type="dxa"/>
            <w:vAlign w:val="center"/>
          </w:tcPr>
          <w:p w14:paraId="65C17EDD">
            <w:r>
              <w:rPr>
                <w:rFonts w:hint="eastAsia"/>
              </w:rPr>
              <w:t>48</w:t>
            </w:r>
          </w:p>
        </w:tc>
        <w:tc>
          <w:tcPr>
            <w:tcW w:w="777" w:type="dxa"/>
            <w:vAlign w:val="center"/>
          </w:tcPr>
          <w:p w14:paraId="1DC86AD1">
            <w:r>
              <w:t>个</w:t>
            </w:r>
          </w:p>
        </w:tc>
        <w:tc>
          <w:tcPr>
            <w:tcW w:w="2623" w:type="dxa"/>
            <w:vAlign w:val="center"/>
          </w:tcPr>
          <w:p w14:paraId="40D1C129">
            <w:pPr>
              <w:rPr>
                <w:lang w:val="en"/>
              </w:rPr>
            </w:pPr>
            <w:r>
              <w:t>优质铝合金外框</w:t>
            </w:r>
            <w:r>
              <w:rPr>
                <w:lang w:val="en"/>
              </w:rPr>
              <w:t>厚度2MM</w:t>
            </w:r>
          </w:p>
        </w:tc>
      </w:tr>
      <w:tr w14:paraId="6BA9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21ECEA52"/>
        </w:tc>
        <w:tc>
          <w:tcPr>
            <w:tcW w:w="2935" w:type="dxa"/>
            <w:vAlign w:val="center"/>
          </w:tcPr>
          <w:p w14:paraId="2EB7831C">
            <w:r>
              <w:t>493*390*350mm</w:t>
            </w:r>
          </w:p>
        </w:tc>
        <w:tc>
          <w:tcPr>
            <w:tcW w:w="803" w:type="dxa"/>
            <w:vAlign w:val="center"/>
          </w:tcPr>
          <w:p w14:paraId="35C3AEB8">
            <w:r>
              <w:t>6月</w:t>
            </w:r>
          </w:p>
        </w:tc>
        <w:tc>
          <w:tcPr>
            <w:tcW w:w="709" w:type="dxa"/>
            <w:vAlign w:val="center"/>
          </w:tcPr>
          <w:p w14:paraId="476CAE72">
            <w:r>
              <w:rPr>
                <w:rFonts w:hint="eastAsia"/>
              </w:rPr>
              <w:t>48</w:t>
            </w:r>
          </w:p>
        </w:tc>
        <w:tc>
          <w:tcPr>
            <w:tcW w:w="777" w:type="dxa"/>
            <w:vAlign w:val="center"/>
          </w:tcPr>
          <w:p w14:paraId="466655C9">
            <w:r>
              <w:t>个</w:t>
            </w:r>
          </w:p>
        </w:tc>
        <w:tc>
          <w:tcPr>
            <w:tcW w:w="2623" w:type="dxa"/>
            <w:vAlign w:val="center"/>
          </w:tcPr>
          <w:p w14:paraId="14D0283D">
            <w:pPr>
              <w:rPr>
                <w:lang w:val="en"/>
              </w:rPr>
            </w:pPr>
            <w:r>
              <w:t>优质铝合金外框</w:t>
            </w:r>
            <w:r>
              <w:rPr>
                <w:lang w:val="en"/>
              </w:rPr>
              <w:t>厚度2MM</w:t>
            </w:r>
          </w:p>
        </w:tc>
      </w:tr>
      <w:tr w14:paraId="7B70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54" w:type="dxa"/>
            <w:vMerge w:val="restart"/>
            <w:vAlign w:val="center"/>
          </w:tcPr>
          <w:p w14:paraId="793596D9">
            <w:r>
              <w:t>高效过滤器</w:t>
            </w:r>
          </w:p>
        </w:tc>
        <w:tc>
          <w:tcPr>
            <w:tcW w:w="2935" w:type="dxa"/>
            <w:vAlign w:val="center"/>
          </w:tcPr>
          <w:p w14:paraId="3ADC72B7">
            <w:r>
              <w:t>300*610*70mm</w:t>
            </w:r>
          </w:p>
        </w:tc>
        <w:tc>
          <w:tcPr>
            <w:tcW w:w="803" w:type="dxa"/>
            <w:vAlign w:val="center"/>
          </w:tcPr>
          <w:p w14:paraId="455DE724">
            <w:r>
              <w:t>12月</w:t>
            </w:r>
          </w:p>
        </w:tc>
        <w:tc>
          <w:tcPr>
            <w:tcW w:w="709" w:type="dxa"/>
            <w:vAlign w:val="center"/>
          </w:tcPr>
          <w:p w14:paraId="586716ED">
            <w:r>
              <w:rPr>
                <w:rFonts w:hint="eastAsia"/>
              </w:rPr>
              <w:t>30</w:t>
            </w:r>
          </w:p>
        </w:tc>
        <w:tc>
          <w:tcPr>
            <w:tcW w:w="777" w:type="dxa"/>
            <w:vAlign w:val="center"/>
          </w:tcPr>
          <w:p w14:paraId="4A288D46">
            <w:r>
              <w:t>个</w:t>
            </w:r>
          </w:p>
        </w:tc>
        <w:tc>
          <w:tcPr>
            <w:tcW w:w="2623" w:type="dxa"/>
            <w:vAlign w:val="center"/>
          </w:tcPr>
          <w:p w14:paraId="1E1CA1BE">
            <w:r>
              <w:t>带扫描测试</w:t>
            </w:r>
            <w:r>
              <w:rPr>
                <w:rFonts w:hint="eastAsia"/>
              </w:rPr>
              <w:t>过滤效率H14  99.995%</w:t>
            </w:r>
          </w:p>
        </w:tc>
      </w:tr>
      <w:tr w14:paraId="276B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78EE2CBA"/>
        </w:tc>
        <w:tc>
          <w:tcPr>
            <w:tcW w:w="2935" w:type="dxa"/>
            <w:vAlign w:val="center"/>
          </w:tcPr>
          <w:p w14:paraId="3F88459E">
            <w:r>
              <w:t>300*300*90mm</w:t>
            </w:r>
          </w:p>
        </w:tc>
        <w:tc>
          <w:tcPr>
            <w:tcW w:w="803" w:type="dxa"/>
            <w:vAlign w:val="center"/>
          </w:tcPr>
          <w:p w14:paraId="16FCCD1C">
            <w:r>
              <w:t>12月</w:t>
            </w:r>
          </w:p>
        </w:tc>
        <w:tc>
          <w:tcPr>
            <w:tcW w:w="709" w:type="dxa"/>
            <w:vAlign w:val="center"/>
          </w:tcPr>
          <w:p w14:paraId="1DF75AAC">
            <w:r>
              <w:rPr>
                <w:rFonts w:hint="eastAsia"/>
              </w:rPr>
              <w:t>6</w:t>
            </w:r>
          </w:p>
        </w:tc>
        <w:tc>
          <w:tcPr>
            <w:tcW w:w="777" w:type="dxa"/>
            <w:vAlign w:val="center"/>
          </w:tcPr>
          <w:p w14:paraId="472DEAB4">
            <w:r>
              <w:t>个</w:t>
            </w:r>
          </w:p>
        </w:tc>
        <w:tc>
          <w:tcPr>
            <w:tcW w:w="2623" w:type="dxa"/>
            <w:vAlign w:val="center"/>
          </w:tcPr>
          <w:p w14:paraId="338F5919">
            <w:r>
              <w:t>带扫描测试</w:t>
            </w:r>
            <w:r>
              <w:rPr>
                <w:rFonts w:hint="eastAsia"/>
              </w:rPr>
              <w:t>过滤效率H14  99.995%</w:t>
            </w:r>
          </w:p>
        </w:tc>
      </w:tr>
      <w:tr w14:paraId="337F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139890AC"/>
        </w:tc>
        <w:tc>
          <w:tcPr>
            <w:tcW w:w="2935" w:type="dxa"/>
            <w:vAlign w:val="center"/>
          </w:tcPr>
          <w:p w14:paraId="29642E5C">
            <w:r>
              <w:t>610*610*90mm</w:t>
            </w:r>
          </w:p>
        </w:tc>
        <w:tc>
          <w:tcPr>
            <w:tcW w:w="803" w:type="dxa"/>
            <w:vAlign w:val="center"/>
          </w:tcPr>
          <w:p w14:paraId="1ABBEE29">
            <w:r>
              <w:t>12月</w:t>
            </w:r>
          </w:p>
        </w:tc>
        <w:tc>
          <w:tcPr>
            <w:tcW w:w="709" w:type="dxa"/>
            <w:vAlign w:val="center"/>
          </w:tcPr>
          <w:p w14:paraId="2867F0B4">
            <w:r>
              <w:rPr>
                <w:rFonts w:hint="eastAsia"/>
              </w:rPr>
              <w:t>6</w:t>
            </w:r>
          </w:p>
        </w:tc>
        <w:tc>
          <w:tcPr>
            <w:tcW w:w="777" w:type="dxa"/>
            <w:vAlign w:val="center"/>
          </w:tcPr>
          <w:p w14:paraId="0C43C05E">
            <w:r>
              <w:t>个</w:t>
            </w:r>
          </w:p>
        </w:tc>
        <w:tc>
          <w:tcPr>
            <w:tcW w:w="2623" w:type="dxa"/>
            <w:vAlign w:val="center"/>
          </w:tcPr>
          <w:p w14:paraId="39166E18">
            <w:r>
              <w:t>带扫描测试</w:t>
            </w:r>
            <w:r>
              <w:rPr>
                <w:rFonts w:hint="eastAsia"/>
              </w:rPr>
              <w:t>过滤效率H14  99.995%</w:t>
            </w:r>
          </w:p>
        </w:tc>
      </w:tr>
      <w:tr w14:paraId="6E5F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76560BEF"/>
        </w:tc>
        <w:tc>
          <w:tcPr>
            <w:tcW w:w="2935" w:type="dxa"/>
            <w:vAlign w:val="center"/>
          </w:tcPr>
          <w:p w14:paraId="0E5A68A1">
            <w:r>
              <w:t>610*610*150mm</w:t>
            </w:r>
          </w:p>
        </w:tc>
        <w:tc>
          <w:tcPr>
            <w:tcW w:w="803" w:type="dxa"/>
            <w:vAlign w:val="center"/>
          </w:tcPr>
          <w:p w14:paraId="36CCC205">
            <w:r>
              <w:t>12月</w:t>
            </w:r>
          </w:p>
        </w:tc>
        <w:tc>
          <w:tcPr>
            <w:tcW w:w="709" w:type="dxa"/>
            <w:vAlign w:val="center"/>
          </w:tcPr>
          <w:p w14:paraId="06A6C399">
            <w:r>
              <w:rPr>
                <w:rFonts w:hint="eastAsia"/>
              </w:rPr>
              <w:t>18</w:t>
            </w:r>
          </w:p>
        </w:tc>
        <w:tc>
          <w:tcPr>
            <w:tcW w:w="777" w:type="dxa"/>
            <w:vAlign w:val="center"/>
          </w:tcPr>
          <w:p w14:paraId="1E5F1ED6">
            <w:r>
              <w:t>个</w:t>
            </w:r>
          </w:p>
        </w:tc>
        <w:tc>
          <w:tcPr>
            <w:tcW w:w="2623" w:type="dxa"/>
            <w:vAlign w:val="center"/>
          </w:tcPr>
          <w:p w14:paraId="1B86E891">
            <w:r>
              <w:t>带扫描测试</w:t>
            </w:r>
            <w:r>
              <w:rPr>
                <w:rFonts w:hint="eastAsia"/>
              </w:rPr>
              <w:t>过滤效率H14  99.995%</w:t>
            </w:r>
          </w:p>
        </w:tc>
      </w:tr>
      <w:tr w14:paraId="01F8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788D9848"/>
        </w:tc>
        <w:tc>
          <w:tcPr>
            <w:tcW w:w="2935" w:type="dxa"/>
            <w:vAlign w:val="center"/>
          </w:tcPr>
          <w:p w14:paraId="01DC5A46">
            <w:r>
              <w:t>610*300*150mm</w:t>
            </w:r>
          </w:p>
        </w:tc>
        <w:tc>
          <w:tcPr>
            <w:tcW w:w="803" w:type="dxa"/>
            <w:vAlign w:val="center"/>
          </w:tcPr>
          <w:p w14:paraId="6FEEA9A0">
            <w:r>
              <w:t>12月</w:t>
            </w:r>
          </w:p>
        </w:tc>
        <w:tc>
          <w:tcPr>
            <w:tcW w:w="709" w:type="dxa"/>
            <w:vAlign w:val="center"/>
          </w:tcPr>
          <w:p w14:paraId="1E8624D4">
            <w:r>
              <w:rPr>
                <w:rFonts w:hint="eastAsia"/>
              </w:rPr>
              <w:t>6</w:t>
            </w:r>
          </w:p>
        </w:tc>
        <w:tc>
          <w:tcPr>
            <w:tcW w:w="777" w:type="dxa"/>
            <w:vAlign w:val="center"/>
          </w:tcPr>
          <w:p w14:paraId="0F0C9074">
            <w:r>
              <w:t>个</w:t>
            </w:r>
          </w:p>
        </w:tc>
        <w:tc>
          <w:tcPr>
            <w:tcW w:w="2623" w:type="dxa"/>
            <w:vAlign w:val="center"/>
          </w:tcPr>
          <w:p w14:paraId="16C23A05">
            <w:r>
              <w:t>带扫描测试</w:t>
            </w:r>
            <w:r>
              <w:rPr>
                <w:rFonts w:hint="eastAsia"/>
              </w:rPr>
              <w:t>过滤效率H14  99.995%</w:t>
            </w:r>
          </w:p>
        </w:tc>
      </w:tr>
      <w:tr w14:paraId="3767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35FB8B79"/>
        </w:tc>
        <w:tc>
          <w:tcPr>
            <w:tcW w:w="2935" w:type="dxa"/>
            <w:vAlign w:val="center"/>
          </w:tcPr>
          <w:p w14:paraId="2953C68B">
            <w:r>
              <w:t>1220*610*70mm</w:t>
            </w:r>
          </w:p>
        </w:tc>
        <w:tc>
          <w:tcPr>
            <w:tcW w:w="803" w:type="dxa"/>
            <w:vAlign w:val="center"/>
          </w:tcPr>
          <w:p w14:paraId="5B8C51E7">
            <w:r>
              <w:t>12月</w:t>
            </w:r>
          </w:p>
        </w:tc>
        <w:tc>
          <w:tcPr>
            <w:tcW w:w="709" w:type="dxa"/>
            <w:vAlign w:val="center"/>
          </w:tcPr>
          <w:p w14:paraId="310CFAE1">
            <w:r>
              <w:rPr>
                <w:rFonts w:hint="eastAsia"/>
              </w:rPr>
              <w:t>6</w:t>
            </w:r>
          </w:p>
        </w:tc>
        <w:tc>
          <w:tcPr>
            <w:tcW w:w="777" w:type="dxa"/>
            <w:vAlign w:val="center"/>
          </w:tcPr>
          <w:p w14:paraId="791B006A">
            <w:r>
              <w:t>个</w:t>
            </w:r>
          </w:p>
        </w:tc>
        <w:tc>
          <w:tcPr>
            <w:tcW w:w="2623" w:type="dxa"/>
            <w:vAlign w:val="center"/>
          </w:tcPr>
          <w:p w14:paraId="54D4817B">
            <w:r>
              <w:t>带扫描测试</w:t>
            </w:r>
            <w:r>
              <w:rPr>
                <w:rFonts w:hint="eastAsia"/>
              </w:rPr>
              <w:t>过滤效率H14  99.995%</w:t>
            </w:r>
          </w:p>
        </w:tc>
      </w:tr>
      <w:tr w14:paraId="4FBD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Merge w:val="continue"/>
            <w:vAlign w:val="center"/>
          </w:tcPr>
          <w:p w14:paraId="0302EE96"/>
        </w:tc>
        <w:tc>
          <w:tcPr>
            <w:tcW w:w="2935" w:type="dxa"/>
            <w:vAlign w:val="center"/>
          </w:tcPr>
          <w:p w14:paraId="741A6886">
            <w:r>
              <w:t>610*610*70mm</w:t>
            </w:r>
          </w:p>
        </w:tc>
        <w:tc>
          <w:tcPr>
            <w:tcW w:w="803" w:type="dxa"/>
            <w:vAlign w:val="center"/>
          </w:tcPr>
          <w:p w14:paraId="55B2A948">
            <w:r>
              <w:t>12月</w:t>
            </w:r>
          </w:p>
        </w:tc>
        <w:tc>
          <w:tcPr>
            <w:tcW w:w="709" w:type="dxa"/>
            <w:vAlign w:val="center"/>
          </w:tcPr>
          <w:p w14:paraId="40C6A923">
            <w:r>
              <w:rPr>
                <w:rFonts w:hint="eastAsia"/>
              </w:rPr>
              <w:t>6</w:t>
            </w:r>
          </w:p>
        </w:tc>
        <w:tc>
          <w:tcPr>
            <w:tcW w:w="777" w:type="dxa"/>
            <w:vAlign w:val="center"/>
          </w:tcPr>
          <w:p w14:paraId="13E3AEBC">
            <w:r>
              <w:t>个</w:t>
            </w:r>
          </w:p>
        </w:tc>
        <w:tc>
          <w:tcPr>
            <w:tcW w:w="2623" w:type="dxa"/>
            <w:vAlign w:val="center"/>
          </w:tcPr>
          <w:p w14:paraId="5CDE87A5">
            <w:r>
              <w:t>带扫描测试</w:t>
            </w:r>
            <w:r>
              <w:rPr>
                <w:rFonts w:hint="eastAsia"/>
              </w:rPr>
              <w:t>过滤效率H14  99.995%</w:t>
            </w:r>
          </w:p>
        </w:tc>
      </w:tr>
      <w:tr w14:paraId="6D92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0AAF074F">
            <w:r>
              <w:rPr>
                <w:rFonts w:hint="eastAsia"/>
              </w:rPr>
              <w:t>活性炭</w:t>
            </w:r>
            <w:r>
              <w:t>板式过滤器</w:t>
            </w:r>
          </w:p>
        </w:tc>
        <w:tc>
          <w:tcPr>
            <w:tcW w:w="2935" w:type="dxa"/>
            <w:vAlign w:val="center"/>
          </w:tcPr>
          <w:p w14:paraId="4F544EB7">
            <w:r>
              <w:t>490*610*45mm</w:t>
            </w:r>
          </w:p>
        </w:tc>
        <w:tc>
          <w:tcPr>
            <w:tcW w:w="803" w:type="dxa"/>
            <w:vAlign w:val="center"/>
          </w:tcPr>
          <w:p w14:paraId="4D08CA51">
            <w:r>
              <w:t>6月</w:t>
            </w:r>
          </w:p>
        </w:tc>
        <w:tc>
          <w:tcPr>
            <w:tcW w:w="709" w:type="dxa"/>
            <w:vAlign w:val="center"/>
          </w:tcPr>
          <w:p w14:paraId="5AED37BF">
            <w:r>
              <w:rPr>
                <w:rFonts w:hint="eastAsia"/>
              </w:rPr>
              <w:t>24</w:t>
            </w:r>
          </w:p>
        </w:tc>
        <w:tc>
          <w:tcPr>
            <w:tcW w:w="777" w:type="dxa"/>
            <w:vAlign w:val="center"/>
          </w:tcPr>
          <w:p w14:paraId="677DEAB5">
            <w:r>
              <w:t>个</w:t>
            </w:r>
          </w:p>
        </w:tc>
        <w:tc>
          <w:tcPr>
            <w:tcW w:w="2623" w:type="dxa"/>
            <w:vAlign w:val="center"/>
          </w:tcPr>
          <w:p w14:paraId="103ED0A7">
            <w:pPr>
              <w:rPr>
                <w:lang w:val="en"/>
              </w:rPr>
            </w:pPr>
            <w:r>
              <w:t>优质铝合金外框</w:t>
            </w:r>
            <w:r>
              <w:rPr>
                <w:lang w:val="en"/>
              </w:rPr>
              <w:t>厚度2MM</w:t>
            </w:r>
          </w:p>
        </w:tc>
      </w:tr>
      <w:tr w14:paraId="1491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195D73CE">
            <w:r>
              <w:t>微量高效空气过滤器</w:t>
            </w:r>
          </w:p>
        </w:tc>
        <w:tc>
          <w:tcPr>
            <w:tcW w:w="2935" w:type="dxa"/>
            <w:vAlign w:val="center"/>
          </w:tcPr>
          <w:p w14:paraId="59658837">
            <w:r>
              <w:t>58mm（直径）</w:t>
            </w:r>
          </w:p>
        </w:tc>
        <w:tc>
          <w:tcPr>
            <w:tcW w:w="803" w:type="dxa"/>
            <w:vAlign w:val="center"/>
          </w:tcPr>
          <w:p w14:paraId="528776D7">
            <w:r>
              <w:t>6月</w:t>
            </w:r>
          </w:p>
        </w:tc>
        <w:tc>
          <w:tcPr>
            <w:tcW w:w="709" w:type="dxa"/>
            <w:vAlign w:val="center"/>
          </w:tcPr>
          <w:p w14:paraId="71FA5EA3">
            <w:r>
              <w:rPr>
                <w:rFonts w:hint="eastAsia"/>
              </w:rPr>
              <w:t>204</w:t>
            </w:r>
          </w:p>
        </w:tc>
        <w:tc>
          <w:tcPr>
            <w:tcW w:w="777" w:type="dxa"/>
            <w:vAlign w:val="center"/>
          </w:tcPr>
          <w:p w14:paraId="2743C951">
            <w:r>
              <w:t>个</w:t>
            </w:r>
          </w:p>
        </w:tc>
        <w:tc>
          <w:tcPr>
            <w:tcW w:w="2623" w:type="dxa"/>
            <w:vAlign w:val="center"/>
          </w:tcPr>
          <w:p w14:paraId="48C90A0B">
            <w:r>
              <w:t>带扫描测试</w:t>
            </w:r>
            <w:r>
              <w:rPr>
                <w:rFonts w:hint="eastAsia"/>
              </w:rPr>
              <w:t>过滤效率H14  99.995%</w:t>
            </w:r>
          </w:p>
        </w:tc>
      </w:tr>
      <w:tr w14:paraId="0EF9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0DA829C8">
            <w:r>
              <w:t>加湿桶</w:t>
            </w:r>
          </w:p>
        </w:tc>
        <w:tc>
          <w:tcPr>
            <w:tcW w:w="2935" w:type="dxa"/>
            <w:vAlign w:val="center"/>
          </w:tcPr>
          <w:p w14:paraId="4E955447">
            <w:r>
              <w:t>60KG</w:t>
            </w:r>
          </w:p>
        </w:tc>
        <w:tc>
          <w:tcPr>
            <w:tcW w:w="803" w:type="dxa"/>
            <w:vAlign w:val="center"/>
          </w:tcPr>
          <w:p w14:paraId="5F58253B">
            <w:r>
              <w:t>12月</w:t>
            </w:r>
          </w:p>
        </w:tc>
        <w:tc>
          <w:tcPr>
            <w:tcW w:w="709" w:type="dxa"/>
            <w:vAlign w:val="center"/>
          </w:tcPr>
          <w:p w14:paraId="4625EA1A">
            <w:r>
              <w:rPr>
                <w:rFonts w:hint="eastAsia"/>
              </w:rPr>
              <w:t>12</w:t>
            </w:r>
          </w:p>
        </w:tc>
        <w:tc>
          <w:tcPr>
            <w:tcW w:w="777" w:type="dxa"/>
            <w:vAlign w:val="center"/>
          </w:tcPr>
          <w:p w14:paraId="224FE553">
            <w:r>
              <w:t>个</w:t>
            </w:r>
          </w:p>
        </w:tc>
        <w:tc>
          <w:tcPr>
            <w:tcW w:w="2623" w:type="dxa"/>
            <w:vAlign w:val="center"/>
          </w:tcPr>
          <w:p w14:paraId="413AE564"/>
        </w:tc>
      </w:tr>
      <w:tr w14:paraId="7242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3077FA34">
            <w:r>
              <w:t>软化水工业盐</w:t>
            </w:r>
          </w:p>
        </w:tc>
        <w:tc>
          <w:tcPr>
            <w:tcW w:w="2935" w:type="dxa"/>
            <w:vAlign w:val="center"/>
          </w:tcPr>
          <w:p w14:paraId="30466B54">
            <w:r>
              <w:t>20KG</w:t>
            </w:r>
          </w:p>
        </w:tc>
        <w:tc>
          <w:tcPr>
            <w:tcW w:w="803" w:type="dxa"/>
            <w:vAlign w:val="center"/>
          </w:tcPr>
          <w:p w14:paraId="7722D116">
            <w:r>
              <w:t>/</w:t>
            </w:r>
          </w:p>
        </w:tc>
        <w:tc>
          <w:tcPr>
            <w:tcW w:w="709" w:type="dxa"/>
            <w:vAlign w:val="center"/>
          </w:tcPr>
          <w:p w14:paraId="45C41315">
            <w:r>
              <w:rPr>
                <w:rFonts w:hint="eastAsia"/>
              </w:rPr>
              <w:t>3</w:t>
            </w:r>
          </w:p>
        </w:tc>
        <w:tc>
          <w:tcPr>
            <w:tcW w:w="777" w:type="dxa"/>
            <w:vAlign w:val="center"/>
          </w:tcPr>
          <w:p w14:paraId="732CDF67"/>
        </w:tc>
        <w:tc>
          <w:tcPr>
            <w:tcW w:w="2623" w:type="dxa"/>
            <w:vAlign w:val="center"/>
          </w:tcPr>
          <w:p w14:paraId="2B562874"/>
        </w:tc>
      </w:tr>
      <w:tr w14:paraId="00A5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8" w:type="dxa"/>
            <w:gridSpan w:val="5"/>
            <w:vAlign w:val="center"/>
          </w:tcPr>
          <w:p w14:paraId="2097406B">
            <w:r>
              <w:t>（三）双扉蒸汽高压灭菌器（Tuttnauer）</w:t>
            </w:r>
            <w:r>
              <w:rPr>
                <w:rFonts w:hint="eastAsia"/>
              </w:rPr>
              <w:t>三年需供应的总量</w:t>
            </w:r>
          </w:p>
        </w:tc>
        <w:tc>
          <w:tcPr>
            <w:tcW w:w="2623" w:type="dxa"/>
            <w:vAlign w:val="center"/>
          </w:tcPr>
          <w:p w14:paraId="45BB73FD"/>
        </w:tc>
      </w:tr>
      <w:tr w14:paraId="5F59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2675F5D4">
            <w:r>
              <w:t>门密封条</w:t>
            </w:r>
          </w:p>
        </w:tc>
        <w:tc>
          <w:tcPr>
            <w:tcW w:w="2935" w:type="dxa"/>
            <w:vAlign w:val="center"/>
          </w:tcPr>
          <w:p w14:paraId="399A843A">
            <w:r>
              <w:t>Tuttnauer 450L</w:t>
            </w:r>
          </w:p>
          <w:p w14:paraId="1543A48E">
            <w:r>
              <w:t>GAS081-0003</w:t>
            </w:r>
          </w:p>
        </w:tc>
        <w:tc>
          <w:tcPr>
            <w:tcW w:w="803" w:type="dxa"/>
            <w:vAlign w:val="center"/>
          </w:tcPr>
          <w:p w14:paraId="0DB2AE2F">
            <w:r>
              <w:t>12月</w:t>
            </w:r>
          </w:p>
        </w:tc>
        <w:tc>
          <w:tcPr>
            <w:tcW w:w="709" w:type="dxa"/>
            <w:vAlign w:val="center"/>
          </w:tcPr>
          <w:p w14:paraId="65ACB785">
            <w:r>
              <w:rPr>
                <w:rFonts w:hint="eastAsia"/>
              </w:rPr>
              <w:t>6</w:t>
            </w:r>
          </w:p>
        </w:tc>
        <w:tc>
          <w:tcPr>
            <w:tcW w:w="777" w:type="dxa"/>
            <w:vAlign w:val="center"/>
          </w:tcPr>
          <w:p w14:paraId="3F0AC48C">
            <w:r>
              <w:t>条</w:t>
            </w:r>
          </w:p>
        </w:tc>
        <w:tc>
          <w:tcPr>
            <w:tcW w:w="2623" w:type="dxa"/>
            <w:vAlign w:val="center"/>
          </w:tcPr>
          <w:p w14:paraId="7506A928">
            <w:r>
              <w:t>Tuttnauer原厂</w:t>
            </w:r>
          </w:p>
        </w:tc>
      </w:tr>
      <w:tr w14:paraId="3026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1A51FE3F">
            <w:r>
              <w:t>门密封条</w:t>
            </w:r>
          </w:p>
        </w:tc>
        <w:tc>
          <w:tcPr>
            <w:tcW w:w="2935" w:type="dxa"/>
            <w:vAlign w:val="center"/>
          </w:tcPr>
          <w:p w14:paraId="42527582">
            <w:r>
              <w:t>Tuttnauer 610L</w:t>
            </w:r>
          </w:p>
          <w:p w14:paraId="344D6EEA">
            <w:r>
              <w:t>GAS081-0015</w:t>
            </w:r>
          </w:p>
        </w:tc>
        <w:tc>
          <w:tcPr>
            <w:tcW w:w="803" w:type="dxa"/>
            <w:vAlign w:val="center"/>
          </w:tcPr>
          <w:p w14:paraId="584A7B21">
            <w:r>
              <w:t>12月</w:t>
            </w:r>
          </w:p>
        </w:tc>
        <w:tc>
          <w:tcPr>
            <w:tcW w:w="709" w:type="dxa"/>
            <w:vAlign w:val="center"/>
          </w:tcPr>
          <w:p w14:paraId="237D8A6E">
            <w:r>
              <w:rPr>
                <w:rFonts w:hint="eastAsia"/>
              </w:rPr>
              <w:t>6</w:t>
            </w:r>
          </w:p>
        </w:tc>
        <w:tc>
          <w:tcPr>
            <w:tcW w:w="777" w:type="dxa"/>
            <w:vAlign w:val="center"/>
          </w:tcPr>
          <w:p w14:paraId="3834D3F3">
            <w:r>
              <w:t>条</w:t>
            </w:r>
          </w:p>
        </w:tc>
        <w:tc>
          <w:tcPr>
            <w:tcW w:w="2623" w:type="dxa"/>
            <w:vAlign w:val="center"/>
          </w:tcPr>
          <w:p w14:paraId="2AEFB651">
            <w:r>
              <w:t>Tuttnauer原厂</w:t>
            </w:r>
          </w:p>
        </w:tc>
      </w:tr>
      <w:tr w14:paraId="75E9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5D809171">
            <w:r>
              <w:t>空气过滤器</w:t>
            </w:r>
          </w:p>
        </w:tc>
        <w:tc>
          <w:tcPr>
            <w:tcW w:w="2935" w:type="dxa"/>
            <w:vAlign w:val="center"/>
          </w:tcPr>
          <w:p w14:paraId="60398C37">
            <w:r>
              <w:t>Tuttnauer</w:t>
            </w:r>
          </w:p>
          <w:p w14:paraId="33F3A4B7">
            <w:r>
              <w:t>FIL175-0039</w:t>
            </w:r>
          </w:p>
        </w:tc>
        <w:tc>
          <w:tcPr>
            <w:tcW w:w="803" w:type="dxa"/>
            <w:vAlign w:val="center"/>
          </w:tcPr>
          <w:p w14:paraId="56CB1295">
            <w:r>
              <w:t>12月</w:t>
            </w:r>
          </w:p>
        </w:tc>
        <w:tc>
          <w:tcPr>
            <w:tcW w:w="709" w:type="dxa"/>
            <w:vAlign w:val="center"/>
          </w:tcPr>
          <w:p w14:paraId="003DF265">
            <w:r>
              <w:rPr>
                <w:rFonts w:hint="eastAsia"/>
              </w:rPr>
              <w:t>6</w:t>
            </w:r>
          </w:p>
        </w:tc>
        <w:tc>
          <w:tcPr>
            <w:tcW w:w="777" w:type="dxa"/>
            <w:vAlign w:val="center"/>
          </w:tcPr>
          <w:p w14:paraId="53F59CE3">
            <w:r>
              <w:t>个</w:t>
            </w:r>
          </w:p>
        </w:tc>
        <w:tc>
          <w:tcPr>
            <w:tcW w:w="2623" w:type="dxa"/>
            <w:vAlign w:val="center"/>
          </w:tcPr>
          <w:p w14:paraId="35957AB1">
            <w:r>
              <w:t>Tuttnauer原厂</w:t>
            </w:r>
          </w:p>
        </w:tc>
      </w:tr>
      <w:tr w14:paraId="2C7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28BFE418">
            <w:r>
              <w:t>安全阀</w:t>
            </w:r>
          </w:p>
        </w:tc>
        <w:tc>
          <w:tcPr>
            <w:tcW w:w="2935" w:type="dxa"/>
            <w:vAlign w:val="center"/>
          </w:tcPr>
          <w:p w14:paraId="01F85590">
            <w:r>
              <w:t>Tuttnauer</w:t>
            </w:r>
          </w:p>
          <w:p w14:paraId="2CE579C1">
            <w:r>
              <w:t>SVL029系列</w:t>
            </w:r>
          </w:p>
        </w:tc>
        <w:tc>
          <w:tcPr>
            <w:tcW w:w="803" w:type="dxa"/>
            <w:vAlign w:val="center"/>
          </w:tcPr>
          <w:p w14:paraId="0FAFE270">
            <w:r>
              <w:t>12月</w:t>
            </w:r>
          </w:p>
        </w:tc>
        <w:tc>
          <w:tcPr>
            <w:tcW w:w="709" w:type="dxa"/>
            <w:vAlign w:val="center"/>
          </w:tcPr>
          <w:p w14:paraId="0ECC2B00">
            <w:r>
              <w:rPr>
                <w:rFonts w:hint="eastAsia"/>
              </w:rPr>
              <w:t>9</w:t>
            </w:r>
          </w:p>
        </w:tc>
        <w:tc>
          <w:tcPr>
            <w:tcW w:w="777" w:type="dxa"/>
            <w:vAlign w:val="center"/>
          </w:tcPr>
          <w:p w14:paraId="4E2EABFE">
            <w:r>
              <w:t>个</w:t>
            </w:r>
          </w:p>
        </w:tc>
        <w:tc>
          <w:tcPr>
            <w:tcW w:w="2623" w:type="dxa"/>
            <w:vAlign w:val="center"/>
          </w:tcPr>
          <w:p w14:paraId="262EB543">
            <w:r>
              <w:t>Tuttnauer原厂</w:t>
            </w:r>
          </w:p>
        </w:tc>
      </w:tr>
      <w:tr w14:paraId="537C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1" w:type="dxa"/>
            <w:gridSpan w:val="6"/>
            <w:vAlign w:val="center"/>
          </w:tcPr>
          <w:p w14:paraId="76353CCE">
            <w:r>
              <w:t>（四）污水处理系统（北京</w:t>
            </w:r>
            <w:r>
              <w:rPr>
                <w:rFonts w:hint="eastAsia"/>
              </w:rPr>
              <w:t>中数图</w:t>
            </w:r>
            <w:r>
              <w:t>）</w:t>
            </w:r>
            <w:r>
              <w:rPr>
                <w:rFonts w:hint="eastAsia"/>
              </w:rPr>
              <w:t>三年需供应的总量</w:t>
            </w:r>
          </w:p>
        </w:tc>
      </w:tr>
      <w:tr w14:paraId="4AA2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0F75FB41">
            <w:r>
              <w:t>呼吸器滤芯</w:t>
            </w:r>
          </w:p>
        </w:tc>
        <w:tc>
          <w:tcPr>
            <w:tcW w:w="2935" w:type="dxa"/>
            <w:vAlign w:val="center"/>
          </w:tcPr>
          <w:p w14:paraId="44CEF3BA">
            <w:r>
              <w:t>10寸</w:t>
            </w:r>
          </w:p>
        </w:tc>
        <w:tc>
          <w:tcPr>
            <w:tcW w:w="803" w:type="dxa"/>
            <w:vAlign w:val="center"/>
          </w:tcPr>
          <w:p w14:paraId="652370A2">
            <w:r>
              <w:t>12月</w:t>
            </w:r>
          </w:p>
        </w:tc>
        <w:tc>
          <w:tcPr>
            <w:tcW w:w="709" w:type="dxa"/>
            <w:vAlign w:val="center"/>
          </w:tcPr>
          <w:p w14:paraId="0656C061">
            <w:r>
              <w:rPr>
                <w:rFonts w:hint="eastAsia"/>
              </w:rPr>
              <w:t>12</w:t>
            </w:r>
          </w:p>
        </w:tc>
        <w:tc>
          <w:tcPr>
            <w:tcW w:w="777" w:type="dxa"/>
            <w:vAlign w:val="center"/>
          </w:tcPr>
          <w:p w14:paraId="60B87EE2">
            <w:r>
              <w:t>个</w:t>
            </w:r>
          </w:p>
        </w:tc>
        <w:tc>
          <w:tcPr>
            <w:tcW w:w="2623" w:type="dxa"/>
            <w:vAlign w:val="center"/>
          </w:tcPr>
          <w:p w14:paraId="472F22FF"/>
        </w:tc>
      </w:tr>
      <w:tr w14:paraId="584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74B0DF84">
            <w:r>
              <w:t>人孔密封圈</w:t>
            </w:r>
          </w:p>
        </w:tc>
        <w:tc>
          <w:tcPr>
            <w:tcW w:w="2935" w:type="dxa"/>
            <w:vAlign w:val="center"/>
          </w:tcPr>
          <w:p w14:paraId="031EECF7">
            <w:r>
              <w:t>DN400</w:t>
            </w:r>
          </w:p>
        </w:tc>
        <w:tc>
          <w:tcPr>
            <w:tcW w:w="803" w:type="dxa"/>
            <w:vAlign w:val="center"/>
          </w:tcPr>
          <w:p w14:paraId="51A23B87">
            <w:r>
              <w:t>12月</w:t>
            </w:r>
          </w:p>
        </w:tc>
        <w:tc>
          <w:tcPr>
            <w:tcW w:w="709" w:type="dxa"/>
            <w:vAlign w:val="center"/>
          </w:tcPr>
          <w:p w14:paraId="3EAA4E93">
            <w:r>
              <w:rPr>
                <w:rFonts w:hint="eastAsia"/>
              </w:rPr>
              <w:t>3</w:t>
            </w:r>
          </w:p>
        </w:tc>
        <w:tc>
          <w:tcPr>
            <w:tcW w:w="777" w:type="dxa"/>
            <w:vAlign w:val="center"/>
          </w:tcPr>
          <w:p w14:paraId="25B3A583">
            <w:r>
              <w:t>条</w:t>
            </w:r>
          </w:p>
        </w:tc>
        <w:tc>
          <w:tcPr>
            <w:tcW w:w="2623" w:type="dxa"/>
            <w:vAlign w:val="center"/>
          </w:tcPr>
          <w:p w14:paraId="5440E9CC"/>
        </w:tc>
      </w:tr>
      <w:tr w14:paraId="2186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45FD9AC0">
            <w:r>
              <w:t>温控传感器</w:t>
            </w:r>
          </w:p>
        </w:tc>
        <w:tc>
          <w:tcPr>
            <w:tcW w:w="2935" w:type="dxa"/>
            <w:vAlign w:val="center"/>
          </w:tcPr>
          <w:p w14:paraId="453524D2">
            <w:r>
              <w:t>AK6</w:t>
            </w:r>
          </w:p>
        </w:tc>
        <w:tc>
          <w:tcPr>
            <w:tcW w:w="803" w:type="dxa"/>
            <w:vAlign w:val="center"/>
          </w:tcPr>
          <w:p w14:paraId="3F33C3E1">
            <w:r>
              <w:t>12月</w:t>
            </w:r>
          </w:p>
        </w:tc>
        <w:tc>
          <w:tcPr>
            <w:tcW w:w="709" w:type="dxa"/>
            <w:vAlign w:val="center"/>
          </w:tcPr>
          <w:p w14:paraId="3A09B1A1">
            <w:r>
              <w:rPr>
                <w:rFonts w:hint="eastAsia"/>
              </w:rPr>
              <w:t>12</w:t>
            </w:r>
          </w:p>
        </w:tc>
        <w:tc>
          <w:tcPr>
            <w:tcW w:w="777" w:type="dxa"/>
            <w:vAlign w:val="center"/>
          </w:tcPr>
          <w:p w14:paraId="01CEF631">
            <w:r>
              <w:t>个</w:t>
            </w:r>
          </w:p>
        </w:tc>
        <w:tc>
          <w:tcPr>
            <w:tcW w:w="2623" w:type="dxa"/>
            <w:vAlign w:val="center"/>
          </w:tcPr>
          <w:p w14:paraId="6A292F31"/>
        </w:tc>
      </w:tr>
      <w:tr w14:paraId="29F2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8" w:type="dxa"/>
            <w:gridSpan w:val="5"/>
            <w:vAlign w:val="center"/>
          </w:tcPr>
          <w:p w14:paraId="380F085A">
            <w:r>
              <w:t>（五）纯水器（MiLLi-Q（A10））</w:t>
            </w:r>
            <w:r>
              <w:rPr>
                <w:rFonts w:hint="eastAsia"/>
              </w:rPr>
              <w:t>三年需供应的总量</w:t>
            </w:r>
          </w:p>
        </w:tc>
        <w:tc>
          <w:tcPr>
            <w:tcW w:w="2623" w:type="dxa"/>
            <w:vAlign w:val="center"/>
          </w:tcPr>
          <w:p w14:paraId="6624BB23"/>
        </w:tc>
      </w:tr>
      <w:tr w14:paraId="0178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30243FE1">
            <w:r>
              <w:t>滤芯</w:t>
            </w:r>
          </w:p>
        </w:tc>
        <w:tc>
          <w:tcPr>
            <w:tcW w:w="2935" w:type="dxa"/>
            <w:vAlign w:val="center"/>
          </w:tcPr>
          <w:p w14:paraId="2F5660FA">
            <w:r>
              <w:t>原厂专用</w:t>
            </w:r>
          </w:p>
        </w:tc>
        <w:tc>
          <w:tcPr>
            <w:tcW w:w="803" w:type="dxa"/>
            <w:vAlign w:val="center"/>
          </w:tcPr>
          <w:p w14:paraId="09DA136E">
            <w:r>
              <w:t>12月</w:t>
            </w:r>
          </w:p>
        </w:tc>
        <w:tc>
          <w:tcPr>
            <w:tcW w:w="709" w:type="dxa"/>
            <w:vAlign w:val="center"/>
          </w:tcPr>
          <w:p w14:paraId="14C8498C">
            <w:r>
              <w:rPr>
                <w:rFonts w:hint="eastAsia"/>
              </w:rPr>
              <w:t>3</w:t>
            </w:r>
          </w:p>
        </w:tc>
        <w:tc>
          <w:tcPr>
            <w:tcW w:w="777" w:type="dxa"/>
            <w:vAlign w:val="center"/>
          </w:tcPr>
          <w:p w14:paraId="7A26AA37">
            <w:r>
              <w:t>套</w:t>
            </w:r>
          </w:p>
        </w:tc>
        <w:tc>
          <w:tcPr>
            <w:tcW w:w="2623" w:type="dxa"/>
            <w:vAlign w:val="center"/>
          </w:tcPr>
          <w:p w14:paraId="01E595A0">
            <w:r>
              <w:t>MiLLi-Q原厂</w:t>
            </w:r>
          </w:p>
        </w:tc>
      </w:tr>
      <w:tr w14:paraId="7ACD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1" w:type="dxa"/>
            <w:gridSpan w:val="6"/>
            <w:vAlign w:val="center"/>
          </w:tcPr>
          <w:p w14:paraId="6205AAA1">
            <w:r>
              <w:t>（六）纯水机（和泰）</w:t>
            </w:r>
          </w:p>
        </w:tc>
      </w:tr>
      <w:tr w14:paraId="2FB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0072A005">
            <w:r>
              <w:t>纯水机滤芯</w:t>
            </w:r>
          </w:p>
        </w:tc>
        <w:tc>
          <w:tcPr>
            <w:tcW w:w="2935" w:type="dxa"/>
            <w:vAlign w:val="center"/>
          </w:tcPr>
          <w:p w14:paraId="09CF008E">
            <w:r>
              <w:t>20寸PP滤芯</w:t>
            </w:r>
          </w:p>
        </w:tc>
        <w:tc>
          <w:tcPr>
            <w:tcW w:w="803" w:type="dxa"/>
            <w:vAlign w:val="center"/>
          </w:tcPr>
          <w:p w14:paraId="15BF73EA">
            <w:r>
              <w:t>12月</w:t>
            </w:r>
          </w:p>
        </w:tc>
        <w:tc>
          <w:tcPr>
            <w:tcW w:w="709" w:type="dxa"/>
            <w:vAlign w:val="center"/>
          </w:tcPr>
          <w:p w14:paraId="4CD8C88E">
            <w:r>
              <w:rPr>
                <w:rFonts w:hint="eastAsia"/>
              </w:rPr>
              <w:t>6</w:t>
            </w:r>
          </w:p>
        </w:tc>
        <w:tc>
          <w:tcPr>
            <w:tcW w:w="777" w:type="dxa"/>
            <w:vAlign w:val="center"/>
          </w:tcPr>
          <w:p w14:paraId="62A852A7">
            <w:r>
              <w:t>个</w:t>
            </w:r>
          </w:p>
        </w:tc>
        <w:tc>
          <w:tcPr>
            <w:tcW w:w="2623" w:type="dxa"/>
            <w:vAlign w:val="center"/>
          </w:tcPr>
          <w:p w14:paraId="25EF6FDA">
            <w:r>
              <w:t>和泰原厂</w:t>
            </w:r>
          </w:p>
        </w:tc>
      </w:tr>
      <w:tr w14:paraId="112F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24428002">
            <w:r>
              <w:t>纯水机滤芯</w:t>
            </w:r>
          </w:p>
        </w:tc>
        <w:tc>
          <w:tcPr>
            <w:tcW w:w="2935" w:type="dxa"/>
            <w:vAlign w:val="center"/>
          </w:tcPr>
          <w:p w14:paraId="697F7E62">
            <w:r>
              <w:t>20寸颗粒活性炭滤芯</w:t>
            </w:r>
          </w:p>
        </w:tc>
        <w:tc>
          <w:tcPr>
            <w:tcW w:w="803" w:type="dxa"/>
            <w:vAlign w:val="center"/>
          </w:tcPr>
          <w:p w14:paraId="57E4F9C7">
            <w:r>
              <w:t>12月</w:t>
            </w:r>
          </w:p>
        </w:tc>
        <w:tc>
          <w:tcPr>
            <w:tcW w:w="709" w:type="dxa"/>
            <w:vAlign w:val="center"/>
          </w:tcPr>
          <w:p w14:paraId="57E39297">
            <w:r>
              <w:rPr>
                <w:rFonts w:hint="eastAsia"/>
              </w:rPr>
              <w:t>6</w:t>
            </w:r>
          </w:p>
        </w:tc>
        <w:tc>
          <w:tcPr>
            <w:tcW w:w="777" w:type="dxa"/>
            <w:vAlign w:val="center"/>
          </w:tcPr>
          <w:p w14:paraId="6A09F168">
            <w:r>
              <w:t>个</w:t>
            </w:r>
          </w:p>
        </w:tc>
        <w:tc>
          <w:tcPr>
            <w:tcW w:w="2623" w:type="dxa"/>
            <w:vAlign w:val="center"/>
          </w:tcPr>
          <w:p w14:paraId="04D683CC">
            <w:r>
              <w:t>和泰原厂</w:t>
            </w:r>
          </w:p>
        </w:tc>
      </w:tr>
      <w:tr w14:paraId="532E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736F48E4">
            <w:r>
              <w:t>纯水机滤芯</w:t>
            </w:r>
          </w:p>
        </w:tc>
        <w:tc>
          <w:tcPr>
            <w:tcW w:w="2935" w:type="dxa"/>
            <w:vAlign w:val="center"/>
          </w:tcPr>
          <w:p w14:paraId="1B89FF8F">
            <w:r>
              <w:t>20寸活性炭棒滤芯</w:t>
            </w:r>
          </w:p>
        </w:tc>
        <w:tc>
          <w:tcPr>
            <w:tcW w:w="803" w:type="dxa"/>
            <w:vAlign w:val="center"/>
          </w:tcPr>
          <w:p w14:paraId="03234E6F">
            <w:r>
              <w:t>12月</w:t>
            </w:r>
          </w:p>
        </w:tc>
        <w:tc>
          <w:tcPr>
            <w:tcW w:w="709" w:type="dxa"/>
            <w:vAlign w:val="center"/>
          </w:tcPr>
          <w:p w14:paraId="2DA6F631">
            <w:r>
              <w:rPr>
                <w:rFonts w:hint="eastAsia"/>
              </w:rPr>
              <w:t>6</w:t>
            </w:r>
          </w:p>
        </w:tc>
        <w:tc>
          <w:tcPr>
            <w:tcW w:w="777" w:type="dxa"/>
            <w:vAlign w:val="center"/>
          </w:tcPr>
          <w:p w14:paraId="501545E3">
            <w:r>
              <w:t>个</w:t>
            </w:r>
          </w:p>
        </w:tc>
        <w:tc>
          <w:tcPr>
            <w:tcW w:w="2623" w:type="dxa"/>
            <w:vAlign w:val="center"/>
          </w:tcPr>
          <w:p w14:paraId="468A3935">
            <w:r>
              <w:t>和泰原厂</w:t>
            </w:r>
          </w:p>
        </w:tc>
      </w:tr>
      <w:tr w14:paraId="7B30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52D8A03E">
            <w:r>
              <w:t>纯水机滤芯</w:t>
            </w:r>
          </w:p>
        </w:tc>
        <w:tc>
          <w:tcPr>
            <w:tcW w:w="2935" w:type="dxa"/>
            <w:vAlign w:val="center"/>
          </w:tcPr>
          <w:p w14:paraId="10EA13FC">
            <w:r>
              <w:t>10寸精密活性炭滤芯</w:t>
            </w:r>
          </w:p>
        </w:tc>
        <w:tc>
          <w:tcPr>
            <w:tcW w:w="803" w:type="dxa"/>
            <w:vAlign w:val="center"/>
          </w:tcPr>
          <w:p w14:paraId="3838FA04">
            <w:r>
              <w:t>12月</w:t>
            </w:r>
          </w:p>
        </w:tc>
        <w:tc>
          <w:tcPr>
            <w:tcW w:w="709" w:type="dxa"/>
            <w:vAlign w:val="center"/>
          </w:tcPr>
          <w:p w14:paraId="675A11A2">
            <w:r>
              <w:rPr>
                <w:rFonts w:hint="eastAsia"/>
              </w:rPr>
              <w:t>6</w:t>
            </w:r>
          </w:p>
        </w:tc>
        <w:tc>
          <w:tcPr>
            <w:tcW w:w="777" w:type="dxa"/>
            <w:vAlign w:val="center"/>
          </w:tcPr>
          <w:p w14:paraId="4EE0CA21">
            <w:r>
              <w:t>个</w:t>
            </w:r>
          </w:p>
        </w:tc>
        <w:tc>
          <w:tcPr>
            <w:tcW w:w="2623" w:type="dxa"/>
            <w:vAlign w:val="center"/>
          </w:tcPr>
          <w:p w14:paraId="319C53F0">
            <w:r>
              <w:t>和泰原厂</w:t>
            </w:r>
          </w:p>
        </w:tc>
      </w:tr>
      <w:tr w14:paraId="6167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2C04F23E">
            <w:r>
              <w:t>纯水机RO膜</w:t>
            </w:r>
          </w:p>
        </w:tc>
        <w:tc>
          <w:tcPr>
            <w:tcW w:w="2935" w:type="dxa"/>
            <w:vAlign w:val="center"/>
          </w:tcPr>
          <w:p w14:paraId="61136224">
            <w:r>
              <w:t>300GPD（RO 600-E反渗透纯水机）</w:t>
            </w:r>
          </w:p>
        </w:tc>
        <w:tc>
          <w:tcPr>
            <w:tcW w:w="803" w:type="dxa"/>
            <w:vAlign w:val="center"/>
          </w:tcPr>
          <w:p w14:paraId="208A5135">
            <w:r>
              <w:t>12月</w:t>
            </w:r>
          </w:p>
        </w:tc>
        <w:tc>
          <w:tcPr>
            <w:tcW w:w="709" w:type="dxa"/>
            <w:vAlign w:val="center"/>
          </w:tcPr>
          <w:p w14:paraId="631E8454">
            <w:r>
              <w:rPr>
                <w:rFonts w:hint="eastAsia"/>
              </w:rPr>
              <w:t>6</w:t>
            </w:r>
          </w:p>
        </w:tc>
        <w:tc>
          <w:tcPr>
            <w:tcW w:w="777" w:type="dxa"/>
            <w:vAlign w:val="center"/>
          </w:tcPr>
          <w:p w14:paraId="27C71DF2">
            <w:r>
              <w:t>个</w:t>
            </w:r>
          </w:p>
        </w:tc>
        <w:tc>
          <w:tcPr>
            <w:tcW w:w="2623" w:type="dxa"/>
            <w:vAlign w:val="center"/>
          </w:tcPr>
          <w:p w14:paraId="4D706F32">
            <w:r>
              <w:t>和泰原厂</w:t>
            </w:r>
          </w:p>
        </w:tc>
      </w:tr>
      <w:tr w14:paraId="2908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5F0A74C9">
            <w:r>
              <w:t>纯水机RO膜</w:t>
            </w:r>
          </w:p>
        </w:tc>
        <w:tc>
          <w:tcPr>
            <w:tcW w:w="2935" w:type="dxa"/>
            <w:vAlign w:val="center"/>
          </w:tcPr>
          <w:p w14:paraId="42D37A87">
            <w:r>
              <w:t>400GPD（RO 400-E反渗透纯水机）</w:t>
            </w:r>
          </w:p>
        </w:tc>
        <w:tc>
          <w:tcPr>
            <w:tcW w:w="803" w:type="dxa"/>
            <w:vAlign w:val="center"/>
          </w:tcPr>
          <w:p w14:paraId="3AC8D783">
            <w:r>
              <w:t>12月</w:t>
            </w:r>
          </w:p>
        </w:tc>
        <w:tc>
          <w:tcPr>
            <w:tcW w:w="709" w:type="dxa"/>
            <w:vAlign w:val="center"/>
          </w:tcPr>
          <w:p w14:paraId="16A45CE8">
            <w:r>
              <w:rPr>
                <w:rFonts w:hint="eastAsia"/>
              </w:rPr>
              <w:t>3</w:t>
            </w:r>
          </w:p>
        </w:tc>
        <w:tc>
          <w:tcPr>
            <w:tcW w:w="777" w:type="dxa"/>
            <w:vAlign w:val="center"/>
          </w:tcPr>
          <w:p w14:paraId="0DCFD21A">
            <w:r>
              <w:t>个</w:t>
            </w:r>
          </w:p>
        </w:tc>
        <w:tc>
          <w:tcPr>
            <w:tcW w:w="2623" w:type="dxa"/>
            <w:vAlign w:val="center"/>
          </w:tcPr>
          <w:p w14:paraId="2A79C77B">
            <w:r>
              <w:t>和泰原厂</w:t>
            </w:r>
          </w:p>
        </w:tc>
      </w:tr>
      <w:tr w14:paraId="2032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7C9F45C2">
            <w:r>
              <w:t>超纯化柱</w:t>
            </w:r>
          </w:p>
        </w:tc>
        <w:tc>
          <w:tcPr>
            <w:tcW w:w="2935" w:type="dxa"/>
            <w:vAlign w:val="center"/>
          </w:tcPr>
          <w:p w14:paraId="749B9AE2">
            <w:r>
              <w:t>12L超纯化柱</w:t>
            </w:r>
            <w:r>
              <w:rPr>
                <w:rFonts w:hint="eastAsia"/>
              </w:rPr>
              <w:t>（</w:t>
            </w:r>
            <w:r>
              <w:t>进口树脂</w:t>
            </w:r>
            <w:r>
              <w:rPr>
                <w:rFonts w:hint="eastAsia"/>
              </w:rPr>
              <w:t>）</w:t>
            </w:r>
          </w:p>
        </w:tc>
        <w:tc>
          <w:tcPr>
            <w:tcW w:w="803" w:type="dxa"/>
            <w:vAlign w:val="center"/>
          </w:tcPr>
          <w:p w14:paraId="176B787E">
            <w:r>
              <w:t>12月</w:t>
            </w:r>
          </w:p>
        </w:tc>
        <w:tc>
          <w:tcPr>
            <w:tcW w:w="709" w:type="dxa"/>
            <w:vAlign w:val="center"/>
          </w:tcPr>
          <w:p w14:paraId="713B549E">
            <w:r>
              <w:rPr>
                <w:rFonts w:hint="eastAsia"/>
              </w:rPr>
              <w:t>3</w:t>
            </w:r>
          </w:p>
        </w:tc>
        <w:tc>
          <w:tcPr>
            <w:tcW w:w="777" w:type="dxa"/>
            <w:vAlign w:val="center"/>
          </w:tcPr>
          <w:p w14:paraId="2EC8A786">
            <w:r>
              <w:t>个</w:t>
            </w:r>
          </w:p>
        </w:tc>
        <w:tc>
          <w:tcPr>
            <w:tcW w:w="2623" w:type="dxa"/>
            <w:vAlign w:val="center"/>
          </w:tcPr>
          <w:p w14:paraId="3DC6B0E4">
            <w:r>
              <w:t>和泰原厂</w:t>
            </w:r>
          </w:p>
        </w:tc>
      </w:tr>
      <w:tr w14:paraId="4D05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0488A1A3">
            <w:r>
              <w:t>超纯化柱</w:t>
            </w:r>
          </w:p>
        </w:tc>
        <w:tc>
          <w:tcPr>
            <w:tcW w:w="2935" w:type="dxa"/>
            <w:vAlign w:val="center"/>
          </w:tcPr>
          <w:p w14:paraId="17148AB7">
            <w:r>
              <w:t>超纯化柱</w:t>
            </w:r>
            <w:r>
              <w:rPr>
                <w:rFonts w:hint="eastAsia"/>
              </w:rPr>
              <w:t>（</w:t>
            </w:r>
            <w:r>
              <w:t>进口树脂</w:t>
            </w:r>
            <w:r>
              <w:rPr>
                <w:rFonts w:hint="eastAsia"/>
              </w:rPr>
              <w:t>）</w:t>
            </w:r>
          </w:p>
        </w:tc>
        <w:tc>
          <w:tcPr>
            <w:tcW w:w="803" w:type="dxa"/>
            <w:vAlign w:val="center"/>
          </w:tcPr>
          <w:p w14:paraId="48719B7E">
            <w:r>
              <w:t>12月</w:t>
            </w:r>
          </w:p>
        </w:tc>
        <w:tc>
          <w:tcPr>
            <w:tcW w:w="709" w:type="dxa"/>
            <w:vAlign w:val="center"/>
          </w:tcPr>
          <w:p w14:paraId="2B77C8B5">
            <w:r>
              <w:rPr>
                <w:rFonts w:hint="eastAsia"/>
              </w:rPr>
              <w:t>6</w:t>
            </w:r>
          </w:p>
        </w:tc>
        <w:tc>
          <w:tcPr>
            <w:tcW w:w="777" w:type="dxa"/>
            <w:vAlign w:val="center"/>
          </w:tcPr>
          <w:p w14:paraId="2B402929">
            <w:r>
              <w:t>个</w:t>
            </w:r>
          </w:p>
        </w:tc>
        <w:tc>
          <w:tcPr>
            <w:tcW w:w="2623" w:type="dxa"/>
            <w:vAlign w:val="center"/>
          </w:tcPr>
          <w:p w14:paraId="1C2172B3">
            <w:r>
              <w:t>和泰原厂</w:t>
            </w:r>
          </w:p>
        </w:tc>
      </w:tr>
      <w:tr w14:paraId="74ED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4" w:type="dxa"/>
            <w:vAlign w:val="center"/>
          </w:tcPr>
          <w:p w14:paraId="74D1E033">
            <w:r>
              <w:t>终端滤器</w:t>
            </w:r>
          </w:p>
        </w:tc>
        <w:tc>
          <w:tcPr>
            <w:tcW w:w="2935" w:type="dxa"/>
            <w:vAlign w:val="center"/>
          </w:tcPr>
          <w:p w14:paraId="301E6E8D">
            <w:r>
              <w:t>0.2μm进口PES终端滤器</w:t>
            </w:r>
          </w:p>
        </w:tc>
        <w:tc>
          <w:tcPr>
            <w:tcW w:w="803" w:type="dxa"/>
            <w:vAlign w:val="center"/>
          </w:tcPr>
          <w:p w14:paraId="01552243">
            <w:r>
              <w:t>12月</w:t>
            </w:r>
          </w:p>
        </w:tc>
        <w:tc>
          <w:tcPr>
            <w:tcW w:w="709" w:type="dxa"/>
            <w:vAlign w:val="center"/>
          </w:tcPr>
          <w:p w14:paraId="697EF5E0">
            <w:r>
              <w:rPr>
                <w:rFonts w:hint="eastAsia"/>
              </w:rPr>
              <w:t>3</w:t>
            </w:r>
          </w:p>
        </w:tc>
        <w:tc>
          <w:tcPr>
            <w:tcW w:w="777" w:type="dxa"/>
            <w:vAlign w:val="center"/>
          </w:tcPr>
          <w:p w14:paraId="13EF1D3D">
            <w:r>
              <w:t>个</w:t>
            </w:r>
          </w:p>
        </w:tc>
        <w:tc>
          <w:tcPr>
            <w:tcW w:w="2623" w:type="dxa"/>
            <w:vAlign w:val="center"/>
          </w:tcPr>
          <w:p w14:paraId="3E273D65">
            <w:r>
              <w:t>和泰原厂</w:t>
            </w:r>
          </w:p>
        </w:tc>
      </w:tr>
      <w:tr w14:paraId="37C6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1" w:type="dxa"/>
            <w:gridSpan w:val="6"/>
            <w:vAlign w:val="center"/>
          </w:tcPr>
          <w:p w14:paraId="0E107B92">
            <w:r>
              <w:rPr>
                <w:rFonts w:hint="eastAsia"/>
              </w:rPr>
              <w:t>备注：部分过滤器尺寸及数量可能会存在偏差，更换过程中如出现尺寸或数量偏差问题，由供应商按实际情况进行调整，不得收取任何费用，报价时请充分考虑。</w:t>
            </w:r>
          </w:p>
        </w:tc>
      </w:tr>
    </w:tbl>
    <w:p w14:paraId="34994259">
      <w:pPr>
        <w:pStyle w:val="4"/>
        <w:ind w:firstLine="420"/>
      </w:pPr>
      <w:r>
        <w:rPr>
          <w:rFonts w:hint="eastAsia"/>
        </w:rPr>
        <w:t>4.</w:t>
      </w:r>
      <w:r>
        <w:rPr>
          <w:lang w:val="en"/>
        </w:rPr>
        <w:t>BSL-2</w:t>
      </w:r>
      <w:r>
        <w:rPr>
          <w:rFonts w:hint="eastAsia"/>
        </w:rPr>
        <w:t>实验室</w:t>
      </w:r>
      <w:r>
        <w:t>消耗性材料清单</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650"/>
        <w:gridCol w:w="1012"/>
        <w:gridCol w:w="763"/>
        <w:gridCol w:w="812"/>
        <w:gridCol w:w="725"/>
        <w:gridCol w:w="1889"/>
      </w:tblGrid>
      <w:tr w14:paraId="083F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Align w:val="center"/>
          </w:tcPr>
          <w:p w14:paraId="41684B4F">
            <w:r>
              <w:t>品名</w:t>
            </w:r>
          </w:p>
        </w:tc>
        <w:tc>
          <w:tcPr>
            <w:tcW w:w="2650" w:type="dxa"/>
            <w:vAlign w:val="center"/>
          </w:tcPr>
          <w:p w14:paraId="5FFD0521">
            <w:r>
              <w:t>规格</w:t>
            </w:r>
          </w:p>
        </w:tc>
        <w:tc>
          <w:tcPr>
            <w:tcW w:w="1012" w:type="dxa"/>
            <w:vAlign w:val="center"/>
          </w:tcPr>
          <w:p w14:paraId="5FD05E4D">
            <w:r>
              <w:t>效力</w:t>
            </w:r>
          </w:p>
        </w:tc>
        <w:tc>
          <w:tcPr>
            <w:tcW w:w="763" w:type="dxa"/>
            <w:vAlign w:val="center"/>
          </w:tcPr>
          <w:p w14:paraId="6C78D10B">
            <w:r>
              <w:t>数量</w:t>
            </w:r>
          </w:p>
        </w:tc>
        <w:tc>
          <w:tcPr>
            <w:tcW w:w="812" w:type="dxa"/>
            <w:vAlign w:val="center"/>
          </w:tcPr>
          <w:p w14:paraId="3D093D76">
            <w:r>
              <w:t>单位</w:t>
            </w:r>
          </w:p>
        </w:tc>
        <w:tc>
          <w:tcPr>
            <w:tcW w:w="725" w:type="dxa"/>
            <w:vAlign w:val="center"/>
          </w:tcPr>
          <w:p w14:paraId="2D298D47">
            <w:r>
              <w:rPr>
                <w:rFonts w:hint="eastAsia"/>
              </w:rPr>
              <w:t>位置</w:t>
            </w:r>
          </w:p>
        </w:tc>
        <w:tc>
          <w:tcPr>
            <w:tcW w:w="1889" w:type="dxa"/>
            <w:vAlign w:val="center"/>
          </w:tcPr>
          <w:p w14:paraId="7BF1A6C2">
            <w:pPr>
              <w:jc w:val="center"/>
            </w:pPr>
            <w:r>
              <w:t>备注</w:t>
            </w:r>
          </w:p>
          <w:p w14:paraId="28E49BC7">
            <w:pPr>
              <w:jc w:val="center"/>
            </w:pPr>
            <w:r>
              <w:t>（需与原有设施相匹配）</w:t>
            </w:r>
          </w:p>
        </w:tc>
      </w:tr>
      <w:tr w14:paraId="710C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1" w:type="dxa"/>
            <w:vMerge w:val="restart"/>
            <w:vAlign w:val="center"/>
          </w:tcPr>
          <w:p w14:paraId="08194396">
            <w:r>
              <w:t>初效过滤器</w:t>
            </w:r>
          </w:p>
        </w:tc>
        <w:tc>
          <w:tcPr>
            <w:tcW w:w="2650" w:type="dxa"/>
            <w:vAlign w:val="center"/>
          </w:tcPr>
          <w:p w14:paraId="0A765270">
            <w:r>
              <w:rPr>
                <w:rFonts w:hint="eastAsia"/>
              </w:rPr>
              <w:t>590*493*45mm</w:t>
            </w:r>
          </w:p>
        </w:tc>
        <w:tc>
          <w:tcPr>
            <w:tcW w:w="1012" w:type="dxa"/>
            <w:vAlign w:val="center"/>
          </w:tcPr>
          <w:p w14:paraId="11909AB0">
            <w:r>
              <w:rPr>
                <w:rFonts w:hint="eastAsia"/>
              </w:rPr>
              <w:t>3个月</w:t>
            </w:r>
          </w:p>
        </w:tc>
        <w:tc>
          <w:tcPr>
            <w:tcW w:w="763" w:type="dxa"/>
            <w:vAlign w:val="center"/>
          </w:tcPr>
          <w:p w14:paraId="5A36710B">
            <w:r>
              <w:rPr>
                <w:rFonts w:hint="eastAsia"/>
              </w:rPr>
              <w:t>18</w:t>
            </w:r>
          </w:p>
        </w:tc>
        <w:tc>
          <w:tcPr>
            <w:tcW w:w="812" w:type="dxa"/>
            <w:vAlign w:val="center"/>
          </w:tcPr>
          <w:p w14:paraId="0FBF7C5C">
            <w:r>
              <w:rPr>
                <w:rFonts w:hint="eastAsia"/>
              </w:rPr>
              <w:t>个</w:t>
            </w:r>
          </w:p>
        </w:tc>
        <w:tc>
          <w:tcPr>
            <w:tcW w:w="725" w:type="dxa"/>
            <w:vAlign w:val="center"/>
          </w:tcPr>
          <w:p w14:paraId="5A8AEF4F">
            <w:r>
              <w:rPr>
                <w:rFonts w:hint="eastAsia"/>
              </w:rPr>
              <w:t>308</w:t>
            </w:r>
          </w:p>
        </w:tc>
        <w:tc>
          <w:tcPr>
            <w:tcW w:w="1889" w:type="dxa"/>
            <w:vAlign w:val="center"/>
          </w:tcPr>
          <w:p w14:paraId="531373A6">
            <w:pPr>
              <w:rPr>
                <w:lang w:val="en"/>
              </w:rPr>
            </w:pPr>
            <w:r>
              <w:t>优质铝合金外框</w:t>
            </w:r>
            <w:r>
              <w:rPr>
                <w:lang w:val="en"/>
              </w:rPr>
              <w:t>厚度2MM</w:t>
            </w:r>
          </w:p>
        </w:tc>
      </w:tr>
      <w:tr w14:paraId="764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47D08A49"/>
        </w:tc>
        <w:tc>
          <w:tcPr>
            <w:tcW w:w="2650" w:type="dxa"/>
            <w:vAlign w:val="center"/>
          </w:tcPr>
          <w:p w14:paraId="73405CF4">
            <w:r>
              <w:t>590*290*45</w:t>
            </w:r>
            <w:r>
              <w:rPr>
                <w:rFonts w:hint="eastAsia"/>
              </w:rPr>
              <w:t>mm</w:t>
            </w:r>
          </w:p>
        </w:tc>
        <w:tc>
          <w:tcPr>
            <w:tcW w:w="1012" w:type="dxa"/>
            <w:vAlign w:val="center"/>
          </w:tcPr>
          <w:p w14:paraId="3E68A25B">
            <w:r>
              <w:rPr>
                <w:rFonts w:hint="eastAsia"/>
              </w:rPr>
              <w:t>3个月</w:t>
            </w:r>
          </w:p>
        </w:tc>
        <w:tc>
          <w:tcPr>
            <w:tcW w:w="763" w:type="dxa"/>
            <w:vAlign w:val="center"/>
          </w:tcPr>
          <w:p w14:paraId="2B5AB26E">
            <w:r>
              <w:rPr>
                <w:rFonts w:hint="eastAsia"/>
              </w:rPr>
              <w:t>45</w:t>
            </w:r>
          </w:p>
        </w:tc>
        <w:tc>
          <w:tcPr>
            <w:tcW w:w="812" w:type="dxa"/>
            <w:vAlign w:val="center"/>
          </w:tcPr>
          <w:p w14:paraId="209E881E">
            <w:r>
              <w:rPr>
                <w:rFonts w:hint="eastAsia"/>
              </w:rPr>
              <w:t>个</w:t>
            </w:r>
          </w:p>
        </w:tc>
        <w:tc>
          <w:tcPr>
            <w:tcW w:w="725" w:type="dxa"/>
            <w:vAlign w:val="center"/>
          </w:tcPr>
          <w:p w14:paraId="199E2D29">
            <w:r>
              <w:rPr>
                <w:rFonts w:hint="eastAsia"/>
              </w:rPr>
              <w:t>308</w:t>
            </w:r>
          </w:p>
        </w:tc>
        <w:tc>
          <w:tcPr>
            <w:tcW w:w="1889" w:type="dxa"/>
            <w:vAlign w:val="center"/>
          </w:tcPr>
          <w:p w14:paraId="141A7750">
            <w:pPr>
              <w:rPr>
                <w:lang w:val="en"/>
              </w:rPr>
            </w:pPr>
            <w:r>
              <w:t>优质铝合金外框</w:t>
            </w:r>
            <w:r>
              <w:rPr>
                <w:lang w:val="en"/>
              </w:rPr>
              <w:t>厚度2MM</w:t>
            </w:r>
          </w:p>
        </w:tc>
      </w:tr>
      <w:tr w14:paraId="2641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19EC6F60"/>
        </w:tc>
        <w:tc>
          <w:tcPr>
            <w:tcW w:w="2650" w:type="dxa"/>
            <w:vAlign w:val="center"/>
          </w:tcPr>
          <w:p w14:paraId="73D57745">
            <w:r>
              <w:t>590*290*45</w:t>
            </w:r>
            <w:r>
              <w:rPr>
                <w:rFonts w:hint="eastAsia"/>
              </w:rPr>
              <w:t>mm</w:t>
            </w:r>
          </w:p>
        </w:tc>
        <w:tc>
          <w:tcPr>
            <w:tcW w:w="1012" w:type="dxa"/>
            <w:vAlign w:val="center"/>
          </w:tcPr>
          <w:p w14:paraId="61656149">
            <w:r>
              <w:rPr>
                <w:rFonts w:hint="eastAsia"/>
              </w:rPr>
              <w:t>3个月</w:t>
            </w:r>
          </w:p>
        </w:tc>
        <w:tc>
          <w:tcPr>
            <w:tcW w:w="763" w:type="dxa"/>
            <w:vAlign w:val="center"/>
          </w:tcPr>
          <w:p w14:paraId="35DA0922">
            <w:r>
              <w:rPr>
                <w:rFonts w:hint="eastAsia"/>
              </w:rPr>
              <w:t>18</w:t>
            </w:r>
          </w:p>
        </w:tc>
        <w:tc>
          <w:tcPr>
            <w:tcW w:w="812" w:type="dxa"/>
            <w:vAlign w:val="center"/>
          </w:tcPr>
          <w:p w14:paraId="1696AEC1">
            <w:r>
              <w:rPr>
                <w:rFonts w:hint="eastAsia"/>
              </w:rPr>
              <w:t>个</w:t>
            </w:r>
          </w:p>
        </w:tc>
        <w:tc>
          <w:tcPr>
            <w:tcW w:w="725" w:type="dxa"/>
            <w:vAlign w:val="center"/>
          </w:tcPr>
          <w:p w14:paraId="69F44F22">
            <w:r>
              <w:rPr>
                <w:rFonts w:hint="eastAsia"/>
              </w:rPr>
              <w:t>313</w:t>
            </w:r>
          </w:p>
        </w:tc>
        <w:tc>
          <w:tcPr>
            <w:tcW w:w="1889" w:type="dxa"/>
            <w:vAlign w:val="center"/>
          </w:tcPr>
          <w:p w14:paraId="40DEE394">
            <w:pPr>
              <w:rPr>
                <w:lang w:val="en"/>
              </w:rPr>
            </w:pPr>
            <w:r>
              <w:t>优质铝合金外框</w:t>
            </w:r>
            <w:r>
              <w:rPr>
                <w:lang w:val="en"/>
              </w:rPr>
              <w:t>厚度2MM</w:t>
            </w:r>
          </w:p>
        </w:tc>
      </w:tr>
      <w:tr w14:paraId="126C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7928D059"/>
        </w:tc>
        <w:tc>
          <w:tcPr>
            <w:tcW w:w="2650" w:type="dxa"/>
            <w:vAlign w:val="center"/>
          </w:tcPr>
          <w:p w14:paraId="23296776">
            <w:r>
              <w:rPr>
                <w:rFonts w:hint="eastAsia"/>
              </w:rPr>
              <w:t>590*590*45mm</w:t>
            </w:r>
          </w:p>
        </w:tc>
        <w:tc>
          <w:tcPr>
            <w:tcW w:w="1012" w:type="dxa"/>
            <w:vAlign w:val="center"/>
          </w:tcPr>
          <w:p w14:paraId="5AE5B305">
            <w:r>
              <w:rPr>
                <w:rFonts w:hint="eastAsia"/>
              </w:rPr>
              <w:t>3个月</w:t>
            </w:r>
          </w:p>
        </w:tc>
        <w:tc>
          <w:tcPr>
            <w:tcW w:w="763" w:type="dxa"/>
            <w:vAlign w:val="center"/>
          </w:tcPr>
          <w:p w14:paraId="7E197DA7">
            <w:r>
              <w:rPr>
                <w:rFonts w:hint="eastAsia"/>
              </w:rPr>
              <w:t>54</w:t>
            </w:r>
          </w:p>
        </w:tc>
        <w:tc>
          <w:tcPr>
            <w:tcW w:w="812" w:type="dxa"/>
            <w:vAlign w:val="center"/>
          </w:tcPr>
          <w:p w14:paraId="0CFCEAA5">
            <w:r>
              <w:rPr>
                <w:rFonts w:hint="eastAsia"/>
              </w:rPr>
              <w:t>个</w:t>
            </w:r>
          </w:p>
        </w:tc>
        <w:tc>
          <w:tcPr>
            <w:tcW w:w="725" w:type="dxa"/>
            <w:vAlign w:val="center"/>
          </w:tcPr>
          <w:p w14:paraId="0DE92592">
            <w:r>
              <w:rPr>
                <w:rFonts w:hint="eastAsia"/>
              </w:rPr>
              <w:t>313</w:t>
            </w:r>
          </w:p>
        </w:tc>
        <w:tc>
          <w:tcPr>
            <w:tcW w:w="1889" w:type="dxa"/>
            <w:vAlign w:val="center"/>
          </w:tcPr>
          <w:p w14:paraId="38169B3E">
            <w:pPr>
              <w:rPr>
                <w:lang w:val="en"/>
              </w:rPr>
            </w:pPr>
            <w:r>
              <w:t>优质铝合金外框</w:t>
            </w:r>
            <w:r>
              <w:rPr>
                <w:lang w:val="en"/>
              </w:rPr>
              <w:t>厚度2MM</w:t>
            </w:r>
          </w:p>
        </w:tc>
      </w:tr>
      <w:tr w14:paraId="5081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13D4B436"/>
        </w:tc>
        <w:tc>
          <w:tcPr>
            <w:tcW w:w="2650" w:type="dxa"/>
            <w:vAlign w:val="center"/>
          </w:tcPr>
          <w:p w14:paraId="20AE5915">
            <w:r>
              <w:rPr>
                <w:rFonts w:hint="eastAsia"/>
              </w:rPr>
              <w:t>590*590*45mm</w:t>
            </w:r>
          </w:p>
        </w:tc>
        <w:tc>
          <w:tcPr>
            <w:tcW w:w="1012" w:type="dxa"/>
            <w:vAlign w:val="center"/>
          </w:tcPr>
          <w:p w14:paraId="43BD4476">
            <w:r>
              <w:rPr>
                <w:rFonts w:hint="eastAsia"/>
              </w:rPr>
              <w:t>3个月</w:t>
            </w:r>
          </w:p>
        </w:tc>
        <w:tc>
          <w:tcPr>
            <w:tcW w:w="763" w:type="dxa"/>
            <w:vAlign w:val="center"/>
          </w:tcPr>
          <w:p w14:paraId="0A9C7CCB">
            <w:r>
              <w:rPr>
                <w:rFonts w:hint="eastAsia"/>
              </w:rPr>
              <w:t>18</w:t>
            </w:r>
          </w:p>
        </w:tc>
        <w:tc>
          <w:tcPr>
            <w:tcW w:w="812" w:type="dxa"/>
            <w:vAlign w:val="center"/>
          </w:tcPr>
          <w:p w14:paraId="53CA64F8">
            <w:r>
              <w:rPr>
                <w:rFonts w:hint="eastAsia"/>
              </w:rPr>
              <w:t>个</w:t>
            </w:r>
          </w:p>
        </w:tc>
        <w:tc>
          <w:tcPr>
            <w:tcW w:w="725" w:type="dxa"/>
            <w:vAlign w:val="center"/>
          </w:tcPr>
          <w:p w14:paraId="60AE3C23">
            <w:r>
              <w:rPr>
                <w:rFonts w:hint="eastAsia"/>
              </w:rPr>
              <w:t>314</w:t>
            </w:r>
          </w:p>
        </w:tc>
        <w:tc>
          <w:tcPr>
            <w:tcW w:w="1889" w:type="dxa"/>
            <w:vAlign w:val="center"/>
          </w:tcPr>
          <w:p w14:paraId="18BA2363">
            <w:pPr>
              <w:rPr>
                <w:lang w:val="en"/>
              </w:rPr>
            </w:pPr>
            <w:r>
              <w:t>优质铝合金外框</w:t>
            </w:r>
            <w:r>
              <w:rPr>
                <w:lang w:val="en"/>
              </w:rPr>
              <w:t>厚度2MM</w:t>
            </w:r>
          </w:p>
        </w:tc>
      </w:tr>
      <w:tr w14:paraId="1841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60983DB"/>
        </w:tc>
        <w:tc>
          <w:tcPr>
            <w:tcW w:w="2650" w:type="dxa"/>
            <w:vAlign w:val="center"/>
          </w:tcPr>
          <w:p w14:paraId="1A974D0E">
            <w:r>
              <w:t>590*290*45</w:t>
            </w:r>
            <w:r>
              <w:rPr>
                <w:rFonts w:hint="eastAsia"/>
              </w:rPr>
              <w:t>mm</w:t>
            </w:r>
          </w:p>
        </w:tc>
        <w:tc>
          <w:tcPr>
            <w:tcW w:w="1012" w:type="dxa"/>
            <w:vAlign w:val="center"/>
          </w:tcPr>
          <w:p w14:paraId="2EEAEB97">
            <w:r>
              <w:rPr>
                <w:rFonts w:hint="eastAsia"/>
              </w:rPr>
              <w:t>3个月</w:t>
            </w:r>
          </w:p>
        </w:tc>
        <w:tc>
          <w:tcPr>
            <w:tcW w:w="763" w:type="dxa"/>
            <w:vAlign w:val="center"/>
          </w:tcPr>
          <w:p w14:paraId="65D490A9">
            <w:r>
              <w:rPr>
                <w:rFonts w:hint="eastAsia"/>
              </w:rPr>
              <w:t>18</w:t>
            </w:r>
          </w:p>
        </w:tc>
        <w:tc>
          <w:tcPr>
            <w:tcW w:w="812" w:type="dxa"/>
            <w:vAlign w:val="center"/>
          </w:tcPr>
          <w:p w14:paraId="2051E098">
            <w:r>
              <w:rPr>
                <w:rFonts w:hint="eastAsia"/>
              </w:rPr>
              <w:t>个</w:t>
            </w:r>
          </w:p>
        </w:tc>
        <w:tc>
          <w:tcPr>
            <w:tcW w:w="725" w:type="dxa"/>
            <w:vAlign w:val="center"/>
          </w:tcPr>
          <w:p w14:paraId="35CDC514">
            <w:r>
              <w:rPr>
                <w:rFonts w:hint="eastAsia"/>
              </w:rPr>
              <w:t>314</w:t>
            </w:r>
          </w:p>
        </w:tc>
        <w:tc>
          <w:tcPr>
            <w:tcW w:w="1889" w:type="dxa"/>
            <w:vAlign w:val="center"/>
          </w:tcPr>
          <w:p w14:paraId="692D167F">
            <w:pPr>
              <w:rPr>
                <w:lang w:val="en"/>
              </w:rPr>
            </w:pPr>
            <w:r>
              <w:t>优质铝合金外框</w:t>
            </w:r>
            <w:r>
              <w:rPr>
                <w:lang w:val="en"/>
              </w:rPr>
              <w:t>厚度2MM</w:t>
            </w:r>
          </w:p>
        </w:tc>
      </w:tr>
      <w:tr w14:paraId="61BC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1F5FC85"/>
        </w:tc>
        <w:tc>
          <w:tcPr>
            <w:tcW w:w="2650" w:type="dxa"/>
            <w:vAlign w:val="center"/>
          </w:tcPr>
          <w:p w14:paraId="1F55F439">
            <w:r>
              <w:rPr>
                <w:rFonts w:hint="eastAsia"/>
              </w:rPr>
              <w:t>590*493*45mm</w:t>
            </w:r>
          </w:p>
        </w:tc>
        <w:tc>
          <w:tcPr>
            <w:tcW w:w="1012" w:type="dxa"/>
            <w:vAlign w:val="center"/>
          </w:tcPr>
          <w:p w14:paraId="522E6E4A">
            <w:r>
              <w:rPr>
                <w:rFonts w:hint="eastAsia"/>
              </w:rPr>
              <w:t>12个月</w:t>
            </w:r>
          </w:p>
        </w:tc>
        <w:tc>
          <w:tcPr>
            <w:tcW w:w="763" w:type="dxa"/>
            <w:vAlign w:val="center"/>
          </w:tcPr>
          <w:p w14:paraId="6870385F">
            <w:r>
              <w:rPr>
                <w:rFonts w:hint="eastAsia"/>
              </w:rPr>
              <w:t>9</w:t>
            </w:r>
          </w:p>
        </w:tc>
        <w:tc>
          <w:tcPr>
            <w:tcW w:w="812" w:type="dxa"/>
            <w:vAlign w:val="center"/>
          </w:tcPr>
          <w:p w14:paraId="3625C935">
            <w:r>
              <w:rPr>
                <w:rFonts w:hint="eastAsia"/>
              </w:rPr>
              <w:t>个</w:t>
            </w:r>
          </w:p>
        </w:tc>
        <w:tc>
          <w:tcPr>
            <w:tcW w:w="725" w:type="dxa"/>
            <w:vAlign w:val="center"/>
          </w:tcPr>
          <w:p w14:paraId="07A1BAE4">
            <w:r>
              <w:rPr>
                <w:rFonts w:hint="eastAsia"/>
              </w:rPr>
              <w:t>427</w:t>
            </w:r>
          </w:p>
        </w:tc>
        <w:tc>
          <w:tcPr>
            <w:tcW w:w="1889" w:type="dxa"/>
            <w:vAlign w:val="center"/>
          </w:tcPr>
          <w:p w14:paraId="17694A4D">
            <w:pPr>
              <w:rPr>
                <w:lang w:val="en"/>
              </w:rPr>
            </w:pPr>
            <w:r>
              <w:t>优质铝合金外框</w:t>
            </w:r>
            <w:r>
              <w:rPr>
                <w:lang w:val="en"/>
              </w:rPr>
              <w:t>厚度2MM</w:t>
            </w:r>
          </w:p>
        </w:tc>
      </w:tr>
      <w:tr w14:paraId="1FFF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70A5B3D2"/>
        </w:tc>
        <w:tc>
          <w:tcPr>
            <w:tcW w:w="2650" w:type="dxa"/>
            <w:vAlign w:val="center"/>
          </w:tcPr>
          <w:p w14:paraId="5215D47F">
            <w:r>
              <w:t>590*290*45</w:t>
            </w:r>
            <w:r>
              <w:rPr>
                <w:rFonts w:hint="eastAsia"/>
              </w:rPr>
              <w:t>mm</w:t>
            </w:r>
          </w:p>
        </w:tc>
        <w:tc>
          <w:tcPr>
            <w:tcW w:w="1012" w:type="dxa"/>
            <w:vAlign w:val="center"/>
          </w:tcPr>
          <w:p w14:paraId="218FA639">
            <w:r>
              <w:rPr>
                <w:rFonts w:hint="eastAsia"/>
              </w:rPr>
              <w:t>12个月</w:t>
            </w:r>
          </w:p>
        </w:tc>
        <w:tc>
          <w:tcPr>
            <w:tcW w:w="763" w:type="dxa"/>
            <w:vAlign w:val="center"/>
          </w:tcPr>
          <w:p w14:paraId="42EA579F">
            <w:r>
              <w:rPr>
                <w:rFonts w:hint="eastAsia"/>
              </w:rPr>
              <w:t>9</w:t>
            </w:r>
          </w:p>
        </w:tc>
        <w:tc>
          <w:tcPr>
            <w:tcW w:w="812" w:type="dxa"/>
            <w:vAlign w:val="center"/>
          </w:tcPr>
          <w:p w14:paraId="67A59874">
            <w:r>
              <w:rPr>
                <w:rFonts w:hint="eastAsia"/>
              </w:rPr>
              <w:t>个</w:t>
            </w:r>
          </w:p>
        </w:tc>
        <w:tc>
          <w:tcPr>
            <w:tcW w:w="725" w:type="dxa"/>
            <w:vAlign w:val="center"/>
          </w:tcPr>
          <w:p w14:paraId="7E9C508F">
            <w:r>
              <w:rPr>
                <w:rFonts w:hint="eastAsia"/>
              </w:rPr>
              <w:t>427</w:t>
            </w:r>
          </w:p>
        </w:tc>
        <w:tc>
          <w:tcPr>
            <w:tcW w:w="1889" w:type="dxa"/>
            <w:vAlign w:val="center"/>
          </w:tcPr>
          <w:p w14:paraId="2D68790F">
            <w:pPr>
              <w:rPr>
                <w:lang w:val="en"/>
              </w:rPr>
            </w:pPr>
            <w:r>
              <w:t>优质铝合金外框</w:t>
            </w:r>
            <w:r>
              <w:rPr>
                <w:lang w:val="en"/>
              </w:rPr>
              <w:t>厚度2MM</w:t>
            </w:r>
          </w:p>
        </w:tc>
      </w:tr>
      <w:tr w14:paraId="08A6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restart"/>
            <w:vAlign w:val="center"/>
          </w:tcPr>
          <w:p w14:paraId="3D5EC2AE">
            <w:r>
              <w:rPr>
                <w:rFonts w:hint="eastAsia"/>
              </w:rPr>
              <w:t>中效过滤器</w:t>
            </w:r>
          </w:p>
        </w:tc>
        <w:tc>
          <w:tcPr>
            <w:tcW w:w="2650" w:type="dxa"/>
            <w:vAlign w:val="center"/>
          </w:tcPr>
          <w:p w14:paraId="4514AE7C">
            <w:r>
              <w:rPr>
                <w:rFonts w:hint="eastAsia"/>
              </w:rPr>
              <w:t>590*290*350mm</w:t>
            </w:r>
          </w:p>
        </w:tc>
        <w:tc>
          <w:tcPr>
            <w:tcW w:w="1012" w:type="dxa"/>
            <w:vAlign w:val="center"/>
          </w:tcPr>
          <w:p w14:paraId="43716A58">
            <w:r>
              <w:rPr>
                <w:rFonts w:hint="eastAsia"/>
              </w:rPr>
              <w:t>6个月</w:t>
            </w:r>
          </w:p>
        </w:tc>
        <w:tc>
          <w:tcPr>
            <w:tcW w:w="763" w:type="dxa"/>
            <w:vAlign w:val="center"/>
          </w:tcPr>
          <w:p w14:paraId="207552F0">
            <w:r>
              <w:rPr>
                <w:rFonts w:hint="eastAsia"/>
              </w:rPr>
              <w:t>12</w:t>
            </w:r>
          </w:p>
        </w:tc>
        <w:tc>
          <w:tcPr>
            <w:tcW w:w="812" w:type="dxa"/>
            <w:vAlign w:val="center"/>
          </w:tcPr>
          <w:p w14:paraId="4E85D5CC">
            <w:r>
              <w:rPr>
                <w:rFonts w:hint="eastAsia"/>
              </w:rPr>
              <w:t>个</w:t>
            </w:r>
          </w:p>
        </w:tc>
        <w:tc>
          <w:tcPr>
            <w:tcW w:w="725" w:type="dxa"/>
            <w:vAlign w:val="center"/>
          </w:tcPr>
          <w:p w14:paraId="64A6982D">
            <w:r>
              <w:rPr>
                <w:rFonts w:hint="eastAsia"/>
              </w:rPr>
              <w:t>308</w:t>
            </w:r>
          </w:p>
        </w:tc>
        <w:tc>
          <w:tcPr>
            <w:tcW w:w="1889" w:type="dxa"/>
            <w:vAlign w:val="center"/>
          </w:tcPr>
          <w:p w14:paraId="3C48A76B">
            <w:pPr>
              <w:rPr>
                <w:lang w:val="en"/>
              </w:rPr>
            </w:pPr>
            <w:r>
              <w:t>优质铝合金外框</w:t>
            </w:r>
            <w:r>
              <w:rPr>
                <w:lang w:val="en"/>
              </w:rPr>
              <w:t>厚度2MM</w:t>
            </w:r>
          </w:p>
        </w:tc>
      </w:tr>
      <w:tr w14:paraId="2DA0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6D4BD583"/>
        </w:tc>
        <w:tc>
          <w:tcPr>
            <w:tcW w:w="2650" w:type="dxa"/>
            <w:vAlign w:val="center"/>
          </w:tcPr>
          <w:p w14:paraId="5006F978">
            <w:r>
              <w:rPr>
                <w:rFonts w:hint="eastAsia"/>
              </w:rPr>
              <w:t>590*290*350mm</w:t>
            </w:r>
          </w:p>
        </w:tc>
        <w:tc>
          <w:tcPr>
            <w:tcW w:w="1012" w:type="dxa"/>
            <w:vAlign w:val="center"/>
          </w:tcPr>
          <w:p w14:paraId="39B44F0B">
            <w:r>
              <w:rPr>
                <w:rFonts w:hint="eastAsia"/>
              </w:rPr>
              <w:t>6个月</w:t>
            </w:r>
          </w:p>
        </w:tc>
        <w:tc>
          <w:tcPr>
            <w:tcW w:w="763" w:type="dxa"/>
            <w:vAlign w:val="center"/>
          </w:tcPr>
          <w:p w14:paraId="1747E888">
            <w:r>
              <w:rPr>
                <w:rFonts w:hint="eastAsia"/>
              </w:rPr>
              <w:t>30</w:t>
            </w:r>
          </w:p>
        </w:tc>
        <w:tc>
          <w:tcPr>
            <w:tcW w:w="812" w:type="dxa"/>
            <w:vAlign w:val="center"/>
          </w:tcPr>
          <w:p w14:paraId="5B295C5F">
            <w:r>
              <w:rPr>
                <w:rFonts w:hint="eastAsia"/>
              </w:rPr>
              <w:t>个</w:t>
            </w:r>
          </w:p>
        </w:tc>
        <w:tc>
          <w:tcPr>
            <w:tcW w:w="725" w:type="dxa"/>
            <w:vAlign w:val="center"/>
          </w:tcPr>
          <w:p w14:paraId="2E32EA18">
            <w:r>
              <w:rPr>
                <w:rFonts w:hint="eastAsia"/>
              </w:rPr>
              <w:t>313</w:t>
            </w:r>
          </w:p>
        </w:tc>
        <w:tc>
          <w:tcPr>
            <w:tcW w:w="1889" w:type="dxa"/>
            <w:vAlign w:val="center"/>
          </w:tcPr>
          <w:p w14:paraId="14924C2E">
            <w:pPr>
              <w:rPr>
                <w:lang w:val="en"/>
              </w:rPr>
            </w:pPr>
            <w:r>
              <w:t>优质铝合金外框</w:t>
            </w:r>
            <w:r>
              <w:rPr>
                <w:lang w:val="en"/>
              </w:rPr>
              <w:t>厚度2MM</w:t>
            </w:r>
          </w:p>
        </w:tc>
      </w:tr>
      <w:tr w14:paraId="1DEA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006AA0D"/>
        </w:tc>
        <w:tc>
          <w:tcPr>
            <w:tcW w:w="2650" w:type="dxa"/>
            <w:vAlign w:val="center"/>
          </w:tcPr>
          <w:p w14:paraId="1D5BFA3E">
            <w:r>
              <w:rPr>
                <w:rFonts w:hint="eastAsia"/>
              </w:rPr>
              <w:t>590*590*350mm</w:t>
            </w:r>
          </w:p>
        </w:tc>
        <w:tc>
          <w:tcPr>
            <w:tcW w:w="1012" w:type="dxa"/>
            <w:vAlign w:val="center"/>
          </w:tcPr>
          <w:p w14:paraId="75B9903E">
            <w:r>
              <w:rPr>
                <w:rFonts w:hint="eastAsia"/>
              </w:rPr>
              <w:t>6个月</w:t>
            </w:r>
          </w:p>
        </w:tc>
        <w:tc>
          <w:tcPr>
            <w:tcW w:w="763" w:type="dxa"/>
            <w:vAlign w:val="center"/>
          </w:tcPr>
          <w:p w14:paraId="09BE0C00">
            <w:r>
              <w:rPr>
                <w:rFonts w:hint="eastAsia"/>
              </w:rPr>
              <w:t>18</w:t>
            </w:r>
          </w:p>
        </w:tc>
        <w:tc>
          <w:tcPr>
            <w:tcW w:w="812" w:type="dxa"/>
            <w:vAlign w:val="center"/>
          </w:tcPr>
          <w:p w14:paraId="517E4EDC">
            <w:r>
              <w:rPr>
                <w:rFonts w:hint="eastAsia"/>
              </w:rPr>
              <w:t>个</w:t>
            </w:r>
          </w:p>
        </w:tc>
        <w:tc>
          <w:tcPr>
            <w:tcW w:w="725" w:type="dxa"/>
            <w:vAlign w:val="center"/>
          </w:tcPr>
          <w:p w14:paraId="47C66030">
            <w:r>
              <w:rPr>
                <w:rFonts w:hint="eastAsia"/>
              </w:rPr>
              <w:t>313</w:t>
            </w:r>
          </w:p>
        </w:tc>
        <w:tc>
          <w:tcPr>
            <w:tcW w:w="1889" w:type="dxa"/>
            <w:vAlign w:val="center"/>
          </w:tcPr>
          <w:p w14:paraId="0B1A7A29">
            <w:pPr>
              <w:rPr>
                <w:lang w:val="en"/>
              </w:rPr>
            </w:pPr>
            <w:r>
              <w:t>优质铝合金外框</w:t>
            </w:r>
            <w:r>
              <w:rPr>
                <w:lang w:val="en"/>
              </w:rPr>
              <w:t>厚度2MM</w:t>
            </w:r>
          </w:p>
        </w:tc>
      </w:tr>
      <w:tr w14:paraId="11CB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F2A9238"/>
        </w:tc>
        <w:tc>
          <w:tcPr>
            <w:tcW w:w="2650" w:type="dxa"/>
            <w:vAlign w:val="center"/>
          </w:tcPr>
          <w:p w14:paraId="16A69B56">
            <w:r>
              <w:rPr>
                <w:rFonts w:hint="eastAsia"/>
              </w:rPr>
              <w:t>590*493*350mm</w:t>
            </w:r>
          </w:p>
        </w:tc>
        <w:tc>
          <w:tcPr>
            <w:tcW w:w="1012" w:type="dxa"/>
            <w:vAlign w:val="center"/>
          </w:tcPr>
          <w:p w14:paraId="1F51D7EC">
            <w:r>
              <w:rPr>
                <w:rFonts w:hint="eastAsia"/>
              </w:rPr>
              <w:t>6个月</w:t>
            </w:r>
          </w:p>
        </w:tc>
        <w:tc>
          <w:tcPr>
            <w:tcW w:w="763" w:type="dxa"/>
            <w:vAlign w:val="center"/>
          </w:tcPr>
          <w:p w14:paraId="5BB3773A">
            <w:r>
              <w:rPr>
                <w:rFonts w:hint="eastAsia"/>
              </w:rPr>
              <w:t>24</w:t>
            </w:r>
          </w:p>
        </w:tc>
        <w:tc>
          <w:tcPr>
            <w:tcW w:w="812" w:type="dxa"/>
            <w:vAlign w:val="center"/>
          </w:tcPr>
          <w:p w14:paraId="69C611FC">
            <w:r>
              <w:rPr>
                <w:rFonts w:hint="eastAsia"/>
              </w:rPr>
              <w:t>个</w:t>
            </w:r>
          </w:p>
        </w:tc>
        <w:tc>
          <w:tcPr>
            <w:tcW w:w="725" w:type="dxa"/>
            <w:vAlign w:val="center"/>
          </w:tcPr>
          <w:p w14:paraId="2297F8C5">
            <w:r>
              <w:rPr>
                <w:rFonts w:hint="eastAsia"/>
              </w:rPr>
              <w:t>313</w:t>
            </w:r>
          </w:p>
        </w:tc>
        <w:tc>
          <w:tcPr>
            <w:tcW w:w="1889" w:type="dxa"/>
            <w:vAlign w:val="center"/>
          </w:tcPr>
          <w:p w14:paraId="14358233">
            <w:pPr>
              <w:rPr>
                <w:lang w:val="en"/>
              </w:rPr>
            </w:pPr>
            <w:r>
              <w:t>优质铝合金外框</w:t>
            </w:r>
            <w:r>
              <w:rPr>
                <w:lang w:val="en"/>
              </w:rPr>
              <w:t>厚度2MM</w:t>
            </w:r>
          </w:p>
        </w:tc>
      </w:tr>
      <w:tr w14:paraId="1EF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7BC87D86"/>
        </w:tc>
        <w:tc>
          <w:tcPr>
            <w:tcW w:w="2650" w:type="dxa"/>
            <w:vAlign w:val="center"/>
          </w:tcPr>
          <w:p w14:paraId="7E8C4A46">
            <w:r>
              <w:rPr>
                <w:rFonts w:hint="eastAsia"/>
              </w:rPr>
              <w:t>590*590*350mm</w:t>
            </w:r>
          </w:p>
        </w:tc>
        <w:tc>
          <w:tcPr>
            <w:tcW w:w="1012" w:type="dxa"/>
            <w:vAlign w:val="center"/>
          </w:tcPr>
          <w:p w14:paraId="73F6FFE1">
            <w:r>
              <w:rPr>
                <w:rFonts w:hint="eastAsia"/>
              </w:rPr>
              <w:t>6个月</w:t>
            </w:r>
          </w:p>
        </w:tc>
        <w:tc>
          <w:tcPr>
            <w:tcW w:w="763" w:type="dxa"/>
            <w:vAlign w:val="center"/>
          </w:tcPr>
          <w:p w14:paraId="6DEA0CBE">
            <w:r>
              <w:rPr>
                <w:rFonts w:hint="eastAsia"/>
              </w:rPr>
              <w:t>18</w:t>
            </w:r>
          </w:p>
        </w:tc>
        <w:tc>
          <w:tcPr>
            <w:tcW w:w="812" w:type="dxa"/>
            <w:vAlign w:val="center"/>
          </w:tcPr>
          <w:p w14:paraId="0F74C3EC">
            <w:r>
              <w:rPr>
                <w:rFonts w:hint="eastAsia"/>
              </w:rPr>
              <w:t>个</w:t>
            </w:r>
          </w:p>
        </w:tc>
        <w:tc>
          <w:tcPr>
            <w:tcW w:w="725" w:type="dxa"/>
            <w:vAlign w:val="center"/>
          </w:tcPr>
          <w:p w14:paraId="420E5ECF">
            <w:r>
              <w:rPr>
                <w:rFonts w:hint="eastAsia"/>
              </w:rPr>
              <w:t>314</w:t>
            </w:r>
          </w:p>
        </w:tc>
        <w:tc>
          <w:tcPr>
            <w:tcW w:w="1889" w:type="dxa"/>
            <w:vAlign w:val="center"/>
          </w:tcPr>
          <w:p w14:paraId="65A250BE">
            <w:pPr>
              <w:rPr>
                <w:lang w:val="en"/>
              </w:rPr>
            </w:pPr>
            <w:r>
              <w:t>优质铝合金外框</w:t>
            </w:r>
            <w:r>
              <w:rPr>
                <w:lang w:val="en"/>
              </w:rPr>
              <w:t>厚度2MM</w:t>
            </w:r>
          </w:p>
        </w:tc>
      </w:tr>
      <w:tr w14:paraId="76D6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541B3B8"/>
        </w:tc>
        <w:tc>
          <w:tcPr>
            <w:tcW w:w="2650" w:type="dxa"/>
            <w:vAlign w:val="center"/>
          </w:tcPr>
          <w:p w14:paraId="5ADD72F4">
            <w:r>
              <w:rPr>
                <w:rFonts w:hint="eastAsia"/>
              </w:rPr>
              <w:t>590*290*350mm</w:t>
            </w:r>
          </w:p>
        </w:tc>
        <w:tc>
          <w:tcPr>
            <w:tcW w:w="1012" w:type="dxa"/>
            <w:vAlign w:val="center"/>
          </w:tcPr>
          <w:p w14:paraId="039FB707">
            <w:r>
              <w:rPr>
                <w:rFonts w:hint="eastAsia"/>
              </w:rPr>
              <w:t>6个月</w:t>
            </w:r>
          </w:p>
        </w:tc>
        <w:tc>
          <w:tcPr>
            <w:tcW w:w="763" w:type="dxa"/>
            <w:vAlign w:val="center"/>
          </w:tcPr>
          <w:p w14:paraId="67F9E6F9">
            <w:r>
              <w:rPr>
                <w:rFonts w:hint="eastAsia"/>
              </w:rPr>
              <w:t>12</w:t>
            </w:r>
          </w:p>
        </w:tc>
        <w:tc>
          <w:tcPr>
            <w:tcW w:w="812" w:type="dxa"/>
            <w:vAlign w:val="center"/>
          </w:tcPr>
          <w:p w14:paraId="34A8D026">
            <w:r>
              <w:rPr>
                <w:rFonts w:hint="eastAsia"/>
              </w:rPr>
              <w:t>个</w:t>
            </w:r>
          </w:p>
        </w:tc>
        <w:tc>
          <w:tcPr>
            <w:tcW w:w="725" w:type="dxa"/>
            <w:vAlign w:val="center"/>
          </w:tcPr>
          <w:p w14:paraId="468F773E">
            <w:r>
              <w:rPr>
                <w:rFonts w:hint="eastAsia"/>
              </w:rPr>
              <w:t>314</w:t>
            </w:r>
          </w:p>
        </w:tc>
        <w:tc>
          <w:tcPr>
            <w:tcW w:w="1889" w:type="dxa"/>
            <w:vAlign w:val="center"/>
          </w:tcPr>
          <w:p w14:paraId="22614584">
            <w:pPr>
              <w:rPr>
                <w:lang w:val="en"/>
              </w:rPr>
            </w:pPr>
            <w:r>
              <w:t>优质铝合金外框</w:t>
            </w:r>
            <w:r>
              <w:rPr>
                <w:lang w:val="en"/>
              </w:rPr>
              <w:t>厚度2MM</w:t>
            </w:r>
          </w:p>
        </w:tc>
      </w:tr>
      <w:tr w14:paraId="7E3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8D7CBC0"/>
        </w:tc>
        <w:tc>
          <w:tcPr>
            <w:tcW w:w="2650" w:type="dxa"/>
            <w:vAlign w:val="center"/>
          </w:tcPr>
          <w:p w14:paraId="70EF0543">
            <w:r>
              <w:rPr>
                <w:rFonts w:hint="eastAsia"/>
              </w:rPr>
              <w:t>590*590*350mm</w:t>
            </w:r>
          </w:p>
        </w:tc>
        <w:tc>
          <w:tcPr>
            <w:tcW w:w="1012" w:type="dxa"/>
            <w:vAlign w:val="center"/>
          </w:tcPr>
          <w:p w14:paraId="37837CFA">
            <w:r>
              <w:rPr>
                <w:rFonts w:hint="eastAsia"/>
              </w:rPr>
              <w:t>12个月</w:t>
            </w:r>
          </w:p>
        </w:tc>
        <w:tc>
          <w:tcPr>
            <w:tcW w:w="763" w:type="dxa"/>
            <w:vAlign w:val="center"/>
          </w:tcPr>
          <w:p w14:paraId="41C5E397">
            <w:r>
              <w:rPr>
                <w:rFonts w:hint="eastAsia"/>
              </w:rPr>
              <w:t>3</w:t>
            </w:r>
          </w:p>
        </w:tc>
        <w:tc>
          <w:tcPr>
            <w:tcW w:w="812" w:type="dxa"/>
            <w:vAlign w:val="center"/>
          </w:tcPr>
          <w:p w14:paraId="048FE157">
            <w:r>
              <w:rPr>
                <w:rFonts w:hint="eastAsia"/>
              </w:rPr>
              <w:t>个</w:t>
            </w:r>
          </w:p>
        </w:tc>
        <w:tc>
          <w:tcPr>
            <w:tcW w:w="725" w:type="dxa"/>
            <w:vAlign w:val="center"/>
          </w:tcPr>
          <w:p w14:paraId="5616E6C7">
            <w:r>
              <w:rPr>
                <w:rFonts w:hint="eastAsia"/>
              </w:rPr>
              <w:t>427</w:t>
            </w:r>
          </w:p>
        </w:tc>
        <w:tc>
          <w:tcPr>
            <w:tcW w:w="1889" w:type="dxa"/>
            <w:vAlign w:val="center"/>
          </w:tcPr>
          <w:p w14:paraId="2531BE2D">
            <w:pPr>
              <w:rPr>
                <w:lang w:val="en"/>
              </w:rPr>
            </w:pPr>
            <w:r>
              <w:t>优质铝合金外框</w:t>
            </w:r>
            <w:r>
              <w:rPr>
                <w:lang w:val="en"/>
              </w:rPr>
              <w:t>厚度2MM</w:t>
            </w:r>
          </w:p>
        </w:tc>
      </w:tr>
      <w:tr w14:paraId="72E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9D24AEC"/>
        </w:tc>
        <w:tc>
          <w:tcPr>
            <w:tcW w:w="2650" w:type="dxa"/>
            <w:vAlign w:val="center"/>
          </w:tcPr>
          <w:p w14:paraId="3A7C1359">
            <w:r>
              <w:rPr>
                <w:rFonts w:hint="eastAsia"/>
              </w:rPr>
              <w:t>590*493*350mm</w:t>
            </w:r>
          </w:p>
        </w:tc>
        <w:tc>
          <w:tcPr>
            <w:tcW w:w="1012" w:type="dxa"/>
            <w:vAlign w:val="center"/>
          </w:tcPr>
          <w:p w14:paraId="1221A50B">
            <w:r>
              <w:rPr>
                <w:rFonts w:hint="eastAsia"/>
              </w:rPr>
              <w:t>12个月</w:t>
            </w:r>
          </w:p>
        </w:tc>
        <w:tc>
          <w:tcPr>
            <w:tcW w:w="763" w:type="dxa"/>
            <w:vAlign w:val="center"/>
          </w:tcPr>
          <w:p w14:paraId="69845479">
            <w:r>
              <w:rPr>
                <w:rFonts w:hint="eastAsia"/>
              </w:rPr>
              <w:t>9</w:t>
            </w:r>
          </w:p>
        </w:tc>
        <w:tc>
          <w:tcPr>
            <w:tcW w:w="812" w:type="dxa"/>
            <w:vAlign w:val="center"/>
          </w:tcPr>
          <w:p w14:paraId="43B007D3">
            <w:r>
              <w:rPr>
                <w:rFonts w:hint="eastAsia"/>
              </w:rPr>
              <w:t>个</w:t>
            </w:r>
          </w:p>
        </w:tc>
        <w:tc>
          <w:tcPr>
            <w:tcW w:w="725" w:type="dxa"/>
            <w:vAlign w:val="center"/>
          </w:tcPr>
          <w:p w14:paraId="1CF75EBC">
            <w:r>
              <w:rPr>
                <w:rFonts w:hint="eastAsia"/>
              </w:rPr>
              <w:t>427</w:t>
            </w:r>
          </w:p>
        </w:tc>
        <w:tc>
          <w:tcPr>
            <w:tcW w:w="1889" w:type="dxa"/>
            <w:vAlign w:val="center"/>
          </w:tcPr>
          <w:p w14:paraId="4F0F42C7">
            <w:pPr>
              <w:rPr>
                <w:lang w:val="en"/>
              </w:rPr>
            </w:pPr>
            <w:r>
              <w:t>优质铝合金外框</w:t>
            </w:r>
            <w:r>
              <w:rPr>
                <w:lang w:val="en"/>
              </w:rPr>
              <w:t>厚度2MM</w:t>
            </w:r>
          </w:p>
        </w:tc>
      </w:tr>
      <w:tr w14:paraId="7398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13D79EE1"/>
        </w:tc>
        <w:tc>
          <w:tcPr>
            <w:tcW w:w="2650" w:type="dxa"/>
            <w:vAlign w:val="center"/>
          </w:tcPr>
          <w:p w14:paraId="69461497">
            <w:r>
              <w:rPr>
                <w:rFonts w:hint="eastAsia"/>
              </w:rPr>
              <w:t>590*290*350mm</w:t>
            </w:r>
          </w:p>
        </w:tc>
        <w:tc>
          <w:tcPr>
            <w:tcW w:w="1012" w:type="dxa"/>
            <w:vAlign w:val="center"/>
          </w:tcPr>
          <w:p w14:paraId="1B57C013">
            <w:r>
              <w:rPr>
                <w:rFonts w:hint="eastAsia"/>
              </w:rPr>
              <w:t>12个月</w:t>
            </w:r>
          </w:p>
        </w:tc>
        <w:tc>
          <w:tcPr>
            <w:tcW w:w="763" w:type="dxa"/>
            <w:vAlign w:val="center"/>
          </w:tcPr>
          <w:p w14:paraId="7B844316">
            <w:r>
              <w:rPr>
                <w:rFonts w:hint="eastAsia"/>
              </w:rPr>
              <w:t>15</w:t>
            </w:r>
          </w:p>
        </w:tc>
        <w:tc>
          <w:tcPr>
            <w:tcW w:w="812" w:type="dxa"/>
            <w:vAlign w:val="center"/>
          </w:tcPr>
          <w:p w14:paraId="062B5328">
            <w:r>
              <w:rPr>
                <w:rFonts w:hint="eastAsia"/>
              </w:rPr>
              <w:t>个</w:t>
            </w:r>
          </w:p>
        </w:tc>
        <w:tc>
          <w:tcPr>
            <w:tcW w:w="725" w:type="dxa"/>
            <w:vAlign w:val="center"/>
          </w:tcPr>
          <w:p w14:paraId="0BEBCE50">
            <w:r>
              <w:rPr>
                <w:rFonts w:hint="eastAsia"/>
              </w:rPr>
              <w:t>427</w:t>
            </w:r>
          </w:p>
        </w:tc>
        <w:tc>
          <w:tcPr>
            <w:tcW w:w="1889" w:type="dxa"/>
            <w:vAlign w:val="center"/>
          </w:tcPr>
          <w:p w14:paraId="54745EC5">
            <w:pPr>
              <w:rPr>
                <w:lang w:val="en"/>
              </w:rPr>
            </w:pPr>
            <w:r>
              <w:t>优质铝合金外框</w:t>
            </w:r>
            <w:r>
              <w:rPr>
                <w:lang w:val="en"/>
              </w:rPr>
              <w:t>厚度2MM</w:t>
            </w:r>
          </w:p>
        </w:tc>
      </w:tr>
      <w:tr w14:paraId="1B82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restart"/>
            <w:vAlign w:val="center"/>
          </w:tcPr>
          <w:p w14:paraId="279E1219">
            <w:r>
              <w:t>高效过滤器</w:t>
            </w:r>
          </w:p>
        </w:tc>
        <w:tc>
          <w:tcPr>
            <w:tcW w:w="2650" w:type="dxa"/>
            <w:vAlign w:val="center"/>
          </w:tcPr>
          <w:p w14:paraId="7F476B6C">
            <w:r>
              <w:rPr>
                <w:rFonts w:hint="eastAsia"/>
              </w:rPr>
              <w:t>320*320*90mm</w:t>
            </w:r>
          </w:p>
        </w:tc>
        <w:tc>
          <w:tcPr>
            <w:tcW w:w="1012" w:type="dxa"/>
            <w:vAlign w:val="center"/>
          </w:tcPr>
          <w:p w14:paraId="07123FAF">
            <w:r>
              <w:rPr>
                <w:rFonts w:hint="eastAsia"/>
              </w:rPr>
              <w:t>12个月</w:t>
            </w:r>
          </w:p>
        </w:tc>
        <w:tc>
          <w:tcPr>
            <w:tcW w:w="763" w:type="dxa"/>
            <w:vAlign w:val="center"/>
          </w:tcPr>
          <w:p w14:paraId="27A5885E">
            <w:r>
              <w:rPr>
                <w:rFonts w:hint="eastAsia"/>
              </w:rPr>
              <w:t>21</w:t>
            </w:r>
          </w:p>
        </w:tc>
        <w:tc>
          <w:tcPr>
            <w:tcW w:w="812" w:type="dxa"/>
            <w:vAlign w:val="center"/>
          </w:tcPr>
          <w:p w14:paraId="11B831B7">
            <w:r>
              <w:rPr>
                <w:rFonts w:hint="eastAsia"/>
              </w:rPr>
              <w:t>个</w:t>
            </w:r>
          </w:p>
        </w:tc>
        <w:tc>
          <w:tcPr>
            <w:tcW w:w="725" w:type="dxa"/>
            <w:vAlign w:val="center"/>
          </w:tcPr>
          <w:p w14:paraId="1983F21A">
            <w:r>
              <w:rPr>
                <w:rFonts w:hint="eastAsia"/>
              </w:rPr>
              <w:t>308</w:t>
            </w:r>
          </w:p>
        </w:tc>
        <w:tc>
          <w:tcPr>
            <w:tcW w:w="1889" w:type="dxa"/>
            <w:vAlign w:val="center"/>
          </w:tcPr>
          <w:p w14:paraId="6307658D">
            <w:r>
              <w:t>带扫描测试</w:t>
            </w:r>
            <w:r>
              <w:rPr>
                <w:rFonts w:hint="eastAsia"/>
              </w:rPr>
              <w:t>过滤效率H14  99.995%</w:t>
            </w:r>
          </w:p>
        </w:tc>
      </w:tr>
      <w:tr w14:paraId="2B0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181D4EB8"/>
        </w:tc>
        <w:tc>
          <w:tcPr>
            <w:tcW w:w="2650" w:type="dxa"/>
            <w:vAlign w:val="center"/>
          </w:tcPr>
          <w:p w14:paraId="55A9CD8D">
            <w:r>
              <w:rPr>
                <w:rFonts w:hint="eastAsia"/>
              </w:rPr>
              <w:t>485*485*90mm</w:t>
            </w:r>
          </w:p>
        </w:tc>
        <w:tc>
          <w:tcPr>
            <w:tcW w:w="1012" w:type="dxa"/>
            <w:vAlign w:val="center"/>
          </w:tcPr>
          <w:p w14:paraId="7331B5A1">
            <w:r>
              <w:rPr>
                <w:rFonts w:hint="eastAsia"/>
              </w:rPr>
              <w:t>12个月</w:t>
            </w:r>
          </w:p>
        </w:tc>
        <w:tc>
          <w:tcPr>
            <w:tcW w:w="763" w:type="dxa"/>
            <w:vAlign w:val="center"/>
          </w:tcPr>
          <w:p w14:paraId="2052D407">
            <w:r>
              <w:rPr>
                <w:rFonts w:hint="eastAsia"/>
              </w:rPr>
              <w:t>3</w:t>
            </w:r>
          </w:p>
        </w:tc>
        <w:tc>
          <w:tcPr>
            <w:tcW w:w="812" w:type="dxa"/>
            <w:vAlign w:val="center"/>
          </w:tcPr>
          <w:p w14:paraId="39281234">
            <w:r>
              <w:rPr>
                <w:rFonts w:hint="eastAsia"/>
              </w:rPr>
              <w:t>个</w:t>
            </w:r>
          </w:p>
        </w:tc>
        <w:tc>
          <w:tcPr>
            <w:tcW w:w="725" w:type="dxa"/>
            <w:vAlign w:val="center"/>
          </w:tcPr>
          <w:p w14:paraId="587A45D4">
            <w:r>
              <w:rPr>
                <w:rFonts w:hint="eastAsia"/>
              </w:rPr>
              <w:t>308</w:t>
            </w:r>
          </w:p>
        </w:tc>
        <w:tc>
          <w:tcPr>
            <w:tcW w:w="1889" w:type="dxa"/>
            <w:vAlign w:val="center"/>
          </w:tcPr>
          <w:p w14:paraId="47E46061">
            <w:r>
              <w:t>带扫描测试</w:t>
            </w:r>
            <w:r>
              <w:rPr>
                <w:rFonts w:hint="eastAsia"/>
              </w:rPr>
              <w:t>过滤效率H14  99.995%</w:t>
            </w:r>
          </w:p>
        </w:tc>
      </w:tr>
      <w:tr w14:paraId="189C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41" w:type="dxa"/>
            <w:vMerge w:val="continue"/>
            <w:vAlign w:val="center"/>
          </w:tcPr>
          <w:p w14:paraId="4208DF50"/>
        </w:tc>
        <w:tc>
          <w:tcPr>
            <w:tcW w:w="2650" w:type="dxa"/>
            <w:vAlign w:val="center"/>
          </w:tcPr>
          <w:p w14:paraId="2E9E0238">
            <w:r>
              <w:rPr>
                <w:rFonts w:hint="eastAsia"/>
              </w:rPr>
              <w:t>610*610*70mm</w:t>
            </w:r>
          </w:p>
        </w:tc>
        <w:tc>
          <w:tcPr>
            <w:tcW w:w="1012" w:type="dxa"/>
            <w:vAlign w:val="center"/>
          </w:tcPr>
          <w:p w14:paraId="461DEE35">
            <w:r>
              <w:rPr>
                <w:rFonts w:hint="eastAsia"/>
              </w:rPr>
              <w:t>12个月</w:t>
            </w:r>
          </w:p>
        </w:tc>
        <w:tc>
          <w:tcPr>
            <w:tcW w:w="763" w:type="dxa"/>
            <w:vAlign w:val="center"/>
          </w:tcPr>
          <w:p w14:paraId="7353EDC1">
            <w:r>
              <w:rPr>
                <w:rFonts w:hint="eastAsia"/>
              </w:rPr>
              <w:t>6</w:t>
            </w:r>
          </w:p>
        </w:tc>
        <w:tc>
          <w:tcPr>
            <w:tcW w:w="812" w:type="dxa"/>
            <w:vAlign w:val="center"/>
          </w:tcPr>
          <w:p w14:paraId="7EC3B032">
            <w:r>
              <w:rPr>
                <w:rFonts w:hint="eastAsia"/>
              </w:rPr>
              <w:t>个</w:t>
            </w:r>
          </w:p>
        </w:tc>
        <w:tc>
          <w:tcPr>
            <w:tcW w:w="725" w:type="dxa"/>
            <w:vAlign w:val="center"/>
          </w:tcPr>
          <w:p w14:paraId="680AD215">
            <w:r>
              <w:rPr>
                <w:rFonts w:hint="eastAsia"/>
              </w:rPr>
              <w:t>308</w:t>
            </w:r>
          </w:p>
        </w:tc>
        <w:tc>
          <w:tcPr>
            <w:tcW w:w="1889" w:type="dxa"/>
            <w:vAlign w:val="center"/>
          </w:tcPr>
          <w:p w14:paraId="6B7C1CCA">
            <w:r>
              <w:t>带扫描测试</w:t>
            </w:r>
            <w:r>
              <w:rPr>
                <w:rFonts w:hint="eastAsia"/>
              </w:rPr>
              <w:t>过滤效率H14  99.995%</w:t>
            </w:r>
          </w:p>
        </w:tc>
      </w:tr>
      <w:tr w14:paraId="6A9A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F1ABBD1"/>
        </w:tc>
        <w:tc>
          <w:tcPr>
            <w:tcW w:w="2650" w:type="dxa"/>
            <w:vAlign w:val="center"/>
          </w:tcPr>
          <w:p w14:paraId="1E5F7F54">
            <w:r>
              <w:rPr>
                <w:rFonts w:hint="eastAsia"/>
              </w:rPr>
              <w:t>485*485*90mm</w:t>
            </w:r>
          </w:p>
        </w:tc>
        <w:tc>
          <w:tcPr>
            <w:tcW w:w="1012" w:type="dxa"/>
            <w:vAlign w:val="center"/>
          </w:tcPr>
          <w:p w14:paraId="75CACA6D">
            <w:r>
              <w:rPr>
                <w:rFonts w:hint="eastAsia"/>
              </w:rPr>
              <w:t>12个月</w:t>
            </w:r>
          </w:p>
        </w:tc>
        <w:tc>
          <w:tcPr>
            <w:tcW w:w="763" w:type="dxa"/>
            <w:vAlign w:val="center"/>
          </w:tcPr>
          <w:p w14:paraId="6C92DE4F">
            <w:r>
              <w:rPr>
                <w:rFonts w:hint="eastAsia"/>
              </w:rPr>
              <w:t>21</w:t>
            </w:r>
          </w:p>
        </w:tc>
        <w:tc>
          <w:tcPr>
            <w:tcW w:w="812" w:type="dxa"/>
            <w:vAlign w:val="center"/>
          </w:tcPr>
          <w:p w14:paraId="36521E9D">
            <w:r>
              <w:rPr>
                <w:rFonts w:hint="eastAsia"/>
              </w:rPr>
              <w:t>个</w:t>
            </w:r>
          </w:p>
        </w:tc>
        <w:tc>
          <w:tcPr>
            <w:tcW w:w="725" w:type="dxa"/>
            <w:vAlign w:val="center"/>
          </w:tcPr>
          <w:p w14:paraId="4CCA5819">
            <w:r>
              <w:rPr>
                <w:rFonts w:hint="eastAsia"/>
              </w:rPr>
              <w:t>313</w:t>
            </w:r>
          </w:p>
        </w:tc>
        <w:tc>
          <w:tcPr>
            <w:tcW w:w="1889" w:type="dxa"/>
            <w:vAlign w:val="center"/>
          </w:tcPr>
          <w:p w14:paraId="3D919267">
            <w:r>
              <w:t>带扫描测试</w:t>
            </w:r>
            <w:r>
              <w:rPr>
                <w:rFonts w:hint="eastAsia"/>
              </w:rPr>
              <w:t>过滤效率H14  99.995%</w:t>
            </w:r>
          </w:p>
        </w:tc>
      </w:tr>
      <w:tr w14:paraId="31C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0F9301E"/>
        </w:tc>
        <w:tc>
          <w:tcPr>
            <w:tcW w:w="2650" w:type="dxa"/>
            <w:vAlign w:val="center"/>
          </w:tcPr>
          <w:p w14:paraId="4B8A1463">
            <w:r>
              <w:rPr>
                <w:rFonts w:hint="eastAsia"/>
              </w:rPr>
              <w:t>610*610*70mm</w:t>
            </w:r>
          </w:p>
        </w:tc>
        <w:tc>
          <w:tcPr>
            <w:tcW w:w="1012" w:type="dxa"/>
            <w:vAlign w:val="center"/>
          </w:tcPr>
          <w:p w14:paraId="38FB15BB">
            <w:r>
              <w:rPr>
                <w:rFonts w:hint="eastAsia"/>
              </w:rPr>
              <w:t>12个月</w:t>
            </w:r>
          </w:p>
        </w:tc>
        <w:tc>
          <w:tcPr>
            <w:tcW w:w="763" w:type="dxa"/>
            <w:vAlign w:val="center"/>
          </w:tcPr>
          <w:p w14:paraId="74300E4A">
            <w:r>
              <w:rPr>
                <w:rFonts w:hint="eastAsia"/>
              </w:rPr>
              <w:t>15</w:t>
            </w:r>
          </w:p>
        </w:tc>
        <w:tc>
          <w:tcPr>
            <w:tcW w:w="812" w:type="dxa"/>
            <w:vAlign w:val="center"/>
          </w:tcPr>
          <w:p w14:paraId="202FAA2C">
            <w:r>
              <w:rPr>
                <w:rFonts w:hint="eastAsia"/>
              </w:rPr>
              <w:t>个</w:t>
            </w:r>
          </w:p>
        </w:tc>
        <w:tc>
          <w:tcPr>
            <w:tcW w:w="725" w:type="dxa"/>
            <w:vAlign w:val="center"/>
          </w:tcPr>
          <w:p w14:paraId="61DDD8F8">
            <w:r>
              <w:rPr>
                <w:rFonts w:hint="eastAsia"/>
              </w:rPr>
              <w:t>313</w:t>
            </w:r>
          </w:p>
        </w:tc>
        <w:tc>
          <w:tcPr>
            <w:tcW w:w="1889" w:type="dxa"/>
            <w:vAlign w:val="center"/>
          </w:tcPr>
          <w:p w14:paraId="0A546024">
            <w:r>
              <w:t>带扫描测试</w:t>
            </w:r>
            <w:r>
              <w:rPr>
                <w:rFonts w:hint="eastAsia"/>
              </w:rPr>
              <w:t>过滤效率H14  99.995%</w:t>
            </w:r>
          </w:p>
        </w:tc>
      </w:tr>
      <w:tr w14:paraId="0A7F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CC359AC"/>
        </w:tc>
        <w:tc>
          <w:tcPr>
            <w:tcW w:w="2650" w:type="dxa"/>
            <w:vAlign w:val="center"/>
          </w:tcPr>
          <w:p w14:paraId="466FB6F3">
            <w:r>
              <w:rPr>
                <w:rFonts w:hint="eastAsia"/>
              </w:rPr>
              <w:t>630*630*90mm</w:t>
            </w:r>
          </w:p>
        </w:tc>
        <w:tc>
          <w:tcPr>
            <w:tcW w:w="1012" w:type="dxa"/>
            <w:vAlign w:val="center"/>
          </w:tcPr>
          <w:p w14:paraId="656C0521">
            <w:r>
              <w:rPr>
                <w:rFonts w:hint="eastAsia"/>
              </w:rPr>
              <w:t>12个月</w:t>
            </w:r>
          </w:p>
        </w:tc>
        <w:tc>
          <w:tcPr>
            <w:tcW w:w="763" w:type="dxa"/>
            <w:vAlign w:val="center"/>
          </w:tcPr>
          <w:p w14:paraId="756C59AD">
            <w:r>
              <w:rPr>
                <w:rFonts w:hint="eastAsia"/>
              </w:rPr>
              <w:t>9</w:t>
            </w:r>
          </w:p>
        </w:tc>
        <w:tc>
          <w:tcPr>
            <w:tcW w:w="812" w:type="dxa"/>
            <w:vAlign w:val="center"/>
          </w:tcPr>
          <w:p w14:paraId="62D9AE4E">
            <w:r>
              <w:rPr>
                <w:rFonts w:hint="eastAsia"/>
              </w:rPr>
              <w:t>个</w:t>
            </w:r>
          </w:p>
        </w:tc>
        <w:tc>
          <w:tcPr>
            <w:tcW w:w="725" w:type="dxa"/>
            <w:vAlign w:val="center"/>
          </w:tcPr>
          <w:p w14:paraId="60D88B8E">
            <w:r>
              <w:rPr>
                <w:rFonts w:hint="eastAsia"/>
              </w:rPr>
              <w:t>313</w:t>
            </w:r>
          </w:p>
        </w:tc>
        <w:tc>
          <w:tcPr>
            <w:tcW w:w="1889" w:type="dxa"/>
            <w:vAlign w:val="center"/>
          </w:tcPr>
          <w:p w14:paraId="0F203185">
            <w:r>
              <w:t>带扫描测试</w:t>
            </w:r>
            <w:r>
              <w:rPr>
                <w:rFonts w:hint="eastAsia"/>
              </w:rPr>
              <w:t>过滤效率H14  99.995%</w:t>
            </w:r>
          </w:p>
        </w:tc>
      </w:tr>
      <w:tr w14:paraId="3F92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ED81199"/>
        </w:tc>
        <w:tc>
          <w:tcPr>
            <w:tcW w:w="2650" w:type="dxa"/>
            <w:vAlign w:val="center"/>
          </w:tcPr>
          <w:p w14:paraId="25A5ACF5">
            <w:r>
              <w:rPr>
                <w:rFonts w:hint="eastAsia"/>
              </w:rPr>
              <w:t>320*320*90mm</w:t>
            </w:r>
          </w:p>
        </w:tc>
        <w:tc>
          <w:tcPr>
            <w:tcW w:w="1012" w:type="dxa"/>
            <w:vAlign w:val="center"/>
          </w:tcPr>
          <w:p w14:paraId="47390987">
            <w:r>
              <w:rPr>
                <w:rFonts w:hint="eastAsia"/>
              </w:rPr>
              <w:t>12个月</w:t>
            </w:r>
          </w:p>
        </w:tc>
        <w:tc>
          <w:tcPr>
            <w:tcW w:w="763" w:type="dxa"/>
            <w:vAlign w:val="center"/>
          </w:tcPr>
          <w:p w14:paraId="0C1DFDB7">
            <w:r>
              <w:rPr>
                <w:rFonts w:hint="eastAsia"/>
              </w:rPr>
              <w:t>21</w:t>
            </w:r>
          </w:p>
        </w:tc>
        <w:tc>
          <w:tcPr>
            <w:tcW w:w="812" w:type="dxa"/>
            <w:vAlign w:val="center"/>
          </w:tcPr>
          <w:p w14:paraId="4657B036">
            <w:r>
              <w:rPr>
                <w:rFonts w:hint="eastAsia"/>
              </w:rPr>
              <w:t>个</w:t>
            </w:r>
          </w:p>
        </w:tc>
        <w:tc>
          <w:tcPr>
            <w:tcW w:w="725" w:type="dxa"/>
            <w:vAlign w:val="center"/>
          </w:tcPr>
          <w:p w14:paraId="7D1497CF">
            <w:r>
              <w:rPr>
                <w:rFonts w:hint="eastAsia"/>
              </w:rPr>
              <w:t>313</w:t>
            </w:r>
          </w:p>
        </w:tc>
        <w:tc>
          <w:tcPr>
            <w:tcW w:w="1889" w:type="dxa"/>
            <w:vAlign w:val="center"/>
          </w:tcPr>
          <w:p w14:paraId="7DE546D4">
            <w:r>
              <w:t>带扫描测试</w:t>
            </w:r>
            <w:r>
              <w:rPr>
                <w:rFonts w:hint="eastAsia"/>
              </w:rPr>
              <w:t>过滤效率H14  99.995%</w:t>
            </w:r>
          </w:p>
        </w:tc>
      </w:tr>
      <w:tr w14:paraId="3A8B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4F8FE98"/>
        </w:tc>
        <w:tc>
          <w:tcPr>
            <w:tcW w:w="2650" w:type="dxa"/>
            <w:vAlign w:val="center"/>
          </w:tcPr>
          <w:p w14:paraId="2ACD1F00">
            <w:r>
              <w:rPr>
                <w:rFonts w:hint="eastAsia"/>
              </w:rPr>
              <w:t>485*485*90mm</w:t>
            </w:r>
          </w:p>
        </w:tc>
        <w:tc>
          <w:tcPr>
            <w:tcW w:w="1012" w:type="dxa"/>
            <w:vAlign w:val="center"/>
          </w:tcPr>
          <w:p w14:paraId="7B76DD55">
            <w:r>
              <w:rPr>
                <w:rFonts w:hint="eastAsia"/>
              </w:rPr>
              <w:t>12个月</w:t>
            </w:r>
          </w:p>
        </w:tc>
        <w:tc>
          <w:tcPr>
            <w:tcW w:w="763" w:type="dxa"/>
            <w:vAlign w:val="center"/>
          </w:tcPr>
          <w:p w14:paraId="23F7F6C8">
            <w:r>
              <w:rPr>
                <w:rFonts w:hint="eastAsia"/>
              </w:rPr>
              <w:t>3</w:t>
            </w:r>
          </w:p>
        </w:tc>
        <w:tc>
          <w:tcPr>
            <w:tcW w:w="812" w:type="dxa"/>
            <w:vAlign w:val="center"/>
          </w:tcPr>
          <w:p w14:paraId="5C1A62D9">
            <w:r>
              <w:rPr>
                <w:rFonts w:hint="eastAsia"/>
              </w:rPr>
              <w:t>个</w:t>
            </w:r>
          </w:p>
        </w:tc>
        <w:tc>
          <w:tcPr>
            <w:tcW w:w="725" w:type="dxa"/>
            <w:vAlign w:val="center"/>
          </w:tcPr>
          <w:p w14:paraId="353196C3">
            <w:r>
              <w:rPr>
                <w:rFonts w:hint="eastAsia"/>
              </w:rPr>
              <w:t>314</w:t>
            </w:r>
          </w:p>
        </w:tc>
        <w:tc>
          <w:tcPr>
            <w:tcW w:w="1889" w:type="dxa"/>
            <w:vAlign w:val="center"/>
          </w:tcPr>
          <w:p w14:paraId="47B7E8C1">
            <w:r>
              <w:t>带扫描测试</w:t>
            </w:r>
            <w:r>
              <w:rPr>
                <w:rFonts w:hint="eastAsia"/>
              </w:rPr>
              <w:t>过滤效率H14  99.995%</w:t>
            </w:r>
          </w:p>
        </w:tc>
      </w:tr>
      <w:tr w14:paraId="062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A7C27DB"/>
        </w:tc>
        <w:tc>
          <w:tcPr>
            <w:tcW w:w="2650" w:type="dxa"/>
            <w:vAlign w:val="center"/>
          </w:tcPr>
          <w:p w14:paraId="6192DD64">
            <w:r>
              <w:rPr>
                <w:rFonts w:hint="eastAsia"/>
              </w:rPr>
              <w:t>610*610*70mm</w:t>
            </w:r>
          </w:p>
        </w:tc>
        <w:tc>
          <w:tcPr>
            <w:tcW w:w="1012" w:type="dxa"/>
            <w:vAlign w:val="center"/>
          </w:tcPr>
          <w:p w14:paraId="58AEBDEF">
            <w:r>
              <w:rPr>
                <w:rFonts w:hint="eastAsia"/>
              </w:rPr>
              <w:t>12个月</w:t>
            </w:r>
          </w:p>
        </w:tc>
        <w:tc>
          <w:tcPr>
            <w:tcW w:w="763" w:type="dxa"/>
            <w:vAlign w:val="center"/>
          </w:tcPr>
          <w:p w14:paraId="5EC4FF53">
            <w:r>
              <w:rPr>
                <w:rFonts w:hint="eastAsia"/>
              </w:rPr>
              <w:t>6</w:t>
            </w:r>
          </w:p>
        </w:tc>
        <w:tc>
          <w:tcPr>
            <w:tcW w:w="812" w:type="dxa"/>
            <w:vAlign w:val="center"/>
          </w:tcPr>
          <w:p w14:paraId="3EFFE9C9">
            <w:r>
              <w:rPr>
                <w:rFonts w:hint="eastAsia"/>
              </w:rPr>
              <w:t>个</w:t>
            </w:r>
          </w:p>
        </w:tc>
        <w:tc>
          <w:tcPr>
            <w:tcW w:w="725" w:type="dxa"/>
            <w:vAlign w:val="center"/>
          </w:tcPr>
          <w:p w14:paraId="6E47F04E">
            <w:r>
              <w:rPr>
                <w:rFonts w:hint="eastAsia"/>
              </w:rPr>
              <w:t>314</w:t>
            </w:r>
          </w:p>
        </w:tc>
        <w:tc>
          <w:tcPr>
            <w:tcW w:w="1889" w:type="dxa"/>
            <w:vAlign w:val="center"/>
          </w:tcPr>
          <w:p w14:paraId="3DAAB80F">
            <w:r>
              <w:t>带扫描测试</w:t>
            </w:r>
            <w:r>
              <w:rPr>
                <w:rFonts w:hint="eastAsia"/>
              </w:rPr>
              <w:t>过滤效率H14  99.995%</w:t>
            </w:r>
          </w:p>
        </w:tc>
      </w:tr>
      <w:tr w14:paraId="307A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45BF23C"/>
        </w:tc>
        <w:tc>
          <w:tcPr>
            <w:tcW w:w="2650" w:type="dxa"/>
            <w:vAlign w:val="center"/>
          </w:tcPr>
          <w:p w14:paraId="3C6018C0">
            <w:r>
              <w:rPr>
                <w:rFonts w:hint="eastAsia"/>
              </w:rPr>
              <w:t>320*320*90mm</w:t>
            </w:r>
          </w:p>
        </w:tc>
        <w:tc>
          <w:tcPr>
            <w:tcW w:w="1012" w:type="dxa"/>
            <w:vAlign w:val="center"/>
          </w:tcPr>
          <w:p w14:paraId="345B74FC">
            <w:r>
              <w:rPr>
                <w:rFonts w:hint="eastAsia"/>
              </w:rPr>
              <w:t>12个月</w:t>
            </w:r>
          </w:p>
        </w:tc>
        <w:tc>
          <w:tcPr>
            <w:tcW w:w="763" w:type="dxa"/>
            <w:vAlign w:val="center"/>
          </w:tcPr>
          <w:p w14:paraId="07336D2C">
            <w:r>
              <w:rPr>
                <w:rFonts w:hint="eastAsia"/>
              </w:rPr>
              <w:t>18</w:t>
            </w:r>
          </w:p>
        </w:tc>
        <w:tc>
          <w:tcPr>
            <w:tcW w:w="812" w:type="dxa"/>
            <w:vAlign w:val="center"/>
          </w:tcPr>
          <w:p w14:paraId="2E4A929F">
            <w:r>
              <w:rPr>
                <w:rFonts w:hint="eastAsia"/>
              </w:rPr>
              <w:t>个</w:t>
            </w:r>
          </w:p>
        </w:tc>
        <w:tc>
          <w:tcPr>
            <w:tcW w:w="725" w:type="dxa"/>
            <w:vAlign w:val="center"/>
          </w:tcPr>
          <w:p w14:paraId="679CD971">
            <w:r>
              <w:rPr>
                <w:rFonts w:hint="eastAsia"/>
              </w:rPr>
              <w:t>314</w:t>
            </w:r>
          </w:p>
        </w:tc>
        <w:tc>
          <w:tcPr>
            <w:tcW w:w="1889" w:type="dxa"/>
            <w:vAlign w:val="center"/>
          </w:tcPr>
          <w:p w14:paraId="183A88FF">
            <w:r>
              <w:t>带扫描测试</w:t>
            </w:r>
            <w:r>
              <w:rPr>
                <w:rFonts w:hint="eastAsia"/>
              </w:rPr>
              <w:t>过滤效率H14  99.995%</w:t>
            </w:r>
          </w:p>
        </w:tc>
      </w:tr>
      <w:tr w14:paraId="7E9D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2A7CE80"/>
        </w:tc>
        <w:tc>
          <w:tcPr>
            <w:tcW w:w="2650" w:type="dxa"/>
            <w:vAlign w:val="center"/>
          </w:tcPr>
          <w:p w14:paraId="1F47E7D7">
            <w:r>
              <w:rPr>
                <w:rFonts w:hint="eastAsia"/>
              </w:rPr>
              <w:t>630*630*90mm</w:t>
            </w:r>
          </w:p>
        </w:tc>
        <w:tc>
          <w:tcPr>
            <w:tcW w:w="1012" w:type="dxa"/>
            <w:vAlign w:val="center"/>
          </w:tcPr>
          <w:p w14:paraId="53C1FE70">
            <w:r>
              <w:rPr>
                <w:rFonts w:hint="eastAsia"/>
              </w:rPr>
              <w:t>12个月</w:t>
            </w:r>
          </w:p>
        </w:tc>
        <w:tc>
          <w:tcPr>
            <w:tcW w:w="763" w:type="dxa"/>
            <w:vAlign w:val="center"/>
          </w:tcPr>
          <w:p w14:paraId="4927AC70">
            <w:r>
              <w:rPr>
                <w:rFonts w:hint="eastAsia"/>
              </w:rPr>
              <w:t>6</w:t>
            </w:r>
          </w:p>
        </w:tc>
        <w:tc>
          <w:tcPr>
            <w:tcW w:w="812" w:type="dxa"/>
            <w:vAlign w:val="center"/>
          </w:tcPr>
          <w:p w14:paraId="5988C030">
            <w:r>
              <w:rPr>
                <w:rFonts w:hint="eastAsia"/>
              </w:rPr>
              <w:t>个</w:t>
            </w:r>
          </w:p>
        </w:tc>
        <w:tc>
          <w:tcPr>
            <w:tcW w:w="725" w:type="dxa"/>
            <w:vAlign w:val="center"/>
          </w:tcPr>
          <w:p w14:paraId="170339A1">
            <w:r>
              <w:rPr>
                <w:rFonts w:hint="eastAsia"/>
              </w:rPr>
              <w:t>423</w:t>
            </w:r>
          </w:p>
        </w:tc>
        <w:tc>
          <w:tcPr>
            <w:tcW w:w="1889" w:type="dxa"/>
            <w:vAlign w:val="center"/>
          </w:tcPr>
          <w:p w14:paraId="3C73C366">
            <w:r>
              <w:t>带扫描测试</w:t>
            </w:r>
            <w:r>
              <w:rPr>
                <w:rFonts w:hint="eastAsia"/>
              </w:rPr>
              <w:t>过滤效率H14  99.995%</w:t>
            </w:r>
          </w:p>
        </w:tc>
      </w:tr>
      <w:tr w14:paraId="0367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5D3933D2"/>
        </w:tc>
        <w:tc>
          <w:tcPr>
            <w:tcW w:w="2650" w:type="dxa"/>
            <w:vAlign w:val="center"/>
          </w:tcPr>
          <w:p w14:paraId="2BBCBAE2">
            <w:r>
              <w:rPr>
                <w:rFonts w:hint="eastAsia"/>
              </w:rPr>
              <w:t>320*320*90mm</w:t>
            </w:r>
          </w:p>
        </w:tc>
        <w:tc>
          <w:tcPr>
            <w:tcW w:w="1012" w:type="dxa"/>
            <w:vAlign w:val="center"/>
          </w:tcPr>
          <w:p w14:paraId="762ADA9F">
            <w:r>
              <w:rPr>
                <w:rFonts w:hint="eastAsia"/>
              </w:rPr>
              <w:t>12个月</w:t>
            </w:r>
          </w:p>
        </w:tc>
        <w:tc>
          <w:tcPr>
            <w:tcW w:w="763" w:type="dxa"/>
            <w:vAlign w:val="center"/>
          </w:tcPr>
          <w:p w14:paraId="56A1CA85">
            <w:r>
              <w:rPr>
                <w:rFonts w:hint="eastAsia"/>
              </w:rPr>
              <w:t>21</w:t>
            </w:r>
          </w:p>
        </w:tc>
        <w:tc>
          <w:tcPr>
            <w:tcW w:w="812" w:type="dxa"/>
            <w:vAlign w:val="center"/>
          </w:tcPr>
          <w:p w14:paraId="78501BBC">
            <w:r>
              <w:rPr>
                <w:rFonts w:hint="eastAsia"/>
              </w:rPr>
              <w:t>个</w:t>
            </w:r>
          </w:p>
        </w:tc>
        <w:tc>
          <w:tcPr>
            <w:tcW w:w="725" w:type="dxa"/>
            <w:vAlign w:val="center"/>
          </w:tcPr>
          <w:p w14:paraId="583F9FC4">
            <w:r>
              <w:rPr>
                <w:rFonts w:hint="eastAsia"/>
              </w:rPr>
              <w:t>423</w:t>
            </w:r>
          </w:p>
        </w:tc>
        <w:tc>
          <w:tcPr>
            <w:tcW w:w="1889" w:type="dxa"/>
            <w:vAlign w:val="center"/>
          </w:tcPr>
          <w:p w14:paraId="1A1F0A86">
            <w:r>
              <w:t>带扫描测试</w:t>
            </w:r>
            <w:r>
              <w:rPr>
                <w:rFonts w:hint="eastAsia"/>
              </w:rPr>
              <w:t>过滤效率H14  99.995%</w:t>
            </w:r>
            <w:r>
              <w:t>框</w:t>
            </w:r>
          </w:p>
        </w:tc>
      </w:tr>
      <w:tr w14:paraId="2E0C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BF58B50"/>
        </w:tc>
        <w:tc>
          <w:tcPr>
            <w:tcW w:w="2650" w:type="dxa"/>
            <w:vAlign w:val="center"/>
          </w:tcPr>
          <w:p w14:paraId="41838850">
            <w:r>
              <w:rPr>
                <w:rFonts w:hint="eastAsia"/>
              </w:rPr>
              <w:t>485*485*90mm</w:t>
            </w:r>
          </w:p>
        </w:tc>
        <w:tc>
          <w:tcPr>
            <w:tcW w:w="1012" w:type="dxa"/>
            <w:vAlign w:val="center"/>
          </w:tcPr>
          <w:p w14:paraId="73A518E0">
            <w:r>
              <w:rPr>
                <w:rFonts w:hint="eastAsia"/>
              </w:rPr>
              <w:t>12个月</w:t>
            </w:r>
          </w:p>
        </w:tc>
        <w:tc>
          <w:tcPr>
            <w:tcW w:w="763" w:type="dxa"/>
            <w:vAlign w:val="center"/>
          </w:tcPr>
          <w:p w14:paraId="4420DB11">
            <w:r>
              <w:rPr>
                <w:rFonts w:hint="eastAsia"/>
              </w:rPr>
              <w:t>3</w:t>
            </w:r>
          </w:p>
        </w:tc>
        <w:tc>
          <w:tcPr>
            <w:tcW w:w="812" w:type="dxa"/>
            <w:vAlign w:val="center"/>
          </w:tcPr>
          <w:p w14:paraId="5C2066CB">
            <w:r>
              <w:rPr>
                <w:rFonts w:hint="eastAsia"/>
              </w:rPr>
              <w:t>个</w:t>
            </w:r>
          </w:p>
        </w:tc>
        <w:tc>
          <w:tcPr>
            <w:tcW w:w="725" w:type="dxa"/>
            <w:vAlign w:val="center"/>
          </w:tcPr>
          <w:p w14:paraId="3E0F5249">
            <w:r>
              <w:rPr>
                <w:rFonts w:hint="eastAsia"/>
              </w:rPr>
              <w:t>423</w:t>
            </w:r>
          </w:p>
        </w:tc>
        <w:tc>
          <w:tcPr>
            <w:tcW w:w="1889" w:type="dxa"/>
            <w:vAlign w:val="center"/>
          </w:tcPr>
          <w:p w14:paraId="2E8267E7">
            <w:r>
              <w:t>带扫描测试</w:t>
            </w:r>
            <w:r>
              <w:rPr>
                <w:rFonts w:hint="eastAsia"/>
              </w:rPr>
              <w:t>过滤效率H14  99.995%</w:t>
            </w:r>
          </w:p>
        </w:tc>
      </w:tr>
      <w:tr w14:paraId="42D5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4AA6993"/>
        </w:tc>
        <w:tc>
          <w:tcPr>
            <w:tcW w:w="2650" w:type="dxa"/>
            <w:vAlign w:val="center"/>
          </w:tcPr>
          <w:p w14:paraId="2C6A4D6A">
            <w:r>
              <w:rPr>
                <w:rFonts w:hint="eastAsia"/>
              </w:rPr>
              <w:t>910*610*70mm</w:t>
            </w:r>
          </w:p>
        </w:tc>
        <w:tc>
          <w:tcPr>
            <w:tcW w:w="1012" w:type="dxa"/>
            <w:vAlign w:val="center"/>
          </w:tcPr>
          <w:p w14:paraId="4D0DD34A">
            <w:r>
              <w:rPr>
                <w:rFonts w:hint="eastAsia"/>
              </w:rPr>
              <w:t>12个月</w:t>
            </w:r>
          </w:p>
        </w:tc>
        <w:tc>
          <w:tcPr>
            <w:tcW w:w="763" w:type="dxa"/>
            <w:vAlign w:val="center"/>
          </w:tcPr>
          <w:p w14:paraId="486D9783">
            <w:r>
              <w:rPr>
                <w:rFonts w:hint="eastAsia"/>
              </w:rPr>
              <w:t>6</w:t>
            </w:r>
          </w:p>
        </w:tc>
        <w:tc>
          <w:tcPr>
            <w:tcW w:w="812" w:type="dxa"/>
            <w:vAlign w:val="center"/>
          </w:tcPr>
          <w:p w14:paraId="2636D82D">
            <w:r>
              <w:rPr>
                <w:rFonts w:hint="eastAsia"/>
              </w:rPr>
              <w:t>个</w:t>
            </w:r>
          </w:p>
        </w:tc>
        <w:tc>
          <w:tcPr>
            <w:tcW w:w="725" w:type="dxa"/>
            <w:vAlign w:val="center"/>
          </w:tcPr>
          <w:p w14:paraId="0A3B05E7">
            <w:r>
              <w:rPr>
                <w:rFonts w:hint="eastAsia"/>
              </w:rPr>
              <w:t>427</w:t>
            </w:r>
          </w:p>
        </w:tc>
        <w:tc>
          <w:tcPr>
            <w:tcW w:w="1889" w:type="dxa"/>
            <w:vAlign w:val="center"/>
          </w:tcPr>
          <w:p w14:paraId="30616FE1">
            <w:r>
              <w:t>带扫描测试</w:t>
            </w:r>
            <w:r>
              <w:rPr>
                <w:rFonts w:hint="eastAsia"/>
              </w:rPr>
              <w:t>过滤效率H14  99.995%</w:t>
            </w:r>
          </w:p>
        </w:tc>
      </w:tr>
      <w:tr w14:paraId="5827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49E8B380"/>
        </w:tc>
        <w:tc>
          <w:tcPr>
            <w:tcW w:w="2650" w:type="dxa"/>
            <w:vAlign w:val="center"/>
          </w:tcPr>
          <w:p w14:paraId="1376B3A4">
            <w:r>
              <w:rPr>
                <w:rFonts w:hint="eastAsia"/>
              </w:rPr>
              <w:t>320*320*90mm</w:t>
            </w:r>
          </w:p>
        </w:tc>
        <w:tc>
          <w:tcPr>
            <w:tcW w:w="1012" w:type="dxa"/>
            <w:vAlign w:val="center"/>
          </w:tcPr>
          <w:p w14:paraId="5DA73D24">
            <w:r>
              <w:rPr>
                <w:rFonts w:hint="eastAsia"/>
              </w:rPr>
              <w:t>12个月</w:t>
            </w:r>
          </w:p>
        </w:tc>
        <w:tc>
          <w:tcPr>
            <w:tcW w:w="763" w:type="dxa"/>
            <w:vAlign w:val="center"/>
          </w:tcPr>
          <w:p w14:paraId="4835719D">
            <w:r>
              <w:rPr>
                <w:rFonts w:hint="eastAsia"/>
              </w:rPr>
              <w:t>9</w:t>
            </w:r>
          </w:p>
        </w:tc>
        <w:tc>
          <w:tcPr>
            <w:tcW w:w="812" w:type="dxa"/>
            <w:vAlign w:val="center"/>
          </w:tcPr>
          <w:p w14:paraId="4DC7C3AA">
            <w:r>
              <w:rPr>
                <w:rFonts w:hint="eastAsia"/>
              </w:rPr>
              <w:t>个</w:t>
            </w:r>
          </w:p>
        </w:tc>
        <w:tc>
          <w:tcPr>
            <w:tcW w:w="725" w:type="dxa"/>
            <w:vAlign w:val="center"/>
          </w:tcPr>
          <w:p w14:paraId="2BBFFAA1">
            <w:r>
              <w:rPr>
                <w:rFonts w:hint="eastAsia"/>
              </w:rPr>
              <w:t>427</w:t>
            </w:r>
          </w:p>
        </w:tc>
        <w:tc>
          <w:tcPr>
            <w:tcW w:w="1889" w:type="dxa"/>
            <w:vAlign w:val="center"/>
          </w:tcPr>
          <w:p w14:paraId="2EC29FE6">
            <w:r>
              <w:t>带扫描测试</w:t>
            </w:r>
            <w:r>
              <w:rPr>
                <w:rFonts w:hint="eastAsia"/>
              </w:rPr>
              <w:t>过滤效率H14  99.995%</w:t>
            </w:r>
          </w:p>
        </w:tc>
      </w:tr>
      <w:tr w14:paraId="3187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4B0AF528"/>
        </w:tc>
        <w:tc>
          <w:tcPr>
            <w:tcW w:w="2650" w:type="dxa"/>
            <w:vAlign w:val="center"/>
          </w:tcPr>
          <w:p w14:paraId="0582EB2D">
            <w:r>
              <w:rPr>
                <w:rFonts w:hint="eastAsia"/>
              </w:rPr>
              <w:t>485*485*90mm</w:t>
            </w:r>
          </w:p>
        </w:tc>
        <w:tc>
          <w:tcPr>
            <w:tcW w:w="1012" w:type="dxa"/>
            <w:vAlign w:val="center"/>
          </w:tcPr>
          <w:p w14:paraId="47A9B24B">
            <w:r>
              <w:rPr>
                <w:rFonts w:hint="eastAsia"/>
              </w:rPr>
              <w:t>12个月</w:t>
            </w:r>
          </w:p>
        </w:tc>
        <w:tc>
          <w:tcPr>
            <w:tcW w:w="763" w:type="dxa"/>
            <w:vAlign w:val="center"/>
          </w:tcPr>
          <w:p w14:paraId="7A9747BF">
            <w:r>
              <w:rPr>
                <w:rFonts w:hint="eastAsia"/>
              </w:rPr>
              <w:t>3</w:t>
            </w:r>
          </w:p>
        </w:tc>
        <w:tc>
          <w:tcPr>
            <w:tcW w:w="812" w:type="dxa"/>
            <w:vAlign w:val="center"/>
          </w:tcPr>
          <w:p w14:paraId="0C93F2E4">
            <w:r>
              <w:rPr>
                <w:rFonts w:hint="eastAsia"/>
              </w:rPr>
              <w:t>个</w:t>
            </w:r>
          </w:p>
        </w:tc>
        <w:tc>
          <w:tcPr>
            <w:tcW w:w="725" w:type="dxa"/>
            <w:vAlign w:val="center"/>
          </w:tcPr>
          <w:p w14:paraId="4CCF5440">
            <w:r>
              <w:rPr>
                <w:rFonts w:hint="eastAsia"/>
              </w:rPr>
              <w:t>427</w:t>
            </w:r>
          </w:p>
        </w:tc>
        <w:tc>
          <w:tcPr>
            <w:tcW w:w="1889" w:type="dxa"/>
            <w:vAlign w:val="center"/>
          </w:tcPr>
          <w:p w14:paraId="68697D94">
            <w:r>
              <w:t>带扫描测试</w:t>
            </w:r>
            <w:r>
              <w:rPr>
                <w:rFonts w:hint="eastAsia"/>
              </w:rPr>
              <w:t>过滤效率H14  99.995%</w:t>
            </w:r>
          </w:p>
        </w:tc>
      </w:tr>
      <w:tr w14:paraId="17F2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restart"/>
            <w:vAlign w:val="center"/>
          </w:tcPr>
          <w:p w14:paraId="282070BC">
            <w:r>
              <w:rPr>
                <w:rFonts w:hint="eastAsia"/>
              </w:rPr>
              <w:t>电极式加湿桶</w:t>
            </w:r>
          </w:p>
        </w:tc>
        <w:tc>
          <w:tcPr>
            <w:tcW w:w="2650" w:type="dxa"/>
            <w:vAlign w:val="center"/>
          </w:tcPr>
          <w:p w14:paraId="12FA057A">
            <w:r>
              <w:rPr>
                <w:rFonts w:hint="eastAsia"/>
              </w:rPr>
              <w:t>60KG</w:t>
            </w:r>
          </w:p>
        </w:tc>
        <w:tc>
          <w:tcPr>
            <w:tcW w:w="1012" w:type="dxa"/>
            <w:vAlign w:val="center"/>
          </w:tcPr>
          <w:p w14:paraId="33DB0755">
            <w:r>
              <w:t>12月</w:t>
            </w:r>
          </w:p>
        </w:tc>
        <w:tc>
          <w:tcPr>
            <w:tcW w:w="763" w:type="dxa"/>
            <w:vAlign w:val="center"/>
          </w:tcPr>
          <w:p w14:paraId="5886E2C6">
            <w:r>
              <w:rPr>
                <w:rFonts w:hint="eastAsia"/>
              </w:rPr>
              <w:t>6</w:t>
            </w:r>
          </w:p>
        </w:tc>
        <w:tc>
          <w:tcPr>
            <w:tcW w:w="812" w:type="dxa"/>
            <w:vAlign w:val="center"/>
          </w:tcPr>
          <w:p w14:paraId="284EEA41">
            <w:r>
              <w:rPr>
                <w:rFonts w:hint="eastAsia"/>
              </w:rPr>
              <w:t>个</w:t>
            </w:r>
          </w:p>
        </w:tc>
        <w:tc>
          <w:tcPr>
            <w:tcW w:w="725" w:type="dxa"/>
            <w:vAlign w:val="center"/>
          </w:tcPr>
          <w:p w14:paraId="47D19D10"/>
        </w:tc>
        <w:tc>
          <w:tcPr>
            <w:tcW w:w="1889" w:type="dxa"/>
            <w:vAlign w:val="center"/>
          </w:tcPr>
          <w:p w14:paraId="075952E9"/>
        </w:tc>
      </w:tr>
      <w:tr w14:paraId="5DD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1A34E2C2"/>
        </w:tc>
        <w:tc>
          <w:tcPr>
            <w:tcW w:w="2650" w:type="dxa"/>
            <w:vAlign w:val="center"/>
          </w:tcPr>
          <w:p w14:paraId="596B4CFC">
            <w:r>
              <w:rPr>
                <w:rFonts w:hint="eastAsia"/>
              </w:rPr>
              <w:t>20KG</w:t>
            </w:r>
          </w:p>
        </w:tc>
        <w:tc>
          <w:tcPr>
            <w:tcW w:w="1012" w:type="dxa"/>
            <w:vAlign w:val="center"/>
          </w:tcPr>
          <w:p w14:paraId="06CBBC2B">
            <w:r>
              <w:t>12月</w:t>
            </w:r>
          </w:p>
        </w:tc>
        <w:tc>
          <w:tcPr>
            <w:tcW w:w="763" w:type="dxa"/>
            <w:vAlign w:val="center"/>
          </w:tcPr>
          <w:p w14:paraId="12F8AA8A">
            <w:r>
              <w:rPr>
                <w:rFonts w:hint="eastAsia"/>
              </w:rPr>
              <w:t>6</w:t>
            </w:r>
          </w:p>
        </w:tc>
        <w:tc>
          <w:tcPr>
            <w:tcW w:w="812" w:type="dxa"/>
            <w:vAlign w:val="center"/>
          </w:tcPr>
          <w:p w14:paraId="6F1D4592">
            <w:r>
              <w:rPr>
                <w:rFonts w:hint="eastAsia"/>
              </w:rPr>
              <w:t>个</w:t>
            </w:r>
          </w:p>
        </w:tc>
        <w:tc>
          <w:tcPr>
            <w:tcW w:w="725" w:type="dxa"/>
            <w:vAlign w:val="center"/>
          </w:tcPr>
          <w:p w14:paraId="6C9BA04C"/>
        </w:tc>
        <w:tc>
          <w:tcPr>
            <w:tcW w:w="1889" w:type="dxa"/>
            <w:vAlign w:val="center"/>
          </w:tcPr>
          <w:p w14:paraId="4AAA6614"/>
        </w:tc>
      </w:tr>
      <w:tr w14:paraId="22CA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restart"/>
            <w:vAlign w:val="center"/>
          </w:tcPr>
          <w:p w14:paraId="4F89E77C">
            <w:r>
              <w:t>板式回风过滤网</w:t>
            </w:r>
          </w:p>
        </w:tc>
        <w:tc>
          <w:tcPr>
            <w:tcW w:w="2650" w:type="dxa"/>
            <w:vAlign w:val="center"/>
          </w:tcPr>
          <w:p w14:paraId="5790DB34">
            <w:r>
              <w:rPr>
                <w:rFonts w:hint="eastAsia"/>
              </w:rPr>
              <w:t>300*400*12mm</w:t>
            </w:r>
          </w:p>
        </w:tc>
        <w:tc>
          <w:tcPr>
            <w:tcW w:w="1012" w:type="dxa"/>
            <w:vAlign w:val="center"/>
          </w:tcPr>
          <w:p w14:paraId="2C0C4596">
            <w:r>
              <w:t>12月</w:t>
            </w:r>
          </w:p>
        </w:tc>
        <w:tc>
          <w:tcPr>
            <w:tcW w:w="763" w:type="dxa"/>
            <w:vAlign w:val="center"/>
          </w:tcPr>
          <w:p w14:paraId="52D0D6B0">
            <w:r>
              <w:rPr>
                <w:rFonts w:hint="eastAsia"/>
              </w:rPr>
              <w:t>9</w:t>
            </w:r>
          </w:p>
        </w:tc>
        <w:tc>
          <w:tcPr>
            <w:tcW w:w="812" w:type="dxa"/>
            <w:vAlign w:val="center"/>
          </w:tcPr>
          <w:p w14:paraId="12C9BE8C">
            <w:r>
              <w:t>个</w:t>
            </w:r>
          </w:p>
        </w:tc>
        <w:tc>
          <w:tcPr>
            <w:tcW w:w="725" w:type="dxa"/>
            <w:vAlign w:val="center"/>
          </w:tcPr>
          <w:p w14:paraId="66A0F51F">
            <w:r>
              <w:rPr>
                <w:rFonts w:hint="eastAsia"/>
              </w:rPr>
              <w:t>308</w:t>
            </w:r>
          </w:p>
        </w:tc>
        <w:tc>
          <w:tcPr>
            <w:tcW w:w="1889" w:type="dxa"/>
            <w:vAlign w:val="center"/>
          </w:tcPr>
          <w:p w14:paraId="33512B1E">
            <w:r>
              <w:t>优质铝合金外框</w:t>
            </w:r>
            <w:r>
              <w:rPr>
                <w:rFonts w:hint="eastAsia"/>
              </w:rPr>
              <w:t>厚度</w:t>
            </w:r>
            <w:r>
              <w:rPr>
                <w:lang w:val="en"/>
              </w:rPr>
              <w:t>2</w:t>
            </w:r>
            <w:r>
              <w:rPr>
                <w:rFonts w:hint="eastAsia"/>
              </w:rPr>
              <w:t>MM</w:t>
            </w:r>
          </w:p>
        </w:tc>
      </w:tr>
      <w:tr w14:paraId="4051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6AE7706A"/>
        </w:tc>
        <w:tc>
          <w:tcPr>
            <w:tcW w:w="2650" w:type="dxa"/>
            <w:vAlign w:val="center"/>
          </w:tcPr>
          <w:p w14:paraId="2ABD788B">
            <w:r>
              <w:rPr>
                <w:rFonts w:hint="eastAsia"/>
              </w:rPr>
              <w:t>250*350*12mm</w:t>
            </w:r>
          </w:p>
        </w:tc>
        <w:tc>
          <w:tcPr>
            <w:tcW w:w="1012" w:type="dxa"/>
            <w:vAlign w:val="center"/>
          </w:tcPr>
          <w:p w14:paraId="7CDD0F22">
            <w:r>
              <w:t>12月</w:t>
            </w:r>
          </w:p>
        </w:tc>
        <w:tc>
          <w:tcPr>
            <w:tcW w:w="763" w:type="dxa"/>
            <w:vAlign w:val="center"/>
          </w:tcPr>
          <w:p w14:paraId="4E9B1DB5">
            <w:r>
              <w:rPr>
                <w:rFonts w:hint="eastAsia"/>
              </w:rPr>
              <w:t>15</w:t>
            </w:r>
          </w:p>
        </w:tc>
        <w:tc>
          <w:tcPr>
            <w:tcW w:w="812" w:type="dxa"/>
            <w:vAlign w:val="center"/>
          </w:tcPr>
          <w:p w14:paraId="60F4A2EB">
            <w:r>
              <w:t>个</w:t>
            </w:r>
          </w:p>
        </w:tc>
        <w:tc>
          <w:tcPr>
            <w:tcW w:w="725" w:type="dxa"/>
            <w:vAlign w:val="center"/>
          </w:tcPr>
          <w:p w14:paraId="2DA1C97E">
            <w:r>
              <w:rPr>
                <w:rFonts w:hint="eastAsia"/>
              </w:rPr>
              <w:t>308</w:t>
            </w:r>
          </w:p>
        </w:tc>
        <w:tc>
          <w:tcPr>
            <w:tcW w:w="1889" w:type="dxa"/>
            <w:vAlign w:val="center"/>
          </w:tcPr>
          <w:p w14:paraId="3F422361">
            <w:r>
              <w:t>优质铝合金外框</w:t>
            </w:r>
            <w:r>
              <w:rPr>
                <w:rFonts w:hint="eastAsia"/>
              </w:rPr>
              <w:t>厚度</w:t>
            </w:r>
            <w:r>
              <w:rPr>
                <w:lang w:val="en"/>
              </w:rPr>
              <w:t>2</w:t>
            </w:r>
            <w:r>
              <w:rPr>
                <w:rFonts w:hint="eastAsia"/>
              </w:rPr>
              <w:t>MM</w:t>
            </w:r>
          </w:p>
        </w:tc>
      </w:tr>
      <w:tr w14:paraId="10C1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400B224"/>
        </w:tc>
        <w:tc>
          <w:tcPr>
            <w:tcW w:w="2650" w:type="dxa"/>
            <w:vAlign w:val="center"/>
          </w:tcPr>
          <w:p w14:paraId="65A60513">
            <w:r>
              <w:rPr>
                <w:rFonts w:hint="eastAsia"/>
              </w:rPr>
              <w:t>300*400*12mm</w:t>
            </w:r>
          </w:p>
        </w:tc>
        <w:tc>
          <w:tcPr>
            <w:tcW w:w="1012" w:type="dxa"/>
            <w:vAlign w:val="center"/>
          </w:tcPr>
          <w:p w14:paraId="06EF4072">
            <w:r>
              <w:t>12月</w:t>
            </w:r>
          </w:p>
        </w:tc>
        <w:tc>
          <w:tcPr>
            <w:tcW w:w="763" w:type="dxa"/>
            <w:vAlign w:val="center"/>
          </w:tcPr>
          <w:p w14:paraId="27AE1888">
            <w:r>
              <w:rPr>
                <w:rFonts w:hint="eastAsia"/>
              </w:rPr>
              <w:t>36</w:t>
            </w:r>
          </w:p>
        </w:tc>
        <w:tc>
          <w:tcPr>
            <w:tcW w:w="812" w:type="dxa"/>
            <w:vAlign w:val="center"/>
          </w:tcPr>
          <w:p w14:paraId="076718D1">
            <w:r>
              <w:t>个</w:t>
            </w:r>
          </w:p>
        </w:tc>
        <w:tc>
          <w:tcPr>
            <w:tcW w:w="725" w:type="dxa"/>
            <w:vAlign w:val="center"/>
          </w:tcPr>
          <w:p w14:paraId="78DCE404">
            <w:r>
              <w:rPr>
                <w:rFonts w:hint="eastAsia"/>
              </w:rPr>
              <w:t>313</w:t>
            </w:r>
          </w:p>
        </w:tc>
        <w:tc>
          <w:tcPr>
            <w:tcW w:w="1889" w:type="dxa"/>
            <w:vAlign w:val="center"/>
          </w:tcPr>
          <w:p w14:paraId="087F7FA5">
            <w:r>
              <w:t>优质铝合金外框</w:t>
            </w:r>
            <w:r>
              <w:rPr>
                <w:rFonts w:hint="eastAsia"/>
              </w:rPr>
              <w:t>厚度</w:t>
            </w:r>
            <w:r>
              <w:rPr>
                <w:lang w:val="en"/>
              </w:rPr>
              <w:t>2</w:t>
            </w:r>
            <w:r>
              <w:rPr>
                <w:rFonts w:hint="eastAsia"/>
              </w:rPr>
              <w:t>MM</w:t>
            </w:r>
          </w:p>
        </w:tc>
      </w:tr>
      <w:tr w14:paraId="7600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2DEA69CA"/>
        </w:tc>
        <w:tc>
          <w:tcPr>
            <w:tcW w:w="2650" w:type="dxa"/>
            <w:vAlign w:val="center"/>
          </w:tcPr>
          <w:p w14:paraId="2A66BFB1">
            <w:r>
              <w:rPr>
                <w:rFonts w:hint="eastAsia"/>
              </w:rPr>
              <w:t>250*400*12mm</w:t>
            </w:r>
          </w:p>
        </w:tc>
        <w:tc>
          <w:tcPr>
            <w:tcW w:w="1012" w:type="dxa"/>
            <w:vAlign w:val="center"/>
          </w:tcPr>
          <w:p w14:paraId="0E7E7596">
            <w:r>
              <w:t>12月</w:t>
            </w:r>
          </w:p>
        </w:tc>
        <w:tc>
          <w:tcPr>
            <w:tcW w:w="763" w:type="dxa"/>
            <w:vAlign w:val="center"/>
          </w:tcPr>
          <w:p w14:paraId="5004FC74">
            <w:r>
              <w:rPr>
                <w:rFonts w:hint="eastAsia"/>
              </w:rPr>
              <w:t>15</w:t>
            </w:r>
          </w:p>
        </w:tc>
        <w:tc>
          <w:tcPr>
            <w:tcW w:w="812" w:type="dxa"/>
            <w:vAlign w:val="center"/>
          </w:tcPr>
          <w:p w14:paraId="6B1874ED">
            <w:r>
              <w:t>个</w:t>
            </w:r>
          </w:p>
        </w:tc>
        <w:tc>
          <w:tcPr>
            <w:tcW w:w="725" w:type="dxa"/>
            <w:vAlign w:val="center"/>
          </w:tcPr>
          <w:p w14:paraId="0B84A3CF">
            <w:r>
              <w:rPr>
                <w:rFonts w:hint="eastAsia"/>
              </w:rPr>
              <w:t>313</w:t>
            </w:r>
          </w:p>
        </w:tc>
        <w:tc>
          <w:tcPr>
            <w:tcW w:w="1889" w:type="dxa"/>
            <w:vAlign w:val="center"/>
          </w:tcPr>
          <w:p w14:paraId="22C4A3AB">
            <w:r>
              <w:t>优质铝合金外框</w:t>
            </w:r>
            <w:r>
              <w:rPr>
                <w:rFonts w:hint="eastAsia"/>
              </w:rPr>
              <w:t>厚度</w:t>
            </w:r>
            <w:r>
              <w:rPr>
                <w:lang w:val="en"/>
              </w:rPr>
              <w:t>2</w:t>
            </w:r>
            <w:r>
              <w:rPr>
                <w:rFonts w:hint="eastAsia"/>
              </w:rPr>
              <w:t>MM</w:t>
            </w:r>
          </w:p>
        </w:tc>
      </w:tr>
      <w:tr w14:paraId="0992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06CC5CD"/>
        </w:tc>
        <w:tc>
          <w:tcPr>
            <w:tcW w:w="2650" w:type="dxa"/>
            <w:vAlign w:val="center"/>
          </w:tcPr>
          <w:p w14:paraId="6283F944">
            <w:r>
              <w:rPr>
                <w:rFonts w:hint="eastAsia"/>
              </w:rPr>
              <w:t>250*350*12mm</w:t>
            </w:r>
          </w:p>
        </w:tc>
        <w:tc>
          <w:tcPr>
            <w:tcW w:w="1012" w:type="dxa"/>
            <w:vAlign w:val="center"/>
          </w:tcPr>
          <w:p w14:paraId="630E64D6">
            <w:r>
              <w:t>12月</w:t>
            </w:r>
          </w:p>
        </w:tc>
        <w:tc>
          <w:tcPr>
            <w:tcW w:w="763" w:type="dxa"/>
            <w:vAlign w:val="center"/>
          </w:tcPr>
          <w:p w14:paraId="71F09E38">
            <w:r>
              <w:rPr>
                <w:rFonts w:hint="eastAsia"/>
              </w:rPr>
              <w:t>6</w:t>
            </w:r>
          </w:p>
        </w:tc>
        <w:tc>
          <w:tcPr>
            <w:tcW w:w="812" w:type="dxa"/>
            <w:vAlign w:val="center"/>
          </w:tcPr>
          <w:p w14:paraId="74A1F3BC">
            <w:r>
              <w:t>个</w:t>
            </w:r>
          </w:p>
        </w:tc>
        <w:tc>
          <w:tcPr>
            <w:tcW w:w="725" w:type="dxa"/>
            <w:vAlign w:val="center"/>
          </w:tcPr>
          <w:p w14:paraId="31FD6AC9">
            <w:r>
              <w:rPr>
                <w:rFonts w:hint="eastAsia"/>
              </w:rPr>
              <w:t>313</w:t>
            </w:r>
          </w:p>
        </w:tc>
        <w:tc>
          <w:tcPr>
            <w:tcW w:w="1889" w:type="dxa"/>
            <w:vAlign w:val="center"/>
          </w:tcPr>
          <w:p w14:paraId="5F631A40">
            <w:r>
              <w:t>优质铝合金外框</w:t>
            </w:r>
            <w:r>
              <w:rPr>
                <w:rFonts w:hint="eastAsia"/>
              </w:rPr>
              <w:t>厚度</w:t>
            </w:r>
            <w:r>
              <w:rPr>
                <w:lang w:val="en"/>
              </w:rPr>
              <w:t>2</w:t>
            </w:r>
            <w:r>
              <w:rPr>
                <w:rFonts w:hint="eastAsia"/>
              </w:rPr>
              <w:t>MM</w:t>
            </w:r>
          </w:p>
        </w:tc>
      </w:tr>
      <w:tr w14:paraId="230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517E038"/>
        </w:tc>
        <w:tc>
          <w:tcPr>
            <w:tcW w:w="2650" w:type="dxa"/>
            <w:vAlign w:val="center"/>
          </w:tcPr>
          <w:p w14:paraId="60F0DED0">
            <w:r>
              <w:rPr>
                <w:rFonts w:hint="eastAsia"/>
              </w:rPr>
              <w:t>300*400*12mm</w:t>
            </w:r>
          </w:p>
        </w:tc>
        <w:tc>
          <w:tcPr>
            <w:tcW w:w="1012" w:type="dxa"/>
            <w:vAlign w:val="center"/>
          </w:tcPr>
          <w:p w14:paraId="409AE05E">
            <w:r>
              <w:t>12月</w:t>
            </w:r>
          </w:p>
        </w:tc>
        <w:tc>
          <w:tcPr>
            <w:tcW w:w="763" w:type="dxa"/>
            <w:vAlign w:val="center"/>
          </w:tcPr>
          <w:p w14:paraId="6C410BB2">
            <w:r>
              <w:rPr>
                <w:rFonts w:hint="eastAsia"/>
              </w:rPr>
              <w:t>9</w:t>
            </w:r>
          </w:p>
        </w:tc>
        <w:tc>
          <w:tcPr>
            <w:tcW w:w="812" w:type="dxa"/>
            <w:vAlign w:val="center"/>
          </w:tcPr>
          <w:p w14:paraId="29BE6029">
            <w:r>
              <w:t>个</w:t>
            </w:r>
          </w:p>
        </w:tc>
        <w:tc>
          <w:tcPr>
            <w:tcW w:w="725" w:type="dxa"/>
            <w:vAlign w:val="center"/>
          </w:tcPr>
          <w:p w14:paraId="1D8F35D7">
            <w:r>
              <w:rPr>
                <w:rFonts w:hint="eastAsia"/>
              </w:rPr>
              <w:t>314</w:t>
            </w:r>
          </w:p>
        </w:tc>
        <w:tc>
          <w:tcPr>
            <w:tcW w:w="1889" w:type="dxa"/>
            <w:vAlign w:val="center"/>
          </w:tcPr>
          <w:p w14:paraId="06201E64">
            <w:r>
              <w:t>优质铝合金外框</w:t>
            </w:r>
            <w:r>
              <w:rPr>
                <w:rFonts w:hint="eastAsia"/>
              </w:rPr>
              <w:t>厚度</w:t>
            </w:r>
            <w:r>
              <w:rPr>
                <w:lang w:val="en"/>
              </w:rPr>
              <w:t>2</w:t>
            </w:r>
            <w:r>
              <w:rPr>
                <w:rFonts w:hint="eastAsia"/>
              </w:rPr>
              <w:t>MM</w:t>
            </w:r>
          </w:p>
        </w:tc>
      </w:tr>
      <w:tr w14:paraId="348B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47042722"/>
        </w:tc>
        <w:tc>
          <w:tcPr>
            <w:tcW w:w="2650" w:type="dxa"/>
            <w:vAlign w:val="center"/>
          </w:tcPr>
          <w:p w14:paraId="7DDDEE5F">
            <w:r>
              <w:rPr>
                <w:rFonts w:hint="eastAsia"/>
              </w:rPr>
              <w:t>250*350*12mm</w:t>
            </w:r>
          </w:p>
        </w:tc>
        <w:tc>
          <w:tcPr>
            <w:tcW w:w="1012" w:type="dxa"/>
            <w:vAlign w:val="center"/>
          </w:tcPr>
          <w:p w14:paraId="3DDAC000">
            <w:r>
              <w:t>12月</w:t>
            </w:r>
          </w:p>
        </w:tc>
        <w:tc>
          <w:tcPr>
            <w:tcW w:w="763" w:type="dxa"/>
            <w:vAlign w:val="center"/>
          </w:tcPr>
          <w:p w14:paraId="531C2F88">
            <w:r>
              <w:rPr>
                <w:rFonts w:hint="eastAsia"/>
              </w:rPr>
              <w:t>15</w:t>
            </w:r>
          </w:p>
        </w:tc>
        <w:tc>
          <w:tcPr>
            <w:tcW w:w="812" w:type="dxa"/>
            <w:vAlign w:val="center"/>
          </w:tcPr>
          <w:p w14:paraId="28B74B1E">
            <w:r>
              <w:t>个</w:t>
            </w:r>
          </w:p>
        </w:tc>
        <w:tc>
          <w:tcPr>
            <w:tcW w:w="725" w:type="dxa"/>
            <w:vAlign w:val="center"/>
          </w:tcPr>
          <w:p w14:paraId="290B94AC">
            <w:r>
              <w:rPr>
                <w:rFonts w:hint="eastAsia"/>
              </w:rPr>
              <w:t>314</w:t>
            </w:r>
          </w:p>
        </w:tc>
        <w:tc>
          <w:tcPr>
            <w:tcW w:w="1889" w:type="dxa"/>
            <w:vAlign w:val="center"/>
          </w:tcPr>
          <w:p w14:paraId="699E7C63">
            <w:r>
              <w:t>优质铝合金外框</w:t>
            </w:r>
            <w:r>
              <w:rPr>
                <w:rFonts w:hint="eastAsia"/>
              </w:rPr>
              <w:t>厚度</w:t>
            </w:r>
            <w:r>
              <w:rPr>
                <w:lang w:val="en"/>
              </w:rPr>
              <w:t>2</w:t>
            </w:r>
            <w:r>
              <w:rPr>
                <w:rFonts w:hint="eastAsia"/>
              </w:rPr>
              <w:t>MM</w:t>
            </w:r>
          </w:p>
        </w:tc>
      </w:tr>
      <w:tr w14:paraId="432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0C614A92"/>
        </w:tc>
        <w:tc>
          <w:tcPr>
            <w:tcW w:w="2650" w:type="dxa"/>
            <w:vAlign w:val="center"/>
          </w:tcPr>
          <w:p w14:paraId="6ADEDAC3">
            <w:r>
              <w:rPr>
                <w:rFonts w:hint="eastAsia"/>
              </w:rPr>
              <w:t>300*400*12mm</w:t>
            </w:r>
          </w:p>
        </w:tc>
        <w:tc>
          <w:tcPr>
            <w:tcW w:w="1012" w:type="dxa"/>
            <w:vAlign w:val="center"/>
          </w:tcPr>
          <w:p w14:paraId="0511CD25">
            <w:r>
              <w:t>12月</w:t>
            </w:r>
          </w:p>
        </w:tc>
        <w:tc>
          <w:tcPr>
            <w:tcW w:w="763" w:type="dxa"/>
            <w:vAlign w:val="center"/>
          </w:tcPr>
          <w:p w14:paraId="16C205D0">
            <w:r>
              <w:rPr>
                <w:rFonts w:hint="eastAsia"/>
              </w:rPr>
              <w:t>12</w:t>
            </w:r>
          </w:p>
        </w:tc>
        <w:tc>
          <w:tcPr>
            <w:tcW w:w="812" w:type="dxa"/>
            <w:vAlign w:val="center"/>
          </w:tcPr>
          <w:p w14:paraId="158A7F45">
            <w:r>
              <w:t>个</w:t>
            </w:r>
          </w:p>
        </w:tc>
        <w:tc>
          <w:tcPr>
            <w:tcW w:w="725" w:type="dxa"/>
            <w:vAlign w:val="center"/>
          </w:tcPr>
          <w:p w14:paraId="073F71EE">
            <w:r>
              <w:rPr>
                <w:rFonts w:hint="eastAsia"/>
              </w:rPr>
              <w:t>423</w:t>
            </w:r>
          </w:p>
        </w:tc>
        <w:tc>
          <w:tcPr>
            <w:tcW w:w="1889" w:type="dxa"/>
            <w:vAlign w:val="center"/>
          </w:tcPr>
          <w:p w14:paraId="3CF2F708">
            <w:r>
              <w:t>优质铝合金外框</w:t>
            </w:r>
            <w:r>
              <w:rPr>
                <w:rFonts w:hint="eastAsia"/>
              </w:rPr>
              <w:t>厚度</w:t>
            </w:r>
            <w:r>
              <w:rPr>
                <w:lang w:val="en"/>
              </w:rPr>
              <w:t>2</w:t>
            </w:r>
            <w:r>
              <w:rPr>
                <w:rFonts w:hint="eastAsia"/>
              </w:rPr>
              <w:t>MM</w:t>
            </w:r>
          </w:p>
        </w:tc>
      </w:tr>
      <w:tr w14:paraId="2C12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68E6B5C5"/>
        </w:tc>
        <w:tc>
          <w:tcPr>
            <w:tcW w:w="2650" w:type="dxa"/>
            <w:vAlign w:val="center"/>
          </w:tcPr>
          <w:p w14:paraId="4F48149F">
            <w:r>
              <w:rPr>
                <w:rFonts w:hint="eastAsia"/>
              </w:rPr>
              <w:t>250*400*12mm</w:t>
            </w:r>
          </w:p>
        </w:tc>
        <w:tc>
          <w:tcPr>
            <w:tcW w:w="1012" w:type="dxa"/>
            <w:vAlign w:val="center"/>
          </w:tcPr>
          <w:p w14:paraId="1165C5A5">
            <w:r>
              <w:t>12月</w:t>
            </w:r>
          </w:p>
        </w:tc>
        <w:tc>
          <w:tcPr>
            <w:tcW w:w="763" w:type="dxa"/>
            <w:vAlign w:val="center"/>
          </w:tcPr>
          <w:p w14:paraId="2FF979D9">
            <w:r>
              <w:rPr>
                <w:rFonts w:hint="eastAsia"/>
              </w:rPr>
              <w:t>15</w:t>
            </w:r>
          </w:p>
        </w:tc>
        <w:tc>
          <w:tcPr>
            <w:tcW w:w="812" w:type="dxa"/>
            <w:vAlign w:val="center"/>
          </w:tcPr>
          <w:p w14:paraId="3A57EDD6">
            <w:r>
              <w:t>个</w:t>
            </w:r>
          </w:p>
        </w:tc>
        <w:tc>
          <w:tcPr>
            <w:tcW w:w="725" w:type="dxa"/>
            <w:vAlign w:val="center"/>
          </w:tcPr>
          <w:p w14:paraId="09F4E271">
            <w:r>
              <w:rPr>
                <w:rFonts w:hint="eastAsia"/>
              </w:rPr>
              <w:t>423</w:t>
            </w:r>
          </w:p>
        </w:tc>
        <w:tc>
          <w:tcPr>
            <w:tcW w:w="1889" w:type="dxa"/>
            <w:vAlign w:val="center"/>
          </w:tcPr>
          <w:p w14:paraId="684D5628">
            <w:r>
              <w:t>优质铝合金外框</w:t>
            </w:r>
            <w:r>
              <w:rPr>
                <w:rFonts w:hint="eastAsia"/>
              </w:rPr>
              <w:t>厚度</w:t>
            </w:r>
            <w:r>
              <w:rPr>
                <w:lang w:val="en"/>
              </w:rPr>
              <w:t>2</w:t>
            </w:r>
            <w:r>
              <w:rPr>
                <w:rFonts w:hint="eastAsia"/>
              </w:rPr>
              <w:t>MM</w:t>
            </w:r>
          </w:p>
        </w:tc>
      </w:tr>
      <w:tr w14:paraId="6E8B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center"/>
          </w:tcPr>
          <w:p w14:paraId="3A0D58ED"/>
        </w:tc>
        <w:tc>
          <w:tcPr>
            <w:tcW w:w="2650" w:type="dxa"/>
            <w:vAlign w:val="center"/>
          </w:tcPr>
          <w:p w14:paraId="7C027667">
            <w:r>
              <w:rPr>
                <w:rFonts w:hint="eastAsia"/>
              </w:rPr>
              <w:t>300*400*12mm</w:t>
            </w:r>
          </w:p>
        </w:tc>
        <w:tc>
          <w:tcPr>
            <w:tcW w:w="1012" w:type="dxa"/>
            <w:vAlign w:val="center"/>
          </w:tcPr>
          <w:p w14:paraId="4EBE6B4D">
            <w:r>
              <w:t>12月</w:t>
            </w:r>
          </w:p>
        </w:tc>
        <w:tc>
          <w:tcPr>
            <w:tcW w:w="763" w:type="dxa"/>
            <w:vAlign w:val="center"/>
          </w:tcPr>
          <w:p w14:paraId="6D2FA16D">
            <w:r>
              <w:rPr>
                <w:rFonts w:hint="eastAsia"/>
              </w:rPr>
              <w:t>6</w:t>
            </w:r>
          </w:p>
        </w:tc>
        <w:tc>
          <w:tcPr>
            <w:tcW w:w="812" w:type="dxa"/>
            <w:vAlign w:val="center"/>
          </w:tcPr>
          <w:p w14:paraId="43BBC0A2">
            <w:r>
              <w:t>个</w:t>
            </w:r>
          </w:p>
        </w:tc>
        <w:tc>
          <w:tcPr>
            <w:tcW w:w="725" w:type="dxa"/>
            <w:vAlign w:val="center"/>
          </w:tcPr>
          <w:p w14:paraId="13E44185">
            <w:r>
              <w:rPr>
                <w:rFonts w:hint="eastAsia"/>
              </w:rPr>
              <w:t>427</w:t>
            </w:r>
          </w:p>
        </w:tc>
        <w:tc>
          <w:tcPr>
            <w:tcW w:w="1889" w:type="dxa"/>
            <w:vAlign w:val="center"/>
          </w:tcPr>
          <w:p w14:paraId="53B90645">
            <w:r>
              <w:t>优质铝合金外框</w:t>
            </w:r>
            <w:r>
              <w:rPr>
                <w:rFonts w:hint="eastAsia"/>
              </w:rPr>
              <w:t>厚度</w:t>
            </w:r>
            <w:r>
              <w:rPr>
                <w:lang w:val="en"/>
              </w:rPr>
              <w:t>2</w:t>
            </w:r>
            <w:r>
              <w:rPr>
                <w:rFonts w:hint="eastAsia"/>
              </w:rPr>
              <w:t>MM</w:t>
            </w:r>
          </w:p>
        </w:tc>
      </w:tr>
      <w:tr w14:paraId="717F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41" w:type="dxa"/>
            <w:vMerge w:val="continue"/>
            <w:vAlign w:val="center"/>
          </w:tcPr>
          <w:p w14:paraId="62993656"/>
        </w:tc>
        <w:tc>
          <w:tcPr>
            <w:tcW w:w="2650" w:type="dxa"/>
            <w:vAlign w:val="center"/>
          </w:tcPr>
          <w:p w14:paraId="0ECEF122">
            <w:r>
              <w:rPr>
                <w:rFonts w:hint="eastAsia"/>
              </w:rPr>
              <w:t>250*400*12mm</w:t>
            </w:r>
          </w:p>
        </w:tc>
        <w:tc>
          <w:tcPr>
            <w:tcW w:w="1012" w:type="dxa"/>
            <w:vAlign w:val="center"/>
          </w:tcPr>
          <w:p w14:paraId="46436ED0">
            <w:r>
              <w:t>12月</w:t>
            </w:r>
          </w:p>
        </w:tc>
        <w:tc>
          <w:tcPr>
            <w:tcW w:w="763" w:type="dxa"/>
            <w:vAlign w:val="center"/>
          </w:tcPr>
          <w:p w14:paraId="1C85FEC3">
            <w:r>
              <w:rPr>
                <w:rFonts w:hint="eastAsia"/>
              </w:rPr>
              <w:t>6</w:t>
            </w:r>
          </w:p>
        </w:tc>
        <w:tc>
          <w:tcPr>
            <w:tcW w:w="812" w:type="dxa"/>
            <w:vAlign w:val="center"/>
          </w:tcPr>
          <w:p w14:paraId="45625C46">
            <w:r>
              <w:t>个</w:t>
            </w:r>
          </w:p>
        </w:tc>
        <w:tc>
          <w:tcPr>
            <w:tcW w:w="725" w:type="dxa"/>
            <w:vAlign w:val="center"/>
          </w:tcPr>
          <w:p w14:paraId="10EAE612">
            <w:r>
              <w:rPr>
                <w:rFonts w:hint="eastAsia"/>
              </w:rPr>
              <w:t>427</w:t>
            </w:r>
          </w:p>
        </w:tc>
        <w:tc>
          <w:tcPr>
            <w:tcW w:w="1889" w:type="dxa"/>
            <w:vAlign w:val="center"/>
          </w:tcPr>
          <w:p w14:paraId="4816A7D1">
            <w:r>
              <w:t>优质铝合金外框</w:t>
            </w:r>
            <w:r>
              <w:rPr>
                <w:rFonts w:hint="eastAsia"/>
              </w:rPr>
              <w:t>厚度</w:t>
            </w:r>
            <w:r>
              <w:rPr>
                <w:lang w:val="en"/>
              </w:rPr>
              <w:t>2</w:t>
            </w:r>
            <w:r>
              <w:rPr>
                <w:rFonts w:hint="eastAsia"/>
              </w:rPr>
              <w:t>MM</w:t>
            </w:r>
          </w:p>
        </w:tc>
      </w:tr>
      <w:tr w14:paraId="2AB0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2" w:type="dxa"/>
            <w:gridSpan w:val="7"/>
            <w:vAlign w:val="center"/>
          </w:tcPr>
          <w:p w14:paraId="30AA8048">
            <w:r>
              <w:rPr>
                <w:rFonts w:hint="eastAsia"/>
              </w:rPr>
              <w:t>备注：部分过滤器尺寸及数量可能会存在偏差，更换过程中如出现尺寸或数量偏差问题，由供应商按实际情况进行调整，不得收取任何费用，报价时请充分考虑。</w:t>
            </w:r>
          </w:p>
        </w:tc>
      </w:tr>
    </w:tbl>
    <w:p w14:paraId="7D40D591">
      <w:pPr>
        <w:pStyle w:val="4"/>
        <w:ind w:firstLine="420"/>
      </w:pPr>
      <w:r>
        <w:rPr>
          <w:rFonts w:hint="eastAsia"/>
        </w:rPr>
        <w:t>5.每年</w:t>
      </w:r>
      <w:r>
        <w:t>备品、备件等其他消耗性材料</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363"/>
        <w:gridCol w:w="2707"/>
        <w:gridCol w:w="2694"/>
      </w:tblGrid>
      <w:tr w14:paraId="31D3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385277B0">
            <w:r>
              <w:t>序号</w:t>
            </w:r>
          </w:p>
        </w:tc>
        <w:tc>
          <w:tcPr>
            <w:tcW w:w="3248" w:type="dxa"/>
            <w:vAlign w:val="center"/>
          </w:tcPr>
          <w:p w14:paraId="6F042DE5">
            <w:r>
              <w:t>类别</w:t>
            </w:r>
          </w:p>
        </w:tc>
        <w:tc>
          <w:tcPr>
            <w:tcW w:w="2615" w:type="dxa"/>
            <w:vAlign w:val="center"/>
          </w:tcPr>
          <w:p w14:paraId="11D43458">
            <w:r>
              <w:t>名称</w:t>
            </w:r>
          </w:p>
        </w:tc>
        <w:tc>
          <w:tcPr>
            <w:tcW w:w="2602" w:type="dxa"/>
            <w:vAlign w:val="center"/>
          </w:tcPr>
          <w:p w14:paraId="07747977">
            <w:r>
              <w:t>备注</w:t>
            </w:r>
          </w:p>
        </w:tc>
      </w:tr>
      <w:tr w14:paraId="25AF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029B8184">
            <w:r>
              <w:t>1</w:t>
            </w:r>
          </w:p>
        </w:tc>
        <w:tc>
          <w:tcPr>
            <w:tcW w:w="3248" w:type="dxa"/>
            <w:vMerge w:val="restart"/>
            <w:vAlign w:val="center"/>
          </w:tcPr>
          <w:p w14:paraId="374DA29E">
            <w:r>
              <w:t>电气材料配件</w:t>
            </w:r>
          </w:p>
        </w:tc>
        <w:tc>
          <w:tcPr>
            <w:tcW w:w="2615" w:type="dxa"/>
            <w:vAlign w:val="center"/>
          </w:tcPr>
          <w:p w14:paraId="21D83D57">
            <w:r>
              <w:t>断路器</w:t>
            </w:r>
          </w:p>
        </w:tc>
        <w:tc>
          <w:tcPr>
            <w:tcW w:w="2602" w:type="dxa"/>
            <w:vAlign w:val="center"/>
          </w:tcPr>
          <w:p w14:paraId="68ADA797"/>
        </w:tc>
      </w:tr>
      <w:tr w14:paraId="2B7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4047E5D">
            <w:r>
              <w:t>2</w:t>
            </w:r>
          </w:p>
        </w:tc>
        <w:tc>
          <w:tcPr>
            <w:tcW w:w="3248" w:type="dxa"/>
            <w:vMerge w:val="continue"/>
            <w:vAlign w:val="center"/>
          </w:tcPr>
          <w:p w14:paraId="11F3BF67"/>
        </w:tc>
        <w:tc>
          <w:tcPr>
            <w:tcW w:w="2615" w:type="dxa"/>
            <w:vAlign w:val="center"/>
          </w:tcPr>
          <w:p w14:paraId="3197A85E">
            <w:r>
              <w:t>接触器</w:t>
            </w:r>
          </w:p>
        </w:tc>
        <w:tc>
          <w:tcPr>
            <w:tcW w:w="2602" w:type="dxa"/>
            <w:vAlign w:val="center"/>
          </w:tcPr>
          <w:p w14:paraId="10DD5E3C"/>
        </w:tc>
      </w:tr>
      <w:tr w14:paraId="5931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07A8552C">
            <w:r>
              <w:t>3</w:t>
            </w:r>
          </w:p>
        </w:tc>
        <w:tc>
          <w:tcPr>
            <w:tcW w:w="3248" w:type="dxa"/>
            <w:vMerge w:val="continue"/>
            <w:vAlign w:val="center"/>
          </w:tcPr>
          <w:p w14:paraId="4263B6BC"/>
        </w:tc>
        <w:tc>
          <w:tcPr>
            <w:tcW w:w="2615" w:type="dxa"/>
            <w:vAlign w:val="center"/>
          </w:tcPr>
          <w:p w14:paraId="0FEA3EF9">
            <w:r>
              <w:t>热保护器</w:t>
            </w:r>
          </w:p>
        </w:tc>
        <w:tc>
          <w:tcPr>
            <w:tcW w:w="2602" w:type="dxa"/>
            <w:vAlign w:val="center"/>
          </w:tcPr>
          <w:p w14:paraId="4AC52DB3"/>
        </w:tc>
      </w:tr>
      <w:tr w14:paraId="7C6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78AE09F3">
            <w:r>
              <w:t>4</w:t>
            </w:r>
          </w:p>
        </w:tc>
        <w:tc>
          <w:tcPr>
            <w:tcW w:w="3248" w:type="dxa"/>
            <w:vMerge w:val="continue"/>
            <w:vAlign w:val="center"/>
          </w:tcPr>
          <w:p w14:paraId="716AF290"/>
        </w:tc>
        <w:tc>
          <w:tcPr>
            <w:tcW w:w="2615" w:type="dxa"/>
            <w:vAlign w:val="center"/>
          </w:tcPr>
          <w:p w14:paraId="1985B9EB">
            <w:r>
              <w:t>保险丝</w:t>
            </w:r>
          </w:p>
        </w:tc>
        <w:tc>
          <w:tcPr>
            <w:tcW w:w="2602" w:type="dxa"/>
            <w:vAlign w:val="center"/>
          </w:tcPr>
          <w:p w14:paraId="43CF2EC4"/>
        </w:tc>
      </w:tr>
      <w:tr w14:paraId="2139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7D4F0635">
            <w:r>
              <w:t>5</w:t>
            </w:r>
          </w:p>
        </w:tc>
        <w:tc>
          <w:tcPr>
            <w:tcW w:w="3248" w:type="dxa"/>
            <w:vMerge w:val="continue"/>
            <w:vAlign w:val="center"/>
          </w:tcPr>
          <w:p w14:paraId="4529467A"/>
        </w:tc>
        <w:tc>
          <w:tcPr>
            <w:tcW w:w="2615" w:type="dxa"/>
            <w:vAlign w:val="center"/>
          </w:tcPr>
          <w:p w14:paraId="7C4E13F1">
            <w:r>
              <w:t>变压器</w:t>
            </w:r>
          </w:p>
        </w:tc>
        <w:tc>
          <w:tcPr>
            <w:tcW w:w="2602" w:type="dxa"/>
            <w:vAlign w:val="center"/>
          </w:tcPr>
          <w:p w14:paraId="19B85AD1">
            <w:r>
              <w:t>24V以内</w:t>
            </w:r>
          </w:p>
        </w:tc>
      </w:tr>
      <w:tr w14:paraId="24E2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C54CD1A">
            <w:r>
              <w:t>6</w:t>
            </w:r>
          </w:p>
        </w:tc>
        <w:tc>
          <w:tcPr>
            <w:tcW w:w="3248" w:type="dxa"/>
            <w:vMerge w:val="continue"/>
            <w:vAlign w:val="center"/>
          </w:tcPr>
          <w:p w14:paraId="4C876A9E"/>
        </w:tc>
        <w:tc>
          <w:tcPr>
            <w:tcW w:w="2615" w:type="dxa"/>
            <w:vAlign w:val="center"/>
          </w:tcPr>
          <w:p w14:paraId="16BDCBE7">
            <w:r>
              <w:t>开关</w:t>
            </w:r>
          </w:p>
        </w:tc>
        <w:tc>
          <w:tcPr>
            <w:tcW w:w="2602" w:type="dxa"/>
            <w:vAlign w:val="center"/>
          </w:tcPr>
          <w:p w14:paraId="57576E53">
            <w:r>
              <w:t>包含按钮、按键、旋钮等</w:t>
            </w:r>
          </w:p>
        </w:tc>
      </w:tr>
      <w:tr w14:paraId="545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486CDD6B">
            <w:r>
              <w:t>7</w:t>
            </w:r>
          </w:p>
        </w:tc>
        <w:tc>
          <w:tcPr>
            <w:tcW w:w="3248" w:type="dxa"/>
            <w:vMerge w:val="continue"/>
            <w:vAlign w:val="center"/>
          </w:tcPr>
          <w:p w14:paraId="2C16133F"/>
        </w:tc>
        <w:tc>
          <w:tcPr>
            <w:tcW w:w="2615" w:type="dxa"/>
            <w:vAlign w:val="center"/>
          </w:tcPr>
          <w:p w14:paraId="7754EC0D">
            <w:r>
              <w:t>开关面板</w:t>
            </w:r>
          </w:p>
        </w:tc>
        <w:tc>
          <w:tcPr>
            <w:tcW w:w="2602" w:type="dxa"/>
            <w:vAlign w:val="center"/>
          </w:tcPr>
          <w:p w14:paraId="60D5FF74"/>
        </w:tc>
      </w:tr>
      <w:tr w14:paraId="6BEE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96BE2BE">
            <w:r>
              <w:t>8</w:t>
            </w:r>
          </w:p>
        </w:tc>
        <w:tc>
          <w:tcPr>
            <w:tcW w:w="3248" w:type="dxa"/>
            <w:vMerge w:val="continue"/>
            <w:vAlign w:val="center"/>
          </w:tcPr>
          <w:p w14:paraId="6F46BE88"/>
        </w:tc>
        <w:tc>
          <w:tcPr>
            <w:tcW w:w="2615" w:type="dxa"/>
            <w:vAlign w:val="center"/>
          </w:tcPr>
          <w:p w14:paraId="501ECB55">
            <w:r>
              <w:t>插座</w:t>
            </w:r>
          </w:p>
        </w:tc>
        <w:tc>
          <w:tcPr>
            <w:tcW w:w="2602" w:type="dxa"/>
            <w:vAlign w:val="center"/>
          </w:tcPr>
          <w:p w14:paraId="1E8FF957"/>
        </w:tc>
      </w:tr>
      <w:tr w14:paraId="0348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77081603">
            <w:r>
              <w:t>9</w:t>
            </w:r>
          </w:p>
        </w:tc>
        <w:tc>
          <w:tcPr>
            <w:tcW w:w="3248" w:type="dxa"/>
            <w:vMerge w:val="continue"/>
            <w:vAlign w:val="center"/>
          </w:tcPr>
          <w:p w14:paraId="7F6069D4"/>
        </w:tc>
        <w:tc>
          <w:tcPr>
            <w:tcW w:w="2615" w:type="dxa"/>
            <w:vAlign w:val="center"/>
          </w:tcPr>
          <w:p w14:paraId="0D88FE94">
            <w:r>
              <w:t>灯管</w:t>
            </w:r>
          </w:p>
        </w:tc>
        <w:tc>
          <w:tcPr>
            <w:tcW w:w="2602" w:type="dxa"/>
            <w:vAlign w:val="center"/>
          </w:tcPr>
          <w:p w14:paraId="471069E6"/>
        </w:tc>
      </w:tr>
      <w:tr w14:paraId="1801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52A0585">
            <w:r>
              <w:rPr>
                <w:rFonts w:hint="eastAsia"/>
              </w:rPr>
              <w:t>10</w:t>
            </w:r>
          </w:p>
        </w:tc>
        <w:tc>
          <w:tcPr>
            <w:tcW w:w="3248" w:type="dxa"/>
            <w:vMerge w:val="continue"/>
            <w:vAlign w:val="center"/>
          </w:tcPr>
          <w:p w14:paraId="6CDA30F9"/>
        </w:tc>
        <w:tc>
          <w:tcPr>
            <w:tcW w:w="2615" w:type="dxa"/>
            <w:vAlign w:val="center"/>
          </w:tcPr>
          <w:p w14:paraId="3A1A9A1E">
            <w:r>
              <w:rPr>
                <w:rFonts w:hint="eastAsia"/>
              </w:rPr>
              <w:t>紫外灯</w:t>
            </w:r>
          </w:p>
        </w:tc>
        <w:tc>
          <w:tcPr>
            <w:tcW w:w="2602" w:type="dxa"/>
            <w:vAlign w:val="center"/>
          </w:tcPr>
          <w:p w14:paraId="4FD1E4A5"/>
        </w:tc>
      </w:tr>
      <w:tr w14:paraId="3FC3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492304A3">
            <w:r>
              <w:t>1</w:t>
            </w:r>
            <w:r>
              <w:rPr>
                <w:rFonts w:hint="eastAsia"/>
              </w:rPr>
              <w:t>1</w:t>
            </w:r>
          </w:p>
        </w:tc>
        <w:tc>
          <w:tcPr>
            <w:tcW w:w="3248" w:type="dxa"/>
            <w:vMerge w:val="continue"/>
            <w:vAlign w:val="center"/>
          </w:tcPr>
          <w:p w14:paraId="3939355E"/>
        </w:tc>
        <w:tc>
          <w:tcPr>
            <w:tcW w:w="2615" w:type="dxa"/>
            <w:vAlign w:val="center"/>
          </w:tcPr>
          <w:p w14:paraId="6D597168">
            <w:r>
              <w:t>灯罩</w:t>
            </w:r>
          </w:p>
        </w:tc>
        <w:tc>
          <w:tcPr>
            <w:tcW w:w="2602" w:type="dxa"/>
            <w:vAlign w:val="center"/>
          </w:tcPr>
          <w:p w14:paraId="64DD1286"/>
        </w:tc>
      </w:tr>
      <w:tr w14:paraId="057F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648E181">
            <w:r>
              <w:t>1</w:t>
            </w:r>
            <w:r>
              <w:rPr>
                <w:rFonts w:hint="eastAsia"/>
              </w:rPr>
              <w:t>2</w:t>
            </w:r>
          </w:p>
        </w:tc>
        <w:tc>
          <w:tcPr>
            <w:tcW w:w="3248" w:type="dxa"/>
            <w:vMerge w:val="continue"/>
            <w:vAlign w:val="center"/>
          </w:tcPr>
          <w:p w14:paraId="419F1B0A"/>
        </w:tc>
        <w:tc>
          <w:tcPr>
            <w:tcW w:w="2615" w:type="dxa"/>
            <w:vAlign w:val="center"/>
          </w:tcPr>
          <w:p w14:paraId="22B8FDA7">
            <w:r>
              <w:t>电缆、导线及网线</w:t>
            </w:r>
          </w:p>
        </w:tc>
        <w:tc>
          <w:tcPr>
            <w:tcW w:w="2602" w:type="dxa"/>
            <w:vAlign w:val="center"/>
          </w:tcPr>
          <w:p w14:paraId="2624FA42"/>
        </w:tc>
      </w:tr>
      <w:tr w14:paraId="33DB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5C133755">
            <w:r>
              <w:t>1</w:t>
            </w:r>
            <w:r>
              <w:rPr>
                <w:rFonts w:hint="eastAsia"/>
              </w:rPr>
              <w:t>3</w:t>
            </w:r>
          </w:p>
        </w:tc>
        <w:tc>
          <w:tcPr>
            <w:tcW w:w="3248" w:type="dxa"/>
            <w:vMerge w:val="continue"/>
            <w:vAlign w:val="center"/>
          </w:tcPr>
          <w:p w14:paraId="4F6F81FE"/>
        </w:tc>
        <w:tc>
          <w:tcPr>
            <w:tcW w:w="2615" w:type="dxa"/>
            <w:vAlign w:val="center"/>
          </w:tcPr>
          <w:p w14:paraId="7ADA2BE8">
            <w:r>
              <w:t>各类指示灯</w:t>
            </w:r>
          </w:p>
        </w:tc>
        <w:tc>
          <w:tcPr>
            <w:tcW w:w="2602" w:type="dxa"/>
            <w:vAlign w:val="center"/>
          </w:tcPr>
          <w:p w14:paraId="3BD73A17"/>
        </w:tc>
      </w:tr>
      <w:tr w14:paraId="462A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76D1D2BB">
            <w:r>
              <w:t>1</w:t>
            </w:r>
            <w:r>
              <w:rPr>
                <w:rFonts w:hint="eastAsia"/>
              </w:rPr>
              <w:t>4</w:t>
            </w:r>
          </w:p>
        </w:tc>
        <w:tc>
          <w:tcPr>
            <w:tcW w:w="3248" w:type="dxa"/>
            <w:vMerge w:val="continue"/>
            <w:vAlign w:val="center"/>
          </w:tcPr>
          <w:p w14:paraId="72D1DD2E"/>
        </w:tc>
        <w:tc>
          <w:tcPr>
            <w:tcW w:w="2615" w:type="dxa"/>
            <w:vAlign w:val="center"/>
          </w:tcPr>
          <w:p w14:paraId="03522B81">
            <w:r>
              <w:t>应急灯</w:t>
            </w:r>
          </w:p>
        </w:tc>
        <w:tc>
          <w:tcPr>
            <w:tcW w:w="2602" w:type="dxa"/>
            <w:vAlign w:val="center"/>
          </w:tcPr>
          <w:p w14:paraId="50707862"/>
        </w:tc>
      </w:tr>
      <w:tr w14:paraId="6D6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83A67C6">
            <w:r>
              <w:t>1</w:t>
            </w:r>
            <w:r>
              <w:rPr>
                <w:rFonts w:hint="eastAsia"/>
              </w:rPr>
              <w:t>5</w:t>
            </w:r>
          </w:p>
        </w:tc>
        <w:tc>
          <w:tcPr>
            <w:tcW w:w="3248" w:type="dxa"/>
            <w:vMerge w:val="continue"/>
            <w:vAlign w:val="center"/>
          </w:tcPr>
          <w:p w14:paraId="1DA9655C"/>
        </w:tc>
        <w:tc>
          <w:tcPr>
            <w:tcW w:w="2615" w:type="dxa"/>
            <w:vAlign w:val="center"/>
          </w:tcPr>
          <w:p w14:paraId="653F3331">
            <w:r>
              <w:t>遥控器</w:t>
            </w:r>
          </w:p>
        </w:tc>
        <w:tc>
          <w:tcPr>
            <w:tcW w:w="2602" w:type="dxa"/>
            <w:vAlign w:val="center"/>
          </w:tcPr>
          <w:p w14:paraId="6A4DCF07"/>
        </w:tc>
      </w:tr>
      <w:tr w14:paraId="782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DFA6277">
            <w:r>
              <w:t>1</w:t>
            </w:r>
            <w:r>
              <w:rPr>
                <w:rFonts w:hint="eastAsia"/>
              </w:rPr>
              <w:t>6</w:t>
            </w:r>
          </w:p>
        </w:tc>
        <w:tc>
          <w:tcPr>
            <w:tcW w:w="3248" w:type="dxa"/>
            <w:vMerge w:val="continue"/>
            <w:vAlign w:val="center"/>
          </w:tcPr>
          <w:p w14:paraId="054C59FF"/>
        </w:tc>
        <w:tc>
          <w:tcPr>
            <w:tcW w:w="2615" w:type="dxa"/>
            <w:vAlign w:val="center"/>
          </w:tcPr>
          <w:p w14:paraId="6803D616">
            <w:r>
              <w:t>电源适配器</w:t>
            </w:r>
          </w:p>
        </w:tc>
        <w:tc>
          <w:tcPr>
            <w:tcW w:w="2602" w:type="dxa"/>
            <w:vAlign w:val="center"/>
          </w:tcPr>
          <w:p w14:paraId="3C564084"/>
        </w:tc>
      </w:tr>
      <w:tr w14:paraId="6BDA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1F71B378">
            <w:r>
              <w:t>1</w:t>
            </w:r>
            <w:r>
              <w:rPr>
                <w:rFonts w:hint="eastAsia"/>
              </w:rPr>
              <w:t>7</w:t>
            </w:r>
          </w:p>
        </w:tc>
        <w:tc>
          <w:tcPr>
            <w:tcW w:w="3248" w:type="dxa"/>
            <w:vMerge w:val="continue"/>
            <w:vAlign w:val="center"/>
          </w:tcPr>
          <w:p w14:paraId="53155B98"/>
        </w:tc>
        <w:tc>
          <w:tcPr>
            <w:tcW w:w="2615" w:type="dxa"/>
            <w:vAlign w:val="center"/>
          </w:tcPr>
          <w:p w14:paraId="43049808">
            <w:r>
              <w:t>电气管路</w:t>
            </w:r>
          </w:p>
        </w:tc>
        <w:tc>
          <w:tcPr>
            <w:tcW w:w="2602" w:type="dxa"/>
            <w:vAlign w:val="center"/>
          </w:tcPr>
          <w:p w14:paraId="28C8BCC5"/>
        </w:tc>
      </w:tr>
      <w:tr w14:paraId="417D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ACEFF32">
            <w:r>
              <w:t>1</w:t>
            </w:r>
            <w:r>
              <w:rPr>
                <w:rFonts w:hint="eastAsia"/>
              </w:rPr>
              <w:t>8</w:t>
            </w:r>
          </w:p>
        </w:tc>
        <w:tc>
          <w:tcPr>
            <w:tcW w:w="3248" w:type="dxa"/>
            <w:vMerge w:val="continue"/>
            <w:vAlign w:val="center"/>
          </w:tcPr>
          <w:p w14:paraId="4461BC6B"/>
        </w:tc>
        <w:tc>
          <w:tcPr>
            <w:tcW w:w="2615" w:type="dxa"/>
            <w:vAlign w:val="center"/>
          </w:tcPr>
          <w:p w14:paraId="3C2656B2">
            <w:r>
              <w:t>各类绝缘材料</w:t>
            </w:r>
          </w:p>
        </w:tc>
        <w:tc>
          <w:tcPr>
            <w:tcW w:w="2602" w:type="dxa"/>
            <w:vAlign w:val="center"/>
          </w:tcPr>
          <w:p w14:paraId="12846863"/>
        </w:tc>
      </w:tr>
      <w:tr w14:paraId="5854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3B509A67">
            <w:r>
              <w:t>1</w:t>
            </w:r>
            <w:r>
              <w:rPr>
                <w:rFonts w:hint="eastAsia"/>
              </w:rPr>
              <w:t>9</w:t>
            </w:r>
          </w:p>
        </w:tc>
        <w:tc>
          <w:tcPr>
            <w:tcW w:w="3248" w:type="dxa"/>
            <w:vMerge w:val="restart"/>
            <w:vAlign w:val="center"/>
          </w:tcPr>
          <w:p w14:paraId="61523020">
            <w:r>
              <w:t>阀门及水、气管路</w:t>
            </w:r>
          </w:p>
        </w:tc>
        <w:tc>
          <w:tcPr>
            <w:tcW w:w="2615" w:type="dxa"/>
            <w:vAlign w:val="center"/>
          </w:tcPr>
          <w:p w14:paraId="0DF92D45">
            <w:r>
              <w:t>新（排）风阀</w:t>
            </w:r>
          </w:p>
        </w:tc>
        <w:tc>
          <w:tcPr>
            <w:tcW w:w="2602" w:type="dxa"/>
            <w:vAlign w:val="center"/>
          </w:tcPr>
          <w:p w14:paraId="3EAE026E"/>
        </w:tc>
      </w:tr>
      <w:tr w14:paraId="7120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AD851EC">
            <w:r>
              <w:rPr>
                <w:rFonts w:hint="eastAsia"/>
              </w:rPr>
              <w:t>20</w:t>
            </w:r>
          </w:p>
        </w:tc>
        <w:tc>
          <w:tcPr>
            <w:tcW w:w="3248" w:type="dxa"/>
            <w:vMerge w:val="continue"/>
            <w:vAlign w:val="center"/>
          </w:tcPr>
          <w:p w14:paraId="2F684CDD"/>
        </w:tc>
        <w:tc>
          <w:tcPr>
            <w:tcW w:w="2615" w:type="dxa"/>
            <w:vAlign w:val="center"/>
          </w:tcPr>
          <w:p w14:paraId="3E6296DC">
            <w:r>
              <w:t>法兰</w:t>
            </w:r>
          </w:p>
        </w:tc>
        <w:tc>
          <w:tcPr>
            <w:tcW w:w="2602" w:type="dxa"/>
            <w:vAlign w:val="center"/>
          </w:tcPr>
          <w:p w14:paraId="0F8AD9A2"/>
        </w:tc>
      </w:tr>
      <w:tr w14:paraId="2707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1C3DFCB1">
            <w:r>
              <w:t>2</w:t>
            </w:r>
            <w:r>
              <w:rPr>
                <w:rFonts w:hint="eastAsia"/>
              </w:rPr>
              <w:t>1</w:t>
            </w:r>
          </w:p>
        </w:tc>
        <w:tc>
          <w:tcPr>
            <w:tcW w:w="3248" w:type="dxa"/>
            <w:vMerge w:val="continue"/>
            <w:vAlign w:val="center"/>
          </w:tcPr>
          <w:p w14:paraId="43F0D12D"/>
        </w:tc>
        <w:tc>
          <w:tcPr>
            <w:tcW w:w="2615" w:type="dxa"/>
            <w:vAlign w:val="center"/>
          </w:tcPr>
          <w:p w14:paraId="6F3756AE">
            <w:r>
              <w:t>疏水阀</w:t>
            </w:r>
          </w:p>
        </w:tc>
        <w:tc>
          <w:tcPr>
            <w:tcW w:w="2602" w:type="dxa"/>
            <w:vAlign w:val="center"/>
          </w:tcPr>
          <w:p w14:paraId="5020DFFB"/>
        </w:tc>
      </w:tr>
      <w:tr w14:paraId="3F92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4AB910C7">
            <w:r>
              <w:rPr>
                <w:rFonts w:hint="eastAsia"/>
              </w:rPr>
              <w:t>22</w:t>
            </w:r>
          </w:p>
        </w:tc>
        <w:tc>
          <w:tcPr>
            <w:tcW w:w="3248" w:type="dxa"/>
            <w:vMerge w:val="continue"/>
            <w:vAlign w:val="center"/>
          </w:tcPr>
          <w:p w14:paraId="6527B644"/>
        </w:tc>
        <w:tc>
          <w:tcPr>
            <w:tcW w:w="2615" w:type="dxa"/>
            <w:vAlign w:val="center"/>
          </w:tcPr>
          <w:p w14:paraId="47D2984D">
            <w:r>
              <w:t>球阀</w:t>
            </w:r>
          </w:p>
        </w:tc>
        <w:tc>
          <w:tcPr>
            <w:tcW w:w="2602" w:type="dxa"/>
            <w:vAlign w:val="center"/>
          </w:tcPr>
          <w:p w14:paraId="41C8B1C5"/>
        </w:tc>
      </w:tr>
      <w:tr w14:paraId="5887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40CAB8A2">
            <w:r>
              <w:t>2</w:t>
            </w:r>
            <w:r>
              <w:rPr>
                <w:rFonts w:hint="eastAsia"/>
              </w:rPr>
              <w:t>3</w:t>
            </w:r>
          </w:p>
        </w:tc>
        <w:tc>
          <w:tcPr>
            <w:tcW w:w="3248" w:type="dxa"/>
            <w:vMerge w:val="continue"/>
            <w:vAlign w:val="center"/>
          </w:tcPr>
          <w:p w14:paraId="136ECEE5"/>
        </w:tc>
        <w:tc>
          <w:tcPr>
            <w:tcW w:w="2615" w:type="dxa"/>
            <w:vAlign w:val="center"/>
          </w:tcPr>
          <w:p w14:paraId="72CB060F">
            <w:r>
              <w:t>截止阀</w:t>
            </w:r>
          </w:p>
        </w:tc>
        <w:tc>
          <w:tcPr>
            <w:tcW w:w="2602" w:type="dxa"/>
            <w:vAlign w:val="center"/>
          </w:tcPr>
          <w:p w14:paraId="34997B36"/>
        </w:tc>
      </w:tr>
      <w:tr w14:paraId="54BE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19044DDA">
            <w:r>
              <w:t>2</w:t>
            </w:r>
            <w:r>
              <w:rPr>
                <w:rFonts w:hint="eastAsia"/>
              </w:rPr>
              <w:t>4</w:t>
            </w:r>
          </w:p>
        </w:tc>
        <w:tc>
          <w:tcPr>
            <w:tcW w:w="3248" w:type="dxa"/>
            <w:vMerge w:val="continue"/>
            <w:vAlign w:val="center"/>
          </w:tcPr>
          <w:p w14:paraId="1B1315CB"/>
        </w:tc>
        <w:tc>
          <w:tcPr>
            <w:tcW w:w="2615" w:type="dxa"/>
            <w:vAlign w:val="center"/>
          </w:tcPr>
          <w:p w14:paraId="5BE027DA">
            <w:r>
              <w:t>水、气管路</w:t>
            </w:r>
          </w:p>
        </w:tc>
        <w:tc>
          <w:tcPr>
            <w:tcW w:w="2602" w:type="dxa"/>
            <w:vAlign w:val="center"/>
          </w:tcPr>
          <w:p w14:paraId="3828B38A"/>
        </w:tc>
      </w:tr>
      <w:tr w14:paraId="1710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3BE4B582">
            <w:r>
              <w:t>2</w:t>
            </w:r>
            <w:r>
              <w:rPr>
                <w:rFonts w:hint="eastAsia"/>
              </w:rPr>
              <w:t>5</w:t>
            </w:r>
          </w:p>
        </w:tc>
        <w:tc>
          <w:tcPr>
            <w:tcW w:w="3248" w:type="dxa"/>
            <w:vMerge w:val="continue"/>
            <w:vAlign w:val="center"/>
          </w:tcPr>
          <w:p w14:paraId="34AFA02C"/>
        </w:tc>
        <w:tc>
          <w:tcPr>
            <w:tcW w:w="2615" w:type="dxa"/>
            <w:vAlign w:val="center"/>
          </w:tcPr>
          <w:p w14:paraId="7AAA2F1D">
            <w:r>
              <w:t>龙头</w:t>
            </w:r>
          </w:p>
        </w:tc>
        <w:tc>
          <w:tcPr>
            <w:tcW w:w="2602" w:type="dxa"/>
            <w:vAlign w:val="center"/>
          </w:tcPr>
          <w:p w14:paraId="0CFBEE12"/>
        </w:tc>
      </w:tr>
      <w:tr w14:paraId="25BA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795295D">
            <w:r>
              <w:t>2</w:t>
            </w:r>
            <w:r>
              <w:rPr>
                <w:rFonts w:hint="eastAsia"/>
              </w:rPr>
              <w:t>6</w:t>
            </w:r>
          </w:p>
        </w:tc>
        <w:tc>
          <w:tcPr>
            <w:tcW w:w="3248" w:type="dxa"/>
            <w:vMerge w:val="continue"/>
            <w:vAlign w:val="center"/>
          </w:tcPr>
          <w:p w14:paraId="64B9436A"/>
        </w:tc>
        <w:tc>
          <w:tcPr>
            <w:tcW w:w="2615" w:type="dxa"/>
            <w:vAlign w:val="center"/>
          </w:tcPr>
          <w:p w14:paraId="2D0397F5">
            <w:r>
              <w:t>安全阀</w:t>
            </w:r>
          </w:p>
        </w:tc>
        <w:tc>
          <w:tcPr>
            <w:tcW w:w="2602" w:type="dxa"/>
            <w:vAlign w:val="center"/>
          </w:tcPr>
          <w:p w14:paraId="0CAB75C8"/>
        </w:tc>
      </w:tr>
      <w:tr w14:paraId="6596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5A8242F7">
            <w:r>
              <w:t>2</w:t>
            </w:r>
            <w:r>
              <w:rPr>
                <w:rFonts w:hint="eastAsia"/>
              </w:rPr>
              <w:t>7</w:t>
            </w:r>
          </w:p>
        </w:tc>
        <w:tc>
          <w:tcPr>
            <w:tcW w:w="3248" w:type="dxa"/>
            <w:vMerge w:val="continue"/>
            <w:vAlign w:val="center"/>
          </w:tcPr>
          <w:p w14:paraId="424B68E2"/>
        </w:tc>
        <w:tc>
          <w:tcPr>
            <w:tcW w:w="2615" w:type="dxa"/>
            <w:vAlign w:val="center"/>
          </w:tcPr>
          <w:p w14:paraId="251549F9">
            <w:r>
              <w:t>温、湿度计</w:t>
            </w:r>
          </w:p>
        </w:tc>
        <w:tc>
          <w:tcPr>
            <w:tcW w:w="2602" w:type="dxa"/>
            <w:vAlign w:val="center"/>
          </w:tcPr>
          <w:p w14:paraId="01C59DAD"/>
        </w:tc>
      </w:tr>
      <w:tr w14:paraId="1CD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096CEE61">
            <w:r>
              <w:t>2</w:t>
            </w:r>
            <w:r>
              <w:rPr>
                <w:rFonts w:hint="eastAsia"/>
              </w:rPr>
              <w:t>8</w:t>
            </w:r>
          </w:p>
        </w:tc>
        <w:tc>
          <w:tcPr>
            <w:tcW w:w="3248" w:type="dxa"/>
            <w:vMerge w:val="continue"/>
            <w:vAlign w:val="center"/>
          </w:tcPr>
          <w:p w14:paraId="0804AC77"/>
        </w:tc>
        <w:tc>
          <w:tcPr>
            <w:tcW w:w="2615" w:type="dxa"/>
            <w:vAlign w:val="center"/>
          </w:tcPr>
          <w:p w14:paraId="4620DFC1">
            <w:r>
              <w:t>压力表</w:t>
            </w:r>
          </w:p>
        </w:tc>
        <w:tc>
          <w:tcPr>
            <w:tcW w:w="2602" w:type="dxa"/>
            <w:vAlign w:val="center"/>
          </w:tcPr>
          <w:p w14:paraId="6E97F0AF"/>
        </w:tc>
      </w:tr>
      <w:tr w14:paraId="6F42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4C00A9C2">
            <w:r>
              <w:t>2</w:t>
            </w:r>
            <w:r>
              <w:rPr>
                <w:rFonts w:hint="eastAsia"/>
              </w:rPr>
              <w:t>9</w:t>
            </w:r>
          </w:p>
        </w:tc>
        <w:tc>
          <w:tcPr>
            <w:tcW w:w="3248" w:type="dxa"/>
            <w:vMerge w:val="continue"/>
            <w:vAlign w:val="center"/>
          </w:tcPr>
          <w:p w14:paraId="0D3BF34A"/>
        </w:tc>
        <w:tc>
          <w:tcPr>
            <w:tcW w:w="2615" w:type="dxa"/>
            <w:vAlign w:val="center"/>
          </w:tcPr>
          <w:p w14:paraId="2AAAE745">
            <w:r>
              <w:t>蝶阀</w:t>
            </w:r>
          </w:p>
        </w:tc>
        <w:tc>
          <w:tcPr>
            <w:tcW w:w="2602" w:type="dxa"/>
            <w:vAlign w:val="center"/>
          </w:tcPr>
          <w:p w14:paraId="79ABD8D7"/>
        </w:tc>
      </w:tr>
      <w:tr w14:paraId="093F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52BB78DD">
            <w:r>
              <w:rPr>
                <w:rFonts w:hint="eastAsia"/>
              </w:rPr>
              <w:t>30</w:t>
            </w:r>
          </w:p>
        </w:tc>
        <w:tc>
          <w:tcPr>
            <w:tcW w:w="3248" w:type="dxa"/>
            <w:vMerge w:val="continue"/>
            <w:vAlign w:val="center"/>
          </w:tcPr>
          <w:p w14:paraId="4D1BA359"/>
        </w:tc>
        <w:tc>
          <w:tcPr>
            <w:tcW w:w="2615" w:type="dxa"/>
            <w:vAlign w:val="center"/>
          </w:tcPr>
          <w:p w14:paraId="0B901AB1">
            <w:r>
              <w:t>管件阀门</w:t>
            </w:r>
          </w:p>
        </w:tc>
        <w:tc>
          <w:tcPr>
            <w:tcW w:w="2602" w:type="dxa"/>
            <w:vAlign w:val="center"/>
          </w:tcPr>
          <w:p w14:paraId="38BB6DD4"/>
        </w:tc>
      </w:tr>
      <w:tr w14:paraId="0C55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A4D4313">
            <w:r>
              <w:t>3</w:t>
            </w:r>
            <w:r>
              <w:rPr>
                <w:rFonts w:hint="eastAsia"/>
              </w:rPr>
              <w:t>1</w:t>
            </w:r>
          </w:p>
        </w:tc>
        <w:tc>
          <w:tcPr>
            <w:tcW w:w="3248" w:type="dxa"/>
            <w:vMerge w:val="continue"/>
            <w:vAlign w:val="center"/>
          </w:tcPr>
          <w:p w14:paraId="186D7B20"/>
        </w:tc>
        <w:tc>
          <w:tcPr>
            <w:tcW w:w="2615" w:type="dxa"/>
            <w:vAlign w:val="center"/>
          </w:tcPr>
          <w:p w14:paraId="0B4D2E0C">
            <w:r>
              <w:t>浮球</w:t>
            </w:r>
          </w:p>
        </w:tc>
        <w:tc>
          <w:tcPr>
            <w:tcW w:w="2602" w:type="dxa"/>
            <w:vAlign w:val="center"/>
          </w:tcPr>
          <w:p w14:paraId="3BE88A46"/>
        </w:tc>
      </w:tr>
      <w:tr w14:paraId="45C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2D16C3A">
            <w:r>
              <w:t>3</w:t>
            </w:r>
            <w:r>
              <w:rPr>
                <w:rFonts w:hint="eastAsia"/>
              </w:rPr>
              <w:t>2</w:t>
            </w:r>
          </w:p>
        </w:tc>
        <w:tc>
          <w:tcPr>
            <w:tcW w:w="3248" w:type="dxa"/>
            <w:vMerge w:val="continue"/>
            <w:vAlign w:val="center"/>
          </w:tcPr>
          <w:p w14:paraId="1FEA4EED"/>
        </w:tc>
        <w:tc>
          <w:tcPr>
            <w:tcW w:w="2615" w:type="dxa"/>
            <w:vAlign w:val="center"/>
          </w:tcPr>
          <w:p w14:paraId="4C0A8930">
            <w:r>
              <w:t>管路结合器</w:t>
            </w:r>
          </w:p>
        </w:tc>
        <w:tc>
          <w:tcPr>
            <w:tcW w:w="2602" w:type="dxa"/>
            <w:vAlign w:val="center"/>
          </w:tcPr>
          <w:p w14:paraId="5B4191BA"/>
        </w:tc>
      </w:tr>
      <w:tr w14:paraId="752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2C55B997">
            <w:r>
              <w:t>3</w:t>
            </w:r>
            <w:r>
              <w:rPr>
                <w:rFonts w:hint="eastAsia"/>
              </w:rPr>
              <w:t>3</w:t>
            </w:r>
          </w:p>
        </w:tc>
        <w:tc>
          <w:tcPr>
            <w:tcW w:w="3248" w:type="dxa"/>
            <w:vMerge w:val="restart"/>
            <w:vAlign w:val="center"/>
          </w:tcPr>
          <w:p w14:paraId="4E975EA5">
            <w:r>
              <w:t>辅料工具</w:t>
            </w:r>
          </w:p>
        </w:tc>
        <w:tc>
          <w:tcPr>
            <w:tcW w:w="2615" w:type="dxa"/>
            <w:vAlign w:val="center"/>
          </w:tcPr>
          <w:p w14:paraId="334B9011">
            <w:r>
              <w:t>水晶头</w:t>
            </w:r>
          </w:p>
        </w:tc>
        <w:tc>
          <w:tcPr>
            <w:tcW w:w="2602" w:type="dxa"/>
            <w:vAlign w:val="center"/>
          </w:tcPr>
          <w:p w14:paraId="54F99A9A"/>
        </w:tc>
      </w:tr>
      <w:tr w14:paraId="7BC1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54F3985B">
            <w:r>
              <w:t>3</w:t>
            </w:r>
            <w:r>
              <w:rPr>
                <w:rFonts w:hint="eastAsia"/>
              </w:rPr>
              <w:t>4</w:t>
            </w:r>
          </w:p>
        </w:tc>
        <w:tc>
          <w:tcPr>
            <w:tcW w:w="3248" w:type="dxa"/>
            <w:vMerge w:val="continue"/>
            <w:vAlign w:val="center"/>
          </w:tcPr>
          <w:p w14:paraId="3819199B"/>
        </w:tc>
        <w:tc>
          <w:tcPr>
            <w:tcW w:w="2615" w:type="dxa"/>
            <w:vAlign w:val="center"/>
          </w:tcPr>
          <w:p w14:paraId="6C15C16C">
            <w:r>
              <w:t>五金零部件</w:t>
            </w:r>
          </w:p>
        </w:tc>
        <w:tc>
          <w:tcPr>
            <w:tcW w:w="2602" w:type="dxa"/>
            <w:vAlign w:val="center"/>
          </w:tcPr>
          <w:p w14:paraId="50D68F56"/>
        </w:tc>
      </w:tr>
      <w:tr w14:paraId="12E2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1F7F51EA">
            <w:r>
              <w:rPr>
                <w:rFonts w:hint="eastAsia"/>
              </w:rPr>
              <w:t>35</w:t>
            </w:r>
          </w:p>
        </w:tc>
        <w:tc>
          <w:tcPr>
            <w:tcW w:w="3248" w:type="dxa"/>
            <w:vMerge w:val="continue"/>
            <w:vAlign w:val="center"/>
          </w:tcPr>
          <w:p w14:paraId="776B6218"/>
        </w:tc>
        <w:tc>
          <w:tcPr>
            <w:tcW w:w="2615" w:type="dxa"/>
            <w:vAlign w:val="center"/>
          </w:tcPr>
          <w:p w14:paraId="4EF24CE9">
            <w:r>
              <w:t>粘合剂</w:t>
            </w:r>
          </w:p>
        </w:tc>
        <w:tc>
          <w:tcPr>
            <w:tcW w:w="2602" w:type="dxa"/>
            <w:vAlign w:val="center"/>
          </w:tcPr>
          <w:p w14:paraId="424D592C">
            <w:r>
              <w:t>包括胶水、粘结剂等</w:t>
            </w:r>
          </w:p>
        </w:tc>
      </w:tr>
      <w:tr w14:paraId="5D6D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53F8AF36">
            <w:r>
              <w:t>3</w:t>
            </w:r>
            <w:r>
              <w:rPr>
                <w:rFonts w:hint="eastAsia"/>
              </w:rPr>
              <w:t>6</w:t>
            </w:r>
          </w:p>
        </w:tc>
        <w:tc>
          <w:tcPr>
            <w:tcW w:w="3248" w:type="dxa"/>
            <w:vMerge w:val="continue"/>
            <w:vAlign w:val="center"/>
          </w:tcPr>
          <w:p w14:paraId="5E6106BB"/>
        </w:tc>
        <w:tc>
          <w:tcPr>
            <w:tcW w:w="2615" w:type="dxa"/>
            <w:vAlign w:val="center"/>
          </w:tcPr>
          <w:p w14:paraId="538B4F2F">
            <w:r>
              <w:t>涂料、油漆</w:t>
            </w:r>
          </w:p>
        </w:tc>
        <w:tc>
          <w:tcPr>
            <w:tcW w:w="2602" w:type="dxa"/>
            <w:vAlign w:val="center"/>
          </w:tcPr>
          <w:p w14:paraId="50E2C201"/>
        </w:tc>
      </w:tr>
      <w:tr w14:paraId="4EAB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69B28BDE">
            <w:r>
              <w:t>3</w:t>
            </w:r>
            <w:r>
              <w:rPr>
                <w:rFonts w:hint="eastAsia"/>
              </w:rPr>
              <w:t>7</w:t>
            </w:r>
          </w:p>
        </w:tc>
        <w:tc>
          <w:tcPr>
            <w:tcW w:w="3248" w:type="dxa"/>
            <w:vMerge w:val="continue"/>
            <w:vAlign w:val="center"/>
          </w:tcPr>
          <w:p w14:paraId="7782AF5F"/>
        </w:tc>
        <w:tc>
          <w:tcPr>
            <w:tcW w:w="2615" w:type="dxa"/>
            <w:vAlign w:val="center"/>
          </w:tcPr>
          <w:p w14:paraId="1B04D83E">
            <w:r>
              <w:t>静电地板</w:t>
            </w:r>
          </w:p>
        </w:tc>
        <w:tc>
          <w:tcPr>
            <w:tcW w:w="2602" w:type="dxa"/>
            <w:vAlign w:val="center"/>
          </w:tcPr>
          <w:p w14:paraId="145079A2"/>
        </w:tc>
      </w:tr>
      <w:tr w14:paraId="3E55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dxa"/>
            <w:vAlign w:val="center"/>
          </w:tcPr>
          <w:p w14:paraId="7E72B753">
            <w:r>
              <w:t>3</w:t>
            </w:r>
            <w:r>
              <w:rPr>
                <w:rFonts w:hint="eastAsia"/>
              </w:rPr>
              <w:t>8</w:t>
            </w:r>
          </w:p>
        </w:tc>
        <w:tc>
          <w:tcPr>
            <w:tcW w:w="3248" w:type="dxa"/>
            <w:vMerge w:val="continue"/>
            <w:vAlign w:val="center"/>
          </w:tcPr>
          <w:p w14:paraId="197A6672"/>
        </w:tc>
        <w:tc>
          <w:tcPr>
            <w:tcW w:w="2615" w:type="dxa"/>
            <w:vAlign w:val="center"/>
          </w:tcPr>
          <w:p w14:paraId="681C8599">
            <w:r>
              <w:t>各类工具</w:t>
            </w:r>
          </w:p>
        </w:tc>
        <w:tc>
          <w:tcPr>
            <w:tcW w:w="2602" w:type="dxa"/>
            <w:vAlign w:val="center"/>
          </w:tcPr>
          <w:p w14:paraId="4AFD6704"/>
        </w:tc>
      </w:tr>
    </w:tbl>
    <w:p w14:paraId="164C7B57">
      <w:pPr>
        <w:pStyle w:val="3"/>
        <w:ind w:firstLine="420"/>
      </w:pPr>
      <w:r>
        <w:rPr>
          <w:rFonts w:hint="eastAsia"/>
        </w:rPr>
        <w:t>三、▲服务质量要求</w:t>
      </w:r>
    </w:p>
    <w:p w14:paraId="1BA70611">
      <w:pPr>
        <w:ind w:firstLine="420" w:firstLineChars="200"/>
      </w:pPr>
      <w:r>
        <w:t>1</w:t>
      </w:r>
      <w:r>
        <w:rPr>
          <w:rFonts w:hint="eastAsia"/>
        </w:rPr>
        <w:t>.</w:t>
      </w:r>
      <w:r>
        <w:t>每周一次定期对实验室内各系统及设施、设备进行巡查、维护并做好台账记录。台账记录需要和管理科室</w:t>
      </w:r>
      <w:r>
        <w:rPr>
          <w:rFonts w:hint="eastAsia"/>
        </w:rPr>
        <w:t>两</w:t>
      </w:r>
      <w:r>
        <w:t>方确认，于次月</w:t>
      </w:r>
      <w:r>
        <w:rPr>
          <w:rFonts w:hint="eastAsia"/>
        </w:rPr>
        <w:t>10日</w:t>
      </w:r>
      <w:r>
        <w:t>前提交上月台账记录给</w:t>
      </w:r>
      <w:r>
        <w:rPr>
          <w:rFonts w:hint="eastAsia"/>
        </w:rPr>
        <w:t>科室</w:t>
      </w:r>
      <w:r>
        <w:t>相关管理人员，并作为结算依据之一。</w:t>
      </w:r>
    </w:p>
    <w:p w14:paraId="4508CC0D">
      <w:pPr>
        <w:ind w:firstLine="420" w:firstLineChars="200"/>
      </w:pPr>
      <w:r>
        <w:t>2</w:t>
      </w:r>
      <w:r>
        <w:rPr>
          <w:rFonts w:hint="eastAsia"/>
        </w:rPr>
        <w:t>.</w:t>
      </w:r>
      <w:r>
        <w:t>项目范围内的设施设备维修后质保期应不少于12个月，如在质保期内发生二次故障，成交人必须无偿修复直至恢复正常使用，不计二次费用。</w:t>
      </w:r>
    </w:p>
    <w:p w14:paraId="22992B83">
      <w:pPr>
        <w:ind w:firstLine="420" w:firstLineChars="200"/>
      </w:pPr>
      <w:r>
        <w:t>3</w:t>
      </w:r>
      <w:r>
        <w:rPr>
          <w:rFonts w:hint="eastAsia"/>
        </w:rPr>
        <w:t>.</w:t>
      </w:r>
      <w:r>
        <w:t>实验室内所有管道及风管保温需在制冷、制热季节前修复完毕。</w:t>
      </w:r>
    </w:p>
    <w:p w14:paraId="1BBB3E86">
      <w:pPr>
        <w:ind w:firstLine="420" w:firstLineChars="200"/>
      </w:pPr>
      <w:r>
        <w:t>4</w:t>
      </w:r>
      <w:r>
        <w:rPr>
          <w:rFonts w:hint="eastAsia"/>
        </w:rPr>
        <w:t>.</w:t>
      </w:r>
      <w:r>
        <w:t>对于不达标的项目立即进行调整，并做好机组设备的内部清洁工作。</w:t>
      </w:r>
    </w:p>
    <w:p w14:paraId="18E7E0DC">
      <w:pPr>
        <w:ind w:firstLine="420" w:firstLineChars="200"/>
      </w:pPr>
      <w:r>
        <w:t>5.</w:t>
      </w:r>
      <w:r>
        <w:rPr>
          <w:rFonts w:hint="eastAsia"/>
        </w:rPr>
        <w:t>甲方将安排动物</w:t>
      </w:r>
      <w:r>
        <w:t>生物安全三级实验室每年</w:t>
      </w:r>
      <w:r>
        <w:rPr>
          <w:rFonts w:hint="eastAsia"/>
        </w:rPr>
        <w:t>接受</w:t>
      </w:r>
      <w:r>
        <w:t>一次专业资质</w:t>
      </w:r>
      <w:r>
        <w:rPr>
          <w:rFonts w:hint="eastAsia"/>
        </w:rPr>
        <w:t>机构的实验室工况</w:t>
      </w:r>
      <w:r>
        <w:t>检测</w:t>
      </w:r>
      <w:r>
        <w:rPr>
          <w:rFonts w:hint="eastAsia"/>
        </w:rPr>
        <w:t>和消毒效果验证（包括</w:t>
      </w:r>
      <w:r>
        <w:t>ABSL-3实验室（含缓冲间）、1套排风高效过滤单元、1套活毒废水处理系统、1台生物安全柜、1台猪禽负压隔离器具、1台IVC隔离笼具、1套正压防护头罩、1台传递窗、2台双扉蒸汽高压灭菌器</w:t>
      </w:r>
      <w:r>
        <w:rPr>
          <w:rFonts w:hint="eastAsia"/>
        </w:rPr>
        <w:t>）作为上一年度维保情况验收条件之一，首次检测费用由甲方承担，如首次未通过，二次检测所需费用由供应商承担，二次未通过检测的将终止合同并终止支付尾款</w:t>
      </w:r>
      <w:r>
        <w:t>。</w:t>
      </w:r>
    </w:p>
    <w:p w14:paraId="09216786">
      <w:pPr>
        <w:ind w:firstLine="420" w:firstLineChars="200"/>
      </w:pPr>
      <w:r>
        <w:rPr>
          <w:rFonts w:hint="eastAsia"/>
        </w:rPr>
        <w:t>6.</w:t>
      </w:r>
      <w:r>
        <w:t>供应商</w:t>
      </w:r>
      <w:r>
        <w:rPr>
          <w:rFonts w:hint="eastAsia"/>
        </w:rPr>
        <w:t>需</w:t>
      </w:r>
      <w:r>
        <w:t>保证</w:t>
      </w:r>
      <w:r>
        <w:rPr>
          <w:rFonts w:hint="eastAsia"/>
        </w:rPr>
        <w:t>动物</w:t>
      </w:r>
      <w:r>
        <w:t>生物安全三级实验室每年</w:t>
      </w:r>
      <w:r>
        <w:rPr>
          <w:rFonts w:hint="eastAsia"/>
        </w:rPr>
        <w:t>接受</w:t>
      </w:r>
      <w:r>
        <w:t>一次专业资质</w:t>
      </w:r>
      <w:r>
        <w:rPr>
          <w:rFonts w:hint="eastAsia"/>
        </w:rPr>
        <w:t>机构的关键性设备</w:t>
      </w:r>
      <w:r>
        <w:t>检测（包括1台生物安全型隔离器、1台IVC独立通风笼具、6台传递窗、4套正压防护头罩、4台生物安全柜等关键性设备），并出具CNAS认可的合格的检测报告。检测费用包含在报价内。</w:t>
      </w:r>
    </w:p>
    <w:p w14:paraId="6BF500CB">
      <w:pPr>
        <w:ind w:firstLine="420" w:firstLineChars="200"/>
      </w:pPr>
      <w:r>
        <w:rPr>
          <w:rFonts w:hint="eastAsia"/>
        </w:rPr>
        <w:t>7</w:t>
      </w:r>
      <w:r>
        <w:t>.</w:t>
      </w:r>
      <w:r>
        <w:rPr>
          <w:rFonts w:hint="eastAsia"/>
        </w:rPr>
        <w:t>供应商需保证2台</w:t>
      </w:r>
      <w:r>
        <w:t>双扉蒸汽高压灭菌器</w:t>
      </w:r>
      <w:r>
        <w:rPr>
          <w:rFonts w:hint="eastAsia"/>
        </w:rPr>
        <w:t>、1套污水处理系统必须提供原厂维修及维保服务，需上门维修的必须安排原厂技术人员，所用维修备件也必须为原厂。</w:t>
      </w:r>
    </w:p>
    <w:p w14:paraId="00BBBB22">
      <w:pPr>
        <w:ind w:firstLine="420" w:firstLineChars="200"/>
      </w:pPr>
      <w:r>
        <w:t>8</w:t>
      </w:r>
      <w:r>
        <w:rPr>
          <w:rFonts w:hint="eastAsia"/>
        </w:rPr>
        <w:t>.</w:t>
      </w:r>
      <w:r>
        <w:t>在维护保养期间因</w:t>
      </w:r>
      <w:r>
        <w:rPr>
          <w:rFonts w:hint="eastAsia"/>
        </w:rPr>
        <w:t>供应商</w:t>
      </w:r>
      <w:r>
        <w:t>违约而造成本系统或设备不能正常使用，甚至造成</w:t>
      </w:r>
      <w:r>
        <w:rPr>
          <w:rFonts w:hint="eastAsia"/>
        </w:rPr>
        <w:t>实验室停工，供应商承担所有责任。</w:t>
      </w:r>
    </w:p>
    <w:p w14:paraId="3D3A521A">
      <w:pPr>
        <w:ind w:firstLine="420" w:firstLineChars="200"/>
      </w:pPr>
      <w:r>
        <w:t>9</w:t>
      </w:r>
      <w:r>
        <w:rPr>
          <w:rFonts w:hint="eastAsia"/>
        </w:rPr>
        <w:t>.</w:t>
      </w:r>
      <w:r>
        <w:t>维保服务响应时间</w:t>
      </w:r>
    </w:p>
    <w:p w14:paraId="0322112F">
      <w:pPr>
        <w:ind w:firstLine="420" w:firstLineChars="200"/>
      </w:pPr>
      <w:r>
        <w:t>9</w:t>
      </w:r>
      <w:r>
        <w:rPr>
          <w:rFonts w:hint="eastAsia"/>
        </w:rPr>
        <w:t>.1</w:t>
      </w:r>
      <w:r>
        <w:t>.驻场人员：接到维修通知后，必须立即做出响应，如无法立即处理应立即向</w:t>
      </w:r>
      <w:r>
        <w:rPr>
          <w:rFonts w:hint="eastAsia"/>
        </w:rPr>
        <w:t>供应商</w:t>
      </w:r>
      <w:r>
        <w:t>汇报，</w:t>
      </w:r>
      <w:r>
        <w:rPr>
          <w:rFonts w:hint="eastAsia"/>
        </w:rPr>
        <w:t>供应商</w:t>
      </w:r>
      <w:r>
        <w:t>接到电话后需8小时内增派技术人员前来快速解决；当8小时内无法修复时，通知中心管理科室，说明故障原因、产生的后果、解决方案、维修进程等，同时</w:t>
      </w:r>
      <w:r>
        <w:rPr>
          <w:rFonts w:hint="eastAsia"/>
        </w:rPr>
        <w:t>供应商</w:t>
      </w:r>
      <w:r>
        <w:t>必须增加技术力量，尽快修复故障；</w:t>
      </w:r>
    </w:p>
    <w:p w14:paraId="36C5F724">
      <w:pPr>
        <w:ind w:firstLine="420" w:firstLineChars="200"/>
      </w:pPr>
      <w:r>
        <w:t>9</w:t>
      </w:r>
      <w:r>
        <w:rPr>
          <w:rFonts w:hint="eastAsia"/>
        </w:rPr>
        <w:t>.2</w:t>
      </w:r>
      <w:r>
        <w:t>.电话技术支持服务：</w:t>
      </w:r>
      <w:r>
        <w:rPr>
          <w:rFonts w:hint="eastAsia"/>
        </w:rPr>
        <w:t>供应商</w:t>
      </w:r>
      <w:r>
        <w:t>必须提供7*24小时电话支持服务能力，全年24小时响应采购人的服务请求</w:t>
      </w:r>
      <w:r>
        <w:rPr>
          <w:rFonts w:hint="eastAsia"/>
        </w:rPr>
        <w:t>。</w:t>
      </w:r>
    </w:p>
    <w:p w14:paraId="1482567B">
      <w:pPr>
        <w:ind w:firstLine="420" w:firstLineChars="200"/>
      </w:pPr>
      <w:r>
        <w:t>10</w:t>
      </w:r>
      <w:r>
        <w:rPr>
          <w:rFonts w:hint="eastAsia"/>
        </w:rPr>
        <w:t>.</w:t>
      </w:r>
      <w:r>
        <w:t>在维护保养期间因</w:t>
      </w:r>
      <w:r>
        <w:rPr>
          <w:rFonts w:hint="eastAsia"/>
        </w:rPr>
        <w:t>供应商</w:t>
      </w:r>
      <w:r>
        <w:t>违约而造成本系统或设备不能正常使用，甚至造成不良后果，</w:t>
      </w:r>
      <w:r>
        <w:rPr>
          <w:rFonts w:hint="eastAsia"/>
        </w:rPr>
        <w:t>供应商</w:t>
      </w:r>
      <w:r>
        <w:t>将承担相应的赔偿责任，赔偿全部相应费用。</w:t>
      </w:r>
    </w:p>
    <w:p w14:paraId="00BDBC23">
      <w:pPr>
        <w:ind w:firstLine="420" w:firstLineChars="200"/>
      </w:pPr>
      <w:r>
        <w:rPr>
          <w:rFonts w:hint="eastAsia"/>
        </w:rPr>
        <w:t>1</w:t>
      </w:r>
      <w:r>
        <w:t>1</w:t>
      </w:r>
      <w:r>
        <w:rPr>
          <w:rFonts w:hint="eastAsia"/>
        </w:rPr>
        <w:t>.</w:t>
      </w:r>
      <w:r>
        <w:t>备品备件要求</w:t>
      </w:r>
    </w:p>
    <w:p w14:paraId="5DE6ACA0">
      <w:pPr>
        <w:ind w:firstLine="420" w:firstLineChars="200"/>
      </w:pPr>
      <w:r>
        <w:rPr>
          <w:rFonts w:hint="eastAsia"/>
        </w:rPr>
        <w:t>1</w:t>
      </w:r>
      <w:r>
        <w:t>1</w:t>
      </w:r>
      <w:r>
        <w:rPr>
          <w:rFonts w:hint="eastAsia"/>
        </w:rPr>
        <w:t>.1</w:t>
      </w:r>
      <w:r>
        <w:t>在维保合同期内，备品备件均由</w:t>
      </w:r>
      <w:r>
        <w:rPr>
          <w:rFonts w:hint="eastAsia"/>
        </w:rPr>
        <w:t>供应商</w:t>
      </w:r>
      <w:r>
        <w:t>提供，对常用备品备件要求建立库存，保证维修的及时性，所有更换的零配件须管理科室确认。</w:t>
      </w:r>
    </w:p>
    <w:p w14:paraId="0574E55B">
      <w:pPr>
        <w:ind w:firstLine="420" w:firstLineChars="200"/>
      </w:pPr>
      <w:r>
        <w:rPr>
          <w:rFonts w:hint="eastAsia"/>
        </w:rPr>
        <w:t>1</w:t>
      </w:r>
      <w:r>
        <w:t>1</w:t>
      </w:r>
      <w:r>
        <w:rPr>
          <w:rFonts w:hint="eastAsia"/>
        </w:rPr>
        <w:t>.2</w:t>
      </w:r>
      <w:r>
        <w:t>本项目所需的主要维修配件必须是设备原厂家生产的配件，附属配件可选用同等性</w:t>
      </w:r>
      <w:r>
        <w:rPr>
          <w:rFonts w:hint="eastAsia"/>
        </w:rPr>
        <w:t>能的其他</w:t>
      </w:r>
      <w:r>
        <w:t>厂家生产的配件。</w:t>
      </w:r>
    </w:p>
    <w:p w14:paraId="6C0B8392">
      <w:pPr>
        <w:ind w:firstLine="420" w:firstLineChars="200"/>
      </w:pPr>
      <w:r>
        <w:rPr>
          <w:rFonts w:hint="eastAsia"/>
        </w:rPr>
        <w:t>1</w:t>
      </w:r>
      <w:r>
        <w:t>1</w:t>
      </w:r>
      <w:r>
        <w:rPr>
          <w:rFonts w:hint="eastAsia"/>
        </w:rPr>
        <w:t>.3</w:t>
      </w:r>
      <w:r>
        <w:t>更换的设备材料的性能不能达到各项技术指标或相当于设备原厂家的技术性能时，并严重影响正常使用的，</w:t>
      </w:r>
      <w:r>
        <w:rPr>
          <w:rFonts w:hint="eastAsia"/>
        </w:rPr>
        <w:t>供应商</w:t>
      </w:r>
      <w:r>
        <w:t>应无条件更换直至设备设施正常使用。由此造成的所有损失由</w:t>
      </w:r>
      <w:r>
        <w:rPr>
          <w:rFonts w:hint="eastAsia"/>
        </w:rPr>
        <w:t>供应商</w:t>
      </w:r>
      <w:r>
        <w:t>承担。</w:t>
      </w:r>
    </w:p>
    <w:p w14:paraId="395F532C">
      <w:pPr>
        <w:ind w:firstLine="420" w:firstLineChars="200"/>
      </w:pPr>
      <w:r>
        <w:rPr>
          <w:rFonts w:hint="eastAsia"/>
        </w:rPr>
        <w:t>1</w:t>
      </w:r>
      <w:r>
        <w:t>2</w:t>
      </w:r>
      <w:r>
        <w:rPr>
          <w:rFonts w:hint="eastAsia"/>
        </w:rPr>
        <w:t>.</w:t>
      </w:r>
      <w:r>
        <w:t>其他要求</w:t>
      </w:r>
    </w:p>
    <w:p w14:paraId="614EA187">
      <w:pPr>
        <w:ind w:firstLine="420" w:firstLineChars="200"/>
      </w:pPr>
      <w:r>
        <w:rPr>
          <w:rFonts w:hint="eastAsia"/>
        </w:rPr>
        <w:t>1</w:t>
      </w:r>
      <w:r>
        <w:t>2</w:t>
      </w:r>
      <w:r>
        <w:rPr>
          <w:rFonts w:hint="eastAsia"/>
        </w:rPr>
        <w:t>.1</w:t>
      </w:r>
      <w:r>
        <w:t>要求</w:t>
      </w:r>
      <w:r>
        <w:rPr>
          <w:rFonts w:hint="eastAsia"/>
        </w:rPr>
        <w:t>供应商</w:t>
      </w:r>
      <w:r>
        <w:t>的货物（易耗品及维修辅材辅料）必须是合格的、未曾使用过的全新合格产品，且须符合相应的国家标准和行业标准的要求，提供相应合格证或质检报告。易耗品材料在更换周期内，如出现材料质量问题，</w:t>
      </w:r>
      <w:r>
        <w:rPr>
          <w:rFonts w:hint="eastAsia"/>
        </w:rPr>
        <w:t>供应商</w:t>
      </w:r>
      <w:r>
        <w:t>须负责更换，费用包含在</w:t>
      </w:r>
      <w:r>
        <w:rPr>
          <w:rFonts w:hint="eastAsia"/>
        </w:rPr>
        <w:t>投标</w:t>
      </w:r>
      <w:r>
        <w:t>报价中。若发生因未使用合格产品所导致的不良事件，一切后果由</w:t>
      </w:r>
      <w:r>
        <w:rPr>
          <w:rFonts w:hint="eastAsia"/>
        </w:rPr>
        <w:t>供应商</w:t>
      </w:r>
      <w:r>
        <w:t>承担。</w:t>
      </w:r>
    </w:p>
    <w:p w14:paraId="3801857A">
      <w:pPr>
        <w:ind w:firstLine="420" w:firstLineChars="200"/>
      </w:pPr>
      <w:r>
        <w:rPr>
          <w:rFonts w:hint="eastAsia"/>
        </w:rPr>
        <w:t>1</w:t>
      </w:r>
      <w:r>
        <w:t>2</w:t>
      </w:r>
      <w:r>
        <w:rPr>
          <w:rFonts w:hint="eastAsia"/>
        </w:rPr>
        <w:t>.2</w:t>
      </w:r>
      <w:r>
        <w:t>国家规定实行生产许可证管理的产品应取得《全国工业产品生产许可证》，国家实施强制性产品认证的产品须具有中国国家强制性产品认证证书（3C认证）。</w:t>
      </w:r>
    </w:p>
    <w:p w14:paraId="45DED82A">
      <w:pPr>
        <w:ind w:firstLine="420" w:firstLineChars="200"/>
      </w:pPr>
      <w:r>
        <w:rPr>
          <w:rFonts w:hint="eastAsia"/>
        </w:rPr>
        <w:t>1</w:t>
      </w:r>
      <w:r>
        <w:t>2</w:t>
      </w:r>
      <w:r>
        <w:rPr>
          <w:rFonts w:hint="eastAsia"/>
        </w:rPr>
        <w:t>.3</w:t>
      </w:r>
      <w:r>
        <w:t>易耗品及备品备件配件供货方式和交货期：</w:t>
      </w:r>
      <w:r>
        <w:rPr>
          <w:rFonts w:hint="eastAsia"/>
        </w:rPr>
        <w:t>供应商</w:t>
      </w:r>
      <w:r>
        <w:t>按采购人确认的维修要求按需按时供货并更换，货到采购人指定的使用地点，更换时需经维保方、管理科室</w:t>
      </w:r>
      <w:r>
        <w:rPr>
          <w:rFonts w:hint="eastAsia"/>
        </w:rPr>
        <w:t>双</w:t>
      </w:r>
      <w:r>
        <w:t>方验收签字。（</w:t>
      </w:r>
      <w:r>
        <w:rPr>
          <w:rFonts w:hint="eastAsia"/>
        </w:rPr>
        <w:t>除了实验室维运涉及到的主要消耗性材料外，维运过程中发生的其他消耗性材料如：灯管，电源插座面板、连接线、胶布、水阀、水笼头等（具体详见每年</w:t>
      </w:r>
      <w:r>
        <w:t>备品、备件等其他消耗性材料</w:t>
      </w:r>
      <w:r>
        <w:rPr>
          <w:rFonts w:hint="eastAsia"/>
        </w:rPr>
        <w:t>表），由乙方负责采购并更换，</w:t>
      </w:r>
      <w:r>
        <w:t>更换费用包含在</w:t>
      </w:r>
      <w:r>
        <w:rPr>
          <w:rFonts w:hint="eastAsia"/>
        </w:rPr>
        <w:t>投标</w:t>
      </w:r>
      <w:r>
        <w:t>报价中，包含配件费、人工费、交通费等所涉及的全部费用）</w:t>
      </w:r>
    </w:p>
    <w:p w14:paraId="794E9884">
      <w:pPr>
        <w:ind w:firstLine="420" w:firstLineChars="200"/>
      </w:pPr>
      <w:r>
        <w:rPr>
          <w:rFonts w:hint="eastAsia"/>
        </w:rPr>
        <w:t>1</w:t>
      </w:r>
      <w:r>
        <w:t>2</w:t>
      </w:r>
      <w:r>
        <w:rPr>
          <w:rFonts w:hint="eastAsia"/>
        </w:rPr>
        <w:t>.4</w:t>
      </w:r>
      <w:r>
        <w:t>在</w:t>
      </w:r>
      <w:r>
        <w:rPr>
          <w:rFonts w:hint="eastAsia"/>
        </w:rPr>
        <w:t>采购活动</w:t>
      </w:r>
      <w:r>
        <w:t>期间，</w:t>
      </w:r>
      <w:r>
        <w:rPr>
          <w:rFonts w:hint="eastAsia"/>
        </w:rPr>
        <w:t>供应商</w:t>
      </w:r>
      <w:r>
        <w:t>如有不明的，可派人到现场</w:t>
      </w:r>
      <w:r>
        <w:rPr>
          <w:rFonts w:hint="eastAsia"/>
        </w:rPr>
        <w:t>勘查</w:t>
      </w:r>
      <w:r>
        <w:t>。采购人没有</w:t>
      </w:r>
      <w:r>
        <w:rPr>
          <w:rFonts w:hint="eastAsia"/>
        </w:rPr>
        <w:t>涉及的</w:t>
      </w:r>
      <w:r>
        <w:t>要求及项目，而</w:t>
      </w:r>
      <w:r>
        <w:rPr>
          <w:rFonts w:hint="eastAsia"/>
        </w:rPr>
        <w:t>供应商</w:t>
      </w:r>
      <w:r>
        <w:t>认为有必要添加或有自己的看法的，可以详细列出，并注明费用。</w:t>
      </w:r>
      <w:r>
        <w:rPr>
          <w:rFonts w:hint="eastAsia"/>
        </w:rPr>
        <w:t>供应商</w:t>
      </w:r>
      <w:r>
        <w:t>在</w:t>
      </w:r>
      <w:r>
        <w:rPr>
          <w:rFonts w:hint="eastAsia"/>
        </w:rPr>
        <w:t>投标文件</w:t>
      </w:r>
      <w:r>
        <w:t>中未注明的内容，而设备系统中存在的，将视为</w:t>
      </w:r>
      <w:r>
        <w:rPr>
          <w:rFonts w:hint="eastAsia"/>
        </w:rPr>
        <w:t>供应商</w:t>
      </w:r>
      <w:r>
        <w:t>默认承担存在的费用。</w:t>
      </w:r>
    </w:p>
    <w:p w14:paraId="4E61CB0F">
      <w:pPr>
        <w:ind w:firstLine="420" w:firstLineChars="200"/>
      </w:pPr>
      <w:r>
        <w:rPr>
          <w:rFonts w:hint="eastAsia"/>
        </w:rPr>
        <w:t>1</w:t>
      </w:r>
      <w:r>
        <w:t>2</w:t>
      </w:r>
      <w:r>
        <w:rPr>
          <w:rFonts w:hint="eastAsia"/>
        </w:rPr>
        <w:t>.5</w:t>
      </w:r>
      <w:r>
        <w:t>在维护保养期间因</w:t>
      </w:r>
      <w:r>
        <w:rPr>
          <w:rFonts w:hint="eastAsia"/>
        </w:rPr>
        <w:t>供应商</w:t>
      </w:r>
      <w:r>
        <w:t>违约而造成采购人系统或设备不能正常使用，甚至造成不良后果，</w:t>
      </w:r>
      <w:r>
        <w:rPr>
          <w:rFonts w:hint="eastAsia"/>
        </w:rPr>
        <w:t>供应商</w:t>
      </w:r>
      <w:r>
        <w:t>须承担相应的赔偿责任。</w:t>
      </w:r>
    </w:p>
    <w:p w14:paraId="18441A52">
      <w:pPr>
        <w:ind w:firstLine="420" w:firstLineChars="200"/>
      </w:pPr>
      <w:r>
        <w:rPr>
          <w:rFonts w:hint="eastAsia"/>
        </w:rPr>
        <w:t>1</w:t>
      </w:r>
      <w:r>
        <w:t>2</w:t>
      </w:r>
      <w:r>
        <w:rPr>
          <w:rFonts w:hint="eastAsia"/>
        </w:rPr>
        <w:t>.6</w:t>
      </w:r>
      <w:r>
        <w:t>驻场人员</w:t>
      </w:r>
      <w:r>
        <w:rPr>
          <w:rFonts w:hint="eastAsia"/>
        </w:rPr>
        <w:t>用餐</w:t>
      </w:r>
      <w:r>
        <w:t>由</w:t>
      </w:r>
      <w:r>
        <w:rPr>
          <w:rFonts w:hint="eastAsia"/>
        </w:rPr>
        <w:t>供应商负责园区食堂饭卡的充值</w:t>
      </w:r>
      <w:r>
        <w:t>。</w:t>
      </w:r>
    </w:p>
    <w:p w14:paraId="7BA0A6EE">
      <w:pPr>
        <w:ind w:firstLine="420" w:firstLineChars="200"/>
      </w:pPr>
      <w:r>
        <w:rPr>
          <w:rFonts w:hint="eastAsia"/>
        </w:rPr>
        <w:t>12.7 驻场人员可暂时入住园区宿舍，但需服从园区管理制度，如违反园区管理制度的，甲方有权要求驻场人员搬离宿舍，住宿期间如因特殊原因等甲方无法继续提供住宿的，由供应商负责驻场人员住宿问题，所需费用由供应商承担。</w:t>
      </w:r>
    </w:p>
    <w:p w14:paraId="11229E65">
      <w:pPr>
        <w:ind w:firstLine="420" w:firstLineChars="200"/>
      </w:pPr>
      <w:r>
        <w:rPr>
          <w:rFonts w:hint="eastAsia"/>
        </w:rPr>
        <w:t>1</w:t>
      </w:r>
      <w:r>
        <w:t>2</w:t>
      </w:r>
      <w:r>
        <w:rPr>
          <w:rFonts w:hint="eastAsia"/>
        </w:rPr>
        <w:t>.7</w:t>
      </w:r>
      <w:r>
        <w:t>加强人员管理，若因未按操作规范操作所导致的人员伤亡，后果由</w:t>
      </w:r>
      <w:r>
        <w:rPr>
          <w:rFonts w:hint="eastAsia"/>
        </w:rPr>
        <w:t>供应商</w:t>
      </w:r>
      <w:r>
        <w:t>承担。</w:t>
      </w:r>
    </w:p>
    <w:p w14:paraId="147CB9FE">
      <w:pPr>
        <w:pStyle w:val="3"/>
        <w:ind w:firstLine="420"/>
        <w:rPr>
          <w:rFonts w:cs="Calibri"/>
        </w:rPr>
      </w:pPr>
      <w:r>
        <w:rPr>
          <w:rFonts w:hint="eastAsia" w:cs="Calibri"/>
        </w:rPr>
        <w:t>四、人员要求</w:t>
      </w:r>
    </w:p>
    <w:p w14:paraId="5BA3D1D5">
      <w:pPr>
        <w:ind w:firstLine="420" w:firstLineChars="200"/>
      </w:pPr>
      <w:r>
        <w:t>1</w:t>
      </w:r>
      <w:r>
        <w:rPr>
          <w:rFonts w:hint="eastAsia"/>
        </w:rPr>
        <w:t>.</w:t>
      </w:r>
      <w:r>
        <w:t>组建维保团队，维保团队需包含：项目经理、生物安全实验室专业维护工程师、暖通工程师、自控工程师、电工等专业技术人员，人员需熟悉掌握系统日常检修保养及故障维修。</w:t>
      </w:r>
    </w:p>
    <w:p w14:paraId="753806AB">
      <w:pPr>
        <w:ind w:firstLine="420" w:firstLineChars="200"/>
      </w:pPr>
      <w:r>
        <w:t>2</w:t>
      </w:r>
      <w:r>
        <w:rPr>
          <w:rFonts w:hint="eastAsia"/>
        </w:rPr>
        <w:t>.安排1名</w:t>
      </w:r>
      <w:r>
        <w:t>生物安全实验室专业维护工程师</w:t>
      </w:r>
      <w:r>
        <w:rPr>
          <w:rFonts w:hint="eastAsia"/>
        </w:rPr>
        <w:t>作</w:t>
      </w:r>
      <w:r>
        <w:t>为驻场人员，需有</w:t>
      </w:r>
      <w:r>
        <w:rPr>
          <w:rFonts w:hint="eastAsia"/>
        </w:rPr>
        <w:t>3</w:t>
      </w:r>
      <w:r>
        <w:t>年以上生物安全三级实验室空调及暖通等设施设备维护工作经验，持有在有效期内的</w:t>
      </w:r>
      <w:r>
        <w:rPr>
          <w:rFonts w:cs="Calibri"/>
        </w:rPr>
        <w:t>《特种作业操作证》</w:t>
      </w:r>
      <w:r>
        <w:rPr>
          <w:rFonts w:hint="eastAsia" w:cs="Calibri"/>
        </w:rPr>
        <w:t>（</w:t>
      </w:r>
      <w:r>
        <w:rPr>
          <w:rFonts w:cs="Calibri"/>
        </w:rPr>
        <w:t>低压电工作业</w:t>
      </w:r>
      <w:r>
        <w:rPr>
          <w:rFonts w:hint="eastAsia" w:cs="Calibri"/>
        </w:rPr>
        <w:t>）</w:t>
      </w:r>
      <w:r>
        <w:rPr>
          <w:rFonts w:cs="Calibri"/>
        </w:rPr>
        <w:t>、《特种作业操作证》</w:t>
      </w:r>
      <w:r>
        <w:rPr>
          <w:rFonts w:hint="eastAsia" w:cs="Calibri"/>
        </w:rPr>
        <w:t>（</w:t>
      </w:r>
      <w:r>
        <w:rPr>
          <w:rFonts w:cs="Calibri"/>
        </w:rPr>
        <w:t>熔化焊接与热切割作业</w:t>
      </w:r>
      <w:r>
        <w:rPr>
          <w:rFonts w:hint="eastAsia" w:cs="Calibri"/>
        </w:rPr>
        <w:t>）</w:t>
      </w:r>
      <w:r>
        <w:rPr>
          <w:rFonts w:cs="Calibri"/>
        </w:rPr>
        <w:t>、《特种设备作业人员证》（R1）</w:t>
      </w:r>
      <w:r>
        <w:t>。</w:t>
      </w:r>
    </w:p>
    <w:p w14:paraId="19F0FAA6">
      <w:pPr>
        <w:ind w:firstLine="420" w:firstLineChars="200"/>
      </w:pPr>
      <w:r>
        <w:t>3</w:t>
      </w:r>
      <w:r>
        <w:rPr>
          <w:rFonts w:hint="eastAsia"/>
        </w:rPr>
        <w:t>.</w:t>
      </w:r>
      <w:r>
        <w:t>驻场人员需7*24小时驻场，除需要熟练掌握系统日常检修保养及故障维修外，还需熟练掌握双扉蒸汽高压灭菌器、过氧化氢消毒机器人、污水处理系统等关键性设备的操作使用，人员日常管理参照浙江省动物疫病预防控制中心内部管理制度。</w:t>
      </w:r>
    </w:p>
    <w:p w14:paraId="2969FDB3">
      <w:pPr>
        <w:pStyle w:val="3"/>
        <w:ind w:firstLine="420"/>
        <w:rPr>
          <w:rFonts w:cs="Calibri"/>
        </w:rPr>
      </w:pPr>
      <w:r>
        <w:rPr>
          <w:rFonts w:cs="Calibri"/>
        </w:rPr>
        <w:t>第三部分 商务要求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61"/>
        <w:gridCol w:w="7463"/>
      </w:tblGrid>
      <w:tr w14:paraId="46CC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ACF1884">
            <w:pPr>
              <w:rPr>
                <w:rFonts w:eastAsia="黑体" w:cs="Calibri"/>
              </w:rPr>
            </w:pPr>
            <w:r>
              <w:rPr>
                <w:rFonts w:eastAsia="黑体" w:cs="Calibri"/>
              </w:rPr>
              <w:t>序号</w:t>
            </w:r>
          </w:p>
        </w:tc>
        <w:tc>
          <w:tcPr>
            <w:tcW w:w="1361" w:type="dxa"/>
            <w:vAlign w:val="center"/>
          </w:tcPr>
          <w:p w14:paraId="7003E8F2">
            <w:pPr>
              <w:rPr>
                <w:rFonts w:eastAsia="黑体" w:cs="Calibri"/>
              </w:rPr>
            </w:pPr>
            <w:r>
              <w:rPr>
                <w:rFonts w:eastAsia="黑体" w:cs="Calibri"/>
              </w:rPr>
              <w:t>内容名称</w:t>
            </w:r>
          </w:p>
        </w:tc>
        <w:tc>
          <w:tcPr>
            <w:tcW w:w="7463" w:type="dxa"/>
            <w:vAlign w:val="center"/>
          </w:tcPr>
          <w:p w14:paraId="239289B5">
            <w:pPr>
              <w:rPr>
                <w:rFonts w:eastAsia="黑体" w:cs="Calibri"/>
              </w:rPr>
            </w:pPr>
            <w:r>
              <w:rPr>
                <w:rFonts w:eastAsia="黑体" w:cs="Calibri"/>
              </w:rPr>
              <w:t>要求</w:t>
            </w:r>
          </w:p>
        </w:tc>
      </w:tr>
      <w:tr w14:paraId="1FE3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411BD1B">
            <w:pPr>
              <w:numPr>
                <w:ilvl w:val="0"/>
                <w:numId w:val="8"/>
              </w:numPr>
              <w:ind w:firstLine="0"/>
              <w:rPr>
                <w:rFonts w:cs="Calibri"/>
              </w:rPr>
            </w:pPr>
          </w:p>
        </w:tc>
        <w:tc>
          <w:tcPr>
            <w:tcW w:w="1361" w:type="dxa"/>
            <w:vAlign w:val="center"/>
          </w:tcPr>
          <w:p w14:paraId="425BB98F">
            <w:pPr>
              <w:rPr>
                <w:rFonts w:cs="Calibri"/>
              </w:rPr>
            </w:pPr>
            <w:r>
              <w:rPr>
                <w:rFonts w:cs="Calibri"/>
              </w:rPr>
              <w:t>报价要求</w:t>
            </w:r>
          </w:p>
        </w:tc>
        <w:tc>
          <w:tcPr>
            <w:tcW w:w="7463" w:type="dxa"/>
            <w:vAlign w:val="center"/>
          </w:tcPr>
          <w:p w14:paraId="0ED9C947">
            <w:pPr>
              <w:ind w:firstLine="210" w:firstLineChars="100"/>
              <w:rPr>
                <w:rFonts w:cs="Calibri"/>
              </w:rPr>
            </w:pPr>
            <w:r>
              <w:rPr>
                <w:rFonts w:cs="Calibri"/>
              </w:rPr>
              <w:t>1.▲</w:t>
            </w:r>
            <w:r>
              <w:rPr>
                <w:rFonts w:cs="Calibri"/>
                <w:b/>
                <w:bCs/>
                <w:u w:val="single"/>
              </w:rPr>
              <w:t>报价应包括完成</w:t>
            </w:r>
            <w:r>
              <w:rPr>
                <w:rFonts w:hint="eastAsia" w:cs="Calibri"/>
                <w:b/>
                <w:bCs/>
                <w:u w:val="single"/>
              </w:rPr>
              <w:t>生物安全实验室维保服务</w:t>
            </w:r>
            <w:r>
              <w:rPr>
                <w:rFonts w:cs="Calibri"/>
                <w:b/>
                <w:bCs/>
                <w:u w:val="single"/>
              </w:rPr>
              <w:t>产生的人工费、配件费、运输费、</w:t>
            </w:r>
            <w:r>
              <w:rPr>
                <w:rFonts w:hint="eastAsia" w:cs="Calibri"/>
                <w:b/>
                <w:bCs/>
                <w:u w:val="single"/>
              </w:rPr>
              <w:t>检测费、其他服务费、管理费、利润、</w:t>
            </w:r>
            <w:r>
              <w:rPr>
                <w:rFonts w:cs="Calibri"/>
                <w:b/>
                <w:bCs/>
                <w:u w:val="single"/>
              </w:rPr>
              <w:t>税费等完成本项目的所有费用。报价应当包含采购代理服务费。</w:t>
            </w:r>
          </w:p>
          <w:p w14:paraId="4B042458">
            <w:pPr>
              <w:ind w:firstLine="210" w:firstLineChars="100"/>
              <w:rPr>
                <w:rFonts w:cs="Calibri"/>
              </w:rPr>
            </w:pPr>
            <w:r>
              <w:rPr>
                <w:rFonts w:cs="Calibri"/>
              </w:rPr>
              <w:t>2.▲</w:t>
            </w:r>
            <w:r>
              <w:rPr>
                <w:rFonts w:cs="Calibri"/>
                <w:b/>
                <w:bCs/>
                <w:u w:val="single"/>
              </w:rPr>
              <w:t>本次报价币种为人民币。</w:t>
            </w:r>
          </w:p>
          <w:p w14:paraId="0337BDE5">
            <w:pPr>
              <w:ind w:firstLine="210" w:firstLineChars="100"/>
              <w:rPr>
                <w:rFonts w:cs="Calibri"/>
              </w:rPr>
            </w:pPr>
            <w:r>
              <w:rPr>
                <w:rFonts w:cs="Calibri"/>
              </w:rPr>
              <w:t>3.▲</w:t>
            </w:r>
            <w:r>
              <w:rPr>
                <w:rFonts w:cs="Calibri"/>
                <w:b/>
                <w:bCs/>
                <w:u w:val="single"/>
              </w:rPr>
              <w:t>填报单价及总价。</w:t>
            </w:r>
          </w:p>
        </w:tc>
      </w:tr>
      <w:tr w14:paraId="1CB5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EEBF357">
            <w:pPr>
              <w:numPr>
                <w:ilvl w:val="0"/>
                <w:numId w:val="8"/>
              </w:numPr>
              <w:ind w:firstLine="0"/>
              <w:rPr>
                <w:rFonts w:cs="Calibri"/>
              </w:rPr>
            </w:pPr>
          </w:p>
        </w:tc>
        <w:tc>
          <w:tcPr>
            <w:tcW w:w="1361" w:type="dxa"/>
            <w:vAlign w:val="center"/>
          </w:tcPr>
          <w:p w14:paraId="2F6DADEC">
            <w:pPr>
              <w:rPr>
                <w:rFonts w:cs="Calibri"/>
              </w:rPr>
            </w:pPr>
            <w:r>
              <w:rPr>
                <w:rFonts w:cs="Calibri"/>
              </w:rPr>
              <w:t>合同双方</w:t>
            </w:r>
          </w:p>
        </w:tc>
        <w:tc>
          <w:tcPr>
            <w:tcW w:w="7463" w:type="dxa"/>
            <w:vAlign w:val="center"/>
          </w:tcPr>
          <w:p w14:paraId="24029155">
            <w:pPr>
              <w:ind w:firstLine="210" w:firstLineChars="100"/>
              <w:rPr>
                <w:rFonts w:cs="Calibri"/>
              </w:rPr>
            </w:pPr>
            <w:r>
              <w:rPr>
                <w:rFonts w:cs="Calibri"/>
              </w:rPr>
              <w:t>1.本项目合同甲方为浙江省动物疫病预防控制中心，合同乙方为中标人；</w:t>
            </w:r>
          </w:p>
          <w:p w14:paraId="510ADD7F">
            <w:pPr>
              <w:ind w:firstLine="210" w:firstLineChars="100"/>
              <w:rPr>
                <w:rFonts w:cs="Calibri"/>
              </w:rPr>
            </w:pPr>
            <w:r>
              <w:rPr>
                <w:rFonts w:cs="Calibri"/>
              </w:rPr>
              <w:t>2.合同款由合同甲方支付给合同乙方。</w:t>
            </w:r>
          </w:p>
        </w:tc>
      </w:tr>
      <w:tr w14:paraId="142D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02A07E2">
            <w:pPr>
              <w:numPr>
                <w:ilvl w:val="0"/>
                <w:numId w:val="8"/>
              </w:numPr>
              <w:ind w:firstLine="0"/>
              <w:rPr>
                <w:rFonts w:cs="Calibri"/>
              </w:rPr>
            </w:pPr>
          </w:p>
        </w:tc>
        <w:tc>
          <w:tcPr>
            <w:tcW w:w="1361" w:type="dxa"/>
            <w:vAlign w:val="center"/>
          </w:tcPr>
          <w:p w14:paraId="3C83DC2E">
            <w:pPr>
              <w:rPr>
                <w:rFonts w:cs="Calibri"/>
              </w:rPr>
            </w:pPr>
            <w:r>
              <w:rPr>
                <w:rFonts w:cs="Calibri"/>
              </w:rPr>
              <w:t>转包或分包</w:t>
            </w:r>
          </w:p>
        </w:tc>
        <w:tc>
          <w:tcPr>
            <w:tcW w:w="7463" w:type="dxa"/>
            <w:vAlign w:val="center"/>
          </w:tcPr>
          <w:p w14:paraId="43A68FE6">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7061BFF2">
            <w:pPr>
              <w:ind w:firstLine="210" w:firstLineChars="100"/>
              <w:rPr>
                <w:rFonts w:cs="Calibri"/>
                <w:b/>
                <w:bCs/>
                <w:u w:val="single"/>
              </w:rPr>
            </w:pPr>
            <w:r>
              <w:rPr>
                <w:rFonts w:cs="Calibri"/>
              </w:rPr>
              <w:t>2.▲</w:t>
            </w:r>
            <w:r>
              <w:rPr>
                <w:rFonts w:cs="Calibri"/>
                <w:b/>
                <w:bCs/>
                <w:u w:val="single"/>
              </w:rPr>
              <w:t>本项目部分内容允许分包，要求如下：</w:t>
            </w:r>
          </w:p>
          <w:p w14:paraId="0465E6CF">
            <w:pPr>
              <w:ind w:firstLine="211" w:firstLineChars="100"/>
              <w:rPr>
                <w:rFonts w:cs="Calibri"/>
                <w:b/>
                <w:bCs/>
                <w:u w:val="single"/>
              </w:rPr>
            </w:pPr>
            <w:r>
              <w:rPr>
                <w:rFonts w:cs="Calibri"/>
                <w:b/>
                <w:bCs/>
                <w:u w:val="single"/>
              </w:rPr>
              <w:t>（1）分包内容为本项目的非主体、非关键性工作；</w:t>
            </w:r>
          </w:p>
          <w:p w14:paraId="727F1A65">
            <w:pPr>
              <w:ind w:firstLine="211" w:firstLineChars="100"/>
              <w:rPr>
                <w:rFonts w:cs="Calibri"/>
                <w:b/>
                <w:bCs/>
                <w:u w:val="single"/>
              </w:rPr>
            </w:pPr>
            <w:r>
              <w:rPr>
                <w:rFonts w:cs="Calibri"/>
                <w:b/>
                <w:bCs/>
                <w:u w:val="single"/>
              </w:rPr>
              <w:t>（2）分包内容的金额不超过合同金额的30%；</w:t>
            </w:r>
          </w:p>
          <w:p w14:paraId="72B7E13A">
            <w:pPr>
              <w:ind w:firstLine="211" w:firstLineChars="100"/>
              <w:rPr>
                <w:rFonts w:cs="Calibri"/>
                <w:b/>
                <w:bCs/>
                <w:u w:val="single"/>
              </w:rPr>
            </w:pPr>
            <w:r>
              <w:rPr>
                <w:rFonts w:cs="Calibri"/>
                <w:b/>
                <w:bCs/>
                <w:u w:val="single"/>
              </w:rPr>
              <w:t>（3）分包供应商应具有完成项目内容的相应能力；</w:t>
            </w:r>
          </w:p>
          <w:p w14:paraId="3777C12F">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3BB08336">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3F76B8DB">
            <w:pPr>
              <w:ind w:firstLine="210" w:firstLineChars="100"/>
              <w:rPr>
                <w:rFonts w:cs="Calibri"/>
                <w:b/>
                <w:bCs/>
                <w:u w:val="single"/>
              </w:rPr>
            </w:pPr>
            <w:r>
              <w:rPr>
                <w:rFonts w:cs="Calibri"/>
              </w:rPr>
              <w:t>3.▲</w:t>
            </w:r>
            <w:r>
              <w:rPr>
                <w:rFonts w:cs="Calibri"/>
                <w:b/>
                <w:bCs/>
                <w:u w:val="single"/>
              </w:rPr>
              <w:t>如有违反以上情形，合同甲方有权解除合同，并追究合同乙方的违约责任。</w:t>
            </w:r>
          </w:p>
        </w:tc>
      </w:tr>
      <w:tr w14:paraId="46F8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5690687">
            <w:pPr>
              <w:numPr>
                <w:ilvl w:val="0"/>
                <w:numId w:val="8"/>
              </w:numPr>
              <w:ind w:firstLine="0"/>
              <w:rPr>
                <w:rFonts w:cs="Calibri"/>
              </w:rPr>
            </w:pPr>
          </w:p>
        </w:tc>
        <w:tc>
          <w:tcPr>
            <w:tcW w:w="1361" w:type="dxa"/>
            <w:vAlign w:val="center"/>
          </w:tcPr>
          <w:p w14:paraId="06E61962">
            <w:pPr>
              <w:rPr>
                <w:rFonts w:cs="Calibri"/>
              </w:rPr>
            </w:pPr>
            <w:r>
              <w:rPr>
                <w:rFonts w:cs="Calibri"/>
              </w:rPr>
              <w:t>履约保证金</w:t>
            </w:r>
          </w:p>
        </w:tc>
        <w:tc>
          <w:tcPr>
            <w:tcW w:w="7463" w:type="dxa"/>
            <w:vAlign w:val="center"/>
          </w:tcPr>
          <w:p w14:paraId="788C56BB">
            <w:pPr>
              <w:ind w:firstLine="210" w:firstLineChars="100"/>
              <w:rPr>
                <w:rFonts w:cs="Calibri"/>
                <w:szCs w:val="21"/>
              </w:rPr>
            </w:pPr>
            <w:r>
              <w:rPr>
                <w:rFonts w:hint="eastAsia" w:cs="Calibri"/>
                <w:szCs w:val="21"/>
              </w:rPr>
              <w:t>无需缴纳履约保证金。</w:t>
            </w:r>
          </w:p>
        </w:tc>
      </w:tr>
      <w:tr w14:paraId="5127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83D4671">
            <w:pPr>
              <w:numPr>
                <w:ilvl w:val="0"/>
                <w:numId w:val="8"/>
              </w:numPr>
              <w:ind w:firstLine="0"/>
              <w:rPr>
                <w:rFonts w:cs="Calibri"/>
              </w:rPr>
            </w:pPr>
          </w:p>
        </w:tc>
        <w:tc>
          <w:tcPr>
            <w:tcW w:w="1361" w:type="dxa"/>
            <w:vAlign w:val="center"/>
          </w:tcPr>
          <w:p w14:paraId="686BE638">
            <w:pPr>
              <w:rPr>
                <w:rFonts w:cs="Calibri"/>
              </w:rPr>
            </w:pPr>
            <w:r>
              <w:rPr>
                <w:rFonts w:cs="Calibri"/>
              </w:rPr>
              <w:t>付款条件</w:t>
            </w:r>
          </w:p>
        </w:tc>
        <w:tc>
          <w:tcPr>
            <w:tcW w:w="7463" w:type="dxa"/>
            <w:vAlign w:val="center"/>
          </w:tcPr>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9"/>
              <w:gridCol w:w="4646"/>
            </w:tblGrid>
            <w:tr w14:paraId="4BEA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DC3A372">
                  <w:pPr>
                    <w:jc w:val="left"/>
                    <w:rPr>
                      <w:rFonts w:eastAsia="黑体" w:cs="Calibri"/>
                    </w:rPr>
                  </w:pPr>
                  <w:r>
                    <w:rPr>
                      <w:rFonts w:eastAsia="黑体" w:cs="Calibri"/>
                    </w:rPr>
                    <w:t>付款次序</w:t>
                  </w:r>
                </w:p>
              </w:tc>
              <w:tc>
                <w:tcPr>
                  <w:tcW w:w="1919" w:type="dxa"/>
                  <w:vAlign w:val="center"/>
                </w:tcPr>
                <w:p w14:paraId="234CC748">
                  <w:pPr>
                    <w:rPr>
                      <w:rFonts w:eastAsia="黑体" w:cs="Calibri"/>
                    </w:rPr>
                  </w:pPr>
                  <w:r>
                    <w:rPr>
                      <w:rFonts w:eastAsia="黑体" w:cs="Calibri"/>
                    </w:rPr>
                    <w:t>约定支付条件</w:t>
                  </w:r>
                </w:p>
              </w:tc>
              <w:tc>
                <w:tcPr>
                  <w:tcW w:w="4646" w:type="dxa"/>
                  <w:vAlign w:val="center"/>
                </w:tcPr>
                <w:p w14:paraId="291EF4EC">
                  <w:pPr>
                    <w:rPr>
                      <w:rFonts w:eastAsia="黑体" w:cs="Calibri"/>
                    </w:rPr>
                  </w:pPr>
                  <w:r>
                    <w:rPr>
                      <w:rFonts w:eastAsia="黑体" w:cs="Calibri"/>
                    </w:rPr>
                    <w:t>付款条件</w:t>
                  </w:r>
                </w:p>
              </w:tc>
            </w:tr>
            <w:tr w14:paraId="6E72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8A7B566">
                  <w:pPr>
                    <w:rPr>
                      <w:rFonts w:cs="Calibri"/>
                    </w:rPr>
                  </w:pPr>
                  <w:r>
                    <w:rPr>
                      <w:rFonts w:cs="Calibri"/>
                    </w:rPr>
                    <w:t>1</w:t>
                  </w:r>
                </w:p>
              </w:tc>
              <w:tc>
                <w:tcPr>
                  <w:tcW w:w="1919" w:type="dxa"/>
                  <w:vAlign w:val="center"/>
                </w:tcPr>
                <w:p w14:paraId="2350F421">
                  <w:pPr>
                    <w:rPr>
                      <w:rFonts w:cs="Calibri"/>
                    </w:rPr>
                  </w:pPr>
                  <w:r>
                    <w:rPr>
                      <w:rFonts w:cs="Calibri"/>
                      <w:snapToGrid w:val="0"/>
                      <w:szCs w:val="21"/>
                    </w:rPr>
                    <w:t>合同生效以及具备实施条件后</w:t>
                  </w:r>
                </w:p>
              </w:tc>
              <w:tc>
                <w:tcPr>
                  <w:tcW w:w="4646" w:type="dxa"/>
                  <w:vAlign w:val="center"/>
                </w:tcPr>
                <w:p w14:paraId="17B07A58">
                  <w:pPr>
                    <w:rPr>
                      <w:rFonts w:cs="Calibri"/>
                    </w:rPr>
                  </w:pPr>
                  <w:r>
                    <w:rPr>
                      <w:rFonts w:cs="Calibri"/>
                    </w:rPr>
                    <w:t>满足合同约定支付条件，合同甲方向合同乙方支付预付款，为</w:t>
                  </w:r>
                  <w:r>
                    <w:rPr>
                      <w:rFonts w:hint="eastAsia" w:cs="Calibri"/>
                    </w:rPr>
                    <w:t>年合同价</w:t>
                  </w:r>
                  <w:r>
                    <w:rPr>
                      <w:rFonts w:cs="Calibri"/>
                    </w:rPr>
                    <w:t>的</w:t>
                  </w:r>
                  <w:r>
                    <w:rPr>
                      <w:rFonts w:hint="eastAsia" w:cs="Calibri"/>
                    </w:rPr>
                    <w:t>5</w:t>
                  </w:r>
                  <w:r>
                    <w:rPr>
                      <w:rFonts w:cs="Calibri"/>
                    </w:rPr>
                    <w:t>0%；</w:t>
                  </w:r>
                </w:p>
              </w:tc>
            </w:tr>
            <w:tr w14:paraId="2D3D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95A45EC">
                  <w:pPr>
                    <w:rPr>
                      <w:rFonts w:cs="Calibri"/>
                    </w:rPr>
                  </w:pPr>
                  <w:r>
                    <w:rPr>
                      <w:rFonts w:hint="eastAsia" w:cs="Calibri"/>
                    </w:rPr>
                    <w:t>2</w:t>
                  </w:r>
                </w:p>
              </w:tc>
              <w:tc>
                <w:tcPr>
                  <w:tcW w:w="1919" w:type="dxa"/>
                  <w:vAlign w:val="center"/>
                </w:tcPr>
                <w:p w14:paraId="3FE76F51">
                  <w:pPr>
                    <w:rPr>
                      <w:rFonts w:cs="Calibri"/>
                      <w:snapToGrid w:val="0"/>
                      <w:szCs w:val="21"/>
                    </w:rPr>
                  </w:pPr>
                  <w:r>
                    <w:rPr>
                      <w:rFonts w:hint="eastAsia" w:cs="Calibri"/>
                      <w:snapToGrid w:val="0"/>
                      <w:szCs w:val="21"/>
                    </w:rPr>
                    <w:t>当年消耗性材料全部到货并通过验收</w:t>
                  </w:r>
                </w:p>
              </w:tc>
              <w:tc>
                <w:tcPr>
                  <w:tcW w:w="4646" w:type="dxa"/>
                  <w:vAlign w:val="center"/>
                </w:tcPr>
                <w:p w14:paraId="59067890">
                  <w:pPr>
                    <w:rPr>
                      <w:rFonts w:cs="Calibri"/>
                    </w:rPr>
                  </w:pPr>
                  <w:r>
                    <w:rPr>
                      <w:rFonts w:cs="Calibri"/>
                    </w:rPr>
                    <w:t>满足合同约定支付条件，合同甲方向合同乙方支付</w:t>
                  </w:r>
                  <w:r>
                    <w:rPr>
                      <w:rFonts w:hint="eastAsia" w:cs="Calibri"/>
                    </w:rPr>
                    <w:t>合同款</w:t>
                  </w:r>
                  <w:r>
                    <w:rPr>
                      <w:rFonts w:cs="Calibri"/>
                    </w:rPr>
                    <w:t>，为</w:t>
                  </w:r>
                  <w:r>
                    <w:rPr>
                      <w:rFonts w:hint="eastAsia" w:cs="Calibri"/>
                    </w:rPr>
                    <w:t>年合同价</w:t>
                  </w:r>
                  <w:r>
                    <w:rPr>
                      <w:rFonts w:cs="Calibri"/>
                    </w:rPr>
                    <w:t>的</w:t>
                  </w:r>
                  <w:r>
                    <w:rPr>
                      <w:rFonts w:hint="eastAsia" w:cs="Calibri"/>
                    </w:rPr>
                    <w:t>3</w:t>
                  </w:r>
                  <w:r>
                    <w:rPr>
                      <w:rFonts w:cs="Calibri"/>
                    </w:rPr>
                    <w:t>0%；</w:t>
                  </w:r>
                </w:p>
              </w:tc>
            </w:tr>
            <w:tr w14:paraId="08A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1DCBA2E">
                  <w:pPr>
                    <w:rPr>
                      <w:rFonts w:cs="Calibri"/>
                    </w:rPr>
                  </w:pPr>
                  <w:r>
                    <w:rPr>
                      <w:rFonts w:hint="eastAsia" w:cs="Calibri"/>
                    </w:rPr>
                    <w:t>3</w:t>
                  </w:r>
                </w:p>
              </w:tc>
              <w:tc>
                <w:tcPr>
                  <w:tcW w:w="1919" w:type="dxa"/>
                  <w:vAlign w:val="center"/>
                </w:tcPr>
                <w:p w14:paraId="5A918616">
                  <w:pPr>
                    <w:rPr>
                      <w:rFonts w:cs="Calibri"/>
                    </w:rPr>
                  </w:pPr>
                  <w:r>
                    <w:rPr>
                      <w:rFonts w:hint="eastAsia" w:cs="Calibri"/>
                    </w:rPr>
                    <w:t>服务满一年并通过</w:t>
                  </w:r>
                  <w:r>
                    <w:rPr>
                      <w:rFonts w:cs="Calibri"/>
                    </w:rPr>
                    <w:t>验收</w:t>
                  </w:r>
                </w:p>
              </w:tc>
              <w:tc>
                <w:tcPr>
                  <w:tcW w:w="4646" w:type="dxa"/>
                  <w:vAlign w:val="center"/>
                </w:tcPr>
                <w:p w14:paraId="38CB6DF8">
                  <w:pPr>
                    <w:rPr>
                      <w:rFonts w:cs="Calibri"/>
                    </w:rPr>
                  </w:pPr>
                  <w:r>
                    <w:rPr>
                      <w:rFonts w:cs="Calibri"/>
                    </w:rPr>
                    <w:t>满足合同约定支付条件，合同甲方向合同乙方支付合同款</w:t>
                  </w:r>
                  <w:r>
                    <w:rPr>
                      <w:rFonts w:hint="eastAsia" w:cs="Calibri"/>
                    </w:rPr>
                    <w:t>，为年合同价</w:t>
                  </w:r>
                  <w:r>
                    <w:rPr>
                      <w:rFonts w:cs="Calibri"/>
                    </w:rPr>
                    <w:t>的</w:t>
                  </w:r>
                  <w:r>
                    <w:rPr>
                      <w:rFonts w:hint="eastAsia" w:cs="Calibri"/>
                    </w:rPr>
                    <w:t>2</w:t>
                  </w:r>
                  <w:r>
                    <w:rPr>
                      <w:rFonts w:cs="Calibri"/>
                    </w:rPr>
                    <w:t>0%</w:t>
                  </w:r>
                </w:p>
              </w:tc>
            </w:tr>
            <w:tr w14:paraId="39ED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D393D9E">
                  <w:pPr>
                    <w:rPr>
                      <w:rFonts w:cs="Calibri"/>
                    </w:rPr>
                  </w:pPr>
                  <w:r>
                    <w:rPr>
                      <w:rFonts w:hint="eastAsia" w:cs="Calibri"/>
                    </w:rPr>
                    <w:t>4</w:t>
                  </w:r>
                </w:p>
              </w:tc>
              <w:tc>
                <w:tcPr>
                  <w:tcW w:w="1919" w:type="dxa"/>
                  <w:vAlign w:val="center"/>
                </w:tcPr>
                <w:p w14:paraId="05D4A20B">
                  <w:pPr>
                    <w:rPr>
                      <w:rFonts w:cs="Calibri"/>
                    </w:rPr>
                  </w:pPr>
                  <w:r>
                    <w:rPr>
                      <w:rFonts w:hint="eastAsia" w:cs="Calibri"/>
                    </w:rPr>
                    <w:t>第二年预算资金下达后</w:t>
                  </w:r>
                </w:p>
              </w:tc>
              <w:tc>
                <w:tcPr>
                  <w:tcW w:w="4646" w:type="dxa"/>
                  <w:shd w:val="clear" w:color="auto" w:fill="auto"/>
                  <w:vAlign w:val="center"/>
                </w:tcPr>
                <w:p w14:paraId="1383BA6B">
                  <w:pPr>
                    <w:rPr>
                      <w:rFonts w:cs="Calibri"/>
                    </w:rPr>
                  </w:pPr>
                  <w:r>
                    <w:rPr>
                      <w:rFonts w:cs="Calibri"/>
                    </w:rPr>
                    <w:t>满足合同约定支付条件，合同甲方向合同乙方支付预付款，为</w:t>
                  </w:r>
                  <w:r>
                    <w:rPr>
                      <w:rFonts w:hint="eastAsia" w:cs="Calibri"/>
                    </w:rPr>
                    <w:t>年合同价</w:t>
                  </w:r>
                  <w:r>
                    <w:rPr>
                      <w:rFonts w:cs="Calibri"/>
                    </w:rPr>
                    <w:t>的</w:t>
                  </w:r>
                  <w:r>
                    <w:rPr>
                      <w:rFonts w:hint="eastAsia" w:cs="Calibri"/>
                    </w:rPr>
                    <w:t>5</w:t>
                  </w:r>
                  <w:r>
                    <w:rPr>
                      <w:rFonts w:cs="Calibri"/>
                    </w:rPr>
                    <w:t>0%；</w:t>
                  </w:r>
                </w:p>
              </w:tc>
            </w:tr>
            <w:tr w14:paraId="5DA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B0EEB5D">
                  <w:pPr>
                    <w:rPr>
                      <w:rFonts w:cs="Calibri"/>
                    </w:rPr>
                  </w:pPr>
                  <w:r>
                    <w:rPr>
                      <w:rFonts w:hint="eastAsia" w:cs="Calibri"/>
                    </w:rPr>
                    <w:t>5</w:t>
                  </w:r>
                </w:p>
              </w:tc>
              <w:tc>
                <w:tcPr>
                  <w:tcW w:w="1919" w:type="dxa"/>
                  <w:vAlign w:val="center"/>
                </w:tcPr>
                <w:p w14:paraId="4C1D1C50">
                  <w:pPr>
                    <w:rPr>
                      <w:rFonts w:cs="Calibri"/>
                    </w:rPr>
                  </w:pPr>
                  <w:r>
                    <w:rPr>
                      <w:rFonts w:hint="eastAsia" w:cs="Calibri"/>
                      <w:snapToGrid w:val="0"/>
                      <w:szCs w:val="21"/>
                    </w:rPr>
                    <w:t>当年消耗性材料全部到货并通过验收</w:t>
                  </w:r>
                </w:p>
              </w:tc>
              <w:tc>
                <w:tcPr>
                  <w:tcW w:w="4646" w:type="dxa"/>
                  <w:shd w:val="clear" w:color="auto" w:fill="auto"/>
                  <w:vAlign w:val="center"/>
                </w:tcPr>
                <w:p w14:paraId="693D7542">
                  <w:pPr>
                    <w:rPr>
                      <w:rFonts w:cs="Calibri"/>
                    </w:rPr>
                  </w:pPr>
                  <w:r>
                    <w:rPr>
                      <w:rFonts w:cs="Calibri"/>
                    </w:rPr>
                    <w:t>满足合同约定支付条件，合同甲方向合同乙方支付</w:t>
                  </w:r>
                  <w:r>
                    <w:rPr>
                      <w:rFonts w:hint="eastAsia" w:cs="Calibri"/>
                    </w:rPr>
                    <w:t>合同款</w:t>
                  </w:r>
                  <w:r>
                    <w:rPr>
                      <w:rFonts w:cs="Calibri"/>
                    </w:rPr>
                    <w:t>，为</w:t>
                  </w:r>
                  <w:r>
                    <w:rPr>
                      <w:rFonts w:hint="eastAsia" w:cs="Calibri"/>
                    </w:rPr>
                    <w:t>年合同价</w:t>
                  </w:r>
                  <w:r>
                    <w:rPr>
                      <w:rFonts w:cs="Calibri"/>
                    </w:rPr>
                    <w:t>的</w:t>
                  </w:r>
                  <w:r>
                    <w:rPr>
                      <w:rFonts w:hint="eastAsia" w:cs="Calibri"/>
                    </w:rPr>
                    <w:t>3</w:t>
                  </w:r>
                  <w:r>
                    <w:rPr>
                      <w:rFonts w:cs="Calibri"/>
                    </w:rPr>
                    <w:t>0%；</w:t>
                  </w:r>
                </w:p>
              </w:tc>
            </w:tr>
            <w:tr w14:paraId="20E6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74C5CD7">
                  <w:pPr>
                    <w:rPr>
                      <w:rFonts w:cs="Calibri"/>
                    </w:rPr>
                  </w:pPr>
                  <w:r>
                    <w:rPr>
                      <w:rFonts w:hint="eastAsia" w:cs="Calibri"/>
                    </w:rPr>
                    <w:t>6</w:t>
                  </w:r>
                </w:p>
              </w:tc>
              <w:tc>
                <w:tcPr>
                  <w:tcW w:w="1919" w:type="dxa"/>
                  <w:vAlign w:val="center"/>
                </w:tcPr>
                <w:p w14:paraId="66EAE4EA">
                  <w:pPr>
                    <w:rPr>
                      <w:rFonts w:cs="Calibri"/>
                    </w:rPr>
                  </w:pPr>
                  <w:r>
                    <w:rPr>
                      <w:rFonts w:hint="eastAsia" w:cs="Calibri"/>
                    </w:rPr>
                    <w:t>服务满二年并通过</w:t>
                  </w:r>
                  <w:r>
                    <w:rPr>
                      <w:rFonts w:cs="Calibri"/>
                    </w:rPr>
                    <w:t>验收</w:t>
                  </w:r>
                </w:p>
              </w:tc>
              <w:tc>
                <w:tcPr>
                  <w:tcW w:w="4646" w:type="dxa"/>
                  <w:shd w:val="clear" w:color="auto" w:fill="auto"/>
                  <w:vAlign w:val="center"/>
                </w:tcPr>
                <w:p w14:paraId="186292C6">
                  <w:pPr>
                    <w:rPr>
                      <w:rFonts w:cs="Calibri"/>
                    </w:rPr>
                  </w:pPr>
                  <w:r>
                    <w:rPr>
                      <w:rFonts w:cs="Calibri"/>
                    </w:rPr>
                    <w:t>满足合同约定支付条件，合同甲方向合同乙方支付合同款</w:t>
                  </w:r>
                  <w:r>
                    <w:rPr>
                      <w:rFonts w:hint="eastAsia" w:cs="Calibri"/>
                    </w:rPr>
                    <w:t>，为年合同价</w:t>
                  </w:r>
                  <w:r>
                    <w:rPr>
                      <w:rFonts w:cs="Calibri"/>
                    </w:rPr>
                    <w:t>的</w:t>
                  </w:r>
                  <w:r>
                    <w:rPr>
                      <w:rFonts w:hint="eastAsia" w:cs="Calibri"/>
                    </w:rPr>
                    <w:t>2</w:t>
                  </w:r>
                  <w:r>
                    <w:rPr>
                      <w:rFonts w:cs="Calibri"/>
                    </w:rPr>
                    <w:t>0%</w:t>
                  </w:r>
                </w:p>
              </w:tc>
            </w:tr>
            <w:tr w14:paraId="344C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111A6D2">
                  <w:pPr>
                    <w:rPr>
                      <w:rFonts w:cs="Calibri"/>
                    </w:rPr>
                  </w:pPr>
                  <w:r>
                    <w:rPr>
                      <w:rFonts w:hint="eastAsia" w:cs="Calibri"/>
                    </w:rPr>
                    <w:t>7</w:t>
                  </w:r>
                </w:p>
              </w:tc>
              <w:tc>
                <w:tcPr>
                  <w:tcW w:w="1919" w:type="dxa"/>
                  <w:shd w:val="clear" w:color="auto" w:fill="auto"/>
                  <w:vAlign w:val="center"/>
                </w:tcPr>
                <w:p w14:paraId="490C0254">
                  <w:pPr>
                    <w:rPr>
                      <w:rFonts w:cs="Calibri"/>
                    </w:rPr>
                  </w:pPr>
                  <w:r>
                    <w:rPr>
                      <w:rFonts w:hint="eastAsia" w:cs="Calibri"/>
                    </w:rPr>
                    <w:t>第三年预算资金下达后</w:t>
                  </w:r>
                </w:p>
              </w:tc>
              <w:tc>
                <w:tcPr>
                  <w:tcW w:w="4646" w:type="dxa"/>
                  <w:shd w:val="clear" w:color="auto" w:fill="auto"/>
                  <w:vAlign w:val="center"/>
                </w:tcPr>
                <w:p w14:paraId="440959B6">
                  <w:pPr>
                    <w:rPr>
                      <w:rFonts w:cs="Calibri"/>
                    </w:rPr>
                  </w:pPr>
                  <w:r>
                    <w:rPr>
                      <w:rFonts w:cs="Calibri"/>
                    </w:rPr>
                    <w:t>满足合同约定支付条件，合同甲方向合同乙方支付预付款，为</w:t>
                  </w:r>
                  <w:r>
                    <w:rPr>
                      <w:rFonts w:hint="eastAsia" w:cs="Calibri"/>
                    </w:rPr>
                    <w:t>年合同价</w:t>
                  </w:r>
                  <w:r>
                    <w:rPr>
                      <w:rFonts w:cs="Calibri"/>
                    </w:rPr>
                    <w:t>的</w:t>
                  </w:r>
                  <w:r>
                    <w:rPr>
                      <w:rFonts w:hint="eastAsia" w:cs="Calibri"/>
                    </w:rPr>
                    <w:t>5</w:t>
                  </w:r>
                  <w:r>
                    <w:rPr>
                      <w:rFonts w:cs="Calibri"/>
                    </w:rPr>
                    <w:t>0%；</w:t>
                  </w:r>
                </w:p>
              </w:tc>
            </w:tr>
            <w:tr w14:paraId="56A8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F7FF23B">
                  <w:pPr>
                    <w:rPr>
                      <w:rFonts w:cs="Calibri"/>
                    </w:rPr>
                  </w:pPr>
                  <w:r>
                    <w:rPr>
                      <w:rFonts w:hint="eastAsia" w:cs="Calibri"/>
                    </w:rPr>
                    <w:t>8</w:t>
                  </w:r>
                </w:p>
              </w:tc>
              <w:tc>
                <w:tcPr>
                  <w:tcW w:w="1919" w:type="dxa"/>
                  <w:shd w:val="clear" w:color="auto" w:fill="auto"/>
                  <w:vAlign w:val="center"/>
                </w:tcPr>
                <w:p w14:paraId="7A12FEEF">
                  <w:pPr>
                    <w:rPr>
                      <w:rFonts w:cs="Calibri"/>
                    </w:rPr>
                  </w:pPr>
                  <w:r>
                    <w:rPr>
                      <w:rFonts w:hint="eastAsia" w:cs="Calibri"/>
                      <w:snapToGrid w:val="0"/>
                      <w:szCs w:val="21"/>
                    </w:rPr>
                    <w:t>当年消耗性材料全部到货并通过验收</w:t>
                  </w:r>
                </w:p>
              </w:tc>
              <w:tc>
                <w:tcPr>
                  <w:tcW w:w="4646" w:type="dxa"/>
                  <w:shd w:val="clear" w:color="auto" w:fill="auto"/>
                  <w:vAlign w:val="center"/>
                </w:tcPr>
                <w:p w14:paraId="009A7458">
                  <w:pPr>
                    <w:rPr>
                      <w:rFonts w:cs="Calibri"/>
                    </w:rPr>
                  </w:pPr>
                  <w:r>
                    <w:rPr>
                      <w:rFonts w:cs="Calibri"/>
                    </w:rPr>
                    <w:t>满足合同约定支付条件，合同甲方向合同乙方支付</w:t>
                  </w:r>
                  <w:r>
                    <w:rPr>
                      <w:rFonts w:hint="eastAsia" w:cs="Calibri"/>
                    </w:rPr>
                    <w:t>合同款</w:t>
                  </w:r>
                  <w:r>
                    <w:rPr>
                      <w:rFonts w:cs="Calibri"/>
                    </w:rPr>
                    <w:t>，为</w:t>
                  </w:r>
                  <w:r>
                    <w:rPr>
                      <w:rFonts w:hint="eastAsia" w:cs="Calibri"/>
                    </w:rPr>
                    <w:t>年合同价</w:t>
                  </w:r>
                  <w:r>
                    <w:rPr>
                      <w:rFonts w:cs="Calibri"/>
                    </w:rPr>
                    <w:t>的</w:t>
                  </w:r>
                  <w:r>
                    <w:rPr>
                      <w:rFonts w:hint="eastAsia" w:cs="Calibri"/>
                    </w:rPr>
                    <w:t>3</w:t>
                  </w:r>
                  <w:r>
                    <w:rPr>
                      <w:rFonts w:cs="Calibri"/>
                    </w:rPr>
                    <w:t>0%；</w:t>
                  </w:r>
                </w:p>
              </w:tc>
            </w:tr>
            <w:tr w14:paraId="61E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23B7FB6">
                  <w:pPr>
                    <w:rPr>
                      <w:rFonts w:cs="Calibri"/>
                    </w:rPr>
                  </w:pPr>
                  <w:r>
                    <w:rPr>
                      <w:rFonts w:hint="eastAsia" w:cs="Calibri"/>
                    </w:rPr>
                    <w:t>9</w:t>
                  </w:r>
                </w:p>
              </w:tc>
              <w:tc>
                <w:tcPr>
                  <w:tcW w:w="1919" w:type="dxa"/>
                  <w:shd w:val="clear" w:color="auto" w:fill="auto"/>
                  <w:vAlign w:val="center"/>
                </w:tcPr>
                <w:p w14:paraId="1595FC84">
                  <w:pPr>
                    <w:rPr>
                      <w:rFonts w:cs="Calibri"/>
                    </w:rPr>
                  </w:pPr>
                  <w:r>
                    <w:rPr>
                      <w:rFonts w:hint="eastAsia" w:cs="Calibri"/>
                    </w:rPr>
                    <w:t>服务满三年并通过</w:t>
                  </w:r>
                  <w:r>
                    <w:rPr>
                      <w:rFonts w:cs="Calibri"/>
                    </w:rPr>
                    <w:t>验收</w:t>
                  </w:r>
                </w:p>
              </w:tc>
              <w:tc>
                <w:tcPr>
                  <w:tcW w:w="4646" w:type="dxa"/>
                  <w:shd w:val="clear" w:color="auto" w:fill="auto"/>
                  <w:vAlign w:val="center"/>
                </w:tcPr>
                <w:p w14:paraId="6DB28D9D">
                  <w:pPr>
                    <w:rPr>
                      <w:rFonts w:cs="Calibri"/>
                    </w:rPr>
                  </w:pPr>
                  <w:r>
                    <w:rPr>
                      <w:rFonts w:cs="Calibri"/>
                    </w:rPr>
                    <w:t>满足合同约定支付条件，合同甲方向合同乙方支付合同款</w:t>
                  </w:r>
                  <w:r>
                    <w:rPr>
                      <w:rFonts w:hint="eastAsia" w:cs="Calibri"/>
                    </w:rPr>
                    <w:t>，为年合同价</w:t>
                  </w:r>
                  <w:r>
                    <w:rPr>
                      <w:rFonts w:cs="Calibri"/>
                    </w:rPr>
                    <w:t>的</w:t>
                  </w:r>
                  <w:r>
                    <w:rPr>
                      <w:rFonts w:hint="eastAsia" w:cs="Calibri"/>
                    </w:rPr>
                    <w:t>2</w:t>
                  </w:r>
                  <w:r>
                    <w:rPr>
                      <w:rFonts w:cs="Calibri"/>
                    </w:rPr>
                    <w:t>0%</w:t>
                  </w:r>
                </w:p>
              </w:tc>
            </w:tr>
          </w:tbl>
          <w:p w14:paraId="0040DBE5">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321F7304">
            <w:pPr>
              <w:ind w:firstLine="210" w:firstLineChars="100"/>
              <w:rPr>
                <w:rFonts w:eastAsia="楷体" w:cs="Calibri"/>
              </w:rPr>
            </w:pPr>
            <w:r>
              <w:rPr>
                <w:rFonts w:eastAsia="楷体" w:cs="Calibri"/>
              </w:rPr>
              <w:t>（2）预付款支付周期：满足约定支付条件后7个工作日内支付至</w:t>
            </w:r>
            <w:r>
              <w:rPr>
                <w:rFonts w:eastAsia="楷体" w:cs="Calibri"/>
                <w:szCs w:val="21"/>
              </w:rPr>
              <w:t>合同乙方</w:t>
            </w:r>
            <w:r>
              <w:rPr>
                <w:rFonts w:eastAsia="楷体" w:cs="Calibri"/>
              </w:rPr>
              <w:t>账户；</w:t>
            </w:r>
          </w:p>
          <w:p w14:paraId="331174CF">
            <w:pPr>
              <w:ind w:firstLine="210" w:firstLineChars="100"/>
              <w:rPr>
                <w:rFonts w:eastAsia="楷体"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3A8E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65DEAF1">
            <w:pPr>
              <w:numPr>
                <w:ilvl w:val="0"/>
                <w:numId w:val="8"/>
              </w:numPr>
              <w:ind w:firstLine="0"/>
              <w:rPr>
                <w:rFonts w:cs="Calibri"/>
              </w:rPr>
            </w:pPr>
          </w:p>
        </w:tc>
        <w:tc>
          <w:tcPr>
            <w:tcW w:w="1361" w:type="dxa"/>
            <w:vAlign w:val="center"/>
          </w:tcPr>
          <w:p w14:paraId="52D03797">
            <w:pPr>
              <w:rPr>
                <w:rFonts w:cs="Calibri"/>
              </w:rPr>
            </w:pPr>
            <w:r>
              <w:rPr>
                <w:rFonts w:cs="Calibri"/>
              </w:rPr>
              <w:t>服务周期及地点</w:t>
            </w:r>
          </w:p>
        </w:tc>
        <w:tc>
          <w:tcPr>
            <w:tcW w:w="7463" w:type="dxa"/>
            <w:vAlign w:val="center"/>
          </w:tcPr>
          <w:p w14:paraId="57173D21">
            <w:pPr>
              <w:ind w:firstLine="210" w:firstLineChars="100"/>
              <w:rPr>
                <w:rFonts w:cs="Calibri"/>
              </w:rPr>
            </w:pPr>
            <w:r>
              <w:rPr>
                <w:rFonts w:cs="Calibri"/>
              </w:rPr>
              <w:t>1.服务周期：自合同签订之日起叁年。</w:t>
            </w:r>
          </w:p>
          <w:p w14:paraId="2583C892">
            <w:pPr>
              <w:ind w:firstLine="210" w:firstLineChars="100"/>
              <w:rPr>
                <w:rFonts w:cs="Calibri"/>
              </w:rPr>
            </w:pPr>
            <w:r>
              <w:rPr>
                <w:rFonts w:cs="Calibri"/>
              </w:rPr>
              <w:t>2.服务地点：浙江省杭州市钱塘区下沙街道十五堡南浙江牧业监测园区。</w:t>
            </w:r>
          </w:p>
        </w:tc>
      </w:tr>
      <w:tr w14:paraId="03FC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1C68DEA">
            <w:pPr>
              <w:numPr>
                <w:ilvl w:val="0"/>
                <w:numId w:val="8"/>
              </w:numPr>
              <w:ind w:firstLine="0"/>
              <w:rPr>
                <w:rFonts w:cs="Calibri"/>
              </w:rPr>
            </w:pPr>
          </w:p>
        </w:tc>
        <w:tc>
          <w:tcPr>
            <w:tcW w:w="1361" w:type="dxa"/>
            <w:vAlign w:val="center"/>
          </w:tcPr>
          <w:p w14:paraId="4FD3571E">
            <w:pPr>
              <w:rPr>
                <w:rFonts w:cs="Calibri"/>
              </w:rPr>
            </w:pPr>
            <w:r>
              <w:rPr>
                <w:rFonts w:cs="Calibri"/>
              </w:rPr>
              <w:t>项目验收</w:t>
            </w:r>
          </w:p>
        </w:tc>
        <w:tc>
          <w:tcPr>
            <w:tcW w:w="7463" w:type="dxa"/>
            <w:vAlign w:val="center"/>
          </w:tcPr>
          <w:p w14:paraId="62E16BD1">
            <w:pPr>
              <w:ind w:firstLine="210" w:firstLineChars="100"/>
              <w:rPr>
                <w:rFonts w:cs="Calibri"/>
              </w:rPr>
            </w:pPr>
            <w:r>
              <w:rPr>
                <w:rFonts w:cs="Calibri"/>
              </w:rPr>
              <w:t>1.合同乙方应保质保量按时按约完成项目合同规定的各项工作，并于完成时按要求递交相关成果及佐证材料等。</w:t>
            </w:r>
            <w:r>
              <w:rPr>
                <w:rFonts w:hint="eastAsia" w:cs="Calibri"/>
              </w:rPr>
              <w:t>成果包括检测报告：</w:t>
            </w:r>
          </w:p>
          <w:p w14:paraId="3CAF2075">
            <w:pPr>
              <w:ind w:firstLine="210" w:firstLineChars="100"/>
              <w:rPr>
                <w:u w:val="single"/>
              </w:rPr>
            </w:pPr>
            <w:r>
              <w:t>▲</w:t>
            </w:r>
            <w:r>
              <w:rPr>
                <w:rFonts w:hint="eastAsia"/>
              </w:rPr>
              <w:t>1.1</w:t>
            </w:r>
            <w:r>
              <w:rPr>
                <w:u w:val="single"/>
              </w:rPr>
              <w:t>实验室关键性设备</w:t>
            </w:r>
            <w:r>
              <w:rPr>
                <w:rFonts w:hint="eastAsia"/>
                <w:u w:val="single"/>
              </w:rPr>
              <w:t>检测报告。</w:t>
            </w:r>
          </w:p>
          <w:p w14:paraId="2A171B74">
            <w:pPr>
              <w:ind w:firstLine="210" w:firstLineChars="100"/>
              <w:rPr>
                <w:u w:val="single"/>
              </w:rPr>
            </w:pPr>
            <w:r>
              <w:rPr>
                <w:rFonts w:cs="Calibri"/>
                <w:u w:val="single"/>
              </w:rPr>
              <w:t>①</w:t>
            </w:r>
            <w:r>
              <w:rPr>
                <w:rFonts w:hint="eastAsia" w:cs="Calibri"/>
                <w:u w:val="single"/>
              </w:rPr>
              <w:t>对</w:t>
            </w:r>
            <w:r>
              <w:rPr>
                <w:u w:val="single"/>
              </w:rPr>
              <w:t>1台猪禽负压隔离器、1台IVC隔离笼具、6个传递窗、4个正压呼吸头罩、4台生物安全柜进行检测，检测内容包括气流速度、气流模式、压差、风量/换气次数、洁净度、噪声、照度、温度、气密性、高效过滤器完整性/过滤效率/高效过滤器</w:t>
            </w:r>
            <w:r>
              <w:rPr>
                <w:rFonts w:hint="eastAsia"/>
                <w:u w:val="single"/>
              </w:rPr>
              <w:t>检漏</w:t>
            </w:r>
            <w:r>
              <w:rPr>
                <w:u w:val="single"/>
              </w:rPr>
              <w:t>、送风量、连续工作时间、门互锁功能、紫外灯辐射强度等，并出具检测合格报告。</w:t>
            </w:r>
          </w:p>
          <w:p w14:paraId="3CF6E327">
            <w:pPr>
              <w:ind w:firstLine="210" w:firstLineChars="100"/>
              <w:rPr>
                <w:u w:val="single"/>
              </w:rPr>
            </w:pPr>
            <w:r>
              <w:rPr>
                <w:rFonts w:cs="Calibri"/>
                <w:u w:val="single"/>
              </w:rPr>
              <w:t>②</w:t>
            </w:r>
            <w:r>
              <w:rPr>
                <w:u w:val="single"/>
              </w:rPr>
              <w:t>每年</w:t>
            </w:r>
            <w:r>
              <w:rPr>
                <w:rFonts w:hint="eastAsia"/>
                <w:u w:val="single"/>
              </w:rPr>
              <w:t>检测</w:t>
            </w:r>
            <w:r>
              <w:rPr>
                <w:u w:val="single"/>
              </w:rPr>
              <w:t>一次，要求4-6月进行，6月底前提交检测合格报告</w:t>
            </w:r>
            <w:r>
              <w:rPr>
                <w:rFonts w:hint="eastAsia"/>
                <w:u w:val="single"/>
              </w:rPr>
              <w:t>。</w:t>
            </w:r>
          </w:p>
          <w:p w14:paraId="34C4349C">
            <w:pPr>
              <w:ind w:firstLine="210" w:firstLineChars="100"/>
              <w:rPr>
                <w:u w:val="single"/>
              </w:rPr>
            </w:pPr>
            <w:r>
              <w:rPr>
                <w:u w:val="single"/>
              </w:rPr>
              <w:t>③</w:t>
            </w:r>
            <w:r>
              <w:rPr>
                <w:rFonts w:hint="eastAsia"/>
                <w:u w:val="single"/>
              </w:rPr>
              <w:t>检测报告由</w:t>
            </w:r>
            <w:r>
              <w:rPr>
                <w:u w:val="single"/>
              </w:rPr>
              <w:t>同时具有检验检测机构资质认定证书（CMA）、中国合格评定国家认可委员会（CNAS）实验室认可证书、中国合格评定国家认可委员会（CNAS）能力验证提供者认可证书、中国合格评定国家认可委员会（CNAS）检验机构认可证书</w:t>
            </w:r>
            <w:r>
              <w:rPr>
                <w:rFonts w:hint="eastAsia"/>
                <w:u w:val="single"/>
              </w:rPr>
              <w:t>并具备相应检测能力的单位出具。</w:t>
            </w:r>
          </w:p>
          <w:p w14:paraId="2681EE0A">
            <w:pPr>
              <w:ind w:firstLine="210" w:firstLineChars="100"/>
            </w:pPr>
            <w:r>
              <w:rPr>
                <w:rFonts w:hint="eastAsia"/>
              </w:rPr>
              <w:t>2.甲方每年一次委托有资质的第三方检验机构对实验室工况进行检测、和开展消毒效果验证，并出具相应报告作为验收条件之一，时间为上一年度合同到期前1-3个月内。</w:t>
            </w:r>
          </w:p>
          <w:p w14:paraId="5C054709">
            <w:pPr>
              <w:ind w:firstLine="210" w:firstLineChars="100"/>
              <w:rPr>
                <w:rFonts w:cs="Calibri"/>
              </w:rPr>
            </w:pPr>
            <w:r>
              <w:rPr>
                <w:rFonts w:hint="eastAsia"/>
              </w:rPr>
              <w:t>3</w:t>
            </w:r>
            <w:r>
              <w:rPr>
                <w:rFonts w:cs="Calibri"/>
              </w:rPr>
              <w:t>.完成项目内容后，合同乙方应及时向合同甲方发出书面验收申请，合同甲方在收到合同乙方书面验收申请后，组织实施验收和履约评价。</w:t>
            </w:r>
          </w:p>
          <w:p w14:paraId="4EBEC517">
            <w:pPr>
              <w:ind w:firstLine="210" w:firstLineChars="100"/>
              <w:rPr>
                <w:rFonts w:cs="Calibri"/>
              </w:rPr>
            </w:pPr>
            <w:r>
              <w:rPr>
                <w:rFonts w:hint="eastAsia" w:cs="Calibri"/>
              </w:rPr>
              <w:t>4</w:t>
            </w:r>
            <w:r>
              <w:rPr>
                <w:rFonts w:cs="Calibri"/>
              </w:rPr>
              <w:t>.合同甲方将对合同乙方的项目质量</w:t>
            </w:r>
            <w:r>
              <w:rPr>
                <w:rFonts w:hint="eastAsia" w:cs="Calibri"/>
              </w:rPr>
              <w:t>、实验室工况检测报告、消毒效果验证报告等</w:t>
            </w:r>
            <w:r>
              <w:rPr>
                <w:rFonts w:cs="Calibri"/>
              </w:rPr>
              <w:t>进行客观评估，验收小组完成验收后出具验收（评审）意见。</w:t>
            </w:r>
          </w:p>
          <w:p w14:paraId="12909108">
            <w:pPr>
              <w:ind w:firstLine="210" w:firstLineChars="100"/>
              <w:rPr>
                <w:rFonts w:cs="Calibri"/>
              </w:rPr>
            </w:pPr>
            <w:r>
              <w:rPr>
                <w:rFonts w:hint="eastAsia" w:cs="Calibri"/>
              </w:rPr>
              <w:t>5</w:t>
            </w:r>
            <w:r>
              <w:rPr>
                <w:rFonts w:cs="Calibri"/>
              </w:rPr>
              <w:t>.对验收通过的项目，合同甲方将按照合同如期支付合同款。</w:t>
            </w:r>
          </w:p>
          <w:p w14:paraId="5DF84AF7">
            <w:pPr>
              <w:ind w:firstLine="210" w:firstLineChars="100"/>
              <w:rPr>
                <w:rFonts w:cs="Calibri"/>
              </w:rPr>
            </w:pPr>
            <w:r>
              <w:rPr>
                <w:rFonts w:hint="eastAsia" w:cs="Calibri"/>
              </w:rPr>
              <w:t>6</w:t>
            </w:r>
            <w:r>
              <w:rPr>
                <w:rFonts w:cs="Calibri"/>
              </w:rPr>
              <w:t>.对验收未通过的项目，将按合同约定要求供应商限期整改。对无法整改或整改后仍未达到合同要求的项目，</w:t>
            </w:r>
            <w:r>
              <w:rPr>
                <w:rFonts w:hint="eastAsia" w:cs="Calibri"/>
              </w:rPr>
              <w:t>以及实验室工况检测、消毒效果验证两次以上不合格的，</w:t>
            </w:r>
            <w:r>
              <w:rPr>
                <w:rFonts w:cs="Calibri"/>
              </w:rPr>
              <w:t>将按验收不通过处理。</w:t>
            </w:r>
          </w:p>
          <w:p w14:paraId="298D7586">
            <w:pPr>
              <w:ind w:firstLine="210" w:firstLineChars="100"/>
              <w:rPr>
                <w:rFonts w:cs="Calibri"/>
              </w:rPr>
            </w:pPr>
            <w:r>
              <w:rPr>
                <w:rFonts w:hint="eastAsia" w:cs="Calibri"/>
              </w:rPr>
              <w:t>7</w:t>
            </w:r>
            <w:r>
              <w:rPr>
                <w:rFonts w:cs="Calibri"/>
              </w:rPr>
              <w:t>.验收组织、验收方式、验收程序按《浙江省财政厅关于印发浙江省政府采购合同暂行办法的通知》（浙财采监〔2017〕11号）规定执行。</w:t>
            </w:r>
          </w:p>
        </w:tc>
      </w:tr>
      <w:tr w14:paraId="5125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tcPr>
          <w:p w14:paraId="1F0C7AD6">
            <w:pPr>
              <w:numPr>
                <w:ilvl w:val="0"/>
                <w:numId w:val="8"/>
              </w:numPr>
              <w:ind w:firstLine="0"/>
              <w:rPr>
                <w:rFonts w:cs="Calibri"/>
              </w:rPr>
            </w:pPr>
          </w:p>
        </w:tc>
        <w:tc>
          <w:tcPr>
            <w:tcW w:w="1361" w:type="dxa"/>
            <w:vAlign w:val="center"/>
          </w:tcPr>
          <w:p w14:paraId="591A4C90">
            <w:pPr>
              <w:rPr>
                <w:rFonts w:cs="Calibri"/>
              </w:rPr>
            </w:pPr>
            <w:r>
              <w:rPr>
                <w:rFonts w:cs="Calibri"/>
              </w:rPr>
              <w:t>其他内容</w:t>
            </w:r>
          </w:p>
        </w:tc>
        <w:tc>
          <w:tcPr>
            <w:tcW w:w="7463" w:type="dxa"/>
            <w:vAlign w:val="center"/>
          </w:tcPr>
          <w:p w14:paraId="571A44A9">
            <w:pPr>
              <w:ind w:firstLine="210" w:firstLineChars="100"/>
              <w:rPr>
                <w:rFonts w:cs="Calibri"/>
              </w:rPr>
            </w:pPr>
            <w:r>
              <w:rPr>
                <w:rFonts w:cs="Calibri"/>
              </w:rPr>
              <w:t>详见招标文件的“第四章 采购合同”。</w:t>
            </w:r>
          </w:p>
        </w:tc>
      </w:tr>
    </w:tbl>
    <w:p w14:paraId="5E4352A3">
      <w:pPr>
        <w:ind w:firstLine="420" w:firstLineChars="200"/>
        <w:rPr>
          <w:rFonts w:eastAsia="楷体" w:cs="Calibri"/>
        </w:rPr>
      </w:pPr>
      <w:r>
        <w:rPr>
          <w:rFonts w:eastAsia="楷体" w:cs="Calibri"/>
        </w:rPr>
        <w:t>说明：</w:t>
      </w:r>
      <w:r>
        <w:rPr>
          <w:rFonts w:eastAsia="楷体" w:cs="Calibri"/>
          <w:szCs w:val="21"/>
        </w:rPr>
        <w:t>投标人应对商务要求进行审核，如有偏离，请在投标文件的“偏离表”中反映。</w:t>
      </w:r>
    </w:p>
    <w:p w14:paraId="77008858">
      <w:pPr>
        <w:pStyle w:val="3"/>
        <w:ind w:firstLine="420"/>
        <w:rPr>
          <w:rFonts w:cs="Calibri"/>
        </w:rPr>
      </w:pPr>
      <w:r>
        <w:rPr>
          <w:rFonts w:cs="Calibri"/>
        </w:rPr>
        <w:t>第四部分 政府采购政策要求</w:t>
      </w:r>
    </w:p>
    <w:p w14:paraId="06B3EAE2">
      <w:pPr>
        <w:pStyle w:val="3"/>
        <w:ind w:firstLine="420"/>
        <w:rPr>
          <w:rFonts w:cs="Calibri"/>
        </w:rPr>
      </w:pPr>
      <w:r>
        <w:rPr>
          <w:rFonts w:cs="Calibri"/>
        </w:rPr>
        <w:t>一、采购本国货物、工程和服务</w:t>
      </w:r>
    </w:p>
    <w:p w14:paraId="5A37DA39">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79D1F3D7">
      <w:pPr>
        <w:pStyle w:val="3"/>
        <w:ind w:firstLine="420"/>
        <w:rPr>
          <w:rFonts w:cs="Calibri"/>
        </w:rPr>
      </w:pPr>
      <w:r>
        <w:rPr>
          <w:rFonts w:cs="Calibri"/>
        </w:rPr>
        <w:t>二、支持绿色发展</w:t>
      </w:r>
    </w:p>
    <w:p w14:paraId="1101A2DE">
      <w:pPr>
        <w:ind w:firstLine="420" w:firstLineChars="200"/>
        <w:rPr>
          <w:rFonts w:cs="Calibri"/>
        </w:rPr>
      </w:pPr>
      <w:r>
        <w:rPr>
          <w:rFonts w:cs="Calibri"/>
        </w:rPr>
        <w:t>1.节能产品的强制采购政策</w:t>
      </w:r>
    </w:p>
    <w:p w14:paraId="593E84B0">
      <w:pPr>
        <w:ind w:firstLine="422" w:firstLineChars="200"/>
        <w:rPr>
          <w:rFonts w:eastAsia="楷体" w:cs="Calibri"/>
        </w:rPr>
      </w:pPr>
      <w:r>
        <w:rPr>
          <w:rFonts w:eastAsia="楷体" w:cs="Calibri"/>
          <w:b/>
          <w:bCs/>
        </w:rPr>
        <w:t>【说明：本项目不涉及强制节能产品】</w:t>
      </w:r>
    </w:p>
    <w:p w14:paraId="6E44D824">
      <w:pPr>
        <w:ind w:firstLine="420" w:firstLineChars="200"/>
        <w:rPr>
          <w:rFonts w:cs="Calibri"/>
        </w:rPr>
      </w:pPr>
      <w:r>
        <w:rPr>
          <w:rFonts w:cs="Calibri"/>
        </w:rPr>
        <w:t>2.节能产品、环境标志产品的优先采购政策</w:t>
      </w:r>
    </w:p>
    <w:p w14:paraId="73A3A00A">
      <w:pPr>
        <w:ind w:firstLine="422" w:firstLineChars="200"/>
        <w:rPr>
          <w:rFonts w:cs="Calibri"/>
        </w:rPr>
      </w:pPr>
      <w:r>
        <w:rPr>
          <w:rFonts w:cs="Calibri"/>
          <w:b/>
          <w:bCs/>
        </w:rPr>
        <w:t>【</w:t>
      </w:r>
      <w:r>
        <w:rPr>
          <w:rFonts w:eastAsia="楷体" w:cs="Calibri"/>
          <w:b/>
          <w:bCs/>
        </w:rPr>
        <w:t>说明：本项目不涉及节能产品、环境标志产品</w:t>
      </w:r>
      <w:r>
        <w:rPr>
          <w:rFonts w:cs="Calibri"/>
          <w:b/>
          <w:bCs/>
        </w:rPr>
        <w:t>】</w:t>
      </w:r>
    </w:p>
    <w:p w14:paraId="5B149438">
      <w:pPr>
        <w:ind w:firstLine="420" w:firstLineChars="200"/>
        <w:rPr>
          <w:rFonts w:cs="Calibri"/>
          <w:szCs w:val="21"/>
        </w:rPr>
      </w:pPr>
      <w:r>
        <w:rPr>
          <w:rFonts w:cs="Calibri"/>
          <w:szCs w:val="21"/>
        </w:rPr>
        <w:t>3.修缮、装修类项目采购建材的，供应商应按采购文件和合同规定的绿色建筑和绿色建材性能、指标进行采购。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14:paraId="389B40F6">
      <w:pPr>
        <w:ind w:firstLine="420" w:firstLineChars="200"/>
        <w:rPr>
          <w:rFonts w:cs="Calibri"/>
          <w:szCs w:val="21"/>
        </w:rPr>
      </w:pPr>
      <w:r>
        <w:rPr>
          <w:rFonts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951ED4">
      <w:pPr>
        <w:pStyle w:val="3"/>
        <w:ind w:firstLine="420"/>
        <w:rPr>
          <w:rFonts w:cs="Calibri"/>
        </w:rPr>
      </w:pPr>
      <w:r>
        <w:rPr>
          <w:rFonts w:cs="Calibri"/>
        </w:rPr>
        <w:t>三、支持创新发展</w:t>
      </w:r>
    </w:p>
    <w:p w14:paraId="35874269">
      <w:pPr>
        <w:ind w:firstLine="420" w:firstLineChars="200"/>
        <w:rPr>
          <w:rFonts w:cs="Calibri"/>
          <w:szCs w:val="21"/>
        </w:rPr>
      </w:pPr>
      <w:r>
        <w:rPr>
          <w:rFonts w:cs="Calibri"/>
          <w:szCs w:val="21"/>
        </w:rPr>
        <w:t>（1）采购人优先采购被认定为首台套产品和“制造精品”的自主创新产品。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6E972622">
      <w:pPr>
        <w:ind w:firstLine="420" w:firstLineChars="200"/>
        <w:rPr>
          <w:rFonts w:cs="Calibri"/>
          <w:szCs w:val="21"/>
        </w:rPr>
      </w:pPr>
      <w:r>
        <w:rPr>
          <w:rFonts w:cs="Calibr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1EAE4DF1">
      <w:pPr>
        <w:pStyle w:val="3"/>
        <w:ind w:firstLine="420"/>
        <w:rPr>
          <w:rFonts w:cs="Calibri"/>
        </w:rPr>
      </w:pPr>
      <w:r>
        <w:rPr>
          <w:rFonts w:cs="Calibri"/>
        </w:rPr>
        <w:t>四、支持中小企业发展</w:t>
      </w:r>
    </w:p>
    <w:p w14:paraId="3DF87967">
      <w:pPr>
        <w:ind w:firstLine="420" w:firstLineChars="200"/>
        <w:rPr>
          <w:rFonts w:cs="Calibri"/>
          <w:szCs w:val="21"/>
        </w:rPr>
      </w:pPr>
      <w:r>
        <w:rPr>
          <w:rFonts w:cs="Calibri"/>
          <w:szCs w:val="21"/>
        </w:rPr>
        <w:t>1.根据《财政部 工业和信息化部关于印发＜政府采购促进中小企业发展管理办法＞的通知》（财库〔2020〕46号）的规定，本项目属于预留采购份额专门面向中小企业采购项目；</w:t>
      </w:r>
    </w:p>
    <w:p w14:paraId="1D8334EC">
      <w:pPr>
        <w:ind w:firstLine="420" w:firstLineChars="200"/>
        <w:rPr>
          <w:rFonts w:cs="Calibri"/>
          <w:szCs w:val="21"/>
        </w:rPr>
      </w:pPr>
      <w:r>
        <w:rPr>
          <w:rFonts w:cs="Calibri"/>
          <w:szCs w:val="21"/>
        </w:rPr>
        <w:t>采购标的对应的中小企业划分标准所属行业：【其他未列明行业】；</w:t>
      </w:r>
    </w:p>
    <w:p w14:paraId="3B768D29">
      <w:pPr>
        <w:ind w:firstLine="420" w:firstLineChars="200"/>
        <w:rPr>
          <w:rFonts w:cs="Calibri"/>
          <w:szCs w:val="21"/>
        </w:rPr>
      </w:pPr>
      <w:r>
        <w:rPr>
          <w:rFonts w:cs="Calibri"/>
        </w:rPr>
        <w:t>中小企业划分标准：《中小企业划分标准》（工信部联企业〔2011〕300号）（</w:t>
      </w:r>
      <w:r>
        <w:rPr>
          <w:rFonts w:cs="Calibri"/>
          <w:szCs w:val="21"/>
        </w:rPr>
        <w:t>政策文件</w:t>
      </w:r>
      <w:r>
        <w:rPr>
          <w:rFonts w:cs="Calibri"/>
        </w:rPr>
        <w:t>见招标文件附件7）。</w:t>
      </w:r>
    </w:p>
    <w:p w14:paraId="45965CFE">
      <w:pPr>
        <w:ind w:firstLine="420" w:firstLineChars="200"/>
        <w:rPr>
          <w:rFonts w:cs="Calibri"/>
          <w:szCs w:val="21"/>
        </w:rPr>
      </w:pPr>
      <w:r>
        <w:rPr>
          <w:rFonts w:cs="Calibri"/>
          <w:szCs w:val="21"/>
        </w:rPr>
        <w:t>（2）根据《财政部 司法部关于政府采购支持监狱企业发展有关问题的通知》（财库〔2014〕68号）的规定，监狱企业视同小型、微型企业。（政策文件见招标文件附件8）</w:t>
      </w:r>
    </w:p>
    <w:p w14:paraId="6F5C2969">
      <w:pPr>
        <w:ind w:firstLine="420" w:firstLineChars="200"/>
        <w:rPr>
          <w:rFonts w:cs="Calibri"/>
          <w:szCs w:val="21"/>
        </w:rPr>
      </w:pPr>
      <w:r>
        <w:rPr>
          <w:rFonts w:cs="Calibri"/>
          <w:szCs w:val="21"/>
        </w:rPr>
        <w:t>（3）根据《财政部 民政部 中国残疾人联合会关于促进残疾人就业政府采购政策的通知》（财库〔2017〕141号）的规定，残疾人福利性单位视同小型、微型企业。（政策文件见招标文件附件9）</w:t>
      </w:r>
    </w:p>
    <w:p w14:paraId="7B9D69C9">
      <w:pPr>
        <w:pStyle w:val="3"/>
        <w:ind w:firstLine="420"/>
        <w:rPr>
          <w:rFonts w:cs="Calibri"/>
        </w:rPr>
      </w:pPr>
      <w:r>
        <w:rPr>
          <w:rFonts w:cs="Calibri"/>
        </w:rPr>
        <w:t>第五部分 实质性要求</w:t>
      </w:r>
      <w:r>
        <w:rPr>
          <w:rFonts w:cs="Calibri"/>
          <w:szCs w:val="21"/>
        </w:rPr>
        <w:t>和条件</w:t>
      </w:r>
    </w:p>
    <w:p w14:paraId="23CCBAC0">
      <w:pPr>
        <w:adjustRightInd w:val="0"/>
        <w:ind w:firstLine="411" w:firstLineChars="196"/>
        <w:rPr>
          <w:rFonts w:cs="Calibri"/>
          <w:bCs/>
          <w:szCs w:val="21"/>
        </w:rPr>
      </w:pPr>
      <w:r>
        <w:rPr>
          <w:rFonts w:cs="Calibri"/>
          <w:bCs/>
          <w:szCs w:val="21"/>
        </w:rPr>
        <w:t>本章中所有带</w:t>
      </w:r>
      <w:r>
        <w:rPr>
          <w:rFonts w:cs="Calibri"/>
          <w:bCs/>
          <w:kern w:val="0"/>
          <w:szCs w:val="21"/>
        </w:rPr>
        <w:t>▲</w:t>
      </w:r>
      <w:r>
        <w:rPr>
          <w:rFonts w:cs="Calibri"/>
          <w:bCs/>
          <w:szCs w:val="21"/>
        </w:rPr>
        <w:t>的内容是采购人提出的实质性要求和条件，投标文件响应内容若不满足实质性要求和条件，该投标文件将被评标委员会认定为投标无效。</w:t>
      </w:r>
    </w:p>
    <w:p w14:paraId="4E72CE3E">
      <w:pPr>
        <w:adjustRightInd w:val="0"/>
        <w:ind w:firstLine="420" w:firstLineChars="200"/>
        <w:jc w:val="left"/>
        <w:rPr>
          <w:rFonts w:cs="Calibri"/>
        </w:rPr>
      </w:pPr>
      <w:r>
        <w:rPr>
          <w:rFonts w:cs="Calibri"/>
        </w:rPr>
        <w:br w:type="page"/>
      </w:r>
    </w:p>
    <w:p w14:paraId="4D5B3CE1">
      <w:pPr>
        <w:pStyle w:val="2"/>
        <w:spacing w:before="0" w:beforeLines="0"/>
        <w:rPr>
          <w:rFonts w:cs="Calibri"/>
          <w:color w:val="auto"/>
        </w:rPr>
      </w:pPr>
      <w:bookmarkStart w:id="50" w:name="_Toc19403"/>
      <w:bookmarkStart w:id="51" w:name="_Toc82338245"/>
      <w:bookmarkStart w:id="52" w:name="_Toc82873328"/>
      <w:bookmarkStart w:id="53" w:name="_Toc211745569"/>
      <w:r>
        <w:rPr>
          <w:rFonts w:cs="Calibri"/>
          <w:color w:val="auto"/>
        </w:rPr>
        <w:t>第四章  采购合同</w:t>
      </w:r>
      <w:bookmarkEnd w:id="50"/>
      <w:bookmarkEnd w:id="51"/>
      <w:bookmarkEnd w:id="52"/>
      <w:bookmarkEnd w:id="53"/>
    </w:p>
    <w:p w14:paraId="594E8BF0">
      <w:pPr>
        <w:rPr>
          <w:rFonts w:cs="Calibri"/>
        </w:rPr>
      </w:pPr>
    </w:p>
    <w:p w14:paraId="56822A82">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5A7D4772">
      <w:pPr>
        <w:rPr>
          <w:rFonts w:cs="Calibri"/>
          <w:szCs w:val="21"/>
        </w:rPr>
      </w:pPr>
    </w:p>
    <w:p w14:paraId="2168AA23">
      <w:pPr>
        <w:rPr>
          <w:rFonts w:cs="Calibri"/>
          <w:szCs w:val="21"/>
        </w:rPr>
      </w:pPr>
    </w:p>
    <w:p w14:paraId="09BCF441">
      <w:pPr>
        <w:rPr>
          <w:rFonts w:cs="Calibri"/>
          <w:szCs w:val="21"/>
        </w:rPr>
      </w:pPr>
    </w:p>
    <w:p w14:paraId="0892880D">
      <w:pPr>
        <w:jc w:val="center"/>
        <w:rPr>
          <w:rFonts w:cs="Calibri"/>
          <w:sz w:val="36"/>
          <w:szCs w:val="36"/>
        </w:rPr>
      </w:pPr>
      <w:r>
        <w:rPr>
          <w:rFonts w:cs="Calibri"/>
          <w:sz w:val="36"/>
          <w:szCs w:val="36"/>
        </w:rPr>
        <w:t>采购合同</w:t>
      </w:r>
    </w:p>
    <w:p w14:paraId="209589C8">
      <w:pPr>
        <w:jc w:val="center"/>
        <w:rPr>
          <w:rFonts w:cs="Calibri"/>
          <w:sz w:val="36"/>
          <w:szCs w:val="36"/>
        </w:rPr>
      </w:pPr>
      <w:r>
        <w:rPr>
          <w:rFonts w:cs="Calibri"/>
        </w:rPr>
        <w:t>【中小企业预留合同】</w:t>
      </w:r>
    </w:p>
    <w:p w14:paraId="01B2B297">
      <w:pPr>
        <w:rPr>
          <w:rFonts w:cs="Calibri"/>
          <w:szCs w:val="21"/>
        </w:rPr>
      </w:pPr>
    </w:p>
    <w:p w14:paraId="0BFDF5AE">
      <w:pPr>
        <w:rPr>
          <w:rFonts w:cs="Calibri"/>
          <w:szCs w:val="21"/>
        </w:rPr>
      </w:pPr>
    </w:p>
    <w:p w14:paraId="3E70759E">
      <w:pPr>
        <w:rPr>
          <w:rFonts w:cs="Calibri"/>
          <w:szCs w:val="21"/>
        </w:rPr>
      </w:pPr>
    </w:p>
    <w:p w14:paraId="4B78484D">
      <w:pPr>
        <w:rPr>
          <w:rFonts w:cs="Calibri"/>
          <w:szCs w:val="21"/>
        </w:rPr>
      </w:pPr>
    </w:p>
    <w:p w14:paraId="077BEB1D">
      <w:pPr>
        <w:ind w:firstLine="3179" w:firstLineChars="1508"/>
        <w:rPr>
          <w:rFonts w:cs="Calibri"/>
          <w:szCs w:val="21"/>
        </w:rPr>
      </w:pPr>
      <w:r>
        <w:rPr>
          <w:rFonts w:cs="Calibri"/>
          <w:b/>
          <w:szCs w:val="21"/>
        </w:rPr>
        <w:t>合同编号：</w:t>
      </w:r>
      <w:r>
        <w:rPr>
          <w:rFonts w:cs="Calibri"/>
          <w:kern w:val="0"/>
          <w:szCs w:val="21"/>
          <w:u w:val="single"/>
        </w:rPr>
        <w:t>【</w:t>
      </w:r>
      <w:r>
        <w:rPr>
          <w:rFonts w:eastAsia="楷体" w:cs="Calibri"/>
          <w:kern w:val="0"/>
          <w:szCs w:val="21"/>
          <w:u w:val="single"/>
        </w:rPr>
        <w:t>填写合同编号</w:t>
      </w:r>
      <w:r>
        <w:rPr>
          <w:rFonts w:cs="Calibri"/>
          <w:kern w:val="0"/>
          <w:szCs w:val="21"/>
          <w:u w:val="single"/>
        </w:rPr>
        <w:t>】</w:t>
      </w:r>
    </w:p>
    <w:p w14:paraId="16D589F2">
      <w:pPr>
        <w:rPr>
          <w:rFonts w:cs="Calibri"/>
          <w:szCs w:val="21"/>
        </w:rPr>
      </w:pPr>
    </w:p>
    <w:p w14:paraId="58867799">
      <w:pPr>
        <w:rPr>
          <w:rFonts w:cs="Calibri"/>
          <w:szCs w:val="21"/>
        </w:rPr>
      </w:pPr>
    </w:p>
    <w:p w14:paraId="021397F1">
      <w:pPr>
        <w:rPr>
          <w:rFonts w:cs="Calibri"/>
          <w:szCs w:val="21"/>
        </w:rPr>
      </w:pPr>
    </w:p>
    <w:p w14:paraId="722E8C4E">
      <w:pPr>
        <w:rPr>
          <w:rFonts w:cs="Calibri"/>
          <w:szCs w:val="21"/>
        </w:rPr>
      </w:pPr>
    </w:p>
    <w:p w14:paraId="06309030">
      <w:pPr>
        <w:rPr>
          <w:rFonts w:cs="Calibri"/>
          <w:szCs w:val="21"/>
        </w:rPr>
      </w:pPr>
    </w:p>
    <w:p w14:paraId="4904B28A">
      <w:pPr>
        <w:ind w:firstLine="1365" w:firstLineChars="650"/>
        <w:rPr>
          <w:rFonts w:cs="Calibri"/>
          <w:szCs w:val="21"/>
        </w:rPr>
      </w:pPr>
      <w:r>
        <w:rPr>
          <w:rFonts w:cs="Calibri"/>
          <w:szCs w:val="21"/>
        </w:rPr>
        <w:t>项目名称：</w:t>
      </w:r>
      <w:r>
        <w:rPr>
          <w:rFonts w:hint="eastAsia" w:cs="Calibri"/>
          <w:szCs w:val="21"/>
          <w:u w:val="single"/>
        </w:rPr>
        <w:t>生物安全实验室维保服务项目</w:t>
      </w:r>
    </w:p>
    <w:p w14:paraId="63F2A16B">
      <w:pPr>
        <w:ind w:firstLine="1365" w:firstLineChars="650"/>
        <w:rPr>
          <w:rFonts w:cs="Calibri"/>
          <w:szCs w:val="21"/>
        </w:rPr>
      </w:pPr>
      <w:r>
        <w:rPr>
          <w:rFonts w:cs="Calibri"/>
          <w:szCs w:val="21"/>
        </w:rPr>
        <w:t>合同内容：</w:t>
      </w:r>
      <w:r>
        <w:rPr>
          <w:rFonts w:hint="eastAsia" w:cs="Calibri"/>
          <w:szCs w:val="21"/>
          <w:u w:val="single"/>
        </w:rPr>
        <w:t>生物安全实验室维保服务</w:t>
      </w:r>
    </w:p>
    <w:p w14:paraId="2F2D9621">
      <w:pPr>
        <w:rPr>
          <w:rFonts w:cs="Calibri"/>
          <w:szCs w:val="21"/>
        </w:rPr>
      </w:pPr>
    </w:p>
    <w:p w14:paraId="4941B5FD">
      <w:pPr>
        <w:rPr>
          <w:rFonts w:cs="Calibri"/>
          <w:szCs w:val="21"/>
        </w:rPr>
      </w:pPr>
    </w:p>
    <w:p w14:paraId="7EB4E140">
      <w:pPr>
        <w:rPr>
          <w:rFonts w:cs="Calibri"/>
          <w:szCs w:val="21"/>
        </w:rPr>
      </w:pPr>
    </w:p>
    <w:p w14:paraId="14EE6BB2">
      <w:pPr>
        <w:rPr>
          <w:rFonts w:cs="Calibri"/>
          <w:szCs w:val="21"/>
        </w:rPr>
      </w:pPr>
    </w:p>
    <w:p w14:paraId="2E205B5C">
      <w:pPr>
        <w:rPr>
          <w:rFonts w:cs="Calibri"/>
          <w:szCs w:val="21"/>
        </w:rPr>
      </w:pPr>
    </w:p>
    <w:p w14:paraId="5B39747A">
      <w:pPr>
        <w:rPr>
          <w:rFonts w:cs="Calibri"/>
          <w:szCs w:val="21"/>
        </w:rPr>
      </w:pPr>
    </w:p>
    <w:p w14:paraId="3782FD93">
      <w:pPr>
        <w:rPr>
          <w:rFonts w:cs="Calibri"/>
          <w:szCs w:val="21"/>
        </w:rPr>
      </w:pPr>
    </w:p>
    <w:p w14:paraId="72B8A03C">
      <w:pPr>
        <w:rPr>
          <w:rFonts w:cs="Calibri"/>
          <w:szCs w:val="21"/>
        </w:rPr>
      </w:pPr>
    </w:p>
    <w:p w14:paraId="3BE25562">
      <w:pPr>
        <w:ind w:firstLine="1365" w:firstLineChars="650"/>
        <w:rPr>
          <w:rFonts w:cs="Calibri"/>
          <w:szCs w:val="21"/>
          <w:u w:val="single"/>
        </w:rPr>
      </w:pPr>
      <w:r>
        <w:rPr>
          <w:rFonts w:cs="Calibri"/>
          <w:szCs w:val="21"/>
        </w:rPr>
        <w:t>甲方：</w:t>
      </w:r>
      <w:r>
        <w:rPr>
          <w:rFonts w:cs="Calibri"/>
          <w:szCs w:val="21"/>
          <w:u w:val="single"/>
        </w:rPr>
        <w:t>浙江省动物疫病预防控制中心</w:t>
      </w:r>
    </w:p>
    <w:p w14:paraId="7BDA904F">
      <w:pPr>
        <w:ind w:firstLine="1365" w:firstLineChars="650"/>
        <w:rPr>
          <w:rFonts w:cs="Calibri"/>
          <w:szCs w:val="21"/>
        </w:rPr>
      </w:pPr>
      <w:r>
        <w:rPr>
          <w:rFonts w:cs="Calibri"/>
          <w:szCs w:val="21"/>
        </w:rPr>
        <w:t>乙方：</w:t>
      </w:r>
      <w:r>
        <w:rPr>
          <w:rFonts w:cs="Calibri"/>
          <w:szCs w:val="21"/>
          <w:u w:val="single"/>
        </w:rPr>
        <w:t>【</w:t>
      </w:r>
      <w:r>
        <w:rPr>
          <w:rFonts w:eastAsia="楷体" w:cs="Calibri"/>
          <w:szCs w:val="21"/>
          <w:u w:val="single"/>
        </w:rPr>
        <w:t>填写乙方名称</w:t>
      </w:r>
      <w:r>
        <w:rPr>
          <w:rFonts w:cs="Calibri"/>
          <w:szCs w:val="21"/>
          <w:u w:val="single"/>
        </w:rPr>
        <w:t>】</w:t>
      </w:r>
    </w:p>
    <w:p w14:paraId="53125CC3">
      <w:pPr>
        <w:ind w:firstLine="420" w:firstLineChars="200"/>
        <w:rPr>
          <w:rFonts w:cs="Calibri"/>
          <w:szCs w:val="21"/>
        </w:rPr>
      </w:pPr>
      <w:r>
        <w:rPr>
          <w:rFonts w:cs="Calibri"/>
          <w:szCs w:val="21"/>
        </w:rPr>
        <w:br w:type="page"/>
      </w:r>
      <w:r>
        <w:rPr>
          <w:rFonts w:hint="eastAsia" w:ascii="宋体" w:hAnsi="宋体" w:cs="宋体"/>
          <w:szCs w:val="21"/>
          <w:u w:val="single"/>
        </w:rPr>
        <w:t>浙江省动物疫病预防控制中心</w:t>
      </w:r>
      <w:r>
        <w:rPr>
          <w:rFonts w:hint="eastAsia" w:ascii="宋体" w:hAnsi="宋体" w:cs="宋体"/>
          <w:szCs w:val="21"/>
        </w:rPr>
        <w:t>（甲方）</w:t>
      </w:r>
      <w:r>
        <w:rPr>
          <w:rFonts w:hint="eastAsia" w:ascii="宋体" w:hAnsi="宋体" w:cs="宋体"/>
          <w:szCs w:val="21"/>
          <w:u w:val="single"/>
        </w:rPr>
        <w:t>生物安全实验室维保服务项目</w:t>
      </w:r>
      <w:r>
        <w:rPr>
          <w:rFonts w:hint="eastAsia" w:ascii="宋体" w:hAnsi="宋体" w:cs="宋体"/>
          <w:szCs w:val="21"/>
        </w:rPr>
        <w:t>（项目名称）中所需</w:t>
      </w:r>
      <w:r>
        <w:rPr>
          <w:rFonts w:hint="eastAsia" w:cs="Calibri"/>
          <w:szCs w:val="21"/>
          <w:u w:val="single"/>
        </w:rPr>
        <w:t>生物安全实验室维保服务</w:t>
      </w:r>
      <w:r>
        <w:rPr>
          <w:rFonts w:hint="eastAsia" w:ascii="宋体" w:hAnsi="宋体" w:cs="宋体"/>
          <w:szCs w:val="21"/>
        </w:rPr>
        <w:t>（标项内容）经</w:t>
      </w:r>
      <w:r>
        <w:rPr>
          <w:rFonts w:hint="eastAsia" w:ascii="宋体" w:hAnsi="宋体" w:cs="宋体"/>
          <w:szCs w:val="21"/>
          <w:u w:val="single"/>
        </w:rPr>
        <w:t>浙江省动物疫病预防控制中心</w:t>
      </w:r>
      <w:r>
        <w:rPr>
          <w:rFonts w:hint="eastAsia" w:ascii="宋体" w:hAnsi="宋体" w:cs="宋体"/>
          <w:szCs w:val="21"/>
        </w:rPr>
        <w:t>（采购人）以招标文件（项目编号：</w:t>
      </w:r>
      <w:r>
        <w:rPr>
          <w:rFonts w:cs="Calibri"/>
          <w:szCs w:val="21"/>
          <w:u w:val="single"/>
        </w:rPr>
        <w:t>CTZB-2025020019</w:t>
      </w:r>
      <w:r>
        <w:rPr>
          <w:rFonts w:hint="eastAsia" w:ascii="宋体" w:hAnsi="宋体" w:cs="宋体"/>
          <w:szCs w:val="21"/>
        </w:rPr>
        <w:t>）进行公开招标。甲方确定</w:t>
      </w:r>
      <w:r>
        <w:rPr>
          <w:rFonts w:hint="eastAsia" w:ascii="宋体" w:hAnsi="宋体" w:cs="宋体"/>
          <w:szCs w:val="21"/>
          <w:u w:val="single"/>
        </w:rPr>
        <w:t>【</w:t>
      </w:r>
      <w:r>
        <w:rPr>
          <w:rFonts w:hint="eastAsia" w:ascii="楷体" w:hAnsi="楷体" w:eastAsia="楷体" w:cs="楷体"/>
          <w:szCs w:val="21"/>
          <w:u w:val="single"/>
        </w:rPr>
        <w:t>填写乙方名称</w:t>
      </w:r>
      <w:r>
        <w:rPr>
          <w:rFonts w:hint="eastAsia" w:ascii="宋体" w:hAnsi="宋体" w:cs="宋体"/>
          <w:szCs w:val="21"/>
          <w:u w:val="single"/>
        </w:rPr>
        <w:t>】</w:t>
      </w:r>
      <w:r>
        <w:rPr>
          <w:rFonts w:hint="eastAsia" w:ascii="宋体" w:hAnsi="宋体" w:cs="宋体"/>
          <w:szCs w:val="21"/>
        </w:rPr>
        <w:t>（乙方）为中标人。甲、乙双方依据《中华人民共和国政府采购法》《中华人民共和国民法典》，在平等自愿的基础上，同意按照下面的条款和条件，签署本合同。</w:t>
      </w:r>
    </w:p>
    <w:p w14:paraId="40252BB6">
      <w:pPr>
        <w:pStyle w:val="3"/>
        <w:ind w:firstLine="420"/>
        <w:rPr>
          <w:rFonts w:cs="Calibri"/>
        </w:rPr>
      </w:pPr>
      <w:r>
        <w:rPr>
          <w:rFonts w:cs="Calibri"/>
        </w:rPr>
        <w:t>一、项目采购依据</w:t>
      </w:r>
    </w:p>
    <w:p w14:paraId="77F434F2">
      <w:pPr>
        <w:ind w:firstLine="420" w:firstLineChars="200"/>
        <w:rPr>
          <w:rFonts w:ascii="宋体" w:hAnsi="宋体" w:cs="宋体"/>
          <w:szCs w:val="21"/>
        </w:rPr>
      </w:pPr>
      <w:r>
        <w:rPr>
          <w:rFonts w:hint="eastAsia" w:ascii="宋体" w:hAnsi="宋体" w:cs="宋体"/>
          <w:szCs w:val="21"/>
        </w:rPr>
        <w:t>政府采购预算执行确认书：</w:t>
      </w:r>
      <w:r>
        <w:rPr>
          <w:rFonts w:cs="Calibri"/>
          <w:szCs w:val="21"/>
          <w:u w:val="single"/>
        </w:rPr>
        <w:t>临[2025]29578号</w:t>
      </w:r>
      <w:r>
        <w:rPr>
          <w:rFonts w:hint="eastAsia" w:cs="Calibri"/>
          <w:szCs w:val="21"/>
          <w:u w:val="single"/>
        </w:rPr>
        <w:t>、</w:t>
      </w:r>
      <w:r>
        <w:rPr>
          <w:rFonts w:cs="Calibri"/>
          <w:szCs w:val="21"/>
          <w:u w:val="single"/>
        </w:rPr>
        <w:t>[2025]27667号</w:t>
      </w:r>
      <w:r>
        <w:rPr>
          <w:rFonts w:hint="eastAsia" w:cs="Calibri"/>
          <w:szCs w:val="21"/>
          <w:u w:val="single"/>
        </w:rPr>
        <w:t>、</w:t>
      </w:r>
      <w:r>
        <w:rPr>
          <w:rFonts w:cs="Calibri"/>
          <w:szCs w:val="21"/>
          <w:u w:val="single"/>
        </w:rPr>
        <w:t>[2025]27668号</w:t>
      </w:r>
      <w:r>
        <w:rPr>
          <w:rFonts w:hint="eastAsia" w:ascii="宋体" w:hAnsi="宋体" w:cs="宋体"/>
          <w:szCs w:val="21"/>
        </w:rPr>
        <w:t>。</w:t>
      </w:r>
    </w:p>
    <w:p w14:paraId="58D37A6C">
      <w:pPr>
        <w:pStyle w:val="3"/>
        <w:ind w:firstLine="420"/>
      </w:pPr>
      <w:r>
        <w:rPr>
          <w:rFonts w:hint="eastAsia"/>
        </w:rPr>
        <w:t>二</w:t>
      </w:r>
      <w:r>
        <w:t>、下列文件构成本合同的组成部分</w:t>
      </w:r>
    </w:p>
    <w:p w14:paraId="04A19071">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 本合同书</w:t>
      </w:r>
      <w:r>
        <w:rPr>
          <w:rFonts w:hint="eastAsia" w:cs="Calibri"/>
          <w:szCs w:val="21"/>
        </w:rPr>
        <w:t>；</w:t>
      </w:r>
      <w:r>
        <w:rPr>
          <w:rFonts w:cs="Calibri"/>
          <w:szCs w:val="21"/>
        </w:rPr>
        <w:t xml:space="preserve">b. </w:t>
      </w:r>
      <w:r>
        <w:rPr>
          <w:rFonts w:hint="eastAsia" w:cs="Calibri"/>
          <w:szCs w:val="21"/>
        </w:rPr>
        <w:t>中标通知书；</w:t>
      </w:r>
      <w:r>
        <w:rPr>
          <w:rFonts w:cs="Calibri"/>
          <w:szCs w:val="21"/>
        </w:rPr>
        <w:t xml:space="preserve">c. </w:t>
      </w:r>
      <w:r>
        <w:rPr>
          <w:rFonts w:hint="eastAsia" w:cs="Calibri"/>
          <w:szCs w:val="21"/>
        </w:rPr>
        <w:t>询标承诺；</w:t>
      </w:r>
      <w:r>
        <w:rPr>
          <w:rFonts w:cs="Calibri"/>
          <w:szCs w:val="21"/>
        </w:rPr>
        <w:t xml:space="preserve">d. </w:t>
      </w:r>
      <w:r>
        <w:rPr>
          <w:rFonts w:hint="eastAsia" w:cs="Calibri"/>
          <w:szCs w:val="21"/>
        </w:rPr>
        <w:t>投标文件；</w:t>
      </w:r>
      <w:r>
        <w:rPr>
          <w:rFonts w:cs="Calibri"/>
          <w:szCs w:val="21"/>
        </w:rPr>
        <w:t xml:space="preserve">e. </w:t>
      </w:r>
      <w:r>
        <w:rPr>
          <w:rFonts w:hint="eastAsia" w:cs="Calibri"/>
          <w:szCs w:val="21"/>
        </w:rPr>
        <w:t>招标文件。</w:t>
      </w:r>
    </w:p>
    <w:p w14:paraId="61CE049A">
      <w:pPr>
        <w:pStyle w:val="3"/>
        <w:ind w:firstLine="420"/>
      </w:pPr>
      <w:r>
        <w:rPr>
          <w:rFonts w:hint="eastAsia"/>
        </w:rPr>
        <w:t>三</w:t>
      </w:r>
      <w:r>
        <w:t>、合同标的物</w:t>
      </w:r>
    </w:p>
    <w:p w14:paraId="67FC40C8">
      <w:pPr>
        <w:ind w:firstLine="420" w:firstLineChars="200"/>
        <w:rPr>
          <w:rFonts w:ascii="宋体" w:hAnsi="宋体" w:cs="宋体"/>
          <w:szCs w:val="21"/>
        </w:rPr>
      </w:pPr>
      <w:r>
        <w:rPr>
          <w:rFonts w:hint="eastAsia" w:ascii="宋体" w:hAnsi="宋体" w:cs="宋体"/>
          <w:szCs w:val="21"/>
        </w:rPr>
        <w:t>本合同标的物名称及数量：</w:t>
      </w:r>
      <w:r>
        <w:rPr>
          <w:rFonts w:hint="eastAsia" w:ascii="宋体" w:hAnsi="宋体" w:cs="宋体"/>
          <w:szCs w:val="21"/>
          <w:u w:val="single"/>
        </w:rPr>
        <w:t>【</w:t>
      </w:r>
      <w:r>
        <w:rPr>
          <w:rFonts w:hint="eastAsia" w:ascii="楷体" w:hAnsi="楷体" w:eastAsia="楷体" w:cs="楷体"/>
          <w:szCs w:val="21"/>
          <w:u w:val="single"/>
        </w:rPr>
        <w:t>填写合同标的物名称及数量</w:t>
      </w:r>
      <w:r>
        <w:rPr>
          <w:rFonts w:hint="eastAsia" w:ascii="宋体" w:hAnsi="宋体" w:cs="宋体"/>
          <w:szCs w:val="21"/>
          <w:u w:val="single"/>
        </w:rPr>
        <w:t>】</w:t>
      </w:r>
    </w:p>
    <w:p w14:paraId="38F100A6">
      <w:pPr>
        <w:pStyle w:val="3"/>
        <w:ind w:firstLine="420"/>
      </w:pPr>
      <w:r>
        <w:rPr>
          <w:rFonts w:hint="eastAsia"/>
        </w:rPr>
        <w:t>四</w:t>
      </w:r>
      <w:r>
        <w:t>、合同总价</w:t>
      </w:r>
    </w:p>
    <w:p w14:paraId="39C25B3D">
      <w:pPr>
        <w:ind w:firstLine="420" w:firstLineChars="200"/>
        <w:rPr>
          <w:rFonts w:cs="Calibri"/>
          <w:szCs w:val="21"/>
        </w:rPr>
      </w:pPr>
      <w:r>
        <w:rPr>
          <w:rFonts w:cs="Calibri"/>
          <w:szCs w:val="21"/>
        </w:rPr>
        <w:t>1.本合同总价为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2502DE80">
      <w:pPr>
        <w:ind w:firstLine="420" w:firstLineChars="200"/>
        <w:rPr>
          <w:rFonts w:cs="Calibri"/>
          <w:szCs w:val="21"/>
        </w:rPr>
      </w:pPr>
      <w:r>
        <w:rPr>
          <w:rFonts w:cs="Calibri"/>
          <w:szCs w:val="21"/>
        </w:rPr>
        <w:t>2.分项价格：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5B8E7BE4">
      <w:pPr>
        <w:ind w:firstLine="420" w:firstLineChars="20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填写其中的小微企业承接金额</w:t>
      </w:r>
      <w:r>
        <w:rPr>
          <w:rFonts w:cs="Calibri"/>
          <w:szCs w:val="21"/>
          <w:u w:val="single"/>
        </w:rPr>
        <w:t>】</w:t>
      </w:r>
      <w:r>
        <w:rPr>
          <w:rFonts w:cs="Calibri"/>
          <w:szCs w:val="21"/>
        </w:rPr>
        <w:t>元人民币。</w:t>
      </w:r>
    </w:p>
    <w:p w14:paraId="2CC70454">
      <w:pPr>
        <w:pStyle w:val="3"/>
        <w:ind w:firstLine="420"/>
      </w:pPr>
      <w:r>
        <w:t>五、合同价款的支付</w:t>
      </w:r>
    </w:p>
    <w:p w14:paraId="041B35DD">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74ECADFB">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209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6DBF493A">
            <w:pPr>
              <w:adjustRightInd w:val="0"/>
              <w:rPr>
                <w:rFonts w:cs="Calibri"/>
                <w:kern w:val="0"/>
                <w:szCs w:val="21"/>
              </w:rPr>
            </w:pPr>
            <w:r>
              <w:rPr>
                <w:rFonts w:cs="Calibri"/>
                <w:kern w:val="0"/>
                <w:szCs w:val="21"/>
              </w:rPr>
              <w:t>付款次</w:t>
            </w:r>
            <w:r>
              <w:rPr>
                <w:rFonts w:hint="eastAsia" w:cs="Calibri"/>
                <w:kern w:val="0"/>
                <w:szCs w:val="21"/>
              </w:rPr>
              <w:t>序</w:t>
            </w:r>
          </w:p>
        </w:tc>
        <w:tc>
          <w:tcPr>
            <w:tcW w:w="1816" w:type="dxa"/>
            <w:vAlign w:val="center"/>
          </w:tcPr>
          <w:p w14:paraId="130D6690">
            <w:pPr>
              <w:adjustRightInd w:val="0"/>
              <w:rPr>
                <w:rFonts w:cs="Calibri"/>
                <w:kern w:val="0"/>
                <w:szCs w:val="21"/>
              </w:rPr>
            </w:pPr>
            <w:r>
              <w:rPr>
                <w:rFonts w:cs="Calibri"/>
                <w:kern w:val="0"/>
                <w:szCs w:val="21"/>
              </w:rPr>
              <w:t>约定支付条件</w:t>
            </w:r>
          </w:p>
        </w:tc>
        <w:tc>
          <w:tcPr>
            <w:tcW w:w="6671" w:type="dxa"/>
            <w:vAlign w:val="center"/>
          </w:tcPr>
          <w:p w14:paraId="126D05F6">
            <w:pPr>
              <w:adjustRightInd w:val="0"/>
              <w:rPr>
                <w:rFonts w:cs="Calibri"/>
                <w:kern w:val="0"/>
                <w:szCs w:val="21"/>
              </w:rPr>
            </w:pPr>
            <w:r>
              <w:rPr>
                <w:rFonts w:cs="Calibri"/>
                <w:kern w:val="0"/>
                <w:szCs w:val="21"/>
              </w:rPr>
              <w:t>付款条件</w:t>
            </w:r>
          </w:p>
        </w:tc>
      </w:tr>
      <w:tr w14:paraId="64A1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4C7EDC73">
            <w:pPr>
              <w:rPr>
                <w:rFonts w:cs="Calibri"/>
              </w:rPr>
            </w:pPr>
          </w:p>
        </w:tc>
        <w:tc>
          <w:tcPr>
            <w:tcW w:w="1816" w:type="dxa"/>
            <w:vAlign w:val="center"/>
          </w:tcPr>
          <w:p w14:paraId="092692E9">
            <w:pPr>
              <w:rPr>
                <w:rFonts w:cs="Calibri"/>
              </w:rPr>
            </w:pPr>
            <w:r>
              <w:rPr>
                <w:rFonts w:hint="eastAsia" w:cs="Calibri"/>
              </w:rPr>
              <w:t>见第三章采购需求“商务要求”</w:t>
            </w:r>
          </w:p>
        </w:tc>
        <w:tc>
          <w:tcPr>
            <w:tcW w:w="6671" w:type="dxa"/>
            <w:vAlign w:val="center"/>
          </w:tcPr>
          <w:p w14:paraId="55ADF08E">
            <w:pPr>
              <w:rPr>
                <w:rFonts w:cs="Calibri"/>
              </w:rPr>
            </w:pPr>
            <w:r>
              <w:rPr>
                <w:rFonts w:hint="eastAsia" w:cs="Calibri"/>
              </w:rPr>
              <w:t>见第三章采购需求“商务要求”</w:t>
            </w:r>
          </w:p>
        </w:tc>
      </w:tr>
    </w:tbl>
    <w:p w14:paraId="61775BBC">
      <w:pPr>
        <w:ind w:firstLine="420" w:firstLineChars="200"/>
        <w:rPr>
          <w:rFonts w:cs="Calibri"/>
        </w:rPr>
      </w:pPr>
      <w:r>
        <w:rPr>
          <w:rFonts w:cs="Calibri"/>
        </w:rPr>
        <w:t>预付款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后7个工作日内支付；</w:t>
      </w:r>
    </w:p>
    <w:p w14:paraId="29CD05C4">
      <w:pPr>
        <w:ind w:firstLine="420" w:firstLineChars="200"/>
        <w:rPr>
          <w:rFonts w:cs="Calibri"/>
        </w:rPr>
      </w:pPr>
      <w:r>
        <w:rPr>
          <w:rFonts w:cs="Calibri"/>
        </w:rPr>
        <w:t>其余合同款</w:t>
      </w:r>
      <w:r>
        <w:rPr>
          <w:rFonts w:hint="eastAsia" w:cs="Calibri"/>
        </w:rPr>
        <w:t>支付周期</w:t>
      </w:r>
      <w:r>
        <w:rPr>
          <w:rFonts w:cs="Calibri"/>
        </w:rPr>
        <w:t>：</w:t>
      </w:r>
      <w:r>
        <w:rPr>
          <w:rFonts w:hint="eastAsia" w:cs="Calibri"/>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54EDF1AC">
      <w:pPr>
        <w:adjustRightInd w:val="0"/>
        <w:ind w:firstLine="420" w:firstLineChars="200"/>
        <w:rPr>
          <w:rFonts w:cs="Calibri"/>
          <w:szCs w:val="21"/>
        </w:rPr>
      </w:pPr>
      <w:r>
        <w:rPr>
          <w:rFonts w:hint="eastAsia" w:cs="Calibri"/>
          <w:szCs w:val="21"/>
        </w:rPr>
        <w:t>3.</w:t>
      </w:r>
      <w:r>
        <w:rPr>
          <w:rFonts w:cs="Calibri"/>
          <w:szCs w:val="21"/>
        </w:rPr>
        <w:t>发票类型：增值税发票。</w:t>
      </w:r>
    </w:p>
    <w:p w14:paraId="2FE19BD6">
      <w:pPr>
        <w:adjustRightInd w:val="0"/>
        <w:ind w:firstLine="420" w:firstLineChars="200"/>
        <w:rPr>
          <w:rFonts w:cs="Calibri"/>
          <w:szCs w:val="21"/>
        </w:rPr>
      </w:pPr>
      <w:r>
        <w:rPr>
          <w:rFonts w:hint="eastAsia" w:cs="Calibri"/>
          <w:szCs w:val="21"/>
        </w:rPr>
        <w:t>4.</w:t>
      </w:r>
      <w:r>
        <w:rPr>
          <w:rFonts w:cs="Calibri"/>
          <w:szCs w:val="21"/>
        </w:rPr>
        <w:t>甲方应付合同款至以下乙方指定的银行账户：</w:t>
      </w:r>
    </w:p>
    <w:p w14:paraId="7B0C6EF5">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ascii="楷体" w:hAnsi="楷体" w:eastAsia="楷体" w:cs="楷体"/>
          <w:szCs w:val="21"/>
          <w:u w:val="single"/>
        </w:rPr>
        <w:t>填写乙方开户名称</w:t>
      </w:r>
      <w:r>
        <w:rPr>
          <w:rFonts w:hint="eastAsia" w:cs="Calibri"/>
          <w:szCs w:val="21"/>
          <w:u w:val="single"/>
        </w:rPr>
        <w:t>】</w:t>
      </w:r>
      <w:r>
        <w:rPr>
          <w:rFonts w:hint="eastAsia" w:cs="Calibri"/>
          <w:szCs w:val="21"/>
        </w:rPr>
        <w:t>；</w:t>
      </w:r>
    </w:p>
    <w:p w14:paraId="6B2ABF33">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ascii="楷体" w:hAnsi="楷体" w:eastAsia="楷体" w:cs="楷体"/>
          <w:szCs w:val="21"/>
          <w:u w:val="single"/>
        </w:rPr>
        <w:t>填写乙方开户银行名称</w:t>
      </w:r>
      <w:r>
        <w:rPr>
          <w:rFonts w:hint="eastAsia" w:cs="Calibri"/>
          <w:szCs w:val="21"/>
          <w:u w:val="single"/>
        </w:rPr>
        <w:t>】</w:t>
      </w:r>
      <w:r>
        <w:rPr>
          <w:rFonts w:hint="eastAsia" w:cs="Calibri"/>
          <w:szCs w:val="21"/>
        </w:rPr>
        <w:t>；</w:t>
      </w:r>
    </w:p>
    <w:p w14:paraId="454A6B37">
      <w:pPr>
        <w:ind w:firstLine="420" w:firstLineChars="200"/>
        <w:rPr>
          <w:rFonts w:cs="Calibri"/>
          <w:szCs w:val="21"/>
          <w:u w:val="single"/>
        </w:rPr>
      </w:pPr>
      <w:r>
        <w:rPr>
          <w:rFonts w:cs="Calibri"/>
          <w:szCs w:val="21"/>
        </w:rPr>
        <w:t>账    号：</w:t>
      </w:r>
      <w:r>
        <w:rPr>
          <w:rFonts w:hint="eastAsia" w:cs="Calibri"/>
          <w:szCs w:val="21"/>
          <w:u w:val="single"/>
        </w:rPr>
        <w:t>【</w:t>
      </w:r>
      <w:r>
        <w:rPr>
          <w:rFonts w:hint="eastAsia" w:ascii="楷体" w:hAnsi="楷体" w:eastAsia="楷体" w:cs="楷体"/>
          <w:szCs w:val="21"/>
          <w:u w:val="single"/>
        </w:rPr>
        <w:t>填写乙方账号信息</w:t>
      </w:r>
      <w:r>
        <w:rPr>
          <w:rFonts w:hint="eastAsia" w:cs="Calibri"/>
          <w:szCs w:val="21"/>
          <w:u w:val="single"/>
        </w:rPr>
        <w:t>】</w:t>
      </w:r>
      <w:r>
        <w:rPr>
          <w:rFonts w:hint="eastAsia" w:cs="Calibri"/>
          <w:szCs w:val="21"/>
        </w:rPr>
        <w:t>；</w:t>
      </w:r>
    </w:p>
    <w:p w14:paraId="20FB49C0">
      <w:pPr>
        <w:pStyle w:val="3"/>
        <w:ind w:firstLine="420"/>
      </w:pPr>
      <w:r>
        <w:t>六</w:t>
      </w:r>
      <w:r>
        <w:rPr>
          <w:rFonts w:hint="eastAsia"/>
        </w:rPr>
        <w:t>、</w:t>
      </w:r>
      <w:r>
        <w:t>履约保证金</w:t>
      </w:r>
    </w:p>
    <w:p w14:paraId="48BA74FF">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rPr>
        <w:t>无需缴纳履约保证金。</w:t>
      </w:r>
    </w:p>
    <w:p w14:paraId="07CB5742">
      <w:pPr>
        <w:pStyle w:val="3"/>
        <w:ind w:firstLine="420"/>
      </w:pPr>
      <w:r>
        <w:t>七、本合同履行期限、地点</w:t>
      </w:r>
    </w:p>
    <w:p w14:paraId="5E8A7BEE">
      <w:pPr>
        <w:ind w:firstLine="420" w:firstLineChars="200"/>
        <w:rPr>
          <w:rFonts w:cs="Calibri"/>
          <w:szCs w:val="21"/>
          <w:u w:val="single"/>
        </w:rPr>
      </w:pPr>
      <w:r>
        <w:rPr>
          <w:rFonts w:cs="Calibri"/>
          <w:szCs w:val="21"/>
        </w:rPr>
        <w:t>履行期限：</w:t>
      </w:r>
      <w:r>
        <w:rPr>
          <w:rFonts w:hint="eastAsia" w:cs="Calibri"/>
          <w:szCs w:val="21"/>
          <w:u w:val="single"/>
        </w:rPr>
        <w:t>【</w:t>
      </w:r>
      <w:r>
        <w:rPr>
          <w:rFonts w:hint="eastAsia" w:ascii="楷体" w:hAnsi="楷体" w:eastAsia="楷体" w:cs="楷体"/>
          <w:szCs w:val="21"/>
          <w:u w:val="single"/>
        </w:rPr>
        <w:t>填写履行期限</w:t>
      </w:r>
      <w:r>
        <w:rPr>
          <w:rFonts w:hint="eastAsia" w:cs="Calibri"/>
          <w:szCs w:val="21"/>
          <w:u w:val="single"/>
        </w:rPr>
        <w:t>】</w:t>
      </w:r>
      <w:r>
        <w:rPr>
          <w:rFonts w:hint="eastAsia" w:cs="Calibri"/>
          <w:szCs w:val="21"/>
        </w:rPr>
        <w:t>；</w:t>
      </w:r>
    </w:p>
    <w:p w14:paraId="658A083E">
      <w:pPr>
        <w:ind w:firstLine="420" w:firstLineChars="200"/>
        <w:rPr>
          <w:rFonts w:cs="Calibri"/>
          <w:szCs w:val="21"/>
          <w:u w:val="single"/>
        </w:rPr>
      </w:pPr>
      <w:r>
        <w:rPr>
          <w:rFonts w:cs="Calibri"/>
          <w:szCs w:val="21"/>
        </w:rPr>
        <w:t>履行地点：</w:t>
      </w:r>
      <w:r>
        <w:rPr>
          <w:rFonts w:hint="eastAsia" w:cs="Calibri"/>
          <w:szCs w:val="21"/>
          <w:u w:val="single"/>
        </w:rPr>
        <w:t>【</w:t>
      </w:r>
      <w:r>
        <w:rPr>
          <w:rFonts w:hint="eastAsia" w:ascii="楷体" w:hAnsi="楷体" w:eastAsia="楷体" w:cs="楷体"/>
          <w:szCs w:val="21"/>
          <w:u w:val="single"/>
        </w:rPr>
        <w:t>填写履行地点</w:t>
      </w:r>
      <w:r>
        <w:rPr>
          <w:rFonts w:hint="eastAsia" w:cs="Calibri"/>
          <w:szCs w:val="21"/>
          <w:u w:val="single"/>
        </w:rPr>
        <w:t>】</w:t>
      </w:r>
      <w:r>
        <w:rPr>
          <w:rFonts w:hint="eastAsia" w:cs="Calibri"/>
          <w:szCs w:val="21"/>
        </w:rPr>
        <w:t>。</w:t>
      </w:r>
    </w:p>
    <w:p w14:paraId="2F13ECCE">
      <w:pPr>
        <w:pStyle w:val="3"/>
        <w:ind w:firstLine="420"/>
      </w:pPr>
      <w:r>
        <w:t>八、服务人员</w:t>
      </w:r>
    </w:p>
    <w:p w14:paraId="175F1D51">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D29853B">
      <w:pPr>
        <w:adjustRightInd w:val="0"/>
        <w:ind w:firstLine="420" w:firstLineChars="200"/>
        <w:rPr>
          <w:rFonts w:cs="Calibri"/>
          <w:szCs w:val="21"/>
        </w:rPr>
      </w:pPr>
      <w:r>
        <w:rPr>
          <w:rFonts w:cs="Calibri"/>
          <w:szCs w:val="21"/>
        </w:rPr>
        <w:t>乙方应派出</w:t>
      </w:r>
      <w:r>
        <w:rPr>
          <w:rFonts w:hint="eastAsia" w:cs="Calibri"/>
          <w:szCs w:val="21"/>
        </w:rPr>
        <w:t>投标文件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7FADBF1">
      <w:pPr>
        <w:adjustRightInd w:val="0"/>
        <w:ind w:firstLine="420" w:firstLineChars="200"/>
        <w:rPr>
          <w:rFonts w:cs="Calibri"/>
          <w:szCs w:val="21"/>
        </w:rPr>
      </w:pPr>
      <w:r>
        <w:rPr>
          <w:rFonts w:cs="Calibri"/>
          <w:szCs w:val="21"/>
        </w:rPr>
        <w:t>甲乙双方指定代表，作为履行本合同服务事宜的主要联系人。</w:t>
      </w:r>
    </w:p>
    <w:p w14:paraId="3D1FB1B9">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ascii="楷体" w:hAnsi="楷体" w:eastAsia="楷体" w:cs="楷体"/>
          <w:szCs w:val="21"/>
          <w:u w:val="single"/>
        </w:rPr>
        <w:t>填写甲方代表姓名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填写甲方代表联系电话</w:t>
      </w:r>
      <w:r>
        <w:rPr>
          <w:rFonts w:hint="eastAsia" w:cs="Calibri"/>
          <w:szCs w:val="21"/>
          <w:u w:val="single"/>
        </w:rPr>
        <w:t>】</w:t>
      </w:r>
      <w:r>
        <w:rPr>
          <w:rFonts w:hint="eastAsia" w:cs="Calibri"/>
          <w:szCs w:val="21"/>
        </w:rPr>
        <w:t>。</w:t>
      </w:r>
    </w:p>
    <w:p w14:paraId="2F7221A4">
      <w:pPr>
        <w:adjustRightInd w:val="0"/>
        <w:ind w:firstLine="420" w:firstLineChars="200"/>
        <w:rPr>
          <w:rFonts w:cs="Calibri"/>
          <w:szCs w:val="21"/>
        </w:rPr>
      </w:pPr>
      <w:r>
        <w:rPr>
          <w:rFonts w:cs="Calibri"/>
          <w:szCs w:val="21"/>
        </w:rPr>
        <w:t>乙方项目负责人：</w:t>
      </w:r>
      <w:r>
        <w:rPr>
          <w:rFonts w:hint="eastAsia" w:cs="Calibri"/>
          <w:szCs w:val="21"/>
          <w:u w:val="single"/>
        </w:rPr>
        <w:t>【</w:t>
      </w:r>
      <w:r>
        <w:rPr>
          <w:rFonts w:hint="eastAsia" w:ascii="楷体" w:hAnsi="楷体" w:eastAsia="楷体" w:cs="楷体"/>
          <w:szCs w:val="21"/>
          <w:u w:val="single"/>
        </w:rPr>
        <w:t>填写乙方项目负责人姓名</w:t>
      </w:r>
      <w:r>
        <w:rPr>
          <w:rFonts w:hint="eastAsia" w:cs="Calibri"/>
          <w:szCs w:val="21"/>
          <w:u w:val="single"/>
        </w:rPr>
        <w:t>】</w:t>
      </w:r>
      <w:r>
        <w:rPr>
          <w:rFonts w:hint="eastAsia" w:cs="Calibri"/>
          <w:szCs w:val="21"/>
        </w:rPr>
        <w:t>，</w:t>
      </w:r>
      <w:r>
        <w:rPr>
          <w:rFonts w:cs="Calibri"/>
          <w:szCs w:val="21"/>
        </w:rPr>
        <w:t>电话：</w:t>
      </w:r>
      <w:r>
        <w:rPr>
          <w:rFonts w:hint="eastAsia" w:cs="Calibri"/>
          <w:szCs w:val="21"/>
          <w:u w:val="single"/>
        </w:rPr>
        <w:t>【</w:t>
      </w:r>
      <w:r>
        <w:rPr>
          <w:rFonts w:hint="eastAsia" w:ascii="楷体" w:hAnsi="楷体" w:eastAsia="楷体" w:cs="楷体"/>
          <w:szCs w:val="21"/>
          <w:u w:val="single"/>
        </w:rPr>
        <w:t>填写乙方项目负责人联系电话</w:t>
      </w:r>
      <w:r>
        <w:rPr>
          <w:rFonts w:hint="eastAsia" w:cs="Calibri"/>
          <w:szCs w:val="21"/>
          <w:u w:val="single"/>
        </w:rPr>
        <w:t>】</w:t>
      </w:r>
      <w:r>
        <w:rPr>
          <w:rFonts w:hint="eastAsia" w:cs="Calibri"/>
          <w:szCs w:val="21"/>
        </w:rPr>
        <w:t>。</w:t>
      </w:r>
    </w:p>
    <w:p w14:paraId="29FA095D">
      <w:pPr>
        <w:pStyle w:val="3"/>
        <w:ind w:firstLine="420"/>
      </w:pPr>
      <w:r>
        <w:t>九、服务考核</w:t>
      </w:r>
    </w:p>
    <w:p w14:paraId="748A7B62">
      <w:pPr>
        <w:adjustRightInd w:val="0"/>
        <w:ind w:firstLine="420" w:firstLineChars="200"/>
        <w:rPr>
          <w:rFonts w:cs="Calibri"/>
          <w:szCs w:val="21"/>
        </w:rPr>
      </w:pPr>
      <w:r>
        <w:rPr>
          <w:rFonts w:cs="Calibri"/>
          <w:szCs w:val="21"/>
        </w:rPr>
        <w:t>甲方对乙方服务质量进行客观评估，具体考核办法（如有）作为合同附件。</w:t>
      </w:r>
    </w:p>
    <w:p w14:paraId="550219D5">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22A6A4D6">
      <w:pPr>
        <w:adjustRightInd w:val="0"/>
        <w:ind w:firstLine="420" w:firstLineChars="200"/>
        <w:rPr>
          <w:rFonts w:cs="Calibri"/>
        </w:rPr>
      </w:pPr>
      <w:r>
        <w:rPr>
          <w:rFonts w:cs="Calibri"/>
        </w:rPr>
        <w:t>验收小组完成验收后应出具验收书，验收书应包括每一项技术、服务、安全等标准的履约情况。</w:t>
      </w:r>
    </w:p>
    <w:p w14:paraId="14B2C9C0">
      <w:pPr>
        <w:adjustRightInd w:val="0"/>
        <w:ind w:firstLine="420" w:firstLineChars="200"/>
        <w:rPr>
          <w:rFonts w:cs="Calibri"/>
        </w:rPr>
      </w:pPr>
      <w:r>
        <w:rPr>
          <w:rFonts w:cs="Calibri"/>
        </w:rPr>
        <w:t>甲方</w:t>
      </w:r>
      <w:r>
        <w:rPr>
          <w:rFonts w:hint="eastAsia" w:cs="Calibri"/>
        </w:rPr>
        <w:t>按照</w:t>
      </w:r>
      <w:r>
        <w:rPr>
          <w:rFonts w:cs="Calibri"/>
        </w:rPr>
        <w:t>《浙江省财政厅关于印发浙江省政府采购合同暂行办法的通知》（浙财采监〔2017〕11号）相关规定组织验收。</w:t>
      </w:r>
    </w:p>
    <w:p w14:paraId="125729B4">
      <w:pPr>
        <w:pStyle w:val="3"/>
        <w:ind w:firstLine="420"/>
      </w:pPr>
      <w:r>
        <w:t>十、合同变更</w:t>
      </w:r>
    </w:p>
    <w:p w14:paraId="147A4650">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甲方和乙方都不得擅自变更本合同，但合同继续履行将损害国家和社会公共利益的除外。如必须对合同条款进行改动时，当事人双方须共同签署书面文件，作为合同的补充，并报同级财政部门备案</w:t>
      </w:r>
      <w:r>
        <w:rPr>
          <w:rFonts w:hint="eastAsia" w:cs="Calibri"/>
          <w:szCs w:val="21"/>
        </w:rPr>
        <w:t>。</w:t>
      </w:r>
    </w:p>
    <w:p w14:paraId="649BFB76">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427BBD32">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319C668F">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3A580525">
      <w:pPr>
        <w:adjustRightInd w:val="0"/>
        <w:ind w:firstLine="420" w:firstLineChars="200"/>
        <w:rPr>
          <w:rFonts w:cs="Calibri"/>
          <w:szCs w:val="21"/>
        </w:rPr>
      </w:pPr>
      <w:r>
        <w:rPr>
          <w:rFonts w:cs="Calibri"/>
          <w:szCs w:val="21"/>
        </w:rPr>
        <w:t>（3）属于合同主要条款确定的事项，但变更不改变合同实质性内容；</w:t>
      </w:r>
    </w:p>
    <w:p w14:paraId="7E634FFE">
      <w:pPr>
        <w:adjustRightInd w:val="0"/>
        <w:ind w:firstLine="420" w:firstLineChars="200"/>
        <w:rPr>
          <w:rFonts w:cs="Calibri"/>
          <w:szCs w:val="21"/>
        </w:rPr>
      </w:pPr>
      <w:r>
        <w:rPr>
          <w:rFonts w:cs="Calibri"/>
          <w:szCs w:val="21"/>
        </w:rPr>
        <w:t>（4）合同主要条款以外的内容；</w:t>
      </w:r>
    </w:p>
    <w:p w14:paraId="754D87C1">
      <w:pPr>
        <w:adjustRightInd w:val="0"/>
        <w:ind w:firstLine="420" w:firstLineChars="200"/>
        <w:rPr>
          <w:rFonts w:cs="Calibri"/>
          <w:szCs w:val="21"/>
        </w:rPr>
      </w:pPr>
      <w:r>
        <w:rPr>
          <w:rFonts w:cs="Calibri"/>
          <w:szCs w:val="21"/>
        </w:rPr>
        <w:t>（5）</w:t>
      </w:r>
      <w:r>
        <w:rPr>
          <w:rFonts w:hint="eastAsia" w:cs="Calibri"/>
          <w:szCs w:val="21"/>
        </w:rPr>
        <w:t>法律法规</w:t>
      </w:r>
      <w:r>
        <w:rPr>
          <w:rFonts w:cs="Calibri"/>
          <w:szCs w:val="21"/>
        </w:rPr>
        <w:t>规定可以变更合同的其他情形。</w:t>
      </w:r>
    </w:p>
    <w:p w14:paraId="6BD71093">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0C32827A">
      <w:pPr>
        <w:pStyle w:val="3"/>
        <w:ind w:firstLine="420"/>
      </w:pPr>
      <w:r>
        <w:t>十一、转让和分包</w:t>
      </w:r>
    </w:p>
    <w:p w14:paraId="7F7A25CE">
      <w:pPr>
        <w:adjustRightInd w:val="0"/>
        <w:ind w:firstLine="420" w:firstLineChars="200"/>
        <w:rPr>
          <w:rFonts w:cs="Calibri"/>
          <w:szCs w:val="21"/>
        </w:rPr>
      </w:pPr>
      <w:r>
        <w:rPr>
          <w:rFonts w:cs="Calibri"/>
          <w:szCs w:val="21"/>
        </w:rPr>
        <w:t>1</w:t>
      </w:r>
      <w:r>
        <w:rPr>
          <w:rFonts w:hint="eastAsia" w:cs="Calibri"/>
          <w:szCs w:val="21"/>
        </w:rPr>
        <w:t>.合同转让</w:t>
      </w:r>
    </w:p>
    <w:p w14:paraId="5C5FF5C9">
      <w:pPr>
        <w:adjustRightInd w:val="0"/>
        <w:ind w:firstLine="420" w:firstLineChars="200"/>
        <w:rPr>
          <w:rFonts w:cs="Calibri"/>
          <w:szCs w:val="21"/>
        </w:rPr>
      </w:pPr>
      <w:r>
        <w:rPr>
          <w:rFonts w:cs="Calibri"/>
          <w:szCs w:val="21"/>
        </w:rPr>
        <w:t>采购合同不能转让。</w:t>
      </w:r>
    </w:p>
    <w:p w14:paraId="77B54B45">
      <w:pPr>
        <w:adjustRightInd w:val="0"/>
        <w:ind w:firstLine="420" w:firstLineChars="200"/>
        <w:rPr>
          <w:rFonts w:cs="Calibri"/>
          <w:szCs w:val="21"/>
        </w:rPr>
      </w:pPr>
      <w:r>
        <w:rPr>
          <w:rFonts w:cs="Calibri"/>
          <w:szCs w:val="21"/>
        </w:rPr>
        <w:t>2</w:t>
      </w:r>
      <w:r>
        <w:rPr>
          <w:rFonts w:hint="eastAsia" w:cs="Calibri"/>
          <w:szCs w:val="21"/>
        </w:rPr>
        <w:t>.合同分包</w:t>
      </w:r>
    </w:p>
    <w:p w14:paraId="31598C9D">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ascii="楷体" w:hAnsi="楷体" w:eastAsia="楷体" w:cs="楷体"/>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ascii="楷体" w:hAnsi="楷体" w:eastAsia="楷体" w:cs="楷体"/>
          <w:szCs w:val="21"/>
          <w:u w:val="single"/>
        </w:rPr>
        <w:t>填写分包内容的金额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ascii="楷体" w:hAnsi="楷体" w:eastAsia="楷体" w:cs="楷体"/>
          <w:szCs w:val="21"/>
          <w:u w:val="single"/>
        </w:rPr>
        <w:t>填写分包供应商名称</w:t>
      </w:r>
      <w:r>
        <w:rPr>
          <w:rFonts w:hint="eastAsia" w:cs="Calibri"/>
          <w:szCs w:val="21"/>
          <w:u w:val="single"/>
        </w:rPr>
        <w:t>】</w:t>
      </w:r>
      <w:r>
        <w:rPr>
          <w:rFonts w:hint="eastAsia" w:cs="Calibri"/>
          <w:szCs w:val="21"/>
        </w:rPr>
        <w:t>；</w:t>
      </w:r>
    </w:p>
    <w:p w14:paraId="2B6B88A0">
      <w:pPr>
        <w:adjustRightInd w:val="0"/>
        <w:ind w:firstLine="420" w:firstLineChars="200"/>
        <w:rPr>
          <w:rFonts w:cs="Calibri"/>
          <w:szCs w:val="21"/>
        </w:rPr>
      </w:pPr>
      <w:r>
        <w:rPr>
          <w:rFonts w:hint="eastAsia" w:cs="Calibri"/>
          <w:szCs w:val="21"/>
        </w:rPr>
        <w:t>除以上分包内容外，未经甲方书面同意，乙方不得擅自分包。</w:t>
      </w:r>
    </w:p>
    <w:p w14:paraId="74FBFB7A">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19F8DFC8">
      <w:pPr>
        <w:pStyle w:val="3"/>
        <w:ind w:firstLine="420"/>
      </w:pPr>
      <w:r>
        <w:t>十二、通知</w:t>
      </w:r>
    </w:p>
    <w:p w14:paraId="1C3CD443">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6F28EACA">
      <w:pPr>
        <w:pStyle w:val="3"/>
        <w:ind w:firstLine="420"/>
      </w:pPr>
      <w:r>
        <w:t>十三、计量单位</w:t>
      </w:r>
    </w:p>
    <w:p w14:paraId="2ACA2621">
      <w:pPr>
        <w:adjustRightInd w:val="0"/>
        <w:ind w:firstLine="420" w:firstLineChars="200"/>
        <w:rPr>
          <w:rFonts w:cs="Calibri"/>
          <w:szCs w:val="21"/>
        </w:rPr>
      </w:pPr>
      <w:r>
        <w:rPr>
          <w:rFonts w:cs="Calibri"/>
          <w:szCs w:val="21"/>
        </w:rPr>
        <w:t>除技术规范中另有规定外，计量单位均使用国家法定计量单位。</w:t>
      </w:r>
    </w:p>
    <w:p w14:paraId="1DAFC1CB">
      <w:pPr>
        <w:pStyle w:val="3"/>
        <w:ind w:firstLine="420"/>
      </w:pPr>
      <w:r>
        <w:t>十四、不可抗力</w:t>
      </w:r>
    </w:p>
    <w:p w14:paraId="39B473EF">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08AAABE6">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w:t>
      </w:r>
      <w:r>
        <w:rPr>
          <w:rFonts w:hint="eastAsia" w:cs="Calibri"/>
          <w:szCs w:val="21"/>
        </w:rPr>
        <w:t>快以</w:t>
      </w:r>
      <w:r>
        <w:rPr>
          <w:rFonts w:cs="Calibri"/>
          <w:szCs w:val="21"/>
        </w:rPr>
        <w:t>书面形式通知另一方，并在事故发生后合同规定时间内，将有关部门出具的证明文件送达另一方。</w:t>
      </w:r>
    </w:p>
    <w:p w14:paraId="595CC26C">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22367A45">
      <w:pPr>
        <w:pStyle w:val="3"/>
        <w:ind w:firstLine="420"/>
      </w:pPr>
      <w:r>
        <w:t>十五、违约责任</w:t>
      </w:r>
    </w:p>
    <w:p w14:paraId="67412134">
      <w:pPr>
        <w:adjustRightInd w:val="0"/>
        <w:ind w:firstLine="420" w:firstLineChars="200"/>
        <w:rPr>
          <w:rFonts w:cs="Calibri"/>
          <w:szCs w:val="21"/>
        </w:rPr>
      </w:pPr>
      <w:r>
        <w:rPr>
          <w:rFonts w:hint="eastAsia" w:cs="Calibri"/>
          <w:szCs w:val="21"/>
        </w:rPr>
        <w:t>1.</w:t>
      </w:r>
      <w:r>
        <w:rPr>
          <w:rFonts w:cs="Calibri"/>
          <w:szCs w:val="21"/>
        </w:rPr>
        <w:t>乙方如发生以下任一事件即构成对本合同的违约，应承担违约责任：</w:t>
      </w:r>
    </w:p>
    <w:p w14:paraId="11167C42">
      <w:pPr>
        <w:adjustRightInd w:val="0"/>
        <w:ind w:firstLine="420" w:firstLineChars="200"/>
        <w:rPr>
          <w:rFonts w:cs="Calibri"/>
          <w:szCs w:val="21"/>
        </w:rPr>
      </w:pPr>
      <w:r>
        <w:rPr>
          <w:rFonts w:cs="Calibri"/>
          <w:szCs w:val="21"/>
        </w:rPr>
        <w:t>1.1乙方违反本合同的任何条款；</w:t>
      </w:r>
    </w:p>
    <w:p w14:paraId="6BF04397">
      <w:pPr>
        <w:adjustRightInd w:val="0"/>
        <w:ind w:firstLine="420" w:firstLineChars="200"/>
        <w:rPr>
          <w:rFonts w:cs="Calibri"/>
          <w:szCs w:val="21"/>
        </w:rPr>
      </w:pPr>
      <w:r>
        <w:rPr>
          <w:rFonts w:cs="Calibri"/>
          <w:szCs w:val="21"/>
        </w:rPr>
        <w:t>1.2乙方违反其在本合同中作出的任何陈述、声明、保证和承诺，或任何一方在本合同项下所作出的任何陈述、声明、保证和承诺被认为不真实、不正确或存在误导成分或存在重大遗漏。</w:t>
      </w:r>
    </w:p>
    <w:p w14:paraId="7688F6C6">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乙方违约，应依本合同约定和法律规定承担违约责任，甲方有权就乙方的每一项违约行为要求乙方支付合同金额</w:t>
      </w:r>
      <w:r>
        <w:rPr>
          <w:rFonts w:hint="eastAsia"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77B37FBB">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甲方如延期付款，每逾期1日，按应付金额3‰支付违约金。违约金的最高限额为合同总价款的3%。</w:t>
      </w:r>
    </w:p>
    <w:p w14:paraId="09249D97">
      <w:pPr>
        <w:adjustRightInd w:val="0"/>
        <w:ind w:firstLine="420" w:firstLineChars="200"/>
        <w:rPr>
          <w:rFonts w:cs="Calibri"/>
          <w:szCs w:val="21"/>
        </w:rPr>
      </w:pPr>
      <w:r>
        <w:rPr>
          <w:rFonts w:hint="eastAsia" w:cs="Calibri"/>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24E634BB">
      <w:pPr>
        <w:adjustRightInd w:val="0"/>
        <w:ind w:firstLine="420" w:firstLineChars="200"/>
        <w:rPr>
          <w:rFonts w:cs="Calibri"/>
          <w:szCs w:val="21"/>
        </w:rPr>
      </w:pPr>
      <w:r>
        <w:rPr>
          <w:rFonts w:hint="eastAsia" w:cs="Calibri"/>
          <w:szCs w:val="21"/>
        </w:rPr>
        <w:t>5.</w:t>
      </w:r>
      <w:r>
        <w:rPr>
          <w:rFonts w:cs="Calibri"/>
          <w:szCs w:val="21"/>
        </w:rPr>
        <w:t>项目结束时验收不合格，乙方应在收到甲方通知后 10 日内退还甲方已支付的合同款，逾期退还合同款的，每日按未退还金额的 1 %支付违约金。</w:t>
      </w:r>
    </w:p>
    <w:p w14:paraId="511919B0">
      <w:pPr>
        <w:pStyle w:val="3"/>
        <w:ind w:firstLine="420"/>
      </w:pPr>
      <w:r>
        <w:t>十六、违约解除合同</w:t>
      </w:r>
    </w:p>
    <w:p w14:paraId="575E6030">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.有下列情形之一的，采购合同的双方当事人可以解除合同：</w:t>
      </w:r>
    </w:p>
    <w:p w14:paraId="0A2A2235">
      <w:pPr>
        <w:adjustRightInd w:val="0"/>
        <w:ind w:firstLine="420" w:firstLineChars="200"/>
        <w:rPr>
          <w:rFonts w:cs="Calibri"/>
          <w:szCs w:val="21"/>
        </w:rPr>
      </w:pPr>
      <w:r>
        <w:rPr>
          <w:rFonts w:cs="Calibri"/>
          <w:szCs w:val="21"/>
        </w:rPr>
        <w:t>1.1因不可抗力致使不能实现合同目的；</w:t>
      </w:r>
    </w:p>
    <w:p w14:paraId="1E2D3B5E">
      <w:pPr>
        <w:adjustRightInd w:val="0"/>
        <w:ind w:firstLine="420" w:firstLineChars="200"/>
        <w:rPr>
          <w:rFonts w:cs="Calibri"/>
          <w:szCs w:val="21"/>
        </w:rPr>
      </w:pPr>
      <w:r>
        <w:rPr>
          <w:rFonts w:cs="Calibri"/>
          <w:szCs w:val="21"/>
        </w:rPr>
        <w:t>1.2在履行期限届满之前，乙方明确表示或者以自己的行为表示不履行主要义务；</w:t>
      </w:r>
    </w:p>
    <w:p w14:paraId="06BC619C">
      <w:pPr>
        <w:adjustRightInd w:val="0"/>
        <w:ind w:firstLine="420" w:firstLineChars="200"/>
        <w:rPr>
          <w:rFonts w:cs="Calibri"/>
          <w:szCs w:val="21"/>
        </w:rPr>
      </w:pPr>
      <w:r>
        <w:rPr>
          <w:rFonts w:cs="Calibri"/>
          <w:szCs w:val="21"/>
        </w:rPr>
        <w:t>1.3乙方迟延履行主要义务，经催告后在合理期限内仍未履行；</w:t>
      </w:r>
    </w:p>
    <w:p w14:paraId="243F2DFF">
      <w:pPr>
        <w:adjustRightInd w:val="0"/>
        <w:ind w:firstLine="420" w:firstLineChars="200"/>
        <w:rPr>
          <w:rFonts w:cs="Calibri"/>
          <w:szCs w:val="21"/>
        </w:rPr>
      </w:pPr>
      <w:r>
        <w:rPr>
          <w:rFonts w:cs="Calibri"/>
          <w:szCs w:val="21"/>
        </w:rPr>
        <w:t>1.4乙方迟延履行义务或者有其他违约行为致使不能实现合同目的；</w:t>
      </w:r>
    </w:p>
    <w:p w14:paraId="5E98905A">
      <w:pPr>
        <w:adjustRightInd w:val="0"/>
        <w:ind w:firstLine="420" w:firstLineChars="200"/>
        <w:rPr>
          <w:rFonts w:cs="Calibri"/>
          <w:szCs w:val="21"/>
        </w:rPr>
      </w:pPr>
      <w:r>
        <w:rPr>
          <w:rFonts w:cs="Calibri"/>
          <w:szCs w:val="21"/>
        </w:rPr>
        <w:t>1.5乙方转包，或者未经甲方同意采取分包方式履行合同；</w:t>
      </w:r>
    </w:p>
    <w:p w14:paraId="5A2B9706">
      <w:pPr>
        <w:adjustRightInd w:val="0"/>
        <w:ind w:firstLine="420" w:firstLineChars="200"/>
        <w:rPr>
          <w:rFonts w:cs="Calibri"/>
          <w:szCs w:val="21"/>
        </w:rPr>
      </w:pPr>
      <w:r>
        <w:rPr>
          <w:rFonts w:cs="Calibri"/>
          <w:szCs w:val="21"/>
        </w:rPr>
        <w:t>1.6甲方认为乙方在本合同履行过程中有腐败和欺诈行为的。</w:t>
      </w:r>
    </w:p>
    <w:p w14:paraId="527B455F">
      <w:pPr>
        <w:adjustRightInd w:val="0"/>
        <w:ind w:firstLine="420" w:firstLineChars="200"/>
        <w:rPr>
          <w:rFonts w:cs="Calibri"/>
          <w:szCs w:val="21"/>
        </w:rPr>
      </w:pPr>
      <w:r>
        <w:rPr>
          <w:rFonts w:cs="Calibri"/>
          <w:szCs w:val="21"/>
        </w:rPr>
        <w:t>1.6.1“腐败行为”和“欺诈行为”定义如下：</w:t>
      </w:r>
    </w:p>
    <w:p w14:paraId="161EFF94">
      <w:pPr>
        <w:adjustRightInd w:val="0"/>
        <w:ind w:firstLine="420" w:firstLineChars="200"/>
        <w:rPr>
          <w:rFonts w:cs="Calibri"/>
          <w:szCs w:val="21"/>
        </w:rPr>
      </w:pPr>
      <w:r>
        <w:rPr>
          <w:rFonts w:cs="Calibri"/>
          <w:szCs w:val="21"/>
        </w:rPr>
        <w:t>1.6.2“腐败行为”是指提供/给予/接受或索取任何有价值的东西来影响甲方在合同签订、履行过程中的行为。</w:t>
      </w:r>
    </w:p>
    <w:p w14:paraId="2B29BBBB">
      <w:pPr>
        <w:adjustRightInd w:val="0"/>
        <w:ind w:firstLine="420" w:firstLineChars="200"/>
        <w:rPr>
          <w:rFonts w:cs="Calibri"/>
          <w:szCs w:val="21"/>
        </w:rPr>
      </w:pPr>
      <w:r>
        <w:rPr>
          <w:rFonts w:cs="Calibri"/>
          <w:szCs w:val="21"/>
        </w:rPr>
        <w:t>1.6.3“欺诈行为”是指为了影响合同签订、履行过程，以谎报事实的方法，损害甲方的利益的行为。</w:t>
      </w:r>
    </w:p>
    <w:p w14:paraId="7471B4B6">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74A45390">
      <w:pPr>
        <w:adjustRightInd w:val="0"/>
        <w:ind w:firstLine="420" w:firstLineChars="200"/>
        <w:rPr>
          <w:rFonts w:cs="Calibri"/>
          <w:szCs w:val="21"/>
        </w:rPr>
      </w:pPr>
      <w:r>
        <w:rPr>
          <w:rFonts w:cs="Calibri"/>
          <w:szCs w:val="21"/>
        </w:rPr>
        <w:t>1.</w:t>
      </w:r>
      <w:r>
        <w:rPr>
          <w:rFonts w:hint="eastAsia" w:cs="Calibri"/>
          <w:szCs w:val="21"/>
        </w:rPr>
        <w:t>8法律法规</w:t>
      </w:r>
      <w:r>
        <w:rPr>
          <w:rFonts w:cs="Calibri"/>
          <w:szCs w:val="21"/>
        </w:rPr>
        <w:t>规定的其他情形。</w:t>
      </w:r>
    </w:p>
    <w:p w14:paraId="417CB0D7">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%支付违约金。</w:t>
      </w:r>
    </w:p>
    <w:p w14:paraId="450BA1C6">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1A1F5824">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4A662328">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4B404C17">
      <w:pPr>
        <w:pStyle w:val="3"/>
        <w:ind w:firstLine="420"/>
      </w:pPr>
      <w:r>
        <w:t>十七、破产终止合同</w:t>
      </w:r>
    </w:p>
    <w:p w14:paraId="49B4E9B0">
      <w:pPr>
        <w:adjustRightInd w:val="0"/>
        <w:ind w:firstLine="420" w:firstLineChars="200"/>
        <w:rPr>
          <w:rFonts w:cs="Calibri"/>
          <w:szCs w:val="21"/>
        </w:rPr>
      </w:pPr>
      <w:r>
        <w:rPr>
          <w:rFonts w:cs="Calibri"/>
          <w:szCs w:val="21"/>
        </w:rPr>
        <w:t>如果乙方破产或无清偿能力时，甲方经报同级</w:t>
      </w:r>
      <w:r>
        <w:rPr>
          <w:rFonts w:hint="eastAsia" w:cs="Calibri"/>
          <w:szCs w:val="21"/>
        </w:rPr>
        <w:t>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51FCC1E7">
      <w:pPr>
        <w:pStyle w:val="3"/>
        <w:ind w:firstLine="420"/>
      </w:pPr>
      <w:r>
        <w:t>十八、适用</w:t>
      </w:r>
    </w:p>
    <w:p w14:paraId="291EC0B1">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15DB53D8">
      <w:pPr>
        <w:pStyle w:val="3"/>
        <w:ind w:firstLine="420"/>
      </w:pPr>
      <w:r>
        <w:t>十九、解决争议的方法</w:t>
      </w:r>
    </w:p>
    <w:p w14:paraId="56E2CFC0">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w:t>
      </w:r>
      <w:r>
        <w:rPr>
          <w:rFonts w:hint="eastAsia" w:cs="Calibri"/>
          <w:szCs w:val="21"/>
        </w:rPr>
        <w:t>可</w:t>
      </w:r>
      <w:r>
        <w:rPr>
          <w:rFonts w:cs="Calibri"/>
          <w:szCs w:val="21"/>
        </w:rPr>
        <w:t>将争议提交</w:t>
      </w:r>
      <w:r>
        <w:rPr>
          <w:rFonts w:hint="eastAsia" w:cs="Calibri"/>
          <w:szCs w:val="21"/>
        </w:rPr>
        <w:t>同级财政部门</w:t>
      </w:r>
      <w:r>
        <w:rPr>
          <w:rFonts w:cs="Calibri"/>
          <w:szCs w:val="21"/>
        </w:rPr>
        <w:t>调解。调解不成的，双方</w:t>
      </w:r>
      <w:r>
        <w:rPr>
          <w:rFonts w:hint="eastAsia" w:cs="Calibri"/>
          <w:szCs w:val="21"/>
        </w:rPr>
        <w:t>按第</w:t>
      </w:r>
      <w:r>
        <w:rPr>
          <w:rFonts w:hint="eastAsia" w:cs="Calibri"/>
          <w:szCs w:val="21"/>
          <w:u w:val="single"/>
        </w:rPr>
        <w:t>【</w:t>
      </w:r>
      <w:r>
        <w:rPr>
          <w:rFonts w:hint="eastAsia" w:ascii="楷体" w:hAnsi="楷体" w:eastAsia="楷体" w:cs="楷体"/>
          <w:szCs w:val="21"/>
          <w:u w:val="single"/>
        </w:rPr>
        <w:t>填写方式</w:t>
      </w:r>
      <w:r>
        <w:rPr>
          <w:rFonts w:hint="eastAsia" w:cs="Calibri"/>
          <w:szCs w:val="21"/>
          <w:u w:val="single"/>
        </w:rPr>
        <w:t>】</w:t>
      </w:r>
      <w:r>
        <w:rPr>
          <w:rFonts w:hint="eastAsia" w:cs="Calibri"/>
          <w:szCs w:val="21"/>
        </w:rPr>
        <w:t>种方式解决</w:t>
      </w:r>
    </w:p>
    <w:p w14:paraId="32648C4F">
      <w:pPr>
        <w:adjustRightInd w:val="0"/>
        <w:ind w:firstLine="420" w:firstLineChars="200"/>
        <w:rPr>
          <w:rFonts w:cs="Calibri"/>
          <w:szCs w:val="21"/>
        </w:rPr>
      </w:pPr>
      <w:r>
        <w:rPr>
          <w:rFonts w:hint="eastAsia" w:cs="Calibri"/>
          <w:szCs w:val="21"/>
        </w:rPr>
        <w:t>（1）</w:t>
      </w:r>
      <w:r>
        <w:rPr>
          <w:rFonts w:cs="Calibri"/>
          <w:szCs w:val="21"/>
        </w:rPr>
        <w:t>可申请</w:t>
      </w:r>
      <w:r>
        <w:rPr>
          <w:rFonts w:hint="eastAsia" w:cs="Calibri"/>
          <w:szCs w:val="21"/>
          <w:u w:val="single"/>
        </w:rPr>
        <w:t>【</w:t>
      </w:r>
      <w:r>
        <w:rPr>
          <w:rFonts w:hint="eastAsia" w:ascii="楷体" w:hAnsi="楷体" w:eastAsia="楷体" w:cs="楷体"/>
          <w:szCs w:val="21"/>
          <w:u w:val="single"/>
        </w:rPr>
        <w:t>填写仲裁委员会名称</w:t>
      </w:r>
      <w:r>
        <w:rPr>
          <w:rFonts w:hint="eastAsia" w:cs="Calibri"/>
          <w:szCs w:val="21"/>
          <w:u w:val="single"/>
        </w:rPr>
        <w:t>】</w:t>
      </w:r>
      <w:r>
        <w:rPr>
          <w:rFonts w:cs="Calibri"/>
          <w:szCs w:val="21"/>
        </w:rPr>
        <w:t>仲裁委员会进行仲裁</w:t>
      </w:r>
      <w:r>
        <w:rPr>
          <w:rFonts w:hint="eastAsia" w:cs="Calibri"/>
          <w:szCs w:val="21"/>
        </w:rPr>
        <w:t>，</w:t>
      </w:r>
      <w:r>
        <w:rPr>
          <w:rFonts w:cs="Calibri"/>
          <w:szCs w:val="21"/>
        </w:rPr>
        <w:t>仲裁裁决为最终裁决，当事人一方在规定时间内不履行仲裁机构裁决的，另一方可以申请人民法院强制执行。</w:t>
      </w:r>
    </w:p>
    <w:p w14:paraId="67008918">
      <w:pPr>
        <w:adjustRightInd w:val="0"/>
        <w:ind w:firstLine="420" w:firstLineChars="200"/>
        <w:rPr>
          <w:rFonts w:cs="Calibri"/>
          <w:szCs w:val="21"/>
        </w:rPr>
      </w:pPr>
      <w:r>
        <w:rPr>
          <w:rFonts w:hint="eastAsia" w:cs="Calibri"/>
          <w:szCs w:val="21"/>
        </w:rPr>
        <w:t>（2）</w:t>
      </w:r>
      <w:r>
        <w:rPr>
          <w:rFonts w:cs="Calibri"/>
          <w:szCs w:val="21"/>
        </w:rPr>
        <w:t>向</w:t>
      </w:r>
      <w:r>
        <w:rPr>
          <w:rFonts w:hint="eastAsia" w:ascii="楷体" w:hAnsi="楷体" w:eastAsia="楷体" w:cs="楷体"/>
          <w:szCs w:val="21"/>
          <w:u w:val="single"/>
        </w:rPr>
        <w:t>【填写甲方所在地有管辖权的人民法院名称】</w:t>
      </w:r>
      <w:r>
        <w:rPr>
          <w:rFonts w:cs="Calibri"/>
          <w:szCs w:val="21"/>
        </w:rPr>
        <w:t>人民法院提起诉讼。</w:t>
      </w:r>
    </w:p>
    <w:p w14:paraId="4C88E626">
      <w:pPr>
        <w:ind w:firstLine="420" w:firstLineChars="200"/>
        <w:rPr>
          <w:rFonts w:cs="Calibri"/>
          <w:szCs w:val="21"/>
        </w:rPr>
      </w:pPr>
      <w:r>
        <w:rPr>
          <w:rFonts w:hint="eastAsia" w:cs="Calibri"/>
          <w:szCs w:val="21"/>
        </w:rPr>
        <w:t>□</w:t>
      </w:r>
      <w:r>
        <w:rPr>
          <w:rFonts w:cs="Calibri"/>
          <w:szCs w:val="21"/>
        </w:rPr>
        <w:t>因</w:t>
      </w:r>
      <w:r>
        <w:rPr>
          <w:rFonts w:hint="eastAsia" w:cs="Calibri"/>
          <w:szCs w:val="21"/>
        </w:rPr>
        <w:t>一方</w:t>
      </w:r>
      <w:r>
        <w:rPr>
          <w:rFonts w:cs="Calibri"/>
          <w:szCs w:val="21"/>
        </w:rPr>
        <w:t>违约行为导致仲裁的，应当承担</w:t>
      </w:r>
      <w:r>
        <w:rPr>
          <w:rFonts w:hint="eastAsia" w:cs="Calibri"/>
          <w:szCs w:val="21"/>
        </w:rPr>
        <w:t>另一方</w:t>
      </w:r>
      <w:r>
        <w:rPr>
          <w:rFonts w:cs="Calibri"/>
          <w:szCs w:val="21"/>
        </w:rPr>
        <w:t>因维护合法权益产生的一切费用，包括但不限于仲裁费、律师费担保费、担保公司费用、差旅费、公证费等费用。</w:t>
      </w:r>
    </w:p>
    <w:p w14:paraId="5E0F9349">
      <w:pPr>
        <w:ind w:firstLine="420" w:firstLineChars="200"/>
        <w:rPr>
          <w:rFonts w:cs="Calibri"/>
          <w:szCs w:val="21"/>
        </w:rPr>
      </w:pPr>
      <w:r>
        <w:rPr>
          <w:rFonts w:hint="eastAsia" w:cs="Calibri"/>
          <w:szCs w:val="21"/>
        </w:rPr>
        <w:t>□</w:t>
      </w:r>
      <w:r>
        <w:rPr>
          <w:rFonts w:cs="Calibri"/>
          <w:szCs w:val="21"/>
        </w:rPr>
        <w:t>因</w:t>
      </w:r>
      <w:r>
        <w:rPr>
          <w:rFonts w:hint="eastAsia" w:cs="Calibri"/>
          <w:szCs w:val="21"/>
        </w:rPr>
        <w:t>一方</w:t>
      </w:r>
      <w:r>
        <w:rPr>
          <w:rFonts w:cs="Calibri"/>
          <w:szCs w:val="21"/>
        </w:rPr>
        <w:t>违约行为导致</w:t>
      </w:r>
      <w:r>
        <w:rPr>
          <w:rFonts w:hint="eastAsia" w:cs="Calibri"/>
          <w:szCs w:val="21"/>
        </w:rPr>
        <w:t>诉讼</w:t>
      </w:r>
      <w:r>
        <w:rPr>
          <w:rFonts w:cs="Calibri"/>
          <w:szCs w:val="21"/>
        </w:rPr>
        <w:t>的，应当承担</w:t>
      </w:r>
      <w:r>
        <w:rPr>
          <w:rFonts w:hint="eastAsia" w:cs="Calibri"/>
          <w:szCs w:val="21"/>
        </w:rPr>
        <w:t>另一方</w:t>
      </w:r>
      <w:r>
        <w:rPr>
          <w:rFonts w:cs="Calibri"/>
          <w:szCs w:val="21"/>
        </w:rPr>
        <w:t>因维护合法权益产生的一切费用，包括但不限于诉讼费、律师费、担保费、担保公司费用、差旅费、公证费等费用</w:t>
      </w:r>
      <w:r>
        <w:rPr>
          <w:rFonts w:hint="eastAsia" w:cs="Calibri"/>
          <w:szCs w:val="21"/>
        </w:rPr>
        <w:t>。</w:t>
      </w:r>
    </w:p>
    <w:p w14:paraId="612279DA">
      <w:pPr>
        <w:pStyle w:val="3"/>
        <w:ind w:firstLine="420"/>
      </w:pPr>
      <w:r>
        <w:t>二十、合同的生效及其他</w:t>
      </w:r>
    </w:p>
    <w:p w14:paraId="2EA2D585">
      <w:pPr>
        <w:ind w:firstLine="420" w:firstLineChars="200"/>
        <w:rPr>
          <w:rFonts w:cs="Calibri"/>
          <w:szCs w:val="21"/>
        </w:rPr>
      </w:pPr>
      <w:r>
        <w:rPr>
          <w:rFonts w:hint="eastAsia" w:cs="Calibri"/>
          <w:szCs w:val="21"/>
        </w:rPr>
        <w:t>1.</w:t>
      </w:r>
      <w:r>
        <w:rPr>
          <w:rFonts w:cs="Calibri"/>
          <w:szCs w:val="21"/>
        </w:rPr>
        <w:t>采购合同内容的确定应以</w:t>
      </w:r>
      <w:r>
        <w:rPr>
          <w:rFonts w:hint="eastAsia" w:cs="Calibri"/>
          <w:szCs w:val="21"/>
        </w:rPr>
        <w:t>招标文件</w:t>
      </w:r>
      <w:r>
        <w:rPr>
          <w:rFonts w:cs="Calibri"/>
          <w:szCs w:val="21"/>
        </w:rPr>
        <w:t>和</w:t>
      </w:r>
      <w:r>
        <w:rPr>
          <w:rFonts w:hint="eastAsia" w:cs="Calibri"/>
          <w:szCs w:val="21"/>
        </w:rPr>
        <w:t>投标文件</w:t>
      </w:r>
      <w:r>
        <w:rPr>
          <w:rFonts w:cs="Calibri"/>
          <w:szCs w:val="21"/>
        </w:rPr>
        <w:t>为基础，不得违背其实质性内容。</w:t>
      </w:r>
    </w:p>
    <w:p w14:paraId="7A9BBC73">
      <w:pPr>
        <w:ind w:firstLine="420" w:firstLineChars="200"/>
        <w:rPr>
          <w:rFonts w:cs="Calibri"/>
          <w:szCs w:val="21"/>
        </w:rPr>
      </w:pPr>
      <w:r>
        <w:rPr>
          <w:rFonts w:hint="eastAsia" w:cs="Calibri"/>
          <w:szCs w:val="21"/>
        </w:rPr>
        <w:t>2.</w:t>
      </w:r>
      <w:r>
        <w:rPr>
          <w:rFonts w:cs="Calibri"/>
          <w:szCs w:val="21"/>
        </w:rPr>
        <w:t>合同将在双方</w:t>
      </w:r>
      <w:r>
        <w:rPr>
          <w:rFonts w:hint="eastAsia" w:cs="Calibri"/>
          <w:szCs w:val="21"/>
        </w:rPr>
        <w:t>签名</w:t>
      </w:r>
      <w:r>
        <w:rPr>
          <w:rFonts w:cs="Calibri"/>
          <w:szCs w:val="21"/>
        </w:rPr>
        <w:t>盖章后开始生效。授权代表签署的后附法定代表人授权书。</w:t>
      </w:r>
    </w:p>
    <w:p w14:paraId="036084E0">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4891FFB8">
      <w:pPr>
        <w:pStyle w:val="3"/>
        <w:ind w:firstLine="420"/>
      </w:pPr>
      <w:r>
        <w:t>二十一、合同附件（如有）</w:t>
      </w:r>
    </w:p>
    <w:p w14:paraId="7529B4DF">
      <w:pPr>
        <w:ind w:firstLine="420" w:firstLineChars="200"/>
        <w:rPr>
          <w:rFonts w:cs="Calibri"/>
          <w:szCs w:val="21"/>
        </w:rPr>
      </w:pPr>
      <w:r>
        <w:rPr>
          <w:rFonts w:hint="eastAsia" w:cs="Calibri"/>
          <w:szCs w:val="21"/>
        </w:rPr>
        <w:t>1.联合体协议、2.分包意向协议</w:t>
      </w:r>
    </w:p>
    <w:p w14:paraId="1BA0EFC3">
      <w:pPr>
        <w:pStyle w:val="3"/>
        <w:ind w:firstLine="420"/>
      </w:pPr>
      <w:r>
        <w:t>二十二、合同份数</w:t>
      </w:r>
    </w:p>
    <w:p w14:paraId="0794DE4E">
      <w:pPr>
        <w:ind w:firstLine="420" w:firstLineChars="200"/>
        <w:rPr>
          <w:rFonts w:cs="Calibri"/>
          <w:szCs w:val="21"/>
        </w:rPr>
      </w:pPr>
      <w:r>
        <w:rPr>
          <w:rFonts w:cs="Calibri"/>
          <w:szCs w:val="21"/>
        </w:rPr>
        <w:t>本合同一式</w:t>
      </w:r>
      <w:r>
        <w:rPr>
          <w:rFonts w:hint="eastAsia" w:cs="Calibri"/>
          <w:szCs w:val="21"/>
        </w:rPr>
        <w:t>四</w:t>
      </w:r>
      <w:r>
        <w:rPr>
          <w:rFonts w:cs="Calibri"/>
          <w:szCs w:val="21"/>
        </w:rPr>
        <w:t>份，</w:t>
      </w:r>
      <w:r>
        <w:rPr>
          <w:rFonts w:hint="eastAsia" w:cs="Calibri"/>
          <w:szCs w:val="21"/>
        </w:rPr>
        <w:t>具有</w:t>
      </w:r>
      <w:r>
        <w:rPr>
          <w:rFonts w:cs="Calibri"/>
          <w:szCs w:val="21"/>
        </w:rPr>
        <w:t>同等法律效力。甲方执</w:t>
      </w:r>
      <w:r>
        <w:rPr>
          <w:rFonts w:hint="eastAsia" w:cs="Calibri"/>
          <w:szCs w:val="21"/>
        </w:rPr>
        <w:t>二</w:t>
      </w:r>
      <w:r>
        <w:rPr>
          <w:rFonts w:cs="Calibri"/>
          <w:szCs w:val="21"/>
        </w:rPr>
        <w:t>份、乙方执二份。</w:t>
      </w:r>
    </w:p>
    <w:tbl>
      <w:tblPr>
        <w:tblStyle w:val="24"/>
        <w:tblW w:w="9401" w:type="dxa"/>
        <w:tblInd w:w="0" w:type="dxa"/>
        <w:tblLayout w:type="fixed"/>
        <w:tblCellMar>
          <w:top w:w="0" w:type="dxa"/>
          <w:left w:w="108" w:type="dxa"/>
          <w:bottom w:w="0" w:type="dxa"/>
          <w:right w:w="108" w:type="dxa"/>
        </w:tblCellMar>
      </w:tblPr>
      <w:tblGrid>
        <w:gridCol w:w="4700"/>
        <w:gridCol w:w="4701"/>
      </w:tblGrid>
      <w:tr w14:paraId="3BEF433C">
        <w:tblPrEx>
          <w:tblCellMar>
            <w:top w:w="0" w:type="dxa"/>
            <w:left w:w="108" w:type="dxa"/>
            <w:bottom w:w="0" w:type="dxa"/>
            <w:right w:w="108" w:type="dxa"/>
          </w:tblCellMar>
        </w:tblPrEx>
        <w:trPr>
          <w:trHeight w:val="400" w:hRule="atLeast"/>
        </w:trPr>
        <w:tc>
          <w:tcPr>
            <w:tcW w:w="4700" w:type="dxa"/>
            <w:vAlign w:val="center"/>
          </w:tcPr>
          <w:p w14:paraId="379D8421">
            <w:pPr>
              <w:rPr>
                <w:rFonts w:cs="Calibri"/>
                <w:szCs w:val="21"/>
              </w:rPr>
            </w:pPr>
            <w:r>
              <w:rPr>
                <w:rFonts w:cs="Calibri"/>
                <w:szCs w:val="21"/>
              </w:rPr>
              <w:t xml:space="preserve">甲方（单位章）： </w:t>
            </w:r>
          </w:p>
        </w:tc>
        <w:tc>
          <w:tcPr>
            <w:tcW w:w="4701" w:type="dxa"/>
            <w:vAlign w:val="center"/>
          </w:tcPr>
          <w:p w14:paraId="35A3A402">
            <w:pPr>
              <w:rPr>
                <w:rFonts w:cs="Calibri"/>
                <w:szCs w:val="21"/>
              </w:rPr>
            </w:pPr>
            <w:r>
              <w:rPr>
                <w:rFonts w:cs="Calibri"/>
                <w:szCs w:val="21"/>
              </w:rPr>
              <w:t>乙方（单位章）：</w:t>
            </w:r>
          </w:p>
        </w:tc>
      </w:tr>
      <w:tr w14:paraId="7B836E68">
        <w:tblPrEx>
          <w:tblCellMar>
            <w:top w:w="0" w:type="dxa"/>
            <w:left w:w="108" w:type="dxa"/>
            <w:bottom w:w="0" w:type="dxa"/>
            <w:right w:w="108" w:type="dxa"/>
          </w:tblCellMar>
        </w:tblPrEx>
        <w:trPr>
          <w:trHeight w:val="400" w:hRule="atLeast"/>
        </w:trPr>
        <w:tc>
          <w:tcPr>
            <w:tcW w:w="4700" w:type="dxa"/>
            <w:vAlign w:val="center"/>
          </w:tcPr>
          <w:p w14:paraId="092D1AE9">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3D7B1E47">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1DD934A8">
        <w:tblPrEx>
          <w:tblCellMar>
            <w:top w:w="0" w:type="dxa"/>
            <w:left w:w="108" w:type="dxa"/>
            <w:bottom w:w="0" w:type="dxa"/>
            <w:right w:w="108" w:type="dxa"/>
          </w:tblCellMar>
        </w:tblPrEx>
        <w:trPr>
          <w:trHeight w:val="400" w:hRule="atLeast"/>
        </w:trPr>
        <w:tc>
          <w:tcPr>
            <w:tcW w:w="4700" w:type="dxa"/>
            <w:vAlign w:val="center"/>
          </w:tcPr>
          <w:p w14:paraId="4040D65B">
            <w:pPr>
              <w:rPr>
                <w:rFonts w:cs="Calibri"/>
                <w:szCs w:val="21"/>
              </w:rPr>
            </w:pPr>
          </w:p>
        </w:tc>
        <w:tc>
          <w:tcPr>
            <w:tcW w:w="4701" w:type="dxa"/>
            <w:vAlign w:val="center"/>
          </w:tcPr>
          <w:p w14:paraId="2DB8CB21">
            <w:pPr>
              <w:rPr>
                <w:rFonts w:cs="Calibri"/>
                <w:szCs w:val="21"/>
              </w:rPr>
            </w:pPr>
          </w:p>
        </w:tc>
      </w:tr>
      <w:tr w14:paraId="6D47B8D1">
        <w:tblPrEx>
          <w:tblCellMar>
            <w:top w:w="0" w:type="dxa"/>
            <w:left w:w="108" w:type="dxa"/>
            <w:bottom w:w="0" w:type="dxa"/>
            <w:right w:w="108" w:type="dxa"/>
          </w:tblCellMar>
        </w:tblPrEx>
        <w:trPr>
          <w:trHeight w:val="400" w:hRule="atLeast"/>
        </w:trPr>
        <w:tc>
          <w:tcPr>
            <w:tcW w:w="4700" w:type="dxa"/>
            <w:vAlign w:val="center"/>
          </w:tcPr>
          <w:p w14:paraId="3CF821A1">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52547B09">
            <w:pPr>
              <w:rPr>
                <w:rFonts w:cs="Calibri"/>
                <w:szCs w:val="21"/>
              </w:rPr>
            </w:pPr>
            <w:r>
              <w:rPr>
                <w:rFonts w:cs="Calibri"/>
                <w:szCs w:val="21"/>
              </w:rPr>
              <w:t>地</w:t>
            </w:r>
            <w:r>
              <w:rPr>
                <w:rFonts w:hint="eastAsia" w:cs="Calibri"/>
                <w:szCs w:val="21"/>
              </w:rPr>
              <w:t xml:space="preserve">  </w:t>
            </w:r>
            <w:r>
              <w:rPr>
                <w:rFonts w:cs="Calibri"/>
                <w:szCs w:val="21"/>
              </w:rPr>
              <w:t>址：</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576ADBC">
        <w:tblPrEx>
          <w:tblCellMar>
            <w:top w:w="0" w:type="dxa"/>
            <w:left w:w="108" w:type="dxa"/>
            <w:bottom w:w="0" w:type="dxa"/>
            <w:right w:w="108" w:type="dxa"/>
          </w:tblCellMar>
        </w:tblPrEx>
        <w:trPr>
          <w:trHeight w:val="400" w:hRule="atLeast"/>
        </w:trPr>
        <w:tc>
          <w:tcPr>
            <w:tcW w:w="4700" w:type="dxa"/>
            <w:vAlign w:val="center"/>
          </w:tcPr>
          <w:p w14:paraId="25B1AA56">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06F857A2">
            <w:pPr>
              <w:rPr>
                <w:rFonts w:cs="Calibri"/>
                <w:szCs w:val="21"/>
              </w:rPr>
            </w:pPr>
            <w:r>
              <w:rPr>
                <w:rFonts w:cs="Calibri"/>
                <w:szCs w:val="21"/>
              </w:rPr>
              <w:t>邮政编码：</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019D14D8">
        <w:tblPrEx>
          <w:tblCellMar>
            <w:top w:w="0" w:type="dxa"/>
            <w:left w:w="108" w:type="dxa"/>
            <w:bottom w:w="0" w:type="dxa"/>
            <w:right w:w="108" w:type="dxa"/>
          </w:tblCellMar>
        </w:tblPrEx>
        <w:trPr>
          <w:trHeight w:val="400" w:hRule="atLeast"/>
        </w:trPr>
        <w:tc>
          <w:tcPr>
            <w:tcW w:w="4700" w:type="dxa"/>
            <w:vAlign w:val="center"/>
          </w:tcPr>
          <w:p w14:paraId="4A8E6EDE">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7FB45222">
            <w:pPr>
              <w:rPr>
                <w:rFonts w:cs="Calibri"/>
                <w:szCs w:val="21"/>
              </w:rPr>
            </w:pPr>
            <w:r>
              <w:rPr>
                <w:rFonts w:cs="Calibri"/>
                <w:szCs w:val="21"/>
              </w:rPr>
              <w:t>电</w:t>
            </w:r>
            <w:r>
              <w:rPr>
                <w:rFonts w:hint="eastAsia" w:cs="Calibri"/>
                <w:szCs w:val="21"/>
              </w:rPr>
              <w:t xml:space="preserve">  </w:t>
            </w:r>
            <w:r>
              <w:rPr>
                <w:rFonts w:cs="Calibri"/>
                <w:szCs w:val="21"/>
              </w:rPr>
              <w:t>话：</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5B85C837">
        <w:tblPrEx>
          <w:tblCellMar>
            <w:top w:w="0" w:type="dxa"/>
            <w:left w:w="108" w:type="dxa"/>
            <w:bottom w:w="0" w:type="dxa"/>
            <w:right w:w="108" w:type="dxa"/>
          </w:tblCellMar>
        </w:tblPrEx>
        <w:trPr>
          <w:trHeight w:val="400" w:hRule="atLeast"/>
        </w:trPr>
        <w:tc>
          <w:tcPr>
            <w:tcW w:w="4700" w:type="dxa"/>
            <w:vAlign w:val="center"/>
          </w:tcPr>
          <w:p w14:paraId="0A1D4271">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54DD9552">
            <w:pPr>
              <w:rPr>
                <w:rFonts w:cs="Calibri"/>
                <w:szCs w:val="21"/>
              </w:rPr>
            </w:pPr>
            <w:r>
              <w:rPr>
                <w:rFonts w:cs="Calibri"/>
                <w:szCs w:val="21"/>
              </w:rPr>
              <w:t>开户银行：</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1F0D2214">
        <w:tblPrEx>
          <w:tblCellMar>
            <w:top w:w="0" w:type="dxa"/>
            <w:left w:w="108" w:type="dxa"/>
            <w:bottom w:w="0" w:type="dxa"/>
            <w:right w:w="108" w:type="dxa"/>
          </w:tblCellMar>
        </w:tblPrEx>
        <w:trPr>
          <w:trHeight w:val="400" w:hRule="atLeast"/>
        </w:trPr>
        <w:tc>
          <w:tcPr>
            <w:tcW w:w="4700" w:type="dxa"/>
            <w:vAlign w:val="center"/>
          </w:tcPr>
          <w:p w14:paraId="263FBB10">
            <w:pPr>
              <w:rPr>
                <w:rFonts w:cs="Calibri"/>
                <w:szCs w:val="21"/>
              </w:rPr>
            </w:pPr>
            <w:r>
              <w:rPr>
                <w:rFonts w:cs="Calibri"/>
                <w:szCs w:val="21"/>
              </w:rPr>
              <w:t>账</w:t>
            </w:r>
            <w:r>
              <w:rPr>
                <w:rFonts w:hint="eastAsia" w:cs="Calibri"/>
                <w:szCs w:val="21"/>
              </w:rPr>
              <w:t xml:space="preserve">  </w:t>
            </w:r>
            <w:r>
              <w:rPr>
                <w:rFonts w:cs="Calibri"/>
                <w:szCs w:val="21"/>
              </w:rPr>
              <w:t xml:space="preserve">号： </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09488035">
            <w:pPr>
              <w:rPr>
                <w:rFonts w:cs="Calibri"/>
                <w:szCs w:val="21"/>
              </w:rPr>
            </w:pPr>
            <w:r>
              <w:rPr>
                <w:rFonts w:cs="Calibri"/>
                <w:szCs w:val="21"/>
              </w:rPr>
              <w:t>账</w:t>
            </w:r>
            <w:r>
              <w:rPr>
                <w:rFonts w:hint="eastAsia" w:cs="Calibri"/>
                <w:szCs w:val="21"/>
              </w:rPr>
              <w:t xml:space="preserve">  </w:t>
            </w:r>
            <w:r>
              <w:rPr>
                <w:rFonts w:cs="Calibri"/>
                <w:szCs w:val="21"/>
              </w:rPr>
              <w:t>号：</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2D811C8D">
        <w:tblPrEx>
          <w:tblCellMar>
            <w:top w:w="0" w:type="dxa"/>
            <w:left w:w="108" w:type="dxa"/>
            <w:bottom w:w="0" w:type="dxa"/>
            <w:right w:w="108" w:type="dxa"/>
          </w:tblCellMar>
        </w:tblPrEx>
        <w:trPr>
          <w:trHeight w:val="400" w:hRule="atLeast"/>
        </w:trPr>
        <w:tc>
          <w:tcPr>
            <w:tcW w:w="4700" w:type="dxa"/>
            <w:vAlign w:val="center"/>
          </w:tcPr>
          <w:p w14:paraId="615E0CC2">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c>
          <w:tcPr>
            <w:tcW w:w="4701" w:type="dxa"/>
            <w:vAlign w:val="center"/>
          </w:tcPr>
          <w:p w14:paraId="5F54964B">
            <w:pPr>
              <w:rPr>
                <w:rFonts w:cs="Calibri"/>
                <w:szCs w:val="21"/>
              </w:rPr>
            </w:pPr>
            <w:r>
              <w:rPr>
                <w:rFonts w:hint="eastAsia" w:cs="Calibri"/>
                <w:szCs w:val="21"/>
              </w:rPr>
              <w:t>统一社会信用代码</w:t>
            </w:r>
            <w:r>
              <w:rPr>
                <w:rFonts w:cs="Calibri"/>
                <w:szCs w:val="21"/>
              </w:rPr>
              <w:t>：</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r w14:paraId="42221460">
        <w:tblPrEx>
          <w:tblCellMar>
            <w:top w:w="0" w:type="dxa"/>
            <w:left w:w="108" w:type="dxa"/>
            <w:bottom w:w="0" w:type="dxa"/>
            <w:right w:w="108" w:type="dxa"/>
          </w:tblCellMar>
        </w:tblPrEx>
        <w:trPr>
          <w:trHeight w:val="400" w:hRule="atLeast"/>
        </w:trPr>
        <w:tc>
          <w:tcPr>
            <w:tcW w:w="9401" w:type="dxa"/>
            <w:gridSpan w:val="2"/>
            <w:vAlign w:val="center"/>
          </w:tcPr>
          <w:p w14:paraId="2425B709">
            <w:pPr>
              <w:rPr>
                <w:rFonts w:cs="Calibri"/>
                <w:szCs w:val="21"/>
              </w:rPr>
            </w:pPr>
            <w:r>
              <w:rPr>
                <w:rFonts w:cs="Calibri"/>
                <w:szCs w:val="21"/>
              </w:rPr>
              <w:t>签订时间：   年  月  日</w:t>
            </w:r>
          </w:p>
        </w:tc>
      </w:tr>
      <w:tr w14:paraId="790DDFF9">
        <w:tblPrEx>
          <w:tblCellMar>
            <w:top w:w="0" w:type="dxa"/>
            <w:left w:w="108" w:type="dxa"/>
            <w:bottom w:w="0" w:type="dxa"/>
            <w:right w:w="108" w:type="dxa"/>
          </w:tblCellMar>
        </w:tblPrEx>
        <w:trPr>
          <w:trHeight w:val="400" w:hRule="atLeast"/>
        </w:trPr>
        <w:tc>
          <w:tcPr>
            <w:tcW w:w="9401" w:type="dxa"/>
            <w:gridSpan w:val="2"/>
            <w:vAlign w:val="center"/>
          </w:tcPr>
          <w:p w14:paraId="60FD36E6">
            <w:pPr>
              <w:rPr>
                <w:rFonts w:cs="Calibri"/>
                <w:szCs w:val="21"/>
              </w:rPr>
            </w:pPr>
            <w:r>
              <w:rPr>
                <w:rFonts w:cs="Calibri"/>
                <w:szCs w:val="21"/>
              </w:rPr>
              <w:t>签约地点：</w:t>
            </w:r>
            <w:r>
              <w:rPr>
                <w:rFonts w:hint="eastAsia" w:cs="Calibri"/>
                <w:szCs w:val="21"/>
              </w:rPr>
              <w:t>【</w:t>
            </w:r>
            <w:r>
              <w:rPr>
                <w:rFonts w:hint="eastAsia" w:ascii="楷体" w:hAnsi="楷体" w:eastAsia="楷体" w:cs="楷体"/>
                <w:szCs w:val="21"/>
                <w:u w:val="single"/>
              </w:rPr>
              <w:t>签订合同时填写相应内容</w:t>
            </w:r>
            <w:r>
              <w:rPr>
                <w:rFonts w:hint="eastAsia" w:cs="Calibri"/>
                <w:szCs w:val="21"/>
              </w:rPr>
              <w:t>】</w:t>
            </w:r>
          </w:p>
        </w:tc>
      </w:tr>
    </w:tbl>
    <w:p w14:paraId="36F89FF7">
      <w:pPr>
        <w:rPr>
          <w:rFonts w:cs="Calibri"/>
        </w:rPr>
      </w:pPr>
      <w:r>
        <w:rPr>
          <w:rFonts w:cs="Calibri"/>
        </w:rPr>
        <w:br w:type="page"/>
      </w:r>
    </w:p>
    <w:p w14:paraId="08C46305">
      <w:pPr>
        <w:pStyle w:val="2"/>
        <w:adjustRightInd w:val="0"/>
        <w:spacing w:before="0" w:beforeLines="0"/>
        <w:rPr>
          <w:rFonts w:cs="Calibri"/>
          <w:color w:val="auto"/>
        </w:rPr>
      </w:pPr>
      <w:bookmarkStart w:id="54" w:name="_Toc18911"/>
      <w:r>
        <w:rPr>
          <w:rFonts w:cs="Calibri"/>
          <w:color w:val="auto"/>
        </w:rPr>
        <w:t>第五章  评标办法</w:t>
      </w:r>
      <w:bookmarkEnd w:id="54"/>
    </w:p>
    <w:p w14:paraId="03C38743">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20B90585">
      <w:pPr>
        <w:pStyle w:val="3"/>
        <w:ind w:firstLine="420"/>
        <w:rPr>
          <w:rFonts w:cs="Calibri"/>
        </w:rPr>
      </w:pPr>
      <w:r>
        <w:rPr>
          <w:rFonts w:cs="Calibri"/>
        </w:rPr>
        <w:t>一、评标组织</w:t>
      </w:r>
    </w:p>
    <w:p w14:paraId="29F957C3">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49AA923A">
      <w:pPr>
        <w:pStyle w:val="3"/>
        <w:ind w:firstLine="420"/>
        <w:rPr>
          <w:rFonts w:cs="Calibri"/>
        </w:rPr>
      </w:pPr>
      <w:r>
        <w:rPr>
          <w:rFonts w:cs="Calibri"/>
        </w:rPr>
        <w:t>二、评标原则</w:t>
      </w:r>
    </w:p>
    <w:p w14:paraId="12E42C3E">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1B0C68B4">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B4F76DF">
      <w:pPr>
        <w:pStyle w:val="3"/>
        <w:ind w:firstLine="420"/>
        <w:rPr>
          <w:rFonts w:cs="Calibri"/>
        </w:rPr>
      </w:pPr>
      <w:r>
        <w:rPr>
          <w:rFonts w:cs="Calibri"/>
        </w:rPr>
        <w:t>三、评标流程</w:t>
      </w:r>
    </w:p>
    <w:p w14:paraId="5473776B">
      <w:pPr>
        <w:pStyle w:val="4"/>
        <w:adjustRightInd w:val="0"/>
        <w:ind w:firstLine="420"/>
        <w:rPr>
          <w:rFonts w:cs="Calibri"/>
          <w:szCs w:val="21"/>
        </w:rPr>
      </w:pPr>
      <w:r>
        <w:rPr>
          <w:rFonts w:cs="Calibri"/>
          <w:szCs w:val="21"/>
        </w:rPr>
        <w:t>1.投标文件符合性审查</w:t>
      </w:r>
    </w:p>
    <w:p w14:paraId="035F1BED">
      <w:pPr>
        <w:ind w:firstLine="420" w:firstLineChars="200"/>
        <w:rPr>
          <w:rFonts w:cs="Calibri"/>
        </w:rPr>
      </w:pPr>
      <w:r>
        <w:rPr>
          <w:rFonts w:cs="Calibri"/>
        </w:rPr>
        <w:t>1.1评标委员会对符合资格的投标人的投标文件进行符合性审查，确定其是否满足招标文件的实质性要求。</w:t>
      </w:r>
    </w:p>
    <w:p w14:paraId="216D377B">
      <w:pPr>
        <w:ind w:firstLine="420" w:firstLineChars="200"/>
        <w:rPr>
          <w:rFonts w:cs="Calibri"/>
        </w:rPr>
      </w:pPr>
      <w:r>
        <w:rPr>
          <w:rFonts w:cs="Calibri"/>
        </w:rPr>
        <w:t>1.2符合投标无效情形的投标文件符合性审查不通过。</w:t>
      </w:r>
    </w:p>
    <w:p w14:paraId="59116E26">
      <w:pPr>
        <w:pStyle w:val="4"/>
        <w:adjustRightInd w:val="0"/>
        <w:ind w:firstLine="420"/>
        <w:rPr>
          <w:rFonts w:cs="Calibri"/>
          <w:szCs w:val="21"/>
        </w:rPr>
      </w:pPr>
      <w:r>
        <w:rPr>
          <w:rFonts w:cs="Calibri"/>
          <w:szCs w:val="21"/>
        </w:rPr>
        <w:t>2.投标文件的澄清、说明或者补正</w:t>
      </w:r>
    </w:p>
    <w:p w14:paraId="1A704635">
      <w:pPr>
        <w:ind w:firstLine="420" w:firstLineChars="200"/>
        <w:rPr>
          <w:rFonts w:cs="Calibri"/>
        </w:rPr>
      </w:pPr>
      <w:r>
        <w:rPr>
          <w:rFonts w:cs="Calibri"/>
        </w:rPr>
        <w:t>2.1评标委员会应当以书面形式要求投标人对投标文件中含义不明确、同类问题表述不一致、有明显的文字和计算错误的内容作出必要的澄清、说明或者补正。</w:t>
      </w:r>
    </w:p>
    <w:p w14:paraId="09CFDAB3">
      <w:pPr>
        <w:ind w:firstLine="420" w:firstLineChars="200"/>
        <w:rPr>
          <w:rFonts w:cs="Calibri"/>
        </w:rPr>
      </w:pPr>
      <w:r>
        <w:rPr>
          <w:rFonts w:cs="Calibri"/>
        </w:rPr>
        <w:t>2.2投标人的澄清、说明或者补正应当采用书面形式，并加盖公章，或者由法定代表人或其授权的代表签名。投标人的澄清、说明或者补正不得超出投标文件的范围或者改变投标文件的实质性内容。</w:t>
      </w:r>
    </w:p>
    <w:p w14:paraId="62B59570">
      <w:pPr>
        <w:ind w:firstLine="420" w:firstLineChars="200"/>
        <w:rPr>
          <w:rFonts w:cs="Calibri"/>
        </w:rPr>
      </w:pPr>
      <w:r>
        <w:rPr>
          <w:rFonts w:cs="Calibri"/>
        </w:rPr>
        <w:t>2.3投标文件的澄清、说明或者补正将在“政府采购云平台”完成。</w:t>
      </w:r>
    </w:p>
    <w:p w14:paraId="78990F77">
      <w:pPr>
        <w:pStyle w:val="4"/>
        <w:adjustRightInd w:val="0"/>
        <w:ind w:firstLine="420"/>
        <w:rPr>
          <w:rFonts w:cs="Calibri"/>
          <w:szCs w:val="21"/>
        </w:rPr>
      </w:pPr>
      <w:r>
        <w:rPr>
          <w:rFonts w:cs="Calibri"/>
          <w:szCs w:val="21"/>
        </w:rPr>
        <w:t>3.错误修正</w:t>
      </w:r>
    </w:p>
    <w:p w14:paraId="060B8056">
      <w:pPr>
        <w:ind w:firstLine="420" w:firstLineChars="200"/>
        <w:rPr>
          <w:rFonts w:cs="Calibri"/>
        </w:rPr>
      </w:pPr>
      <w:r>
        <w:rPr>
          <w:rFonts w:cs="Calibri"/>
        </w:rPr>
        <w:t>评标委员会将</w:t>
      </w:r>
      <w:r>
        <w:rPr>
          <w:rFonts w:cs="Calibri"/>
          <w:szCs w:val="21"/>
        </w:rPr>
        <w:t>对有效的</w:t>
      </w:r>
      <w:r>
        <w:rPr>
          <w:rFonts w:cs="Calibri"/>
        </w:rPr>
        <w:t>投标文件进行校核，投标文件报价出现前后不一致的，按照下列规定修正：</w:t>
      </w:r>
    </w:p>
    <w:p w14:paraId="2AB049E4">
      <w:pPr>
        <w:ind w:firstLine="420" w:firstLineChars="200"/>
        <w:rPr>
          <w:rFonts w:cs="Calibri"/>
        </w:rPr>
      </w:pPr>
      <w:r>
        <w:rPr>
          <w:rFonts w:cs="Calibri"/>
        </w:rPr>
        <w:t>（1）投标文件中开标一览表（报价表）内容与投标文件中相应内容不一致的，以开标一览表（报价表）为准；</w:t>
      </w:r>
    </w:p>
    <w:p w14:paraId="523F0CDB">
      <w:pPr>
        <w:ind w:firstLine="420" w:firstLineChars="200"/>
        <w:rPr>
          <w:rFonts w:cs="Calibri"/>
        </w:rPr>
      </w:pPr>
      <w:r>
        <w:rPr>
          <w:rFonts w:cs="Calibri"/>
        </w:rPr>
        <w:t>（2）大写金额和小写金额不一致的，以大写金额为准；</w:t>
      </w:r>
    </w:p>
    <w:p w14:paraId="2382E9DC">
      <w:pPr>
        <w:ind w:firstLine="420" w:firstLineChars="200"/>
        <w:rPr>
          <w:rFonts w:cs="Calibri"/>
        </w:rPr>
      </w:pPr>
      <w:r>
        <w:rPr>
          <w:rFonts w:cs="Calibri"/>
        </w:rPr>
        <w:t>（3）单价金额小数点或者百分比有明显错位的，以开标一览表的总价为准，并修改单价；</w:t>
      </w:r>
    </w:p>
    <w:p w14:paraId="18FEA877">
      <w:pPr>
        <w:ind w:firstLine="420" w:firstLineChars="200"/>
        <w:rPr>
          <w:rFonts w:cs="Calibri"/>
        </w:rPr>
      </w:pPr>
      <w:r>
        <w:rPr>
          <w:rFonts w:cs="Calibri"/>
        </w:rPr>
        <w:t>（4）总价金额与按单价汇总金额不一致的，以单价金额计算结果为准。</w:t>
      </w:r>
    </w:p>
    <w:p w14:paraId="5B7FE93D">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1DEFC64A">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278872C">
      <w:pPr>
        <w:pStyle w:val="4"/>
        <w:adjustRightInd w:val="0"/>
        <w:ind w:firstLine="420"/>
        <w:rPr>
          <w:rFonts w:cs="Calibri"/>
          <w:szCs w:val="21"/>
        </w:rPr>
      </w:pPr>
      <w:r>
        <w:rPr>
          <w:rFonts w:cs="Calibri"/>
          <w:szCs w:val="21"/>
        </w:rPr>
        <w:t>4.合理报价澄清说明</w:t>
      </w:r>
    </w:p>
    <w:p w14:paraId="63C86C52">
      <w:pPr>
        <w:ind w:firstLine="422" w:firstLineChars="200"/>
        <w:rPr>
          <w:rFonts w:cs="Calibri"/>
          <w:b/>
          <w:bCs/>
        </w:rPr>
      </w:pPr>
      <w:r>
        <w:rPr>
          <w:rFonts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7F9844AF">
      <w:pPr>
        <w:pStyle w:val="4"/>
        <w:adjustRightInd w:val="0"/>
        <w:ind w:firstLine="420"/>
        <w:rPr>
          <w:rFonts w:cs="Calibri"/>
          <w:szCs w:val="21"/>
        </w:rPr>
      </w:pPr>
      <w:r>
        <w:rPr>
          <w:rFonts w:cs="Calibri"/>
          <w:szCs w:val="21"/>
        </w:rPr>
        <w:t>5.投标无效情形</w:t>
      </w:r>
    </w:p>
    <w:p w14:paraId="186D1821">
      <w:pPr>
        <w:ind w:firstLine="420" w:firstLineChars="200"/>
        <w:rPr>
          <w:rFonts w:cs="Calibri"/>
        </w:rPr>
      </w:pPr>
      <w:r>
        <w:rPr>
          <w:rFonts w:cs="Calibri"/>
        </w:rPr>
        <w:t>5.1投标人存在下列情况之一的，其投标无效：</w:t>
      </w:r>
    </w:p>
    <w:p w14:paraId="681BDFBD">
      <w:pPr>
        <w:ind w:firstLine="420" w:firstLineChars="200"/>
        <w:rPr>
          <w:rFonts w:cs="Calibri"/>
        </w:rPr>
      </w:pPr>
      <w:r>
        <w:rPr>
          <w:rFonts w:cs="Calibri"/>
        </w:rPr>
        <w:t>（1）获取招标文件的投标人与参加投标的投标人发生实质性变更的且未提供有效证明的；</w:t>
      </w:r>
    </w:p>
    <w:p w14:paraId="6E55ABE6">
      <w:pPr>
        <w:adjustRightInd w:val="0"/>
        <w:ind w:firstLine="420" w:firstLineChars="200"/>
        <w:rPr>
          <w:rFonts w:cs="Calibri"/>
          <w:szCs w:val="21"/>
        </w:rPr>
      </w:pPr>
      <w:r>
        <w:rPr>
          <w:rFonts w:cs="Calibri"/>
          <w:szCs w:val="21"/>
        </w:rPr>
        <w:t>（2）</w:t>
      </w:r>
      <w:r>
        <w:rPr>
          <w:rFonts w:cs="Calibri"/>
        </w:rPr>
        <w:t>投标人提交两份或两份以上内容不同的投标文件，未声明哪一份有效的；</w:t>
      </w:r>
    </w:p>
    <w:p w14:paraId="4618F922">
      <w:pPr>
        <w:adjustRightInd w:val="0"/>
        <w:ind w:firstLine="420" w:firstLineChars="200"/>
        <w:rPr>
          <w:rFonts w:cs="Calibri"/>
          <w:szCs w:val="21"/>
        </w:rPr>
      </w:pPr>
      <w:r>
        <w:rPr>
          <w:rFonts w:cs="Calibri"/>
          <w:szCs w:val="21"/>
        </w:rPr>
        <w:t>（3）</w:t>
      </w:r>
      <w:r>
        <w:rPr>
          <w:rFonts w:cs="Calibri"/>
        </w:rPr>
        <w:t>投标文件内容未按招标文件规定盖章的；</w:t>
      </w:r>
    </w:p>
    <w:p w14:paraId="6A467400">
      <w:pPr>
        <w:adjustRightInd w:val="0"/>
        <w:ind w:firstLine="420" w:firstLineChars="200"/>
        <w:rPr>
          <w:rFonts w:cs="Calibri"/>
          <w:szCs w:val="21"/>
        </w:rPr>
      </w:pPr>
      <w:r>
        <w:rPr>
          <w:rFonts w:cs="Calibri"/>
          <w:szCs w:val="21"/>
        </w:rPr>
        <w:t>（4）</w:t>
      </w:r>
      <w:r>
        <w:rPr>
          <w:rFonts w:cs="Calibri"/>
        </w:rPr>
        <w:t>投标文件含有采购人不能接受的附加条件的；</w:t>
      </w:r>
    </w:p>
    <w:p w14:paraId="191AC49F">
      <w:pPr>
        <w:adjustRightInd w:val="0"/>
        <w:ind w:firstLine="420" w:firstLineChars="200"/>
        <w:rPr>
          <w:rFonts w:cs="Calibri"/>
          <w:szCs w:val="21"/>
        </w:rPr>
      </w:pPr>
      <w:r>
        <w:rPr>
          <w:rFonts w:cs="Calibri"/>
          <w:szCs w:val="21"/>
        </w:rPr>
        <w:t>（5）</w:t>
      </w:r>
      <w:r>
        <w:rPr>
          <w:rFonts w:cs="Calibri"/>
        </w:rPr>
        <w:t>投标文件中承诺的投标有效期少于招标文件中载明的投标有效期；</w:t>
      </w:r>
    </w:p>
    <w:p w14:paraId="3EF6B03C">
      <w:pPr>
        <w:adjustRightInd w:val="0"/>
        <w:ind w:firstLine="420" w:firstLineChars="200"/>
        <w:rPr>
          <w:rFonts w:cs="Calibri"/>
          <w:szCs w:val="21"/>
        </w:rPr>
      </w:pPr>
      <w:r>
        <w:rPr>
          <w:rFonts w:cs="Calibri"/>
          <w:szCs w:val="21"/>
        </w:rPr>
        <w:t>（6）</w:t>
      </w:r>
      <w:r>
        <w:rPr>
          <w:rFonts w:cs="Calibri"/>
        </w:rPr>
        <w:t>投标人串通投标，妨碍其他投标人的竞争行为，损害采购人或者其他投标人的合法权益；</w:t>
      </w:r>
    </w:p>
    <w:p w14:paraId="240788B6">
      <w:pPr>
        <w:adjustRightInd w:val="0"/>
        <w:ind w:firstLine="420" w:firstLineChars="200"/>
        <w:rPr>
          <w:rFonts w:cs="Calibri"/>
          <w:szCs w:val="21"/>
        </w:rPr>
      </w:pPr>
      <w:r>
        <w:rPr>
          <w:rFonts w:cs="Calibri"/>
          <w:szCs w:val="21"/>
        </w:rPr>
        <w:t>（7）投标文件标明的商务技术响应内容与事实不符或虚假响应的；</w:t>
      </w:r>
    </w:p>
    <w:p w14:paraId="1B500351">
      <w:pPr>
        <w:adjustRightInd w:val="0"/>
        <w:ind w:firstLine="420" w:firstLineChars="200"/>
        <w:rPr>
          <w:rFonts w:cs="Calibri"/>
          <w:szCs w:val="21"/>
        </w:rPr>
      </w:pPr>
      <w:r>
        <w:rPr>
          <w:rFonts w:cs="Calibri"/>
          <w:szCs w:val="21"/>
        </w:rPr>
        <w:t>（8）不满足招标文件实质性要求和条件的投标文件；</w:t>
      </w:r>
    </w:p>
    <w:p w14:paraId="2BE9E407">
      <w:pPr>
        <w:adjustRightInd w:val="0"/>
        <w:ind w:firstLine="420" w:firstLineChars="200"/>
        <w:rPr>
          <w:rFonts w:cs="Calibri"/>
          <w:szCs w:val="21"/>
        </w:rPr>
      </w:pPr>
      <w:r>
        <w:rPr>
          <w:rFonts w:cs="Calibri"/>
          <w:szCs w:val="21"/>
        </w:rPr>
        <w:t>（9）</w:t>
      </w:r>
      <w:r>
        <w:rPr>
          <w:rFonts w:cs="Calibri"/>
        </w:rPr>
        <w:t>标项投标报价超过招标文件规定的预算金额或最高限价；</w:t>
      </w:r>
    </w:p>
    <w:p w14:paraId="7B42AA7F">
      <w:pPr>
        <w:adjustRightInd w:val="0"/>
        <w:ind w:firstLine="420" w:firstLineChars="200"/>
        <w:rPr>
          <w:rFonts w:cs="Calibri"/>
          <w:szCs w:val="21"/>
        </w:rPr>
      </w:pPr>
      <w:r>
        <w:rPr>
          <w:rFonts w:cs="Calibri"/>
          <w:szCs w:val="21"/>
        </w:rPr>
        <w:t>（10）</w:t>
      </w:r>
      <w:r>
        <w:rPr>
          <w:rFonts w:cs="Calibri"/>
        </w:rPr>
        <w:t>《开标一览表》和《投标价格组成明细表》内容不完整且不接受修正意见或字迹不能辨认的或未提供；</w:t>
      </w:r>
    </w:p>
    <w:p w14:paraId="191DC6BB">
      <w:pPr>
        <w:adjustRightInd w:val="0"/>
        <w:ind w:firstLine="420" w:firstLineChars="200"/>
        <w:rPr>
          <w:rFonts w:cs="Calibri"/>
          <w:szCs w:val="21"/>
        </w:rPr>
      </w:pPr>
      <w:r>
        <w:rPr>
          <w:rFonts w:cs="Calibri"/>
          <w:szCs w:val="21"/>
        </w:rPr>
        <w:t>（11）投标人不确认评标委员会按“3.错误修正”原则进行修正后的报价的；</w:t>
      </w:r>
    </w:p>
    <w:p w14:paraId="01C232C4">
      <w:pPr>
        <w:adjustRightInd w:val="0"/>
        <w:ind w:firstLine="420" w:firstLineChars="200"/>
        <w:rPr>
          <w:rFonts w:cs="Calibri"/>
          <w:szCs w:val="21"/>
        </w:rPr>
      </w:pPr>
      <w:r>
        <w:rPr>
          <w:rFonts w:cs="Calibri"/>
          <w:szCs w:val="21"/>
        </w:rPr>
        <w:t>（12）</w:t>
      </w:r>
      <w:r>
        <w:rPr>
          <w:rFonts w:cs="Calibri"/>
        </w:rPr>
        <w:t>投标报价明显高于其市场报价或报价明显不合理，且在规定时间内不能合理说明原因并提供证明材料的；</w:t>
      </w:r>
    </w:p>
    <w:p w14:paraId="4C60A490">
      <w:pPr>
        <w:adjustRightInd w:val="0"/>
        <w:ind w:firstLine="420" w:firstLineChars="200"/>
        <w:rPr>
          <w:rFonts w:cs="Calibri"/>
          <w:szCs w:val="21"/>
        </w:rPr>
      </w:pPr>
      <w:r>
        <w:rPr>
          <w:rFonts w:cs="Calibri"/>
          <w:szCs w:val="21"/>
        </w:rPr>
        <w:t>（13）认为投标人的报价符合“4.合理报价澄清说明”情形的；</w:t>
      </w:r>
    </w:p>
    <w:p w14:paraId="242477D3">
      <w:pPr>
        <w:adjustRightInd w:val="0"/>
        <w:ind w:firstLine="420" w:firstLineChars="200"/>
        <w:rPr>
          <w:rFonts w:cs="Calibri"/>
          <w:szCs w:val="21"/>
        </w:rPr>
      </w:pPr>
      <w:r>
        <w:rPr>
          <w:rFonts w:cs="Calibri"/>
          <w:szCs w:val="21"/>
        </w:rPr>
        <w:t>（14）</w:t>
      </w:r>
      <w:r>
        <w:rPr>
          <w:rFonts w:cs="Calibri"/>
        </w:rPr>
        <w:t>投标文件中提供了赠品或者与本项目采购无关的其他商品、服务；</w:t>
      </w:r>
    </w:p>
    <w:p w14:paraId="6D0F1568">
      <w:pPr>
        <w:adjustRightInd w:val="0"/>
        <w:ind w:firstLine="420" w:firstLineChars="200"/>
        <w:rPr>
          <w:rFonts w:cs="Calibri"/>
          <w:szCs w:val="21"/>
        </w:rPr>
      </w:pPr>
      <w:r>
        <w:rPr>
          <w:rFonts w:cs="Calibri"/>
          <w:szCs w:val="21"/>
        </w:rPr>
        <w:t>（15）法律法规、规章及省级以上规范性文件规定的其他无效情形。</w:t>
      </w:r>
    </w:p>
    <w:p w14:paraId="576C438E">
      <w:pPr>
        <w:ind w:firstLine="420" w:firstLineChars="200"/>
        <w:rPr>
          <w:rFonts w:cs="Calibri"/>
        </w:rPr>
      </w:pPr>
      <w:r>
        <w:rPr>
          <w:rFonts w:cs="Calibri"/>
        </w:rPr>
        <w:t>5.2有下列情形之一的，为投标人串通行为，其投标无效：</w:t>
      </w:r>
    </w:p>
    <w:p w14:paraId="01F92C95">
      <w:pPr>
        <w:numPr>
          <w:ilvl w:val="0"/>
          <w:numId w:val="9"/>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7D0F53CB">
      <w:pPr>
        <w:numPr>
          <w:ilvl w:val="0"/>
          <w:numId w:val="9"/>
        </w:numPr>
        <w:ind w:left="0" w:firstLine="420" w:firstLineChars="200"/>
        <w:rPr>
          <w:rFonts w:cs="Calibri"/>
        </w:rPr>
      </w:pPr>
      <w:r>
        <w:rPr>
          <w:rFonts w:cs="Calibri"/>
        </w:rPr>
        <w:t>投标人按照采购人或者采购代理机构的授意撤换、修改投标文件或者响应文件；</w:t>
      </w:r>
    </w:p>
    <w:p w14:paraId="4658E778">
      <w:pPr>
        <w:numPr>
          <w:ilvl w:val="0"/>
          <w:numId w:val="9"/>
        </w:numPr>
        <w:ind w:left="0" w:firstLine="420" w:firstLineChars="200"/>
        <w:rPr>
          <w:rFonts w:cs="Calibri"/>
        </w:rPr>
      </w:pPr>
      <w:r>
        <w:rPr>
          <w:rFonts w:cs="Calibri"/>
        </w:rPr>
        <w:t>投标人之间协商报价、技术方案等投标文件或者响应文件的实质性内容；</w:t>
      </w:r>
    </w:p>
    <w:p w14:paraId="1CD98EF6">
      <w:pPr>
        <w:numPr>
          <w:ilvl w:val="0"/>
          <w:numId w:val="9"/>
        </w:numPr>
        <w:ind w:left="0" w:firstLine="420" w:firstLineChars="200"/>
        <w:rPr>
          <w:rFonts w:cs="Calibri"/>
        </w:rPr>
      </w:pPr>
      <w:r>
        <w:rPr>
          <w:rFonts w:cs="Calibri"/>
        </w:rPr>
        <w:t>属于同一集团、协会、商会等组织成员的投标人按照该组织要求协同参加政府采购活动；</w:t>
      </w:r>
    </w:p>
    <w:p w14:paraId="2ABAD729">
      <w:pPr>
        <w:numPr>
          <w:ilvl w:val="0"/>
          <w:numId w:val="9"/>
        </w:numPr>
        <w:ind w:left="0" w:firstLine="420" w:firstLineChars="200"/>
        <w:rPr>
          <w:rFonts w:cs="Calibri"/>
        </w:rPr>
      </w:pPr>
      <w:r>
        <w:rPr>
          <w:rFonts w:cs="Calibri"/>
        </w:rPr>
        <w:t>投标人之间事先约定由某一特定投标人中标、成交；</w:t>
      </w:r>
    </w:p>
    <w:p w14:paraId="7820EFB6">
      <w:pPr>
        <w:numPr>
          <w:ilvl w:val="0"/>
          <w:numId w:val="9"/>
        </w:numPr>
        <w:ind w:left="0" w:firstLine="420" w:firstLineChars="200"/>
        <w:rPr>
          <w:rFonts w:cs="Calibri"/>
        </w:rPr>
      </w:pPr>
      <w:r>
        <w:rPr>
          <w:rFonts w:cs="Calibri"/>
        </w:rPr>
        <w:t>投标人之间商定部分投标人放弃参加政府采购活动或者放弃中标、成交；</w:t>
      </w:r>
    </w:p>
    <w:p w14:paraId="57589FCB">
      <w:pPr>
        <w:numPr>
          <w:ilvl w:val="0"/>
          <w:numId w:val="9"/>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p>
    <w:p w14:paraId="2BCD240F">
      <w:pPr>
        <w:numPr>
          <w:ilvl w:val="0"/>
          <w:numId w:val="9"/>
        </w:numPr>
        <w:ind w:left="0" w:firstLine="420" w:firstLineChars="200"/>
        <w:rPr>
          <w:rFonts w:cs="Calibri"/>
        </w:rPr>
      </w:pPr>
      <w:r>
        <w:rPr>
          <w:rFonts w:cs="Calibri"/>
        </w:rPr>
        <w:t>不同投标人的投标文件由同一单位或者个人编制；</w:t>
      </w:r>
    </w:p>
    <w:p w14:paraId="5BF85406">
      <w:pPr>
        <w:numPr>
          <w:ilvl w:val="0"/>
          <w:numId w:val="9"/>
        </w:numPr>
        <w:ind w:left="0" w:firstLine="420" w:firstLineChars="200"/>
        <w:rPr>
          <w:rFonts w:cs="Calibri"/>
        </w:rPr>
      </w:pPr>
      <w:r>
        <w:rPr>
          <w:rFonts w:cs="Calibri"/>
        </w:rPr>
        <w:t>不同投标人委托同一单位或者个人办理投标事宜；</w:t>
      </w:r>
    </w:p>
    <w:p w14:paraId="68825742">
      <w:pPr>
        <w:numPr>
          <w:ilvl w:val="0"/>
          <w:numId w:val="9"/>
        </w:numPr>
        <w:ind w:left="0" w:firstLine="420" w:firstLineChars="200"/>
        <w:rPr>
          <w:rFonts w:cs="Calibri"/>
        </w:rPr>
      </w:pPr>
      <w:r>
        <w:rPr>
          <w:rFonts w:cs="Calibri"/>
        </w:rPr>
        <w:t>不同投标人的投标文件载明的项目管理成员或者联系人员为同一人；</w:t>
      </w:r>
    </w:p>
    <w:p w14:paraId="205014AC">
      <w:pPr>
        <w:numPr>
          <w:ilvl w:val="0"/>
          <w:numId w:val="9"/>
        </w:numPr>
        <w:ind w:left="0" w:firstLine="420" w:firstLineChars="200"/>
        <w:rPr>
          <w:rFonts w:cs="Calibri"/>
        </w:rPr>
      </w:pPr>
      <w:r>
        <w:rPr>
          <w:rFonts w:cs="Calibri"/>
        </w:rPr>
        <w:t>不同投标人的投标文件异常一致或者投标报价呈规律性差异；</w:t>
      </w:r>
    </w:p>
    <w:p w14:paraId="2A1B7E32">
      <w:pPr>
        <w:adjustRightInd w:val="0"/>
        <w:ind w:firstLine="420" w:firstLineChars="200"/>
        <w:rPr>
          <w:rFonts w:cs="Calibri"/>
        </w:rPr>
      </w:pPr>
      <w:r>
        <w:rPr>
          <w:rFonts w:cs="Calibri"/>
        </w:rPr>
        <w:t>（12）不同投标人的投标文件相互混装。</w:t>
      </w:r>
    </w:p>
    <w:p w14:paraId="4BB21383">
      <w:pPr>
        <w:adjustRightInd w:val="0"/>
        <w:ind w:firstLine="420" w:firstLineChars="200"/>
        <w:rPr>
          <w:rFonts w:cs="Calibri"/>
          <w:szCs w:val="21"/>
        </w:rPr>
      </w:pPr>
      <w:r>
        <w:rPr>
          <w:rFonts w:cs="Calibri"/>
        </w:rPr>
        <w:t>（13）参与同一标项的投标人存在MAC地址相同、计算机硬盘序列号相同、投标文件细节错误一致且无合理解释、投标人手机号相同等情形的，其投标文件无效。</w:t>
      </w:r>
    </w:p>
    <w:p w14:paraId="7E2EE1A9">
      <w:pPr>
        <w:pStyle w:val="4"/>
        <w:ind w:firstLine="420"/>
        <w:rPr>
          <w:rFonts w:cs="Calibri"/>
        </w:rPr>
      </w:pPr>
      <w:r>
        <w:rPr>
          <w:rFonts w:cs="Calibri"/>
        </w:rPr>
        <w:t>6.评分办法</w:t>
      </w:r>
    </w:p>
    <w:p w14:paraId="1CB3BCEF">
      <w:pPr>
        <w:ind w:firstLine="420" w:firstLineChars="200"/>
        <w:rPr>
          <w:rFonts w:cs="Calibri"/>
        </w:rPr>
      </w:pPr>
      <w:r>
        <w:rPr>
          <w:rFonts w:cs="Calibri"/>
        </w:rPr>
        <w:t>6.1本项目采用综合评分法（总分100分），评标委员会根据本评标办法进行评审，对符合性审查合格的投标文件进行商务和技术评估，综合比较与评价。每个投标人最终得分=商务技术分+价格分。</w:t>
      </w:r>
    </w:p>
    <w:p w14:paraId="16CFADEF">
      <w:pPr>
        <w:ind w:firstLine="420" w:firstLineChars="200"/>
        <w:rPr>
          <w:rFonts w:cs="Calibri"/>
        </w:rPr>
      </w:pPr>
      <w:r>
        <w:rPr>
          <w:rFonts w:cs="Calibri"/>
        </w:rPr>
        <w:t>6.2评审时，评标委员会各成员应当独立对每个有效响应的文件进行评价、打分，然后汇总每个投标人每项评分因素的得分。</w:t>
      </w:r>
    </w:p>
    <w:p w14:paraId="2BE1D30D">
      <w:pPr>
        <w:ind w:firstLine="420" w:firstLineChars="200"/>
        <w:rPr>
          <w:rFonts w:cs="Calibri"/>
        </w:rPr>
      </w:pPr>
      <w:r>
        <w:rPr>
          <w:rFonts w:cs="Calibri"/>
        </w:rPr>
        <w:t>6.3对投标人的价格分等客观评分项的评分应当一致，对其他需要借助专业知识评判的主观评分项，应当严格按照评分细则公正评分。</w:t>
      </w:r>
    </w:p>
    <w:p w14:paraId="273EFBFB">
      <w:pPr>
        <w:ind w:firstLine="420" w:firstLineChars="200"/>
        <w:rPr>
          <w:rFonts w:cs="Calibri"/>
        </w:rPr>
      </w:pPr>
      <w:r>
        <w:rPr>
          <w:rFonts w:cs="Calibri"/>
        </w:rPr>
        <w:t>6.4评分因素及分值范围</w:t>
      </w:r>
    </w:p>
    <w:p w14:paraId="335BBC95">
      <w:pPr>
        <w:pStyle w:val="4"/>
        <w:ind w:firstLine="420"/>
        <w:rPr>
          <w:rFonts w:cs="Calibri"/>
        </w:rPr>
      </w:pPr>
      <w:r>
        <w:rPr>
          <w:rFonts w:cs="Calibri"/>
        </w:rPr>
        <w:t>（1）商务技术分</w:t>
      </w:r>
    </w:p>
    <w:p w14:paraId="6B3F63B8">
      <w:pPr>
        <w:adjustRightInd w:val="0"/>
        <w:ind w:firstLine="420" w:firstLineChars="20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4"/>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2FF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EAF88F4">
            <w:pPr>
              <w:jc w:val="center"/>
              <w:rPr>
                <w:rFonts w:eastAsia="黑体" w:cs="Calibri"/>
                <w:szCs w:val="21"/>
              </w:rPr>
            </w:pPr>
            <w:r>
              <w:rPr>
                <w:rFonts w:eastAsia="黑体" w:cs="Calibri"/>
                <w:szCs w:val="21"/>
              </w:rPr>
              <w:t>序号</w:t>
            </w:r>
          </w:p>
        </w:tc>
        <w:tc>
          <w:tcPr>
            <w:tcW w:w="1679" w:type="dxa"/>
            <w:vAlign w:val="center"/>
          </w:tcPr>
          <w:p w14:paraId="2FB6A2DF">
            <w:pPr>
              <w:jc w:val="center"/>
              <w:rPr>
                <w:rFonts w:eastAsia="黑体" w:cs="Calibri"/>
                <w:szCs w:val="21"/>
              </w:rPr>
            </w:pPr>
            <w:r>
              <w:rPr>
                <w:rFonts w:eastAsia="黑体" w:cs="Calibri"/>
                <w:szCs w:val="21"/>
              </w:rPr>
              <w:t>评分因素</w:t>
            </w:r>
          </w:p>
        </w:tc>
        <w:tc>
          <w:tcPr>
            <w:tcW w:w="6356" w:type="dxa"/>
            <w:vAlign w:val="center"/>
          </w:tcPr>
          <w:p w14:paraId="3748593A">
            <w:pPr>
              <w:jc w:val="center"/>
              <w:rPr>
                <w:rFonts w:eastAsia="黑体" w:cs="Calibri"/>
                <w:szCs w:val="21"/>
              </w:rPr>
            </w:pPr>
            <w:r>
              <w:rPr>
                <w:rFonts w:eastAsia="黑体" w:cs="Calibri"/>
                <w:szCs w:val="21"/>
              </w:rPr>
              <w:t>评分细则</w:t>
            </w:r>
          </w:p>
          <w:p w14:paraId="4A0B0F5B">
            <w:pPr>
              <w:jc w:val="center"/>
              <w:rPr>
                <w:rFonts w:eastAsia="黑体" w:cs="Calibri"/>
                <w:szCs w:val="21"/>
              </w:rPr>
            </w:pPr>
            <w:r>
              <w:rPr>
                <w:rFonts w:eastAsia="黑体" w:cs="Calibri"/>
                <w:szCs w:val="21"/>
              </w:rPr>
              <w:t>（电子投标文件中提供的证明材料（证书、合同等）应清晰可辨，如无法辨识，将不予给分。）</w:t>
            </w:r>
          </w:p>
        </w:tc>
        <w:tc>
          <w:tcPr>
            <w:tcW w:w="763" w:type="dxa"/>
            <w:vAlign w:val="center"/>
          </w:tcPr>
          <w:p w14:paraId="5E17481D">
            <w:pPr>
              <w:jc w:val="center"/>
              <w:rPr>
                <w:rFonts w:eastAsia="黑体" w:cs="Calibri"/>
                <w:szCs w:val="21"/>
              </w:rPr>
            </w:pPr>
            <w:r>
              <w:rPr>
                <w:rFonts w:eastAsia="黑体" w:cs="Calibri"/>
                <w:szCs w:val="21"/>
              </w:rPr>
              <w:t>分值</w:t>
            </w:r>
          </w:p>
          <w:p w14:paraId="04D929D8">
            <w:pPr>
              <w:jc w:val="center"/>
              <w:rPr>
                <w:rFonts w:eastAsia="黑体" w:cs="Calibri"/>
                <w:szCs w:val="21"/>
              </w:rPr>
            </w:pPr>
            <w:r>
              <w:rPr>
                <w:rFonts w:eastAsia="黑体" w:cs="Calibri"/>
                <w:szCs w:val="21"/>
              </w:rPr>
              <w:t>（分）</w:t>
            </w:r>
          </w:p>
        </w:tc>
      </w:tr>
      <w:tr w14:paraId="25C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6C699B3">
            <w:pPr>
              <w:rPr>
                <w:rFonts w:cs="Calibri"/>
                <w:szCs w:val="21"/>
              </w:rPr>
            </w:pPr>
            <w:r>
              <w:rPr>
                <w:rFonts w:cs="Calibri"/>
                <w:szCs w:val="21"/>
              </w:rPr>
              <w:t>一</w:t>
            </w:r>
          </w:p>
        </w:tc>
        <w:tc>
          <w:tcPr>
            <w:tcW w:w="1679" w:type="dxa"/>
            <w:vAlign w:val="center"/>
          </w:tcPr>
          <w:p w14:paraId="565CC222">
            <w:pPr>
              <w:rPr>
                <w:rFonts w:cs="Calibri"/>
                <w:szCs w:val="21"/>
              </w:rPr>
            </w:pPr>
            <w:r>
              <w:rPr>
                <w:rFonts w:cs="Calibri"/>
                <w:szCs w:val="21"/>
              </w:rPr>
              <w:t>履约能力</w:t>
            </w:r>
          </w:p>
        </w:tc>
        <w:tc>
          <w:tcPr>
            <w:tcW w:w="6356" w:type="dxa"/>
            <w:vAlign w:val="center"/>
          </w:tcPr>
          <w:p w14:paraId="2B27DE4B">
            <w:pPr>
              <w:rPr>
                <w:rFonts w:eastAsia="黑体" w:cs="Calibri"/>
                <w:szCs w:val="21"/>
              </w:rPr>
            </w:pPr>
          </w:p>
        </w:tc>
        <w:tc>
          <w:tcPr>
            <w:tcW w:w="763" w:type="dxa"/>
            <w:vAlign w:val="center"/>
          </w:tcPr>
          <w:p w14:paraId="2A18CCA9">
            <w:pPr>
              <w:rPr>
                <w:rFonts w:eastAsia="黑体" w:cs="Calibri"/>
                <w:szCs w:val="21"/>
              </w:rPr>
            </w:pPr>
          </w:p>
        </w:tc>
      </w:tr>
      <w:tr w14:paraId="749E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1AD36D4">
            <w:pPr>
              <w:numPr>
                <w:ilvl w:val="0"/>
                <w:numId w:val="10"/>
              </w:numPr>
              <w:ind w:firstLine="0"/>
              <w:rPr>
                <w:rFonts w:cs="Calibri"/>
                <w:szCs w:val="21"/>
              </w:rPr>
            </w:pPr>
          </w:p>
        </w:tc>
        <w:tc>
          <w:tcPr>
            <w:tcW w:w="1679" w:type="dxa"/>
            <w:vAlign w:val="center"/>
          </w:tcPr>
          <w:p w14:paraId="2A9C06FD">
            <w:pPr>
              <w:rPr>
                <w:rFonts w:cs="Calibri"/>
                <w:kern w:val="0"/>
                <w:szCs w:val="21"/>
              </w:rPr>
            </w:pPr>
            <w:r>
              <w:rPr>
                <w:rFonts w:hint="eastAsia" w:cs="Calibri"/>
                <w:kern w:val="0"/>
                <w:szCs w:val="21"/>
              </w:rPr>
              <w:t>投标人管理体系认证</w:t>
            </w:r>
          </w:p>
        </w:tc>
        <w:tc>
          <w:tcPr>
            <w:tcW w:w="6356" w:type="dxa"/>
            <w:vAlign w:val="center"/>
          </w:tcPr>
          <w:p w14:paraId="24D9D5BE">
            <w:pPr>
              <w:adjustRightInd w:val="0"/>
              <w:rPr>
                <w:rFonts w:cs="Calibri"/>
                <w:szCs w:val="21"/>
                <w:lang w:val="zh-CN"/>
              </w:rPr>
            </w:pPr>
            <w:r>
              <w:rPr>
                <w:rFonts w:cs="Calibri"/>
                <w:szCs w:val="21"/>
              </w:rPr>
              <w:t>供应商</w:t>
            </w:r>
            <w:r>
              <w:rPr>
                <w:rFonts w:hint="eastAsia" w:cs="Calibri"/>
                <w:szCs w:val="21"/>
              </w:rPr>
              <w:t>管理体系认证</w:t>
            </w:r>
          </w:p>
          <w:p w14:paraId="37B43D89">
            <w:r>
              <w:t>【</w:t>
            </w:r>
            <w:r>
              <w:rPr>
                <w:rFonts w:hint="eastAsia"/>
              </w:rPr>
              <w:t>1</w:t>
            </w:r>
            <w:r>
              <w:t>分】</w:t>
            </w:r>
            <w:r>
              <w:rPr>
                <w:rFonts w:hint="eastAsia"/>
              </w:rPr>
              <w:t>供应商同时通过质量管理体系认证（认证依据：GB/T19001/ISO9001和环境管理体系认证（认证依据：GB/T24001/ISO14001）的得1分；</w:t>
            </w:r>
          </w:p>
          <w:p w14:paraId="20C2EDE7">
            <w:pPr>
              <w:rPr>
                <w:rFonts w:eastAsia="楷体" w:cs="Calibri"/>
                <w:szCs w:val="21"/>
              </w:rPr>
            </w:pPr>
            <w:r>
              <w:rPr>
                <w:rFonts w:eastAsia="楷体" w:cs="Calibri"/>
                <w:szCs w:val="21"/>
              </w:rPr>
              <w:t>说明：</w:t>
            </w:r>
            <w:r>
              <w:rPr>
                <w:rFonts w:hint="eastAsia" w:eastAsia="楷体" w:cs="Calibri"/>
                <w:szCs w:val="21"/>
              </w:rPr>
              <w:t>投标文件中提供有效的相应证书，评标委员会通过</w:t>
            </w:r>
            <w:r>
              <w:rPr>
                <w:rFonts w:eastAsia="楷体" w:cs="Calibri"/>
                <w:szCs w:val="21"/>
              </w:rPr>
              <w:t>全国认证认可信息公共服务平台（http://cx.cnca.cn/）核实后进行评分，未提供或经核实不具备以上条件的不得分。</w:t>
            </w:r>
            <w:r>
              <w:rPr>
                <w:rFonts w:eastAsia="楷体" w:cs="Calibri"/>
              </w:rPr>
              <w:t>如</w:t>
            </w:r>
            <w:r>
              <w:rPr>
                <w:rFonts w:hint="eastAsia" w:eastAsia="楷体" w:cs="Calibri"/>
              </w:rPr>
              <w:t>投标人</w:t>
            </w:r>
            <w:r>
              <w:rPr>
                <w:rFonts w:eastAsia="楷体" w:cs="Calibri"/>
              </w:rPr>
              <w:t>为联合体，联合体</w:t>
            </w:r>
            <w:r>
              <w:rPr>
                <w:rFonts w:hint="eastAsia" w:eastAsia="楷体" w:cs="Calibri"/>
              </w:rPr>
              <w:t>主办单位</w:t>
            </w:r>
            <w:r>
              <w:rPr>
                <w:rFonts w:eastAsia="楷体" w:cs="Calibri"/>
              </w:rPr>
              <w:t>具备</w:t>
            </w:r>
            <w:r>
              <w:rPr>
                <w:rFonts w:hint="eastAsia" w:eastAsia="楷体" w:cs="Calibri"/>
              </w:rPr>
              <w:t>才</w:t>
            </w:r>
            <w:r>
              <w:rPr>
                <w:rFonts w:eastAsia="楷体" w:cs="Calibri"/>
              </w:rPr>
              <w:t>可得分。</w:t>
            </w:r>
          </w:p>
        </w:tc>
        <w:tc>
          <w:tcPr>
            <w:tcW w:w="763" w:type="dxa"/>
            <w:vAlign w:val="center"/>
          </w:tcPr>
          <w:p w14:paraId="594997C0">
            <w:pPr>
              <w:rPr>
                <w:rFonts w:cs="Calibri"/>
                <w:szCs w:val="21"/>
              </w:rPr>
            </w:pPr>
            <w:r>
              <w:rPr>
                <w:rFonts w:hint="eastAsia" w:cs="Calibri"/>
                <w:szCs w:val="21"/>
              </w:rPr>
              <w:t>1</w:t>
            </w:r>
          </w:p>
        </w:tc>
      </w:tr>
      <w:tr w14:paraId="198E4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DFC35A5">
            <w:pPr>
              <w:rPr>
                <w:rFonts w:cs="Calibri"/>
                <w:szCs w:val="21"/>
              </w:rPr>
            </w:pPr>
            <w:r>
              <w:rPr>
                <w:rFonts w:cs="Calibri"/>
                <w:szCs w:val="21"/>
              </w:rPr>
              <w:t>二</w:t>
            </w:r>
          </w:p>
        </w:tc>
        <w:tc>
          <w:tcPr>
            <w:tcW w:w="1679" w:type="dxa"/>
            <w:tcBorders>
              <w:right w:val="single" w:color="auto" w:sz="4" w:space="0"/>
            </w:tcBorders>
            <w:vAlign w:val="center"/>
          </w:tcPr>
          <w:p w14:paraId="382FB167">
            <w:pPr>
              <w:rPr>
                <w:rFonts w:cs="Calibri"/>
                <w:szCs w:val="21"/>
              </w:rPr>
            </w:pPr>
            <w:r>
              <w:rPr>
                <w:rFonts w:cs="Calibri"/>
                <w:szCs w:val="21"/>
              </w:rPr>
              <w:t>技术服务水平</w:t>
            </w:r>
          </w:p>
        </w:tc>
        <w:tc>
          <w:tcPr>
            <w:tcW w:w="6356" w:type="dxa"/>
            <w:tcBorders>
              <w:left w:val="single" w:color="auto" w:sz="4" w:space="0"/>
            </w:tcBorders>
            <w:vAlign w:val="center"/>
          </w:tcPr>
          <w:p w14:paraId="32ECF604">
            <w:pPr>
              <w:rPr>
                <w:rFonts w:cs="Calibri"/>
                <w:szCs w:val="21"/>
              </w:rPr>
            </w:pPr>
          </w:p>
        </w:tc>
        <w:tc>
          <w:tcPr>
            <w:tcW w:w="763" w:type="dxa"/>
            <w:vAlign w:val="center"/>
          </w:tcPr>
          <w:p w14:paraId="216E8464">
            <w:pPr>
              <w:rPr>
                <w:rFonts w:cs="Calibri"/>
                <w:szCs w:val="21"/>
              </w:rPr>
            </w:pPr>
          </w:p>
        </w:tc>
      </w:tr>
      <w:tr w14:paraId="4EC8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781521F8">
            <w:pPr>
              <w:numPr>
                <w:ilvl w:val="0"/>
                <w:numId w:val="10"/>
              </w:numPr>
              <w:ind w:firstLine="0"/>
              <w:rPr>
                <w:rFonts w:cs="Calibri"/>
                <w:szCs w:val="21"/>
              </w:rPr>
            </w:pPr>
          </w:p>
        </w:tc>
        <w:tc>
          <w:tcPr>
            <w:tcW w:w="1679" w:type="dxa"/>
            <w:tcBorders>
              <w:right w:val="single" w:color="auto" w:sz="4" w:space="0"/>
            </w:tcBorders>
            <w:vAlign w:val="center"/>
          </w:tcPr>
          <w:p w14:paraId="1D09A13D">
            <w:pPr>
              <w:rPr>
                <w:rFonts w:cs="Calibri"/>
                <w:kern w:val="0"/>
                <w:szCs w:val="21"/>
              </w:rPr>
            </w:pPr>
            <w:r>
              <w:rPr>
                <w:rFonts w:cs="Calibri"/>
                <w:kern w:val="0"/>
              </w:rPr>
              <w:t>对采购需求的符合性</w:t>
            </w:r>
          </w:p>
        </w:tc>
        <w:tc>
          <w:tcPr>
            <w:tcW w:w="6356" w:type="dxa"/>
            <w:tcBorders>
              <w:left w:val="single" w:color="auto" w:sz="4" w:space="0"/>
              <w:bottom w:val="single" w:color="auto" w:sz="4" w:space="0"/>
            </w:tcBorders>
            <w:vAlign w:val="center"/>
          </w:tcPr>
          <w:p w14:paraId="2C8BF380">
            <w:pPr>
              <w:rPr>
                <w:rFonts w:cs="Calibri"/>
                <w:kern w:val="0"/>
              </w:rPr>
            </w:pPr>
            <w:r>
              <w:rPr>
                <w:rFonts w:cs="Calibri"/>
                <w:kern w:val="0"/>
              </w:rPr>
              <w:t>对采购需求的符合性</w:t>
            </w:r>
          </w:p>
          <w:p w14:paraId="52613FDE">
            <w:pPr>
              <w:rPr>
                <w:rFonts w:cs="Calibri"/>
                <w:szCs w:val="21"/>
              </w:rPr>
            </w:pPr>
            <w:r>
              <w:rPr>
                <w:rFonts w:cs="Calibri"/>
              </w:rPr>
              <w:t>【4</w:t>
            </w:r>
            <w:r>
              <w:rPr>
                <w:rFonts w:hint="eastAsia" w:cs="Calibri"/>
              </w:rPr>
              <w:t>4</w:t>
            </w:r>
            <w:r>
              <w:rPr>
                <w:rFonts w:cs="Calibri"/>
              </w:rPr>
              <w:t>分】对“第三章 采购需求”中“二、具体工作要求</w:t>
            </w:r>
            <w:r>
              <w:rPr>
                <w:rFonts w:hint="eastAsia"/>
              </w:rPr>
              <w:t>1.</w:t>
            </w:r>
            <w:r>
              <w:t>维保内容及技术要求</w:t>
            </w:r>
            <w:r>
              <w:rPr>
                <w:rFonts w:cs="Calibri"/>
              </w:rPr>
              <w:t>”（共计</w:t>
            </w:r>
            <w:r>
              <w:rPr>
                <w:rFonts w:hint="eastAsia" w:cs="Calibri"/>
              </w:rPr>
              <w:t>44</w:t>
            </w:r>
            <w:r>
              <w:rPr>
                <w:rFonts w:cs="Calibri"/>
              </w:rPr>
              <w:t>项）内容均响应得</w:t>
            </w:r>
            <w:r>
              <w:rPr>
                <w:rFonts w:hint="eastAsia" w:cs="Calibri"/>
              </w:rPr>
              <w:t>44</w:t>
            </w:r>
            <w:r>
              <w:rPr>
                <w:rFonts w:cs="Calibri"/>
              </w:rPr>
              <w:t>分，一项不能响应扣1分。</w:t>
            </w:r>
          </w:p>
        </w:tc>
        <w:tc>
          <w:tcPr>
            <w:tcW w:w="763" w:type="dxa"/>
            <w:vAlign w:val="center"/>
          </w:tcPr>
          <w:p w14:paraId="0D16F759">
            <w:pPr>
              <w:rPr>
                <w:rFonts w:cs="Calibri"/>
                <w:szCs w:val="21"/>
              </w:rPr>
            </w:pPr>
            <w:r>
              <w:rPr>
                <w:rFonts w:hint="eastAsia" w:cs="Calibri"/>
                <w:szCs w:val="21"/>
              </w:rPr>
              <w:t>44</w:t>
            </w:r>
          </w:p>
        </w:tc>
      </w:tr>
      <w:tr w14:paraId="7927A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49BBA87C">
            <w:pPr>
              <w:numPr>
                <w:ilvl w:val="0"/>
                <w:numId w:val="10"/>
              </w:numPr>
              <w:ind w:firstLine="0"/>
              <w:rPr>
                <w:rFonts w:cs="Calibri"/>
                <w:szCs w:val="21"/>
              </w:rPr>
            </w:pPr>
          </w:p>
        </w:tc>
        <w:tc>
          <w:tcPr>
            <w:tcW w:w="1679" w:type="dxa"/>
            <w:tcBorders>
              <w:right w:val="single" w:color="auto" w:sz="4" w:space="0"/>
            </w:tcBorders>
            <w:vAlign w:val="center"/>
          </w:tcPr>
          <w:p w14:paraId="68CD8686">
            <w:pPr>
              <w:rPr>
                <w:rFonts w:cs="Calibri"/>
              </w:rPr>
            </w:pPr>
            <w:r>
              <w:t>送风系统</w:t>
            </w:r>
            <w:r>
              <w:rPr>
                <w:rFonts w:hint="eastAsia"/>
              </w:rPr>
              <w:t>维保方案</w:t>
            </w:r>
          </w:p>
        </w:tc>
        <w:tc>
          <w:tcPr>
            <w:tcW w:w="6356" w:type="dxa"/>
            <w:tcBorders>
              <w:left w:val="single" w:color="auto" w:sz="4" w:space="0"/>
              <w:bottom w:val="single" w:color="auto" w:sz="4" w:space="0"/>
            </w:tcBorders>
            <w:vAlign w:val="center"/>
          </w:tcPr>
          <w:p w14:paraId="2CFB11F1">
            <w:r>
              <w:t>送风系统</w:t>
            </w:r>
            <w:r>
              <w:rPr>
                <w:rFonts w:hint="eastAsia"/>
              </w:rPr>
              <w:t>维保方案</w:t>
            </w:r>
          </w:p>
          <w:p w14:paraId="18F676D6">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069918C2">
            <w:pPr>
              <w:rPr>
                <w:rFonts w:cs="Calibri"/>
                <w:szCs w:val="21"/>
              </w:rPr>
            </w:pPr>
            <w:r>
              <w:rPr>
                <w:rFonts w:hint="eastAsia" w:cs="Calibri"/>
                <w:szCs w:val="21"/>
              </w:rPr>
              <w:t>4</w:t>
            </w:r>
          </w:p>
        </w:tc>
      </w:tr>
      <w:tr w14:paraId="425FC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207FACE">
            <w:pPr>
              <w:numPr>
                <w:ilvl w:val="0"/>
                <w:numId w:val="10"/>
              </w:numPr>
              <w:ind w:firstLine="0"/>
              <w:rPr>
                <w:rFonts w:cs="Calibri"/>
                <w:szCs w:val="21"/>
              </w:rPr>
            </w:pPr>
          </w:p>
        </w:tc>
        <w:tc>
          <w:tcPr>
            <w:tcW w:w="1679" w:type="dxa"/>
            <w:tcBorders>
              <w:right w:val="single" w:color="auto" w:sz="4" w:space="0"/>
            </w:tcBorders>
            <w:vAlign w:val="center"/>
          </w:tcPr>
          <w:p w14:paraId="4017CE16">
            <w:r>
              <w:rPr>
                <w:rFonts w:hint="eastAsia"/>
              </w:rPr>
              <w:t>实验室排风系统维保方案</w:t>
            </w:r>
          </w:p>
        </w:tc>
        <w:tc>
          <w:tcPr>
            <w:tcW w:w="6356" w:type="dxa"/>
            <w:tcBorders>
              <w:left w:val="single" w:color="auto" w:sz="4" w:space="0"/>
              <w:bottom w:val="single" w:color="auto" w:sz="4" w:space="0"/>
            </w:tcBorders>
            <w:vAlign w:val="center"/>
          </w:tcPr>
          <w:p w14:paraId="6DBE46FF">
            <w:r>
              <w:rPr>
                <w:rFonts w:hint="eastAsia"/>
              </w:rPr>
              <w:t>实验室排风系统维保方案</w:t>
            </w:r>
          </w:p>
          <w:p w14:paraId="1C63ECB8">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638ABBCE">
            <w:pPr>
              <w:rPr>
                <w:rFonts w:cs="Calibri"/>
                <w:szCs w:val="21"/>
              </w:rPr>
            </w:pPr>
            <w:r>
              <w:rPr>
                <w:rFonts w:hint="eastAsia" w:cs="Calibri"/>
                <w:szCs w:val="21"/>
              </w:rPr>
              <w:t>4</w:t>
            </w:r>
          </w:p>
        </w:tc>
      </w:tr>
      <w:tr w14:paraId="46BE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4A180024">
            <w:pPr>
              <w:numPr>
                <w:ilvl w:val="0"/>
                <w:numId w:val="10"/>
              </w:numPr>
              <w:ind w:firstLine="0"/>
              <w:rPr>
                <w:rFonts w:cs="Calibri"/>
                <w:szCs w:val="21"/>
              </w:rPr>
            </w:pPr>
          </w:p>
        </w:tc>
        <w:tc>
          <w:tcPr>
            <w:tcW w:w="1679" w:type="dxa"/>
            <w:tcBorders>
              <w:right w:val="single" w:color="auto" w:sz="4" w:space="0"/>
            </w:tcBorders>
            <w:vAlign w:val="center"/>
          </w:tcPr>
          <w:p w14:paraId="36B43498">
            <w:r>
              <w:t>高效过滤系统</w:t>
            </w:r>
            <w:r>
              <w:rPr>
                <w:rFonts w:hint="eastAsia"/>
              </w:rPr>
              <w:t>维保方案</w:t>
            </w:r>
          </w:p>
        </w:tc>
        <w:tc>
          <w:tcPr>
            <w:tcW w:w="6356" w:type="dxa"/>
            <w:tcBorders>
              <w:left w:val="single" w:color="auto" w:sz="4" w:space="0"/>
              <w:bottom w:val="single" w:color="auto" w:sz="4" w:space="0"/>
            </w:tcBorders>
            <w:vAlign w:val="center"/>
          </w:tcPr>
          <w:p w14:paraId="4456E7DF">
            <w:r>
              <w:t>高效过滤系统</w:t>
            </w:r>
            <w:r>
              <w:rPr>
                <w:rFonts w:hint="eastAsia"/>
              </w:rPr>
              <w:t>维保方案</w:t>
            </w:r>
          </w:p>
          <w:p w14:paraId="7C14CB94">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485335F2">
            <w:pPr>
              <w:rPr>
                <w:rFonts w:cs="Calibri"/>
                <w:szCs w:val="21"/>
              </w:rPr>
            </w:pPr>
            <w:r>
              <w:rPr>
                <w:rFonts w:hint="eastAsia" w:cs="Calibri"/>
                <w:szCs w:val="21"/>
              </w:rPr>
              <w:t>4</w:t>
            </w:r>
          </w:p>
        </w:tc>
      </w:tr>
      <w:tr w14:paraId="3113C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61470B0F">
            <w:pPr>
              <w:numPr>
                <w:ilvl w:val="0"/>
                <w:numId w:val="10"/>
              </w:numPr>
              <w:ind w:firstLine="0"/>
              <w:rPr>
                <w:rFonts w:cs="Calibri"/>
                <w:szCs w:val="21"/>
              </w:rPr>
            </w:pPr>
          </w:p>
        </w:tc>
        <w:tc>
          <w:tcPr>
            <w:tcW w:w="1679" w:type="dxa"/>
            <w:tcBorders>
              <w:right w:val="single" w:color="auto" w:sz="4" w:space="0"/>
            </w:tcBorders>
            <w:vAlign w:val="center"/>
          </w:tcPr>
          <w:p w14:paraId="6BEEE28D">
            <w:r>
              <w:rPr>
                <w:rFonts w:hint="eastAsia"/>
              </w:rPr>
              <w:t>水、气系统（</w:t>
            </w:r>
            <w:r>
              <w:rPr>
                <w:lang w:val="en"/>
              </w:rPr>
              <w:t>ABSL-3实验室</w:t>
            </w:r>
            <w:r>
              <w:rPr>
                <w:rFonts w:hint="eastAsia"/>
              </w:rPr>
              <w:t>）维保方案</w:t>
            </w:r>
          </w:p>
        </w:tc>
        <w:tc>
          <w:tcPr>
            <w:tcW w:w="6356" w:type="dxa"/>
            <w:tcBorders>
              <w:left w:val="single" w:color="auto" w:sz="4" w:space="0"/>
              <w:bottom w:val="single" w:color="auto" w:sz="4" w:space="0"/>
            </w:tcBorders>
            <w:vAlign w:val="center"/>
          </w:tcPr>
          <w:p w14:paraId="1CE126FD">
            <w:r>
              <w:rPr>
                <w:rFonts w:hint="eastAsia"/>
              </w:rPr>
              <w:t>水、气系统（</w:t>
            </w:r>
            <w:r>
              <w:rPr>
                <w:lang w:val="en"/>
              </w:rPr>
              <w:t>ABSL-3实验室</w:t>
            </w:r>
            <w:r>
              <w:rPr>
                <w:rFonts w:hint="eastAsia"/>
              </w:rPr>
              <w:t>）维保方案</w:t>
            </w:r>
          </w:p>
          <w:p w14:paraId="73A3959E">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70ED4D4D">
            <w:pPr>
              <w:rPr>
                <w:rFonts w:cs="Calibri"/>
                <w:szCs w:val="21"/>
              </w:rPr>
            </w:pPr>
            <w:r>
              <w:rPr>
                <w:rFonts w:hint="eastAsia" w:cs="Calibri"/>
                <w:szCs w:val="21"/>
              </w:rPr>
              <w:t>4</w:t>
            </w:r>
          </w:p>
        </w:tc>
      </w:tr>
      <w:tr w14:paraId="71921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41336553">
            <w:pPr>
              <w:numPr>
                <w:ilvl w:val="0"/>
                <w:numId w:val="10"/>
              </w:numPr>
              <w:ind w:firstLine="0"/>
              <w:rPr>
                <w:rFonts w:cs="Calibri"/>
                <w:szCs w:val="21"/>
              </w:rPr>
            </w:pPr>
          </w:p>
        </w:tc>
        <w:tc>
          <w:tcPr>
            <w:tcW w:w="1679" w:type="dxa"/>
            <w:tcBorders>
              <w:right w:val="single" w:color="auto" w:sz="4" w:space="0"/>
            </w:tcBorders>
            <w:vAlign w:val="center"/>
          </w:tcPr>
          <w:p w14:paraId="2872F01B">
            <w:r>
              <w:t>双扉蒸汽高压灭菌器</w:t>
            </w:r>
            <w:r>
              <w:rPr>
                <w:rFonts w:hint="eastAsia"/>
              </w:rPr>
              <w:t>维保方案</w:t>
            </w:r>
          </w:p>
        </w:tc>
        <w:tc>
          <w:tcPr>
            <w:tcW w:w="6356" w:type="dxa"/>
            <w:tcBorders>
              <w:left w:val="single" w:color="auto" w:sz="4" w:space="0"/>
              <w:bottom w:val="single" w:color="auto" w:sz="4" w:space="0"/>
            </w:tcBorders>
            <w:vAlign w:val="center"/>
          </w:tcPr>
          <w:p w14:paraId="5CCB26D1">
            <w:r>
              <w:t>双扉蒸汽高压灭菌器</w:t>
            </w:r>
            <w:r>
              <w:rPr>
                <w:rFonts w:hint="eastAsia"/>
              </w:rPr>
              <w:t>维保方案</w:t>
            </w:r>
          </w:p>
          <w:p w14:paraId="414757B8">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71F8AEA2">
            <w:pPr>
              <w:rPr>
                <w:rFonts w:cs="Calibri"/>
                <w:szCs w:val="21"/>
              </w:rPr>
            </w:pPr>
            <w:r>
              <w:rPr>
                <w:rFonts w:hint="eastAsia" w:cs="Calibri"/>
                <w:szCs w:val="21"/>
              </w:rPr>
              <w:t>4</w:t>
            </w:r>
          </w:p>
        </w:tc>
      </w:tr>
      <w:tr w14:paraId="31E7E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5251EDBE">
            <w:pPr>
              <w:numPr>
                <w:ilvl w:val="0"/>
                <w:numId w:val="10"/>
              </w:numPr>
              <w:ind w:firstLine="0"/>
              <w:rPr>
                <w:rFonts w:cs="Calibri"/>
                <w:szCs w:val="21"/>
              </w:rPr>
            </w:pPr>
          </w:p>
        </w:tc>
        <w:tc>
          <w:tcPr>
            <w:tcW w:w="1679" w:type="dxa"/>
            <w:tcBorders>
              <w:right w:val="single" w:color="auto" w:sz="4" w:space="0"/>
            </w:tcBorders>
            <w:vAlign w:val="center"/>
          </w:tcPr>
          <w:p w14:paraId="60866895">
            <w:r>
              <w:t>污水处理系统</w:t>
            </w:r>
            <w:r>
              <w:rPr>
                <w:rFonts w:hint="eastAsia"/>
              </w:rPr>
              <w:t>维保方案</w:t>
            </w:r>
          </w:p>
        </w:tc>
        <w:tc>
          <w:tcPr>
            <w:tcW w:w="6356" w:type="dxa"/>
            <w:tcBorders>
              <w:left w:val="single" w:color="auto" w:sz="4" w:space="0"/>
              <w:bottom w:val="single" w:color="auto" w:sz="4" w:space="0"/>
            </w:tcBorders>
            <w:vAlign w:val="center"/>
          </w:tcPr>
          <w:p w14:paraId="2E6F4F7A">
            <w:r>
              <w:t>污水处理系统</w:t>
            </w:r>
            <w:r>
              <w:rPr>
                <w:rFonts w:hint="eastAsia"/>
              </w:rPr>
              <w:t>维保方案</w:t>
            </w:r>
          </w:p>
          <w:p w14:paraId="2F7FFD41">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6D0DBDF8">
            <w:pPr>
              <w:rPr>
                <w:rFonts w:cs="Calibri"/>
                <w:szCs w:val="21"/>
              </w:rPr>
            </w:pPr>
            <w:r>
              <w:rPr>
                <w:rFonts w:hint="eastAsia" w:cs="Calibri"/>
                <w:szCs w:val="21"/>
              </w:rPr>
              <w:t>4</w:t>
            </w:r>
          </w:p>
        </w:tc>
      </w:tr>
      <w:tr w14:paraId="7C80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930B6DC">
            <w:pPr>
              <w:numPr>
                <w:ilvl w:val="0"/>
                <w:numId w:val="10"/>
              </w:numPr>
              <w:ind w:firstLine="0"/>
              <w:rPr>
                <w:rFonts w:cs="Calibri"/>
                <w:szCs w:val="21"/>
              </w:rPr>
            </w:pPr>
          </w:p>
        </w:tc>
        <w:tc>
          <w:tcPr>
            <w:tcW w:w="1679" w:type="dxa"/>
            <w:tcBorders>
              <w:right w:val="single" w:color="auto" w:sz="4" w:space="0"/>
            </w:tcBorders>
            <w:vAlign w:val="center"/>
          </w:tcPr>
          <w:p w14:paraId="112E9095">
            <w:r>
              <w:rPr>
                <w:rFonts w:hint="eastAsia"/>
              </w:rPr>
              <w:t>电气设施、弱电线路、监控设施、自控系统（</w:t>
            </w:r>
            <w:r>
              <w:rPr>
                <w:lang w:val="en"/>
              </w:rPr>
              <w:t>ABSL-3实验室</w:t>
            </w:r>
            <w:r>
              <w:rPr>
                <w:rFonts w:hint="eastAsia"/>
              </w:rPr>
              <w:t>）维保方案</w:t>
            </w:r>
          </w:p>
        </w:tc>
        <w:tc>
          <w:tcPr>
            <w:tcW w:w="6356" w:type="dxa"/>
            <w:tcBorders>
              <w:left w:val="single" w:color="auto" w:sz="4" w:space="0"/>
              <w:bottom w:val="single" w:color="auto" w:sz="4" w:space="0"/>
            </w:tcBorders>
            <w:vAlign w:val="center"/>
          </w:tcPr>
          <w:p w14:paraId="71C310ED">
            <w:r>
              <w:rPr>
                <w:rFonts w:hint="eastAsia"/>
              </w:rPr>
              <w:t>电气设施、弱电线路、监控设施、自控系统（</w:t>
            </w:r>
            <w:r>
              <w:rPr>
                <w:lang w:val="en"/>
              </w:rPr>
              <w:t>ABSL-3实验室</w:t>
            </w:r>
            <w:r>
              <w:rPr>
                <w:rFonts w:hint="eastAsia"/>
              </w:rPr>
              <w:t>）维保方案</w:t>
            </w:r>
          </w:p>
          <w:p w14:paraId="2108F198">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0BD86D17">
            <w:pPr>
              <w:rPr>
                <w:rFonts w:cs="Calibri"/>
                <w:szCs w:val="21"/>
              </w:rPr>
            </w:pPr>
            <w:r>
              <w:rPr>
                <w:rFonts w:hint="eastAsia" w:cs="Calibri"/>
                <w:szCs w:val="21"/>
              </w:rPr>
              <w:t>4</w:t>
            </w:r>
          </w:p>
        </w:tc>
      </w:tr>
      <w:tr w14:paraId="01EB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7E184619">
            <w:pPr>
              <w:numPr>
                <w:ilvl w:val="0"/>
                <w:numId w:val="10"/>
              </w:numPr>
              <w:ind w:firstLine="0"/>
              <w:rPr>
                <w:rFonts w:cs="Calibri"/>
                <w:szCs w:val="21"/>
              </w:rPr>
            </w:pPr>
          </w:p>
        </w:tc>
        <w:tc>
          <w:tcPr>
            <w:tcW w:w="1679" w:type="dxa"/>
            <w:tcBorders>
              <w:right w:val="single" w:color="auto" w:sz="4" w:space="0"/>
            </w:tcBorders>
            <w:vAlign w:val="center"/>
          </w:tcPr>
          <w:p w14:paraId="1EE0CAB8">
            <w:r>
              <w:rPr>
                <w:rFonts w:hint="eastAsia"/>
              </w:rPr>
              <w:t>关键性设备检测维保方案</w:t>
            </w:r>
          </w:p>
        </w:tc>
        <w:tc>
          <w:tcPr>
            <w:tcW w:w="6356" w:type="dxa"/>
            <w:tcBorders>
              <w:left w:val="single" w:color="auto" w:sz="4" w:space="0"/>
              <w:bottom w:val="single" w:color="auto" w:sz="4" w:space="0"/>
            </w:tcBorders>
            <w:vAlign w:val="center"/>
          </w:tcPr>
          <w:p w14:paraId="3073E472">
            <w:r>
              <w:rPr>
                <w:rFonts w:hint="eastAsia"/>
              </w:rPr>
              <w:t>关键性设备检测维保方案</w:t>
            </w:r>
          </w:p>
          <w:p w14:paraId="72714342">
            <w:r>
              <w:rPr>
                <w:rFonts w:hint="eastAsia"/>
              </w:rPr>
              <w:t>【4分】维保工作内容分解细化、重难点表述准确、</w:t>
            </w:r>
            <w:r>
              <w:rPr>
                <w:rFonts w:ascii="Arial" w:hAnsi="Arial" w:cs="Arial"/>
                <w:szCs w:val="21"/>
              </w:rPr>
              <w:t>服务</w:t>
            </w:r>
            <w:r>
              <w:rPr>
                <w:rFonts w:hint="eastAsia" w:ascii="Arial" w:hAnsi="Arial" w:cs="Arial"/>
                <w:szCs w:val="21"/>
              </w:rPr>
              <w:t>实施流程明确、工作方法科学，质量有保证。</w:t>
            </w:r>
            <w:r>
              <w:rPr>
                <w:rFonts w:hint="eastAsia" w:cs="Calibri"/>
              </w:rPr>
              <w:t>（评分值：4分、3分、2分、1分、无内容不得分）</w:t>
            </w:r>
          </w:p>
        </w:tc>
        <w:tc>
          <w:tcPr>
            <w:tcW w:w="763" w:type="dxa"/>
            <w:vAlign w:val="center"/>
          </w:tcPr>
          <w:p w14:paraId="2B12039A">
            <w:pPr>
              <w:rPr>
                <w:rFonts w:cs="Calibri"/>
                <w:szCs w:val="21"/>
              </w:rPr>
            </w:pPr>
            <w:r>
              <w:rPr>
                <w:rFonts w:hint="eastAsia" w:cs="Calibri"/>
                <w:szCs w:val="21"/>
              </w:rPr>
              <w:t>4</w:t>
            </w:r>
          </w:p>
        </w:tc>
      </w:tr>
      <w:tr w14:paraId="5238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5ECB265F">
            <w:pPr>
              <w:numPr>
                <w:ilvl w:val="0"/>
                <w:numId w:val="10"/>
              </w:numPr>
              <w:ind w:firstLine="0"/>
              <w:rPr>
                <w:rFonts w:cs="Calibri"/>
                <w:szCs w:val="21"/>
              </w:rPr>
            </w:pPr>
          </w:p>
        </w:tc>
        <w:tc>
          <w:tcPr>
            <w:tcW w:w="1679" w:type="dxa"/>
            <w:tcBorders>
              <w:right w:val="single" w:color="auto" w:sz="4" w:space="0"/>
            </w:tcBorders>
            <w:shd w:val="clear" w:color="auto" w:fill="auto"/>
            <w:vAlign w:val="center"/>
          </w:tcPr>
          <w:p w14:paraId="0C666FFD">
            <w:pPr>
              <w:rPr>
                <w:rFonts w:cs="Calibri"/>
                <w:szCs w:val="21"/>
              </w:rPr>
            </w:pPr>
            <w:r>
              <w:rPr>
                <w:rFonts w:cs="Calibri"/>
              </w:rPr>
              <w:t>风险管控、应急处理方案</w:t>
            </w:r>
          </w:p>
        </w:tc>
        <w:tc>
          <w:tcPr>
            <w:tcW w:w="6356" w:type="dxa"/>
            <w:tcBorders>
              <w:left w:val="single" w:color="auto" w:sz="4" w:space="0"/>
              <w:bottom w:val="single" w:color="auto" w:sz="4" w:space="0"/>
            </w:tcBorders>
            <w:shd w:val="clear" w:color="auto" w:fill="auto"/>
            <w:vAlign w:val="center"/>
          </w:tcPr>
          <w:p w14:paraId="3558433A">
            <w:pPr>
              <w:rPr>
                <w:rFonts w:cs="Calibri"/>
                <w:szCs w:val="21"/>
              </w:rPr>
            </w:pPr>
            <w:r>
              <w:rPr>
                <w:rFonts w:cs="Calibri"/>
              </w:rPr>
              <w:t>风险管控、应急处理方案</w:t>
            </w:r>
          </w:p>
          <w:p w14:paraId="7ECA15FB">
            <w:pPr>
              <w:rPr>
                <w:rFonts w:cs="Calibri"/>
                <w:szCs w:val="21"/>
              </w:rPr>
            </w:pPr>
            <w:r>
              <w:rPr>
                <w:rFonts w:cs="Calibri"/>
                <w:szCs w:val="21"/>
              </w:rPr>
              <w:t>【</w:t>
            </w:r>
            <w:r>
              <w:rPr>
                <w:rFonts w:hint="eastAsia" w:cs="Calibri"/>
                <w:szCs w:val="21"/>
              </w:rPr>
              <w:t>5</w:t>
            </w:r>
            <w:r>
              <w:rPr>
                <w:rFonts w:cs="Calibri"/>
                <w:szCs w:val="21"/>
              </w:rPr>
              <w:t>分】对本项目制定的</w:t>
            </w:r>
            <w:r>
              <w:rPr>
                <w:rFonts w:cs="Calibri"/>
              </w:rPr>
              <w:t>风险管控、应急处理方案</w:t>
            </w:r>
            <w:r>
              <w:rPr>
                <w:rFonts w:cs="Calibri"/>
                <w:szCs w:val="21"/>
              </w:rPr>
              <w:t>具有</w:t>
            </w:r>
            <w:r>
              <w:rPr>
                <w:rFonts w:cs="Calibri"/>
                <w:kern w:val="0"/>
                <w:szCs w:val="21"/>
              </w:rPr>
              <w:t>完整性、合理性、针对性</w:t>
            </w:r>
            <w:r>
              <w:rPr>
                <w:rFonts w:hint="eastAsia" w:cs="Calibri"/>
              </w:rPr>
              <w:t>。（评分值：5分、4分、3分、2分、1分、无内容不得分）</w:t>
            </w:r>
          </w:p>
        </w:tc>
        <w:tc>
          <w:tcPr>
            <w:tcW w:w="763" w:type="dxa"/>
            <w:shd w:val="clear" w:color="auto" w:fill="auto"/>
            <w:vAlign w:val="center"/>
          </w:tcPr>
          <w:p w14:paraId="5925933D">
            <w:pPr>
              <w:rPr>
                <w:rFonts w:cs="Calibri"/>
                <w:szCs w:val="21"/>
              </w:rPr>
            </w:pPr>
            <w:r>
              <w:rPr>
                <w:rFonts w:hint="eastAsia" w:cs="Calibri"/>
                <w:szCs w:val="21"/>
              </w:rPr>
              <w:t>5</w:t>
            </w:r>
          </w:p>
        </w:tc>
      </w:tr>
      <w:tr w14:paraId="0EB1B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61EEAF72">
            <w:pPr>
              <w:numPr>
                <w:ilvl w:val="0"/>
                <w:numId w:val="10"/>
              </w:numPr>
              <w:ind w:firstLine="0"/>
              <w:rPr>
                <w:rFonts w:cs="Calibri"/>
                <w:szCs w:val="21"/>
              </w:rPr>
            </w:pPr>
          </w:p>
        </w:tc>
        <w:tc>
          <w:tcPr>
            <w:tcW w:w="1679" w:type="dxa"/>
            <w:tcBorders>
              <w:right w:val="single" w:color="auto" w:sz="4" w:space="0"/>
            </w:tcBorders>
            <w:vAlign w:val="center"/>
          </w:tcPr>
          <w:p w14:paraId="0C493E49">
            <w:pPr>
              <w:rPr>
                <w:rFonts w:cs="Calibri"/>
                <w:szCs w:val="21"/>
              </w:rPr>
            </w:pPr>
            <w:r>
              <w:rPr>
                <w:rFonts w:hint="eastAsia" w:cs="Calibri"/>
              </w:rPr>
              <w:t>驻场人员情况</w:t>
            </w:r>
          </w:p>
        </w:tc>
        <w:tc>
          <w:tcPr>
            <w:tcW w:w="6356" w:type="dxa"/>
            <w:tcBorders>
              <w:left w:val="single" w:color="auto" w:sz="4" w:space="0"/>
              <w:bottom w:val="single" w:color="auto" w:sz="4" w:space="0"/>
            </w:tcBorders>
            <w:vAlign w:val="center"/>
          </w:tcPr>
          <w:p w14:paraId="506C86C2">
            <w:pPr>
              <w:rPr>
                <w:rFonts w:cs="Calibri"/>
                <w:szCs w:val="21"/>
              </w:rPr>
            </w:pPr>
            <w:r>
              <w:rPr>
                <w:rFonts w:hint="eastAsia" w:cs="Calibri"/>
              </w:rPr>
              <w:t>驻场人员情况</w:t>
            </w:r>
          </w:p>
          <w:p w14:paraId="3B3C2943">
            <w:pPr>
              <w:rPr>
                <w:rFonts w:cs="Calibri"/>
              </w:rPr>
            </w:pPr>
            <w:r>
              <w:rPr>
                <w:rFonts w:cs="Calibri"/>
              </w:rPr>
              <w:t>【</w:t>
            </w:r>
            <w:r>
              <w:rPr>
                <w:rFonts w:hint="eastAsia" w:cs="Calibri"/>
              </w:rPr>
              <w:t>6</w:t>
            </w:r>
            <w:r>
              <w:rPr>
                <w:rFonts w:cs="Calibri"/>
              </w:rPr>
              <w:t>分】驻场人员有3年及以上生物安全三级实验室空调及暖通等设施设备维护工作经验得1分，每增加1年得1分，最高</w:t>
            </w:r>
            <w:r>
              <w:rPr>
                <w:rFonts w:hint="eastAsia" w:cs="Calibri"/>
              </w:rPr>
              <w:t>3</w:t>
            </w:r>
            <w:r>
              <w:rPr>
                <w:rFonts w:cs="Calibri"/>
              </w:rPr>
              <w:t>分，少于3年不得分；持有在有效期内的《特种作业操作证》</w:t>
            </w:r>
            <w:r>
              <w:rPr>
                <w:rFonts w:hint="eastAsia" w:cs="Calibri"/>
              </w:rPr>
              <w:t>（</w:t>
            </w:r>
            <w:r>
              <w:rPr>
                <w:rFonts w:cs="Calibri"/>
              </w:rPr>
              <w:t>低压电工作业</w:t>
            </w:r>
            <w:r>
              <w:rPr>
                <w:rFonts w:hint="eastAsia" w:cs="Calibri"/>
              </w:rPr>
              <w:t>）</w:t>
            </w:r>
            <w:r>
              <w:rPr>
                <w:rFonts w:cs="Calibri"/>
              </w:rPr>
              <w:t>、《特种作业操作证》</w:t>
            </w:r>
            <w:r>
              <w:rPr>
                <w:rFonts w:hint="eastAsia" w:cs="Calibri"/>
              </w:rPr>
              <w:t>（</w:t>
            </w:r>
            <w:r>
              <w:rPr>
                <w:rFonts w:cs="Calibri"/>
              </w:rPr>
              <w:t>熔化焊接与热切割作业</w:t>
            </w:r>
            <w:r>
              <w:rPr>
                <w:rFonts w:hint="eastAsia" w:cs="Calibri"/>
              </w:rPr>
              <w:t>）</w:t>
            </w:r>
            <w:r>
              <w:rPr>
                <w:rFonts w:cs="Calibri"/>
              </w:rPr>
              <w:t>、《特种设备作业人员证》（R1），每个</w:t>
            </w:r>
            <w:r>
              <w:rPr>
                <w:rFonts w:hint="eastAsia" w:cs="Calibri"/>
              </w:rPr>
              <w:t>证书</w:t>
            </w:r>
            <w:r>
              <w:rPr>
                <w:rFonts w:cs="Calibri"/>
              </w:rPr>
              <w:t>得1分，最高3分</w:t>
            </w:r>
          </w:p>
          <w:p w14:paraId="515C68BA">
            <w:pPr>
              <w:rPr>
                <w:rFonts w:eastAsia="楷体" w:cs="Calibri"/>
                <w:szCs w:val="21"/>
              </w:rPr>
            </w:pPr>
            <w:r>
              <w:rPr>
                <w:rFonts w:eastAsia="楷体" w:cs="Calibri"/>
                <w:szCs w:val="21"/>
              </w:rPr>
              <w:t>说明：要求上述人员为投标人在职员工，评标委员会根据投标文件中提供的以上人员的投标文件提交截止时间前3个月中任意一个月的社保缴纳证明或劳动合同、</w:t>
            </w:r>
            <w:r>
              <w:rPr>
                <w:rFonts w:hint="eastAsia" w:eastAsia="楷体" w:cs="Calibri"/>
                <w:szCs w:val="21"/>
              </w:rPr>
              <w:t>工作经验证明、资格</w:t>
            </w:r>
            <w:r>
              <w:rPr>
                <w:rFonts w:eastAsia="楷体" w:cs="Calibri"/>
                <w:szCs w:val="21"/>
              </w:rPr>
              <w:t>证书进行评分，未提供或不符合以上条</w:t>
            </w:r>
            <w:r>
              <w:rPr>
                <w:rFonts w:hint="eastAsia" w:eastAsia="楷体" w:cs="Calibri"/>
                <w:szCs w:val="21"/>
              </w:rPr>
              <w:t>件的</w:t>
            </w:r>
            <w:r>
              <w:rPr>
                <w:rFonts w:eastAsia="楷体" w:cs="Calibri"/>
                <w:szCs w:val="21"/>
              </w:rPr>
              <w:t>不得分。社保缴纳证明以社保机构出具的社保证明为准。</w:t>
            </w:r>
          </w:p>
        </w:tc>
        <w:tc>
          <w:tcPr>
            <w:tcW w:w="763" w:type="dxa"/>
            <w:vAlign w:val="center"/>
          </w:tcPr>
          <w:p w14:paraId="09779A86">
            <w:pPr>
              <w:rPr>
                <w:rFonts w:cs="Calibri"/>
                <w:szCs w:val="21"/>
              </w:rPr>
            </w:pPr>
            <w:r>
              <w:rPr>
                <w:rFonts w:hint="eastAsia" w:cs="Calibri"/>
                <w:szCs w:val="21"/>
              </w:rPr>
              <w:t>6</w:t>
            </w:r>
          </w:p>
        </w:tc>
      </w:tr>
      <w:tr w14:paraId="26041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73490E3F">
            <w:pPr>
              <w:numPr>
                <w:ilvl w:val="0"/>
                <w:numId w:val="10"/>
              </w:numPr>
              <w:ind w:firstLine="0"/>
              <w:rPr>
                <w:rFonts w:cs="Calibri"/>
                <w:szCs w:val="21"/>
              </w:rPr>
            </w:pPr>
          </w:p>
        </w:tc>
        <w:tc>
          <w:tcPr>
            <w:tcW w:w="1679" w:type="dxa"/>
            <w:tcBorders>
              <w:top w:val="single" w:color="auto" w:sz="4" w:space="0"/>
              <w:right w:val="single" w:color="auto" w:sz="4" w:space="0"/>
            </w:tcBorders>
            <w:shd w:val="clear" w:color="auto" w:fill="auto"/>
            <w:vAlign w:val="center"/>
          </w:tcPr>
          <w:p w14:paraId="1D797D51">
            <w:pPr>
              <w:rPr>
                <w:rFonts w:cs="Calibri"/>
                <w:szCs w:val="21"/>
              </w:rPr>
            </w:pPr>
            <w:r>
              <w:rPr>
                <w:rFonts w:cs="Calibri"/>
                <w:szCs w:val="21"/>
              </w:rPr>
              <w:t>项目团队人员能力</w:t>
            </w:r>
            <w:r>
              <w:rPr>
                <w:rFonts w:hint="eastAsia" w:cs="Calibri"/>
                <w:szCs w:val="21"/>
              </w:rPr>
              <w:t>-其他成员</w:t>
            </w:r>
          </w:p>
        </w:tc>
        <w:tc>
          <w:tcPr>
            <w:tcW w:w="6356" w:type="dxa"/>
            <w:tcBorders>
              <w:top w:val="single" w:color="auto" w:sz="4" w:space="0"/>
              <w:left w:val="single" w:color="auto" w:sz="4" w:space="0"/>
              <w:bottom w:val="single" w:color="auto" w:sz="4" w:space="0"/>
            </w:tcBorders>
            <w:shd w:val="clear" w:color="auto" w:fill="auto"/>
            <w:vAlign w:val="center"/>
          </w:tcPr>
          <w:p w14:paraId="51C2245B">
            <w:pPr>
              <w:rPr>
                <w:rFonts w:cs="Calibri"/>
              </w:rPr>
            </w:pPr>
            <w:r>
              <w:rPr>
                <w:rFonts w:cs="Calibri"/>
                <w:szCs w:val="21"/>
              </w:rPr>
              <w:t>项目团队</w:t>
            </w:r>
            <w:r>
              <w:rPr>
                <w:rFonts w:hint="eastAsia" w:cs="Calibri"/>
                <w:szCs w:val="21"/>
              </w:rPr>
              <w:t>负责人能力</w:t>
            </w:r>
          </w:p>
          <w:p w14:paraId="319E5DBF">
            <w:pPr>
              <w:rPr>
                <w:rFonts w:cs="Calibri"/>
                <w:szCs w:val="21"/>
              </w:rPr>
            </w:pPr>
            <w:r>
              <w:rPr>
                <w:rFonts w:cs="Calibri"/>
              </w:rPr>
              <w:t>【</w:t>
            </w:r>
            <w:r>
              <w:rPr>
                <w:rFonts w:hint="eastAsia" w:cs="Calibri"/>
              </w:rPr>
              <w:t>2</w:t>
            </w:r>
            <w:r>
              <w:rPr>
                <w:rFonts w:cs="Calibri"/>
              </w:rPr>
              <w:t>分】项目</w:t>
            </w:r>
            <w:r>
              <w:rPr>
                <w:rFonts w:hint="eastAsia" w:cs="Calibri"/>
              </w:rPr>
              <w:t>负责人有三年以上生物安全三级实验室维保工作经验</w:t>
            </w:r>
            <w:r>
              <w:rPr>
                <w:rFonts w:cs="Calibri"/>
              </w:rPr>
              <w:t>，最高得</w:t>
            </w:r>
            <w:r>
              <w:rPr>
                <w:rFonts w:hint="eastAsia" w:cs="Calibri"/>
              </w:rPr>
              <w:t>2</w:t>
            </w:r>
            <w:r>
              <w:rPr>
                <w:rFonts w:cs="Calibri"/>
              </w:rPr>
              <w:t>分；</w:t>
            </w:r>
          </w:p>
          <w:p w14:paraId="64D51F82">
            <w:pPr>
              <w:rPr>
                <w:rFonts w:cs="Calibri"/>
                <w:szCs w:val="21"/>
              </w:rPr>
            </w:pPr>
            <w:r>
              <w:rPr>
                <w:rFonts w:eastAsia="楷体" w:cs="Calibri"/>
                <w:szCs w:val="21"/>
              </w:rPr>
              <w:t>说明：要求上述人员为投标人在职员工，评标委员会根据投标文件中提供的以上人员的投标文件提交截止时间前3个月中任意一个月的社保缴纳证明或劳动合同、</w:t>
            </w:r>
            <w:r>
              <w:rPr>
                <w:rFonts w:hint="eastAsia" w:eastAsia="楷体" w:cs="Calibri"/>
                <w:szCs w:val="21"/>
              </w:rPr>
              <w:t>工作经验证明</w:t>
            </w:r>
            <w:r>
              <w:rPr>
                <w:rFonts w:eastAsia="楷体" w:cs="Calibri"/>
                <w:szCs w:val="21"/>
              </w:rPr>
              <w:t>进行评分，未提供或不符合以上条</w:t>
            </w:r>
            <w:r>
              <w:rPr>
                <w:rFonts w:hint="eastAsia" w:eastAsia="楷体" w:cs="Calibri"/>
                <w:szCs w:val="21"/>
              </w:rPr>
              <w:t>件的</w:t>
            </w:r>
            <w:r>
              <w:rPr>
                <w:rFonts w:eastAsia="楷体" w:cs="Calibri"/>
                <w:szCs w:val="21"/>
              </w:rPr>
              <w:t>不得分。社保缴纳证明以社保机构出具的社保证明为准。</w:t>
            </w:r>
          </w:p>
        </w:tc>
        <w:tc>
          <w:tcPr>
            <w:tcW w:w="763" w:type="dxa"/>
            <w:shd w:val="clear" w:color="auto" w:fill="auto"/>
            <w:vAlign w:val="center"/>
          </w:tcPr>
          <w:p w14:paraId="04BAC297">
            <w:pPr>
              <w:rPr>
                <w:rFonts w:cs="Calibri"/>
                <w:szCs w:val="21"/>
              </w:rPr>
            </w:pPr>
            <w:r>
              <w:rPr>
                <w:rFonts w:hint="eastAsia" w:cs="Calibri"/>
                <w:szCs w:val="21"/>
              </w:rPr>
              <w:t>2</w:t>
            </w:r>
          </w:p>
        </w:tc>
      </w:tr>
      <w:tr w14:paraId="579D4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vAlign w:val="center"/>
          </w:tcPr>
          <w:p w14:paraId="02155F6A">
            <w:pPr>
              <w:rPr>
                <w:rFonts w:cs="Calibri"/>
                <w:szCs w:val="21"/>
              </w:rPr>
            </w:pPr>
          </w:p>
        </w:tc>
        <w:tc>
          <w:tcPr>
            <w:tcW w:w="1679" w:type="dxa"/>
            <w:vAlign w:val="center"/>
          </w:tcPr>
          <w:p w14:paraId="178DE4EE">
            <w:pPr>
              <w:rPr>
                <w:rFonts w:cs="Calibri"/>
                <w:szCs w:val="21"/>
              </w:rPr>
            </w:pPr>
            <w:r>
              <w:rPr>
                <w:rFonts w:cs="Calibri"/>
                <w:szCs w:val="21"/>
              </w:rPr>
              <w:t>总分</w:t>
            </w:r>
          </w:p>
        </w:tc>
        <w:tc>
          <w:tcPr>
            <w:tcW w:w="6356" w:type="dxa"/>
            <w:vAlign w:val="center"/>
          </w:tcPr>
          <w:p w14:paraId="0D6FB935">
            <w:pPr>
              <w:rPr>
                <w:rFonts w:cs="Calibri"/>
                <w:szCs w:val="21"/>
              </w:rPr>
            </w:pPr>
          </w:p>
        </w:tc>
        <w:tc>
          <w:tcPr>
            <w:tcW w:w="763" w:type="dxa"/>
            <w:vAlign w:val="center"/>
          </w:tcPr>
          <w:p w14:paraId="520332E2">
            <w:pPr>
              <w:rPr>
                <w:rFonts w:cs="Calibri"/>
                <w:szCs w:val="21"/>
              </w:rPr>
            </w:pPr>
            <w:r>
              <w:rPr>
                <w:rFonts w:cs="Calibri"/>
                <w:szCs w:val="21"/>
              </w:rPr>
              <w:fldChar w:fldCharType="begin"/>
            </w:r>
            <w:r>
              <w:rPr>
                <w:rFonts w:cs="Calibri"/>
                <w:szCs w:val="21"/>
              </w:rPr>
              <w:instrText xml:space="preserve"> = sum(D1:D16) \* MERGEFORMAT </w:instrText>
            </w:r>
            <w:r>
              <w:rPr>
                <w:rFonts w:cs="Calibri"/>
                <w:szCs w:val="21"/>
              </w:rPr>
              <w:fldChar w:fldCharType="separate"/>
            </w:r>
            <w:r>
              <w:rPr>
                <w:rFonts w:cs="Calibri"/>
                <w:szCs w:val="21"/>
              </w:rPr>
              <w:t>90</w:t>
            </w:r>
            <w:r>
              <w:rPr>
                <w:rFonts w:cs="Calibri"/>
                <w:szCs w:val="21"/>
              </w:rPr>
              <w:fldChar w:fldCharType="end"/>
            </w:r>
          </w:p>
        </w:tc>
      </w:tr>
    </w:tbl>
    <w:p w14:paraId="4D108DF1">
      <w:pPr>
        <w:pStyle w:val="4"/>
        <w:ind w:firstLine="420"/>
        <w:rPr>
          <w:rFonts w:cs="Calibri"/>
          <w:szCs w:val="21"/>
        </w:rPr>
      </w:pPr>
      <w:r>
        <w:rPr>
          <w:rFonts w:cs="Calibri"/>
          <w:szCs w:val="21"/>
        </w:rPr>
        <w:t>（2）价格分</w:t>
      </w:r>
    </w:p>
    <w:p w14:paraId="01C01725">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424D87D1">
      <w:pPr>
        <w:widowControl/>
        <w:adjustRightInd w:val="0"/>
        <w:ind w:firstLine="420" w:firstLineChars="200"/>
        <w:rPr>
          <w:rFonts w:cs="Calibri"/>
          <w:kern w:val="0"/>
          <w:szCs w:val="21"/>
        </w:rPr>
      </w:pPr>
      <w:r>
        <w:rPr>
          <w:rFonts w:cs="Calibri"/>
          <w:kern w:val="0"/>
          <w:szCs w:val="21"/>
        </w:rPr>
        <w:t>投标报价得分=（</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71BEF774">
      <w:pPr>
        <w:widowControl/>
        <w:adjustRightInd w:val="0"/>
        <w:ind w:firstLine="422" w:firstLineChars="200"/>
        <w:rPr>
          <w:rFonts w:cs="Calibri"/>
          <w:b/>
          <w:szCs w:val="21"/>
        </w:rPr>
      </w:pPr>
      <w:r>
        <w:rPr>
          <w:rFonts w:cs="Calibri"/>
          <w:b/>
          <w:szCs w:val="21"/>
        </w:rPr>
        <w:t>落实政府采购政策说明：</w:t>
      </w:r>
      <w:r>
        <w:rPr>
          <w:rFonts w:cs="Calibri"/>
          <w:szCs w:val="21"/>
        </w:rPr>
        <w:t>本项目面向中小企业采购，不进行价格扣除。</w:t>
      </w:r>
    </w:p>
    <w:p w14:paraId="1F843D73">
      <w:pPr>
        <w:widowControl/>
        <w:adjustRightInd w:val="0"/>
        <w:ind w:firstLine="420" w:firstLineChars="200"/>
        <w:rPr>
          <w:rFonts w:cs="Calibri"/>
          <w:b/>
          <w:szCs w:val="21"/>
        </w:rPr>
      </w:pPr>
      <w:r>
        <w:rPr>
          <w:rFonts w:cs="Calibri"/>
          <w:szCs w:val="21"/>
        </w:rPr>
        <w:t>此项由评标委员会集体核实后统一评分。</w:t>
      </w:r>
    </w:p>
    <w:p w14:paraId="577176CC">
      <w:pPr>
        <w:pStyle w:val="4"/>
        <w:ind w:firstLine="420"/>
        <w:rPr>
          <w:rFonts w:cs="Calibri"/>
        </w:rPr>
      </w:pPr>
      <w:r>
        <w:rPr>
          <w:rFonts w:cs="Calibri"/>
        </w:rPr>
        <w:t>7.推荐中标候选人</w:t>
      </w:r>
    </w:p>
    <w:p w14:paraId="49882FCC">
      <w:pPr>
        <w:ind w:firstLine="420" w:firstLineChars="200"/>
        <w:rPr>
          <w:rFonts w:cs="Calibri"/>
        </w:rPr>
      </w:pPr>
      <w:r>
        <w:rPr>
          <w:rFonts w:cs="Calibri"/>
        </w:rPr>
        <w:t>评标委员会按最终得分由高到低顺序排列并推荐第一名为中标候选人，得分相同的按投标报价由低到高顺序排列，得分且投标报价相同的并列。</w:t>
      </w:r>
    </w:p>
    <w:p w14:paraId="10E1684A">
      <w:pPr>
        <w:pStyle w:val="3"/>
        <w:ind w:firstLine="420"/>
        <w:rPr>
          <w:rFonts w:cs="Calibri"/>
        </w:rPr>
      </w:pPr>
      <w:r>
        <w:rPr>
          <w:rFonts w:cs="Calibri"/>
        </w:rPr>
        <w:t>四、</w:t>
      </w:r>
      <w:r>
        <w:rPr>
          <w:rFonts w:cs="Calibri"/>
          <w:szCs w:val="21"/>
        </w:rPr>
        <w:t>重新评审</w:t>
      </w:r>
    </w:p>
    <w:p w14:paraId="7BFC65E2">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2F993D17">
      <w:pPr>
        <w:autoSpaceDE w:val="0"/>
        <w:autoSpaceDN w:val="0"/>
        <w:adjustRightInd w:val="0"/>
        <w:ind w:firstLine="420" w:firstLineChars="200"/>
        <w:textAlignment w:val="bottom"/>
        <w:rPr>
          <w:rFonts w:cs="Calibri"/>
          <w:szCs w:val="21"/>
        </w:rPr>
      </w:pPr>
      <w:r>
        <w:rPr>
          <w:rFonts w:cs="Calibri"/>
          <w:szCs w:val="21"/>
        </w:rPr>
        <w:t>（一）分值汇总计算错误的；</w:t>
      </w:r>
    </w:p>
    <w:p w14:paraId="13225A49">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37BA2135">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11EA457C">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1E1ED879">
      <w:pPr>
        <w:pStyle w:val="3"/>
        <w:ind w:firstLine="420"/>
        <w:rPr>
          <w:rFonts w:cs="Calibri"/>
        </w:rPr>
      </w:pPr>
      <w:r>
        <w:rPr>
          <w:rFonts w:cs="Calibri"/>
        </w:rPr>
        <w:t>五、编写评审报告</w:t>
      </w:r>
    </w:p>
    <w:p w14:paraId="18274E72">
      <w:pPr>
        <w:autoSpaceDE w:val="0"/>
        <w:autoSpaceDN w:val="0"/>
        <w:adjustRightInd w:val="0"/>
        <w:ind w:firstLine="420" w:firstLineChars="200"/>
        <w:textAlignment w:val="bottom"/>
        <w:rPr>
          <w:rFonts w:cs="Calibri"/>
          <w:szCs w:val="21"/>
        </w:rPr>
      </w:pPr>
      <w:r>
        <w:rPr>
          <w:rFonts w:cs="Calibri"/>
          <w:szCs w:val="21"/>
        </w:rPr>
        <w:t>评标委员会根据全体评标成员签名的原始评标记录和评标结果编写评标报告。评标报告应当包括以下内容：</w:t>
      </w:r>
    </w:p>
    <w:p w14:paraId="66E9E928">
      <w:pPr>
        <w:autoSpaceDE w:val="0"/>
        <w:autoSpaceDN w:val="0"/>
        <w:adjustRightInd w:val="0"/>
        <w:ind w:firstLine="420" w:firstLineChars="200"/>
        <w:textAlignment w:val="bottom"/>
        <w:rPr>
          <w:rFonts w:cs="Calibri"/>
          <w:szCs w:val="21"/>
        </w:rPr>
      </w:pPr>
      <w:r>
        <w:rPr>
          <w:rFonts w:cs="Calibri"/>
          <w:szCs w:val="21"/>
        </w:rPr>
        <w:t>（一）招标公告刊登的媒体名称、开标日期和地点；</w:t>
      </w:r>
    </w:p>
    <w:p w14:paraId="6A85EEDF">
      <w:pPr>
        <w:autoSpaceDE w:val="0"/>
        <w:autoSpaceDN w:val="0"/>
        <w:adjustRightInd w:val="0"/>
        <w:ind w:firstLine="420" w:firstLineChars="200"/>
        <w:textAlignment w:val="bottom"/>
        <w:rPr>
          <w:rFonts w:cs="Calibri"/>
          <w:szCs w:val="21"/>
        </w:rPr>
      </w:pPr>
      <w:r>
        <w:rPr>
          <w:rFonts w:cs="Calibri"/>
          <w:szCs w:val="21"/>
        </w:rPr>
        <w:t>（二）投标人名单和评标委员会成员名单；</w:t>
      </w:r>
    </w:p>
    <w:p w14:paraId="41A3E5B2">
      <w:pPr>
        <w:autoSpaceDE w:val="0"/>
        <w:autoSpaceDN w:val="0"/>
        <w:adjustRightInd w:val="0"/>
        <w:ind w:firstLine="420" w:firstLineChars="200"/>
        <w:textAlignment w:val="bottom"/>
        <w:rPr>
          <w:rFonts w:cs="Calibri"/>
          <w:szCs w:val="21"/>
        </w:rPr>
      </w:pPr>
      <w:r>
        <w:rPr>
          <w:rFonts w:cs="Calibri"/>
          <w:szCs w:val="21"/>
        </w:rPr>
        <w:t>（三）评标方法和标准；</w:t>
      </w:r>
    </w:p>
    <w:p w14:paraId="7A8ADA46">
      <w:pPr>
        <w:autoSpaceDE w:val="0"/>
        <w:autoSpaceDN w:val="0"/>
        <w:adjustRightInd w:val="0"/>
        <w:ind w:firstLine="420" w:firstLineChars="200"/>
        <w:textAlignment w:val="bottom"/>
        <w:rPr>
          <w:rFonts w:cs="Calibri"/>
          <w:szCs w:val="21"/>
        </w:rPr>
      </w:pPr>
      <w:r>
        <w:rPr>
          <w:rFonts w:cs="Calibri"/>
          <w:szCs w:val="21"/>
        </w:rPr>
        <w:t>（四）开标记录和评标情况及说明，包括无效投标人名单及原因；</w:t>
      </w:r>
    </w:p>
    <w:p w14:paraId="7B73E7EC">
      <w:pPr>
        <w:autoSpaceDE w:val="0"/>
        <w:autoSpaceDN w:val="0"/>
        <w:adjustRightInd w:val="0"/>
        <w:ind w:firstLine="420" w:firstLineChars="200"/>
        <w:textAlignment w:val="bottom"/>
        <w:rPr>
          <w:rFonts w:cs="Calibri"/>
          <w:szCs w:val="21"/>
        </w:rPr>
      </w:pPr>
      <w:r>
        <w:rPr>
          <w:rFonts w:cs="Calibri"/>
          <w:szCs w:val="21"/>
        </w:rPr>
        <w:t>（五）评标结果，确定的中标候选人名单或者经采购人委托直接确定的中标人；</w:t>
      </w:r>
    </w:p>
    <w:p w14:paraId="023F4CBD">
      <w:pPr>
        <w:autoSpaceDE w:val="0"/>
        <w:autoSpaceDN w:val="0"/>
        <w:adjustRightInd w:val="0"/>
        <w:ind w:firstLine="420" w:firstLineChars="200"/>
        <w:textAlignment w:val="bottom"/>
        <w:rPr>
          <w:rFonts w:cs="Calibri"/>
          <w:szCs w:val="21"/>
        </w:rPr>
      </w:pPr>
      <w:r>
        <w:rPr>
          <w:rFonts w:cs="Calibri"/>
          <w:szCs w:val="21"/>
        </w:rPr>
        <w:t>（六）其他需要说明的情况，包括评标过程中投标人根据评标委员会要求进行的澄清、说明或者补正，评标委员会成员的更换等。</w:t>
      </w:r>
    </w:p>
    <w:p w14:paraId="485A1BBB">
      <w:pPr>
        <w:pStyle w:val="2"/>
        <w:adjustRightInd w:val="0"/>
        <w:spacing w:before="0" w:beforeLines="0"/>
        <w:ind w:firstLine="210"/>
        <w:rPr>
          <w:rFonts w:cs="Calibri"/>
          <w:color w:val="auto"/>
        </w:rPr>
      </w:pPr>
      <w:r>
        <w:rPr>
          <w:rFonts w:cs="Calibri"/>
          <w:color w:val="auto"/>
          <w:kern w:val="0"/>
          <w:szCs w:val="21"/>
        </w:rPr>
        <w:br w:type="page"/>
      </w:r>
      <w:bookmarkStart w:id="55" w:name="_Toc273624872"/>
      <w:bookmarkStart w:id="56" w:name="_Toc32714"/>
      <w:bookmarkStart w:id="57" w:name="_Toc82873316"/>
      <w:bookmarkStart w:id="58" w:name="_Toc211745565"/>
      <w:bookmarkStart w:id="59" w:name="_Toc82338233"/>
      <w:r>
        <w:rPr>
          <w:rFonts w:cs="Calibri"/>
          <w:color w:val="auto"/>
        </w:rPr>
        <w:t xml:space="preserve">第六章  </w:t>
      </w:r>
      <w:bookmarkEnd w:id="55"/>
      <w:r>
        <w:rPr>
          <w:rFonts w:cs="Calibri"/>
          <w:color w:val="auto"/>
        </w:rPr>
        <w:t>投标人须知</w:t>
      </w:r>
      <w:bookmarkEnd w:id="56"/>
    </w:p>
    <w:bookmarkEnd w:id="57"/>
    <w:bookmarkEnd w:id="58"/>
    <w:bookmarkEnd w:id="59"/>
    <w:p w14:paraId="07CDE593">
      <w:pPr>
        <w:pStyle w:val="3"/>
        <w:adjustRightInd w:val="0"/>
        <w:ind w:firstLine="420"/>
        <w:rPr>
          <w:rFonts w:cs="Calibri"/>
        </w:rPr>
      </w:pPr>
      <w:r>
        <w:rPr>
          <w:rFonts w:cs="Calibri"/>
        </w:rPr>
        <w:t>投标人须知前附表</w:t>
      </w:r>
    </w:p>
    <w:tbl>
      <w:tblPr>
        <w:tblStyle w:val="24"/>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229"/>
        <w:gridCol w:w="6186"/>
      </w:tblGrid>
      <w:tr w14:paraId="6310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261A332">
            <w:pPr>
              <w:rPr>
                <w:rFonts w:eastAsia="黑体" w:cs="Calibri"/>
                <w:szCs w:val="21"/>
              </w:rPr>
            </w:pPr>
            <w:r>
              <w:rPr>
                <w:rFonts w:eastAsia="黑体" w:cs="Calibri"/>
                <w:szCs w:val="21"/>
              </w:rPr>
              <w:t>投标人须知条款号</w:t>
            </w:r>
          </w:p>
        </w:tc>
        <w:tc>
          <w:tcPr>
            <w:tcW w:w="2229" w:type="dxa"/>
            <w:vAlign w:val="center"/>
          </w:tcPr>
          <w:p w14:paraId="4C4894A4">
            <w:pPr>
              <w:rPr>
                <w:rFonts w:eastAsia="黑体" w:cs="Calibri"/>
                <w:szCs w:val="21"/>
              </w:rPr>
            </w:pPr>
            <w:r>
              <w:rPr>
                <w:rFonts w:eastAsia="黑体" w:cs="Calibri"/>
                <w:szCs w:val="21"/>
              </w:rPr>
              <w:t>名称</w:t>
            </w:r>
          </w:p>
        </w:tc>
        <w:tc>
          <w:tcPr>
            <w:tcW w:w="6186" w:type="dxa"/>
            <w:vAlign w:val="center"/>
          </w:tcPr>
          <w:p w14:paraId="6BCBE4F0">
            <w:pPr>
              <w:rPr>
                <w:rFonts w:eastAsia="黑体" w:cs="Calibri"/>
                <w:szCs w:val="21"/>
              </w:rPr>
            </w:pPr>
            <w:r>
              <w:rPr>
                <w:rFonts w:eastAsia="黑体" w:cs="Calibri"/>
                <w:szCs w:val="21"/>
              </w:rPr>
              <w:t>内容</w:t>
            </w:r>
          </w:p>
        </w:tc>
      </w:tr>
      <w:tr w14:paraId="294F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171C0FB">
            <w:pPr>
              <w:rPr>
                <w:rFonts w:cs="Calibri"/>
                <w:szCs w:val="21"/>
              </w:rPr>
            </w:pPr>
            <w:r>
              <w:rPr>
                <w:rFonts w:cs="Calibri"/>
                <w:szCs w:val="21"/>
              </w:rPr>
              <w:t>1.3</w:t>
            </w:r>
          </w:p>
        </w:tc>
        <w:tc>
          <w:tcPr>
            <w:tcW w:w="2229" w:type="dxa"/>
            <w:vAlign w:val="center"/>
          </w:tcPr>
          <w:p w14:paraId="05120DA0">
            <w:pPr>
              <w:rPr>
                <w:rFonts w:cs="Calibri"/>
                <w:szCs w:val="21"/>
              </w:rPr>
            </w:pPr>
            <w:r>
              <w:rPr>
                <w:rFonts w:cs="Calibri"/>
                <w:szCs w:val="21"/>
              </w:rPr>
              <w:t>采购人</w:t>
            </w:r>
          </w:p>
        </w:tc>
        <w:tc>
          <w:tcPr>
            <w:tcW w:w="6186" w:type="dxa"/>
            <w:vAlign w:val="center"/>
          </w:tcPr>
          <w:p w14:paraId="4D8E4C9C">
            <w:pPr>
              <w:rPr>
                <w:rFonts w:cs="Calibri"/>
                <w:szCs w:val="21"/>
              </w:rPr>
            </w:pPr>
            <w:r>
              <w:rPr>
                <w:rFonts w:cs="Calibri"/>
                <w:szCs w:val="21"/>
              </w:rPr>
              <w:t>名称：浙江省动物疫病预防控制中心</w:t>
            </w:r>
          </w:p>
          <w:p w14:paraId="25D8576D">
            <w:pPr>
              <w:rPr>
                <w:rFonts w:cs="Calibri"/>
                <w:szCs w:val="21"/>
              </w:rPr>
            </w:pPr>
            <w:r>
              <w:rPr>
                <w:rFonts w:cs="Calibri"/>
                <w:szCs w:val="21"/>
              </w:rPr>
              <w:t>地址：浙江省杭州市钱塘区下沙街道十五堡南浙江牧业监测大楼</w:t>
            </w:r>
          </w:p>
          <w:p w14:paraId="6C9E2743">
            <w:pPr>
              <w:widowControl/>
              <w:rPr>
                <w:rFonts w:cs="Calibri"/>
                <w:kern w:val="0"/>
                <w:szCs w:val="21"/>
              </w:rPr>
            </w:pPr>
            <w:r>
              <w:rPr>
                <w:rFonts w:cs="Calibri"/>
                <w:kern w:val="0"/>
                <w:szCs w:val="21"/>
              </w:rPr>
              <w:t>项目联系人（询问）：吴震宇</w:t>
            </w:r>
          </w:p>
          <w:p w14:paraId="720B0187">
            <w:pPr>
              <w:rPr>
                <w:rFonts w:cs="Calibri"/>
                <w:szCs w:val="21"/>
              </w:rPr>
            </w:pPr>
            <w:r>
              <w:rPr>
                <w:rFonts w:cs="Calibri"/>
                <w:kern w:val="0"/>
                <w:szCs w:val="21"/>
              </w:rPr>
              <w:t>联系电话（询问）：0571-56269620</w:t>
            </w:r>
          </w:p>
        </w:tc>
      </w:tr>
      <w:tr w14:paraId="09D5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E63984A">
            <w:pPr>
              <w:rPr>
                <w:rFonts w:cs="Calibri"/>
                <w:szCs w:val="21"/>
              </w:rPr>
            </w:pPr>
            <w:r>
              <w:rPr>
                <w:rFonts w:cs="Calibri"/>
                <w:szCs w:val="21"/>
              </w:rPr>
              <w:t>1.3</w:t>
            </w:r>
          </w:p>
        </w:tc>
        <w:tc>
          <w:tcPr>
            <w:tcW w:w="2229" w:type="dxa"/>
            <w:vAlign w:val="center"/>
          </w:tcPr>
          <w:p w14:paraId="7FF9E095">
            <w:pPr>
              <w:rPr>
                <w:rFonts w:cs="Calibri"/>
                <w:szCs w:val="21"/>
              </w:rPr>
            </w:pPr>
            <w:r>
              <w:rPr>
                <w:rFonts w:cs="Calibri"/>
                <w:szCs w:val="21"/>
              </w:rPr>
              <w:t>采购代理机构</w:t>
            </w:r>
          </w:p>
        </w:tc>
        <w:tc>
          <w:tcPr>
            <w:tcW w:w="6186" w:type="dxa"/>
            <w:vAlign w:val="center"/>
          </w:tcPr>
          <w:p w14:paraId="0860D947">
            <w:pPr>
              <w:rPr>
                <w:rFonts w:cs="Calibri"/>
                <w:szCs w:val="21"/>
              </w:rPr>
            </w:pPr>
            <w:r>
              <w:rPr>
                <w:rFonts w:cs="Calibri"/>
                <w:szCs w:val="21"/>
              </w:rPr>
              <w:t>名称：浙江省成套招标代理有限公司</w:t>
            </w:r>
          </w:p>
          <w:p w14:paraId="1244D52D">
            <w:pPr>
              <w:rPr>
                <w:rFonts w:cs="Calibri"/>
                <w:szCs w:val="21"/>
              </w:rPr>
            </w:pPr>
            <w:r>
              <w:rPr>
                <w:rFonts w:cs="Calibri"/>
                <w:szCs w:val="21"/>
              </w:rPr>
              <w:t>地址：杭州市文晖路42号现代置业大厦西楼18楼1804室</w:t>
            </w:r>
          </w:p>
          <w:p w14:paraId="76F3D1F7">
            <w:pPr>
              <w:rPr>
                <w:rFonts w:cs="Calibri"/>
                <w:szCs w:val="21"/>
              </w:rPr>
            </w:pPr>
            <w:r>
              <w:rPr>
                <w:rFonts w:cs="Calibri"/>
                <w:szCs w:val="21"/>
              </w:rPr>
              <w:t>项目采购联系人：徐均</w:t>
            </w:r>
          </w:p>
          <w:p w14:paraId="7BF662A5">
            <w:pPr>
              <w:rPr>
                <w:rFonts w:cs="Calibri"/>
                <w:szCs w:val="21"/>
              </w:rPr>
            </w:pPr>
            <w:r>
              <w:rPr>
                <w:rFonts w:cs="Calibri"/>
                <w:szCs w:val="21"/>
              </w:rPr>
              <w:t>联系电话：0571-85830191、13588434968</w:t>
            </w:r>
          </w:p>
          <w:p w14:paraId="3D5F75BB">
            <w:pPr>
              <w:rPr>
                <w:rFonts w:cs="Calibri"/>
                <w:szCs w:val="21"/>
              </w:rPr>
            </w:pPr>
            <w:r>
              <w:rPr>
                <w:rFonts w:cs="Calibri"/>
                <w:szCs w:val="21"/>
              </w:rPr>
              <w:t>邮编：310004</w:t>
            </w:r>
          </w:p>
          <w:p w14:paraId="151598A1">
            <w:pPr>
              <w:rPr>
                <w:rFonts w:cs="Calibri"/>
                <w:szCs w:val="21"/>
              </w:rPr>
            </w:pPr>
            <w:r>
              <w:rPr>
                <w:rFonts w:cs="Calibri"/>
                <w:szCs w:val="21"/>
              </w:rPr>
              <w:t>Email</w:t>
            </w:r>
            <w:r>
              <w:rPr>
                <w:rFonts w:hint="eastAsia" w:cs="Calibri"/>
                <w:szCs w:val="21"/>
              </w:rPr>
              <w:t>:</w:t>
            </w:r>
            <w:r>
              <w:rPr>
                <w:rFonts w:cs="Calibri"/>
                <w:szCs w:val="21"/>
              </w:rPr>
              <w:t>85830198@zjsct.cn</w:t>
            </w:r>
          </w:p>
        </w:tc>
      </w:tr>
      <w:tr w14:paraId="7B98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1C396EB">
            <w:pPr>
              <w:rPr>
                <w:rFonts w:cs="Calibri"/>
                <w:szCs w:val="21"/>
              </w:rPr>
            </w:pPr>
            <w:r>
              <w:rPr>
                <w:rFonts w:cs="Calibri"/>
                <w:szCs w:val="21"/>
              </w:rPr>
              <w:t>1.9</w:t>
            </w:r>
          </w:p>
        </w:tc>
        <w:tc>
          <w:tcPr>
            <w:tcW w:w="2229" w:type="dxa"/>
            <w:vAlign w:val="center"/>
          </w:tcPr>
          <w:p w14:paraId="31D79FC8">
            <w:pPr>
              <w:rPr>
                <w:rFonts w:cs="Calibri"/>
                <w:szCs w:val="21"/>
              </w:rPr>
            </w:pPr>
            <w:r>
              <w:rPr>
                <w:rFonts w:cs="Calibri"/>
                <w:szCs w:val="21"/>
              </w:rPr>
              <w:t>踏勘现场</w:t>
            </w:r>
          </w:p>
        </w:tc>
        <w:tc>
          <w:tcPr>
            <w:tcW w:w="6186" w:type="dxa"/>
            <w:vAlign w:val="center"/>
          </w:tcPr>
          <w:p w14:paraId="5BE109D8">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24F7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3510FEA">
            <w:pPr>
              <w:rPr>
                <w:rFonts w:cs="Calibri"/>
                <w:szCs w:val="21"/>
              </w:rPr>
            </w:pPr>
            <w:r>
              <w:rPr>
                <w:rFonts w:cs="Calibri"/>
                <w:szCs w:val="21"/>
              </w:rPr>
              <w:t>1.10</w:t>
            </w:r>
          </w:p>
        </w:tc>
        <w:tc>
          <w:tcPr>
            <w:tcW w:w="2229" w:type="dxa"/>
            <w:vAlign w:val="center"/>
          </w:tcPr>
          <w:p w14:paraId="1A49FAB9">
            <w:pPr>
              <w:rPr>
                <w:rFonts w:cs="Calibri"/>
                <w:szCs w:val="21"/>
              </w:rPr>
            </w:pPr>
            <w:r>
              <w:rPr>
                <w:rFonts w:cs="Calibri"/>
                <w:szCs w:val="21"/>
              </w:rPr>
              <w:t>答疑会</w:t>
            </w:r>
          </w:p>
        </w:tc>
        <w:tc>
          <w:tcPr>
            <w:tcW w:w="6186" w:type="dxa"/>
            <w:vAlign w:val="center"/>
          </w:tcPr>
          <w:p w14:paraId="329199A1">
            <w:pPr>
              <w:rPr>
                <w:rFonts w:cs="Calibri"/>
                <w:szCs w:val="21"/>
              </w:rPr>
            </w:pPr>
            <w:r>
              <w:rPr>
                <w:rFonts w:cs="Calibri"/>
                <w:szCs w:val="21"/>
              </w:rPr>
              <w:t>不召开。</w:t>
            </w:r>
          </w:p>
        </w:tc>
      </w:tr>
      <w:tr w14:paraId="5326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121289F">
            <w:pPr>
              <w:rPr>
                <w:rFonts w:cs="Calibri"/>
                <w:szCs w:val="21"/>
              </w:rPr>
            </w:pPr>
            <w:r>
              <w:rPr>
                <w:rFonts w:cs="Calibri"/>
                <w:szCs w:val="21"/>
              </w:rPr>
              <w:t>3.3.2</w:t>
            </w:r>
          </w:p>
        </w:tc>
        <w:tc>
          <w:tcPr>
            <w:tcW w:w="2229" w:type="dxa"/>
            <w:vAlign w:val="center"/>
          </w:tcPr>
          <w:p w14:paraId="6EF7AF88">
            <w:pPr>
              <w:rPr>
                <w:rFonts w:cs="Calibri"/>
                <w:szCs w:val="21"/>
              </w:rPr>
            </w:pPr>
            <w:r>
              <w:rPr>
                <w:rFonts w:cs="Calibri"/>
                <w:szCs w:val="21"/>
              </w:rPr>
              <w:t>投标文件盖章要求</w:t>
            </w:r>
          </w:p>
        </w:tc>
        <w:tc>
          <w:tcPr>
            <w:tcW w:w="6186" w:type="dxa"/>
            <w:vAlign w:val="center"/>
          </w:tcPr>
          <w:p w14:paraId="068B8BA1">
            <w:pPr>
              <w:rPr>
                <w:rFonts w:cs="Calibri"/>
                <w:szCs w:val="21"/>
              </w:rPr>
            </w:pPr>
            <w:r>
              <w:rPr>
                <w:rFonts w:cs="Calibri"/>
                <w:szCs w:val="21"/>
              </w:rPr>
              <w:t>投标文件按“第七章 投标文件格式”中提供的格式要求盖章。公章采用单位CA章或单位公章。</w:t>
            </w:r>
          </w:p>
        </w:tc>
      </w:tr>
      <w:tr w14:paraId="2BDD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A694177">
            <w:pPr>
              <w:rPr>
                <w:rFonts w:cs="Calibri"/>
                <w:szCs w:val="21"/>
              </w:rPr>
            </w:pPr>
            <w:r>
              <w:rPr>
                <w:rFonts w:cs="Calibri"/>
                <w:szCs w:val="21"/>
              </w:rPr>
              <w:t>3.3.2</w:t>
            </w:r>
          </w:p>
        </w:tc>
        <w:tc>
          <w:tcPr>
            <w:tcW w:w="2229" w:type="dxa"/>
            <w:vAlign w:val="center"/>
          </w:tcPr>
          <w:p w14:paraId="6E9F88AB">
            <w:pPr>
              <w:rPr>
                <w:rFonts w:cs="Calibri"/>
                <w:szCs w:val="21"/>
              </w:rPr>
            </w:pPr>
            <w:r>
              <w:rPr>
                <w:rFonts w:cs="Calibri"/>
                <w:szCs w:val="21"/>
              </w:rPr>
              <w:t>投标文件装订要求</w:t>
            </w:r>
          </w:p>
        </w:tc>
        <w:tc>
          <w:tcPr>
            <w:tcW w:w="6186" w:type="dxa"/>
            <w:vAlign w:val="center"/>
          </w:tcPr>
          <w:p w14:paraId="30F5604A">
            <w:pPr>
              <w:rPr>
                <w:rFonts w:cs="Calibri"/>
                <w:szCs w:val="21"/>
              </w:rPr>
            </w:pPr>
            <w:r>
              <w:rPr>
                <w:rFonts w:cs="Calibri"/>
                <w:szCs w:val="21"/>
              </w:rPr>
              <w:t>本项目投标时采用电子文件，无需提供纸质投标文件，无装订要求。</w:t>
            </w:r>
          </w:p>
        </w:tc>
      </w:tr>
      <w:tr w14:paraId="19EB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A6E2157">
            <w:pPr>
              <w:rPr>
                <w:rFonts w:cs="Calibri"/>
                <w:szCs w:val="21"/>
              </w:rPr>
            </w:pPr>
            <w:r>
              <w:rPr>
                <w:rFonts w:cs="Calibri"/>
                <w:szCs w:val="21"/>
              </w:rPr>
              <w:t>3.5.1</w:t>
            </w:r>
          </w:p>
        </w:tc>
        <w:tc>
          <w:tcPr>
            <w:tcW w:w="2229" w:type="dxa"/>
            <w:vAlign w:val="center"/>
          </w:tcPr>
          <w:p w14:paraId="57717E8E">
            <w:pPr>
              <w:rPr>
                <w:rFonts w:cs="Calibri"/>
                <w:szCs w:val="21"/>
              </w:rPr>
            </w:pPr>
            <w:r>
              <w:rPr>
                <w:rFonts w:cs="Calibri"/>
                <w:szCs w:val="21"/>
              </w:rPr>
              <w:t>投标保证金</w:t>
            </w:r>
          </w:p>
        </w:tc>
        <w:tc>
          <w:tcPr>
            <w:tcW w:w="6186" w:type="dxa"/>
            <w:vAlign w:val="center"/>
          </w:tcPr>
          <w:p w14:paraId="0E42E8FE">
            <w:pPr>
              <w:rPr>
                <w:rFonts w:cs="Calibri"/>
                <w:szCs w:val="21"/>
              </w:rPr>
            </w:pPr>
            <w:r>
              <w:rPr>
                <w:rFonts w:cs="Calibri"/>
                <w:szCs w:val="21"/>
              </w:rPr>
              <w:t>无需缴纳投标保证金</w:t>
            </w:r>
          </w:p>
        </w:tc>
      </w:tr>
      <w:tr w14:paraId="065D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DB04206">
            <w:pPr>
              <w:rPr>
                <w:rFonts w:cs="Calibri"/>
                <w:szCs w:val="21"/>
              </w:rPr>
            </w:pPr>
            <w:r>
              <w:rPr>
                <w:rFonts w:cs="Calibri"/>
                <w:szCs w:val="21"/>
              </w:rPr>
              <w:t>3.6.1</w:t>
            </w:r>
          </w:p>
        </w:tc>
        <w:tc>
          <w:tcPr>
            <w:tcW w:w="2229" w:type="dxa"/>
            <w:vAlign w:val="center"/>
          </w:tcPr>
          <w:p w14:paraId="63F56CE9">
            <w:pPr>
              <w:rPr>
                <w:rFonts w:cs="Calibri"/>
                <w:szCs w:val="21"/>
              </w:rPr>
            </w:pPr>
            <w:r>
              <w:rPr>
                <w:rFonts w:cs="Calibri"/>
                <w:szCs w:val="21"/>
              </w:rPr>
              <w:t>投标文件有效期</w:t>
            </w:r>
          </w:p>
        </w:tc>
        <w:tc>
          <w:tcPr>
            <w:tcW w:w="6186" w:type="dxa"/>
            <w:vAlign w:val="center"/>
          </w:tcPr>
          <w:p w14:paraId="051AB9AB">
            <w:pPr>
              <w:rPr>
                <w:rFonts w:cs="Calibri"/>
                <w:szCs w:val="21"/>
              </w:rPr>
            </w:pPr>
            <w:r>
              <w:rPr>
                <w:rFonts w:cs="Calibri"/>
                <w:szCs w:val="21"/>
              </w:rPr>
              <w:t>自提交投标文件截止时间起120天内</w:t>
            </w:r>
          </w:p>
        </w:tc>
      </w:tr>
      <w:tr w14:paraId="6158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38E32B7">
            <w:pPr>
              <w:rPr>
                <w:rFonts w:cs="Calibri"/>
                <w:szCs w:val="21"/>
              </w:rPr>
            </w:pPr>
            <w:r>
              <w:rPr>
                <w:rFonts w:cs="Calibri"/>
                <w:szCs w:val="21"/>
              </w:rPr>
              <w:t>4.1.1</w:t>
            </w:r>
          </w:p>
        </w:tc>
        <w:tc>
          <w:tcPr>
            <w:tcW w:w="2229" w:type="dxa"/>
            <w:vAlign w:val="center"/>
          </w:tcPr>
          <w:p w14:paraId="14ECAD27">
            <w:pPr>
              <w:rPr>
                <w:rFonts w:cs="Calibri"/>
                <w:szCs w:val="21"/>
              </w:rPr>
            </w:pPr>
            <w:r>
              <w:rPr>
                <w:rFonts w:cs="Calibri"/>
                <w:szCs w:val="21"/>
              </w:rPr>
              <w:t>投标文件密封及标记要求</w:t>
            </w:r>
          </w:p>
        </w:tc>
        <w:tc>
          <w:tcPr>
            <w:tcW w:w="6186" w:type="dxa"/>
            <w:vAlign w:val="center"/>
          </w:tcPr>
          <w:p w14:paraId="75CF44BF">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06C5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961462D">
            <w:pPr>
              <w:rPr>
                <w:rFonts w:cs="Calibri"/>
                <w:szCs w:val="21"/>
              </w:rPr>
            </w:pPr>
            <w:r>
              <w:rPr>
                <w:rFonts w:cs="Calibri"/>
                <w:szCs w:val="21"/>
              </w:rPr>
              <w:t>4.2.1</w:t>
            </w:r>
          </w:p>
        </w:tc>
        <w:tc>
          <w:tcPr>
            <w:tcW w:w="2229" w:type="dxa"/>
            <w:vAlign w:val="center"/>
          </w:tcPr>
          <w:p w14:paraId="1E60BB31">
            <w:pPr>
              <w:rPr>
                <w:rFonts w:cs="Calibri"/>
                <w:szCs w:val="21"/>
              </w:rPr>
            </w:pPr>
            <w:r>
              <w:rPr>
                <w:rFonts w:cs="Calibri"/>
                <w:szCs w:val="21"/>
              </w:rPr>
              <w:t>提交投标文件截止时间</w:t>
            </w:r>
          </w:p>
        </w:tc>
        <w:tc>
          <w:tcPr>
            <w:tcW w:w="6186" w:type="dxa"/>
            <w:vAlign w:val="center"/>
          </w:tcPr>
          <w:p w14:paraId="5A5F6B22">
            <w:pPr>
              <w:rPr>
                <w:rFonts w:cs="Calibri"/>
                <w:szCs w:val="21"/>
              </w:rPr>
            </w:pPr>
            <w:r>
              <w:rPr>
                <w:rFonts w:cs="Calibri"/>
                <w:szCs w:val="21"/>
              </w:rPr>
              <w:t>按“招标公告”规定</w:t>
            </w:r>
          </w:p>
        </w:tc>
      </w:tr>
      <w:tr w14:paraId="1986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B97D5E4">
            <w:pPr>
              <w:rPr>
                <w:rFonts w:cs="Calibri"/>
                <w:szCs w:val="21"/>
              </w:rPr>
            </w:pPr>
            <w:r>
              <w:rPr>
                <w:rFonts w:cs="Calibri"/>
                <w:szCs w:val="21"/>
              </w:rPr>
              <w:t>4.2.1</w:t>
            </w:r>
          </w:p>
        </w:tc>
        <w:tc>
          <w:tcPr>
            <w:tcW w:w="2229" w:type="dxa"/>
            <w:vAlign w:val="center"/>
          </w:tcPr>
          <w:p w14:paraId="3590F50F">
            <w:pPr>
              <w:rPr>
                <w:rFonts w:cs="Calibri"/>
                <w:szCs w:val="21"/>
              </w:rPr>
            </w:pPr>
            <w:r>
              <w:rPr>
                <w:rFonts w:cs="Calibri"/>
                <w:szCs w:val="21"/>
              </w:rPr>
              <w:t>投标地点</w:t>
            </w:r>
          </w:p>
        </w:tc>
        <w:tc>
          <w:tcPr>
            <w:tcW w:w="6186" w:type="dxa"/>
            <w:vAlign w:val="center"/>
          </w:tcPr>
          <w:p w14:paraId="72DEC79F">
            <w:pPr>
              <w:rPr>
                <w:rFonts w:cs="Calibri"/>
                <w:szCs w:val="21"/>
              </w:rPr>
            </w:pPr>
            <w:r>
              <w:rPr>
                <w:rFonts w:cs="Calibri"/>
                <w:szCs w:val="21"/>
              </w:rPr>
              <w:t>按“招标公告”规定</w:t>
            </w:r>
          </w:p>
        </w:tc>
      </w:tr>
      <w:tr w14:paraId="72E8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097F65B">
            <w:pPr>
              <w:rPr>
                <w:rFonts w:cs="Calibri"/>
                <w:szCs w:val="21"/>
              </w:rPr>
            </w:pPr>
            <w:r>
              <w:rPr>
                <w:rFonts w:cs="Calibri"/>
                <w:szCs w:val="21"/>
              </w:rPr>
              <w:t>5.1.1</w:t>
            </w:r>
          </w:p>
        </w:tc>
        <w:tc>
          <w:tcPr>
            <w:tcW w:w="2229" w:type="dxa"/>
            <w:vAlign w:val="center"/>
          </w:tcPr>
          <w:p w14:paraId="274AAE5E">
            <w:pPr>
              <w:rPr>
                <w:rFonts w:cs="Calibri"/>
                <w:szCs w:val="21"/>
              </w:rPr>
            </w:pPr>
            <w:r>
              <w:rPr>
                <w:rFonts w:cs="Calibri"/>
                <w:szCs w:val="21"/>
              </w:rPr>
              <w:t>开标时间和地点</w:t>
            </w:r>
          </w:p>
        </w:tc>
        <w:tc>
          <w:tcPr>
            <w:tcW w:w="6186" w:type="dxa"/>
            <w:vAlign w:val="center"/>
          </w:tcPr>
          <w:p w14:paraId="05797203">
            <w:pPr>
              <w:rPr>
                <w:rFonts w:cs="Calibri"/>
                <w:szCs w:val="21"/>
              </w:rPr>
            </w:pPr>
            <w:r>
              <w:rPr>
                <w:rFonts w:cs="Calibri"/>
                <w:szCs w:val="21"/>
              </w:rPr>
              <w:t>按“招标公告”规定</w:t>
            </w:r>
          </w:p>
        </w:tc>
      </w:tr>
      <w:tr w14:paraId="4145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D0DCA07">
            <w:pPr>
              <w:rPr>
                <w:rFonts w:cs="Calibri"/>
                <w:szCs w:val="21"/>
              </w:rPr>
            </w:pPr>
            <w:r>
              <w:rPr>
                <w:rFonts w:cs="Calibri"/>
                <w:szCs w:val="21"/>
              </w:rPr>
              <w:t>6.1</w:t>
            </w:r>
          </w:p>
        </w:tc>
        <w:tc>
          <w:tcPr>
            <w:tcW w:w="2229" w:type="dxa"/>
            <w:vAlign w:val="center"/>
          </w:tcPr>
          <w:p w14:paraId="36354A84">
            <w:pPr>
              <w:rPr>
                <w:rFonts w:cs="Calibri"/>
                <w:szCs w:val="21"/>
              </w:rPr>
            </w:pPr>
            <w:r>
              <w:rPr>
                <w:rFonts w:cs="Calibri"/>
                <w:szCs w:val="21"/>
              </w:rPr>
              <w:t>采购代理服务费</w:t>
            </w:r>
          </w:p>
        </w:tc>
        <w:tc>
          <w:tcPr>
            <w:tcW w:w="6186" w:type="dxa"/>
            <w:vAlign w:val="center"/>
          </w:tcPr>
          <w:p w14:paraId="7E99254B">
            <w:pPr>
              <w:rPr>
                <w:rFonts w:cs="Calibri"/>
                <w:szCs w:val="21"/>
              </w:rPr>
            </w:pPr>
            <w:r>
              <w:rPr>
                <w:rFonts w:cs="Calibri"/>
                <w:szCs w:val="21"/>
              </w:rPr>
              <w:t>采购代理服务费金额：以标项中标金额为计算基数，采用差额定率累进计费方式，按以下标准费率计算值的78%收取，少于6000元，按6000元计取。费率标准如下：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2980"/>
            </w:tblGrid>
            <w:tr w14:paraId="0B3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4E54AC5D">
                  <w:pPr>
                    <w:rPr>
                      <w:rFonts w:eastAsia="黑体" w:cs="Calibri"/>
                      <w:szCs w:val="21"/>
                    </w:rPr>
                  </w:pPr>
                  <w:r>
                    <w:rPr>
                      <w:rFonts w:eastAsia="黑体" w:cs="Calibri"/>
                      <w:szCs w:val="21"/>
                    </w:rPr>
                    <w:t>金额（万元）</w:t>
                  </w:r>
                </w:p>
              </w:tc>
              <w:tc>
                <w:tcPr>
                  <w:tcW w:w="2942" w:type="dxa"/>
                  <w:vAlign w:val="center"/>
                </w:tcPr>
                <w:p w14:paraId="2CA6B86F">
                  <w:pPr>
                    <w:rPr>
                      <w:rFonts w:eastAsia="黑体" w:cs="Calibri"/>
                      <w:szCs w:val="21"/>
                    </w:rPr>
                  </w:pPr>
                  <w:r>
                    <w:rPr>
                      <w:rFonts w:eastAsia="黑体" w:cs="Calibri"/>
                      <w:szCs w:val="21"/>
                    </w:rPr>
                    <w:t>费率</w:t>
                  </w:r>
                </w:p>
              </w:tc>
            </w:tr>
            <w:tr w14:paraId="5F39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5701BACF">
                  <w:pPr>
                    <w:rPr>
                      <w:rFonts w:cs="Calibri"/>
                      <w:szCs w:val="21"/>
                    </w:rPr>
                  </w:pPr>
                  <w:r>
                    <w:rPr>
                      <w:rFonts w:cs="Calibri"/>
                      <w:szCs w:val="21"/>
                    </w:rPr>
                    <w:t>100以下部分</w:t>
                  </w:r>
                </w:p>
              </w:tc>
              <w:tc>
                <w:tcPr>
                  <w:tcW w:w="2942" w:type="dxa"/>
                  <w:vAlign w:val="center"/>
                </w:tcPr>
                <w:p w14:paraId="6CE636D1">
                  <w:pPr>
                    <w:rPr>
                      <w:rFonts w:cs="Calibri"/>
                      <w:szCs w:val="21"/>
                    </w:rPr>
                  </w:pPr>
                  <w:r>
                    <w:rPr>
                      <w:rFonts w:cs="Calibri"/>
                      <w:szCs w:val="21"/>
                    </w:rPr>
                    <w:t>1.5%</w:t>
                  </w:r>
                </w:p>
              </w:tc>
            </w:tr>
            <w:tr w14:paraId="2B02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76F4A1AC">
                  <w:pPr>
                    <w:rPr>
                      <w:rFonts w:cs="Calibri"/>
                      <w:szCs w:val="21"/>
                    </w:rPr>
                  </w:pPr>
                  <w:r>
                    <w:rPr>
                      <w:rFonts w:cs="Calibri"/>
                      <w:szCs w:val="21"/>
                    </w:rPr>
                    <w:t>100～500（含）之间部分</w:t>
                  </w:r>
                </w:p>
              </w:tc>
              <w:tc>
                <w:tcPr>
                  <w:tcW w:w="2942" w:type="dxa"/>
                  <w:vAlign w:val="center"/>
                </w:tcPr>
                <w:p w14:paraId="1C694D84">
                  <w:pPr>
                    <w:rPr>
                      <w:rFonts w:cs="Calibri"/>
                      <w:szCs w:val="21"/>
                    </w:rPr>
                  </w:pPr>
                  <w:r>
                    <w:rPr>
                      <w:rFonts w:cs="Calibri"/>
                      <w:szCs w:val="21"/>
                    </w:rPr>
                    <w:t>0.8%</w:t>
                  </w:r>
                </w:p>
              </w:tc>
            </w:tr>
            <w:tr w14:paraId="1F32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2235021D">
                  <w:pPr>
                    <w:rPr>
                      <w:rFonts w:cs="Calibri"/>
                      <w:szCs w:val="21"/>
                    </w:rPr>
                  </w:pPr>
                  <w:r>
                    <w:rPr>
                      <w:rFonts w:cs="Calibri"/>
                      <w:szCs w:val="21"/>
                    </w:rPr>
                    <w:t>500～1000（含）之间部分</w:t>
                  </w:r>
                </w:p>
              </w:tc>
              <w:tc>
                <w:tcPr>
                  <w:tcW w:w="2942" w:type="dxa"/>
                  <w:vAlign w:val="center"/>
                </w:tcPr>
                <w:p w14:paraId="02007AB2">
                  <w:pPr>
                    <w:rPr>
                      <w:rFonts w:cs="Calibri"/>
                      <w:szCs w:val="21"/>
                    </w:rPr>
                  </w:pPr>
                  <w:r>
                    <w:rPr>
                      <w:rFonts w:cs="Calibri"/>
                      <w:szCs w:val="21"/>
                    </w:rPr>
                    <w:t>0.45%</w:t>
                  </w:r>
                </w:p>
              </w:tc>
            </w:tr>
          </w:tbl>
          <w:p w14:paraId="4C5ED126">
            <w:pPr>
              <w:rPr>
                <w:rFonts w:cs="Calibri"/>
                <w:szCs w:val="21"/>
              </w:rPr>
            </w:pPr>
            <w:r>
              <w:rPr>
                <w:rFonts w:cs="Calibri"/>
                <w:szCs w:val="21"/>
              </w:rPr>
              <w:t>收费计算示例：（如标项中标金额为</w:t>
            </w:r>
            <w:r>
              <w:rPr>
                <w:rFonts w:hint="eastAsia" w:cs="Calibri"/>
                <w:szCs w:val="21"/>
              </w:rPr>
              <w:t>195</w:t>
            </w:r>
            <w:r>
              <w:rPr>
                <w:rFonts w:cs="Calibri"/>
                <w:szCs w:val="21"/>
              </w:rPr>
              <w:t>万元）</w:t>
            </w:r>
          </w:p>
          <w:p w14:paraId="67109E94">
            <w:pPr>
              <w:rPr>
                <w:rFonts w:cs="Calibri"/>
                <w:szCs w:val="21"/>
              </w:rPr>
            </w:pPr>
            <w:r>
              <w:rPr>
                <w:rFonts w:cs="Calibri"/>
                <w:szCs w:val="21"/>
              </w:rPr>
              <w:t>费用=〔</w:t>
            </w:r>
            <w:r>
              <w:rPr>
                <w:rFonts w:hint="eastAsia" w:cs="Calibri"/>
                <w:szCs w:val="21"/>
              </w:rPr>
              <w:t>100</w:t>
            </w:r>
            <w:r>
              <w:rPr>
                <w:rFonts w:cs="Calibri"/>
                <w:szCs w:val="21"/>
              </w:rPr>
              <w:t>*1.5%</w:t>
            </w:r>
            <w:r>
              <w:rPr>
                <w:rFonts w:hint="eastAsia" w:cs="Calibri"/>
                <w:szCs w:val="21"/>
              </w:rPr>
              <w:t>+（195-100）*0.8%</w:t>
            </w:r>
            <w:r>
              <w:rPr>
                <w:rFonts w:cs="Calibri"/>
                <w:szCs w:val="21"/>
              </w:rPr>
              <w:t>〕*78%万元。</w:t>
            </w:r>
          </w:p>
          <w:p w14:paraId="690084FE">
            <w:pPr>
              <w:rPr>
                <w:rFonts w:cs="Calibri"/>
                <w:szCs w:val="21"/>
              </w:rPr>
            </w:pPr>
            <w:r>
              <w:rPr>
                <w:rFonts w:cs="Calibri"/>
                <w:szCs w:val="21"/>
              </w:rPr>
              <w:t>采购代理服务费缴纳形式：汇票/支票/电汇</w:t>
            </w:r>
          </w:p>
          <w:p w14:paraId="798EC1D2">
            <w:pPr>
              <w:rPr>
                <w:rFonts w:cs="Calibri"/>
                <w:szCs w:val="21"/>
              </w:rPr>
            </w:pPr>
            <w:r>
              <w:rPr>
                <w:rFonts w:cs="Calibri"/>
                <w:szCs w:val="21"/>
              </w:rPr>
              <w:t>采购代理服务费由中标人在收到中标通知书时以人民币方式向采购代理机构支付。汇入以下账户：</w:t>
            </w:r>
          </w:p>
          <w:p w14:paraId="254DD386">
            <w:pPr>
              <w:rPr>
                <w:rFonts w:cs="Calibri"/>
                <w:szCs w:val="21"/>
              </w:rPr>
            </w:pPr>
            <w:r>
              <w:rPr>
                <w:rFonts w:cs="Calibri"/>
                <w:szCs w:val="21"/>
              </w:rPr>
              <w:t>户名：浙江省成套招标代理有限公司</w:t>
            </w:r>
          </w:p>
          <w:p w14:paraId="39446B26">
            <w:pPr>
              <w:rPr>
                <w:rFonts w:cs="Calibri"/>
                <w:szCs w:val="21"/>
              </w:rPr>
            </w:pPr>
            <w:r>
              <w:rPr>
                <w:rFonts w:cs="Calibri"/>
                <w:szCs w:val="21"/>
              </w:rPr>
              <w:t>开户：中信银行杭州西湖支行</w:t>
            </w:r>
          </w:p>
          <w:p w14:paraId="43A25186">
            <w:pPr>
              <w:rPr>
                <w:rFonts w:cs="Calibri"/>
                <w:szCs w:val="21"/>
              </w:rPr>
            </w:pPr>
            <w:r>
              <w:rPr>
                <w:rFonts w:cs="Calibri"/>
                <w:szCs w:val="21"/>
              </w:rPr>
              <w:t>账号：7331610182600126385</w:t>
            </w:r>
          </w:p>
        </w:tc>
      </w:tr>
      <w:tr w14:paraId="3AB8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EC976FD">
            <w:pPr>
              <w:rPr>
                <w:rFonts w:cs="Calibri"/>
                <w:szCs w:val="21"/>
              </w:rPr>
            </w:pPr>
            <w:r>
              <w:rPr>
                <w:rFonts w:cs="Calibri"/>
                <w:szCs w:val="21"/>
              </w:rPr>
              <w:t>10</w:t>
            </w:r>
          </w:p>
        </w:tc>
        <w:tc>
          <w:tcPr>
            <w:tcW w:w="2229" w:type="dxa"/>
            <w:vAlign w:val="center"/>
          </w:tcPr>
          <w:p w14:paraId="68A94CC4">
            <w:pPr>
              <w:rPr>
                <w:rFonts w:cs="Calibri"/>
                <w:szCs w:val="21"/>
              </w:rPr>
            </w:pPr>
            <w:r>
              <w:rPr>
                <w:rFonts w:cs="Calibri"/>
                <w:szCs w:val="21"/>
              </w:rPr>
              <w:t>其他</w:t>
            </w:r>
          </w:p>
        </w:tc>
        <w:tc>
          <w:tcPr>
            <w:tcW w:w="6186" w:type="dxa"/>
            <w:vAlign w:val="center"/>
          </w:tcPr>
          <w:p w14:paraId="43879C86">
            <w:pPr>
              <w:rPr>
                <w:rFonts w:cs="Calibri"/>
                <w:szCs w:val="21"/>
              </w:rPr>
            </w:pPr>
            <w:r>
              <w:rPr>
                <w:rFonts w:cs="Calibri"/>
                <w:szCs w:val="21"/>
              </w:rPr>
              <w:t>（1）本招标文件共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83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7260D437">
            <w:pPr>
              <w:rPr>
                <w:rFonts w:cs="Calibri"/>
                <w:szCs w:val="21"/>
              </w:rPr>
            </w:pPr>
            <w:r>
              <w:rPr>
                <w:rFonts w:cs="Calibri"/>
                <w:szCs w:val="21"/>
              </w:rPr>
              <w:t>（2）请投标人仔细阅读本招标文件，其中带“▲”标记的条款为实质性内容，投标人须对带“▲”标记的条款做出实质性响应。</w:t>
            </w:r>
          </w:p>
        </w:tc>
      </w:tr>
      <w:tr w14:paraId="3A81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C0815D4">
            <w:pPr>
              <w:rPr>
                <w:rFonts w:cs="Calibri"/>
                <w:szCs w:val="21"/>
              </w:rPr>
            </w:pPr>
            <w:r>
              <w:rPr>
                <w:rFonts w:cs="Calibri"/>
                <w:szCs w:val="21"/>
              </w:rPr>
              <w:t>11</w:t>
            </w:r>
          </w:p>
        </w:tc>
        <w:tc>
          <w:tcPr>
            <w:tcW w:w="2229" w:type="dxa"/>
            <w:vAlign w:val="center"/>
          </w:tcPr>
          <w:p w14:paraId="0838B256">
            <w:pPr>
              <w:rPr>
                <w:rFonts w:cs="Calibri"/>
                <w:szCs w:val="21"/>
              </w:rPr>
            </w:pPr>
            <w:r>
              <w:rPr>
                <w:rFonts w:cs="Calibri"/>
                <w:szCs w:val="21"/>
              </w:rPr>
              <w:t>特别提醒</w:t>
            </w:r>
          </w:p>
        </w:tc>
        <w:tc>
          <w:tcPr>
            <w:tcW w:w="6186" w:type="dxa"/>
            <w:vAlign w:val="center"/>
          </w:tcPr>
          <w:p w14:paraId="02305F67">
            <w:pPr>
              <w:rPr>
                <w:rFonts w:cs="Calibri"/>
                <w:szCs w:val="21"/>
              </w:rPr>
            </w:pPr>
            <w:r>
              <w:rPr>
                <w:rFonts w:cs="Calibri"/>
                <w:szCs w:val="21"/>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6BF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9C5142D">
            <w:pPr>
              <w:rPr>
                <w:rFonts w:cs="Calibri"/>
                <w:szCs w:val="21"/>
              </w:rPr>
            </w:pPr>
            <w:r>
              <w:rPr>
                <w:rFonts w:cs="Calibri"/>
                <w:szCs w:val="21"/>
              </w:rPr>
              <w:t>12</w:t>
            </w:r>
          </w:p>
        </w:tc>
        <w:tc>
          <w:tcPr>
            <w:tcW w:w="2229" w:type="dxa"/>
            <w:vAlign w:val="center"/>
          </w:tcPr>
          <w:p w14:paraId="64355BDB">
            <w:pPr>
              <w:rPr>
                <w:rFonts w:cs="Calibri"/>
                <w:szCs w:val="21"/>
              </w:rPr>
            </w:pPr>
            <w:r>
              <w:rPr>
                <w:rFonts w:cs="Calibri"/>
                <w:szCs w:val="21"/>
              </w:rPr>
              <w:t>特别提醒</w:t>
            </w:r>
          </w:p>
        </w:tc>
        <w:tc>
          <w:tcPr>
            <w:tcW w:w="6186" w:type="dxa"/>
            <w:vAlign w:val="center"/>
          </w:tcPr>
          <w:p w14:paraId="0E9CA2B9">
            <w:pPr>
              <w:rPr>
                <w:rFonts w:cs="Calibri"/>
                <w:szCs w:val="21"/>
              </w:rPr>
            </w:pPr>
            <w:r>
              <w:rPr>
                <w:rFonts w:cs="Calibri"/>
                <w:szCs w:val="21"/>
              </w:rPr>
              <w:t>根据《关于在政府采购活动中查询及使用信用记录有关问题的通知》财库〔2016〕125号的规定：</w:t>
            </w:r>
          </w:p>
          <w:p w14:paraId="522C47BC">
            <w:pPr>
              <w:rPr>
                <w:rFonts w:cs="Calibri"/>
                <w:szCs w:val="21"/>
              </w:rPr>
            </w:pPr>
            <w:r>
              <w:rPr>
                <w:rFonts w:cs="Calibri"/>
                <w:szCs w:val="21"/>
              </w:rPr>
              <w:t>（1）采购人或采购代理机构将对本项目投标人的信用信息进行查询。</w:t>
            </w:r>
          </w:p>
          <w:p w14:paraId="1BDCD5E1">
            <w:pPr>
              <w:rPr>
                <w:rFonts w:cs="Calibri"/>
                <w:szCs w:val="21"/>
              </w:rPr>
            </w:pPr>
            <w:r>
              <w:rPr>
                <w:rFonts w:cs="Calibri"/>
                <w:szCs w:val="21"/>
              </w:rPr>
              <w:t>（2）查询渠道为信用中国网站（www.creditchina.gov.cn）、中国政府采购网（www.ccgp.gov.cn）。</w:t>
            </w:r>
          </w:p>
          <w:p w14:paraId="766E9CAC">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0614B5D7">
            <w:pPr>
              <w:rPr>
                <w:rFonts w:cs="Calibri"/>
                <w:szCs w:val="21"/>
              </w:rPr>
            </w:pPr>
            <w:r>
              <w:rPr>
                <w:rFonts w:cs="Calibri"/>
                <w:szCs w:val="21"/>
              </w:rPr>
              <w:t>（4）信用信息查询记录和证据以网页截图等方式留存。</w:t>
            </w:r>
          </w:p>
          <w:p w14:paraId="377F5D31">
            <w:pPr>
              <w:rPr>
                <w:rFonts w:cs="Calibri"/>
                <w:szCs w:val="21"/>
              </w:rPr>
            </w:pPr>
            <w:r>
              <w:rPr>
                <w:rFonts w:cs="Calibri"/>
                <w:szCs w:val="21"/>
              </w:rPr>
              <w:t>（5）投标截止日当日网站显示的信用信息将作为评审和确定中标人的依据。</w:t>
            </w:r>
          </w:p>
          <w:p w14:paraId="1375CF22">
            <w:pPr>
              <w:rPr>
                <w:rFonts w:cs="Calibri"/>
                <w:szCs w:val="21"/>
              </w:rPr>
            </w:pPr>
            <w:r>
              <w:rPr>
                <w:rFonts w:cs="Calibri"/>
                <w:szCs w:val="21"/>
              </w:rPr>
              <w:t>（6）联合体成员存在以上不良信用记录的，视同联合体存在不良信用记录。</w:t>
            </w:r>
          </w:p>
        </w:tc>
      </w:tr>
      <w:tr w14:paraId="33FF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1C42D95">
            <w:pPr>
              <w:rPr>
                <w:rFonts w:cs="Calibri"/>
                <w:szCs w:val="21"/>
              </w:rPr>
            </w:pPr>
            <w:r>
              <w:rPr>
                <w:rFonts w:cs="Calibri"/>
                <w:szCs w:val="21"/>
              </w:rPr>
              <w:t>13</w:t>
            </w:r>
          </w:p>
        </w:tc>
        <w:tc>
          <w:tcPr>
            <w:tcW w:w="2229" w:type="dxa"/>
            <w:vAlign w:val="center"/>
          </w:tcPr>
          <w:p w14:paraId="22A48772">
            <w:pPr>
              <w:rPr>
                <w:rFonts w:cs="Calibri"/>
                <w:szCs w:val="21"/>
              </w:rPr>
            </w:pPr>
            <w:r>
              <w:rPr>
                <w:rFonts w:cs="Calibri"/>
                <w:szCs w:val="21"/>
              </w:rPr>
              <w:t>特别提醒</w:t>
            </w:r>
          </w:p>
        </w:tc>
        <w:tc>
          <w:tcPr>
            <w:tcW w:w="6186" w:type="dxa"/>
            <w:vAlign w:val="center"/>
          </w:tcPr>
          <w:p w14:paraId="1870D7AD">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38C1B854">
            <w:pPr>
              <w:rPr>
                <w:rFonts w:cs="Calibri"/>
                <w:szCs w:val="21"/>
              </w:rPr>
            </w:pPr>
            <w:r>
              <w:rPr>
                <w:rFonts w:cs="Calibri"/>
                <w:szCs w:val="21"/>
              </w:rPr>
              <w:t>https://middle.zcygov.cn/settle-front/#/registry。（供应商注册页面）</w:t>
            </w:r>
          </w:p>
        </w:tc>
      </w:tr>
    </w:tbl>
    <w:p w14:paraId="2A93C288">
      <w:pPr>
        <w:pStyle w:val="3"/>
        <w:adjustRightInd w:val="0"/>
        <w:ind w:firstLine="420"/>
        <w:rPr>
          <w:rFonts w:cs="Calibri"/>
          <w:szCs w:val="21"/>
        </w:rPr>
      </w:pPr>
      <w:bookmarkStart w:id="60" w:name="_Toc82873322"/>
      <w:bookmarkStart w:id="61" w:name="_Toc82338239"/>
      <w:r>
        <w:rPr>
          <w:rFonts w:cs="Calibri"/>
          <w:szCs w:val="21"/>
        </w:rPr>
        <w:t>一、</w:t>
      </w:r>
      <w:bookmarkEnd w:id="60"/>
      <w:bookmarkEnd w:id="61"/>
      <w:r>
        <w:rPr>
          <w:rFonts w:cs="Calibri"/>
          <w:szCs w:val="21"/>
        </w:rPr>
        <w:t>总则</w:t>
      </w:r>
    </w:p>
    <w:p w14:paraId="3EC0400C">
      <w:pPr>
        <w:pStyle w:val="4"/>
        <w:adjustRightInd w:val="0"/>
        <w:ind w:firstLine="420"/>
        <w:rPr>
          <w:rFonts w:cs="Calibri"/>
          <w:szCs w:val="21"/>
        </w:rPr>
      </w:pPr>
      <w:bookmarkStart w:id="62" w:name="_Toc82873323"/>
      <w:bookmarkStart w:id="63" w:name="_Toc82338240"/>
      <w:r>
        <w:rPr>
          <w:rFonts w:cs="Calibri"/>
          <w:szCs w:val="21"/>
        </w:rPr>
        <w:t>1.1 实施依据</w:t>
      </w:r>
    </w:p>
    <w:p w14:paraId="2AC30D16">
      <w:pPr>
        <w:ind w:firstLine="420" w:firstLineChars="200"/>
        <w:rPr>
          <w:rFonts w:cs="Calibri"/>
        </w:rPr>
      </w:pPr>
      <w:r>
        <w:rPr>
          <w:rFonts w:cs="Calibri"/>
        </w:rPr>
        <w:t>本次招标工作是按照《中华人民共和国政府采购法》等有关法律法规、规章、文件的规定组织和实施。</w:t>
      </w:r>
    </w:p>
    <w:p w14:paraId="665EE469">
      <w:pPr>
        <w:pStyle w:val="4"/>
        <w:adjustRightInd w:val="0"/>
        <w:ind w:firstLine="420"/>
        <w:rPr>
          <w:rFonts w:cs="Calibri"/>
          <w:szCs w:val="21"/>
        </w:rPr>
      </w:pPr>
      <w:r>
        <w:rPr>
          <w:rFonts w:cs="Calibri"/>
          <w:szCs w:val="21"/>
        </w:rPr>
        <w:t>1.2 采购方式</w:t>
      </w:r>
    </w:p>
    <w:p w14:paraId="1AB71C8B">
      <w:pPr>
        <w:ind w:firstLine="420" w:firstLineChars="200"/>
        <w:rPr>
          <w:rFonts w:cs="Calibri"/>
        </w:rPr>
      </w:pPr>
      <w:r>
        <w:rPr>
          <w:rFonts w:cs="Calibri"/>
        </w:rPr>
        <w:t>公开招标，是指采购人依法以招标公告的方式邀请不特定的供应商参加投标。</w:t>
      </w:r>
    </w:p>
    <w:p w14:paraId="1DD9D888">
      <w:pPr>
        <w:pStyle w:val="4"/>
        <w:adjustRightInd w:val="0"/>
        <w:ind w:firstLine="420"/>
        <w:rPr>
          <w:rFonts w:cs="Calibri"/>
          <w:szCs w:val="21"/>
        </w:rPr>
      </w:pPr>
      <w:r>
        <w:rPr>
          <w:rFonts w:cs="Calibri"/>
          <w:szCs w:val="21"/>
        </w:rPr>
        <w:t>1.3 定义</w:t>
      </w:r>
    </w:p>
    <w:p w14:paraId="78CF84E1">
      <w:pPr>
        <w:ind w:firstLine="420" w:firstLineChars="200"/>
        <w:rPr>
          <w:rFonts w:cs="Calibri"/>
        </w:rPr>
      </w:pPr>
      <w:r>
        <w:rPr>
          <w:rFonts w:cs="Calibri"/>
        </w:rPr>
        <w:t>电子交易活动：是指以数据电文形式，依托政府采购项目电子交易平台进行的政府采购交易活动。</w:t>
      </w:r>
    </w:p>
    <w:p w14:paraId="1053B414">
      <w:pPr>
        <w:ind w:firstLine="420" w:firstLineChars="200"/>
        <w:rPr>
          <w:rFonts w:cs="Calibri"/>
        </w:rPr>
      </w:pPr>
      <w:r>
        <w:rPr>
          <w:rFonts w:cs="Calibri"/>
        </w:rPr>
        <w:t>采购人：是指依法进行政府采购的国家机关、事业单位、团体组织，见“投标人须知前附表”。</w:t>
      </w:r>
    </w:p>
    <w:p w14:paraId="36F1AB60">
      <w:pPr>
        <w:ind w:firstLine="420" w:firstLineChars="200"/>
        <w:rPr>
          <w:rFonts w:cs="Calibri"/>
        </w:rPr>
      </w:pPr>
      <w:r>
        <w:rPr>
          <w:rFonts w:cs="Calibri"/>
        </w:rPr>
        <w:t>采购代理机构：受采购人委托，在委托的范围内办理政府采购事宜的机构，见“投标人须知前附表”。</w:t>
      </w:r>
    </w:p>
    <w:p w14:paraId="283729E7">
      <w:pPr>
        <w:ind w:firstLine="420" w:firstLineChars="200"/>
        <w:rPr>
          <w:rFonts w:cs="Calibri"/>
        </w:rPr>
      </w:pPr>
      <w:r>
        <w:rPr>
          <w:rFonts w:cs="Calibri"/>
        </w:rPr>
        <w:t>投标人：是指参加本政府采购项目投标的供应商。</w:t>
      </w:r>
    </w:p>
    <w:p w14:paraId="7A231682">
      <w:pPr>
        <w:ind w:firstLine="420" w:firstLineChars="200"/>
        <w:rPr>
          <w:rFonts w:cs="Calibri"/>
        </w:rPr>
      </w:pPr>
      <w:r>
        <w:rPr>
          <w:rFonts w:cs="Calibri"/>
        </w:rPr>
        <w:t>投标人代表：是指参加本项目投标活动的供应商法定代表人或法定代表人授权代表。</w:t>
      </w:r>
    </w:p>
    <w:p w14:paraId="13E05ADE">
      <w:pPr>
        <w:ind w:firstLine="420" w:firstLineChars="200"/>
        <w:rPr>
          <w:rFonts w:cs="Calibri"/>
        </w:rPr>
      </w:pPr>
      <w:r>
        <w:rPr>
          <w:rFonts w:cs="Calibri"/>
        </w:rPr>
        <w:t>投标联合体：是指两个以上供应商组成联合体，以一个投标人的身份参加投标。</w:t>
      </w:r>
    </w:p>
    <w:p w14:paraId="456C29A2">
      <w:pPr>
        <w:ind w:firstLine="420" w:firstLineChars="200"/>
        <w:rPr>
          <w:rFonts w:cs="Calibri"/>
        </w:rPr>
      </w:pPr>
      <w:r>
        <w:rPr>
          <w:rFonts w:cs="Calibri"/>
        </w:rPr>
        <w:t>甲方：是指合同签订的一方，一般与采购人、用户相同。</w:t>
      </w:r>
    </w:p>
    <w:p w14:paraId="46222523">
      <w:pPr>
        <w:ind w:firstLine="420" w:firstLineChars="200"/>
        <w:rPr>
          <w:rFonts w:cs="Calibri"/>
        </w:rPr>
      </w:pPr>
      <w:r>
        <w:rPr>
          <w:rFonts w:cs="Calibri"/>
        </w:rPr>
        <w:t>乙方：是指合同签订的另一方，与中标人相同。</w:t>
      </w:r>
    </w:p>
    <w:p w14:paraId="5A23D91E">
      <w:pPr>
        <w:ind w:firstLine="420" w:firstLineChars="200"/>
        <w:rPr>
          <w:rFonts w:cs="Calibri"/>
        </w:rPr>
      </w:pPr>
      <w:r>
        <w:rPr>
          <w:rFonts w:cs="Calibri"/>
        </w:rPr>
        <w:t>分包供应商：是指与投标人签订分包意向协议的，将承担部分合同内容的其他供应商。</w:t>
      </w:r>
    </w:p>
    <w:p w14:paraId="700EE804">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82520D">
      <w:pPr>
        <w:ind w:firstLine="420" w:firstLineChars="200"/>
        <w:rPr>
          <w:rFonts w:cs="Calibri"/>
        </w:rPr>
      </w:pPr>
      <w:r>
        <w:rPr>
          <w:rFonts w:cs="Calibri"/>
        </w:rPr>
        <w:t>中小企业划分标准：《中小企业划分标准》（工信部联企业〔2011〕300号）。</w:t>
      </w:r>
    </w:p>
    <w:p w14:paraId="3E34EB8A">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5D9A481D">
      <w:pPr>
        <w:ind w:firstLine="420" w:firstLineChars="200"/>
        <w:rPr>
          <w:rFonts w:cs="Calibri"/>
        </w:rPr>
      </w:pPr>
      <w:r>
        <w:rPr>
          <w:rFonts w:cs="Calibri"/>
        </w:rPr>
        <w:t>（1）在货物采购项目中，货物由中小企业制造，即货物由中小企业生产且使用该中小企业商号或者注册商标；</w:t>
      </w:r>
    </w:p>
    <w:p w14:paraId="4A840314">
      <w:pPr>
        <w:ind w:firstLine="420" w:firstLineChars="200"/>
        <w:rPr>
          <w:rFonts w:cs="Calibri"/>
        </w:rPr>
      </w:pPr>
      <w:r>
        <w:rPr>
          <w:rFonts w:cs="Calibri"/>
        </w:rPr>
        <w:t>（2）在工程采购项目中，工程由中小企业承建，即工程施工单位为中小企业；</w:t>
      </w:r>
    </w:p>
    <w:p w14:paraId="72E92567">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6E58DDFC">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379D7362">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493E5B49">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FDD1D2">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p>
    <w:p w14:paraId="4C0C6BD4">
      <w:pPr>
        <w:ind w:firstLine="420" w:firstLineChars="200"/>
        <w:rPr>
          <w:rFonts w:cs="Calibri"/>
        </w:rPr>
      </w:pPr>
      <w:r>
        <w:rPr>
          <w:rFonts w:cs="Calibri"/>
        </w:rPr>
        <w:t>同级政府采购监督管理部门：浙江省动物疫病预防控制中心。</w:t>
      </w:r>
    </w:p>
    <w:p w14:paraId="513529E6">
      <w:pPr>
        <w:pStyle w:val="4"/>
        <w:adjustRightInd w:val="0"/>
        <w:ind w:firstLine="420"/>
        <w:rPr>
          <w:rFonts w:cs="Calibri"/>
          <w:szCs w:val="21"/>
        </w:rPr>
      </w:pPr>
      <w:r>
        <w:rPr>
          <w:rFonts w:cs="Calibri"/>
          <w:szCs w:val="21"/>
        </w:rPr>
        <w:t>1.4 联合体</w:t>
      </w:r>
    </w:p>
    <w:p w14:paraId="60E8BDC2">
      <w:pPr>
        <w:ind w:firstLine="420" w:firstLineChars="200"/>
        <w:rPr>
          <w:rFonts w:cs="Calibri"/>
        </w:rPr>
      </w:pPr>
      <w:r>
        <w:rPr>
          <w:rFonts w:cs="Calibri"/>
        </w:rPr>
        <w:t>本项目接受联合体。</w:t>
      </w:r>
    </w:p>
    <w:p w14:paraId="35A588B8">
      <w:pPr>
        <w:ind w:firstLine="420" w:firstLineChars="20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w:t>
      </w:r>
    </w:p>
    <w:p w14:paraId="514B17C7">
      <w:pPr>
        <w:ind w:firstLine="420" w:firstLineChars="20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309ED954">
      <w:pPr>
        <w:ind w:firstLine="420" w:firstLineChars="200"/>
        <w:rPr>
          <w:rFonts w:cs="Calibri"/>
        </w:rPr>
      </w:pPr>
      <w:r>
        <w:rPr>
          <w:rFonts w:cs="Calibri"/>
        </w:rPr>
        <w:t>投标文件的报价表中应列明联合体各成员方的各自承担的内容及对应报价。</w:t>
      </w:r>
    </w:p>
    <w:p w14:paraId="171514B6">
      <w:pPr>
        <w:ind w:firstLine="420" w:firstLineChars="200"/>
        <w:rPr>
          <w:rFonts w:cs="Calibri"/>
        </w:rPr>
      </w:pPr>
      <w:r>
        <w:rPr>
          <w:rFonts w:cs="Calibri"/>
        </w:rPr>
        <w:t>投标文件盖章事宜，按联合协议书约定由主办单位盖章，也可由联合体所有成员单位盖章。</w:t>
      </w:r>
    </w:p>
    <w:p w14:paraId="6B52C00D">
      <w:pPr>
        <w:ind w:firstLine="420" w:firstLineChars="200"/>
        <w:rPr>
          <w:rFonts w:cs="Calibri"/>
        </w:rPr>
      </w:pPr>
      <w:r>
        <w:rPr>
          <w:rFonts w:cs="Calibri"/>
        </w:rPr>
        <w:t>联合体中标的，本项目的采购代理服务费由联合体主办单位缴纳，也可由联合体所有成员分摊缴纳。</w:t>
      </w:r>
    </w:p>
    <w:p w14:paraId="1D3EFCC0">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AF582B5">
      <w:pPr>
        <w:pStyle w:val="4"/>
        <w:adjustRightInd w:val="0"/>
        <w:ind w:firstLine="420"/>
        <w:rPr>
          <w:rFonts w:cs="Calibri"/>
          <w:szCs w:val="21"/>
        </w:rPr>
      </w:pPr>
      <w:r>
        <w:rPr>
          <w:rFonts w:cs="Calibri"/>
          <w:szCs w:val="21"/>
        </w:rPr>
        <w:t>1.5 投标费用</w:t>
      </w:r>
    </w:p>
    <w:p w14:paraId="046B791D">
      <w:pPr>
        <w:ind w:firstLine="420" w:firstLineChars="200"/>
        <w:rPr>
          <w:rFonts w:cs="Calibri"/>
        </w:rPr>
      </w:pPr>
      <w:r>
        <w:rPr>
          <w:rFonts w:cs="Calibri"/>
        </w:rPr>
        <w:t>无论招投标过程中的做法和结果如何，投标人自行承担招投标活动中所发生的全部费用。</w:t>
      </w:r>
    </w:p>
    <w:p w14:paraId="4FC91296">
      <w:pPr>
        <w:pStyle w:val="4"/>
        <w:adjustRightInd w:val="0"/>
        <w:ind w:firstLine="420"/>
        <w:rPr>
          <w:rFonts w:cs="Calibri"/>
          <w:szCs w:val="21"/>
        </w:rPr>
      </w:pPr>
      <w:r>
        <w:rPr>
          <w:rFonts w:cs="Calibri"/>
          <w:szCs w:val="21"/>
        </w:rPr>
        <w:t>1.6 保密</w:t>
      </w:r>
    </w:p>
    <w:p w14:paraId="666B8485">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498345B0">
      <w:pPr>
        <w:pStyle w:val="4"/>
        <w:adjustRightInd w:val="0"/>
        <w:ind w:firstLine="420"/>
        <w:rPr>
          <w:rFonts w:cs="Calibri"/>
          <w:szCs w:val="21"/>
        </w:rPr>
      </w:pPr>
      <w:r>
        <w:rPr>
          <w:rFonts w:cs="Calibri"/>
          <w:szCs w:val="21"/>
        </w:rPr>
        <w:t>1.7 语言文字</w:t>
      </w:r>
    </w:p>
    <w:p w14:paraId="09064D96">
      <w:pPr>
        <w:ind w:firstLine="420" w:firstLineChars="200"/>
        <w:rPr>
          <w:rFonts w:cs="Calibri"/>
        </w:rPr>
      </w:pPr>
      <w:r>
        <w:rPr>
          <w:rFonts w:cs="Calibri"/>
        </w:rPr>
        <w:t>除专用术语外，与招标投标有关的语言使用中文。专用术语应附有中文注释。</w:t>
      </w:r>
    </w:p>
    <w:p w14:paraId="52AAEF2C">
      <w:pPr>
        <w:pStyle w:val="4"/>
        <w:adjustRightInd w:val="0"/>
        <w:ind w:firstLine="420"/>
        <w:rPr>
          <w:rFonts w:cs="Calibri"/>
          <w:szCs w:val="21"/>
        </w:rPr>
      </w:pPr>
      <w:r>
        <w:rPr>
          <w:rFonts w:cs="Calibri"/>
          <w:szCs w:val="21"/>
        </w:rPr>
        <w:t>1.8 计量单位</w:t>
      </w:r>
    </w:p>
    <w:p w14:paraId="0FCC9344">
      <w:pPr>
        <w:ind w:firstLine="420" w:firstLineChars="200"/>
        <w:rPr>
          <w:rFonts w:cs="Calibri"/>
        </w:rPr>
      </w:pPr>
      <w:r>
        <w:rPr>
          <w:rFonts w:cs="Calibri"/>
        </w:rPr>
        <w:t>所有计量均采用中华人民共和国法定计量单位。</w:t>
      </w:r>
    </w:p>
    <w:p w14:paraId="4979824F">
      <w:pPr>
        <w:pStyle w:val="4"/>
        <w:adjustRightInd w:val="0"/>
        <w:ind w:firstLine="420"/>
        <w:rPr>
          <w:rFonts w:cs="Calibri"/>
          <w:szCs w:val="21"/>
        </w:rPr>
      </w:pPr>
      <w:r>
        <w:rPr>
          <w:rFonts w:cs="Calibri"/>
          <w:szCs w:val="21"/>
        </w:rPr>
        <w:t>1.9 踏勘现场</w:t>
      </w:r>
    </w:p>
    <w:p w14:paraId="7076FD67">
      <w:pPr>
        <w:ind w:firstLine="420" w:firstLineChars="200"/>
        <w:rPr>
          <w:rFonts w:cs="Calibri"/>
        </w:rPr>
      </w:pPr>
      <w:r>
        <w:rPr>
          <w:rFonts w:cs="Calibri"/>
        </w:rPr>
        <w:t>1.9.1投标人须知前附表规定组织踏勘现场的，采购人按投标人须知前附表规定的时间、地点组织投标人踏勘项目现场。</w:t>
      </w:r>
    </w:p>
    <w:p w14:paraId="662FBED6">
      <w:pPr>
        <w:ind w:firstLine="420" w:firstLineChars="200"/>
        <w:rPr>
          <w:rFonts w:cs="Calibri"/>
        </w:rPr>
      </w:pPr>
      <w:r>
        <w:rPr>
          <w:rFonts w:cs="Calibri"/>
        </w:rPr>
        <w:t>1.9.2投标人踏勘现场发生的费用自理。</w:t>
      </w:r>
    </w:p>
    <w:p w14:paraId="63B70801">
      <w:pPr>
        <w:ind w:firstLine="420" w:firstLineChars="200"/>
        <w:rPr>
          <w:rFonts w:cs="Calibri"/>
        </w:rPr>
      </w:pPr>
      <w:r>
        <w:rPr>
          <w:rFonts w:cs="Calibri"/>
        </w:rPr>
        <w:t>1.9.3除采购人的原因外，投标人自行负责在踏勘现场中所发生的人员伤亡和财产损失。</w:t>
      </w:r>
    </w:p>
    <w:p w14:paraId="2E172214">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514B7E9A">
      <w:pPr>
        <w:pStyle w:val="4"/>
        <w:adjustRightInd w:val="0"/>
        <w:ind w:firstLine="420"/>
        <w:rPr>
          <w:rFonts w:cs="Calibri"/>
          <w:szCs w:val="21"/>
        </w:rPr>
      </w:pPr>
      <w:r>
        <w:rPr>
          <w:rFonts w:cs="Calibri"/>
          <w:szCs w:val="21"/>
        </w:rPr>
        <w:t>1.10 答疑会</w:t>
      </w:r>
    </w:p>
    <w:p w14:paraId="2E8B0034">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5F68627B">
      <w:pPr>
        <w:ind w:firstLine="420" w:firstLineChars="200"/>
        <w:rPr>
          <w:rFonts w:cs="Calibri"/>
        </w:rPr>
      </w:pPr>
      <w:r>
        <w:rPr>
          <w:rFonts w:cs="Calibri"/>
        </w:rPr>
        <w:t>1.10.2投标人应在答疑会时间的前一天，以书面形式将提出的问题送达采购人，以便采购人在会议期间澄清。</w:t>
      </w:r>
    </w:p>
    <w:p w14:paraId="231F70CE">
      <w:pPr>
        <w:ind w:firstLine="420" w:firstLineChars="200"/>
        <w:rPr>
          <w:rFonts w:cs="Calibri"/>
        </w:rPr>
      </w:pPr>
      <w:r>
        <w:rPr>
          <w:rFonts w:cs="Calibri"/>
        </w:rPr>
        <w:t>1.10.3答疑会后，采购人按本章2.4款规定对投标人所提问题进行澄清答复。</w:t>
      </w:r>
    </w:p>
    <w:p w14:paraId="21234FC1">
      <w:pPr>
        <w:pStyle w:val="4"/>
        <w:adjustRightInd w:val="0"/>
        <w:ind w:firstLine="420"/>
        <w:rPr>
          <w:rFonts w:cs="Calibri"/>
          <w:szCs w:val="21"/>
        </w:rPr>
      </w:pPr>
      <w:r>
        <w:rPr>
          <w:rFonts w:cs="Calibri"/>
          <w:szCs w:val="21"/>
        </w:rPr>
        <w:t>1.11 分包</w:t>
      </w:r>
    </w:p>
    <w:p w14:paraId="2C4850A0">
      <w:pPr>
        <w:ind w:firstLine="420" w:firstLineChars="200"/>
        <w:rPr>
          <w:rFonts w:cs="Calibri"/>
        </w:rPr>
      </w:pPr>
      <w:r>
        <w:rPr>
          <w:rFonts w:cs="Calibri"/>
          <w:szCs w:val="21"/>
        </w:rPr>
        <w:t>采购需求规定有允许分包内容的，投标人拟在中标后对允许分包内容进行分包的，应当在投标文件中载明分包供应商，分包供应商应具备采购需求中规定的分包供应商的资格要求。</w:t>
      </w:r>
    </w:p>
    <w:p w14:paraId="47E516C3">
      <w:pPr>
        <w:pStyle w:val="4"/>
        <w:adjustRightInd w:val="0"/>
        <w:ind w:firstLine="420"/>
        <w:rPr>
          <w:rFonts w:cs="Calibri"/>
          <w:szCs w:val="21"/>
        </w:rPr>
      </w:pPr>
      <w:r>
        <w:rPr>
          <w:rFonts w:cs="Calibri"/>
          <w:szCs w:val="21"/>
        </w:rPr>
        <w:t>1.12 偏离</w:t>
      </w:r>
    </w:p>
    <w:p w14:paraId="0569F73D">
      <w:pPr>
        <w:ind w:firstLine="420" w:firstLineChars="200"/>
        <w:rPr>
          <w:rFonts w:cs="Calibri"/>
        </w:rPr>
      </w:pPr>
      <w:r>
        <w:rPr>
          <w:rFonts w:cs="Calibri"/>
        </w:rPr>
        <w:t>投标文件应完全响应招标文件规定的实质性内容和条件。</w:t>
      </w:r>
    </w:p>
    <w:p w14:paraId="66FDF566">
      <w:pPr>
        <w:pStyle w:val="4"/>
        <w:adjustRightInd w:val="0"/>
        <w:ind w:firstLine="420"/>
        <w:rPr>
          <w:rFonts w:cs="Calibri"/>
          <w:szCs w:val="21"/>
        </w:rPr>
      </w:pPr>
      <w:r>
        <w:rPr>
          <w:rFonts w:cs="Calibri"/>
          <w:szCs w:val="21"/>
        </w:rPr>
        <w:t>1.13 其他说明</w:t>
      </w:r>
    </w:p>
    <w:p w14:paraId="2A3AAE38">
      <w:pPr>
        <w:ind w:firstLine="420" w:firstLineChars="20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42FC8540">
      <w:pPr>
        <w:ind w:firstLine="420" w:firstLineChars="200"/>
        <w:rPr>
          <w:rFonts w:cs="Calibri"/>
        </w:rPr>
      </w:pPr>
      <w:r>
        <w:rPr>
          <w:rFonts w:cs="Calibri"/>
        </w:rPr>
        <w:t>1.13.2▲</w:t>
      </w:r>
      <w:r>
        <w:rPr>
          <w:rFonts w:cs="Calibri"/>
          <w:b/>
          <w:bCs/>
          <w:u w:val="single"/>
        </w:rPr>
        <w:t>投标人对所投标项内的采购内容必须全部进行投标。</w:t>
      </w:r>
    </w:p>
    <w:p w14:paraId="13FFA677">
      <w:pPr>
        <w:ind w:firstLine="420" w:firstLineChars="200"/>
        <w:rPr>
          <w:rFonts w:cs="Calibri"/>
        </w:rPr>
      </w:pPr>
      <w:r>
        <w:rPr>
          <w:rFonts w:cs="Calibri"/>
        </w:rPr>
        <w:t>1.13.3招标文件中如有描述歧义或前后不一致的地方，评标委员会有权按公平、合理的原则进行评判，但对同一条款的评判适用于每个投标人。</w:t>
      </w:r>
    </w:p>
    <w:p w14:paraId="65BD9642">
      <w:pPr>
        <w:ind w:firstLine="420" w:firstLineChars="200"/>
        <w:rPr>
          <w:rFonts w:cs="Calibri"/>
        </w:rPr>
      </w:pPr>
      <w:r>
        <w:rPr>
          <w:rFonts w:cs="Calibri"/>
        </w:rPr>
        <w:t>1.13.4投标文件的响应内容必须真实、明确、准确。否则，评标委员会将对其做出不利的评审。</w:t>
      </w:r>
    </w:p>
    <w:p w14:paraId="106A615B">
      <w:pPr>
        <w:ind w:firstLine="420" w:firstLineChars="200"/>
        <w:rPr>
          <w:rFonts w:cs="Calibri"/>
        </w:rPr>
      </w:pPr>
      <w:r>
        <w:rPr>
          <w:rFonts w:cs="Calibri"/>
        </w:rPr>
        <w:t>1.13.5项目资金为财政性投资，资金已落实。</w:t>
      </w:r>
    </w:p>
    <w:p w14:paraId="2A66C745">
      <w:pPr>
        <w:ind w:firstLine="420" w:firstLineChars="200"/>
        <w:rPr>
          <w:rFonts w:cs="Calibri"/>
        </w:rPr>
      </w:pPr>
      <w:r>
        <w:rPr>
          <w:rFonts w:cs="Calibri"/>
        </w:rPr>
        <w:t>1.13.6投标人须对所投产品、方案、技术、服务等拥有合法的占有、使用、收益、处置的权利，并对涉及项目的所有内容可能侵权行</w:t>
      </w:r>
      <w:r>
        <w:rPr>
          <w:rFonts w:hint="eastAsia" w:cs="Calibri"/>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0AA68D7">
      <w:pPr>
        <w:ind w:firstLine="420" w:firstLineChars="200"/>
        <w:rPr>
          <w:rFonts w:cs="Calibri"/>
        </w:rPr>
      </w:pPr>
      <w:r>
        <w:rPr>
          <w:rFonts w:cs="Calibri"/>
          <w:kern w:val="0"/>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5A6D0C8B">
      <w:pPr>
        <w:pStyle w:val="3"/>
        <w:adjustRightInd w:val="0"/>
        <w:ind w:firstLine="420"/>
        <w:rPr>
          <w:rFonts w:cs="Calibri"/>
          <w:szCs w:val="21"/>
        </w:rPr>
      </w:pPr>
      <w:r>
        <w:rPr>
          <w:rFonts w:cs="Calibri"/>
          <w:szCs w:val="21"/>
        </w:rPr>
        <w:t>二、</w:t>
      </w:r>
      <w:bookmarkEnd w:id="62"/>
      <w:bookmarkEnd w:id="63"/>
      <w:r>
        <w:rPr>
          <w:rFonts w:cs="Calibri"/>
          <w:szCs w:val="21"/>
        </w:rPr>
        <w:t>招标文件</w:t>
      </w:r>
    </w:p>
    <w:p w14:paraId="2D1E518A">
      <w:pPr>
        <w:pStyle w:val="4"/>
        <w:adjustRightInd w:val="0"/>
        <w:ind w:firstLine="420"/>
        <w:rPr>
          <w:rFonts w:cs="Calibri"/>
          <w:szCs w:val="21"/>
        </w:rPr>
      </w:pPr>
      <w:bookmarkStart w:id="64" w:name="_Toc82873324"/>
      <w:bookmarkStart w:id="65" w:name="_Toc82338241"/>
      <w:r>
        <w:rPr>
          <w:rFonts w:cs="Calibri"/>
          <w:szCs w:val="21"/>
        </w:rPr>
        <w:t>2.1 招标文件组成</w:t>
      </w:r>
    </w:p>
    <w:p w14:paraId="71E8E848">
      <w:pPr>
        <w:ind w:firstLine="420" w:firstLineChars="200"/>
        <w:rPr>
          <w:rFonts w:cs="Calibri"/>
        </w:rPr>
      </w:pPr>
      <w:r>
        <w:rPr>
          <w:rFonts w:cs="Calibri"/>
        </w:rPr>
        <w:t>2.1.1第一章 招标公告</w:t>
      </w:r>
    </w:p>
    <w:p w14:paraId="36F99B2B">
      <w:pPr>
        <w:ind w:firstLine="420" w:firstLineChars="200"/>
        <w:rPr>
          <w:rFonts w:cs="Calibri"/>
        </w:rPr>
      </w:pPr>
      <w:r>
        <w:rPr>
          <w:rFonts w:cs="Calibri"/>
        </w:rPr>
        <w:t>2.1.2第二章 采购需求总体要求</w:t>
      </w:r>
    </w:p>
    <w:p w14:paraId="4E5D8E98">
      <w:pPr>
        <w:ind w:firstLine="420" w:firstLineChars="200"/>
        <w:rPr>
          <w:rFonts w:cs="Calibri"/>
        </w:rPr>
      </w:pPr>
      <w:r>
        <w:rPr>
          <w:rFonts w:cs="Calibri"/>
        </w:rPr>
        <w:t>2.1.3第三章 采购需求</w:t>
      </w:r>
    </w:p>
    <w:p w14:paraId="6704C5AC">
      <w:pPr>
        <w:ind w:firstLine="420" w:firstLineChars="200"/>
        <w:rPr>
          <w:rFonts w:cs="Calibri"/>
        </w:rPr>
      </w:pPr>
      <w:r>
        <w:rPr>
          <w:rFonts w:cs="Calibri"/>
        </w:rPr>
        <w:t>2.1.4第四章 采购合同</w:t>
      </w:r>
    </w:p>
    <w:p w14:paraId="3E6BEE48">
      <w:pPr>
        <w:ind w:firstLine="420" w:firstLineChars="200"/>
        <w:rPr>
          <w:rFonts w:cs="Calibri"/>
        </w:rPr>
      </w:pPr>
      <w:r>
        <w:rPr>
          <w:rFonts w:cs="Calibri"/>
        </w:rPr>
        <w:t>2.1.5第五章 评标办法</w:t>
      </w:r>
    </w:p>
    <w:p w14:paraId="30ED5571">
      <w:pPr>
        <w:ind w:firstLine="420" w:firstLineChars="200"/>
        <w:rPr>
          <w:rFonts w:cs="Calibri"/>
        </w:rPr>
      </w:pPr>
      <w:r>
        <w:rPr>
          <w:rFonts w:cs="Calibri"/>
        </w:rPr>
        <w:t>2.1.6第六章 投标人须知</w:t>
      </w:r>
    </w:p>
    <w:p w14:paraId="358AE244">
      <w:pPr>
        <w:ind w:firstLine="420" w:firstLineChars="200"/>
        <w:rPr>
          <w:rFonts w:cs="Calibri"/>
        </w:rPr>
      </w:pPr>
      <w:r>
        <w:rPr>
          <w:rFonts w:cs="Calibri"/>
        </w:rPr>
        <w:t>2.1.7第七章 投标文件格式</w:t>
      </w:r>
    </w:p>
    <w:p w14:paraId="0E5CB0D9">
      <w:pPr>
        <w:ind w:firstLine="420" w:firstLineChars="200"/>
        <w:rPr>
          <w:rFonts w:cs="Calibri"/>
        </w:rPr>
      </w:pPr>
      <w:r>
        <w:rPr>
          <w:rFonts w:cs="Calibri"/>
        </w:rPr>
        <w:t>2.1.8第八章 招标文件附件</w:t>
      </w:r>
    </w:p>
    <w:p w14:paraId="3EE834EA">
      <w:pPr>
        <w:ind w:firstLine="420" w:firstLineChars="200"/>
        <w:rPr>
          <w:rFonts w:cs="Calibri"/>
        </w:rPr>
      </w:pPr>
      <w:r>
        <w:rPr>
          <w:rFonts w:cs="Calibri"/>
        </w:rPr>
        <w:t>2.1.9补充文件</w:t>
      </w:r>
    </w:p>
    <w:p w14:paraId="7A30B280">
      <w:pPr>
        <w:pStyle w:val="4"/>
        <w:adjustRightInd w:val="0"/>
        <w:ind w:firstLine="420"/>
        <w:rPr>
          <w:rFonts w:cs="Calibri"/>
          <w:szCs w:val="21"/>
        </w:rPr>
      </w:pPr>
      <w:r>
        <w:rPr>
          <w:rFonts w:cs="Calibri"/>
          <w:szCs w:val="21"/>
        </w:rPr>
        <w:t>2.2 招标文件的质疑</w:t>
      </w:r>
    </w:p>
    <w:p w14:paraId="3F1FE6E9">
      <w:pPr>
        <w:ind w:firstLine="420" w:firstLineChars="200"/>
        <w:rPr>
          <w:rFonts w:cs="Calibri"/>
        </w:rPr>
      </w:pPr>
      <w:r>
        <w:rPr>
          <w:rFonts w:cs="Calibri"/>
        </w:rPr>
        <w:t>2.2.1投标人认为招标文件规定内容使自己的合法权益受到损害的，投标人可以提出书面质疑。</w:t>
      </w:r>
    </w:p>
    <w:p w14:paraId="04C2D7F6">
      <w:pPr>
        <w:ind w:firstLine="420" w:firstLineChars="200"/>
        <w:rPr>
          <w:rFonts w:cs="Calibri"/>
        </w:rPr>
      </w:pPr>
      <w:r>
        <w:rPr>
          <w:rFonts w:cs="Calibri"/>
        </w:rPr>
        <w:t>2.2.2质疑函须包括以下内容：</w:t>
      </w:r>
    </w:p>
    <w:p w14:paraId="1656B3B5">
      <w:pPr>
        <w:ind w:firstLine="420" w:firstLineChars="200"/>
        <w:rPr>
          <w:rFonts w:cs="Calibri"/>
        </w:rPr>
      </w:pPr>
      <w:r>
        <w:rPr>
          <w:rFonts w:cs="Calibri"/>
        </w:rPr>
        <w:t>（1）投标人的姓名或者名称、地址、邮编、联系人及联系电话；</w:t>
      </w:r>
    </w:p>
    <w:p w14:paraId="1CE74150">
      <w:pPr>
        <w:ind w:firstLine="420" w:firstLineChars="200"/>
        <w:rPr>
          <w:rFonts w:cs="Calibri"/>
        </w:rPr>
      </w:pPr>
      <w:r>
        <w:rPr>
          <w:rFonts w:cs="Calibri"/>
        </w:rPr>
        <w:t>（2）质疑项目的名称、编号；</w:t>
      </w:r>
    </w:p>
    <w:p w14:paraId="4171AC03">
      <w:pPr>
        <w:ind w:firstLine="420" w:firstLineChars="200"/>
        <w:rPr>
          <w:rFonts w:cs="Calibri"/>
        </w:rPr>
      </w:pPr>
      <w:r>
        <w:rPr>
          <w:rFonts w:cs="Calibri"/>
        </w:rPr>
        <w:t>（3）具体、明确的质疑事项和与质疑事项相关的请求；</w:t>
      </w:r>
    </w:p>
    <w:p w14:paraId="6705C5E0">
      <w:pPr>
        <w:ind w:firstLine="420" w:firstLineChars="200"/>
        <w:rPr>
          <w:rFonts w:cs="Calibri"/>
        </w:rPr>
      </w:pPr>
      <w:r>
        <w:rPr>
          <w:rFonts w:cs="Calibri"/>
        </w:rPr>
        <w:t>（4）事实依据；</w:t>
      </w:r>
    </w:p>
    <w:p w14:paraId="1F5FF74D">
      <w:pPr>
        <w:ind w:firstLine="420" w:firstLineChars="200"/>
        <w:rPr>
          <w:rFonts w:cs="Calibri"/>
        </w:rPr>
      </w:pPr>
      <w:r>
        <w:rPr>
          <w:rFonts w:cs="Calibri"/>
        </w:rPr>
        <w:t>（5）必要的法律依据；</w:t>
      </w:r>
    </w:p>
    <w:p w14:paraId="0EAABBBD">
      <w:pPr>
        <w:ind w:firstLine="420" w:firstLineChars="200"/>
        <w:rPr>
          <w:rFonts w:cs="Calibri"/>
        </w:rPr>
      </w:pPr>
      <w:r>
        <w:rPr>
          <w:rFonts w:cs="Calibri"/>
        </w:rPr>
        <w:t>（6）提出质疑的日期。</w:t>
      </w:r>
    </w:p>
    <w:p w14:paraId="45F7465D">
      <w:pPr>
        <w:ind w:firstLine="420" w:firstLineChars="200"/>
        <w:rPr>
          <w:rFonts w:cs="Calibri"/>
        </w:rPr>
      </w:pPr>
      <w:r>
        <w:rPr>
          <w:rFonts w:cs="Calibri"/>
        </w:rPr>
        <w:t>2.2.3</w:t>
      </w:r>
      <w:r>
        <w:rPr>
          <w:rFonts w:cs="Calibri"/>
          <w:kern w:val="0"/>
          <w:szCs w:val="21"/>
        </w:rPr>
        <w:t>质疑期限为自获取招标文件之日或者</w:t>
      </w:r>
      <w:r>
        <w:rPr>
          <w:rFonts w:cs="Calibri"/>
        </w:rPr>
        <w:t>招标</w:t>
      </w:r>
      <w:r>
        <w:rPr>
          <w:rFonts w:cs="Calibri"/>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5F5F5B51">
      <w:pPr>
        <w:ind w:firstLine="420" w:firstLineChars="200"/>
        <w:rPr>
          <w:rFonts w:cs="Calibri"/>
        </w:rPr>
      </w:pPr>
      <w:r>
        <w:rPr>
          <w:rFonts w:cs="Calibri"/>
        </w:rPr>
        <w:t>2.2.4质疑函中涉及的相关材料中有外文资料的，应当将与质疑相关的外文资料完整、客观、真实地翻译为中文，并注明翻译人员姓名、工作单位、联系方式等信息。</w:t>
      </w:r>
    </w:p>
    <w:p w14:paraId="4704434B">
      <w:pPr>
        <w:ind w:firstLine="420" w:firstLineChars="200"/>
        <w:rPr>
          <w:rFonts w:cs="Calibri"/>
        </w:rPr>
      </w:pPr>
      <w:r>
        <w:rPr>
          <w:rFonts w:cs="Calibri"/>
        </w:rPr>
        <w:t>2.2.5投标人为自然人的，应当由本人签名；投标人为法人或者其他组织的，应当由法定代表人、主要负责人，或者其授权代表签名或者盖章，并加盖公章。否则不予受理。</w:t>
      </w:r>
    </w:p>
    <w:p w14:paraId="207E1697">
      <w:pPr>
        <w:ind w:firstLine="420" w:firstLineChars="200"/>
        <w:rPr>
          <w:rFonts w:cs="Calibri"/>
        </w:rPr>
      </w:pPr>
      <w:r>
        <w:rPr>
          <w:rFonts w:cs="Calibri"/>
        </w:rPr>
        <w:t>2.2.6质疑函以直接送达或邮寄送达方式（份数为一式三份）或传真送达方式或以扫描件在线提交方式。</w:t>
      </w:r>
    </w:p>
    <w:p w14:paraId="69F8ED73">
      <w:pPr>
        <w:ind w:firstLine="420" w:firstLineChars="200"/>
        <w:rPr>
          <w:rFonts w:cs="Calibri"/>
        </w:rPr>
      </w:pPr>
      <w:r>
        <w:rPr>
          <w:rFonts w:cs="Calibri"/>
        </w:rPr>
        <w:t>2.2.7质疑函以传真形式提交后，同时须向采购代理机构提交质疑函原件，实际收到原件之日作为收到质疑日。</w:t>
      </w:r>
    </w:p>
    <w:p w14:paraId="44383CE8">
      <w:pPr>
        <w:ind w:firstLine="420" w:firstLineChars="200"/>
        <w:rPr>
          <w:rFonts w:cs="Calibri"/>
          <w:szCs w:val="21"/>
        </w:rPr>
      </w:pPr>
      <w:r>
        <w:rPr>
          <w:rFonts w:cs="Calibri"/>
        </w:rPr>
        <w:t>2.2.8</w:t>
      </w:r>
      <w:r>
        <w:rPr>
          <w:rFonts w:cs="Calibri"/>
          <w:szCs w:val="21"/>
        </w:rPr>
        <w:t>如联合体投标，质疑应由组成联合体的所有供应商共同提出。</w:t>
      </w:r>
    </w:p>
    <w:p w14:paraId="465D66F9">
      <w:pPr>
        <w:ind w:firstLine="420" w:firstLineChars="200"/>
        <w:rPr>
          <w:rFonts w:cs="Calibri"/>
          <w:szCs w:val="21"/>
        </w:rPr>
      </w:pPr>
      <w:r>
        <w:rPr>
          <w:rFonts w:cs="Calibri"/>
          <w:szCs w:val="21"/>
        </w:rPr>
        <w:t>2.2.9质疑函范本及制作说明见“招标文件附件5”。</w:t>
      </w:r>
    </w:p>
    <w:p w14:paraId="7CF29029">
      <w:pPr>
        <w:pStyle w:val="4"/>
        <w:adjustRightInd w:val="0"/>
        <w:ind w:firstLine="420"/>
        <w:rPr>
          <w:rFonts w:cs="Calibri"/>
          <w:szCs w:val="21"/>
        </w:rPr>
      </w:pPr>
      <w:r>
        <w:rPr>
          <w:rFonts w:cs="Calibri"/>
          <w:szCs w:val="21"/>
        </w:rPr>
        <w:t>2.3 招标文件的澄清</w:t>
      </w:r>
    </w:p>
    <w:p w14:paraId="116F9E03">
      <w:pPr>
        <w:ind w:firstLine="420" w:firstLineChars="200"/>
        <w:rPr>
          <w:rFonts w:cs="Calibri"/>
        </w:rPr>
      </w:pPr>
      <w:r>
        <w:rPr>
          <w:rFonts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124462C4">
      <w:pPr>
        <w:ind w:firstLine="420" w:firstLineChars="200"/>
        <w:rPr>
          <w:rFonts w:cs="Calibri"/>
        </w:rPr>
      </w:pPr>
      <w:r>
        <w:rPr>
          <w:rFonts w:cs="Calibri"/>
        </w:rPr>
        <w:t>2.3.2 投标人要求澄清的资料应加盖单位公章、写明日期。</w:t>
      </w:r>
    </w:p>
    <w:p w14:paraId="4911634D">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4C91875">
      <w:pPr>
        <w:ind w:firstLine="420" w:firstLineChars="200"/>
        <w:rPr>
          <w:rFonts w:cs="Calibri"/>
        </w:rPr>
      </w:pPr>
      <w:r>
        <w:rPr>
          <w:rFonts w:cs="Calibri"/>
        </w:rPr>
        <w:t>2.3.4澄清的内容影响投标文件编制的，采购代理机构将顺延提交投标文件截止时间，使之满足政府采购的相关规定。</w:t>
      </w:r>
    </w:p>
    <w:p w14:paraId="7752E87E">
      <w:pPr>
        <w:ind w:firstLine="420" w:firstLineChars="200"/>
        <w:rPr>
          <w:rFonts w:cs="Calibri"/>
        </w:rPr>
      </w:pPr>
      <w:r>
        <w:rPr>
          <w:rFonts w:cs="Calibri"/>
        </w:rPr>
        <w:t>2.3.5投标人在收到补充文件后，应在24小时内以书面形式向采购代理机构确认已收到该补充文件。</w:t>
      </w:r>
    </w:p>
    <w:p w14:paraId="22A40703">
      <w:pPr>
        <w:ind w:firstLine="420" w:firstLineChars="200"/>
        <w:rPr>
          <w:rFonts w:cs="Calibri"/>
        </w:rPr>
      </w:pPr>
      <w:r>
        <w:rPr>
          <w:rFonts w:cs="Calibri"/>
        </w:rPr>
        <w:t>2.3.6当招标文件与补充文件就同一内容的表述不一致时，以最后发出的书面文件为准。</w:t>
      </w:r>
    </w:p>
    <w:p w14:paraId="1EA87D7B">
      <w:pPr>
        <w:pStyle w:val="4"/>
        <w:adjustRightInd w:val="0"/>
        <w:ind w:firstLine="420"/>
        <w:rPr>
          <w:rFonts w:cs="Calibri"/>
          <w:szCs w:val="21"/>
        </w:rPr>
      </w:pPr>
      <w:r>
        <w:rPr>
          <w:rFonts w:cs="Calibri"/>
          <w:szCs w:val="21"/>
        </w:rPr>
        <w:t>2.4 招标文件的修改</w:t>
      </w:r>
    </w:p>
    <w:p w14:paraId="2B398E8B">
      <w:pPr>
        <w:ind w:firstLine="420" w:firstLineChars="200"/>
        <w:rPr>
          <w:rFonts w:cs="Calibri"/>
        </w:rPr>
      </w:pPr>
      <w:r>
        <w:rPr>
          <w:rFonts w:cs="Calibri"/>
        </w:rPr>
        <w:t>2.4.1 在提交投标文件截止时</w:t>
      </w:r>
      <w:r>
        <w:rPr>
          <w:rFonts w:hint="eastAsia" w:cs="Calibri"/>
        </w:rPr>
        <w:t>间之</w:t>
      </w:r>
      <w:r>
        <w:rPr>
          <w:rFonts w:cs="Calibri"/>
        </w:rPr>
        <w:t>前，由于各种原因采购人可能以补充文件的形式修改完善招标文件。</w:t>
      </w:r>
    </w:p>
    <w:p w14:paraId="4DE43B8E">
      <w:pPr>
        <w:ind w:firstLine="420" w:firstLineChars="200"/>
        <w:rPr>
          <w:rFonts w:cs="Calibri"/>
        </w:rPr>
      </w:pPr>
      <w:r>
        <w:rPr>
          <w:rFonts w:cs="Calibri"/>
        </w:rPr>
        <w:t>2.4.2补充文件作为招标文</w:t>
      </w:r>
      <w:r>
        <w:rPr>
          <w:rFonts w:hint="eastAsia" w:cs="Calibri"/>
        </w:rPr>
        <w:t>件的</w:t>
      </w:r>
      <w:r>
        <w:rPr>
          <w:rFonts w:cs="Calibri"/>
        </w:rPr>
        <w:t>组成部分，补充文件将以网上公告等形式告知所有获取招标文件的投标人，补充文件对投标人均有约束力。</w:t>
      </w:r>
    </w:p>
    <w:p w14:paraId="0F5A012B">
      <w:pPr>
        <w:ind w:firstLine="420" w:firstLineChars="200"/>
        <w:rPr>
          <w:rFonts w:cs="Calibri"/>
        </w:rPr>
      </w:pPr>
      <w:r>
        <w:rPr>
          <w:rFonts w:cs="Calibri"/>
        </w:rPr>
        <w:t>2.4.3修改的内容影响投标文件编制的，采购代理机构将顺延提交投标文件截止时间，使之满足政府采购的相关规定。</w:t>
      </w:r>
    </w:p>
    <w:p w14:paraId="138914B2">
      <w:pPr>
        <w:ind w:firstLine="420" w:firstLineChars="200"/>
        <w:rPr>
          <w:rFonts w:cs="Calibri"/>
        </w:rPr>
      </w:pPr>
      <w:r>
        <w:rPr>
          <w:rFonts w:cs="Calibri"/>
        </w:rPr>
        <w:t>2.4.4投标人在收到补充文件后，应在24小时内以书面形式向采购代理机构确认已收到该补充文件。</w:t>
      </w:r>
    </w:p>
    <w:p w14:paraId="09FF55F9">
      <w:pPr>
        <w:ind w:firstLine="420" w:firstLineChars="200"/>
        <w:rPr>
          <w:rFonts w:cs="Calibri"/>
        </w:rPr>
      </w:pPr>
      <w:r>
        <w:rPr>
          <w:rFonts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7CD81963">
      <w:pPr>
        <w:ind w:firstLine="420" w:firstLineChars="200"/>
        <w:rPr>
          <w:rFonts w:cs="Calibri"/>
        </w:rPr>
      </w:pPr>
      <w:r>
        <w:rPr>
          <w:rFonts w:cs="Calibri"/>
        </w:rPr>
        <w:t>2.4.6投标人要求澄清的资料应加盖单位公章、写明日期。</w:t>
      </w:r>
    </w:p>
    <w:p w14:paraId="617BC78B">
      <w:pPr>
        <w:ind w:firstLine="420" w:firstLineChars="200"/>
        <w:rPr>
          <w:rFonts w:cs="Calibri"/>
        </w:rPr>
      </w:pPr>
      <w:r>
        <w:rPr>
          <w:rFonts w:cs="Calibri"/>
        </w:rPr>
        <w:t>2.4.7对补充文件的澄清答复按2.3款规定。</w:t>
      </w:r>
    </w:p>
    <w:p w14:paraId="3C495332">
      <w:pPr>
        <w:ind w:firstLine="420" w:firstLineChars="200"/>
        <w:rPr>
          <w:rFonts w:cs="Calibri"/>
        </w:rPr>
      </w:pPr>
      <w:r>
        <w:rPr>
          <w:rFonts w:cs="Calibri"/>
        </w:rPr>
        <w:t>2.4.8当招标文件与补充文件就同一内容的表述不一致时，以最后发出的书面文件为准。</w:t>
      </w:r>
    </w:p>
    <w:p w14:paraId="366570DE">
      <w:pPr>
        <w:ind w:firstLine="420" w:firstLineChars="200"/>
        <w:rPr>
          <w:rFonts w:cs="Calibri"/>
        </w:rPr>
      </w:pPr>
      <w:r>
        <w:rPr>
          <w:rFonts w:cs="Calibri"/>
        </w:rPr>
        <w:t>2.4.9任何口头答复均不属于招标文件的组成部分。</w:t>
      </w:r>
    </w:p>
    <w:p w14:paraId="39CF3EAD">
      <w:pPr>
        <w:pStyle w:val="3"/>
        <w:adjustRightInd w:val="0"/>
        <w:ind w:firstLine="420"/>
        <w:rPr>
          <w:rFonts w:cs="Calibri"/>
          <w:szCs w:val="21"/>
        </w:rPr>
      </w:pPr>
      <w:r>
        <w:rPr>
          <w:rFonts w:cs="Calibri"/>
          <w:szCs w:val="21"/>
        </w:rPr>
        <w:t>三、投标文件</w:t>
      </w:r>
      <w:bookmarkEnd w:id="64"/>
      <w:bookmarkEnd w:id="65"/>
    </w:p>
    <w:p w14:paraId="72408173">
      <w:pPr>
        <w:pStyle w:val="4"/>
        <w:adjustRightInd w:val="0"/>
        <w:ind w:firstLine="420"/>
        <w:rPr>
          <w:rFonts w:cs="Calibri"/>
          <w:szCs w:val="21"/>
        </w:rPr>
      </w:pPr>
      <w:r>
        <w:rPr>
          <w:rFonts w:cs="Calibri"/>
          <w:szCs w:val="21"/>
        </w:rPr>
        <w:t>3.1 投标文件</w:t>
      </w:r>
    </w:p>
    <w:p w14:paraId="49A48ACC">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076CA58E">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AF92FA3">
      <w:pPr>
        <w:pStyle w:val="4"/>
        <w:adjustRightInd w:val="0"/>
        <w:ind w:firstLine="420"/>
        <w:rPr>
          <w:rFonts w:cs="Calibri"/>
          <w:szCs w:val="21"/>
        </w:rPr>
      </w:pPr>
      <w:r>
        <w:rPr>
          <w:rFonts w:cs="Calibri"/>
          <w:szCs w:val="21"/>
        </w:rPr>
        <w:t>3.2 投标文件组成</w:t>
      </w:r>
    </w:p>
    <w:p w14:paraId="11568193">
      <w:pPr>
        <w:pStyle w:val="4"/>
        <w:ind w:firstLine="420"/>
        <w:rPr>
          <w:rFonts w:cs="Calibri"/>
        </w:rPr>
      </w:pPr>
      <w:r>
        <w:rPr>
          <w:rFonts w:cs="Calibri"/>
        </w:rPr>
        <w:t>3.2.1资格文件</w:t>
      </w:r>
    </w:p>
    <w:p w14:paraId="7E57B170">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）：证明其符合《中华人民共和国政府采购法》规定的供应商基本条件和采购项目对投标人的特定条件（如项目要求）的有关资格证明文件。</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07E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49D8F27">
            <w:pPr>
              <w:adjustRightInd w:val="0"/>
              <w:jc w:val="left"/>
              <w:rPr>
                <w:rFonts w:eastAsia="黑体" w:cs="Calibri"/>
                <w:szCs w:val="21"/>
              </w:rPr>
            </w:pPr>
            <w:r>
              <w:rPr>
                <w:rFonts w:eastAsia="黑体" w:cs="Calibri"/>
                <w:szCs w:val="21"/>
              </w:rPr>
              <w:t>序号</w:t>
            </w:r>
          </w:p>
        </w:tc>
        <w:tc>
          <w:tcPr>
            <w:tcW w:w="4225" w:type="dxa"/>
            <w:vAlign w:val="center"/>
          </w:tcPr>
          <w:p w14:paraId="748899CC">
            <w:pPr>
              <w:adjustRightInd w:val="0"/>
              <w:jc w:val="left"/>
              <w:rPr>
                <w:rFonts w:eastAsia="黑体" w:cs="Calibri"/>
                <w:szCs w:val="21"/>
              </w:rPr>
            </w:pPr>
            <w:r>
              <w:rPr>
                <w:rFonts w:eastAsia="黑体" w:cs="Calibri"/>
                <w:szCs w:val="21"/>
              </w:rPr>
              <w:t>资格条件</w:t>
            </w:r>
          </w:p>
        </w:tc>
        <w:tc>
          <w:tcPr>
            <w:tcW w:w="4253" w:type="dxa"/>
            <w:vAlign w:val="center"/>
          </w:tcPr>
          <w:p w14:paraId="5FB3912E">
            <w:pPr>
              <w:adjustRightInd w:val="0"/>
              <w:jc w:val="left"/>
              <w:rPr>
                <w:rFonts w:eastAsia="黑体" w:cs="Calibri"/>
                <w:szCs w:val="21"/>
              </w:rPr>
            </w:pPr>
            <w:r>
              <w:rPr>
                <w:rFonts w:eastAsia="黑体" w:cs="Calibri"/>
                <w:szCs w:val="21"/>
              </w:rPr>
              <w:t>应提供的资格审查资料（除承诺函、说明、声明外的其他证件提供复印件）</w:t>
            </w:r>
          </w:p>
        </w:tc>
      </w:tr>
      <w:tr w14:paraId="5D6A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AD631F5">
            <w:pPr>
              <w:adjustRightInd w:val="0"/>
              <w:jc w:val="left"/>
              <w:rPr>
                <w:rFonts w:cs="Calibri"/>
                <w:b/>
                <w:bCs/>
                <w:szCs w:val="21"/>
              </w:rPr>
            </w:pPr>
            <w:r>
              <w:rPr>
                <w:rFonts w:cs="Calibri"/>
                <w:b/>
                <w:bCs/>
                <w:szCs w:val="21"/>
              </w:rPr>
              <w:t>1.</w:t>
            </w:r>
          </w:p>
        </w:tc>
        <w:tc>
          <w:tcPr>
            <w:tcW w:w="4225" w:type="dxa"/>
            <w:vAlign w:val="center"/>
          </w:tcPr>
          <w:p w14:paraId="0840F059">
            <w:pPr>
              <w:adjustRightInd w:val="0"/>
              <w:jc w:val="left"/>
              <w:rPr>
                <w:rFonts w:cs="Calibri"/>
                <w:b/>
                <w:bCs/>
                <w:szCs w:val="21"/>
              </w:rPr>
            </w:pPr>
            <w:r>
              <w:rPr>
                <w:rFonts w:cs="Calibri"/>
                <w:b/>
                <w:bCs/>
                <w:kern w:val="0"/>
                <w:szCs w:val="21"/>
              </w:rPr>
              <w:t>基本资格要求：</w:t>
            </w:r>
          </w:p>
        </w:tc>
        <w:tc>
          <w:tcPr>
            <w:tcW w:w="4253" w:type="dxa"/>
            <w:vAlign w:val="center"/>
          </w:tcPr>
          <w:p w14:paraId="48A6AAB8">
            <w:pPr>
              <w:adjustRightInd w:val="0"/>
              <w:jc w:val="left"/>
              <w:rPr>
                <w:rFonts w:cs="Calibri"/>
                <w:b/>
                <w:bCs/>
                <w:szCs w:val="21"/>
              </w:rPr>
            </w:pPr>
            <w:r>
              <w:rPr>
                <w:rFonts w:cs="Calibri"/>
                <w:b/>
                <w:bCs/>
                <w:szCs w:val="21"/>
              </w:rPr>
              <w:t>/</w:t>
            </w:r>
          </w:p>
        </w:tc>
      </w:tr>
      <w:tr w14:paraId="595F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AB02A9E">
            <w:pPr>
              <w:adjustRightInd w:val="0"/>
              <w:jc w:val="left"/>
              <w:rPr>
                <w:rFonts w:cs="Calibri"/>
                <w:szCs w:val="21"/>
              </w:rPr>
            </w:pPr>
            <w:r>
              <w:rPr>
                <w:rFonts w:cs="Calibri"/>
                <w:szCs w:val="21"/>
              </w:rPr>
              <w:t>1.1</w:t>
            </w:r>
          </w:p>
        </w:tc>
        <w:tc>
          <w:tcPr>
            <w:tcW w:w="4225" w:type="dxa"/>
            <w:vAlign w:val="center"/>
          </w:tcPr>
          <w:p w14:paraId="1186F017">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tc>
        <w:tc>
          <w:tcPr>
            <w:tcW w:w="4253" w:type="dxa"/>
            <w:vAlign w:val="center"/>
          </w:tcPr>
          <w:p w14:paraId="5F427CEB">
            <w:pPr>
              <w:adjustRightInd w:val="0"/>
              <w:jc w:val="left"/>
              <w:rPr>
                <w:rFonts w:cs="Calibri"/>
                <w:szCs w:val="21"/>
              </w:rPr>
            </w:pPr>
            <w:r>
              <w:rPr>
                <w:rFonts w:cs="Calibri"/>
                <w:szCs w:val="21"/>
              </w:rPr>
              <w:t>（1）符合资格条件的声明函。【证明材料1】</w:t>
            </w:r>
          </w:p>
        </w:tc>
      </w:tr>
      <w:tr w14:paraId="3E2A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30DA9D2">
            <w:pPr>
              <w:adjustRightInd w:val="0"/>
              <w:jc w:val="left"/>
              <w:rPr>
                <w:rFonts w:cs="Calibri"/>
                <w:b/>
                <w:bCs/>
                <w:szCs w:val="21"/>
              </w:rPr>
            </w:pPr>
            <w:r>
              <w:rPr>
                <w:rFonts w:cs="Calibri"/>
                <w:b/>
                <w:bCs/>
                <w:szCs w:val="21"/>
              </w:rPr>
              <w:t>2.</w:t>
            </w:r>
          </w:p>
        </w:tc>
        <w:tc>
          <w:tcPr>
            <w:tcW w:w="4225" w:type="dxa"/>
            <w:vAlign w:val="center"/>
          </w:tcPr>
          <w:p w14:paraId="51C5B27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3B3C949">
            <w:pPr>
              <w:adjustRightInd w:val="0"/>
              <w:jc w:val="left"/>
              <w:rPr>
                <w:rFonts w:cs="Calibri"/>
                <w:b/>
                <w:bCs/>
                <w:szCs w:val="21"/>
              </w:rPr>
            </w:pPr>
            <w:r>
              <w:rPr>
                <w:rFonts w:cs="Calibri"/>
                <w:b/>
                <w:bCs/>
                <w:szCs w:val="21"/>
              </w:rPr>
              <w:t>/</w:t>
            </w:r>
          </w:p>
        </w:tc>
      </w:tr>
      <w:tr w14:paraId="6CD5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F6A9827">
            <w:pPr>
              <w:adjustRightInd w:val="0"/>
              <w:jc w:val="left"/>
              <w:rPr>
                <w:rFonts w:cs="Calibri"/>
                <w:b/>
                <w:bCs/>
                <w:szCs w:val="21"/>
              </w:rPr>
            </w:pPr>
            <w:r>
              <w:rPr>
                <w:rFonts w:cs="Calibri"/>
                <w:b/>
                <w:bCs/>
                <w:szCs w:val="21"/>
              </w:rPr>
              <w:t>2.1</w:t>
            </w:r>
          </w:p>
        </w:tc>
        <w:tc>
          <w:tcPr>
            <w:tcW w:w="4225" w:type="dxa"/>
            <w:vAlign w:val="center"/>
          </w:tcPr>
          <w:p w14:paraId="7DBE141C">
            <w:pPr>
              <w:adjustRightInd w:val="0"/>
              <w:jc w:val="left"/>
              <w:rPr>
                <w:rFonts w:cs="Calibri"/>
                <w:b/>
                <w:bCs/>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5B7891FF">
            <w:pPr>
              <w:adjustRightInd w:val="0"/>
              <w:jc w:val="left"/>
              <w:rPr>
                <w:rFonts w:cs="Calibri"/>
                <w:b/>
                <w:bCs/>
                <w:szCs w:val="21"/>
              </w:rPr>
            </w:pPr>
            <w:r>
              <w:rPr>
                <w:rFonts w:cs="Calibri"/>
              </w:rPr>
              <w:t>（2）中小企业声明函/监狱企业声明函及其相关的充分的证明材料/残疾人福利性单位声明函；</w:t>
            </w:r>
            <w:r>
              <w:rPr>
                <w:rFonts w:cs="Calibri"/>
                <w:szCs w:val="21"/>
              </w:rPr>
              <w:t>【证明材料2】</w:t>
            </w:r>
          </w:p>
        </w:tc>
      </w:tr>
      <w:tr w14:paraId="3BA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97B16E7">
            <w:pPr>
              <w:adjustRightInd w:val="0"/>
              <w:jc w:val="left"/>
              <w:rPr>
                <w:rFonts w:cs="Calibri"/>
                <w:b/>
                <w:bCs/>
                <w:szCs w:val="21"/>
              </w:rPr>
            </w:pPr>
            <w:r>
              <w:rPr>
                <w:rFonts w:cs="Calibri"/>
                <w:b/>
                <w:bCs/>
                <w:szCs w:val="21"/>
              </w:rPr>
              <w:t>3.</w:t>
            </w:r>
          </w:p>
        </w:tc>
        <w:tc>
          <w:tcPr>
            <w:tcW w:w="4225" w:type="dxa"/>
            <w:vAlign w:val="center"/>
          </w:tcPr>
          <w:p w14:paraId="099DF98B">
            <w:pPr>
              <w:adjustRightInd w:val="0"/>
              <w:jc w:val="left"/>
              <w:rPr>
                <w:rFonts w:cs="Calibri"/>
                <w:b/>
                <w:bCs/>
                <w:kern w:val="0"/>
                <w:szCs w:val="21"/>
              </w:rPr>
            </w:pPr>
            <w:r>
              <w:rPr>
                <w:rFonts w:cs="Calibri"/>
                <w:b/>
                <w:bCs/>
                <w:kern w:val="0"/>
                <w:szCs w:val="21"/>
              </w:rPr>
              <w:t>特定资格要求：</w:t>
            </w:r>
          </w:p>
        </w:tc>
        <w:tc>
          <w:tcPr>
            <w:tcW w:w="4253" w:type="dxa"/>
            <w:vAlign w:val="center"/>
          </w:tcPr>
          <w:p w14:paraId="078CF44D">
            <w:pPr>
              <w:adjustRightInd w:val="0"/>
              <w:jc w:val="left"/>
              <w:rPr>
                <w:rFonts w:cs="Calibri"/>
                <w:b/>
                <w:bCs/>
                <w:szCs w:val="21"/>
              </w:rPr>
            </w:pPr>
            <w:r>
              <w:rPr>
                <w:rFonts w:cs="Calibri"/>
                <w:b/>
                <w:bCs/>
                <w:szCs w:val="21"/>
              </w:rPr>
              <w:t>/</w:t>
            </w:r>
          </w:p>
        </w:tc>
      </w:tr>
      <w:tr w14:paraId="02F3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4CCD513">
            <w:pPr>
              <w:adjustRightInd w:val="0"/>
              <w:jc w:val="left"/>
              <w:rPr>
                <w:rFonts w:cs="Calibri"/>
                <w:szCs w:val="21"/>
              </w:rPr>
            </w:pPr>
            <w:r>
              <w:rPr>
                <w:rFonts w:cs="Calibri"/>
                <w:szCs w:val="21"/>
              </w:rPr>
              <w:t>3.1</w:t>
            </w:r>
          </w:p>
        </w:tc>
        <w:tc>
          <w:tcPr>
            <w:tcW w:w="4225" w:type="dxa"/>
            <w:vAlign w:val="center"/>
          </w:tcPr>
          <w:p w14:paraId="211F16D0">
            <w:pPr>
              <w:widowControl/>
              <w:adjustRightInd w:val="0"/>
              <w:jc w:val="left"/>
              <w:rPr>
                <w:rFonts w:cs="Calibri"/>
                <w:szCs w:val="21"/>
              </w:rPr>
            </w:pPr>
            <w:r>
              <w:rPr>
                <w:rFonts w:cs="Calibri"/>
                <w:kern w:val="0"/>
                <w:szCs w:val="21"/>
              </w:rPr>
              <w:t>（1）单位负责人为同一人或者存在直接控股、管理关系的不同供应商，不得</w:t>
            </w:r>
            <w:r>
              <w:rPr>
                <w:rFonts w:hint="eastAsia" w:cs="Calibri"/>
                <w:kern w:val="0"/>
                <w:szCs w:val="21"/>
              </w:rPr>
              <w:t>同时</w:t>
            </w:r>
            <w:r>
              <w:rPr>
                <w:rFonts w:cs="Calibri"/>
                <w:kern w:val="0"/>
                <w:szCs w:val="21"/>
              </w:rPr>
              <w:t>参加本项目的政府采购活动</w:t>
            </w:r>
            <w:r>
              <w:rPr>
                <w:rFonts w:hint="eastAsia" w:cs="Calibri"/>
                <w:kern w:val="0"/>
                <w:szCs w:val="21"/>
              </w:rPr>
              <w:t>；</w:t>
            </w:r>
          </w:p>
        </w:tc>
        <w:tc>
          <w:tcPr>
            <w:tcW w:w="4253" w:type="dxa"/>
            <w:vAlign w:val="center"/>
          </w:tcPr>
          <w:p w14:paraId="392392CD">
            <w:pPr>
              <w:adjustRightInd w:val="0"/>
              <w:jc w:val="left"/>
              <w:rPr>
                <w:rFonts w:cs="Calibri"/>
                <w:szCs w:val="21"/>
              </w:rPr>
            </w:pPr>
            <w:r>
              <w:rPr>
                <w:rFonts w:cs="Calibri"/>
                <w:szCs w:val="21"/>
              </w:rPr>
              <w:t>（3）与其他供应商无利害关系的声明函。【证明材料3】</w:t>
            </w:r>
          </w:p>
        </w:tc>
      </w:tr>
      <w:tr w14:paraId="5840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B58A690">
            <w:pPr>
              <w:adjustRightInd w:val="0"/>
              <w:jc w:val="left"/>
              <w:rPr>
                <w:rFonts w:cs="Calibri"/>
                <w:szCs w:val="21"/>
              </w:rPr>
            </w:pPr>
            <w:r>
              <w:rPr>
                <w:rFonts w:cs="Calibri"/>
                <w:szCs w:val="21"/>
              </w:rPr>
              <w:t>3.2</w:t>
            </w:r>
          </w:p>
        </w:tc>
        <w:tc>
          <w:tcPr>
            <w:tcW w:w="4225" w:type="dxa"/>
            <w:vAlign w:val="center"/>
          </w:tcPr>
          <w:p w14:paraId="6C2C24B3">
            <w:pPr>
              <w:adjustRightInd w:val="0"/>
              <w:jc w:val="left"/>
              <w:rPr>
                <w:rFonts w:cs="Calibri"/>
                <w:szCs w:val="21"/>
              </w:rPr>
            </w:pPr>
            <w:r>
              <w:rPr>
                <w:rFonts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3772405A">
            <w:pPr>
              <w:adjustRightInd w:val="0"/>
              <w:jc w:val="left"/>
              <w:rPr>
                <w:rFonts w:cs="Calibri"/>
                <w:szCs w:val="21"/>
              </w:rPr>
            </w:pPr>
            <w:r>
              <w:rPr>
                <w:rFonts w:cs="Calibri"/>
                <w:szCs w:val="21"/>
              </w:rPr>
              <w:t>◇属于此种情形的供应商除基本资格要求应提供资料外。还应提供以下资料：</w:t>
            </w:r>
          </w:p>
          <w:p w14:paraId="61D82DA8">
            <w:pPr>
              <w:adjustRightInd w:val="0"/>
              <w:jc w:val="left"/>
              <w:rPr>
                <w:rFonts w:cs="Calibri"/>
                <w:szCs w:val="21"/>
              </w:rPr>
            </w:pPr>
            <w:r>
              <w:rPr>
                <w:rFonts w:cs="Calibri"/>
                <w:szCs w:val="21"/>
              </w:rPr>
              <w:t>（4）金融、保险、通讯等特定行业的全国性企业所设立的区域性分支机构提供总公司（总机构）授权或能够提供房产权证或其他有效财产证明材料；</w:t>
            </w:r>
          </w:p>
          <w:p w14:paraId="14A3D978">
            <w:pPr>
              <w:adjustRightInd w:val="0"/>
              <w:jc w:val="left"/>
              <w:rPr>
                <w:rFonts w:cs="Calibri"/>
                <w:szCs w:val="21"/>
              </w:rPr>
            </w:pPr>
            <w:r>
              <w:rPr>
                <w:rFonts w:cs="Calibri"/>
                <w:szCs w:val="21"/>
              </w:rPr>
              <w:t>（5）个体工商户、个人独资企业、合伙企业应提供房产权证或其他有效财产证明材料。</w:t>
            </w:r>
          </w:p>
          <w:p w14:paraId="5579A5BC">
            <w:pPr>
              <w:adjustRightInd w:val="0"/>
              <w:jc w:val="left"/>
              <w:rPr>
                <w:rFonts w:cs="Calibri"/>
                <w:szCs w:val="21"/>
              </w:rPr>
            </w:pPr>
            <w:r>
              <w:rPr>
                <w:rFonts w:cs="Calibri"/>
                <w:szCs w:val="21"/>
              </w:rPr>
              <w:t>◇不属于此种情况的供应商提供以下资料：</w:t>
            </w:r>
          </w:p>
          <w:p w14:paraId="010F8208">
            <w:pPr>
              <w:adjustRightInd w:val="0"/>
              <w:jc w:val="left"/>
              <w:rPr>
                <w:rFonts w:cs="Calibri"/>
                <w:szCs w:val="21"/>
              </w:rPr>
            </w:pPr>
            <w:r>
              <w:rPr>
                <w:rFonts w:cs="Calibri"/>
                <w:szCs w:val="21"/>
              </w:rPr>
              <w:t>（6）企业类型的声明函。</w:t>
            </w:r>
          </w:p>
          <w:p w14:paraId="66924FAD">
            <w:pPr>
              <w:adjustRightInd w:val="0"/>
              <w:jc w:val="left"/>
              <w:rPr>
                <w:rFonts w:cs="Calibri"/>
                <w:szCs w:val="21"/>
              </w:rPr>
            </w:pPr>
            <w:r>
              <w:rPr>
                <w:rFonts w:cs="Calibri"/>
                <w:szCs w:val="21"/>
              </w:rPr>
              <w:t>【证明材料4】</w:t>
            </w:r>
          </w:p>
        </w:tc>
      </w:tr>
      <w:tr w14:paraId="78F9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6978A73">
            <w:pPr>
              <w:adjustRightInd w:val="0"/>
              <w:jc w:val="left"/>
              <w:rPr>
                <w:rFonts w:cs="Calibri"/>
                <w:szCs w:val="21"/>
              </w:rPr>
            </w:pPr>
            <w:r>
              <w:rPr>
                <w:rFonts w:hint="eastAsia" w:cs="Calibri"/>
                <w:szCs w:val="21"/>
              </w:rPr>
              <w:t>3.3</w:t>
            </w:r>
          </w:p>
        </w:tc>
        <w:tc>
          <w:tcPr>
            <w:tcW w:w="4225" w:type="dxa"/>
            <w:vAlign w:val="center"/>
          </w:tcPr>
          <w:p w14:paraId="22904E06">
            <w:pPr>
              <w:adjustRightInd w:val="0"/>
              <w:jc w:val="left"/>
              <w:rPr>
                <w:rFonts w:cs="Calibri"/>
                <w:szCs w:val="21"/>
              </w:rPr>
            </w:pPr>
            <w:r>
              <w:rPr>
                <w:rFonts w:hint="eastAsia" w:cs="Calibri"/>
                <w:kern w:val="0"/>
                <w:szCs w:val="21"/>
              </w:rPr>
              <w:t>（3）2022年3月1日（为合同签订时间）至今，投标人承接过三级及以上高等级生物安全实验室维护保养（运行维护）服务并通过验收。</w:t>
            </w:r>
          </w:p>
        </w:tc>
        <w:tc>
          <w:tcPr>
            <w:tcW w:w="4253" w:type="dxa"/>
            <w:vAlign w:val="center"/>
          </w:tcPr>
          <w:p w14:paraId="667DDE82">
            <w:pPr>
              <w:adjustRightInd w:val="0"/>
              <w:jc w:val="left"/>
              <w:rPr>
                <w:rFonts w:cs="Calibri"/>
                <w:szCs w:val="21"/>
              </w:rPr>
            </w:pPr>
            <w:r>
              <w:rPr>
                <w:rFonts w:hint="eastAsia" w:cs="Calibri"/>
                <w:szCs w:val="21"/>
              </w:rPr>
              <w:t>（7）提供投标人承接的三级及以上高等级生物安全实验室维护保养（运行维护）服务的有效合同及通过验收证明；</w:t>
            </w:r>
            <w:r>
              <w:rPr>
                <w:rFonts w:cs="Calibri"/>
                <w:szCs w:val="21"/>
              </w:rPr>
              <w:t>【证明材料</w:t>
            </w:r>
            <w:r>
              <w:rPr>
                <w:rFonts w:hint="eastAsia" w:cs="Calibri"/>
                <w:szCs w:val="21"/>
              </w:rPr>
              <w:t>5</w:t>
            </w:r>
            <w:r>
              <w:rPr>
                <w:rFonts w:cs="Calibri"/>
                <w:szCs w:val="21"/>
              </w:rPr>
              <w:t>】</w:t>
            </w:r>
          </w:p>
        </w:tc>
      </w:tr>
      <w:tr w14:paraId="05F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11ED7C8">
            <w:pPr>
              <w:adjustRightInd w:val="0"/>
              <w:jc w:val="left"/>
              <w:rPr>
                <w:rFonts w:cs="Calibri"/>
                <w:szCs w:val="21"/>
              </w:rPr>
            </w:pPr>
            <w:r>
              <w:rPr>
                <w:rFonts w:cs="Calibri"/>
                <w:szCs w:val="21"/>
              </w:rPr>
              <w:t>3.</w:t>
            </w:r>
            <w:r>
              <w:rPr>
                <w:rFonts w:hint="eastAsia" w:cs="Calibri"/>
                <w:szCs w:val="21"/>
              </w:rPr>
              <w:t>4</w:t>
            </w:r>
          </w:p>
        </w:tc>
        <w:tc>
          <w:tcPr>
            <w:tcW w:w="4225" w:type="dxa"/>
            <w:vAlign w:val="center"/>
          </w:tcPr>
          <w:p w14:paraId="56F04441">
            <w:pPr>
              <w:adjustRightInd w:val="0"/>
              <w:jc w:val="left"/>
              <w:rPr>
                <w:rFonts w:cs="Calibri"/>
                <w:szCs w:val="21"/>
              </w:rPr>
            </w:pPr>
            <w:r>
              <w:rPr>
                <w:rFonts w:cs="Calibri"/>
                <w:kern w:val="0"/>
                <w:szCs w:val="21"/>
              </w:rPr>
              <w:t>（</w:t>
            </w:r>
            <w:r>
              <w:rPr>
                <w:rFonts w:hint="eastAsia" w:cs="Calibri"/>
                <w:kern w:val="0"/>
                <w:szCs w:val="21"/>
              </w:rPr>
              <w:t>4</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75D6E0B5">
            <w:pPr>
              <w:adjustRightInd w:val="0"/>
              <w:jc w:val="left"/>
              <w:rPr>
                <w:rFonts w:cs="Calibri"/>
                <w:szCs w:val="21"/>
              </w:rPr>
            </w:pPr>
            <w:r>
              <w:rPr>
                <w:rFonts w:cs="Calibri"/>
                <w:szCs w:val="21"/>
              </w:rPr>
              <w:t>（</w:t>
            </w:r>
            <w:r>
              <w:rPr>
                <w:rFonts w:hint="eastAsia" w:cs="Calibri"/>
                <w:szCs w:val="21"/>
              </w:rPr>
              <w:t>8</w:t>
            </w:r>
            <w:r>
              <w:rPr>
                <w:rFonts w:cs="Calibri"/>
                <w:szCs w:val="21"/>
              </w:rPr>
              <w:t>）单位组织形式声明函。</w:t>
            </w:r>
            <w:bookmarkStart w:id="66" w:name="OLE_LINK3"/>
            <w:r>
              <w:rPr>
                <w:rFonts w:cs="Calibri"/>
                <w:szCs w:val="21"/>
              </w:rPr>
              <w:t>【证明材料</w:t>
            </w:r>
            <w:r>
              <w:rPr>
                <w:rFonts w:hint="eastAsia" w:cs="Calibri"/>
                <w:szCs w:val="21"/>
              </w:rPr>
              <w:t>6</w:t>
            </w:r>
            <w:r>
              <w:rPr>
                <w:rFonts w:cs="Calibri"/>
                <w:szCs w:val="21"/>
              </w:rPr>
              <w:t>】</w:t>
            </w:r>
            <w:bookmarkEnd w:id="66"/>
          </w:p>
        </w:tc>
      </w:tr>
      <w:tr w14:paraId="05A4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F140EAB">
            <w:pPr>
              <w:adjustRightInd w:val="0"/>
              <w:jc w:val="left"/>
              <w:rPr>
                <w:rFonts w:cs="Calibri"/>
                <w:szCs w:val="21"/>
              </w:rPr>
            </w:pPr>
            <w:bookmarkStart w:id="67" w:name="OLE_LINK4" w:colFirst="0" w:colLast="2"/>
            <w:r>
              <w:rPr>
                <w:rFonts w:cs="Calibri"/>
                <w:szCs w:val="21"/>
              </w:rPr>
              <w:t>3.</w:t>
            </w:r>
            <w:r>
              <w:rPr>
                <w:rFonts w:hint="eastAsia" w:cs="Calibri"/>
                <w:szCs w:val="21"/>
              </w:rPr>
              <w:t>5</w:t>
            </w:r>
          </w:p>
        </w:tc>
        <w:tc>
          <w:tcPr>
            <w:tcW w:w="4225" w:type="dxa"/>
            <w:vAlign w:val="center"/>
          </w:tcPr>
          <w:p w14:paraId="7662A7FE">
            <w:pPr>
              <w:adjustRightInd w:val="0"/>
              <w:jc w:val="left"/>
              <w:rPr>
                <w:rFonts w:cs="Calibri"/>
                <w:szCs w:val="21"/>
              </w:rPr>
            </w:pPr>
            <w:r>
              <w:rPr>
                <w:rFonts w:cs="Calibri"/>
                <w:szCs w:val="21"/>
              </w:rPr>
              <w:t>（</w:t>
            </w:r>
            <w:r>
              <w:rPr>
                <w:rFonts w:hint="eastAsia" w:cs="Calibri"/>
                <w:szCs w:val="21"/>
              </w:rPr>
              <w:t>5</w:t>
            </w:r>
            <w:r>
              <w:rPr>
                <w:rFonts w:cs="Calibri"/>
                <w:szCs w:val="21"/>
              </w:rPr>
              <w:t>）接受联合体，联合体参加</w:t>
            </w:r>
            <w:r>
              <w:rPr>
                <w:rFonts w:cs="Calibri"/>
                <w:kern w:val="0"/>
                <w:szCs w:val="21"/>
              </w:rPr>
              <w:t>本标项</w:t>
            </w:r>
            <w:r>
              <w:rPr>
                <w:rFonts w:cs="Calibri"/>
                <w:szCs w:val="21"/>
              </w:rPr>
              <w:t>的政府采购活动应满足以下条件：</w:t>
            </w:r>
          </w:p>
          <w:p w14:paraId="0A9BEC74">
            <w:pPr>
              <w:adjustRightInd w:val="0"/>
              <w:jc w:val="left"/>
              <w:rPr>
                <w:rFonts w:cs="Calibri"/>
                <w:szCs w:val="21"/>
              </w:rPr>
            </w:pPr>
            <w:r>
              <w:rPr>
                <w:rFonts w:cs="Calibri"/>
                <w:szCs w:val="21"/>
              </w:rPr>
              <w:t>◇两个以上的自然人、法人或者其他组织可以组成一个联合体，以一个投标人的身份共同参加</w:t>
            </w:r>
            <w:r>
              <w:rPr>
                <w:rFonts w:cs="Calibri"/>
                <w:kern w:val="0"/>
                <w:szCs w:val="21"/>
              </w:rPr>
              <w:t>本标项</w:t>
            </w:r>
            <w:r>
              <w:rPr>
                <w:rFonts w:cs="Calibri"/>
                <w:szCs w:val="21"/>
              </w:rPr>
              <w:t>的政府采购活动，联合体在投标文件中提供联合体协议并明确分工；</w:t>
            </w:r>
          </w:p>
          <w:p w14:paraId="3361E0C9">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rPr>
              <w:t>（4）</w:t>
            </w:r>
            <w:r>
              <w:rPr>
                <w:rFonts w:cs="Calibri"/>
                <w:szCs w:val="21"/>
              </w:rPr>
              <w:t>项；</w:t>
            </w:r>
          </w:p>
          <w:p w14:paraId="388F5D28">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344BF2B5">
            <w:pPr>
              <w:adjustRightInd w:val="0"/>
              <w:jc w:val="left"/>
              <w:rPr>
                <w:rFonts w:cs="Calibri"/>
                <w:szCs w:val="21"/>
              </w:rPr>
            </w:pPr>
            <w:r>
              <w:rPr>
                <w:rFonts w:cs="Calibri"/>
                <w:szCs w:val="21"/>
              </w:rPr>
              <w:t>◇联合体各方不得再单独参加或与其他供应商另外组成联合体参加</w:t>
            </w:r>
            <w:r>
              <w:rPr>
                <w:rFonts w:cs="Calibri"/>
                <w:kern w:val="0"/>
                <w:szCs w:val="21"/>
              </w:rPr>
              <w:t>本标项</w:t>
            </w:r>
            <w:r>
              <w:rPr>
                <w:rFonts w:cs="Calibri"/>
                <w:szCs w:val="21"/>
              </w:rPr>
              <w:t>的政府采购活动。</w:t>
            </w:r>
          </w:p>
        </w:tc>
        <w:tc>
          <w:tcPr>
            <w:tcW w:w="4253" w:type="dxa"/>
            <w:vAlign w:val="center"/>
          </w:tcPr>
          <w:p w14:paraId="22337128">
            <w:pPr>
              <w:adjustRightInd w:val="0"/>
              <w:jc w:val="left"/>
              <w:rPr>
                <w:rFonts w:cs="Calibri"/>
                <w:szCs w:val="21"/>
              </w:rPr>
            </w:pPr>
            <w:r>
              <w:rPr>
                <w:rFonts w:cs="Calibri"/>
                <w:szCs w:val="21"/>
              </w:rPr>
              <w:t>（</w:t>
            </w:r>
            <w:r>
              <w:rPr>
                <w:rFonts w:hint="eastAsia" w:cs="Calibri"/>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hint="eastAsia" w:cs="Calibri"/>
                <w:szCs w:val="21"/>
              </w:rPr>
              <w:t>7</w:t>
            </w:r>
            <w:r>
              <w:rPr>
                <w:rFonts w:cs="Calibri"/>
              </w:rPr>
              <w:t>】</w:t>
            </w:r>
          </w:p>
        </w:tc>
      </w:tr>
      <w:bookmarkEnd w:id="67"/>
    </w:tbl>
    <w:p w14:paraId="13D56CE3">
      <w:pPr>
        <w:pStyle w:val="4"/>
        <w:ind w:firstLine="420"/>
        <w:rPr>
          <w:rFonts w:cs="Calibri"/>
        </w:rPr>
      </w:pPr>
      <w:r>
        <w:rPr>
          <w:rFonts w:cs="Calibri"/>
        </w:rPr>
        <w:t>3.2.2 商务技术文件</w:t>
      </w:r>
    </w:p>
    <w:p w14:paraId="0300E287">
      <w:pPr>
        <w:ind w:firstLine="420" w:firstLineChars="200"/>
        <w:rPr>
          <w:rFonts w:cs="Calibri"/>
        </w:rPr>
      </w:pPr>
      <w:r>
        <w:rPr>
          <w:rFonts w:cs="Calibri"/>
        </w:rPr>
        <w:t>（1）法定代表人资格证明书；</w:t>
      </w:r>
    </w:p>
    <w:p w14:paraId="360D4F40">
      <w:pPr>
        <w:ind w:firstLine="420" w:firstLineChars="200"/>
        <w:rPr>
          <w:rFonts w:cs="Calibri"/>
        </w:rPr>
      </w:pPr>
      <w:r>
        <w:rPr>
          <w:rFonts w:cs="Calibri"/>
        </w:rPr>
        <w:t>（2）法定代表人授权签署投标文件委托书；（法定代表人签署无需提供此书）</w:t>
      </w:r>
    </w:p>
    <w:p w14:paraId="2588E245">
      <w:pPr>
        <w:ind w:firstLine="420" w:firstLineChars="200"/>
        <w:rPr>
          <w:rFonts w:cs="Calibri"/>
        </w:rPr>
      </w:pPr>
      <w:r>
        <w:rPr>
          <w:rFonts w:cs="Calibri"/>
        </w:rPr>
        <w:t>（3）法定代表人授权开标委托书；（法定代表人参与无需提供此书）；</w:t>
      </w:r>
    </w:p>
    <w:p w14:paraId="79AAD43B">
      <w:pPr>
        <w:ind w:firstLine="420" w:firstLineChars="200"/>
        <w:rPr>
          <w:rFonts w:cs="Calibri"/>
        </w:rPr>
      </w:pPr>
      <w:r>
        <w:rPr>
          <w:rFonts w:cs="Calibri"/>
        </w:rPr>
        <w:t>（4）偏离表；</w:t>
      </w:r>
    </w:p>
    <w:p w14:paraId="365B003F">
      <w:pPr>
        <w:ind w:firstLine="420" w:firstLineChars="200"/>
        <w:rPr>
          <w:rFonts w:cs="Calibri"/>
        </w:rPr>
      </w:pPr>
      <w:r>
        <w:rPr>
          <w:rFonts w:cs="Calibri"/>
        </w:rPr>
        <w:t>（5）廉政承诺书；</w:t>
      </w:r>
    </w:p>
    <w:p w14:paraId="45E05E11">
      <w:pPr>
        <w:ind w:firstLine="420" w:firstLineChars="200"/>
        <w:rPr>
          <w:rFonts w:cs="Calibri"/>
        </w:rPr>
      </w:pPr>
      <w:r>
        <w:rPr>
          <w:rFonts w:cs="Calibri"/>
        </w:rPr>
        <w:t>（6）其他资信资料；</w:t>
      </w:r>
    </w:p>
    <w:p w14:paraId="393E2F3B">
      <w:pPr>
        <w:ind w:firstLine="420" w:firstLineChars="200"/>
        <w:rPr>
          <w:rFonts w:cs="Calibri"/>
        </w:rPr>
      </w:pPr>
      <w:r>
        <w:rPr>
          <w:rFonts w:cs="Calibri"/>
        </w:rPr>
        <w:t>（7）同类业绩表；</w:t>
      </w:r>
    </w:p>
    <w:p w14:paraId="0F665CA8">
      <w:pPr>
        <w:ind w:firstLine="420" w:firstLineChars="200"/>
        <w:rPr>
          <w:rFonts w:cs="Calibri"/>
        </w:rPr>
      </w:pPr>
      <w:r>
        <w:rPr>
          <w:rFonts w:cs="Calibri"/>
        </w:rPr>
        <w:t>（8）提供针对本项目的完整技术解决方案；</w:t>
      </w:r>
    </w:p>
    <w:p w14:paraId="203399C2">
      <w:pPr>
        <w:ind w:firstLine="420" w:firstLineChars="200"/>
        <w:rPr>
          <w:rFonts w:cs="Calibri"/>
        </w:rPr>
      </w:pPr>
      <w:r>
        <w:rPr>
          <w:rFonts w:cs="Calibri"/>
        </w:rPr>
        <w:t>（9）投标人认为需要提供的其他资料。</w:t>
      </w:r>
    </w:p>
    <w:p w14:paraId="0F9769C7">
      <w:pPr>
        <w:pStyle w:val="4"/>
        <w:ind w:firstLine="420"/>
        <w:rPr>
          <w:rFonts w:cs="Calibri"/>
        </w:rPr>
      </w:pPr>
      <w:r>
        <w:rPr>
          <w:rFonts w:cs="Calibri"/>
        </w:rPr>
        <w:t>3.2.3 报价文件</w:t>
      </w:r>
    </w:p>
    <w:p w14:paraId="16EE8A11">
      <w:pPr>
        <w:ind w:firstLine="420" w:firstLineChars="200"/>
        <w:rPr>
          <w:rFonts w:cs="Calibri"/>
        </w:rPr>
      </w:pPr>
      <w:r>
        <w:rPr>
          <w:rFonts w:cs="Calibri"/>
        </w:rPr>
        <w:t>（1）投标函；</w:t>
      </w:r>
    </w:p>
    <w:p w14:paraId="36695A1F">
      <w:pPr>
        <w:ind w:firstLine="420" w:firstLineChars="200"/>
        <w:rPr>
          <w:rFonts w:cs="Calibri"/>
        </w:rPr>
      </w:pPr>
      <w:r>
        <w:rPr>
          <w:rFonts w:cs="Calibri"/>
        </w:rPr>
        <w:t>（2）开标一览表；</w:t>
      </w:r>
    </w:p>
    <w:p w14:paraId="35FC3189">
      <w:pPr>
        <w:ind w:firstLine="420" w:firstLineChars="200"/>
        <w:rPr>
          <w:rFonts w:cs="Calibri"/>
        </w:rPr>
      </w:pPr>
      <w:r>
        <w:rPr>
          <w:rFonts w:cs="Calibri"/>
        </w:rPr>
        <w:t>（3）缴纳采购代理服务费承诺书；</w:t>
      </w:r>
    </w:p>
    <w:p w14:paraId="42054D5C">
      <w:pPr>
        <w:pStyle w:val="4"/>
        <w:adjustRightInd w:val="0"/>
        <w:ind w:firstLine="420"/>
        <w:rPr>
          <w:rFonts w:cs="Calibri"/>
          <w:szCs w:val="21"/>
        </w:rPr>
      </w:pPr>
      <w:r>
        <w:rPr>
          <w:rFonts w:cs="Calibri"/>
          <w:szCs w:val="21"/>
        </w:rPr>
        <w:t>3.3 投标文件的编制</w:t>
      </w:r>
    </w:p>
    <w:p w14:paraId="578DDCC3">
      <w:pPr>
        <w:pStyle w:val="4"/>
        <w:ind w:firstLine="420"/>
        <w:rPr>
          <w:rFonts w:cs="Calibri"/>
        </w:rPr>
      </w:pPr>
      <w:r>
        <w:rPr>
          <w:rFonts w:cs="Calibri"/>
        </w:rPr>
        <w:t>3.3.1 内容编制</w:t>
      </w:r>
    </w:p>
    <w:p w14:paraId="10E21F58">
      <w:pPr>
        <w:ind w:firstLine="420" w:firstLineChars="200"/>
        <w:rPr>
          <w:rFonts w:cs="Calibri"/>
        </w:rPr>
      </w:pPr>
      <w:r>
        <w:rPr>
          <w:rFonts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42F47D38">
      <w:pPr>
        <w:ind w:firstLine="420" w:firstLineChars="200"/>
        <w:rPr>
          <w:rFonts w:cs="Calibri"/>
        </w:rPr>
      </w:pPr>
      <w:r>
        <w:rPr>
          <w:rFonts w:cs="Calibri"/>
        </w:rPr>
        <w:t>（2）关联定位规则：一个关联点只能关联一页，不能关联多页；多个关联点可以关联同一页。</w:t>
      </w:r>
    </w:p>
    <w:p w14:paraId="0F491F42">
      <w:pPr>
        <w:ind w:firstLine="420" w:firstLineChars="200"/>
        <w:rPr>
          <w:rFonts w:cs="Calibri"/>
        </w:rPr>
      </w:pPr>
      <w:r>
        <w:rPr>
          <w:rFonts w:cs="Calibri"/>
        </w:rPr>
        <w:t>（3）分别编制资格文件、报价文件、商务技术文件。</w:t>
      </w:r>
    </w:p>
    <w:p w14:paraId="55C44F82">
      <w:pPr>
        <w:ind w:firstLine="420" w:firstLineChars="200"/>
        <w:rPr>
          <w:rFonts w:cs="Calibri"/>
        </w:rPr>
      </w:pPr>
      <w:r>
        <w:rPr>
          <w:rFonts w:cs="Calibri"/>
        </w:rPr>
        <w:t>（4）投标文件应当对招标文件规定的内容进行对应明确说明，对招标文件规定的实质性内容应当作出响应。</w:t>
      </w:r>
    </w:p>
    <w:p w14:paraId="3AF6E36A">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6F49F25F">
      <w:pPr>
        <w:ind w:firstLine="420" w:firstLineChars="200"/>
        <w:rPr>
          <w:rFonts w:cs="Calibri"/>
        </w:rPr>
      </w:pPr>
      <w:r>
        <w:rPr>
          <w:rFonts w:cs="Calibri"/>
        </w:rPr>
        <w:t>（6）由于字迹模糊或表达不清引起的后果由投标人负责。</w:t>
      </w:r>
    </w:p>
    <w:p w14:paraId="30C440D7">
      <w:pPr>
        <w:ind w:firstLine="420" w:firstLineChars="200"/>
        <w:rPr>
          <w:rFonts w:cs="Calibri"/>
        </w:rPr>
      </w:pPr>
      <w:r>
        <w:rPr>
          <w:rFonts w:cs="Calibri"/>
        </w:rPr>
        <w:t>（7）编制投标文件时建议选用“谷歌或火狐浏览器”。</w:t>
      </w:r>
    </w:p>
    <w:p w14:paraId="2DD582EB">
      <w:pPr>
        <w:ind w:firstLine="420" w:firstLineChars="200"/>
        <w:rPr>
          <w:rFonts w:cs="Calibri"/>
        </w:rPr>
      </w:pPr>
      <w:r>
        <w:rPr>
          <w:rFonts w:cs="Calibri"/>
        </w:rPr>
        <w:t>（8）投标文件可以线下完成盖章（签署）后传输提交政府采购云平台。</w:t>
      </w:r>
    </w:p>
    <w:p w14:paraId="1BC2CB44">
      <w:pPr>
        <w:ind w:firstLine="420" w:firstLineChars="200"/>
        <w:rPr>
          <w:rFonts w:cs="Calibri"/>
        </w:rPr>
      </w:pPr>
      <w:r>
        <w:rPr>
          <w:rFonts w:cs="Calibri"/>
        </w:rPr>
        <w:t>（9）生成的电子投标文件的文件后缀名为【.jmbs】，备份电子投标文件的文件后缀名为【.bfbs】。</w:t>
      </w:r>
    </w:p>
    <w:p w14:paraId="4E818FC4">
      <w:pPr>
        <w:pStyle w:val="4"/>
        <w:ind w:firstLine="420"/>
        <w:rPr>
          <w:rFonts w:cs="Calibri"/>
        </w:rPr>
      </w:pPr>
      <w:r>
        <w:rPr>
          <w:rFonts w:cs="Calibri"/>
        </w:rPr>
        <w:t>3.3.2 格式要求</w:t>
      </w:r>
    </w:p>
    <w:p w14:paraId="65992655">
      <w:pPr>
        <w:ind w:firstLine="420" w:firstLineChars="200"/>
        <w:rPr>
          <w:rFonts w:cs="Calibri"/>
        </w:rPr>
      </w:pPr>
      <w:r>
        <w:rPr>
          <w:rFonts w:cs="Calibri"/>
        </w:rPr>
        <w:t>（1）投标文件应编制目录。</w:t>
      </w:r>
    </w:p>
    <w:p w14:paraId="2814A159">
      <w:pPr>
        <w:ind w:firstLine="420" w:firstLineChars="200"/>
        <w:rPr>
          <w:rFonts w:cs="Calibri"/>
        </w:rPr>
      </w:pPr>
      <w:r>
        <w:rPr>
          <w:rFonts w:cs="Calibri"/>
        </w:rPr>
        <w:t>（2）投标文件应按“投标人须知前附表”要求盖章。</w:t>
      </w:r>
    </w:p>
    <w:p w14:paraId="1D2C5913">
      <w:pPr>
        <w:ind w:firstLine="420" w:firstLineChars="200"/>
        <w:rPr>
          <w:rFonts w:cs="Calibri"/>
        </w:rPr>
      </w:pPr>
      <w:r>
        <w:rPr>
          <w:rFonts w:cs="Calibri"/>
        </w:rPr>
        <w:t>（3）投标文件装订要求详见“投标人须知前附表”。</w:t>
      </w:r>
    </w:p>
    <w:p w14:paraId="44D7A23E">
      <w:pPr>
        <w:ind w:firstLine="420" w:firstLineChars="200"/>
        <w:rPr>
          <w:rFonts w:cs="Calibri"/>
        </w:rPr>
      </w:pPr>
      <w:r>
        <w:rPr>
          <w:rFonts w:cs="Calibri"/>
        </w:rPr>
        <w:t>（4）投标文件格式为PDF。</w:t>
      </w:r>
    </w:p>
    <w:p w14:paraId="2D1BC4BF">
      <w:pPr>
        <w:ind w:firstLine="420" w:firstLineChars="200"/>
        <w:rPr>
          <w:rFonts w:cs="Calibri"/>
        </w:rPr>
      </w:pPr>
      <w:r>
        <w:rPr>
          <w:rFonts w:cs="Calibri"/>
        </w:rPr>
        <w:t>（5）单个文件上传大小上限为300M。</w:t>
      </w:r>
    </w:p>
    <w:p w14:paraId="696BBCAA">
      <w:pPr>
        <w:pStyle w:val="4"/>
        <w:adjustRightInd w:val="0"/>
        <w:ind w:firstLine="420"/>
        <w:rPr>
          <w:rFonts w:cs="Calibri"/>
          <w:szCs w:val="21"/>
        </w:rPr>
      </w:pPr>
      <w:r>
        <w:rPr>
          <w:rFonts w:cs="Calibri"/>
          <w:szCs w:val="21"/>
        </w:rPr>
        <w:t>3.4 投标报价</w:t>
      </w:r>
    </w:p>
    <w:p w14:paraId="2EBF9485">
      <w:pPr>
        <w:ind w:firstLine="420" w:firstLineChars="200"/>
        <w:rPr>
          <w:rFonts w:cs="Calibri"/>
        </w:rPr>
      </w:pPr>
      <w:r>
        <w:rPr>
          <w:rFonts w:cs="Calibri"/>
        </w:rPr>
        <w:t>3.4.1 ▲</w:t>
      </w:r>
      <w:r>
        <w:rPr>
          <w:rFonts w:cs="Calibri"/>
          <w:b/>
          <w:bCs/>
          <w:u w:val="single"/>
        </w:rPr>
        <w:t>本次投标报价为含税人民币价。</w:t>
      </w:r>
    </w:p>
    <w:p w14:paraId="46B59465">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14:paraId="448A1597">
      <w:pPr>
        <w:ind w:firstLine="420" w:firstLineChars="200"/>
        <w:rPr>
          <w:rFonts w:cs="Calibri"/>
        </w:rPr>
      </w:pPr>
      <w:r>
        <w:rPr>
          <w:rFonts w:cs="Calibri"/>
        </w:rPr>
        <w:t>3.4.3 报价应按不同费用构成分开填写，具体详见“投标文件格式”。</w:t>
      </w:r>
    </w:p>
    <w:p w14:paraId="0CEB2165">
      <w:pPr>
        <w:ind w:firstLine="420" w:firstLineChars="200"/>
        <w:rPr>
          <w:rFonts w:cs="Calibri"/>
        </w:rPr>
      </w:pPr>
      <w:r>
        <w:rPr>
          <w:rFonts w:cs="Calibri"/>
        </w:rPr>
        <w:t>3.4.4 ▲</w:t>
      </w:r>
      <w:r>
        <w:rPr>
          <w:rFonts w:cs="Calibri"/>
          <w:b/>
          <w:bCs/>
          <w:u w:val="single"/>
        </w:rPr>
        <w:t>所投标项只允许有一个报价，不接受有选择报价的投标文件。</w:t>
      </w:r>
    </w:p>
    <w:p w14:paraId="1C46901F">
      <w:pPr>
        <w:ind w:firstLine="420" w:firstLineChars="200"/>
        <w:rPr>
          <w:rFonts w:cs="Calibri"/>
        </w:rPr>
      </w:pPr>
      <w:r>
        <w:rPr>
          <w:rFonts w:cs="Calibri"/>
        </w:rPr>
        <w:t>3.4.5 投标人应在“政府采购云平台”中填写报价，报价应与上传的报价文件一致，如有不一致，以上传的报价文件中报价为准。</w:t>
      </w:r>
    </w:p>
    <w:p w14:paraId="09E94B94">
      <w:pPr>
        <w:pStyle w:val="4"/>
        <w:ind w:firstLine="420"/>
        <w:rPr>
          <w:rFonts w:cs="Calibri"/>
          <w:szCs w:val="21"/>
        </w:rPr>
      </w:pPr>
      <w:r>
        <w:rPr>
          <w:rFonts w:cs="Calibri"/>
          <w:szCs w:val="21"/>
        </w:rPr>
        <w:t>3.5 投标保证金</w:t>
      </w:r>
    </w:p>
    <w:p w14:paraId="50325CCF">
      <w:pPr>
        <w:ind w:firstLine="420" w:firstLineChars="200"/>
        <w:rPr>
          <w:rFonts w:cs="Calibri"/>
        </w:rPr>
      </w:pPr>
      <w:r>
        <w:rPr>
          <w:rFonts w:cs="Calibri"/>
        </w:rPr>
        <w:t>3.5.1 投标人须按“投标人须知前附表”的规定提供投标保证金。</w:t>
      </w:r>
    </w:p>
    <w:p w14:paraId="63EB0A46">
      <w:pPr>
        <w:pStyle w:val="4"/>
        <w:adjustRightInd w:val="0"/>
        <w:ind w:firstLine="420"/>
        <w:rPr>
          <w:rFonts w:cs="Calibri"/>
          <w:szCs w:val="21"/>
        </w:rPr>
      </w:pPr>
      <w:r>
        <w:rPr>
          <w:rFonts w:cs="Calibri"/>
          <w:szCs w:val="21"/>
        </w:rPr>
        <w:t>3.6 投标文件有效期</w:t>
      </w:r>
    </w:p>
    <w:p w14:paraId="0997F5FC">
      <w:pPr>
        <w:ind w:firstLine="420" w:firstLineChars="200"/>
        <w:rPr>
          <w:rFonts w:cs="Calibri"/>
        </w:rPr>
      </w:pPr>
      <w:r>
        <w:rPr>
          <w:rFonts w:cs="Calibri"/>
        </w:rPr>
        <w:t>3.6.1 投标文件有效期按“投标人须知前附表”规定，投标文件应在该有效期内保持有效。合同签订后，投标文件作为合同附件，投标文件有效期同合同有效期。</w:t>
      </w:r>
    </w:p>
    <w:p w14:paraId="2B87FF1D">
      <w:pPr>
        <w:ind w:firstLine="420" w:firstLineChars="200"/>
        <w:rPr>
          <w:rFonts w:cs="Calibri"/>
        </w:rPr>
      </w:pPr>
      <w:r>
        <w:rPr>
          <w:rFonts w:cs="Calibri"/>
        </w:rPr>
        <w:t>3.6.2 在特殊情况下，采购人可与投标人协商延长投标文件有效期，这种要求和答复均应以书面形式进行。</w:t>
      </w:r>
    </w:p>
    <w:p w14:paraId="7D8FDB16">
      <w:pPr>
        <w:ind w:firstLine="420" w:firstLineChars="200"/>
        <w:rPr>
          <w:rFonts w:cs="Calibri"/>
        </w:rPr>
      </w:pPr>
      <w:r>
        <w:rPr>
          <w:rFonts w:cs="Calibri"/>
        </w:rPr>
        <w:t>3.6.3 投标人可拒绝接受延期要求。同意延长有效期的投标人不能修改投标文件。</w:t>
      </w:r>
    </w:p>
    <w:p w14:paraId="5D096E65">
      <w:pPr>
        <w:ind w:firstLine="420" w:firstLineChars="200"/>
        <w:rPr>
          <w:rFonts w:cs="Calibri"/>
        </w:rPr>
      </w:pPr>
      <w:r>
        <w:rPr>
          <w:rFonts w:cs="Calibri"/>
        </w:rPr>
        <w:t>3.6.4 投标文件有效期内，投标人撤销投标文件的，应承担采购人提出的索赔。</w:t>
      </w:r>
    </w:p>
    <w:p w14:paraId="57EC45FE">
      <w:pPr>
        <w:pStyle w:val="3"/>
        <w:adjustRightInd w:val="0"/>
        <w:ind w:firstLine="420"/>
        <w:rPr>
          <w:rFonts w:cs="Calibri"/>
          <w:szCs w:val="21"/>
        </w:rPr>
      </w:pPr>
      <w:bookmarkStart w:id="68" w:name="_Toc82338242"/>
      <w:bookmarkStart w:id="69" w:name="_Toc82873325"/>
      <w:r>
        <w:rPr>
          <w:rFonts w:cs="Calibri"/>
          <w:szCs w:val="21"/>
        </w:rPr>
        <w:t>四、投标</w:t>
      </w:r>
      <w:bookmarkEnd w:id="68"/>
      <w:bookmarkEnd w:id="69"/>
    </w:p>
    <w:p w14:paraId="69740813">
      <w:pPr>
        <w:pStyle w:val="4"/>
        <w:adjustRightInd w:val="0"/>
        <w:ind w:firstLine="420"/>
        <w:rPr>
          <w:rFonts w:cs="Calibri"/>
          <w:szCs w:val="21"/>
        </w:rPr>
      </w:pPr>
      <w:r>
        <w:rPr>
          <w:rFonts w:cs="Calibri"/>
          <w:szCs w:val="21"/>
        </w:rPr>
        <w:t>4.1 投标文件的密封及标记</w:t>
      </w:r>
    </w:p>
    <w:p w14:paraId="514B4C10">
      <w:pPr>
        <w:ind w:firstLine="420" w:firstLineChars="200"/>
        <w:rPr>
          <w:rFonts w:cs="Calibri"/>
        </w:rPr>
      </w:pPr>
      <w:r>
        <w:rPr>
          <w:rFonts w:cs="Calibri"/>
        </w:rPr>
        <w:t>4.1.1 投标文件应按以下方法密封及标记</w:t>
      </w:r>
    </w:p>
    <w:p w14:paraId="7D5B4650">
      <w:pPr>
        <w:ind w:firstLine="420" w:firstLineChars="200"/>
        <w:rPr>
          <w:rFonts w:cs="Calibri"/>
        </w:rPr>
      </w:pPr>
      <w:r>
        <w:rPr>
          <w:rFonts w:cs="Calibri"/>
        </w:rPr>
        <w:t>投标文件密封及标记要求见“投标人须知前附表”。</w:t>
      </w:r>
    </w:p>
    <w:p w14:paraId="1D7021FF">
      <w:pPr>
        <w:pStyle w:val="4"/>
        <w:adjustRightInd w:val="0"/>
        <w:ind w:firstLine="420"/>
        <w:rPr>
          <w:rFonts w:cs="Calibri"/>
          <w:szCs w:val="21"/>
        </w:rPr>
      </w:pPr>
      <w:r>
        <w:rPr>
          <w:rFonts w:cs="Calibri"/>
          <w:szCs w:val="21"/>
        </w:rPr>
        <w:t>4.2 投标文件的提交</w:t>
      </w:r>
    </w:p>
    <w:p w14:paraId="56413E67">
      <w:pPr>
        <w:ind w:firstLine="420" w:firstLineChars="200"/>
        <w:rPr>
          <w:rFonts w:cs="Calibri"/>
        </w:rPr>
      </w:pPr>
      <w:r>
        <w:rPr>
          <w:rFonts w:cs="Calibri"/>
        </w:rPr>
        <w:t>4.2.1 提交投标文件</w:t>
      </w:r>
    </w:p>
    <w:p w14:paraId="5A0FDE77">
      <w:pPr>
        <w:ind w:firstLine="420" w:firstLineChars="200"/>
        <w:rPr>
          <w:rFonts w:cs="Calibri"/>
        </w:rPr>
      </w:pPr>
      <w:r>
        <w:rPr>
          <w:rFonts w:cs="Calibri"/>
        </w:rPr>
        <w:t>（1）电子投标文件传输提交</w:t>
      </w:r>
    </w:p>
    <w:p w14:paraId="267A5D16">
      <w:pPr>
        <w:ind w:firstLine="420" w:firstLineChars="200"/>
        <w:rPr>
          <w:rFonts w:cs="Calibri"/>
        </w:rPr>
      </w:pPr>
      <w:r>
        <w:rPr>
          <w:rFonts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7F4BA8EA">
      <w:pPr>
        <w:ind w:firstLine="420" w:firstLineChars="200"/>
        <w:rPr>
          <w:rFonts w:cs="Calibri"/>
        </w:rPr>
      </w:pPr>
      <w:r>
        <w:rPr>
          <w:rFonts w:cs="Calibri"/>
        </w:rPr>
        <w:t>（2）备份电子投标文件提交</w:t>
      </w:r>
    </w:p>
    <w:p w14:paraId="4E325A4A">
      <w:pPr>
        <w:ind w:firstLine="420" w:firstLineChars="200"/>
        <w:rPr>
          <w:rFonts w:cs="Calibri"/>
        </w:rPr>
      </w:pPr>
      <w:r>
        <w:rPr>
          <w:rFonts w:cs="Calibri"/>
        </w:rPr>
        <w:t>投标人可以提交备份电子投标文件，如提交备份电子投标文件，请按以下方式提交。</w:t>
      </w:r>
    </w:p>
    <w:p w14:paraId="1D774476">
      <w:pPr>
        <w:ind w:firstLine="420" w:firstLineChars="20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szCs w:val="21"/>
        </w:rPr>
        <w:t>姓名：郭剑飞，联系电话：0571-85830257/18157171793，地址：杭州市文晖路42号现代置业大厦西楼18层1804房间</w:t>
      </w:r>
      <w:r>
        <w:rPr>
          <w:rFonts w:cs="Calibri"/>
        </w:rPr>
        <w:t>），使其在提交投标文件截止时间以前收到。封皮应注明投标人名称、项目名称。</w:t>
      </w:r>
    </w:p>
    <w:p w14:paraId="0112EB70">
      <w:pPr>
        <w:ind w:firstLine="420" w:firstLineChars="200"/>
        <w:rPr>
          <w:rFonts w:cs="Calibri"/>
        </w:rPr>
      </w:pPr>
      <w:r>
        <w:rPr>
          <w:rFonts w:cs="Calibri"/>
        </w:rPr>
        <w:t>备份电子投标文件仅在在线解密异常处理时使用。投标文件已按时解密的，备份电子投标文件自动失效。</w:t>
      </w:r>
    </w:p>
    <w:p w14:paraId="1B502A0E">
      <w:pPr>
        <w:ind w:firstLine="420" w:firstLineChars="200"/>
        <w:rPr>
          <w:rFonts w:cs="Calibri"/>
        </w:rPr>
      </w:pPr>
      <w:r>
        <w:rPr>
          <w:rFonts w:cs="Calibri"/>
        </w:rPr>
        <w:t>4.2.2 投标人提交的投标文件均不予退还。</w:t>
      </w:r>
    </w:p>
    <w:p w14:paraId="2DDD8BC7">
      <w:pPr>
        <w:ind w:firstLine="420" w:firstLineChars="200"/>
        <w:rPr>
          <w:rFonts w:cs="Calibri"/>
        </w:rPr>
      </w:pPr>
      <w:r>
        <w:rPr>
          <w:rFonts w:cs="Calibri"/>
        </w:rPr>
        <w:t>4.2.3 逾期传输的电子投标文件，采购人将不予受理。</w:t>
      </w:r>
    </w:p>
    <w:p w14:paraId="1B41B268">
      <w:pPr>
        <w:ind w:firstLine="420" w:firstLineChars="200"/>
        <w:rPr>
          <w:rFonts w:cs="Calibri"/>
        </w:rPr>
      </w:pPr>
      <w:r>
        <w:rPr>
          <w:rFonts w:cs="Calibri"/>
        </w:rPr>
        <w:t>4.2.4 采购人如因故推迟提交投标文件截止时间，应以书面形式通知所有投标人。在这种情况下，采购人和投标人的权利和义务将受到新的提交投标文件截止时间的约束。</w:t>
      </w:r>
    </w:p>
    <w:p w14:paraId="278F3568">
      <w:pPr>
        <w:pStyle w:val="4"/>
        <w:adjustRightInd w:val="0"/>
        <w:ind w:firstLine="420"/>
        <w:rPr>
          <w:rFonts w:cs="Calibri"/>
          <w:szCs w:val="21"/>
        </w:rPr>
      </w:pPr>
      <w:r>
        <w:rPr>
          <w:rFonts w:cs="Calibri"/>
          <w:szCs w:val="21"/>
        </w:rPr>
        <w:t>4.3 投标文件的补充、修改和撤回</w:t>
      </w:r>
    </w:p>
    <w:p w14:paraId="5DC87434">
      <w:pPr>
        <w:ind w:firstLine="420" w:firstLineChars="200"/>
        <w:rPr>
          <w:rFonts w:cs="Calibri"/>
        </w:rPr>
      </w:pPr>
      <w:r>
        <w:rPr>
          <w:rFonts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2D7DCE77">
      <w:pPr>
        <w:pStyle w:val="4"/>
        <w:adjustRightInd w:val="0"/>
        <w:ind w:firstLine="420"/>
        <w:rPr>
          <w:rFonts w:cs="Calibri"/>
          <w:szCs w:val="21"/>
        </w:rPr>
      </w:pPr>
      <w:r>
        <w:rPr>
          <w:rFonts w:cs="Calibri"/>
          <w:szCs w:val="21"/>
        </w:rPr>
        <w:t>4.4 备选投标方案</w:t>
      </w:r>
    </w:p>
    <w:p w14:paraId="3D7C87F7">
      <w:pPr>
        <w:ind w:firstLine="420" w:firstLineChars="200"/>
        <w:rPr>
          <w:rFonts w:cs="Calibri"/>
        </w:rPr>
      </w:pPr>
      <w:r>
        <w:rPr>
          <w:rFonts w:cs="Calibri"/>
        </w:rPr>
        <w:t>投标人不得提交备选投标方案，否则，投标文件将被判定为无效标。【注：备选投标方案不是指备份投标文件】</w:t>
      </w:r>
    </w:p>
    <w:p w14:paraId="60C0C8BF">
      <w:pPr>
        <w:pStyle w:val="4"/>
        <w:adjustRightInd w:val="0"/>
        <w:ind w:firstLine="420"/>
        <w:rPr>
          <w:rFonts w:cs="Calibri"/>
          <w:szCs w:val="21"/>
        </w:rPr>
      </w:pPr>
      <w:r>
        <w:rPr>
          <w:rFonts w:cs="Calibri"/>
          <w:szCs w:val="21"/>
        </w:rPr>
        <w:t>4.5 不予受理的投标文件</w:t>
      </w:r>
    </w:p>
    <w:p w14:paraId="05732F76">
      <w:pPr>
        <w:ind w:firstLine="420" w:firstLineChars="200"/>
        <w:rPr>
          <w:rFonts w:cs="Calibri"/>
        </w:rPr>
      </w:pPr>
      <w:r>
        <w:rPr>
          <w:rFonts w:cs="Calibri"/>
        </w:rPr>
        <w:t>（1）在提交投标文件截止时间以后送达的投标文件；</w:t>
      </w:r>
    </w:p>
    <w:p w14:paraId="42AD82A0">
      <w:pPr>
        <w:ind w:firstLine="420" w:firstLineChars="200"/>
        <w:rPr>
          <w:rFonts w:cs="Calibri"/>
        </w:rPr>
      </w:pPr>
      <w:r>
        <w:rPr>
          <w:rFonts w:cs="Calibri"/>
        </w:rPr>
        <w:t>（2）未密封的备份电子投标文件；</w:t>
      </w:r>
    </w:p>
    <w:p w14:paraId="7ADED0A1">
      <w:pPr>
        <w:pStyle w:val="4"/>
        <w:adjustRightInd w:val="0"/>
        <w:ind w:firstLine="420"/>
        <w:rPr>
          <w:rFonts w:cs="Calibri"/>
          <w:szCs w:val="21"/>
        </w:rPr>
      </w:pPr>
      <w:r>
        <w:rPr>
          <w:rFonts w:cs="Calibri"/>
          <w:szCs w:val="21"/>
        </w:rPr>
        <w:t>4.6 投标人不足三家情况处理</w:t>
      </w:r>
    </w:p>
    <w:p w14:paraId="0791AE8E">
      <w:pPr>
        <w:ind w:firstLine="420" w:firstLineChars="200"/>
        <w:rPr>
          <w:rFonts w:cs="Calibri"/>
        </w:rPr>
      </w:pPr>
      <w:r>
        <w:rPr>
          <w:rFonts w:cs="Calibri"/>
        </w:rPr>
        <w:t>至提交投标文件截止时间，参加标项投标的投标人不足三家的，除采购任务取消情形外，采购人可选择以下方式之一处理：</w:t>
      </w:r>
    </w:p>
    <w:p w14:paraId="5BB28899">
      <w:pPr>
        <w:ind w:firstLine="420" w:firstLineChars="200"/>
        <w:rPr>
          <w:rFonts w:cs="Calibri"/>
        </w:rPr>
      </w:pPr>
      <w:r>
        <w:rPr>
          <w:rFonts w:cs="Calibri"/>
        </w:rPr>
        <w:t>（1）可将本标项作废标处理，重新组织采购；</w:t>
      </w:r>
    </w:p>
    <w:p w14:paraId="49CC4538">
      <w:pPr>
        <w:ind w:firstLine="420" w:firstLineChars="200"/>
        <w:rPr>
          <w:rFonts w:cs="Calibri"/>
        </w:rPr>
      </w:pPr>
      <w:r>
        <w:rPr>
          <w:rFonts w:cs="Calibri"/>
        </w:rPr>
        <w:t>（2）可按同级政府采购监督管理部门的审批意见采用其他采购方式组织采购；</w:t>
      </w:r>
    </w:p>
    <w:p w14:paraId="50900178">
      <w:pPr>
        <w:pStyle w:val="3"/>
        <w:adjustRightInd w:val="0"/>
        <w:ind w:firstLine="420"/>
        <w:rPr>
          <w:rFonts w:cs="Calibri"/>
          <w:szCs w:val="21"/>
        </w:rPr>
      </w:pPr>
      <w:bookmarkStart w:id="70" w:name="_Toc82338243"/>
      <w:bookmarkStart w:id="71" w:name="_Toc82873326"/>
      <w:r>
        <w:rPr>
          <w:rFonts w:cs="Calibri"/>
          <w:szCs w:val="21"/>
        </w:rPr>
        <w:t>五、开标、评标</w:t>
      </w:r>
      <w:bookmarkEnd w:id="70"/>
      <w:bookmarkEnd w:id="71"/>
      <w:r>
        <w:rPr>
          <w:rFonts w:cs="Calibri"/>
          <w:szCs w:val="21"/>
        </w:rPr>
        <w:t>及合同签订</w:t>
      </w:r>
    </w:p>
    <w:p w14:paraId="615DC53A">
      <w:pPr>
        <w:pStyle w:val="4"/>
        <w:tabs>
          <w:tab w:val="left" w:pos="720"/>
        </w:tabs>
        <w:adjustRightInd w:val="0"/>
        <w:ind w:firstLine="420"/>
        <w:rPr>
          <w:rFonts w:cs="Calibri"/>
          <w:szCs w:val="21"/>
        </w:rPr>
      </w:pPr>
      <w:r>
        <w:rPr>
          <w:rFonts w:cs="Calibri"/>
          <w:szCs w:val="21"/>
        </w:rPr>
        <w:t>5.1 开标</w:t>
      </w:r>
    </w:p>
    <w:p w14:paraId="0F3097AA">
      <w:pPr>
        <w:ind w:firstLine="420" w:firstLineChars="200"/>
        <w:rPr>
          <w:rFonts w:cs="Calibri"/>
        </w:rPr>
      </w:pPr>
      <w:r>
        <w:rPr>
          <w:rFonts w:cs="Calibri"/>
        </w:rPr>
        <w:t>5.1.1 采购人按“投标人须知前附表”规定的时间、地点公开开标，并邀请所有投标人代表准时在线参加。</w:t>
      </w:r>
    </w:p>
    <w:p w14:paraId="6DDD4E6E">
      <w:pPr>
        <w:ind w:firstLine="420" w:firstLineChars="200"/>
        <w:rPr>
          <w:rFonts w:cs="Calibri"/>
        </w:rPr>
      </w:pPr>
      <w:r>
        <w:rPr>
          <w:rFonts w:cs="Calibri"/>
        </w:rPr>
        <w:t>5.1.2 投标人代表应在线参加开标活动。</w:t>
      </w:r>
    </w:p>
    <w:p w14:paraId="54094A6C">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r>
        <w:rPr>
          <w:rFonts w:cs="Calibri"/>
          <w:szCs w:val="21"/>
        </w:rPr>
        <w:t>（见招标文件附件3）</w:t>
      </w:r>
      <w:r>
        <w:rPr>
          <w:rFonts w:cs="Calibri"/>
        </w:rPr>
        <w:t>。</w:t>
      </w:r>
    </w:p>
    <w:p w14:paraId="69B3AF62">
      <w:pPr>
        <w:widowControl/>
        <w:adjustRightInd w:val="0"/>
        <w:ind w:firstLine="422" w:firstLineChars="200"/>
        <w:jc w:val="left"/>
        <w:rPr>
          <w:rFonts w:cs="Calibri"/>
          <w:b/>
          <w:bCs/>
          <w:kern w:val="0"/>
          <w:szCs w:val="21"/>
        </w:rPr>
      </w:pPr>
      <w:r>
        <w:rPr>
          <w:rFonts w:cs="Calibri"/>
          <w:b/>
          <w:bCs/>
          <w:kern w:val="0"/>
          <w:szCs w:val="21"/>
        </w:rPr>
        <w:t>5.1.3 在线解密</w:t>
      </w:r>
    </w:p>
    <w:p w14:paraId="41521BBA">
      <w:pPr>
        <w:ind w:firstLine="420" w:firstLineChars="200"/>
        <w:rPr>
          <w:rFonts w:cs="Calibri"/>
        </w:rPr>
      </w:pPr>
      <w:r>
        <w:rPr>
          <w:rFonts w:cs="Calibri"/>
        </w:rPr>
        <w:t>（1）开始在线解密</w:t>
      </w:r>
    </w:p>
    <w:p w14:paraId="266B034D">
      <w:pPr>
        <w:ind w:firstLine="420" w:firstLineChars="20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17C31A7A">
      <w:pPr>
        <w:ind w:firstLine="420" w:firstLineChars="200"/>
        <w:rPr>
          <w:rFonts w:cs="Calibri"/>
        </w:rPr>
      </w:pPr>
      <w:r>
        <w:rPr>
          <w:rFonts w:cs="Calibri"/>
        </w:rPr>
        <w:t>（2）解密异常处理</w:t>
      </w:r>
    </w:p>
    <w:p w14:paraId="3DCDF0FD">
      <w:pPr>
        <w:ind w:firstLine="420" w:firstLineChars="20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6B787A0B">
      <w:pPr>
        <w:ind w:firstLine="420" w:firstLineChars="200"/>
        <w:rPr>
          <w:rFonts w:cs="Calibri"/>
        </w:rPr>
      </w:pPr>
      <w:r>
        <w:rPr>
          <w:rFonts w:cs="Calibri"/>
        </w:rPr>
        <w:t>（3）在线解密时间</w:t>
      </w:r>
    </w:p>
    <w:p w14:paraId="2509D90F">
      <w:pPr>
        <w:ind w:firstLine="420" w:firstLineChars="200"/>
        <w:rPr>
          <w:rFonts w:cs="Calibri"/>
        </w:rPr>
      </w:pPr>
      <w:r>
        <w:rPr>
          <w:rFonts w:cs="Calibri"/>
        </w:rPr>
        <w:t>在线解密时间为30分钟。</w:t>
      </w:r>
    </w:p>
    <w:p w14:paraId="06E4D6F6">
      <w:pPr>
        <w:widowControl/>
        <w:adjustRightInd w:val="0"/>
        <w:ind w:firstLine="422" w:firstLineChars="200"/>
        <w:jc w:val="left"/>
        <w:rPr>
          <w:rFonts w:cs="Calibri"/>
          <w:b/>
          <w:bCs/>
          <w:kern w:val="0"/>
          <w:szCs w:val="21"/>
        </w:rPr>
      </w:pPr>
      <w:r>
        <w:rPr>
          <w:rFonts w:cs="Calibri"/>
          <w:b/>
          <w:bCs/>
          <w:kern w:val="0"/>
          <w:szCs w:val="21"/>
        </w:rPr>
        <w:t>5.1.4 在线开启投标文件</w:t>
      </w:r>
    </w:p>
    <w:p w14:paraId="7066F6F7">
      <w:pPr>
        <w:ind w:firstLine="420" w:firstLineChars="200"/>
        <w:rPr>
          <w:rFonts w:cs="Calibri"/>
        </w:rPr>
      </w:pPr>
      <w:r>
        <w:rPr>
          <w:rFonts w:cs="Calibri"/>
        </w:rPr>
        <w:t>待所有投标人在线解密结束后，开标活动组织人员在线开启投标文件。</w:t>
      </w:r>
    </w:p>
    <w:p w14:paraId="2DB6A640">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1D8027AF">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5591ECF8">
      <w:pPr>
        <w:widowControl/>
        <w:adjustRightInd w:val="0"/>
        <w:ind w:firstLine="422" w:firstLineChars="200"/>
        <w:jc w:val="left"/>
        <w:rPr>
          <w:rFonts w:cs="Calibri"/>
          <w:szCs w:val="21"/>
        </w:rPr>
      </w:pPr>
      <w:r>
        <w:rPr>
          <w:rFonts w:cs="Calibri"/>
          <w:b/>
          <w:bCs/>
          <w:kern w:val="0"/>
          <w:szCs w:val="21"/>
        </w:rPr>
        <w:t>5.1.6 在线开启报价文件</w:t>
      </w:r>
    </w:p>
    <w:p w14:paraId="71BD17B6">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1CDCEB90">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33ED684D">
      <w:pPr>
        <w:ind w:firstLine="420" w:firstLineChars="200"/>
        <w:rPr>
          <w:rFonts w:cs="Calibri"/>
        </w:rPr>
      </w:pPr>
      <w:r>
        <w:rPr>
          <w:rFonts w:cs="Calibri"/>
        </w:rPr>
        <w:t>5.1.7 公布评审结果</w:t>
      </w:r>
    </w:p>
    <w:p w14:paraId="2C042DFC">
      <w:pPr>
        <w:ind w:firstLine="420" w:firstLineChars="200"/>
        <w:rPr>
          <w:rFonts w:cs="Calibri"/>
        </w:rPr>
      </w:pPr>
      <w:r>
        <w:rPr>
          <w:rFonts w:cs="Calibri"/>
        </w:rPr>
        <w:t>评审结束后，开标活动组织人员公布各投标人得分、中标候选人名单</w:t>
      </w:r>
      <w:r>
        <w:rPr>
          <w:rFonts w:hint="eastAsia" w:cs="Calibri"/>
        </w:rPr>
        <w:t>，以</w:t>
      </w:r>
      <w:r>
        <w:rPr>
          <w:rFonts w:cs="Calibri"/>
        </w:rPr>
        <w:t>及采购人最终确定中标人名单的时间和公告方式等。</w:t>
      </w:r>
    </w:p>
    <w:p w14:paraId="547ABAD0">
      <w:pPr>
        <w:pStyle w:val="4"/>
        <w:adjustRightInd w:val="0"/>
        <w:ind w:firstLine="420"/>
        <w:rPr>
          <w:rFonts w:cs="Calibri"/>
          <w:szCs w:val="21"/>
        </w:rPr>
      </w:pPr>
      <w:r>
        <w:rPr>
          <w:rFonts w:cs="Calibri"/>
          <w:szCs w:val="21"/>
        </w:rPr>
        <w:t>5.2 开标异议</w:t>
      </w:r>
    </w:p>
    <w:p w14:paraId="41516289">
      <w:pPr>
        <w:ind w:firstLine="420" w:firstLineChars="200"/>
        <w:rPr>
          <w:rFonts w:cs="Calibri"/>
        </w:rPr>
      </w:pPr>
      <w:r>
        <w:rPr>
          <w:rFonts w:cs="Calibri"/>
        </w:rPr>
        <w:t>投标人如对开标有异议，应当在开标现场提出，开标现场组织人员将当场作出答复，并制作记录。</w:t>
      </w:r>
    </w:p>
    <w:p w14:paraId="393746D7">
      <w:pPr>
        <w:pStyle w:val="4"/>
        <w:adjustRightInd w:val="0"/>
        <w:ind w:firstLine="420"/>
        <w:rPr>
          <w:rFonts w:cs="Calibri"/>
          <w:szCs w:val="21"/>
        </w:rPr>
      </w:pPr>
      <w:r>
        <w:rPr>
          <w:rFonts w:cs="Calibri"/>
          <w:szCs w:val="21"/>
        </w:rPr>
        <w:t>5.3 投标人资格审查</w:t>
      </w:r>
    </w:p>
    <w:p w14:paraId="4A1CF87F">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DAFB562">
      <w:pPr>
        <w:ind w:firstLine="422" w:firstLineChars="200"/>
        <w:rPr>
          <w:rFonts w:cs="Calibri"/>
          <w:b/>
          <w:bCs/>
        </w:rPr>
      </w:pPr>
      <w:r>
        <w:rPr>
          <w:rFonts w:cs="Calibri"/>
          <w:b/>
          <w:bCs/>
        </w:rPr>
        <w:t>单位负责人为同一人或者存在直接控股、管理关系的不同供应商，不得参加本项目的政府采购活动。违反该款规定的，相关投标均无效。</w:t>
      </w:r>
    </w:p>
    <w:p w14:paraId="3301EB41">
      <w:pPr>
        <w:ind w:firstLine="422" w:firstLineChars="200"/>
        <w:rPr>
          <w:rFonts w:cs="Calibri"/>
          <w:b/>
          <w:bCs/>
        </w:rPr>
      </w:pPr>
      <w:r>
        <w:rPr>
          <w:rFonts w:cs="Calibri"/>
          <w:b/>
          <w:bCs/>
        </w:rPr>
        <w:t>投标文件中提供的资格条件证明材料无法证明其满足招标文件规定的资格条件，为无效投标。</w:t>
      </w:r>
    </w:p>
    <w:p w14:paraId="12381C68">
      <w:pPr>
        <w:pStyle w:val="4"/>
        <w:adjustRightInd w:val="0"/>
        <w:ind w:firstLine="420"/>
        <w:rPr>
          <w:rFonts w:cs="Calibri"/>
          <w:szCs w:val="21"/>
        </w:rPr>
      </w:pPr>
      <w:r>
        <w:rPr>
          <w:rFonts w:cs="Calibri"/>
          <w:szCs w:val="21"/>
        </w:rPr>
        <w:t>5.4 评标</w:t>
      </w:r>
    </w:p>
    <w:p w14:paraId="309CFAAF">
      <w:pPr>
        <w:ind w:firstLine="420" w:firstLineChars="200"/>
        <w:rPr>
          <w:rFonts w:cs="Calibri"/>
        </w:rPr>
      </w:pPr>
      <w:r>
        <w:rPr>
          <w:rFonts w:cs="Calibri"/>
        </w:rPr>
        <w:t>5.4.1 本项目原则上采用电子评审方法。</w:t>
      </w:r>
    </w:p>
    <w:p w14:paraId="2D6E8A47">
      <w:pPr>
        <w:ind w:firstLine="420" w:firstLineChars="200"/>
        <w:rPr>
          <w:rFonts w:cs="Calibri"/>
        </w:rPr>
      </w:pPr>
      <w:r>
        <w:rPr>
          <w:rFonts w:cs="Calibri"/>
        </w:rPr>
        <w:t>5.4.2 采购人将按相关规定组织评标委员会，对投标文件进行审查、比较和评价。</w:t>
      </w:r>
    </w:p>
    <w:p w14:paraId="16ABA080">
      <w:pPr>
        <w:ind w:firstLine="420" w:firstLineChars="200"/>
        <w:rPr>
          <w:rFonts w:cs="Calibri"/>
        </w:rPr>
      </w:pPr>
      <w:r>
        <w:rPr>
          <w:rFonts w:cs="Calibri"/>
        </w:rPr>
        <w:t>5.4.3 评标办法详见“第五章 评标办法”。</w:t>
      </w:r>
    </w:p>
    <w:p w14:paraId="43CC72CA">
      <w:pPr>
        <w:pStyle w:val="4"/>
        <w:adjustRightInd w:val="0"/>
        <w:ind w:firstLine="420"/>
        <w:rPr>
          <w:rFonts w:cs="Calibri"/>
          <w:szCs w:val="21"/>
        </w:rPr>
      </w:pPr>
      <w:r>
        <w:rPr>
          <w:rFonts w:cs="Calibri"/>
          <w:szCs w:val="21"/>
        </w:rPr>
        <w:t>5.5 有效投标人少于三家的情况处理</w:t>
      </w:r>
    </w:p>
    <w:p w14:paraId="451740C1">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3035D0F8">
      <w:pPr>
        <w:ind w:firstLine="420" w:firstLineChars="200"/>
        <w:rPr>
          <w:rFonts w:cs="Calibri"/>
        </w:rPr>
      </w:pPr>
      <w:r>
        <w:rPr>
          <w:rFonts w:cs="Calibri"/>
        </w:rPr>
        <w:t>（1）可将本标项作废标处理，重新组织采购；</w:t>
      </w:r>
    </w:p>
    <w:p w14:paraId="684DFE4B">
      <w:pPr>
        <w:ind w:firstLine="420" w:firstLineChars="200"/>
        <w:rPr>
          <w:rFonts w:cs="Calibri"/>
        </w:rPr>
      </w:pPr>
      <w:r>
        <w:rPr>
          <w:rFonts w:cs="Calibri"/>
        </w:rPr>
        <w:t>（2）可按同级政府采购监督管理部门的审批意见采用其他采购方式组织采购；</w:t>
      </w:r>
    </w:p>
    <w:p w14:paraId="68DF68E3">
      <w:pPr>
        <w:pStyle w:val="4"/>
        <w:adjustRightInd w:val="0"/>
        <w:ind w:firstLine="420"/>
        <w:rPr>
          <w:rFonts w:cs="Calibri"/>
          <w:szCs w:val="21"/>
        </w:rPr>
      </w:pPr>
      <w:r>
        <w:rPr>
          <w:rFonts w:cs="Calibri"/>
          <w:szCs w:val="21"/>
        </w:rPr>
        <w:t>5.6 废标</w:t>
      </w:r>
    </w:p>
    <w:p w14:paraId="63A7F4FC">
      <w:pPr>
        <w:ind w:firstLine="420" w:firstLineChars="200"/>
        <w:rPr>
          <w:rFonts w:cs="Calibri"/>
        </w:rPr>
      </w:pPr>
      <w:r>
        <w:rPr>
          <w:rFonts w:cs="Calibri"/>
        </w:rPr>
        <w:t>在招标采购中，出现下列情形之一的，应予废标：</w:t>
      </w:r>
    </w:p>
    <w:p w14:paraId="00083437">
      <w:pPr>
        <w:ind w:firstLine="420" w:firstLineChars="200"/>
        <w:rPr>
          <w:rFonts w:cs="Calibri"/>
        </w:rPr>
      </w:pPr>
      <w:r>
        <w:rPr>
          <w:rFonts w:cs="Calibri"/>
        </w:rPr>
        <w:t>（1）符合招标文件规定废标情形的；</w:t>
      </w:r>
    </w:p>
    <w:p w14:paraId="616E366E">
      <w:pPr>
        <w:ind w:firstLine="420" w:firstLineChars="200"/>
        <w:rPr>
          <w:rFonts w:cs="Calibri"/>
        </w:rPr>
      </w:pPr>
      <w:r>
        <w:rPr>
          <w:rFonts w:cs="Calibri"/>
        </w:rPr>
        <w:t>（2）出现影响采购公正的违法、违规行为的；</w:t>
      </w:r>
    </w:p>
    <w:p w14:paraId="57F3C6D2">
      <w:pPr>
        <w:ind w:firstLine="420" w:firstLineChars="200"/>
        <w:rPr>
          <w:rFonts w:cs="Calibri"/>
        </w:rPr>
      </w:pPr>
      <w:r>
        <w:rPr>
          <w:rFonts w:cs="Calibri"/>
        </w:rPr>
        <w:t>（3）投标人的报价均超过了采购预算，采购人不能支付的；</w:t>
      </w:r>
    </w:p>
    <w:p w14:paraId="6F56D6EC">
      <w:pPr>
        <w:ind w:firstLine="420" w:firstLineChars="200"/>
        <w:rPr>
          <w:rFonts w:cs="Calibri"/>
        </w:rPr>
      </w:pPr>
      <w:r>
        <w:rPr>
          <w:rFonts w:cs="Calibri"/>
        </w:rPr>
        <w:t>（4）因重大变故，采购任务取消的；</w:t>
      </w:r>
    </w:p>
    <w:p w14:paraId="03E37422">
      <w:pPr>
        <w:pStyle w:val="4"/>
        <w:adjustRightInd w:val="0"/>
        <w:ind w:firstLine="420"/>
        <w:rPr>
          <w:rFonts w:cs="Calibri"/>
          <w:szCs w:val="21"/>
        </w:rPr>
      </w:pPr>
      <w:r>
        <w:rPr>
          <w:rFonts w:cs="Calibri"/>
          <w:szCs w:val="21"/>
        </w:rPr>
        <w:t>5.7 确定采购结果</w:t>
      </w:r>
    </w:p>
    <w:p w14:paraId="06825AE3">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7F5FEBF0">
      <w:pPr>
        <w:pStyle w:val="4"/>
        <w:adjustRightInd w:val="0"/>
        <w:ind w:firstLine="420"/>
        <w:rPr>
          <w:rFonts w:cs="Calibri"/>
          <w:szCs w:val="21"/>
        </w:rPr>
      </w:pPr>
      <w:r>
        <w:rPr>
          <w:rFonts w:cs="Calibri"/>
          <w:szCs w:val="21"/>
        </w:rPr>
        <w:t>5.8 结果公告</w:t>
      </w:r>
    </w:p>
    <w:p w14:paraId="722B9649">
      <w:pPr>
        <w:ind w:firstLine="420" w:firstLineChars="200"/>
        <w:rPr>
          <w:rFonts w:cs="Calibri"/>
        </w:rPr>
      </w:pPr>
      <w:r>
        <w:rPr>
          <w:rFonts w:cs="Calibri"/>
        </w:rPr>
        <w:t>在采购人确认采购结果后，采购代理机构按相关政府采购规定将中标结果发布在政府采购网上进行公告。</w:t>
      </w:r>
    </w:p>
    <w:p w14:paraId="2B963FC0">
      <w:pPr>
        <w:pStyle w:val="4"/>
        <w:adjustRightInd w:val="0"/>
        <w:ind w:firstLine="420"/>
        <w:rPr>
          <w:rFonts w:cs="Calibri"/>
          <w:szCs w:val="21"/>
        </w:rPr>
      </w:pPr>
      <w:r>
        <w:rPr>
          <w:rFonts w:cs="Calibri"/>
          <w:szCs w:val="21"/>
        </w:rPr>
        <w:t>5.</w:t>
      </w:r>
      <w:r>
        <w:rPr>
          <w:rFonts w:cs="Calibri"/>
          <w:bCs/>
          <w:szCs w:val="21"/>
        </w:rPr>
        <w:t xml:space="preserve">9 </w:t>
      </w:r>
      <w:r>
        <w:rPr>
          <w:rFonts w:cs="Calibri"/>
          <w:szCs w:val="21"/>
        </w:rPr>
        <w:t>采购过程、采购结果质疑</w:t>
      </w:r>
    </w:p>
    <w:p w14:paraId="7E22641A">
      <w:pPr>
        <w:ind w:firstLine="420" w:firstLineChars="200"/>
        <w:rPr>
          <w:rFonts w:cs="Calibri"/>
        </w:rPr>
      </w:pPr>
      <w:r>
        <w:rPr>
          <w:rFonts w:cs="Calibri"/>
        </w:rPr>
        <w:t>5.9.1投标人认为采购过程、采购结果使自己的合法权益受到损害的，投标人可以提出书面质疑。</w:t>
      </w:r>
    </w:p>
    <w:p w14:paraId="35130672">
      <w:pPr>
        <w:ind w:firstLine="420" w:firstLineChars="200"/>
        <w:rPr>
          <w:rFonts w:cs="Calibri"/>
        </w:rPr>
      </w:pPr>
      <w:r>
        <w:rPr>
          <w:rFonts w:cs="Calibri"/>
        </w:rPr>
        <w:t>5.9.2质疑函须包括以下内容：</w:t>
      </w:r>
    </w:p>
    <w:p w14:paraId="44DD644C">
      <w:pPr>
        <w:ind w:firstLine="420" w:firstLineChars="200"/>
        <w:rPr>
          <w:rFonts w:cs="Calibri"/>
        </w:rPr>
      </w:pPr>
      <w:r>
        <w:rPr>
          <w:rFonts w:cs="Calibri"/>
        </w:rPr>
        <w:t>（1）投标人的姓名或者名称、地址、邮编、联系人及联系电话；</w:t>
      </w:r>
    </w:p>
    <w:p w14:paraId="3570CAE7">
      <w:pPr>
        <w:ind w:firstLine="420" w:firstLineChars="200"/>
        <w:rPr>
          <w:rFonts w:cs="Calibri"/>
        </w:rPr>
      </w:pPr>
      <w:r>
        <w:rPr>
          <w:rFonts w:cs="Calibri"/>
        </w:rPr>
        <w:t>（2）质疑项目的名称、编号；</w:t>
      </w:r>
    </w:p>
    <w:p w14:paraId="77503EB0">
      <w:pPr>
        <w:ind w:firstLine="420" w:firstLineChars="200"/>
        <w:rPr>
          <w:rFonts w:cs="Calibri"/>
        </w:rPr>
      </w:pPr>
      <w:r>
        <w:rPr>
          <w:rFonts w:cs="Calibri"/>
        </w:rPr>
        <w:t>（3）具体、明确的质疑事项和与质疑事项相关的请求；</w:t>
      </w:r>
    </w:p>
    <w:p w14:paraId="6B744AD2">
      <w:pPr>
        <w:ind w:firstLine="420" w:firstLineChars="200"/>
        <w:rPr>
          <w:rFonts w:cs="Calibri"/>
        </w:rPr>
      </w:pPr>
      <w:r>
        <w:rPr>
          <w:rFonts w:cs="Calibri"/>
        </w:rPr>
        <w:t>（4）事实依据；</w:t>
      </w:r>
    </w:p>
    <w:p w14:paraId="52F9B938">
      <w:pPr>
        <w:ind w:firstLine="420" w:firstLineChars="200"/>
        <w:rPr>
          <w:rFonts w:cs="Calibri"/>
        </w:rPr>
      </w:pPr>
      <w:r>
        <w:rPr>
          <w:rFonts w:cs="Calibri"/>
        </w:rPr>
        <w:t>（5）必要的法律依据；</w:t>
      </w:r>
    </w:p>
    <w:p w14:paraId="5B83C1B7">
      <w:pPr>
        <w:ind w:firstLine="420" w:firstLineChars="200"/>
        <w:rPr>
          <w:rFonts w:cs="Calibri"/>
        </w:rPr>
      </w:pPr>
      <w:r>
        <w:rPr>
          <w:rFonts w:cs="Calibri"/>
        </w:rPr>
        <w:t>（6）提出质疑的日期。</w:t>
      </w:r>
    </w:p>
    <w:p w14:paraId="3CA46207">
      <w:pPr>
        <w:ind w:firstLine="420" w:firstLineChars="200"/>
        <w:rPr>
          <w:rFonts w:cs="Calibri"/>
        </w:rPr>
      </w:pPr>
      <w:r>
        <w:rPr>
          <w:rFonts w:cs="Calibri"/>
        </w:rPr>
        <w:t>5.9.3采购过程的质疑期限自各采购程序环节结束之日起7个工作日内，</w:t>
      </w:r>
      <w:r>
        <w:rPr>
          <w:rFonts w:cs="Calibri"/>
          <w:szCs w:val="21"/>
        </w:rPr>
        <w:t>投标人</w:t>
      </w:r>
      <w:r>
        <w:rPr>
          <w:rFonts w:cs="Calibri"/>
        </w:rPr>
        <w:t>应在质疑期内一次性向采购代理机构提出针对采购过程的质疑，逾期提出不予受理。</w:t>
      </w:r>
    </w:p>
    <w:p w14:paraId="7439CB6D">
      <w:pPr>
        <w:ind w:firstLine="420" w:firstLineChars="200"/>
        <w:rPr>
          <w:rFonts w:cs="Calibri"/>
        </w:rPr>
      </w:pPr>
      <w:r>
        <w:rPr>
          <w:rFonts w:cs="Calibri"/>
          <w:szCs w:val="21"/>
        </w:rPr>
        <w:t>采购结果的质疑期限自采购结果公告期限届满之日（公告发布之日后第2个工作日）起7个工作日内，投标人应在质疑期内一次性向采购代理机构提出对采购结果的质疑，逾期提出不予受理。</w:t>
      </w:r>
    </w:p>
    <w:p w14:paraId="31887811">
      <w:pPr>
        <w:ind w:firstLine="420" w:firstLineChars="200"/>
        <w:rPr>
          <w:rFonts w:cs="Calibri"/>
        </w:rPr>
      </w:pPr>
      <w:r>
        <w:rPr>
          <w:rFonts w:cs="Calibri"/>
        </w:rPr>
        <w:t>5.9.4质疑函中涉及的相关材料中有外文资料的，应当将与质疑相关的外文资料完整、客观、真实地翻译为中文，并注明翻译人员姓名、工作单位、联系方式等信息。</w:t>
      </w:r>
    </w:p>
    <w:p w14:paraId="1C0AA8EC">
      <w:pPr>
        <w:ind w:firstLine="420" w:firstLineChars="200"/>
        <w:rPr>
          <w:rFonts w:cs="Calibri"/>
        </w:rPr>
      </w:pPr>
      <w:r>
        <w:rPr>
          <w:rFonts w:cs="Calibri"/>
        </w:rPr>
        <w:t>5.9.5投标人为自然人的，应当由本人签名；投标人为法人或者其他组织的，应当由法定代表人、主要负责人，或者其授权代表签名或者盖章，并加盖公章。否则不予受理。</w:t>
      </w:r>
    </w:p>
    <w:p w14:paraId="4D8EE982">
      <w:pPr>
        <w:ind w:firstLine="420" w:firstLineChars="200"/>
        <w:rPr>
          <w:rFonts w:cs="Calibri"/>
        </w:rPr>
      </w:pPr>
      <w:r>
        <w:rPr>
          <w:rFonts w:cs="Calibri"/>
        </w:rPr>
        <w:t>5.9.6质疑函以直接送达或邮寄送达方式（份数为一式三份）或传真送达方式或以扫描件在线提交方式。</w:t>
      </w:r>
    </w:p>
    <w:p w14:paraId="19AFC5B5">
      <w:pPr>
        <w:ind w:firstLine="420" w:firstLineChars="200"/>
        <w:rPr>
          <w:rFonts w:cs="Calibri"/>
        </w:rPr>
      </w:pPr>
      <w:r>
        <w:rPr>
          <w:rFonts w:cs="Calibri"/>
        </w:rPr>
        <w:t>5.9.7质疑函以传真形式提交后，同时须向采购代理机构提交质疑函原件，采购代理机构以收到原件之日作为收到质疑日。</w:t>
      </w:r>
    </w:p>
    <w:p w14:paraId="7B13A256">
      <w:pPr>
        <w:ind w:firstLine="420" w:firstLineChars="200"/>
        <w:rPr>
          <w:rFonts w:cs="Calibri"/>
        </w:rPr>
      </w:pPr>
      <w:r>
        <w:rPr>
          <w:rFonts w:cs="Calibri"/>
        </w:rPr>
        <w:t>5.9.8投标人不得捏造事实、提供虚假材料或者以非法手段取得证明材料进行质疑。</w:t>
      </w:r>
    </w:p>
    <w:p w14:paraId="3C331F91">
      <w:pPr>
        <w:ind w:firstLine="420" w:firstLineChars="200"/>
        <w:rPr>
          <w:rFonts w:cs="Calibri"/>
          <w:szCs w:val="21"/>
        </w:rPr>
      </w:pPr>
      <w:r>
        <w:rPr>
          <w:rFonts w:cs="Calibri"/>
        </w:rPr>
        <w:t>5.9.9</w:t>
      </w:r>
      <w:r>
        <w:rPr>
          <w:rFonts w:cs="Calibri"/>
          <w:szCs w:val="21"/>
        </w:rPr>
        <w:t>如联合体投标，质疑应由组成联合体的所有供应商共同提出。</w:t>
      </w:r>
    </w:p>
    <w:p w14:paraId="2A6BF6EF">
      <w:pPr>
        <w:ind w:firstLine="420" w:firstLineChars="200"/>
        <w:rPr>
          <w:rFonts w:cs="Calibri"/>
        </w:rPr>
      </w:pPr>
      <w:r>
        <w:rPr>
          <w:rFonts w:cs="Calibri"/>
        </w:rPr>
        <w:t>5.9.10质疑函范本及制作说明见“招标文件附件5”。</w:t>
      </w:r>
    </w:p>
    <w:p w14:paraId="0A7DFB68">
      <w:pPr>
        <w:pStyle w:val="4"/>
        <w:adjustRightInd w:val="0"/>
        <w:ind w:firstLine="420"/>
        <w:rPr>
          <w:rFonts w:cs="Calibri"/>
          <w:szCs w:val="21"/>
        </w:rPr>
      </w:pPr>
      <w:r>
        <w:rPr>
          <w:rFonts w:cs="Calibri"/>
          <w:szCs w:val="21"/>
        </w:rPr>
        <w:t>5.10 发出中标通知书</w:t>
      </w:r>
    </w:p>
    <w:p w14:paraId="5268512A">
      <w:pPr>
        <w:ind w:firstLine="420" w:firstLineChars="200"/>
        <w:rPr>
          <w:rFonts w:cs="Calibri"/>
        </w:rPr>
      </w:pPr>
      <w:r>
        <w:rPr>
          <w:rFonts w:cs="Calibri"/>
        </w:rPr>
        <w:t>5.10.1在公告中标结果的同时，采购人及采购代理机构将以书面形式向中标人发出中标通知书。</w:t>
      </w:r>
    </w:p>
    <w:p w14:paraId="5F97A399">
      <w:pPr>
        <w:ind w:firstLine="420" w:firstLineChars="200"/>
        <w:rPr>
          <w:rFonts w:cs="Calibri"/>
        </w:rPr>
      </w:pPr>
      <w:r>
        <w:rPr>
          <w:rFonts w:cs="Calibri"/>
        </w:rPr>
        <w:t>5.10.2中标通知书发出后，采购人不得违法改变中标结果，中标人无正当理由不得放弃中标。</w:t>
      </w:r>
    </w:p>
    <w:p w14:paraId="1DAEB4FB">
      <w:pPr>
        <w:pStyle w:val="4"/>
        <w:adjustRightInd w:val="0"/>
        <w:ind w:firstLine="420"/>
        <w:rPr>
          <w:rFonts w:cs="Calibri"/>
          <w:szCs w:val="21"/>
        </w:rPr>
      </w:pPr>
      <w:r>
        <w:rPr>
          <w:rFonts w:cs="Calibri"/>
          <w:szCs w:val="21"/>
        </w:rPr>
        <w:t>5.11 签订合同</w:t>
      </w:r>
    </w:p>
    <w:p w14:paraId="37D8938B">
      <w:pPr>
        <w:adjustRightInd w:val="0"/>
        <w:ind w:firstLine="420" w:firstLineChars="200"/>
        <w:rPr>
          <w:rFonts w:cs="Calibri"/>
          <w:szCs w:val="21"/>
        </w:rPr>
      </w:pPr>
      <w:r>
        <w:rPr>
          <w:rFonts w:cs="Calibri"/>
          <w:szCs w:val="21"/>
        </w:rPr>
        <w:t>5.11.1 中标人应在接到中标通知书后按中标通知书规定的时间、地点与采购人签订合同。</w:t>
      </w:r>
    </w:p>
    <w:p w14:paraId="499F56CE">
      <w:pPr>
        <w:adjustRightInd w:val="0"/>
        <w:ind w:firstLine="420" w:firstLineChars="200"/>
        <w:rPr>
          <w:rFonts w:cs="Calibri"/>
          <w:szCs w:val="21"/>
        </w:rPr>
      </w:pPr>
      <w:r>
        <w:rPr>
          <w:rFonts w:cs="Calibri"/>
          <w:szCs w:val="21"/>
        </w:rPr>
        <w:t>5.11.2招标文件及补充文件、修改文件、中标人的投标文件及投标修改文件、招标过程中有关承诺文件和中标通知书均作为合同附件。</w:t>
      </w:r>
    </w:p>
    <w:p w14:paraId="7188BB9A">
      <w:pPr>
        <w:adjustRightInd w:val="0"/>
        <w:ind w:firstLine="420" w:firstLineChars="200"/>
        <w:rPr>
          <w:rFonts w:cs="Calibri"/>
          <w:szCs w:val="21"/>
        </w:rPr>
      </w:pPr>
      <w:r>
        <w:rPr>
          <w:rFonts w:cs="Calibri"/>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1A443644">
      <w:pPr>
        <w:adjustRightInd w:val="0"/>
        <w:ind w:firstLine="420" w:firstLineChars="200"/>
        <w:rPr>
          <w:rFonts w:cs="Calibri"/>
          <w:szCs w:val="21"/>
        </w:rPr>
      </w:pPr>
      <w:r>
        <w:rPr>
          <w:rFonts w:cs="Calibri"/>
          <w:szCs w:val="21"/>
        </w:rPr>
        <w:t>5.11.4拒签合同</w:t>
      </w:r>
    </w:p>
    <w:p w14:paraId="0D5802AD">
      <w:pPr>
        <w:adjustRightInd w:val="0"/>
        <w:ind w:firstLine="420" w:firstLineChars="200"/>
        <w:rPr>
          <w:rFonts w:cs="Calibri"/>
          <w:szCs w:val="21"/>
        </w:rPr>
      </w:pPr>
      <w:r>
        <w:rPr>
          <w:rFonts w:cs="Calibri"/>
          <w:szCs w:val="21"/>
        </w:rPr>
        <w:t>中标人接到中标通知书后，在规定时间内借故否认已经承诺的条件而拒签合同者，以违约处理，并赔偿采购人由此造成的直接经济损失。采购人将向同级政府采购监管部门进行汇报。</w:t>
      </w:r>
    </w:p>
    <w:p w14:paraId="10ECAFFD">
      <w:pPr>
        <w:ind w:firstLine="420" w:firstLineChars="200"/>
        <w:rPr>
          <w:rFonts w:cs="Calibri"/>
        </w:rPr>
      </w:pPr>
      <w:r>
        <w:rPr>
          <w:rFonts w:cs="Calibr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723DE0C5">
      <w:pPr>
        <w:pStyle w:val="3"/>
        <w:ind w:firstLine="420"/>
        <w:rPr>
          <w:rFonts w:cs="Calibri"/>
        </w:rPr>
      </w:pPr>
      <w:r>
        <w:rPr>
          <w:rFonts w:cs="Calibri"/>
        </w:rPr>
        <w:t>六、采购代理服务费</w:t>
      </w:r>
    </w:p>
    <w:p w14:paraId="25DA2BDD">
      <w:pPr>
        <w:ind w:firstLine="420" w:firstLineChars="200"/>
        <w:rPr>
          <w:rFonts w:cs="Calibri"/>
        </w:rPr>
      </w:pPr>
      <w:r>
        <w:rPr>
          <w:rFonts w:cs="Calibri"/>
          <w:szCs w:val="21"/>
        </w:rPr>
        <w:t>6.1</w:t>
      </w:r>
      <w:r>
        <w:rPr>
          <w:rFonts w:cs="Calibri"/>
        </w:rPr>
        <w:t>本次采购代理服务费按“投标人须知前附表”规定收取。</w:t>
      </w:r>
    </w:p>
    <w:p w14:paraId="515EBC93">
      <w:pPr>
        <w:ind w:firstLine="420" w:firstLineChars="200"/>
        <w:rPr>
          <w:rFonts w:cs="Calibri"/>
        </w:rPr>
      </w:pPr>
      <w:r>
        <w:rPr>
          <w:rFonts w:cs="Calibri"/>
        </w:rPr>
        <w:t>6.2中标人不按招标文件规定缴纳采购代理服务费，将取消其中标资格。中标人应向采购代理机构缴纳招标文件规定的采购代理服务费作为赔偿。</w:t>
      </w:r>
    </w:p>
    <w:p w14:paraId="464733EC">
      <w:pPr>
        <w:pStyle w:val="3"/>
        <w:tabs>
          <w:tab w:val="left" w:pos="2985"/>
        </w:tabs>
        <w:ind w:firstLine="420"/>
        <w:rPr>
          <w:rFonts w:cs="Calibri"/>
        </w:rPr>
      </w:pPr>
      <w:r>
        <w:rPr>
          <w:rFonts w:cs="Calibri"/>
        </w:rPr>
        <w:t>七、其他</w:t>
      </w:r>
    </w:p>
    <w:p w14:paraId="5D349159">
      <w:pPr>
        <w:ind w:firstLine="420" w:firstLineChars="200"/>
        <w:rPr>
          <w:rFonts w:cs="Calibri"/>
        </w:rPr>
      </w:pPr>
      <w:r>
        <w:rPr>
          <w:rFonts w:cs="Calibri"/>
        </w:rPr>
        <w:t>7.1采购过程中出现以下情形，导致电子交易平台无法正常运行，或者无法保证电子交易的公平、公正和安全时，采购组织机构将中止电子交易活动：</w:t>
      </w:r>
    </w:p>
    <w:p w14:paraId="1714D995">
      <w:pPr>
        <w:ind w:firstLine="420" w:firstLineChars="200"/>
        <w:rPr>
          <w:rFonts w:cs="Calibri"/>
        </w:rPr>
      </w:pPr>
      <w:r>
        <w:rPr>
          <w:rFonts w:cs="Calibri"/>
        </w:rPr>
        <w:t>（1）电子交易平台发生故障而无法登录访问的；</w:t>
      </w:r>
    </w:p>
    <w:p w14:paraId="36C4045A">
      <w:pPr>
        <w:ind w:firstLine="420" w:firstLineChars="200"/>
        <w:rPr>
          <w:rFonts w:cs="Calibri"/>
        </w:rPr>
      </w:pPr>
      <w:r>
        <w:rPr>
          <w:rFonts w:cs="Calibri"/>
        </w:rPr>
        <w:t>（2）电子交易平台应用或数据库出现错误，不能进行正常操作的；</w:t>
      </w:r>
    </w:p>
    <w:p w14:paraId="7FB610CB">
      <w:pPr>
        <w:ind w:firstLine="420" w:firstLineChars="200"/>
        <w:rPr>
          <w:rFonts w:cs="Calibri"/>
        </w:rPr>
      </w:pPr>
      <w:r>
        <w:rPr>
          <w:rFonts w:cs="Calibri"/>
        </w:rPr>
        <w:t>（3）电子交易平台发现严重安全漏洞，有潜在泄密危险的；</w:t>
      </w:r>
    </w:p>
    <w:p w14:paraId="6648C6EE">
      <w:pPr>
        <w:ind w:firstLine="420" w:firstLineChars="200"/>
        <w:rPr>
          <w:rFonts w:cs="Calibri"/>
        </w:rPr>
      </w:pPr>
      <w:r>
        <w:rPr>
          <w:rFonts w:cs="Calibri"/>
        </w:rPr>
        <w:t>（4）病毒发作导致不能进行正常操作的；</w:t>
      </w:r>
    </w:p>
    <w:p w14:paraId="0EEA6BCC">
      <w:pPr>
        <w:ind w:firstLine="420" w:firstLineChars="200"/>
        <w:rPr>
          <w:rFonts w:cs="Calibri"/>
        </w:rPr>
      </w:pPr>
      <w:r>
        <w:rPr>
          <w:rFonts w:cs="Calibri"/>
        </w:rPr>
        <w:t>（5）其他无法保证电子交易的公平、公正和安全的情况。</w:t>
      </w:r>
    </w:p>
    <w:p w14:paraId="59F333FE">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9585BD4">
      <w:pPr>
        <w:ind w:firstLine="420" w:firstLineChars="200"/>
        <w:rPr>
          <w:rFonts w:cs="Calibri"/>
        </w:rPr>
      </w:pPr>
      <w:r>
        <w:rPr>
          <w:rFonts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735949D">
      <w:pPr>
        <w:ind w:firstLine="420" w:firstLineChars="200"/>
        <w:rPr>
          <w:rFonts w:cs="Calibri"/>
        </w:rPr>
      </w:pPr>
      <w:r>
        <w:rPr>
          <w:rFonts w:cs="Calibri"/>
        </w:rPr>
        <w:t>（1）提供虚假材料谋取中标、成交的；</w:t>
      </w:r>
    </w:p>
    <w:p w14:paraId="14BA232F">
      <w:pPr>
        <w:ind w:firstLine="420" w:firstLineChars="200"/>
        <w:rPr>
          <w:rFonts w:cs="Calibri"/>
        </w:rPr>
      </w:pPr>
      <w:r>
        <w:rPr>
          <w:rFonts w:cs="Calibri"/>
        </w:rPr>
        <w:t>（2）采取不正当手段诋毁、排挤其他投标人的；</w:t>
      </w:r>
    </w:p>
    <w:p w14:paraId="40241523">
      <w:pPr>
        <w:ind w:firstLine="420" w:firstLineChars="200"/>
        <w:rPr>
          <w:rFonts w:cs="Calibri"/>
        </w:rPr>
      </w:pPr>
      <w:r>
        <w:rPr>
          <w:rFonts w:cs="Calibri"/>
        </w:rPr>
        <w:t>（3）与采购人、其他投标人或者采购代理机构恶意串通的；</w:t>
      </w:r>
    </w:p>
    <w:p w14:paraId="465F4E2A">
      <w:pPr>
        <w:ind w:firstLine="420" w:firstLineChars="200"/>
        <w:rPr>
          <w:rFonts w:cs="Calibri"/>
        </w:rPr>
      </w:pPr>
      <w:r>
        <w:rPr>
          <w:rFonts w:cs="Calibri"/>
        </w:rPr>
        <w:t>（4）向采购人、采购代理机构行贿或者提供其他不正当利益的；</w:t>
      </w:r>
    </w:p>
    <w:p w14:paraId="20B39A2B">
      <w:pPr>
        <w:ind w:firstLine="420" w:firstLineChars="200"/>
        <w:rPr>
          <w:rFonts w:cs="Calibri"/>
        </w:rPr>
      </w:pPr>
      <w:r>
        <w:rPr>
          <w:rFonts w:cs="Calibri"/>
        </w:rPr>
        <w:t>（5）在招标采购过程中与采购人进行协商谈判的；</w:t>
      </w:r>
    </w:p>
    <w:p w14:paraId="7DFC31D5">
      <w:pPr>
        <w:ind w:firstLine="420" w:firstLineChars="200"/>
        <w:rPr>
          <w:rFonts w:cs="Calibri"/>
        </w:rPr>
      </w:pPr>
      <w:r>
        <w:rPr>
          <w:rFonts w:cs="Calibri"/>
        </w:rPr>
        <w:t>（6）拒绝有关部门监督检查或者提供虚假情况的。</w:t>
      </w:r>
    </w:p>
    <w:p w14:paraId="7D80AD3D">
      <w:pPr>
        <w:ind w:firstLine="420" w:firstLineChars="200"/>
        <w:rPr>
          <w:rFonts w:cs="Calibri"/>
        </w:rPr>
      </w:pPr>
      <w:r>
        <w:rPr>
          <w:rFonts w:cs="Calibri"/>
        </w:rPr>
        <w:t>投标人有前款第（1）至（5）项情形之一的，中标、成交无效。</w:t>
      </w:r>
    </w:p>
    <w:p w14:paraId="1D0CEDA4">
      <w:pPr>
        <w:ind w:firstLine="420" w:firstLineChars="200"/>
        <w:rPr>
          <w:rFonts w:cs="Calibri"/>
        </w:rPr>
      </w:pPr>
      <w:r>
        <w:rPr>
          <w:rFonts w:cs="Calibri"/>
        </w:rPr>
        <w:t>（7）向评标委员会、竞争性谈判小组或者询价小组成员行贿或者提供其他不正当利益；</w:t>
      </w:r>
    </w:p>
    <w:p w14:paraId="6AC774F6">
      <w:pPr>
        <w:ind w:firstLine="420" w:firstLineChars="200"/>
        <w:rPr>
          <w:rFonts w:cs="Calibri"/>
        </w:rPr>
      </w:pPr>
      <w:r>
        <w:rPr>
          <w:rFonts w:cs="Calibri"/>
        </w:rPr>
        <w:t>（8）中标或者成交后无正当理由拒不与采购人签订政府采购合同；</w:t>
      </w:r>
    </w:p>
    <w:p w14:paraId="0378665D">
      <w:pPr>
        <w:ind w:firstLine="420" w:firstLineChars="200"/>
        <w:rPr>
          <w:rFonts w:cs="Calibri"/>
        </w:rPr>
      </w:pPr>
      <w:r>
        <w:rPr>
          <w:rFonts w:cs="Calibri"/>
        </w:rPr>
        <w:t>（9）未按照招标文件确定的事项签订政府采购合同；</w:t>
      </w:r>
    </w:p>
    <w:p w14:paraId="32C7A02A">
      <w:pPr>
        <w:ind w:firstLine="420" w:firstLineChars="200"/>
        <w:rPr>
          <w:rFonts w:cs="Calibri"/>
        </w:rPr>
      </w:pPr>
      <w:r>
        <w:rPr>
          <w:rFonts w:cs="Calibri"/>
        </w:rPr>
        <w:t>（10）将政府采购合同转包；</w:t>
      </w:r>
    </w:p>
    <w:p w14:paraId="4427F52A">
      <w:pPr>
        <w:ind w:firstLine="420" w:firstLineChars="200"/>
        <w:rPr>
          <w:rFonts w:cs="Calibri"/>
        </w:rPr>
      </w:pPr>
      <w:r>
        <w:rPr>
          <w:rFonts w:cs="Calibri"/>
        </w:rPr>
        <w:t>（11）提供假冒伪劣产品；</w:t>
      </w:r>
    </w:p>
    <w:p w14:paraId="63D060C1">
      <w:pPr>
        <w:ind w:firstLine="420" w:firstLineChars="200"/>
        <w:rPr>
          <w:rFonts w:cs="Calibri"/>
        </w:rPr>
      </w:pPr>
      <w:r>
        <w:rPr>
          <w:rFonts w:cs="Calibri"/>
        </w:rPr>
        <w:t>（12）擅自变更、中止或者终止政府采购合同。</w:t>
      </w:r>
    </w:p>
    <w:p w14:paraId="434FAA2E">
      <w:pPr>
        <w:ind w:firstLine="420" w:firstLineChars="200"/>
        <w:rPr>
          <w:rFonts w:cs="Calibri"/>
        </w:rPr>
      </w:pPr>
      <w:r>
        <w:rPr>
          <w:rFonts w:cs="Calibri"/>
        </w:rPr>
        <w:t>投标人有前款第（7）项规定情形的，中标、成交无效。</w:t>
      </w:r>
    </w:p>
    <w:p w14:paraId="62C8B52C">
      <w:pPr>
        <w:ind w:firstLine="420" w:firstLineChars="200"/>
        <w:rPr>
          <w:rFonts w:cs="Calibri"/>
        </w:rPr>
      </w:pPr>
      <w:r>
        <w:rPr>
          <w:rFonts w:cs="Calibri"/>
        </w:rPr>
        <w:t>（13）投标人直接或者间接从采购人或者采购代理机构处获得其他投标人的相关情况并修改其投标文件；</w:t>
      </w:r>
    </w:p>
    <w:p w14:paraId="34335D0F">
      <w:pPr>
        <w:ind w:firstLine="420" w:firstLineChars="200"/>
        <w:rPr>
          <w:rFonts w:cs="Calibri"/>
        </w:rPr>
      </w:pPr>
      <w:r>
        <w:rPr>
          <w:rFonts w:cs="Calibri"/>
        </w:rPr>
        <w:t>（14）投标人按照采购人或者采购代理机构的授意撤换、修改投标文件；</w:t>
      </w:r>
    </w:p>
    <w:p w14:paraId="5D3DECC1">
      <w:pPr>
        <w:ind w:firstLine="420" w:firstLineChars="200"/>
        <w:rPr>
          <w:rFonts w:cs="Calibri"/>
        </w:rPr>
      </w:pPr>
      <w:r>
        <w:rPr>
          <w:rFonts w:cs="Calibri"/>
        </w:rPr>
        <w:t>（15）投标人之间协商报价、技术方案等投标文件的实质性内容；</w:t>
      </w:r>
    </w:p>
    <w:p w14:paraId="37153511">
      <w:pPr>
        <w:ind w:firstLine="420" w:firstLineChars="200"/>
        <w:rPr>
          <w:rFonts w:cs="Calibri"/>
        </w:rPr>
      </w:pPr>
      <w:r>
        <w:rPr>
          <w:rFonts w:cs="Calibri"/>
        </w:rPr>
        <w:t>（16）属于同一集团、协会、商会等组织成员的投标人按照该组织要求协同参加政府采购活动；</w:t>
      </w:r>
    </w:p>
    <w:p w14:paraId="321AD8A6">
      <w:pPr>
        <w:ind w:firstLine="420" w:firstLineChars="200"/>
        <w:rPr>
          <w:rFonts w:cs="Calibri"/>
        </w:rPr>
      </w:pPr>
      <w:r>
        <w:rPr>
          <w:rFonts w:cs="Calibri"/>
        </w:rPr>
        <w:t>（17）投标人之间事先约定由某一特定投标人中标、成交；</w:t>
      </w:r>
    </w:p>
    <w:p w14:paraId="6314DE9E">
      <w:pPr>
        <w:ind w:firstLine="420" w:firstLineChars="200"/>
        <w:rPr>
          <w:rFonts w:cs="Calibri"/>
        </w:rPr>
      </w:pPr>
      <w:r>
        <w:rPr>
          <w:rFonts w:cs="Calibri"/>
        </w:rPr>
        <w:t>（18）投标人之间商定部分投标人放弃参加政府采购活动或者放弃中标、成交；</w:t>
      </w:r>
    </w:p>
    <w:p w14:paraId="7FA9FB0E">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6AFA2385">
      <w:pPr>
        <w:ind w:firstLine="420" w:firstLineChars="200"/>
        <w:rPr>
          <w:rFonts w:cs="Calibri"/>
        </w:rPr>
      </w:pPr>
      <w:r>
        <w:rPr>
          <w:rFonts w:cs="Calibri"/>
        </w:rPr>
        <w:t>7.3投标人捏造事实、提供虚假材料或者以非法手段取得证明材料进行投诉的，由财政部门列入不良行为记录名单，禁止其1至3年内参加政府采购活动。</w:t>
      </w:r>
    </w:p>
    <w:p w14:paraId="5E76DD70">
      <w:pPr>
        <w:autoSpaceDE w:val="0"/>
        <w:autoSpaceDN w:val="0"/>
        <w:adjustRightInd w:val="0"/>
        <w:ind w:firstLine="422" w:firstLineChars="200"/>
        <w:textAlignment w:val="bottom"/>
        <w:rPr>
          <w:rFonts w:cs="Calibri"/>
        </w:rPr>
      </w:pPr>
      <w:r>
        <w:rPr>
          <w:rFonts w:cs="Calibri"/>
          <w:b/>
        </w:rPr>
        <w:br w:type="page"/>
      </w:r>
    </w:p>
    <w:p w14:paraId="2D1EC831">
      <w:pPr>
        <w:pStyle w:val="2"/>
        <w:adjustRightInd w:val="0"/>
        <w:spacing w:before="0" w:beforeLines="0"/>
        <w:rPr>
          <w:rFonts w:cs="Calibri"/>
          <w:color w:val="auto"/>
        </w:rPr>
      </w:pPr>
      <w:bookmarkStart w:id="72" w:name="_Toc82873329"/>
      <w:bookmarkStart w:id="73" w:name="_Toc82338246"/>
      <w:bookmarkStart w:id="74" w:name="_Toc211745570"/>
      <w:bookmarkStart w:id="75" w:name="_Toc8000"/>
      <w:r>
        <w:rPr>
          <w:rFonts w:cs="Calibri"/>
          <w:color w:val="auto"/>
        </w:rPr>
        <w:t>第七章  投标文件格式</w:t>
      </w:r>
      <w:bookmarkEnd w:id="72"/>
      <w:bookmarkEnd w:id="73"/>
      <w:bookmarkEnd w:id="74"/>
      <w:bookmarkEnd w:id="75"/>
    </w:p>
    <w:p w14:paraId="25C946AD">
      <w:pPr>
        <w:jc w:val="center"/>
        <w:rPr>
          <w:rFonts w:cs="Calibri"/>
        </w:rPr>
      </w:pPr>
      <w:r>
        <w:rPr>
          <w:rFonts w:cs="Calibri"/>
        </w:rPr>
        <w:t>（未提供格式的由投标人自拟）</w:t>
      </w:r>
    </w:p>
    <w:p w14:paraId="3AE6EB0D">
      <w:pPr>
        <w:pStyle w:val="3"/>
        <w:ind w:firstLine="420"/>
        <w:rPr>
          <w:rFonts w:cs="Calibri"/>
          <w:kern w:val="0"/>
        </w:rPr>
      </w:pPr>
      <w:r>
        <w:rPr>
          <w:rFonts w:cs="Calibri"/>
          <w:kern w:val="0"/>
        </w:rPr>
        <w:t>第一部分 资格文件</w:t>
      </w:r>
    </w:p>
    <w:p w14:paraId="6C2DA245">
      <w:pPr>
        <w:pStyle w:val="4"/>
        <w:ind w:firstLine="420"/>
        <w:rPr>
          <w:rFonts w:cs="Calibri"/>
        </w:rPr>
      </w:pPr>
      <w:r>
        <w:rPr>
          <w:rFonts w:cs="Calibri"/>
        </w:rPr>
        <w:t>封面</w:t>
      </w:r>
    </w:p>
    <w:p w14:paraId="1128A9F8">
      <w:pPr>
        <w:rPr>
          <w:rFonts w:cs="Calibri"/>
        </w:rPr>
      </w:pPr>
    </w:p>
    <w:p w14:paraId="1BCB979F">
      <w:pPr>
        <w:rPr>
          <w:rFonts w:cs="Calibri"/>
        </w:rPr>
      </w:pPr>
    </w:p>
    <w:p w14:paraId="6C3B99E7">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浙江省动物疫病预防控制中心</w:t>
      </w:r>
    </w:p>
    <w:p w14:paraId="71A3B59A">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生物安全实验室维保服务项目</w:t>
      </w:r>
    </w:p>
    <w:p w14:paraId="39AFB63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eastAsia="楷体" w:cs="Calibri"/>
          <w:kern w:val="0"/>
          <w:sz w:val="24"/>
          <w:szCs w:val="22"/>
          <w:u w:val="single"/>
        </w:rPr>
        <w:t>CTZB-2025020019</w:t>
      </w:r>
    </w:p>
    <w:p w14:paraId="47DD8D8B">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生物安全实验室维保服务</w:t>
      </w:r>
    </w:p>
    <w:p w14:paraId="660BB556">
      <w:pPr>
        <w:rPr>
          <w:rFonts w:cs="Calibri"/>
        </w:rPr>
      </w:pPr>
    </w:p>
    <w:p w14:paraId="2D7D30FE">
      <w:pPr>
        <w:rPr>
          <w:rFonts w:cs="Calibri"/>
        </w:rPr>
      </w:pPr>
    </w:p>
    <w:p w14:paraId="77CE0A53">
      <w:pPr>
        <w:rPr>
          <w:rFonts w:cs="Calibri"/>
        </w:rPr>
      </w:pPr>
    </w:p>
    <w:p w14:paraId="54A85D9C">
      <w:pPr>
        <w:rPr>
          <w:rFonts w:cs="Calibri"/>
        </w:rPr>
      </w:pPr>
    </w:p>
    <w:p w14:paraId="148457C2">
      <w:pPr>
        <w:rPr>
          <w:rFonts w:cs="Calibri"/>
        </w:rPr>
      </w:pPr>
    </w:p>
    <w:p w14:paraId="1EF39258">
      <w:pPr>
        <w:rPr>
          <w:rFonts w:cs="Calibri"/>
        </w:rPr>
      </w:pPr>
    </w:p>
    <w:p w14:paraId="1D0A067B">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17160655">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92747FB">
      <w:pPr>
        <w:rPr>
          <w:rFonts w:cs="Calibri"/>
        </w:rPr>
      </w:pPr>
    </w:p>
    <w:p w14:paraId="01AC2BA9">
      <w:pPr>
        <w:rPr>
          <w:rFonts w:cs="Calibri"/>
        </w:rPr>
      </w:pPr>
    </w:p>
    <w:p w14:paraId="24464C62">
      <w:pPr>
        <w:rPr>
          <w:rFonts w:cs="Calibri"/>
        </w:rPr>
      </w:pPr>
    </w:p>
    <w:p w14:paraId="09017CA1">
      <w:pPr>
        <w:rPr>
          <w:rFonts w:cs="Calibri"/>
        </w:rPr>
      </w:pPr>
    </w:p>
    <w:p w14:paraId="0485BECC">
      <w:pPr>
        <w:rPr>
          <w:rFonts w:cs="Calibri"/>
        </w:rPr>
      </w:pPr>
    </w:p>
    <w:p w14:paraId="7A456F6A">
      <w:pPr>
        <w:rPr>
          <w:rFonts w:cs="Calibri"/>
        </w:rPr>
      </w:pPr>
    </w:p>
    <w:p w14:paraId="59A913B0">
      <w:pPr>
        <w:rPr>
          <w:rFonts w:cs="Calibri"/>
        </w:rPr>
      </w:pPr>
    </w:p>
    <w:p w14:paraId="6E31740D">
      <w:pPr>
        <w:rPr>
          <w:rFonts w:cs="Calibri"/>
        </w:rPr>
      </w:pPr>
    </w:p>
    <w:p w14:paraId="60525C12">
      <w:pPr>
        <w:rPr>
          <w:rFonts w:cs="Calibri"/>
        </w:rPr>
      </w:pPr>
    </w:p>
    <w:p w14:paraId="3D4A13F7">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E746780">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2CE99005">
      <w:pPr>
        <w:rPr>
          <w:rFonts w:cs="Calibri"/>
        </w:rPr>
      </w:pPr>
    </w:p>
    <w:p w14:paraId="2B6A6E02">
      <w:pPr>
        <w:rPr>
          <w:rFonts w:eastAsia="楷体" w:cs="Calibri"/>
          <w:kern w:val="0"/>
          <w:szCs w:val="20"/>
        </w:rPr>
      </w:pPr>
      <w:r>
        <w:rPr>
          <w:rFonts w:eastAsia="楷体" w:cs="Calibri"/>
          <w:kern w:val="0"/>
          <w:szCs w:val="20"/>
        </w:rPr>
        <w:t>（说明：电子投标文件可不提供此封面）</w:t>
      </w:r>
    </w:p>
    <w:p w14:paraId="36C9EC42">
      <w:pPr>
        <w:rPr>
          <w:rFonts w:cs="Calibri"/>
        </w:rPr>
      </w:pPr>
      <w:r>
        <w:rPr>
          <w:rFonts w:cs="Calibri"/>
        </w:rPr>
        <w:br w:type="page"/>
      </w:r>
    </w:p>
    <w:p w14:paraId="5351E303">
      <w:pPr>
        <w:pStyle w:val="4"/>
        <w:ind w:firstLine="420"/>
        <w:rPr>
          <w:rFonts w:cs="Calibri"/>
        </w:rPr>
      </w:pPr>
      <w:bookmarkStart w:id="76" w:name="_Toc184635147"/>
      <w:bookmarkStart w:id="77" w:name="_Toc303030576"/>
      <w:bookmarkStart w:id="78" w:name="_Toc345575549"/>
      <w:bookmarkStart w:id="79" w:name="_Toc335138374"/>
      <w:bookmarkStart w:id="80" w:name="_Toc230930642"/>
      <w:bookmarkStart w:id="81" w:name="_Toc413337003"/>
      <w:r>
        <w:rPr>
          <w:rFonts w:cs="Calibri"/>
        </w:rPr>
        <w:t>一、资格审查资料</w:t>
      </w:r>
      <w:bookmarkEnd w:id="76"/>
      <w:bookmarkEnd w:id="77"/>
      <w:bookmarkEnd w:id="78"/>
      <w:bookmarkEnd w:id="79"/>
      <w:bookmarkEnd w:id="80"/>
    </w:p>
    <w:p w14:paraId="4920F125">
      <w:pPr>
        <w:jc w:val="center"/>
        <w:rPr>
          <w:rFonts w:eastAsia="黑体" w:cs="Calibri"/>
          <w:sz w:val="28"/>
          <w:szCs w:val="28"/>
        </w:rPr>
      </w:pPr>
      <w:r>
        <w:rPr>
          <w:rFonts w:eastAsia="黑体" w:cs="Calibri"/>
          <w:sz w:val="28"/>
          <w:szCs w:val="28"/>
        </w:rPr>
        <w:t>资格审查资料</w:t>
      </w:r>
    </w:p>
    <w:p w14:paraId="4BA7F14E">
      <w:pPr>
        <w:autoSpaceDE w:val="0"/>
        <w:autoSpaceDN w:val="0"/>
        <w:adjustRightInd w:val="0"/>
        <w:ind w:firstLine="420" w:firstLineChars="200"/>
        <w:jc w:val="left"/>
        <w:rPr>
          <w:rFonts w:cs="Calibri"/>
          <w:kern w:val="0"/>
        </w:rPr>
      </w:pPr>
      <w:bookmarkStart w:id="82" w:name="_Toc335138375"/>
      <w:bookmarkStart w:id="83" w:name="_Toc303030577"/>
      <w:bookmarkStart w:id="84" w:name="_Toc230930643"/>
      <w:r>
        <w:rPr>
          <w:rFonts w:cs="Calibri"/>
          <w:kern w:val="0"/>
        </w:rPr>
        <w:t>（一）资格审查须知</w:t>
      </w:r>
      <w:bookmarkEnd w:id="82"/>
      <w:bookmarkEnd w:id="83"/>
      <w:bookmarkEnd w:id="84"/>
    </w:p>
    <w:p w14:paraId="65135B1C">
      <w:pPr>
        <w:autoSpaceDE w:val="0"/>
        <w:autoSpaceDN w:val="0"/>
        <w:adjustRightInd w:val="0"/>
        <w:ind w:firstLine="420" w:firstLineChars="200"/>
        <w:jc w:val="left"/>
        <w:rPr>
          <w:rFonts w:cs="Calibri"/>
          <w:kern w:val="0"/>
        </w:rPr>
      </w:pPr>
      <w:r>
        <w:rPr>
          <w:rFonts w:cs="Calibri"/>
          <w:kern w:val="0"/>
        </w:rPr>
        <w:t>1.投标人必须认真填写招标文件规定的所有表格，并对其真实性负责，采购人有权对其进行调查核实和要求澄清。</w:t>
      </w:r>
    </w:p>
    <w:p w14:paraId="02371C58">
      <w:pPr>
        <w:autoSpaceDE w:val="0"/>
        <w:autoSpaceDN w:val="0"/>
        <w:adjustRightInd w:val="0"/>
        <w:ind w:firstLine="420" w:firstLineChars="200"/>
        <w:jc w:val="left"/>
        <w:rPr>
          <w:rFonts w:cs="Calibri"/>
          <w:kern w:val="0"/>
        </w:rPr>
      </w:pPr>
      <w:r>
        <w:rPr>
          <w:rFonts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224DE60A">
      <w:pPr>
        <w:autoSpaceDE w:val="0"/>
        <w:autoSpaceDN w:val="0"/>
        <w:adjustRightInd w:val="0"/>
        <w:ind w:firstLine="420" w:firstLineChars="200"/>
        <w:jc w:val="left"/>
        <w:rPr>
          <w:rFonts w:cs="Calibri"/>
          <w:kern w:val="0"/>
        </w:rPr>
      </w:pPr>
      <w:bookmarkStart w:id="85" w:name="_Toc179801514"/>
      <w:bookmarkStart w:id="86" w:name="_Toc191897610"/>
      <w:bookmarkStart w:id="87" w:name="_Toc208051215"/>
      <w:bookmarkStart w:id="88" w:name="_Toc303030578"/>
      <w:bookmarkStart w:id="89" w:name="_Toc335138376"/>
      <w:bookmarkStart w:id="90" w:name="_Toc227658251"/>
      <w:bookmarkStart w:id="91" w:name="_Toc208484561"/>
      <w:bookmarkStart w:id="92" w:name="_Toc204944488"/>
      <w:bookmarkStart w:id="93" w:name="_Toc179623472"/>
      <w:r>
        <w:rPr>
          <w:rFonts w:cs="Calibri"/>
          <w:kern w:val="0"/>
        </w:rPr>
        <w:t>（二）资格审查资料</w:t>
      </w:r>
      <w:bookmarkEnd w:id="85"/>
      <w:bookmarkEnd w:id="86"/>
      <w:bookmarkEnd w:id="87"/>
      <w:bookmarkEnd w:id="88"/>
      <w:bookmarkEnd w:id="89"/>
      <w:bookmarkEnd w:id="90"/>
      <w:bookmarkEnd w:id="91"/>
      <w:bookmarkEnd w:id="92"/>
      <w:bookmarkEnd w:id="93"/>
      <w:r>
        <w:rPr>
          <w:rFonts w:cs="Calibri"/>
          <w:kern w:val="0"/>
        </w:rPr>
        <w:t>格式</w:t>
      </w:r>
    </w:p>
    <w:p w14:paraId="2E5BD379">
      <w:pPr>
        <w:autoSpaceDE w:val="0"/>
        <w:autoSpaceDN w:val="0"/>
        <w:adjustRightInd w:val="0"/>
        <w:ind w:firstLine="420" w:firstLineChars="200"/>
        <w:jc w:val="left"/>
        <w:rPr>
          <w:rFonts w:cs="Calibri"/>
          <w:kern w:val="0"/>
        </w:rPr>
      </w:pPr>
      <w:r>
        <w:rPr>
          <w:rFonts w:cs="Calibri"/>
          <w:kern w:val="0"/>
        </w:rPr>
        <w:t>表1 强制性资格条件</w:t>
      </w:r>
    </w:p>
    <w:p w14:paraId="1885DBA0">
      <w:pPr>
        <w:autoSpaceDE w:val="0"/>
        <w:autoSpaceDN w:val="0"/>
        <w:adjustRightInd w:val="0"/>
        <w:ind w:firstLine="420" w:firstLineChars="200"/>
        <w:jc w:val="left"/>
        <w:rPr>
          <w:rFonts w:cs="Calibri"/>
          <w:kern w:val="0"/>
        </w:rPr>
      </w:pPr>
      <w:r>
        <w:rPr>
          <w:rFonts w:cs="Calibri"/>
          <w:kern w:val="0"/>
        </w:rPr>
        <w:t>表附件</w:t>
      </w:r>
    </w:p>
    <w:p w14:paraId="74BD78E7">
      <w:pPr>
        <w:ind w:left="280" w:hanging="280" w:hangingChars="100"/>
        <w:outlineLvl w:val="2"/>
        <w:rPr>
          <w:rFonts w:cs="Calibri"/>
          <w:b/>
          <w:bCs/>
        </w:rPr>
      </w:pPr>
      <w:bookmarkStart w:id="94" w:name="_Toc208051216"/>
      <w:bookmarkStart w:id="95" w:name="_Toc227658252"/>
      <w:bookmarkStart w:id="96" w:name="_Toc191897470"/>
      <w:bookmarkStart w:id="97" w:name="_Toc204944489"/>
      <w:bookmarkStart w:id="98" w:name="_Toc208484562"/>
      <w:bookmarkStart w:id="99" w:name="_Toc179801515"/>
      <w:bookmarkStart w:id="100" w:name="_Toc191897611"/>
      <w:r>
        <w:rPr>
          <w:rFonts w:cs="Calibri"/>
          <w:sz w:val="28"/>
          <w:szCs w:val="28"/>
        </w:rPr>
        <w:br w:type="page"/>
      </w:r>
      <w:bookmarkEnd w:id="94"/>
      <w:bookmarkEnd w:id="95"/>
      <w:bookmarkEnd w:id="96"/>
      <w:bookmarkEnd w:id="97"/>
      <w:bookmarkEnd w:id="98"/>
      <w:bookmarkEnd w:id="99"/>
      <w:bookmarkEnd w:id="100"/>
      <w:bookmarkStart w:id="101" w:name="_Toc208484563"/>
      <w:bookmarkStart w:id="102" w:name="_Toc204944490"/>
      <w:bookmarkStart w:id="103" w:name="_Toc191897612"/>
      <w:bookmarkStart w:id="104" w:name="_Toc179801516"/>
      <w:bookmarkStart w:id="105" w:name="_Toc303030579"/>
      <w:bookmarkStart w:id="106" w:name="_Toc335138377"/>
      <w:bookmarkStart w:id="107" w:name="_Toc227658253"/>
      <w:bookmarkStart w:id="108" w:name="_Toc208051217"/>
      <w:bookmarkStart w:id="109" w:name="_Toc179623474"/>
      <w:r>
        <w:rPr>
          <w:rFonts w:cs="Calibri"/>
          <w:b/>
          <w:bCs/>
        </w:rPr>
        <w:t>表1：强制性资格条件</w:t>
      </w:r>
      <w:bookmarkEnd w:id="101"/>
      <w:bookmarkEnd w:id="102"/>
      <w:bookmarkEnd w:id="103"/>
      <w:bookmarkEnd w:id="104"/>
      <w:bookmarkEnd w:id="105"/>
      <w:bookmarkEnd w:id="106"/>
      <w:bookmarkEnd w:id="107"/>
      <w:bookmarkEnd w:id="108"/>
      <w:bookmarkEnd w:id="109"/>
    </w:p>
    <w:p w14:paraId="6FD804CB">
      <w:pPr>
        <w:jc w:val="center"/>
        <w:rPr>
          <w:rFonts w:eastAsia="黑体" w:cs="Calibri"/>
          <w:sz w:val="28"/>
          <w:szCs w:val="28"/>
        </w:rPr>
      </w:pPr>
      <w:r>
        <w:rPr>
          <w:rFonts w:eastAsia="黑体" w:cs="Calibri"/>
          <w:sz w:val="28"/>
          <w:szCs w:val="28"/>
        </w:rPr>
        <w:t>强制性资格条件表</w:t>
      </w:r>
    </w:p>
    <w:p w14:paraId="66568C2B">
      <w:pPr>
        <w:rPr>
          <w:rFonts w:cs="Calibri"/>
        </w:rPr>
      </w:pPr>
      <w:r>
        <w:rPr>
          <w:rFonts w:cs="Calibri"/>
        </w:rPr>
        <w:t>采购人：浙江省动物疫病预防控制中心</w:t>
      </w:r>
    </w:p>
    <w:p w14:paraId="188829D7">
      <w:pPr>
        <w:rPr>
          <w:rFonts w:cs="Calibri"/>
        </w:rPr>
      </w:pPr>
      <w:r>
        <w:rPr>
          <w:rFonts w:cs="Calibri"/>
        </w:rPr>
        <w:t>项目名称：</w:t>
      </w:r>
      <w:r>
        <w:rPr>
          <w:rFonts w:hint="eastAsia" w:cs="Calibri"/>
        </w:rPr>
        <w:t>生物安全实验室维保服务项目</w:t>
      </w:r>
    </w:p>
    <w:p w14:paraId="312956A5">
      <w:pPr>
        <w:rPr>
          <w:rFonts w:cs="Calibri"/>
        </w:rPr>
      </w:pPr>
      <w:r>
        <w:rPr>
          <w:rFonts w:cs="Calibri"/>
        </w:rPr>
        <w:t>项目编号：</w:t>
      </w:r>
      <w:r>
        <w:rPr>
          <w:rFonts w:hint="eastAsia" w:eastAsia="楷体" w:cs="Calibri"/>
        </w:rPr>
        <w:t>CTZB-2025020019</w:t>
      </w:r>
    </w:p>
    <w:p w14:paraId="007A6AF4">
      <w:pPr>
        <w:rPr>
          <w:rFonts w:cs="Calibri"/>
        </w:rPr>
      </w:pPr>
      <w:r>
        <w:rPr>
          <w:rFonts w:cs="Calibri"/>
        </w:rPr>
        <w:t>标项名称：</w:t>
      </w:r>
      <w:r>
        <w:rPr>
          <w:rFonts w:hint="eastAsia" w:cs="Calibri"/>
        </w:rPr>
        <w:t>生物安全实验室维保服务</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24B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B3EB774">
            <w:pPr>
              <w:adjustRightInd w:val="0"/>
              <w:jc w:val="center"/>
              <w:rPr>
                <w:rFonts w:eastAsia="黑体" w:cs="Calibri"/>
                <w:szCs w:val="21"/>
              </w:rPr>
            </w:pPr>
            <w:r>
              <w:rPr>
                <w:rFonts w:eastAsia="黑体" w:cs="Calibri"/>
                <w:szCs w:val="21"/>
              </w:rPr>
              <w:t>序号</w:t>
            </w:r>
          </w:p>
        </w:tc>
        <w:tc>
          <w:tcPr>
            <w:tcW w:w="4225" w:type="dxa"/>
            <w:vAlign w:val="center"/>
          </w:tcPr>
          <w:p w14:paraId="552F9904">
            <w:pPr>
              <w:adjustRightInd w:val="0"/>
              <w:jc w:val="center"/>
              <w:rPr>
                <w:rFonts w:eastAsia="黑体" w:cs="Calibri"/>
                <w:szCs w:val="21"/>
              </w:rPr>
            </w:pPr>
            <w:r>
              <w:rPr>
                <w:rFonts w:eastAsia="黑体" w:cs="Calibri"/>
                <w:szCs w:val="21"/>
              </w:rPr>
              <w:t>资格条件</w:t>
            </w:r>
          </w:p>
        </w:tc>
        <w:tc>
          <w:tcPr>
            <w:tcW w:w="4253" w:type="dxa"/>
            <w:vAlign w:val="center"/>
          </w:tcPr>
          <w:p w14:paraId="5839A9AB">
            <w:pPr>
              <w:adjustRightInd w:val="0"/>
              <w:jc w:val="center"/>
              <w:rPr>
                <w:rFonts w:eastAsia="黑体" w:cs="Calibri"/>
                <w:szCs w:val="21"/>
              </w:rPr>
            </w:pPr>
            <w:r>
              <w:rPr>
                <w:rFonts w:eastAsia="黑体" w:cs="Calibri"/>
                <w:szCs w:val="21"/>
              </w:rPr>
              <w:t>应提供的资格审查资料（除承诺函、说明、声明外的其他证件提供复印件）</w:t>
            </w:r>
          </w:p>
        </w:tc>
      </w:tr>
      <w:tr w14:paraId="30D0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9008D59">
            <w:pPr>
              <w:adjustRightInd w:val="0"/>
              <w:jc w:val="left"/>
              <w:rPr>
                <w:rFonts w:cs="Calibri"/>
                <w:b/>
                <w:bCs/>
                <w:szCs w:val="21"/>
              </w:rPr>
            </w:pPr>
            <w:r>
              <w:rPr>
                <w:rFonts w:cs="Calibri"/>
                <w:b/>
                <w:bCs/>
                <w:szCs w:val="21"/>
              </w:rPr>
              <w:t>1.</w:t>
            </w:r>
          </w:p>
        </w:tc>
        <w:tc>
          <w:tcPr>
            <w:tcW w:w="4225" w:type="dxa"/>
            <w:vAlign w:val="center"/>
          </w:tcPr>
          <w:p w14:paraId="4663F2C2">
            <w:pPr>
              <w:adjustRightInd w:val="0"/>
              <w:jc w:val="left"/>
              <w:rPr>
                <w:rFonts w:cs="Calibri"/>
                <w:b/>
                <w:bCs/>
                <w:szCs w:val="21"/>
              </w:rPr>
            </w:pPr>
            <w:r>
              <w:rPr>
                <w:rFonts w:cs="Calibri"/>
                <w:b/>
                <w:bCs/>
                <w:kern w:val="0"/>
                <w:szCs w:val="21"/>
              </w:rPr>
              <w:t>基本资格要求：</w:t>
            </w:r>
          </w:p>
        </w:tc>
        <w:tc>
          <w:tcPr>
            <w:tcW w:w="4253" w:type="dxa"/>
            <w:vAlign w:val="center"/>
          </w:tcPr>
          <w:p w14:paraId="4CB4825D">
            <w:pPr>
              <w:adjustRightInd w:val="0"/>
              <w:jc w:val="left"/>
              <w:rPr>
                <w:rFonts w:cs="Calibri"/>
                <w:b/>
                <w:bCs/>
                <w:szCs w:val="21"/>
              </w:rPr>
            </w:pPr>
            <w:r>
              <w:rPr>
                <w:rFonts w:cs="Calibri"/>
                <w:b/>
                <w:bCs/>
                <w:szCs w:val="21"/>
              </w:rPr>
              <w:t>/</w:t>
            </w:r>
          </w:p>
        </w:tc>
      </w:tr>
      <w:tr w14:paraId="459C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E6D0B9B">
            <w:pPr>
              <w:adjustRightInd w:val="0"/>
              <w:jc w:val="left"/>
              <w:rPr>
                <w:rFonts w:cs="Calibri"/>
                <w:szCs w:val="21"/>
              </w:rPr>
            </w:pPr>
            <w:r>
              <w:rPr>
                <w:rFonts w:cs="Calibri"/>
                <w:szCs w:val="21"/>
              </w:rPr>
              <w:t>1.1</w:t>
            </w:r>
          </w:p>
        </w:tc>
        <w:tc>
          <w:tcPr>
            <w:tcW w:w="4225" w:type="dxa"/>
            <w:vAlign w:val="center"/>
          </w:tcPr>
          <w:p w14:paraId="0C2330A1">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tc>
        <w:tc>
          <w:tcPr>
            <w:tcW w:w="4253" w:type="dxa"/>
            <w:vAlign w:val="center"/>
          </w:tcPr>
          <w:p w14:paraId="2B7D9B62">
            <w:pPr>
              <w:adjustRightInd w:val="0"/>
              <w:jc w:val="left"/>
              <w:rPr>
                <w:rFonts w:cs="Calibri"/>
                <w:szCs w:val="21"/>
              </w:rPr>
            </w:pPr>
            <w:r>
              <w:rPr>
                <w:rFonts w:cs="Calibri"/>
                <w:szCs w:val="21"/>
              </w:rPr>
              <w:t>（1）符合资格条件的声明函。【证明材料1】</w:t>
            </w:r>
          </w:p>
        </w:tc>
      </w:tr>
      <w:tr w14:paraId="1654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6C4417">
            <w:pPr>
              <w:adjustRightInd w:val="0"/>
              <w:jc w:val="left"/>
              <w:rPr>
                <w:rFonts w:cs="Calibri"/>
                <w:b/>
                <w:bCs/>
                <w:szCs w:val="21"/>
              </w:rPr>
            </w:pPr>
            <w:r>
              <w:rPr>
                <w:rFonts w:cs="Calibri"/>
                <w:b/>
                <w:bCs/>
                <w:szCs w:val="21"/>
              </w:rPr>
              <w:t>2.</w:t>
            </w:r>
          </w:p>
        </w:tc>
        <w:tc>
          <w:tcPr>
            <w:tcW w:w="4225" w:type="dxa"/>
            <w:vAlign w:val="center"/>
          </w:tcPr>
          <w:p w14:paraId="477388E3">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3792A694">
            <w:pPr>
              <w:adjustRightInd w:val="0"/>
              <w:jc w:val="left"/>
              <w:rPr>
                <w:rFonts w:cs="Calibri"/>
                <w:b/>
                <w:bCs/>
                <w:szCs w:val="21"/>
              </w:rPr>
            </w:pPr>
            <w:r>
              <w:rPr>
                <w:rFonts w:cs="Calibri"/>
                <w:b/>
                <w:bCs/>
                <w:szCs w:val="21"/>
              </w:rPr>
              <w:t>/</w:t>
            </w:r>
          </w:p>
        </w:tc>
      </w:tr>
      <w:tr w14:paraId="1E00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0B7D549">
            <w:pPr>
              <w:adjustRightInd w:val="0"/>
              <w:jc w:val="left"/>
              <w:rPr>
                <w:rFonts w:cs="Calibri"/>
                <w:b/>
                <w:bCs/>
                <w:szCs w:val="21"/>
              </w:rPr>
            </w:pPr>
            <w:r>
              <w:rPr>
                <w:rFonts w:cs="Calibri"/>
                <w:b/>
                <w:bCs/>
                <w:szCs w:val="21"/>
              </w:rPr>
              <w:t>2.1</w:t>
            </w:r>
          </w:p>
        </w:tc>
        <w:tc>
          <w:tcPr>
            <w:tcW w:w="4225" w:type="dxa"/>
            <w:vAlign w:val="center"/>
          </w:tcPr>
          <w:p w14:paraId="086E5DDC">
            <w:pPr>
              <w:adjustRightInd w:val="0"/>
              <w:jc w:val="left"/>
              <w:rPr>
                <w:rFonts w:cs="Calibri"/>
                <w:b/>
                <w:bCs/>
                <w:kern w:val="0"/>
                <w:szCs w:val="21"/>
              </w:rPr>
            </w:pPr>
            <w:r>
              <w:rPr>
                <w:rFonts w:cs="Calibri"/>
                <w:szCs w:val="21"/>
              </w:rPr>
              <w:t>（1）本项目为服务项目，本项目采购标的属于【其他未列明行业】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4253" w:type="dxa"/>
            <w:vAlign w:val="center"/>
          </w:tcPr>
          <w:p w14:paraId="4604FAD5">
            <w:pPr>
              <w:adjustRightInd w:val="0"/>
              <w:jc w:val="left"/>
              <w:rPr>
                <w:rFonts w:cs="Calibri"/>
                <w:b/>
                <w:bCs/>
                <w:szCs w:val="21"/>
              </w:rPr>
            </w:pPr>
            <w:r>
              <w:rPr>
                <w:rFonts w:cs="Calibri"/>
                <w:kern w:val="0"/>
                <w:szCs w:val="21"/>
              </w:rPr>
              <w:t>（2）中小企业声明函/监狱企业声明函及其相关的充分的证明材料/残疾人福利性单位声明函。【证明材料2】</w:t>
            </w:r>
          </w:p>
        </w:tc>
      </w:tr>
      <w:tr w14:paraId="659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7D859E6">
            <w:pPr>
              <w:adjustRightInd w:val="0"/>
              <w:jc w:val="left"/>
              <w:rPr>
                <w:rFonts w:cs="Calibri"/>
                <w:b/>
                <w:bCs/>
                <w:szCs w:val="21"/>
              </w:rPr>
            </w:pPr>
            <w:r>
              <w:rPr>
                <w:rFonts w:cs="Calibri"/>
                <w:b/>
                <w:bCs/>
                <w:szCs w:val="21"/>
              </w:rPr>
              <w:t>3.</w:t>
            </w:r>
          </w:p>
        </w:tc>
        <w:tc>
          <w:tcPr>
            <w:tcW w:w="4225" w:type="dxa"/>
            <w:vAlign w:val="center"/>
          </w:tcPr>
          <w:p w14:paraId="595E6B56">
            <w:pPr>
              <w:adjustRightInd w:val="0"/>
              <w:jc w:val="left"/>
              <w:rPr>
                <w:rFonts w:cs="Calibri"/>
                <w:b/>
                <w:bCs/>
                <w:kern w:val="0"/>
                <w:szCs w:val="21"/>
              </w:rPr>
            </w:pPr>
            <w:r>
              <w:rPr>
                <w:rFonts w:cs="Calibri"/>
                <w:b/>
                <w:bCs/>
                <w:kern w:val="0"/>
                <w:szCs w:val="21"/>
              </w:rPr>
              <w:t>特定资格要求：</w:t>
            </w:r>
          </w:p>
        </w:tc>
        <w:tc>
          <w:tcPr>
            <w:tcW w:w="4253" w:type="dxa"/>
            <w:vAlign w:val="center"/>
          </w:tcPr>
          <w:p w14:paraId="5E4ECCDB">
            <w:pPr>
              <w:adjustRightInd w:val="0"/>
              <w:jc w:val="left"/>
              <w:rPr>
                <w:rFonts w:cs="Calibri"/>
                <w:b/>
                <w:bCs/>
                <w:szCs w:val="21"/>
              </w:rPr>
            </w:pPr>
            <w:r>
              <w:rPr>
                <w:rFonts w:cs="Calibri"/>
                <w:b/>
                <w:bCs/>
                <w:szCs w:val="21"/>
              </w:rPr>
              <w:t>/</w:t>
            </w:r>
          </w:p>
        </w:tc>
      </w:tr>
      <w:tr w14:paraId="6B57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6A0B581A">
            <w:pPr>
              <w:adjustRightInd w:val="0"/>
              <w:jc w:val="left"/>
              <w:rPr>
                <w:rFonts w:cs="Calibri"/>
                <w:szCs w:val="21"/>
              </w:rPr>
            </w:pPr>
            <w:r>
              <w:rPr>
                <w:rFonts w:cs="Calibri"/>
                <w:szCs w:val="21"/>
              </w:rPr>
              <w:t>3.1</w:t>
            </w:r>
          </w:p>
        </w:tc>
        <w:tc>
          <w:tcPr>
            <w:tcW w:w="4225" w:type="dxa"/>
            <w:shd w:val="clear" w:color="auto" w:fill="auto"/>
            <w:vAlign w:val="center"/>
          </w:tcPr>
          <w:p w14:paraId="5BE096AB">
            <w:pPr>
              <w:widowControl/>
              <w:adjustRightInd w:val="0"/>
              <w:jc w:val="left"/>
              <w:rPr>
                <w:rFonts w:cs="Calibri"/>
                <w:szCs w:val="21"/>
              </w:rPr>
            </w:pPr>
            <w:r>
              <w:rPr>
                <w:rFonts w:cs="Calibri"/>
                <w:kern w:val="0"/>
                <w:szCs w:val="21"/>
              </w:rPr>
              <w:t>（1）单位负责人为同一人或者存在直接控股、管理关系的不同供应商，不得</w:t>
            </w:r>
            <w:r>
              <w:rPr>
                <w:rFonts w:hint="eastAsia" w:cs="Calibri"/>
                <w:kern w:val="0"/>
                <w:szCs w:val="21"/>
              </w:rPr>
              <w:t>同时</w:t>
            </w:r>
            <w:r>
              <w:rPr>
                <w:rFonts w:cs="Calibri"/>
                <w:kern w:val="0"/>
                <w:szCs w:val="21"/>
              </w:rPr>
              <w:t>参加本项目的政府采购活动</w:t>
            </w:r>
            <w:r>
              <w:rPr>
                <w:rFonts w:hint="eastAsia" w:cs="Calibri"/>
                <w:kern w:val="0"/>
                <w:szCs w:val="21"/>
              </w:rPr>
              <w:t>；</w:t>
            </w:r>
          </w:p>
        </w:tc>
        <w:tc>
          <w:tcPr>
            <w:tcW w:w="4253" w:type="dxa"/>
            <w:shd w:val="clear" w:color="auto" w:fill="auto"/>
            <w:vAlign w:val="center"/>
          </w:tcPr>
          <w:p w14:paraId="713115C6">
            <w:pPr>
              <w:adjustRightInd w:val="0"/>
              <w:jc w:val="left"/>
              <w:rPr>
                <w:rFonts w:cs="Calibri"/>
                <w:szCs w:val="21"/>
              </w:rPr>
            </w:pPr>
            <w:r>
              <w:rPr>
                <w:rFonts w:cs="Calibri"/>
                <w:szCs w:val="21"/>
              </w:rPr>
              <w:t>（3）与其他供应商无利害关系的声明函。【证明材料3】</w:t>
            </w:r>
          </w:p>
        </w:tc>
      </w:tr>
      <w:tr w14:paraId="64F3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03CAE9C9">
            <w:pPr>
              <w:adjustRightInd w:val="0"/>
              <w:jc w:val="left"/>
              <w:rPr>
                <w:rFonts w:cs="Calibri"/>
                <w:szCs w:val="21"/>
              </w:rPr>
            </w:pPr>
            <w:r>
              <w:rPr>
                <w:rFonts w:cs="Calibri"/>
                <w:szCs w:val="21"/>
              </w:rPr>
              <w:t>3.2</w:t>
            </w:r>
          </w:p>
        </w:tc>
        <w:tc>
          <w:tcPr>
            <w:tcW w:w="4225" w:type="dxa"/>
            <w:shd w:val="clear" w:color="auto" w:fill="auto"/>
            <w:vAlign w:val="center"/>
          </w:tcPr>
          <w:p w14:paraId="5BD34779">
            <w:pPr>
              <w:adjustRightInd w:val="0"/>
              <w:jc w:val="left"/>
              <w:rPr>
                <w:rFonts w:cs="Calibri"/>
                <w:szCs w:val="21"/>
              </w:rPr>
            </w:pPr>
            <w:r>
              <w:rPr>
                <w:rFonts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个体工商户、个人独资企业、合伙企业（应依法办理了工商、税务和社保登记手续，能够提供房产权证或其他有效财产证明材料，能证明其具备实际承担责任的能力和法定的缔结合同能力）；</w:t>
            </w:r>
          </w:p>
        </w:tc>
        <w:tc>
          <w:tcPr>
            <w:tcW w:w="4253" w:type="dxa"/>
            <w:shd w:val="clear" w:color="auto" w:fill="auto"/>
            <w:vAlign w:val="center"/>
          </w:tcPr>
          <w:p w14:paraId="2E5373FC">
            <w:pPr>
              <w:adjustRightInd w:val="0"/>
              <w:jc w:val="left"/>
              <w:rPr>
                <w:rFonts w:cs="Calibri"/>
                <w:szCs w:val="21"/>
              </w:rPr>
            </w:pPr>
            <w:r>
              <w:rPr>
                <w:rFonts w:cs="Calibri"/>
                <w:szCs w:val="21"/>
              </w:rPr>
              <w:t>◇属于此种情形的供应商除基本资格要求应提供资料外。还应提供以下资料：</w:t>
            </w:r>
          </w:p>
          <w:p w14:paraId="13877565">
            <w:pPr>
              <w:adjustRightInd w:val="0"/>
              <w:jc w:val="left"/>
              <w:rPr>
                <w:rFonts w:cs="Calibri"/>
                <w:szCs w:val="21"/>
              </w:rPr>
            </w:pPr>
            <w:r>
              <w:rPr>
                <w:rFonts w:cs="Calibri"/>
                <w:szCs w:val="21"/>
              </w:rPr>
              <w:t>（4）金融、保险、通讯等特定行业的全国性企业所设立的区域性分支机构提供总公司（总机构）授权或能够提供房产权证或其他有效财产证明材料；</w:t>
            </w:r>
          </w:p>
          <w:p w14:paraId="3D75C949">
            <w:pPr>
              <w:adjustRightInd w:val="0"/>
              <w:jc w:val="left"/>
              <w:rPr>
                <w:rFonts w:cs="Calibri"/>
                <w:szCs w:val="21"/>
              </w:rPr>
            </w:pPr>
            <w:r>
              <w:rPr>
                <w:rFonts w:cs="Calibri"/>
                <w:szCs w:val="21"/>
              </w:rPr>
              <w:t>（5）个体工商户、个人独资企业、合伙企业应提供房产权证或其他有效财产证明材料。</w:t>
            </w:r>
          </w:p>
          <w:p w14:paraId="62D6982E">
            <w:pPr>
              <w:adjustRightInd w:val="0"/>
              <w:jc w:val="left"/>
              <w:rPr>
                <w:rFonts w:cs="Calibri"/>
                <w:szCs w:val="21"/>
              </w:rPr>
            </w:pPr>
            <w:r>
              <w:rPr>
                <w:rFonts w:cs="Calibri"/>
                <w:szCs w:val="21"/>
              </w:rPr>
              <w:t>◇不属于此种情况的供应商提供以下资料：</w:t>
            </w:r>
          </w:p>
          <w:p w14:paraId="576F406D">
            <w:pPr>
              <w:adjustRightInd w:val="0"/>
              <w:jc w:val="left"/>
              <w:rPr>
                <w:rFonts w:cs="Calibri"/>
                <w:szCs w:val="21"/>
              </w:rPr>
            </w:pPr>
            <w:r>
              <w:rPr>
                <w:rFonts w:cs="Calibri"/>
                <w:szCs w:val="21"/>
              </w:rPr>
              <w:t>（6）企业类型的声明函。</w:t>
            </w:r>
          </w:p>
          <w:p w14:paraId="59CB5261">
            <w:pPr>
              <w:adjustRightInd w:val="0"/>
              <w:jc w:val="left"/>
              <w:rPr>
                <w:rFonts w:cs="Calibri"/>
                <w:szCs w:val="21"/>
              </w:rPr>
            </w:pPr>
            <w:r>
              <w:rPr>
                <w:rFonts w:cs="Calibri"/>
                <w:szCs w:val="21"/>
              </w:rPr>
              <w:t>【证明材料4】</w:t>
            </w:r>
          </w:p>
        </w:tc>
      </w:tr>
      <w:tr w14:paraId="1F95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489521FF">
            <w:pPr>
              <w:adjustRightInd w:val="0"/>
              <w:jc w:val="left"/>
              <w:rPr>
                <w:rFonts w:cs="Calibri"/>
                <w:szCs w:val="21"/>
              </w:rPr>
            </w:pPr>
            <w:r>
              <w:rPr>
                <w:rFonts w:hint="eastAsia" w:cs="Calibri"/>
                <w:szCs w:val="21"/>
              </w:rPr>
              <w:t>3.3</w:t>
            </w:r>
          </w:p>
        </w:tc>
        <w:tc>
          <w:tcPr>
            <w:tcW w:w="4225" w:type="dxa"/>
            <w:shd w:val="clear" w:color="auto" w:fill="auto"/>
            <w:vAlign w:val="center"/>
          </w:tcPr>
          <w:p w14:paraId="03BDC33A">
            <w:pPr>
              <w:adjustRightInd w:val="0"/>
              <w:jc w:val="left"/>
              <w:rPr>
                <w:rFonts w:cs="Calibri"/>
                <w:szCs w:val="21"/>
              </w:rPr>
            </w:pPr>
            <w:r>
              <w:rPr>
                <w:rFonts w:hint="eastAsia" w:cs="Calibri"/>
                <w:kern w:val="0"/>
                <w:szCs w:val="21"/>
              </w:rPr>
              <w:t>（3）2022年3月1日（为合同签订时间）至今，投标人承接过三级及以上高等级生物安全实验室维护保养（运行维护）服务并通过验收。</w:t>
            </w:r>
          </w:p>
        </w:tc>
        <w:tc>
          <w:tcPr>
            <w:tcW w:w="4253" w:type="dxa"/>
            <w:shd w:val="clear" w:color="auto" w:fill="auto"/>
            <w:vAlign w:val="center"/>
          </w:tcPr>
          <w:p w14:paraId="7DD422D9">
            <w:pPr>
              <w:adjustRightInd w:val="0"/>
              <w:jc w:val="left"/>
              <w:rPr>
                <w:rFonts w:cs="Calibri"/>
                <w:szCs w:val="21"/>
              </w:rPr>
            </w:pPr>
            <w:r>
              <w:rPr>
                <w:rFonts w:hint="eastAsia" w:cs="Calibri"/>
                <w:szCs w:val="21"/>
              </w:rPr>
              <w:t>（7）提供投标人承接的</w:t>
            </w:r>
            <w:r>
              <w:rPr>
                <w:rFonts w:hint="eastAsia" w:cs="Calibri"/>
                <w:kern w:val="0"/>
                <w:szCs w:val="21"/>
              </w:rPr>
              <w:t>三级及以上高等级生物安全实验室维护保养（运行维护）服务</w:t>
            </w:r>
            <w:r>
              <w:rPr>
                <w:rFonts w:hint="eastAsia" w:cs="Calibri"/>
                <w:szCs w:val="21"/>
              </w:rPr>
              <w:t>的有效合同及通过验收证明；</w:t>
            </w:r>
            <w:r>
              <w:rPr>
                <w:rFonts w:cs="Calibri"/>
                <w:szCs w:val="21"/>
              </w:rPr>
              <w:t>【证明材料</w:t>
            </w:r>
            <w:r>
              <w:rPr>
                <w:rFonts w:hint="eastAsia" w:cs="Calibri"/>
                <w:szCs w:val="21"/>
              </w:rPr>
              <w:t>5</w:t>
            </w:r>
            <w:r>
              <w:rPr>
                <w:rFonts w:cs="Calibri"/>
                <w:szCs w:val="21"/>
              </w:rPr>
              <w:t>】</w:t>
            </w:r>
          </w:p>
        </w:tc>
      </w:tr>
      <w:tr w14:paraId="3C14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6EAD7FA9">
            <w:pPr>
              <w:adjustRightInd w:val="0"/>
              <w:jc w:val="left"/>
              <w:rPr>
                <w:rFonts w:cs="Calibri"/>
                <w:szCs w:val="21"/>
              </w:rPr>
            </w:pPr>
            <w:r>
              <w:rPr>
                <w:rFonts w:cs="Calibri"/>
                <w:szCs w:val="21"/>
              </w:rPr>
              <w:t>3.</w:t>
            </w:r>
            <w:r>
              <w:rPr>
                <w:rFonts w:hint="eastAsia" w:cs="Calibri"/>
                <w:szCs w:val="21"/>
              </w:rPr>
              <w:t>4</w:t>
            </w:r>
          </w:p>
        </w:tc>
        <w:tc>
          <w:tcPr>
            <w:tcW w:w="4225" w:type="dxa"/>
            <w:shd w:val="clear" w:color="auto" w:fill="auto"/>
            <w:vAlign w:val="center"/>
          </w:tcPr>
          <w:p w14:paraId="1BA772CB">
            <w:pPr>
              <w:adjustRightInd w:val="0"/>
              <w:jc w:val="left"/>
              <w:rPr>
                <w:rFonts w:cs="Calibri"/>
                <w:szCs w:val="21"/>
              </w:rPr>
            </w:pPr>
            <w:r>
              <w:rPr>
                <w:rFonts w:cs="Calibri"/>
                <w:kern w:val="0"/>
                <w:szCs w:val="21"/>
              </w:rPr>
              <w:t>（</w:t>
            </w:r>
            <w:r>
              <w:rPr>
                <w:rFonts w:hint="eastAsia" w:cs="Calibri"/>
                <w:kern w:val="0"/>
                <w:szCs w:val="21"/>
              </w:rPr>
              <w:t>4</w:t>
            </w:r>
            <w:r>
              <w:rPr>
                <w:rFonts w:cs="Calibri"/>
                <w:kern w:val="0"/>
                <w:szCs w:val="21"/>
              </w:rPr>
              <w:t>）电子交易平台运营机构，以及与该机构有直接控股或者管理关系可能影响采购公正性的任何单位和个人，不得在该平台进行的政府采购项目电子交易中</w:t>
            </w:r>
            <w:bookmarkStart w:id="147" w:name="_GoBack"/>
            <w:bookmarkEnd w:id="147"/>
            <w:r>
              <w:rPr>
                <w:rFonts w:cs="Calibri"/>
                <w:kern w:val="0"/>
                <w:szCs w:val="21"/>
              </w:rPr>
              <w:t>投标、响应和代理政府采购项目；</w:t>
            </w:r>
          </w:p>
        </w:tc>
        <w:tc>
          <w:tcPr>
            <w:tcW w:w="4253" w:type="dxa"/>
            <w:shd w:val="clear" w:color="auto" w:fill="auto"/>
            <w:vAlign w:val="center"/>
          </w:tcPr>
          <w:p w14:paraId="6E43D494">
            <w:pPr>
              <w:adjustRightInd w:val="0"/>
              <w:jc w:val="left"/>
              <w:rPr>
                <w:rFonts w:cs="Calibri"/>
                <w:szCs w:val="21"/>
              </w:rPr>
            </w:pPr>
            <w:r>
              <w:rPr>
                <w:rFonts w:cs="Calibri"/>
                <w:szCs w:val="21"/>
              </w:rPr>
              <w:t>（</w:t>
            </w:r>
            <w:r>
              <w:rPr>
                <w:rFonts w:hint="eastAsia" w:cs="Calibri"/>
                <w:szCs w:val="21"/>
              </w:rPr>
              <w:t>8</w:t>
            </w:r>
            <w:r>
              <w:rPr>
                <w:rFonts w:cs="Calibri"/>
                <w:szCs w:val="21"/>
              </w:rPr>
              <w:t>）单位组织形式声明函。【证明材料</w:t>
            </w:r>
            <w:r>
              <w:rPr>
                <w:rFonts w:hint="eastAsia" w:cs="Calibri"/>
                <w:szCs w:val="21"/>
              </w:rPr>
              <w:t>6</w:t>
            </w:r>
            <w:r>
              <w:rPr>
                <w:rFonts w:cs="Calibri"/>
                <w:szCs w:val="21"/>
              </w:rPr>
              <w:t>】</w:t>
            </w:r>
          </w:p>
        </w:tc>
      </w:tr>
      <w:tr w14:paraId="27B5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shd w:val="clear" w:color="auto" w:fill="auto"/>
            <w:vAlign w:val="center"/>
          </w:tcPr>
          <w:p w14:paraId="4B1CDDC8">
            <w:pPr>
              <w:adjustRightInd w:val="0"/>
              <w:jc w:val="left"/>
              <w:rPr>
                <w:rFonts w:cs="Calibri"/>
                <w:szCs w:val="21"/>
              </w:rPr>
            </w:pPr>
            <w:r>
              <w:rPr>
                <w:rFonts w:cs="Calibri"/>
                <w:szCs w:val="21"/>
              </w:rPr>
              <w:t>3.</w:t>
            </w:r>
            <w:r>
              <w:rPr>
                <w:rFonts w:hint="eastAsia" w:cs="Calibri"/>
                <w:szCs w:val="21"/>
              </w:rPr>
              <w:t>5</w:t>
            </w:r>
          </w:p>
        </w:tc>
        <w:tc>
          <w:tcPr>
            <w:tcW w:w="4225" w:type="dxa"/>
            <w:shd w:val="clear" w:color="auto" w:fill="auto"/>
            <w:vAlign w:val="center"/>
          </w:tcPr>
          <w:p w14:paraId="18D69D45">
            <w:pPr>
              <w:adjustRightInd w:val="0"/>
              <w:jc w:val="left"/>
              <w:rPr>
                <w:rFonts w:cs="Calibri"/>
                <w:szCs w:val="21"/>
              </w:rPr>
            </w:pPr>
            <w:r>
              <w:rPr>
                <w:rFonts w:cs="Calibri"/>
                <w:szCs w:val="21"/>
              </w:rPr>
              <w:t>（</w:t>
            </w:r>
            <w:r>
              <w:rPr>
                <w:rFonts w:hint="eastAsia" w:cs="Calibri"/>
                <w:szCs w:val="21"/>
              </w:rPr>
              <w:t>5</w:t>
            </w:r>
            <w:r>
              <w:rPr>
                <w:rFonts w:cs="Calibri"/>
                <w:szCs w:val="21"/>
              </w:rPr>
              <w:t>）接受联合体，联合体参加</w:t>
            </w:r>
            <w:r>
              <w:rPr>
                <w:rFonts w:cs="Calibri"/>
                <w:kern w:val="0"/>
                <w:szCs w:val="21"/>
              </w:rPr>
              <w:t>本标项</w:t>
            </w:r>
            <w:r>
              <w:rPr>
                <w:rFonts w:cs="Calibri"/>
                <w:szCs w:val="21"/>
              </w:rPr>
              <w:t>的政府采购活动应满足以下条件：</w:t>
            </w:r>
          </w:p>
          <w:p w14:paraId="74F334CA">
            <w:pPr>
              <w:adjustRightInd w:val="0"/>
              <w:jc w:val="left"/>
              <w:rPr>
                <w:rFonts w:cs="Calibri"/>
                <w:szCs w:val="21"/>
              </w:rPr>
            </w:pPr>
            <w:r>
              <w:rPr>
                <w:rFonts w:cs="Calibri"/>
                <w:szCs w:val="21"/>
              </w:rPr>
              <w:t>◇两个以上的自然人、法人或者其他组织可以组成一个联合体，以一个投标人的身份共同参加</w:t>
            </w:r>
            <w:r>
              <w:rPr>
                <w:rFonts w:cs="Calibri"/>
                <w:kern w:val="0"/>
                <w:szCs w:val="21"/>
              </w:rPr>
              <w:t>本标项</w:t>
            </w:r>
            <w:r>
              <w:rPr>
                <w:rFonts w:cs="Calibri"/>
                <w:szCs w:val="21"/>
              </w:rPr>
              <w:t>的政府采购活动，联合体在投标文件中提供联合体协议并明确分工；</w:t>
            </w:r>
          </w:p>
          <w:p w14:paraId="5B371269">
            <w:pPr>
              <w:adjustRightInd w:val="0"/>
              <w:jc w:val="left"/>
              <w:rPr>
                <w:rFonts w:cs="Calibri"/>
                <w:szCs w:val="21"/>
              </w:rPr>
            </w:pPr>
            <w:r>
              <w:rPr>
                <w:rFonts w:cs="Calibri"/>
                <w:szCs w:val="21"/>
              </w:rPr>
              <w:t>◇联合体主办单位和成员单位均应具备资格要求1、2及特定资格要求第（1）（2）（3）</w:t>
            </w:r>
            <w:r>
              <w:rPr>
                <w:rFonts w:hint="eastAsia" w:cs="Calibri"/>
                <w:szCs w:val="21"/>
              </w:rPr>
              <w:t>（4）</w:t>
            </w:r>
            <w:r>
              <w:rPr>
                <w:rFonts w:cs="Calibri"/>
                <w:szCs w:val="21"/>
              </w:rPr>
              <w:t>项；</w:t>
            </w:r>
          </w:p>
          <w:p w14:paraId="1D698148">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707039FD">
            <w:pPr>
              <w:adjustRightInd w:val="0"/>
              <w:jc w:val="left"/>
              <w:rPr>
                <w:rFonts w:cs="Calibri"/>
                <w:szCs w:val="21"/>
              </w:rPr>
            </w:pPr>
            <w:r>
              <w:rPr>
                <w:rFonts w:cs="Calibri"/>
                <w:szCs w:val="21"/>
              </w:rPr>
              <w:t>◇联合体各方不得再单独参加或与其他供应商另外组成联合体参加</w:t>
            </w:r>
            <w:r>
              <w:rPr>
                <w:rFonts w:cs="Calibri"/>
                <w:kern w:val="0"/>
                <w:szCs w:val="21"/>
              </w:rPr>
              <w:t>本标项</w:t>
            </w:r>
            <w:r>
              <w:rPr>
                <w:rFonts w:cs="Calibri"/>
                <w:szCs w:val="21"/>
              </w:rPr>
              <w:t>的政府采购活动。</w:t>
            </w:r>
          </w:p>
        </w:tc>
        <w:tc>
          <w:tcPr>
            <w:tcW w:w="4253" w:type="dxa"/>
            <w:shd w:val="clear" w:color="auto" w:fill="auto"/>
            <w:vAlign w:val="center"/>
          </w:tcPr>
          <w:p w14:paraId="6CDD96DA">
            <w:pPr>
              <w:adjustRightInd w:val="0"/>
              <w:jc w:val="left"/>
              <w:rPr>
                <w:rFonts w:cs="Calibri"/>
                <w:szCs w:val="21"/>
              </w:rPr>
            </w:pPr>
            <w:r>
              <w:rPr>
                <w:rFonts w:cs="Calibri"/>
                <w:szCs w:val="21"/>
              </w:rPr>
              <w:t>（</w:t>
            </w:r>
            <w:r>
              <w:rPr>
                <w:rFonts w:hint="eastAsia" w:cs="Calibri"/>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hint="eastAsia" w:cs="Calibri"/>
                <w:szCs w:val="21"/>
              </w:rPr>
              <w:t>7</w:t>
            </w:r>
            <w:r>
              <w:rPr>
                <w:rFonts w:cs="Calibri"/>
              </w:rPr>
              <w:t>】</w:t>
            </w:r>
          </w:p>
        </w:tc>
      </w:tr>
    </w:tbl>
    <w:p w14:paraId="1C339475">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r>
        <w:rPr>
          <w:rFonts w:hint="eastAsia" w:eastAsia="楷体" w:cs="Calibri"/>
          <w:b/>
          <w:bCs/>
          <w:szCs w:val="21"/>
          <w:u w:val="single"/>
        </w:rPr>
        <w:t>】</w:t>
      </w:r>
    </w:p>
    <w:p w14:paraId="5ABC2970">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01A9525F">
      <w:pPr>
        <w:rPr>
          <w:rFonts w:cs="Calibri"/>
        </w:rPr>
      </w:pPr>
    </w:p>
    <w:p w14:paraId="383D0AC7">
      <w:pPr>
        <w:rPr>
          <w:rFonts w:cs="Calibri"/>
        </w:rPr>
      </w:pPr>
      <w:r>
        <w:rPr>
          <w:rFonts w:cs="Calibri"/>
        </w:rPr>
        <w:br w:type="page"/>
      </w:r>
    </w:p>
    <w:p w14:paraId="4F74A756">
      <w:pPr>
        <w:pStyle w:val="4"/>
        <w:ind w:firstLine="420"/>
        <w:rPr>
          <w:rFonts w:cs="Calibri"/>
        </w:rPr>
      </w:pPr>
      <w:r>
        <w:rPr>
          <w:rFonts w:cs="Calibri"/>
        </w:rPr>
        <w:t>【证明材料1】符合资格条件的声明函</w:t>
      </w:r>
    </w:p>
    <w:p w14:paraId="0AE34029">
      <w:pPr>
        <w:jc w:val="center"/>
        <w:rPr>
          <w:rFonts w:eastAsia="黑体" w:cs="Calibri"/>
          <w:sz w:val="28"/>
          <w:szCs w:val="28"/>
        </w:rPr>
      </w:pPr>
      <w:r>
        <w:rPr>
          <w:rFonts w:eastAsia="黑体" w:cs="Calibri"/>
          <w:sz w:val="28"/>
          <w:szCs w:val="28"/>
        </w:rPr>
        <w:t>符合资格条件的声明函</w:t>
      </w:r>
    </w:p>
    <w:p w14:paraId="484E0DFF">
      <w:pPr>
        <w:rPr>
          <w:rFonts w:cs="Calibri"/>
          <w:u w:val="single"/>
        </w:rPr>
      </w:pPr>
      <w:r>
        <w:rPr>
          <w:rFonts w:cs="Calibri"/>
          <w:u w:val="single"/>
        </w:rPr>
        <w:t>浙江省动物疫病预防控制中心</w:t>
      </w:r>
      <w:r>
        <w:rPr>
          <w:rFonts w:cs="Calibri"/>
        </w:rPr>
        <w:t>：</w:t>
      </w:r>
    </w:p>
    <w:p w14:paraId="6E3DB22E">
      <w:pPr>
        <w:rPr>
          <w:rFonts w:cs="Calibri"/>
          <w:kern w:val="0"/>
          <w:szCs w:val="21"/>
        </w:rPr>
      </w:pPr>
      <w:r>
        <w:rPr>
          <w:rFonts w:cs="Calibri"/>
          <w:u w:val="single"/>
        </w:rPr>
        <w:t>浙江省成套招标代理有限公司</w:t>
      </w:r>
      <w:r>
        <w:rPr>
          <w:rFonts w:cs="Calibri"/>
        </w:rPr>
        <w:t>：</w:t>
      </w:r>
    </w:p>
    <w:p w14:paraId="4341A23C">
      <w:pPr>
        <w:ind w:firstLine="420" w:firstLineChars="200"/>
        <w:rPr>
          <w:rFonts w:cs="Calibri"/>
          <w:kern w:val="0"/>
          <w:szCs w:val="21"/>
        </w:rPr>
      </w:pPr>
      <w:r>
        <w:rPr>
          <w:rFonts w:cs="Calibri"/>
          <w:szCs w:val="21"/>
        </w:rPr>
        <w:t>截至</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C8A8BF2">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43B69DB">
      <w:pPr>
        <w:ind w:firstLine="420" w:firstLineChars="200"/>
        <w:rPr>
          <w:rFonts w:cs="Calibri"/>
          <w:szCs w:val="21"/>
        </w:rPr>
      </w:pPr>
      <w:r>
        <w:rPr>
          <w:rFonts w:cs="Calibri"/>
          <w:szCs w:val="21"/>
        </w:rPr>
        <w:t>特此声明！</w:t>
      </w:r>
    </w:p>
    <w:p w14:paraId="711D9058">
      <w:pPr>
        <w:rPr>
          <w:rFonts w:cs="Calibri"/>
        </w:rPr>
      </w:pPr>
    </w:p>
    <w:p w14:paraId="250AF65E">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8D047E">
      <w:pPr>
        <w:ind w:firstLine="420" w:firstLineChars="200"/>
        <w:rPr>
          <w:rFonts w:cs="Calibri"/>
        </w:rPr>
      </w:pPr>
      <w:r>
        <w:rPr>
          <w:rFonts w:cs="Calibri"/>
        </w:rPr>
        <w:t>日期：</w:t>
      </w:r>
      <w:r>
        <w:rPr>
          <w:rFonts w:hint="eastAsia" w:cs="Calibri"/>
        </w:rPr>
        <w:t>2025年</w:t>
      </w:r>
      <w:r>
        <w:rPr>
          <w:rFonts w:cs="Calibri"/>
        </w:rPr>
        <w:t xml:space="preserve">  月  日</w:t>
      </w:r>
    </w:p>
    <w:p w14:paraId="6B30ED97">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2E33D881">
      <w:pPr>
        <w:rPr>
          <w:rFonts w:cs="Calibri"/>
        </w:rPr>
      </w:pPr>
      <w:r>
        <w:rPr>
          <w:rFonts w:cs="Calibri"/>
        </w:rPr>
        <w:br w:type="page"/>
      </w:r>
    </w:p>
    <w:p w14:paraId="53DA79B4">
      <w:pPr>
        <w:pStyle w:val="4"/>
        <w:ind w:firstLine="420"/>
        <w:rPr>
          <w:rFonts w:cs="Calibri"/>
        </w:rPr>
      </w:pPr>
      <w:r>
        <w:rPr>
          <w:rFonts w:cs="Calibri"/>
        </w:rPr>
        <w:t>【证明材料2】中小企业声明函、监狱企业声明函及其相关的充分的证明材料、残疾人福利性单位声明函；</w:t>
      </w:r>
    </w:p>
    <w:p w14:paraId="414EA40E">
      <w:pPr>
        <w:jc w:val="center"/>
        <w:rPr>
          <w:rFonts w:eastAsia="黑体" w:cs="Calibri"/>
          <w:bCs/>
          <w:spacing w:val="6"/>
          <w:sz w:val="28"/>
          <w:szCs w:val="28"/>
        </w:rPr>
      </w:pPr>
      <w:r>
        <w:rPr>
          <w:rFonts w:eastAsia="黑体" w:cs="Calibri"/>
          <w:bCs/>
          <w:spacing w:val="6"/>
          <w:sz w:val="28"/>
          <w:szCs w:val="28"/>
        </w:rPr>
        <w:t>中小企业声明函</w:t>
      </w:r>
    </w:p>
    <w:p w14:paraId="5DA56BD7">
      <w:pPr>
        <w:ind w:firstLine="420" w:firstLineChars="200"/>
        <w:rPr>
          <w:rFonts w:cs="Calibri"/>
          <w:szCs w:val="21"/>
        </w:rPr>
      </w:pPr>
      <w:r>
        <w:rPr>
          <w:rFonts w:cs="Calibri"/>
          <w:szCs w:val="21"/>
        </w:rPr>
        <w:t>本公司（联合体）郑重声明，根据《政府采购促进中小企业发展管理办法》（财库〔2020〕46号）的规定，本公司参加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9"/>
        <w:gridCol w:w="1250"/>
        <w:gridCol w:w="1290"/>
        <w:gridCol w:w="880"/>
        <w:gridCol w:w="1220"/>
        <w:gridCol w:w="1750"/>
        <w:gridCol w:w="904"/>
      </w:tblGrid>
      <w:tr w14:paraId="52C1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0E520DB2">
            <w:pPr>
              <w:rPr>
                <w:rFonts w:eastAsia="黑体" w:cs="Calibri"/>
                <w:sz w:val="18"/>
                <w:szCs w:val="18"/>
              </w:rPr>
            </w:pPr>
            <w:r>
              <w:rPr>
                <w:rFonts w:eastAsia="黑体" w:cs="Calibri"/>
                <w:sz w:val="18"/>
                <w:szCs w:val="18"/>
              </w:rPr>
              <w:t>序号</w:t>
            </w:r>
          </w:p>
        </w:tc>
        <w:tc>
          <w:tcPr>
            <w:tcW w:w="1369" w:type="dxa"/>
            <w:vAlign w:val="center"/>
          </w:tcPr>
          <w:p w14:paraId="7858B9E4">
            <w:pPr>
              <w:rPr>
                <w:rFonts w:eastAsia="黑体" w:cs="Calibri"/>
                <w:sz w:val="18"/>
                <w:szCs w:val="18"/>
              </w:rPr>
            </w:pPr>
            <w:r>
              <w:rPr>
                <w:rFonts w:eastAsia="黑体" w:cs="Calibri"/>
                <w:sz w:val="18"/>
                <w:szCs w:val="18"/>
              </w:rPr>
              <w:t>标的名称</w:t>
            </w:r>
          </w:p>
        </w:tc>
        <w:tc>
          <w:tcPr>
            <w:tcW w:w="1250" w:type="dxa"/>
            <w:vAlign w:val="center"/>
          </w:tcPr>
          <w:p w14:paraId="703D9963">
            <w:pPr>
              <w:rPr>
                <w:rFonts w:eastAsia="黑体" w:cs="Calibri"/>
                <w:sz w:val="18"/>
                <w:szCs w:val="18"/>
              </w:rPr>
            </w:pPr>
            <w:r>
              <w:rPr>
                <w:rFonts w:eastAsia="黑体" w:cs="Calibri"/>
                <w:sz w:val="18"/>
                <w:szCs w:val="18"/>
              </w:rPr>
              <w:t>行业</w:t>
            </w:r>
          </w:p>
        </w:tc>
        <w:tc>
          <w:tcPr>
            <w:tcW w:w="1290" w:type="dxa"/>
            <w:vAlign w:val="center"/>
          </w:tcPr>
          <w:p w14:paraId="1882A093">
            <w:pPr>
              <w:rPr>
                <w:rFonts w:eastAsia="黑体" w:cs="Calibri"/>
                <w:sz w:val="18"/>
                <w:szCs w:val="18"/>
              </w:rPr>
            </w:pPr>
            <w:r>
              <w:rPr>
                <w:rFonts w:eastAsia="黑体" w:cs="Calibri"/>
                <w:sz w:val="18"/>
                <w:szCs w:val="18"/>
              </w:rPr>
              <w:t>承接企业名称</w:t>
            </w:r>
          </w:p>
        </w:tc>
        <w:tc>
          <w:tcPr>
            <w:tcW w:w="880" w:type="dxa"/>
            <w:vAlign w:val="center"/>
          </w:tcPr>
          <w:p w14:paraId="25C92B59">
            <w:pPr>
              <w:rPr>
                <w:rFonts w:eastAsia="黑体" w:cs="Calibri"/>
                <w:sz w:val="18"/>
                <w:szCs w:val="18"/>
              </w:rPr>
            </w:pPr>
            <w:r>
              <w:rPr>
                <w:rFonts w:eastAsia="黑体" w:cs="Calibri"/>
                <w:sz w:val="18"/>
                <w:szCs w:val="18"/>
              </w:rPr>
              <w:t>从业人员人数</w:t>
            </w:r>
          </w:p>
        </w:tc>
        <w:tc>
          <w:tcPr>
            <w:tcW w:w="1220" w:type="dxa"/>
            <w:vAlign w:val="center"/>
          </w:tcPr>
          <w:p w14:paraId="7D25ADBC">
            <w:pPr>
              <w:rPr>
                <w:rFonts w:eastAsia="黑体" w:cs="Calibri"/>
                <w:sz w:val="18"/>
                <w:szCs w:val="18"/>
              </w:rPr>
            </w:pPr>
            <w:r>
              <w:rPr>
                <w:rFonts w:eastAsia="黑体" w:cs="Calibri"/>
                <w:sz w:val="18"/>
                <w:szCs w:val="18"/>
              </w:rPr>
              <w:t>营业收入（万元）</w:t>
            </w:r>
          </w:p>
        </w:tc>
        <w:tc>
          <w:tcPr>
            <w:tcW w:w="1750" w:type="dxa"/>
            <w:vAlign w:val="center"/>
          </w:tcPr>
          <w:p w14:paraId="5EDED472">
            <w:pPr>
              <w:rPr>
                <w:rFonts w:eastAsia="黑体" w:cs="Calibri"/>
                <w:sz w:val="18"/>
                <w:szCs w:val="18"/>
              </w:rPr>
            </w:pPr>
            <w:r>
              <w:rPr>
                <w:rFonts w:eastAsia="黑体" w:cs="Calibri"/>
                <w:sz w:val="18"/>
                <w:szCs w:val="18"/>
              </w:rPr>
              <w:t>资产总额（万元）</w:t>
            </w:r>
          </w:p>
        </w:tc>
        <w:tc>
          <w:tcPr>
            <w:tcW w:w="904" w:type="dxa"/>
            <w:vAlign w:val="center"/>
          </w:tcPr>
          <w:p w14:paraId="5B0B15EE">
            <w:pPr>
              <w:rPr>
                <w:rFonts w:eastAsia="黑体" w:cs="Calibri"/>
                <w:sz w:val="18"/>
                <w:szCs w:val="18"/>
              </w:rPr>
            </w:pPr>
            <w:r>
              <w:rPr>
                <w:rFonts w:eastAsia="黑体" w:cs="Calibri"/>
                <w:sz w:val="18"/>
                <w:szCs w:val="18"/>
              </w:rPr>
              <w:t>企业类型</w:t>
            </w:r>
          </w:p>
        </w:tc>
      </w:tr>
      <w:tr w14:paraId="382D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14:paraId="1093D217">
            <w:pPr>
              <w:numPr>
                <w:ilvl w:val="0"/>
                <w:numId w:val="11"/>
              </w:numPr>
              <w:ind w:left="0" w:firstLine="0"/>
              <w:rPr>
                <w:rFonts w:cs="Calibri"/>
                <w:sz w:val="18"/>
                <w:szCs w:val="18"/>
              </w:rPr>
            </w:pPr>
          </w:p>
        </w:tc>
        <w:tc>
          <w:tcPr>
            <w:tcW w:w="1369" w:type="dxa"/>
            <w:vAlign w:val="center"/>
          </w:tcPr>
          <w:p w14:paraId="04065D53">
            <w:pPr>
              <w:rPr>
                <w:rFonts w:cs="Calibri"/>
                <w:sz w:val="18"/>
                <w:szCs w:val="18"/>
              </w:rPr>
            </w:pPr>
            <w:r>
              <w:rPr>
                <w:rFonts w:cs="Calibri"/>
                <w:sz w:val="18"/>
                <w:szCs w:val="18"/>
              </w:rPr>
              <w:t>生物安全实验室维保服务</w:t>
            </w:r>
          </w:p>
        </w:tc>
        <w:tc>
          <w:tcPr>
            <w:tcW w:w="1250" w:type="dxa"/>
            <w:vAlign w:val="center"/>
          </w:tcPr>
          <w:p w14:paraId="1EBBC0EE">
            <w:pPr>
              <w:rPr>
                <w:rFonts w:cs="Calibri"/>
                <w:sz w:val="18"/>
                <w:szCs w:val="18"/>
              </w:rPr>
            </w:pPr>
            <w:r>
              <w:rPr>
                <w:rFonts w:hint="eastAsia" w:ascii="宋体" w:hAnsi="宋体" w:cs="宋体"/>
                <w:sz w:val="18"/>
                <w:szCs w:val="18"/>
              </w:rPr>
              <w:t>其他未列明行业</w:t>
            </w:r>
          </w:p>
        </w:tc>
        <w:tc>
          <w:tcPr>
            <w:tcW w:w="1290" w:type="dxa"/>
            <w:vAlign w:val="center"/>
          </w:tcPr>
          <w:p w14:paraId="6CBF2B0D">
            <w:pPr>
              <w:rPr>
                <w:rFonts w:cs="Calibri"/>
                <w:sz w:val="18"/>
                <w:szCs w:val="18"/>
              </w:rPr>
            </w:pPr>
          </w:p>
        </w:tc>
        <w:tc>
          <w:tcPr>
            <w:tcW w:w="880" w:type="dxa"/>
            <w:vAlign w:val="center"/>
          </w:tcPr>
          <w:p w14:paraId="0A1DCCDA">
            <w:pPr>
              <w:rPr>
                <w:rFonts w:cs="Calibri"/>
                <w:sz w:val="18"/>
                <w:szCs w:val="18"/>
              </w:rPr>
            </w:pPr>
          </w:p>
        </w:tc>
        <w:tc>
          <w:tcPr>
            <w:tcW w:w="1220" w:type="dxa"/>
            <w:vAlign w:val="center"/>
          </w:tcPr>
          <w:p w14:paraId="685D79E9">
            <w:pPr>
              <w:rPr>
                <w:rFonts w:cs="Calibri"/>
                <w:sz w:val="18"/>
                <w:szCs w:val="18"/>
              </w:rPr>
            </w:pPr>
          </w:p>
        </w:tc>
        <w:tc>
          <w:tcPr>
            <w:tcW w:w="1750" w:type="dxa"/>
            <w:vAlign w:val="center"/>
          </w:tcPr>
          <w:p w14:paraId="7598D53D">
            <w:pPr>
              <w:rPr>
                <w:rFonts w:cs="Calibri"/>
                <w:sz w:val="18"/>
                <w:szCs w:val="18"/>
              </w:rPr>
            </w:pPr>
          </w:p>
        </w:tc>
        <w:tc>
          <w:tcPr>
            <w:tcW w:w="904" w:type="dxa"/>
            <w:vAlign w:val="center"/>
          </w:tcPr>
          <w:p w14:paraId="5C0A3CF6">
            <w:pPr>
              <w:rPr>
                <w:rFonts w:cs="Calibri"/>
                <w:sz w:val="18"/>
                <w:szCs w:val="18"/>
              </w:rPr>
            </w:pPr>
            <w:r>
              <w:rPr>
                <w:rFonts w:hint="eastAsia" w:cs="Calibri"/>
                <w:sz w:val="18"/>
                <w:szCs w:val="18"/>
              </w:rPr>
              <w:t>□</w:t>
            </w:r>
            <w:r>
              <w:rPr>
                <w:rFonts w:cs="Calibri"/>
                <w:sz w:val="18"/>
                <w:szCs w:val="18"/>
              </w:rPr>
              <w:t>中型</w:t>
            </w:r>
          </w:p>
          <w:p w14:paraId="65E3EB04">
            <w:pPr>
              <w:rPr>
                <w:rFonts w:cs="Calibri"/>
                <w:sz w:val="18"/>
                <w:szCs w:val="18"/>
              </w:rPr>
            </w:pPr>
            <w:r>
              <w:rPr>
                <w:rFonts w:hint="eastAsia" w:cs="Calibri"/>
                <w:sz w:val="18"/>
                <w:szCs w:val="18"/>
              </w:rPr>
              <w:t>□</w:t>
            </w:r>
            <w:r>
              <w:rPr>
                <w:rFonts w:cs="Calibri"/>
                <w:sz w:val="18"/>
                <w:szCs w:val="18"/>
              </w:rPr>
              <w:t>小型</w:t>
            </w:r>
          </w:p>
          <w:p w14:paraId="3D394180">
            <w:pPr>
              <w:rPr>
                <w:rFonts w:cs="Calibri"/>
                <w:sz w:val="18"/>
                <w:szCs w:val="18"/>
              </w:rPr>
            </w:pPr>
            <w:r>
              <w:rPr>
                <w:rFonts w:hint="eastAsia" w:cs="Calibri"/>
                <w:sz w:val="18"/>
                <w:szCs w:val="18"/>
              </w:rPr>
              <w:t>□</w:t>
            </w:r>
            <w:r>
              <w:rPr>
                <w:rFonts w:cs="Calibri"/>
                <w:sz w:val="18"/>
                <w:szCs w:val="18"/>
              </w:rPr>
              <w:t>微型</w:t>
            </w:r>
          </w:p>
        </w:tc>
      </w:tr>
    </w:tbl>
    <w:p w14:paraId="211A68FC">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3E5E5178">
      <w:pPr>
        <w:ind w:firstLine="420" w:firstLineChars="200"/>
        <w:rPr>
          <w:rFonts w:cs="Calibri"/>
          <w:szCs w:val="21"/>
        </w:rPr>
      </w:pPr>
      <w:r>
        <w:rPr>
          <w:rFonts w:cs="Calibri"/>
          <w:szCs w:val="21"/>
        </w:rPr>
        <w:t>本企业对上述声明内容的真实性负责。如有虚假，将依法承担相应责任。</w:t>
      </w:r>
    </w:p>
    <w:p w14:paraId="70502DF3">
      <w:pPr>
        <w:ind w:firstLine="420" w:firstLineChars="200"/>
        <w:rPr>
          <w:rFonts w:cs="Calibri"/>
        </w:rPr>
      </w:pPr>
    </w:p>
    <w:p w14:paraId="04E1D81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4F8F2C0">
      <w:pPr>
        <w:ind w:firstLine="420" w:firstLineChars="200"/>
        <w:rPr>
          <w:rFonts w:cs="Calibri"/>
        </w:rPr>
      </w:pPr>
      <w:r>
        <w:rPr>
          <w:rFonts w:cs="Calibri"/>
        </w:rPr>
        <w:t>日期：</w:t>
      </w:r>
      <w:r>
        <w:rPr>
          <w:rFonts w:hint="eastAsia" w:cs="Calibri"/>
        </w:rPr>
        <w:t>2025年</w:t>
      </w:r>
      <w:r>
        <w:rPr>
          <w:rFonts w:cs="Calibri"/>
        </w:rPr>
        <w:t xml:space="preserve">  月  日</w:t>
      </w:r>
    </w:p>
    <w:p w14:paraId="4DC13BD0">
      <w:pPr>
        <w:ind w:firstLine="420" w:firstLineChars="200"/>
        <w:rPr>
          <w:rFonts w:cs="Calibri"/>
          <w:szCs w:val="21"/>
        </w:rPr>
      </w:pPr>
    </w:p>
    <w:p w14:paraId="67553BCE">
      <w:pPr>
        <w:ind w:firstLine="420" w:firstLineChars="200"/>
        <w:rPr>
          <w:rFonts w:eastAsia="楷体" w:cs="Calibri"/>
          <w:szCs w:val="21"/>
        </w:rPr>
      </w:pPr>
      <w:r>
        <w:rPr>
          <w:rFonts w:eastAsia="楷体" w:cs="Calibri"/>
          <w:szCs w:val="21"/>
        </w:rPr>
        <w:t>说明：</w:t>
      </w:r>
    </w:p>
    <w:p w14:paraId="533BE7B5">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0A0A0D46">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33B319C8">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r>
        <w:rPr>
          <w:rFonts w:hint="eastAsia" w:eastAsia="楷体" w:cs="Calibri"/>
          <w:szCs w:val="21"/>
        </w:rPr>
        <w:t>对企业类型进行勾选。</w:t>
      </w:r>
    </w:p>
    <w:p w14:paraId="7E117A47">
      <w:pPr>
        <w:ind w:firstLine="420" w:firstLineChars="200"/>
        <w:rPr>
          <w:rFonts w:eastAsia="楷体" w:cs="Calibri"/>
          <w:szCs w:val="21"/>
        </w:rPr>
      </w:pPr>
      <w:r>
        <w:rPr>
          <w:rFonts w:eastAsia="楷体" w:cs="Calibri"/>
          <w:szCs w:val="21"/>
        </w:rPr>
        <w:t>（4）标的名称见采购需求。</w:t>
      </w:r>
    </w:p>
    <w:p w14:paraId="2EC28FD8">
      <w:pPr>
        <w:ind w:firstLine="420" w:firstLineChars="200"/>
        <w:rPr>
          <w:rFonts w:cs="Calibri"/>
          <w:szCs w:val="21"/>
        </w:rPr>
      </w:pPr>
      <w:r>
        <w:rPr>
          <w:rFonts w:eastAsia="楷体" w:cs="Calibri"/>
        </w:rPr>
        <w:t>（5）表格内行业栏名称不得擅自调整。</w:t>
      </w:r>
    </w:p>
    <w:p w14:paraId="53970024">
      <w:pPr>
        <w:ind w:firstLine="420" w:firstLineChars="200"/>
        <w:rPr>
          <w:rFonts w:eastAsia="楷体" w:cs="Calibri"/>
        </w:rPr>
      </w:pPr>
      <w:r>
        <w:rPr>
          <w:rFonts w:eastAsia="楷体" w:cs="Calibri"/>
        </w:rPr>
        <w:t>（6）如联合体投标，提供联合协议书，格式见“招标文件附件1”。如有分包，提供分包意向协议书，格式见“招标文件附件2”，后附。</w:t>
      </w:r>
    </w:p>
    <w:p w14:paraId="3C8E5555">
      <w:pPr>
        <w:rPr>
          <w:rFonts w:cs="Calibri"/>
          <w:b/>
          <w:bCs/>
          <w:sz w:val="28"/>
          <w:szCs w:val="36"/>
        </w:rPr>
      </w:pPr>
      <w:r>
        <w:rPr>
          <w:rFonts w:cs="Calibri"/>
          <w:b/>
          <w:bCs/>
          <w:sz w:val="28"/>
          <w:szCs w:val="36"/>
        </w:rPr>
        <w:br w:type="page"/>
      </w:r>
    </w:p>
    <w:p w14:paraId="0D442187">
      <w:pPr>
        <w:jc w:val="center"/>
        <w:rPr>
          <w:rFonts w:eastAsia="黑体" w:cs="Calibri"/>
          <w:bCs/>
          <w:spacing w:val="6"/>
          <w:sz w:val="28"/>
          <w:szCs w:val="28"/>
        </w:rPr>
      </w:pPr>
      <w:r>
        <w:rPr>
          <w:rFonts w:eastAsia="黑体" w:cs="Calibri"/>
          <w:bCs/>
          <w:spacing w:val="6"/>
          <w:sz w:val="28"/>
          <w:szCs w:val="28"/>
        </w:rPr>
        <w:t>监狱企业声明函</w:t>
      </w:r>
    </w:p>
    <w:p w14:paraId="700D2E48">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本企业郑重声明，根据《关于政府采购支持监狱企业发展有关问题的通知》（财库〔2014〕68号）的规定，本企业为</w:t>
      </w:r>
      <w:r>
        <w:rPr>
          <w:rFonts w:cs="Calibri"/>
          <w:szCs w:val="21"/>
          <w:u w:val="single"/>
        </w:rPr>
        <w:t>监狱企业</w:t>
      </w:r>
      <w:r>
        <w:rPr>
          <w:rFonts w:cs="Calibri"/>
          <w:szCs w:val="21"/>
        </w:rPr>
        <w:t>。</w:t>
      </w:r>
    </w:p>
    <w:p w14:paraId="65EC4044">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eastAsia="楷体" w:cs="Calibri"/>
          <w:u w:val="single"/>
        </w:rPr>
        <w:t>填写属于监狱企业的理由</w:t>
      </w:r>
      <w:r>
        <w:rPr>
          <w:rFonts w:cs="Calibri"/>
          <w:u w:val="single"/>
        </w:rPr>
        <w:t>】</w:t>
      </w:r>
      <w:r>
        <w:rPr>
          <w:rFonts w:cs="Calibri"/>
          <w:szCs w:val="21"/>
        </w:rPr>
        <w:t>。</w:t>
      </w:r>
    </w:p>
    <w:p w14:paraId="49DAB115">
      <w:pPr>
        <w:widowControl/>
        <w:adjustRightInd w:val="0"/>
        <w:ind w:firstLine="420" w:firstLineChars="200"/>
        <w:rPr>
          <w:rFonts w:cs="Calibri"/>
          <w:szCs w:val="21"/>
        </w:rPr>
      </w:pPr>
      <w:r>
        <w:rPr>
          <w:rFonts w:cs="Calibri"/>
          <w:szCs w:val="21"/>
        </w:rPr>
        <w:t>本企业为参加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采购活动提供本企业的服务。</w:t>
      </w:r>
    </w:p>
    <w:p w14:paraId="07395EEB">
      <w:pPr>
        <w:widowControl/>
        <w:adjustRightInd w:val="0"/>
        <w:ind w:firstLine="420" w:firstLineChars="200"/>
        <w:rPr>
          <w:rFonts w:cs="Calibri"/>
          <w:szCs w:val="21"/>
        </w:rPr>
      </w:pPr>
      <w:r>
        <w:rPr>
          <w:rFonts w:cs="Calibri"/>
          <w:szCs w:val="21"/>
        </w:rPr>
        <w:t>本企业对上述声明的真实性负责。如有虚假，将依法承担相应责任。</w:t>
      </w:r>
    </w:p>
    <w:p w14:paraId="01AB3284">
      <w:pPr>
        <w:widowControl/>
        <w:adjustRightInd w:val="0"/>
        <w:ind w:firstLine="420" w:firstLineChars="200"/>
        <w:rPr>
          <w:rFonts w:cs="Calibri"/>
          <w:szCs w:val="21"/>
        </w:rPr>
      </w:pPr>
    </w:p>
    <w:p w14:paraId="4CE5F765">
      <w:pPr>
        <w:widowControl/>
        <w:adjustRightInd w:val="0"/>
        <w:ind w:firstLine="420" w:firstLineChars="20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22219014">
      <w:pPr>
        <w:widowControl/>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728C088">
      <w:pPr>
        <w:widowControl/>
        <w:ind w:firstLine="420" w:firstLineChars="200"/>
        <w:rPr>
          <w:rFonts w:eastAsia="楷体" w:cs="Calibri"/>
          <w:kern w:val="0"/>
          <w:szCs w:val="21"/>
        </w:rPr>
      </w:pPr>
      <w:r>
        <w:rPr>
          <w:rFonts w:eastAsia="楷体" w:cs="Calibri"/>
          <w:kern w:val="0"/>
          <w:szCs w:val="21"/>
        </w:rPr>
        <w:t>说明：</w:t>
      </w:r>
    </w:p>
    <w:p w14:paraId="1632E141">
      <w:pPr>
        <w:widowControl/>
        <w:ind w:firstLine="420" w:firstLineChars="200"/>
        <w:rPr>
          <w:rFonts w:eastAsia="楷体" w:cs="Calibri"/>
          <w:kern w:val="0"/>
          <w:szCs w:val="21"/>
        </w:rPr>
      </w:pPr>
      <w:r>
        <w:rPr>
          <w:rFonts w:eastAsia="楷体" w:cs="Calibri"/>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19EEF3FD">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17DEB8A">
      <w:pPr>
        <w:widowControl/>
        <w:ind w:firstLine="422" w:firstLineChars="200"/>
        <w:rPr>
          <w:rFonts w:eastAsia="楷体" w:cs="Calibri"/>
          <w:b/>
          <w:bCs/>
          <w:szCs w:val="21"/>
        </w:rPr>
      </w:pPr>
      <w:r>
        <w:rPr>
          <w:rFonts w:eastAsia="楷体" w:cs="Calibri"/>
          <w:b/>
          <w:bCs/>
          <w:szCs w:val="21"/>
        </w:rPr>
        <w:t>（2）</w:t>
      </w:r>
      <w:r>
        <w:rPr>
          <w:rFonts w:eastAsia="楷体" w:cs="Calibri"/>
          <w:b/>
          <w:bCs/>
        </w:rPr>
        <w:t>以联合体形式参与采购活动，联合体的各方分别提供此声明函。</w:t>
      </w:r>
      <w:r>
        <w:rPr>
          <w:rFonts w:eastAsia="楷体" w:cs="Calibri"/>
          <w:b/>
          <w:bCs/>
          <w:szCs w:val="21"/>
        </w:rPr>
        <w:t>不属于监狱企业，不用提供此函。</w:t>
      </w:r>
    </w:p>
    <w:p w14:paraId="3422DF46">
      <w:pPr>
        <w:rPr>
          <w:rFonts w:cs="Calibri"/>
          <w:szCs w:val="21"/>
        </w:rPr>
      </w:pPr>
    </w:p>
    <w:p w14:paraId="2C007BEA">
      <w:pPr>
        <w:rPr>
          <w:rFonts w:cs="Calibri"/>
        </w:rPr>
      </w:pPr>
    </w:p>
    <w:p w14:paraId="0ABC28E7">
      <w:pPr>
        <w:jc w:val="center"/>
        <w:rPr>
          <w:rFonts w:eastAsia="黑体" w:cs="Calibri"/>
          <w:bCs/>
          <w:spacing w:val="6"/>
          <w:sz w:val="28"/>
          <w:szCs w:val="28"/>
        </w:rPr>
      </w:pPr>
      <w:r>
        <w:rPr>
          <w:rFonts w:eastAsia="黑体" w:cs="Calibri"/>
          <w:bCs/>
          <w:spacing w:val="6"/>
          <w:sz w:val="28"/>
          <w:szCs w:val="28"/>
        </w:rPr>
        <w:t>残疾人福利性单位声明函</w:t>
      </w:r>
    </w:p>
    <w:p w14:paraId="3C6249AE">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（标项名称）（标项名称）</w:t>
      </w:r>
      <w:r>
        <w:rPr>
          <w:rFonts w:cs="Calibri"/>
          <w:szCs w:val="21"/>
        </w:rPr>
        <w:t>采购活动</w:t>
      </w:r>
      <w:r>
        <w:rPr>
          <w:rFonts w:cs="Calibri"/>
          <w:spacing w:val="6"/>
          <w:szCs w:val="21"/>
        </w:rPr>
        <w:t>，</w:t>
      </w:r>
      <w:r>
        <w:rPr>
          <w:rFonts w:cs="Calibri"/>
          <w:kern w:val="0"/>
          <w:szCs w:val="21"/>
        </w:rPr>
        <w:t>由本企业提供服务。</w:t>
      </w:r>
    </w:p>
    <w:p w14:paraId="541544B8">
      <w:pPr>
        <w:ind w:firstLine="420" w:firstLineChars="200"/>
        <w:rPr>
          <w:rFonts w:cs="Calibri"/>
          <w:szCs w:val="21"/>
        </w:rPr>
      </w:pPr>
      <w:r>
        <w:rPr>
          <w:rFonts w:cs="Calibri"/>
          <w:szCs w:val="21"/>
        </w:rPr>
        <w:t>本单位对上述声明的真实性负责。如有虚假，将依法承担相应责任。</w:t>
      </w:r>
    </w:p>
    <w:p w14:paraId="3D6ADB36">
      <w:pPr>
        <w:ind w:firstLine="420" w:firstLineChars="200"/>
        <w:rPr>
          <w:rFonts w:cs="Calibri"/>
        </w:rPr>
      </w:pPr>
    </w:p>
    <w:p w14:paraId="09F0A9EC">
      <w:pPr>
        <w:ind w:firstLine="420" w:firstLineChars="200"/>
        <w:rPr>
          <w:rFonts w:cs="Calibri"/>
        </w:rPr>
      </w:pPr>
    </w:p>
    <w:p w14:paraId="20BBB9DC">
      <w:pPr>
        <w:ind w:firstLine="420" w:firstLineChars="200"/>
        <w:rPr>
          <w:rFonts w:cs="Calibri"/>
        </w:rPr>
      </w:pPr>
      <w:r>
        <w:rPr>
          <w:rFonts w:cs="Calibri"/>
        </w:rPr>
        <w:t>供应商全称：</w:t>
      </w:r>
      <w:r>
        <w:rPr>
          <w:rFonts w:cs="Calibri"/>
          <w:u w:val="single"/>
        </w:rPr>
        <w:t xml:space="preserve">                      </w:t>
      </w:r>
      <w:r>
        <w:rPr>
          <w:rFonts w:cs="Calibri"/>
        </w:rPr>
        <w:t>（盖单位公章）</w:t>
      </w:r>
    </w:p>
    <w:p w14:paraId="506301D3">
      <w:pPr>
        <w:ind w:firstLine="420" w:firstLineChars="200"/>
        <w:rPr>
          <w:rFonts w:cs="Calibri"/>
        </w:rPr>
      </w:pPr>
      <w:r>
        <w:rPr>
          <w:rFonts w:cs="Calibri"/>
        </w:rPr>
        <w:t>日期：</w:t>
      </w:r>
      <w:r>
        <w:rPr>
          <w:rFonts w:hint="eastAsia" w:cs="Calibri"/>
        </w:rPr>
        <w:t>2025年</w:t>
      </w:r>
      <w:r>
        <w:rPr>
          <w:rFonts w:cs="Calibri"/>
        </w:rPr>
        <w:t xml:space="preserve">  月  日</w:t>
      </w:r>
    </w:p>
    <w:p w14:paraId="6EFA2277">
      <w:pPr>
        <w:ind w:firstLine="420" w:firstLineChars="200"/>
        <w:rPr>
          <w:rFonts w:cs="Calibri"/>
        </w:rPr>
      </w:pPr>
    </w:p>
    <w:p w14:paraId="67D0E839">
      <w:pPr>
        <w:ind w:firstLine="420" w:firstLineChars="200"/>
        <w:rPr>
          <w:rFonts w:eastAsia="楷体" w:cs="Calibri"/>
          <w:szCs w:val="21"/>
        </w:rPr>
      </w:pPr>
      <w:r>
        <w:rPr>
          <w:rFonts w:eastAsia="楷体" w:cs="Calibri"/>
          <w:szCs w:val="21"/>
        </w:rPr>
        <w:t>说明：</w:t>
      </w:r>
    </w:p>
    <w:p w14:paraId="21291E00">
      <w:pPr>
        <w:widowControl/>
        <w:ind w:firstLine="422" w:firstLineChars="200"/>
        <w:rPr>
          <w:rFonts w:eastAsia="楷体" w:cs="Calibri"/>
        </w:rPr>
      </w:pPr>
      <w:r>
        <w:rPr>
          <w:rFonts w:eastAsia="楷体" w:cs="Calibri"/>
          <w:b/>
          <w:bCs/>
          <w:szCs w:val="21"/>
        </w:rPr>
        <w:t>（1）</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5F02529F">
      <w:pPr>
        <w:rPr>
          <w:rFonts w:cs="Calibri"/>
        </w:rPr>
      </w:pPr>
      <w:r>
        <w:rPr>
          <w:rFonts w:cs="Calibri"/>
        </w:rPr>
        <w:br w:type="page"/>
      </w:r>
    </w:p>
    <w:p w14:paraId="3D4E3B2B">
      <w:pPr>
        <w:pStyle w:val="4"/>
        <w:ind w:firstLine="420"/>
        <w:rPr>
          <w:rFonts w:cs="Calibri"/>
        </w:rPr>
      </w:pPr>
      <w:r>
        <w:rPr>
          <w:rFonts w:cs="Calibri"/>
        </w:rPr>
        <w:t>【证明材料3】与其他供应商无利害关系的声明函</w:t>
      </w:r>
    </w:p>
    <w:p w14:paraId="113625F2">
      <w:pPr>
        <w:jc w:val="center"/>
        <w:rPr>
          <w:rFonts w:eastAsia="黑体" w:cs="Calibri"/>
          <w:sz w:val="28"/>
          <w:szCs w:val="28"/>
        </w:rPr>
      </w:pPr>
      <w:r>
        <w:rPr>
          <w:rFonts w:eastAsia="黑体" w:cs="Calibri"/>
          <w:sz w:val="28"/>
          <w:szCs w:val="28"/>
        </w:rPr>
        <w:t>与其他供应商无利害关系的声明函</w:t>
      </w:r>
    </w:p>
    <w:p w14:paraId="40149EA5">
      <w:pPr>
        <w:rPr>
          <w:rFonts w:cs="Calibri"/>
        </w:rPr>
      </w:pPr>
      <w:r>
        <w:rPr>
          <w:rFonts w:cs="Calibri"/>
          <w:u w:val="single"/>
        </w:rPr>
        <w:t>浙江省动物疫病预防控制中心</w:t>
      </w:r>
      <w:r>
        <w:rPr>
          <w:rFonts w:cs="Calibri"/>
        </w:rPr>
        <w:t>：</w:t>
      </w:r>
    </w:p>
    <w:p w14:paraId="27BBF844">
      <w:pPr>
        <w:rPr>
          <w:rFonts w:cs="Calibri"/>
          <w:szCs w:val="21"/>
          <w:u w:val="single"/>
        </w:rPr>
      </w:pPr>
      <w:r>
        <w:rPr>
          <w:rFonts w:cs="Calibri"/>
          <w:u w:val="single"/>
        </w:rPr>
        <w:t>浙江省成套招标代理有限公司</w:t>
      </w:r>
      <w:r>
        <w:rPr>
          <w:rFonts w:cs="Calibri"/>
        </w:rPr>
        <w:t>：</w:t>
      </w:r>
    </w:p>
    <w:p w14:paraId="38D7E3B3">
      <w:pPr>
        <w:ind w:firstLine="420" w:firstLineChars="200"/>
        <w:rPr>
          <w:rFonts w:cs="Calibri"/>
          <w:szCs w:val="21"/>
        </w:rPr>
      </w:pPr>
      <w:r>
        <w:rPr>
          <w:rFonts w:cs="Calibri"/>
          <w:szCs w:val="21"/>
        </w:rPr>
        <w:t>我方参加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49A2F8A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E6F7493">
      <w:pPr>
        <w:ind w:firstLine="420" w:firstLineChars="200"/>
        <w:rPr>
          <w:rFonts w:cs="Calibri"/>
          <w:szCs w:val="21"/>
        </w:rPr>
      </w:pPr>
      <w:r>
        <w:rPr>
          <w:rFonts w:cs="Calibri"/>
          <w:szCs w:val="21"/>
        </w:rPr>
        <w:t>特此声明！</w:t>
      </w:r>
    </w:p>
    <w:p w14:paraId="2074E7D9">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630225A">
      <w:pPr>
        <w:ind w:firstLine="420" w:firstLineChars="200"/>
        <w:rPr>
          <w:rFonts w:cs="Calibri"/>
        </w:rPr>
      </w:pPr>
      <w:r>
        <w:rPr>
          <w:rFonts w:cs="Calibri"/>
        </w:rPr>
        <w:t>日期：</w:t>
      </w:r>
      <w:r>
        <w:rPr>
          <w:rFonts w:hint="eastAsia" w:cs="Calibri"/>
        </w:rPr>
        <w:t>2025年</w:t>
      </w:r>
      <w:r>
        <w:rPr>
          <w:rFonts w:cs="Calibri"/>
        </w:rPr>
        <w:t xml:space="preserve">  月  日</w:t>
      </w:r>
    </w:p>
    <w:p w14:paraId="1293A502">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14:paraId="0DF0B7A0">
      <w:pPr>
        <w:rPr>
          <w:rFonts w:cs="Calibri"/>
        </w:rPr>
      </w:pPr>
    </w:p>
    <w:p w14:paraId="0C176CE8">
      <w:pPr>
        <w:pStyle w:val="4"/>
        <w:ind w:firstLine="420"/>
        <w:rPr>
          <w:rFonts w:eastAsia="宋体" w:cs="Calibri"/>
        </w:rPr>
      </w:pPr>
      <w:r>
        <w:rPr>
          <w:rFonts w:cs="Calibri"/>
        </w:rPr>
        <w:t>【证明材料4】分支机构、其他类型企业的证明材料</w:t>
      </w:r>
    </w:p>
    <w:p w14:paraId="7FA59DCC">
      <w:pPr>
        <w:adjustRightInd w:val="0"/>
        <w:ind w:firstLine="420" w:firstLineChars="20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0B1641EA">
      <w:pPr>
        <w:adjustRightInd w:val="0"/>
        <w:ind w:firstLine="420" w:firstLineChars="200"/>
        <w:jc w:val="left"/>
        <w:rPr>
          <w:rFonts w:cs="Calibri"/>
          <w:szCs w:val="21"/>
        </w:rPr>
      </w:pPr>
      <w:r>
        <w:rPr>
          <w:rFonts w:cs="Calibri"/>
          <w:szCs w:val="21"/>
        </w:rPr>
        <w:t>如个体工商户、个人独资企业、合伙企业参加投标，提供房产权证或其他有效财产证明材料。</w:t>
      </w:r>
    </w:p>
    <w:p w14:paraId="5B9DC705">
      <w:pPr>
        <w:adjustRightInd w:val="0"/>
        <w:ind w:firstLine="420" w:firstLineChars="200"/>
        <w:jc w:val="left"/>
        <w:rPr>
          <w:rFonts w:cs="Calibri"/>
          <w:szCs w:val="21"/>
        </w:rPr>
      </w:pPr>
      <w:r>
        <w:rPr>
          <w:rFonts w:cs="Calibri"/>
          <w:szCs w:val="21"/>
        </w:rPr>
        <w:t>如投标人不属于以上类型，提供《企业类型的声明函》。</w:t>
      </w:r>
    </w:p>
    <w:p w14:paraId="7135CBE2">
      <w:pPr>
        <w:jc w:val="center"/>
        <w:rPr>
          <w:rFonts w:eastAsia="黑体" w:cs="Calibri"/>
          <w:sz w:val="28"/>
          <w:szCs w:val="28"/>
        </w:rPr>
      </w:pPr>
      <w:r>
        <w:rPr>
          <w:rFonts w:eastAsia="黑体" w:cs="Calibri"/>
          <w:sz w:val="28"/>
          <w:szCs w:val="28"/>
        </w:rPr>
        <w:t>企业类型的声明函</w:t>
      </w:r>
    </w:p>
    <w:p w14:paraId="3E288BB4">
      <w:pPr>
        <w:rPr>
          <w:rFonts w:cs="Calibri"/>
          <w:u w:val="single"/>
        </w:rPr>
      </w:pPr>
      <w:r>
        <w:rPr>
          <w:rFonts w:cs="Calibri"/>
          <w:u w:val="single"/>
        </w:rPr>
        <w:t>浙江省动物疫病预防控制中心</w:t>
      </w:r>
      <w:r>
        <w:rPr>
          <w:rFonts w:cs="Calibri"/>
        </w:rPr>
        <w:t>：</w:t>
      </w:r>
    </w:p>
    <w:p w14:paraId="7150B4DB">
      <w:pPr>
        <w:rPr>
          <w:rFonts w:cs="Calibri"/>
          <w:szCs w:val="21"/>
          <w:u w:val="single"/>
        </w:rPr>
      </w:pPr>
      <w:r>
        <w:rPr>
          <w:rFonts w:cs="Calibri"/>
          <w:u w:val="single"/>
        </w:rPr>
        <w:t>浙江省成套招标代理有限公司</w:t>
      </w:r>
      <w:r>
        <w:rPr>
          <w:rFonts w:cs="Calibri"/>
        </w:rPr>
        <w:t>：</w:t>
      </w:r>
    </w:p>
    <w:p w14:paraId="6ABA7B9D">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30AAD054">
      <w:pPr>
        <w:ind w:firstLine="420" w:firstLineChars="200"/>
        <w:rPr>
          <w:rFonts w:cs="Calibri"/>
          <w:kern w:val="0"/>
          <w:szCs w:val="21"/>
        </w:rPr>
      </w:pPr>
      <w:r>
        <w:rPr>
          <w:rFonts w:cs="Calibri"/>
          <w:kern w:val="0"/>
          <w:szCs w:val="21"/>
        </w:rPr>
        <w:t>本公司对上述声明的真实性负责。如有虚假，将依法承担相应责任。</w:t>
      </w:r>
    </w:p>
    <w:p w14:paraId="30DF1385">
      <w:pPr>
        <w:ind w:firstLine="420" w:firstLineChars="200"/>
        <w:rPr>
          <w:rFonts w:cs="Calibri"/>
          <w:szCs w:val="21"/>
        </w:rPr>
      </w:pPr>
      <w:r>
        <w:rPr>
          <w:rFonts w:cs="Calibri"/>
          <w:szCs w:val="21"/>
        </w:rPr>
        <w:t>特此声明！</w:t>
      </w:r>
    </w:p>
    <w:p w14:paraId="6F17682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CC6F88">
      <w:pPr>
        <w:ind w:firstLine="420" w:firstLineChars="200"/>
        <w:jc w:val="left"/>
        <w:rPr>
          <w:rFonts w:cs="Calibri"/>
        </w:rPr>
      </w:pPr>
      <w:r>
        <w:rPr>
          <w:rFonts w:cs="Calibri"/>
        </w:rPr>
        <w:t>日期：</w:t>
      </w:r>
      <w:r>
        <w:rPr>
          <w:rFonts w:hint="eastAsia" w:cs="Calibri"/>
        </w:rPr>
        <w:t>2025年</w:t>
      </w:r>
      <w:r>
        <w:rPr>
          <w:rFonts w:cs="Calibri"/>
        </w:rPr>
        <w:t xml:space="preserve">  月  日</w:t>
      </w:r>
    </w:p>
    <w:p w14:paraId="40EC4CF0">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7E846857">
      <w:pPr>
        <w:ind w:firstLine="420" w:firstLineChars="200"/>
        <w:rPr>
          <w:rFonts w:cs="Calibri"/>
          <w:szCs w:val="21"/>
        </w:rPr>
      </w:pPr>
    </w:p>
    <w:p w14:paraId="6EB94A76">
      <w:pPr>
        <w:pStyle w:val="4"/>
        <w:ind w:firstLine="420"/>
      </w:pPr>
      <w:r>
        <w:t>【证明材料</w:t>
      </w:r>
      <w:r>
        <w:rPr>
          <w:rFonts w:hint="eastAsia"/>
        </w:rPr>
        <w:t>5</w:t>
      </w:r>
      <w:r>
        <w:t>】</w:t>
      </w:r>
      <w:r>
        <w:rPr>
          <w:rFonts w:hint="eastAsia"/>
        </w:rPr>
        <w:t>同类业绩证明</w:t>
      </w:r>
    </w:p>
    <w:p w14:paraId="2BE834B6">
      <w:pPr>
        <w:ind w:firstLine="420" w:firstLineChars="200"/>
        <w:rPr>
          <w:rFonts w:cs="Calibri"/>
          <w:szCs w:val="21"/>
        </w:rPr>
      </w:pPr>
      <w:r>
        <w:rPr>
          <w:rFonts w:hint="eastAsia" w:cs="Calibri"/>
          <w:szCs w:val="21"/>
        </w:rPr>
        <w:t>提供投标人承接的</w:t>
      </w:r>
      <w:r>
        <w:rPr>
          <w:rFonts w:hint="eastAsia" w:cs="Calibri"/>
          <w:kern w:val="0"/>
          <w:szCs w:val="21"/>
        </w:rPr>
        <w:t>三级及以上高等级生物安全实验室维护保养（运行维护）服务</w:t>
      </w:r>
      <w:r>
        <w:rPr>
          <w:rFonts w:hint="eastAsia" w:cs="Calibri"/>
          <w:szCs w:val="21"/>
        </w:rPr>
        <w:t>的有效合同及通过验收证明；</w:t>
      </w:r>
    </w:p>
    <w:p w14:paraId="0BF7F4D0">
      <w:pPr>
        <w:rPr>
          <w:rFonts w:cs="Calibri"/>
        </w:rPr>
      </w:pPr>
      <w:r>
        <w:rPr>
          <w:rFonts w:cs="Calibri"/>
        </w:rPr>
        <w:br w:type="page"/>
      </w:r>
    </w:p>
    <w:p w14:paraId="0D9D72D9">
      <w:pPr>
        <w:pStyle w:val="4"/>
        <w:ind w:firstLine="420"/>
        <w:rPr>
          <w:rFonts w:cs="Calibri"/>
        </w:rPr>
      </w:pPr>
      <w:r>
        <w:rPr>
          <w:rFonts w:cs="Calibri"/>
        </w:rPr>
        <w:t>【证明材料</w:t>
      </w:r>
      <w:r>
        <w:rPr>
          <w:rFonts w:hint="eastAsia" w:cs="Calibri"/>
        </w:rPr>
        <w:t>6</w:t>
      </w:r>
      <w:r>
        <w:rPr>
          <w:rFonts w:cs="Calibri"/>
        </w:rPr>
        <w:t>】</w:t>
      </w:r>
      <w:r>
        <w:rPr>
          <w:rFonts w:cs="Calibri"/>
          <w:szCs w:val="21"/>
        </w:rPr>
        <w:t>单位组织形式声明函</w:t>
      </w:r>
    </w:p>
    <w:p w14:paraId="711B8BDC">
      <w:pPr>
        <w:jc w:val="center"/>
        <w:rPr>
          <w:rFonts w:eastAsia="黑体" w:cs="Calibri"/>
          <w:sz w:val="28"/>
          <w:szCs w:val="28"/>
        </w:rPr>
      </w:pPr>
      <w:r>
        <w:rPr>
          <w:rFonts w:eastAsia="黑体" w:cs="Calibri"/>
          <w:sz w:val="28"/>
          <w:szCs w:val="28"/>
        </w:rPr>
        <w:t>单位组织形式声明函</w:t>
      </w:r>
    </w:p>
    <w:p w14:paraId="0B0A940E">
      <w:pPr>
        <w:rPr>
          <w:rFonts w:cs="Calibri"/>
          <w:u w:val="single"/>
        </w:rPr>
      </w:pPr>
      <w:r>
        <w:rPr>
          <w:rFonts w:cs="Calibri"/>
          <w:u w:val="single"/>
        </w:rPr>
        <w:t>浙江省动物疫病预防控制中心</w:t>
      </w:r>
      <w:r>
        <w:rPr>
          <w:rFonts w:cs="Calibri"/>
        </w:rPr>
        <w:t>：</w:t>
      </w:r>
    </w:p>
    <w:p w14:paraId="4A6B910B">
      <w:pPr>
        <w:rPr>
          <w:rFonts w:cs="Calibri"/>
          <w:szCs w:val="21"/>
          <w:u w:val="single"/>
        </w:rPr>
      </w:pPr>
      <w:r>
        <w:rPr>
          <w:rFonts w:cs="Calibri"/>
          <w:u w:val="single"/>
        </w:rPr>
        <w:t>浙江省成套招标代理有限公司</w:t>
      </w:r>
      <w:r>
        <w:rPr>
          <w:rFonts w:cs="Calibri"/>
        </w:rPr>
        <w:t>：</w:t>
      </w:r>
    </w:p>
    <w:p w14:paraId="15B34972">
      <w:pPr>
        <w:ind w:firstLine="420" w:firstLineChars="200"/>
        <w:rPr>
          <w:rFonts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p>
    <w:p w14:paraId="3819DDFB">
      <w:pPr>
        <w:ind w:firstLine="420" w:firstLineChars="200"/>
        <w:rPr>
          <w:rFonts w:cs="Calibri"/>
          <w:kern w:val="0"/>
          <w:szCs w:val="21"/>
        </w:rPr>
      </w:pPr>
      <w:r>
        <w:rPr>
          <w:rFonts w:cs="Calibri"/>
          <w:kern w:val="0"/>
          <w:szCs w:val="21"/>
        </w:rPr>
        <w:t>本公司对上述声明的真实性负责。如有虚假，将依法承担相应责任。</w:t>
      </w:r>
    </w:p>
    <w:p w14:paraId="629E47A4">
      <w:pPr>
        <w:ind w:firstLine="420" w:firstLineChars="200"/>
        <w:rPr>
          <w:rFonts w:cs="Calibri"/>
          <w:szCs w:val="21"/>
        </w:rPr>
      </w:pPr>
      <w:r>
        <w:rPr>
          <w:rFonts w:cs="Calibri"/>
          <w:szCs w:val="21"/>
        </w:rPr>
        <w:t>特此声明！</w:t>
      </w:r>
    </w:p>
    <w:p w14:paraId="3EBDD5C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6D03F92">
      <w:pPr>
        <w:ind w:firstLine="420" w:firstLineChars="200"/>
        <w:jc w:val="left"/>
        <w:rPr>
          <w:rFonts w:cs="Calibri"/>
        </w:rPr>
      </w:pPr>
      <w:r>
        <w:rPr>
          <w:rFonts w:cs="Calibri"/>
        </w:rPr>
        <w:t>日期：</w:t>
      </w:r>
      <w:r>
        <w:rPr>
          <w:rFonts w:hint="eastAsia" w:cs="Calibri"/>
        </w:rPr>
        <w:t>2025年</w:t>
      </w:r>
      <w:r>
        <w:rPr>
          <w:rFonts w:cs="Calibri"/>
        </w:rPr>
        <w:t xml:space="preserve">  月  日</w:t>
      </w:r>
    </w:p>
    <w:p w14:paraId="1049E0B6">
      <w:pPr>
        <w:ind w:firstLine="422" w:firstLineChars="200"/>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3778FE26">
      <w:pPr>
        <w:rPr>
          <w:rFonts w:cs="Calibri"/>
        </w:rPr>
      </w:pPr>
    </w:p>
    <w:p w14:paraId="3B018ADF">
      <w:pPr>
        <w:rPr>
          <w:rFonts w:cs="Calibri"/>
        </w:rPr>
      </w:pPr>
    </w:p>
    <w:p w14:paraId="59AAB848">
      <w:pPr>
        <w:pStyle w:val="4"/>
        <w:tabs>
          <w:tab w:val="left" w:pos="720"/>
        </w:tabs>
        <w:ind w:firstLine="420"/>
        <w:rPr>
          <w:rFonts w:cs="Calibri"/>
        </w:rPr>
      </w:pPr>
      <w:r>
        <w:rPr>
          <w:rFonts w:cs="Calibri"/>
        </w:rPr>
        <w:t>【证明材料</w:t>
      </w:r>
      <w:r>
        <w:rPr>
          <w:rFonts w:hint="eastAsia" w:cs="Calibri"/>
        </w:rPr>
        <w:t>7</w:t>
      </w:r>
      <w:r>
        <w:rPr>
          <w:rFonts w:cs="Calibri"/>
        </w:rPr>
        <w:t>】投标人形式</w:t>
      </w:r>
    </w:p>
    <w:p w14:paraId="59976D45">
      <w:pPr>
        <w:ind w:firstLine="420" w:firstLineChars="200"/>
        <w:rPr>
          <w:rFonts w:cs="Calibri"/>
          <w:kern w:val="0"/>
          <w:szCs w:val="21"/>
        </w:rPr>
      </w:pPr>
      <w:r>
        <w:rPr>
          <w:rFonts w:cs="Calibri"/>
          <w:kern w:val="0"/>
          <w:szCs w:val="21"/>
        </w:rPr>
        <w:t>1.如非联合体提供《非联合体的声明函》。</w:t>
      </w:r>
    </w:p>
    <w:p w14:paraId="77466BD7">
      <w:pPr>
        <w:rPr>
          <w:rFonts w:cs="Calibri"/>
        </w:rPr>
      </w:pPr>
    </w:p>
    <w:p w14:paraId="1F51386A">
      <w:pPr>
        <w:jc w:val="center"/>
        <w:rPr>
          <w:rFonts w:eastAsia="黑体" w:cs="Calibri"/>
          <w:sz w:val="28"/>
          <w:szCs w:val="28"/>
        </w:rPr>
      </w:pPr>
      <w:r>
        <w:rPr>
          <w:rFonts w:eastAsia="黑体" w:cs="Calibri"/>
          <w:sz w:val="28"/>
          <w:szCs w:val="28"/>
        </w:rPr>
        <w:t>非联合体的声明函</w:t>
      </w:r>
    </w:p>
    <w:p w14:paraId="1EF96961">
      <w:pPr>
        <w:rPr>
          <w:rFonts w:cs="Calibri"/>
          <w:u w:val="single"/>
        </w:rPr>
      </w:pPr>
      <w:r>
        <w:rPr>
          <w:rFonts w:cs="Calibri"/>
          <w:u w:val="single"/>
        </w:rPr>
        <w:t>浙江省动物疫病预防控制中心</w:t>
      </w:r>
      <w:r>
        <w:rPr>
          <w:rFonts w:cs="Calibri"/>
        </w:rPr>
        <w:t>：</w:t>
      </w:r>
    </w:p>
    <w:p w14:paraId="17339B4C">
      <w:pPr>
        <w:rPr>
          <w:rFonts w:cs="Calibri"/>
          <w:szCs w:val="21"/>
          <w:u w:val="single"/>
        </w:rPr>
      </w:pPr>
      <w:r>
        <w:rPr>
          <w:rFonts w:cs="Calibri"/>
          <w:u w:val="single"/>
        </w:rPr>
        <w:t>浙江省成套招标代理有限公司</w:t>
      </w:r>
      <w:r>
        <w:rPr>
          <w:rFonts w:cs="Calibri"/>
        </w:rPr>
        <w:t>：</w:t>
      </w:r>
    </w:p>
    <w:p w14:paraId="0169AB28">
      <w:pPr>
        <w:ind w:firstLine="420" w:firstLineChars="200"/>
        <w:rPr>
          <w:rFonts w:cs="Calibri"/>
          <w:szCs w:val="21"/>
        </w:rPr>
      </w:pPr>
      <w:r>
        <w:rPr>
          <w:rFonts w:cs="Calibri"/>
          <w:szCs w:val="21"/>
        </w:rPr>
        <w:t>我方独立参加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政府采购活动，未与其他单位组成联合体。</w:t>
      </w:r>
    </w:p>
    <w:p w14:paraId="4D0F608C">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75DA81DC">
      <w:pPr>
        <w:ind w:firstLine="420" w:firstLineChars="200"/>
        <w:rPr>
          <w:rFonts w:cs="Calibri"/>
          <w:szCs w:val="21"/>
        </w:rPr>
      </w:pPr>
      <w:r>
        <w:rPr>
          <w:rFonts w:cs="Calibri"/>
          <w:szCs w:val="21"/>
        </w:rPr>
        <w:t>特此声明！</w:t>
      </w:r>
    </w:p>
    <w:p w14:paraId="161883E3">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D4A5245">
      <w:pPr>
        <w:ind w:firstLine="420" w:firstLineChars="200"/>
        <w:rPr>
          <w:rFonts w:cs="Calibri"/>
        </w:rPr>
      </w:pPr>
      <w:r>
        <w:rPr>
          <w:rFonts w:cs="Calibri"/>
        </w:rPr>
        <w:t>日期：</w:t>
      </w:r>
      <w:r>
        <w:rPr>
          <w:rFonts w:hint="eastAsia" w:cs="Calibri"/>
        </w:rPr>
        <w:t>2025年</w:t>
      </w:r>
      <w:r>
        <w:rPr>
          <w:rFonts w:cs="Calibri"/>
        </w:rPr>
        <w:t xml:space="preserve">  月  日</w:t>
      </w:r>
    </w:p>
    <w:p w14:paraId="7800FCC0">
      <w:pPr>
        <w:ind w:firstLine="420" w:firstLineChars="200"/>
        <w:rPr>
          <w:rFonts w:cs="Calibri"/>
        </w:rPr>
      </w:pPr>
    </w:p>
    <w:p w14:paraId="0F089DC4">
      <w:pPr>
        <w:ind w:firstLine="420" w:firstLineChars="200"/>
        <w:rPr>
          <w:rFonts w:cs="Calibri"/>
        </w:rPr>
      </w:pPr>
    </w:p>
    <w:p w14:paraId="715460D8">
      <w:pPr>
        <w:ind w:firstLine="420" w:firstLineChars="200"/>
        <w:rPr>
          <w:rFonts w:cs="Calibri"/>
        </w:rPr>
      </w:pPr>
      <w:r>
        <w:rPr>
          <w:rFonts w:cs="Calibri"/>
        </w:rPr>
        <w:t>2.如联合体投标，提供联合协议书，格式见“招标文件附件1”。</w:t>
      </w:r>
    </w:p>
    <w:p w14:paraId="1A6AAFDF">
      <w:pPr>
        <w:rPr>
          <w:rFonts w:cs="Calibri"/>
        </w:rPr>
      </w:pPr>
      <w:r>
        <w:rPr>
          <w:rFonts w:cs="Calibri"/>
        </w:rPr>
        <w:br w:type="page"/>
      </w:r>
    </w:p>
    <w:bookmarkEnd w:id="81"/>
    <w:p w14:paraId="570ACD85">
      <w:pPr>
        <w:pStyle w:val="3"/>
        <w:ind w:firstLine="420"/>
        <w:rPr>
          <w:rFonts w:cs="Calibri"/>
          <w:kern w:val="0"/>
        </w:rPr>
      </w:pPr>
      <w:bookmarkStart w:id="110" w:name="_Toc437953149"/>
      <w:r>
        <w:rPr>
          <w:rFonts w:cs="Calibri"/>
        </w:rPr>
        <w:t xml:space="preserve">第二部分 </w:t>
      </w:r>
      <w:r>
        <w:rPr>
          <w:rFonts w:cs="Calibri"/>
          <w:kern w:val="0"/>
        </w:rPr>
        <w:t>商务技术文件</w:t>
      </w:r>
    </w:p>
    <w:p w14:paraId="60CEE920">
      <w:pPr>
        <w:pStyle w:val="4"/>
        <w:ind w:firstLine="420"/>
        <w:rPr>
          <w:rFonts w:cs="Calibri"/>
        </w:rPr>
      </w:pPr>
      <w:r>
        <w:rPr>
          <w:rFonts w:cs="Calibri"/>
        </w:rPr>
        <w:t>封面</w:t>
      </w:r>
      <w:bookmarkEnd w:id="110"/>
    </w:p>
    <w:p w14:paraId="501899EE">
      <w:pPr>
        <w:rPr>
          <w:rFonts w:cs="Calibri"/>
        </w:rPr>
      </w:pPr>
    </w:p>
    <w:p w14:paraId="6B315B33">
      <w:pPr>
        <w:rPr>
          <w:rFonts w:cs="Calibri"/>
        </w:rPr>
      </w:pPr>
    </w:p>
    <w:p w14:paraId="6AD2743C">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浙江省动物疫病预防控制中心</w:t>
      </w:r>
    </w:p>
    <w:p w14:paraId="62701F17">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生物安全实验室维保服务项目</w:t>
      </w:r>
    </w:p>
    <w:p w14:paraId="338A529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eastAsia="楷体" w:cs="Calibri"/>
          <w:kern w:val="0"/>
          <w:sz w:val="24"/>
          <w:szCs w:val="22"/>
          <w:u w:val="single"/>
        </w:rPr>
        <w:t>CTZB-2025020019</w:t>
      </w:r>
    </w:p>
    <w:p w14:paraId="6F00C71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生物安全实验室维保服务</w:t>
      </w:r>
    </w:p>
    <w:p w14:paraId="32B99EFE">
      <w:pPr>
        <w:rPr>
          <w:rFonts w:cs="Calibri"/>
        </w:rPr>
      </w:pPr>
    </w:p>
    <w:p w14:paraId="76CACED6">
      <w:pPr>
        <w:rPr>
          <w:rFonts w:cs="Calibri"/>
        </w:rPr>
      </w:pPr>
    </w:p>
    <w:p w14:paraId="5DDD62AC">
      <w:pPr>
        <w:rPr>
          <w:rFonts w:cs="Calibri"/>
        </w:rPr>
      </w:pPr>
    </w:p>
    <w:p w14:paraId="000669E1">
      <w:pPr>
        <w:rPr>
          <w:rFonts w:cs="Calibri"/>
        </w:rPr>
      </w:pPr>
    </w:p>
    <w:p w14:paraId="13A247B8">
      <w:pPr>
        <w:rPr>
          <w:rFonts w:cs="Calibri"/>
        </w:rPr>
      </w:pPr>
    </w:p>
    <w:p w14:paraId="07005AFE">
      <w:pPr>
        <w:rPr>
          <w:rFonts w:cs="Calibri"/>
        </w:rPr>
      </w:pPr>
    </w:p>
    <w:p w14:paraId="67005B6B">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77230377">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57DCA98A">
      <w:pPr>
        <w:rPr>
          <w:rFonts w:cs="Calibri"/>
        </w:rPr>
      </w:pPr>
    </w:p>
    <w:p w14:paraId="501FAD20">
      <w:pPr>
        <w:rPr>
          <w:rFonts w:cs="Calibri"/>
        </w:rPr>
      </w:pPr>
    </w:p>
    <w:p w14:paraId="5CC8C5BD">
      <w:pPr>
        <w:rPr>
          <w:rFonts w:cs="Calibri"/>
        </w:rPr>
      </w:pPr>
    </w:p>
    <w:p w14:paraId="43DBE5D6">
      <w:pPr>
        <w:rPr>
          <w:rFonts w:cs="Calibri"/>
        </w:rPr>
      </w:pPr>
    </w:p>
    <w:p w14:paraId="46246603">
      <w:pPr>
        <w:rPr>
          <w:rFonts w:cs="Calibri"/>
        </w:rPr>
      </w:pPr>
    </w:p>
    <w:p w14:paraId="74BBD0F6">
      <w:pPr>
        <w:rPr>
          <w:rFonts w:cs="Calibri"/>
        </w:rPr>
      </w:pPr>
    </w:p>
    <w:p w14:paraId="590E6399">
      <w:pPr>
        <w:rPr>
          <w:rFonts w:cs="Calibri"/>
        </w:rPr>
      </w:pPr>
    </w:p>
    <w:p w14:paraId="06A5A174">
      <w:pPr>
        <w:rPr>
          <w:rFonts w:cs="Calibri"/>
        </w:rPr>
      </w:pPr>
    </w:p>
    <w:p w14:paraId="3B3FEFD7">
      <w:pPr>
        <w:rPr>
          <w:rFonts w:cs="Calibri"/>
        </w:rPr>
      </w:pPr>
    </w:p>
    <w:p w14:paraId="56CF0A4C">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2449B6A7">
      <w:pPr>
        <w:rPr>
          <w:rFonts w:cs="Calibri"/>
        </w:rPr>
      </w:pPr>
    </w:p>
    <w:p w14:paraId="3B9307C4">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49AD8C86">
      <w:pPr>
        <w:rPr>
          <w:rFonts w:cs="Calibri"/>
        </w:rPr>
      </w:pPr>
      <w:r>
        <w:rPr>
          <w:rFonts w:cs="Calibri"/>
        </w:rPr>
        <w:br w:type="page"/>
      </w:r>
    </w:p>
    <w:p w14:paraId="2A841964">
      <w:pPr>
        <w:pStyle w:val="4"/>
        <w:ind w:firstLine="420"/>
        <w:rPr>
          <w:rFonts w:cs="Calibri"/>
        </w:rPr>
      </w:pPr>
      <w:r>
        <w:rPr>
          <w:rFonts w:cs="Calibri"/>
        </w:rPr>
        <w:t>一、法定代表人资格证明书</w:t>
      </w:r>
    </w:p>
    <w:p w14:paraId="4F993242">
      <w:pPr>
        <w:jc w:val="center"/>
        <w:rPr>
          <w:rFonts w:eastAsia="黑体" w:cs="Calibri"/>
          <w:sz w:val="28"/>
          <w:szCs w:val="28"/>
        </w:rPr>
      </w:pPr>
      <w:r>
        <w:rPr>
          <w:rFonts w:eastAsia="黑体" w:cs="Calibri"/>
          <w:sz w:val="28"/>
          <w:szCs w:val="28"/>
        </w:rPr>
        <w:t>法定代表人资格证明书</w:t>
      </w:r>
    </w:p>
    <w:p w14:paraId="6BD157D3">
      <w:pPr>
        <w:rPr>
          <w:rFonts w:cs="Calibri"/>
        </w:rPr>
      </w:pPr>
    </w:p>
    <w:p w14:paraId="6C6B00D5">
      <w:pPr>
        <w:rPr>
          <w:rFonts w:cs="Calibri"/>
        </w:rPr>
      </w:pPr>
    </w:p>
    <w:p w14:paraId="7B07D017">
      <w:pPr>
        <w:adjustRightInd w:val="0"/>
        <w:ind w:firstLine="420" w:firstLineChars="20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6100987D">
      <w:pPr>
        <w:adjustRightInd w:val="0"/>
        <w:ind w:firstLine="420" w:firstLineChars="20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3C2E0C8">
      <w:pPr>
        <w:adjustRightInd w:val="0"/>
        <w:ind w:firstLine="420" w:firstLineChars="200"/>
        <w:rPr>
          <w:rFonts w:cs="Calibri"/>
          <w:szCs w:val="21"/>
          <w:u w:val="single"/>
        </w:rPr>
      </w:pPr>
      <w:r>
        <w:rPr>
          <w:rFonts w:cs="Calibri"/>
          <w:szCs w:val="21"/>
        </w:rPr>
        <w:t>姓名：</w:t>
      </w:r>
      <w:r>
        <w:rPr>
          <w:rFonts w:cs="Calibri"/>
          <w:szCs w:val="21"/>
          <w:u w:val="single"/>
        </w:rPr>
        <w:t>【</w:t>
      </w:r>
      <w:r>
        <w:rPr>
          <w:rFonts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填写职务</w:t>
      </w:r>
      <w:r>
        <w:rPr>
          <w:rFonts w:cs="Calibri"/>
          <w:szCs w:val="21"/>
          <w:u w:val="single"/>
        </w:rPr>
        <w:t>】</w:t>
      </w:r>
    </w:p>
    <w:p w14:paraId="2240215E">
      <w:pPr>
        <w:adjustRightInd w:val="0"/>
        <w:ind w:firstLine="420" w:firstLineChars="20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填写身份证号码</w:t>
      </w:r>
      <w:r>
        <w:rPr>
          <w:rFonts w:cs="Calibri"/>
          <w:szCs w:val="21"/>
          <w:u w:val="single"/>
        </w:rPr>
        <w:t>】</w:t>
      </w:r>
    </w:p>
    <w:p w14:paraId="4709A9F5">
      <w:pPr>
        <w:adjustRightInd w:val="0"/>
        <w:ind w:firstLine="420" w:firstLineChars="200"/>
        <w:rPr>
          <w:rFonts w:cs="Calibri"/>
          <w:szCs w:val="21"/>
        </w:rPr>
      </w:pPr>
      <w:r>
        <w:rPr>
          <w:rFonts w:cs="Calibri"/>
          <w:szCs w:val="21"/>
        </w:rPr>
        <w:t>该同志系单位法定代表人。</w:t>
      </w:r>
    </w:p>
    <w:p w14:paraId="7D004341">
      <w:pPr>
        <w:adjustRightInd w:val="0"/>
        <w:ind w:firstLine="420" w:firstLineChars="200"/>
        <w:rPr>
          <w:rFonts w:cs="Calibri"/>
          <w:szCs w:val="21"/>
        </w:rPr>
      </w:pPr>
      <w:r>
        <w:rPr>
          <w:rFonts w:cs="Calibri"/>
          <w:szCs w:val="21"/>
        </w:rPr>
        <w:t>特此证明！</w:t>
      </w:r>
    </w:p>
    <w:p w14:paraId="3039D888">
      <w:pPr>
        <w:rPr>
          <w:rFonts w:cs="Calibri"/>
        </w:rPr>
      </w:pPr>
    </w:p>
    <w:p w14:paraId="0B05040D">
      <w:pPr>
        <w:rPr>
          <w:rFonts w:cs="Calibri"/>
        </w:rPr>
      </w:pPr>
    </w:p>
    <w:p w14:paraId="343871E4">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73E028BC">
      <w:pPr>
        <w:ind w:firstLine="420" w:firstLineChars="200"/>
        <w:rPr>
          <w:rFonts w:cs="Calibri"/>
        </w:rPr>
      </w:pPr>
      <w:r>
        <w:rPr>
          <w:rFonts w:cs="Calibri"/>
        </w:rPr>
        <w:t>日期：</w:t>
      </w:r>
      <w:r>
        <w:rPr>
          <w:rFonts w:hint="eastAsia" w:cs="Calibri"/>
        </w:rPr>
        <w:t>2025年</w:t>
      </w:r>
      <w:r>
        <w:rPr>
          <w:rFonts w:cs="Calibri"/>
        </w:rPr>
        <w:t xml:space="preserve">  月  日</w:t>
      </w:r>
    </w:p>
    <w:p w14:paraId="5AB48EC7">
      <w:pPr>
        <w:rPr>
          <w:rFonts w:cs="Calibri"/>
        </w:rPr>
      </w:pPr>
    </w:p>
    <w:p w14:paraId="6DA644B6">
      <w:pPr>
        <w:rPr>
          <w:rFonts w:cs="Calibri"/>
        </w:rPr>
      </w:pPr>
    </w:p>
    <w:p w14:paraId="252ED0AB">
      <w:pPr>
        <w:ind w:firstLine="420" w:firstLineChars="200"/>
        <w:rPr>
          <w:rFonts w:cs="Calibri"/>
        </w:rPr>
      </w:pPr>
      <w:r>
        <w:rPr>
          <w:rFonts w:cs="Calibri"/>
        </w:rPr>
        <w:t>附：</w:t>
      </w:r>
    </w:p>
    <w:p w14:paraId="7FF57F76">
      <w:pPr>
        <w:ind w:firstLine="420" w:firstLineChars="200"/>
        <w:rPr>
          <w:rFonts w:cs="Calibri"/>
          <w:bCs/>
        </w:rPr>
      </w:pPr>
      <w:r>
        <w:rPr>
          <w:rFonts w:cs="Calibri"/>
          <w:bCs/>
        </w:rPr>
        <w:t>法定代表人联系方式：</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p>
    <w:p w14:paraId="69DA0CBD">
      <w:pPr>
        <w:ind w:firstLine="420" w:firstLineChars="200"/>
        <w:rPr>
          <w:rFonts w:cs="Calibri"/>
          <w:bCs/>
        </w:rPr>
      </w:pPr>
      <w:r>
        <w:rPr>
          <w:rFonts w:cs="Calibri"/>
          <w:bCs/>
        </w:rPr>
        <w:t>法定代表人身份证复印件：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74E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552C7B0">
            <w:pPr>
              <w:jc w:val="center"/>
              <w:rPr>
                <w:rFonts w:cs="Calibri"/>
              </w:rPr>
            </w:pPr>
            <w:r>
              <w:rPr>
                <w:rFonts w:cs="Calibri"/>
              </w:rPr>
              <w:t>法定代表人身份证复印件</w:t>
            </w:r>
          </w:p>
        </w:tc>
      </w:tr>
    </w:tbl>
    <w:p w14:paraId="484F19D9">
      <w:pPr>
        <w:rPr>
          <w:rFonts w:cs="Calibri"/>
        </w:rPr>
      </w:pPr>
      <w:r>
        <w:rPr>
          <w:rFonts w:cs="Calibri"/>
          <w:sz w:val="24"/>
        </w:rPr>
        <w:br w:type="page"/>
      </w:r>
    </w:p>
    <w:p w14:paraId="31C7DDCA">
      <w:pPr>
        <w:pStyle w:val="4"/>
        <w:ind w:firstLine="420"/>
        <w:rPr>
          <w:rFonts w:cs="Calibri"/>
        </w:rPr>
      </w:pPr>
      <w:bookmarkStart w:id="111" w:name="_Toc345575535"/>
      <w:bookmarkStart w:id="112" w:name="_Toc336683576"/>
      <w:r>
        <w:rPr>
          <w:rFonts w:cs="Calibri"/>
        </w:rPr>
        <w:t>二、法定代表人授权签署投标文件委托书</w:t>
      </w:r>
    </w:p>
    <w:p w14:paraId="1FE4FAAF">
      <w:pPr>
        <w:jc w:val="center"/>
        <w:rPr>
          <w:rFonts w:eastAsia="黑体" w:cs="Calibri"/>
          <w:sz w:val="28"/>
          <w:szCs w:val="28"/>
        </w:rPr>
      </w:pPr>
      <w:r>
        <w:rPr>
          <w:rFonts w:eastAsia="黑体" w:cs="Calibri"/>
          <w:sz w:val="28"/>
          <w:szCs w:val="28"/>
        </w:rPr>
        <w:t>法定代表人授权签署投标文件委托书</w:t>
      </w:r>
    </w:p>
    <w:p w14:paraId="66166CA2">
      <w:pPr>
        <w:jc w:val="center"/>
        <w:rPr>
          <w:rFonts w:cs="Calibri"/>
        </w:rPr>
      </w:pPr>
      <w:r>
        <w:rPr>
          <w:rFonts w:cs="Calibri"/>
        </w:rPr>
        <w:t>（由授权代表签署时提供）</w:t>
      </w:r>
    </w:p>
    <w:p w14:paraId="17CC948B">
      <w:pPr>
        <w:rPr>
          <w:rFonts w:cs="Calibri"/>
        </w:rPr>
      </w:pPr>
      <w:r>
        <w:rPr>
          <w:rFonts w:cs="Calibri"/>
        </w:rPr>
        <w:t>浙江省动物疫病预防控制中心：</w:t>
      </w:r>
    </w:p>
    <w:p w14:paraId="080CCBBD">
      <w:pPr>
        <w:rPr>
          <w:rFonts w:cs="Calibri"/>
        </w:rPr>
      </w:pPr>
      <w:r>
        <w:rPr>
          <w:rFonts w:cs="Calibri"/>
        </w:rPr>
        <w:t>浙江省成套招标代理有限公司：</w:t>
      </w:r>
    </w:p>
    <w:p w14:paraId="5460AE4F">
      <w:pPr>
        <w:ind w:firstLine="420" w:firstLineChars="200"/>
        <w:rPr>
          <w:rFonts w:cs="Calibri"/>
        </w:rPr>
      </w:pPr>
      <w:r>
        <w:rPr>
          <w:rFonts w:cs="Calibri"/>
        </w:rPr>
        <w:t>我</w:t>
      </w:r>
      <w:r>
        <w:rPr>
          <w:rFonts w:cs="Calibri"/>
          <w:u w:val="single"/>
        </w:rPr>
        <w:t xml:space="preserve">【 </w:t>
      </w:r>
      <w:r>
        <w:rPr>
          <w:rFonts w:eastAsia="楷体" w:cs="Calibri"/>
          <w:u w:val="single"/>
        </w:rPr>
        <w:t>填写法定代表人姓名</w:t>
      </w:r>
      <w:r>
        <w:rPr>
          <w:rFonts w:cs="Calibri"/>
          <w:u w:val="single"/>
        </w:rPr>
        <w:t xml:space="preserve"> 】</w:t>
      </w:r>
      <w:r>
        <w:rPr>
          <w:rFonts w:cs="Calibri"/>
        </w:rPr>
        <w:t>以</w:t>
      </w:r>
      <w:r>
        <w:rPr>
          <w:rFonts w:cs="Calibri"/>
          <w:u w:val="single"/>
        </w:rPr>
        <w:t xml:space="preserve">【 </w:t>
      </w:r>
      <w:r>
        <w:rPr>
          <w:rFonts w:eastAsia="楷体" w:cs="Calibri"/>
          <w:u w:val="single"/>
        </w:rPr>
        <w:t>填写投标人全称</w:t>
      </w:r>
      <w:r>
        <w:rPr>
          <w:rFonts w:cs="Calibri"/>
          <w:u w:val="single"/>
        </w:rPr>
        <w:t xml:space="preserve"> 】</w:t>
      </w:r>
      <w:r>
        <w:rPr>
          <w:rFonts w:cs="Calibri"/>
        </w:rPr>
        <w:t>法定代表人的身份授权我单位在职员工</w:t>
      </w:r>
      <w:r>
        <w:rPr>
          <w:rFonts w:cs="Calibri"/>
          <w:u w:val="single"/>
        </w:rPr>
        <w:t xml:space="preserve">【 </w:t>
      </w:r>
      <w:r>
        <w:rPr>
          <w:rFonts w:eastAsia="楷体" w:cs="Calibri"/>
          <w:u w:val="single"/>
        </w:rPr>
        <w:t>填写授权代表姓名</w:t>
      </w:r>
      <w:r>
        <w:rPr>
          <w:rFonts w:cs="Calibri"/>
          <w:u w:val="single"/>
        </w:rPr>
        <w:t xml:space="preserve"> 】</w:t>
      </w:r>
      <w:r>
        <w:rPr>
          <w:rFonts w:cs="Calibri"/>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rPr>
        <w:t>，为我单位的授权代表，签署</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（标项名称）的投标文件。</w:t>
      </w:r>
    </w:p>
    <w:p w14:paraId="64DA895E">
      <w:pPr>
        <w:ind w:firstLine="420" w:firstLineChars="200"/>
        <w:rPr>
          <w:rFonts w:cs="Calibri"/>
        </w:rPr>
      </w:pPr>
      <w:r>
        <w:rPr>
          <w:rFonts w:cs="Calibri"/>
        </w:rPr>
        <w:t>投标人全称：</w:t>
      </w:r>
      <w:r>
        <w:rPr>
          <w:rFonts w:cs="Calibri"/>
          <w:u w:val="single"/>
        </w:rPr>
        <w:t xml:space="preserve">             </w:t>
      </w:r>
      <w:r>
        <w:rPr>
          <w:rFonts w:cs="Calibri"/>
        </w:rPr>
        <w:t>（盖单位公章）</w:t>
      </w:r>
    </w:p>
    <w:p w14:paraId="2338874D">
      <w:pPr>
        <w:ind w:firstLine="420" w:firstLineChars="200"/>
        <w:rPr>
          <w:rFonts w:cs="Calibri"/>
        </w:rPr>
      </w:pPr>
      <w:r>
        <w:rPr>
          <w:rFonts w:cs="Calibri"/>
        </w:rPr>
        <w:t>日期：</w:t>
      </w:r>
      <w:r>
        <w:rPr>
          <w:rFonts w:hint="eastAsia" w:cs="Calibri"/>
        </w:rPr>
        <w:t>2025年</w:t>
      </w:r>
      <w:r>
        <w:rPr>
          <w:rFonts w:cs="Calibri"/>
        </w:rPr>
        <w:t xml:space="preserve">  月  日</w:t>
      </w:r>
    </w:p>
    <w:p w14:paraId="185C9832">
      <w:pPr>
        <w:ind w:firstLine="420" w:firstLineChars="200"/>
        <w:rPr>
          <w:rFonts w:cs="Calibri"/>
        </w:rPr>
      </w:pPr>
      <w:r>
        <w:rPr>
          <w:rFonts w:cs="Calibri"/>
        </w:rPr>
        <w:t>附：</w:t>
      </w:r>
    </w:p>
    <w:p w14:paraId="16357386">
      <w:pPr>
        <w:ind w:firstLine="420" w:firstLineChars="200"/>
        <w:rPr>
          <w:rFonts w:cs="Calibri"/>
        </w:rPr>
      </w:pPr>
      <w:r>
        <w:rPr>
          <w:rFonts w:cs="Calibri"/>
        </w:rPr>
        <w:t>授权代表联系方式（手机）：</w:t>
      </w:r>
      <w:r>
        <w:rPr>
          <w:rFonts w:cs="Calibri"/>
          <w:u w:val="single"/>
        </w:rPr>
        <w:t>【</w:t>
      </w:r>
      <w:r>
        <w:rPr>
          <w:rFonts w:eastAsia="楷体" w:cs="Calibri"/>
          <w:u w:val="single"/>
        </w:rPr>
        <w:t xml:space="preserve"> 填写授权代表手机号 </w:t>
      </w:r>
      <w:r>
        <w:rPr>
          <w:rFonts w:cs="Calibri"/>
          <w:u w:val="single"/>
        </w:rPr>
        <w:t>】</w:t>
      </w:r>
    </w:p>
    <w:p w14:paraId="10232C90">
      <w:pPr>
        <w:ind w:firstLine="420" w:firstLineChars="200"/>
        <w:rPr>
          <w:rFonts w:cs="Calibri"/>
        </w:rPr>
      </w:pPr>
      <w:r>
        <w:rPr>
          <w:rFonts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005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B8673AB">
            <w:pPr>
              <w:jc w:val="center"/>
              <w:rPr>
                <w:rFonts w:cs="Calibri"/>
              </w:rPr>
            </w:pPr>
            <w:r>
              <w:rPr>
                <w:rFonts w:cs="Calibri"/>
              </w:rPr>
              <w:t>授权代表身份证复印件</w:t>
            </w:r>
          </w:p>
        </w:tc>
      </w:tr>
    </w:tbl>
    <w:p w14:paraId="651E0E4B">
      <w:pPr>
        <w:rPr>
          <w:rFonts w:cs="Calibri"/>
        </w:rPr>
      </w:pPr>
    </w:p>
    <w:p w14:paraId="29722F7A">
      <w:pPr>
        <w:ind w:firstLine="420" w:firstLineChars="200"/>
        <w:rPr>
          <w:rFonts w:cs="Calibri"/>
        </w:rPr>
      </w:pPr>
      <w:r>
        <w:rPr>
          <w:rFonts w:cs="Calibri"/>
        </w:rPr>
        <w:t>投标人为其缴纳社保的证明材料（附后）。</w:t>
      </w:r>
    </w:p>
    <w:p w14:paraId="3279C678">
      <w:pPr>
        <w:rPr>
          <w:rFonts w:cs="Calibri"/>
        </w:rPr>
      </w:pPr>
    </w:p>
    <w:p w14:paraId="5175794F">
      <w:pPr>
        <w:rPr>
          <w:rFonts w:cs="Calibri"/>
        </w:rPr>
      </w:pPr>
    </w:p>
    <w:p w14:paraId="1897B974">
      <w:pPr>
        <w:ind w:firstLine="420" w:firstLineChars="200"/>
        <w:rPr>
          <w:rFonts w:eastAsia="楷体" w:cs="Calibri"/>
        </w:rPr>
      </w:pPr>
      <w:r>
        <w:rPr>
          <w:rFonts w:eastAsia="楷体" w:cs="Calibri"/>
        </w:rPr>
        <w:t>说明：投标人法定代表人按招标文件要求签署投标文件时，无需提供此委托书。</w:t>
      </w:r>
    </w:p>
    <w:p w14:paraId="2895EE96">
      <w:pPr>
        <w:rPr>
          <w:rFonts w:cs="Calibri"/>
        </w:rPr>
      </w:pPr>
      <w:r>
        <w:rPr>
          <w:rFonts w:cs="Calibri"/>
        </w:rPr>
        <w:br w:type="page"/>
      </w:r>
    </w:p>
    <w:p w14:paraId="6329D9D9">
      <w:pPr>
        <w:pStyle w:val="4"/>
        <w:ind w:firstLine="420"/>
        <w:rPr>
          <w:rFonts w:cs="Calibri"/>
        </w:rPr>
      </w:pPr>
      <w:r>
        <w:rPr>
          <w:rFonts w:cs="Calibri"/>
        </w:rPr>
        <w:t>三、法定代表人授权开标委托书格式</w:t>
      </w:r>
      <w:bookmarkEnd w:id="111"/>
      <w:bookmarkEnd w:id="112"/>
    </w:p>
    <w:p w14:paraId="256B2629">
      <w:pPr>
        <w:rPr>
          <w:rFonts w:cs="Calibri"/>
        </w:rPr>
      </w:pPr>
    </w:p>
    <w:p w14:paraId="00BBD5BE">
      <w:pPr>
        <w:jc w:val="center"/>
        <w:rPr>
          <w:rFonts w:eastAsia="黑体" w:cs="Calibri"/>
          <w:sz w:val="28"/>
          <w:szCs w:val="28"/>
        </w:rPr>
      </w:pPr>
      <w:r>
        <w:rPr>
          <w:rFonts w:eastAsia="黑体" w:cs="Calibri"/>
          <w:sz w:val="28"/>
          <w:szCs w:val="28"/>
        </w:rPr>
        <w:t>法定代表人授权开标委托书</w:t>
      </w:r>
    </w:p>
    <w:p w14:paraId="75605736">
      <w:pPr>
        <w:rPr>
          <w:rFonts w:cs="Calibri"/>
        </w:rPr>
      </w:pPr>
    </w:p>
    <w:p w14:paraId="3D26E3D0">
      <w:pPr>
        <w:rPr>
          <w:rFonts w:cs="Calibri"/>
        </w:rPr>
      </w:pPr>
      <w:r>
        <w:rPr>
          <w:rFonts w:cs="Calibri"/>
        </w:rPr>
        <w:t>浙江省动物疫病预防控制中心：</w:t>
      </w:r>
    </w:p>
    <w:p w14:paraId="36A93B4B">
      <w:pPr>
        <w:rPr>
          <w:rFonts w:cs="Calibri"/>
        </w:rPr>
      </w:pPr>
      <w:r>
        <w:rPr>
          <w:rFonts w:cs="Calibri"/>
        </w:rPr>
        <w:t>浙江省成套招标代理有限公司：</w:t>
      </w:r>
    </w:p>
    <w:p w14:paraId="42D66928">
      <w:pPr>
        <w:ind w:firstLine="420" w:firstLineChars="200"/>
        <w:rPr>
          <w:rFonts w:cs="Calibri"/>
        </w:rPr>
      </w:pPr>
      <w:r>
        <w:rPr>
          <w:rFonts w:cs="Calibri"/>
        </w:rPr>
        <w:t>我</w:t>
      </w:r>
      <w:r>
        <w:rPr>
          <w:rFonts w:cs="Calibri"/>
          <w:u w:val="single"/>
        </w:rPr>
        <w:t xml:space="preserve">【 </w:t>
      </w:r>
      <w:r>
        <w:rPr>
          <w:rFonts w:eastAsia="楷体" w:cs="Calibri"/>
          <w:u w:val="single"/>
        </w:rPr>
        <w:t>填写法定代表人姓名</w:t>
      </w:r>
      <w:r>
        <w:rPr>
          <w:rFonts w:cs="Calibri"/>
          <w:u w:val="single"/>
        </w:rPr>
        <w:t xml:space="preserve"> 】</w:t>
      </w:r>
      <w:r>
        <w:rPr>
          <w:rFonts w:cs="Calibri"/>
        </w:rPr>
        <w:t>以</w:t>
      </w:r>
      <w:r>
        <w:rPr>
          <w:rFonts w:cs="Calibri"/>
          <w:u w:val="single"/>
        </w:rPr>
        <w:t xml:space="preserve">【 </w:t>
      </w:r>
      <w:r>
        <w:rPr>
          <w:rFonts w:eastAsia="楷体" w:cs="Calibri"/>
          <w:u w:val="single"/>
        </w:rPr>
        <w:t>填写投标人全称</w:t>
      </w:r>
      <w:r>
        <w:rPr>
          <w:rFonts w:cs="Calibri"/>
          <w:u w:val="single"/>
        </w:rPr>
        <w:t xml:space="preserve"> 】</w:t>
      </w:r>
      <w:r>
        <w:rPr>
          <w:rFonts w:cs="Calibri"/>
        </w:rPr>
        <w:t>法定代表人的身份授权我单位在职员工</w:t>
      </w:r>
      <w:r>
        <w:rPr>
          <w:rFonts w:cs="Calibri"/>
          <w:u w:val="single"/>
        </w:rPr>
        <w:t xml:space="preserve">【 </w:t>
      </w:r>
      <w:r>
        <w:rPr>
          <w:rFonts w:eastAsia="楷体" w:cs="Calibri"/>
          <w:u w:val="single"/>
        </w:rPr>
        <w:t>填写授权代表姓名</w:t>
      </w:r>
      <w:r>
        <w:rPr>
          <w:rFonts w:cs="Calibri"/>
          <w:u w:val="single"/>
        </w:rPr>
        <w:t xml:space="preserve"> 】</w:t>
      </w:r>
      <w:r>
        <w:rPr>
          <w:rFonts w:cs="Calibri"/>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rPr>
        <w:t>，为我单位的授权代表，参加你机构组织的</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（标项名称）的开标活动，签署开标活动中需由投标人签署相关文件、澄清答复、说明等与本项目投标有关的资料。我单位承认授权代表做出的与本项目开标活动有关的全部行为。</w:t>
      </w:r>
    </w:p>
    <w:p w14:paraId="33BCD347">
      <w:pPr>
        <w:ind w:firstLine="420" w:firstLineChars="200"/>
        <w:rPr>
          <w:rFonts w:cs="Calibri"/>
        </w:rPr>
      </w:pPr>
      <w:r>
        <w:rPr>
          <w:rFonts w:cs="Calibri"/>
        </w:rPr>
        <w:t>投标人全称：</w:t>
      </w:r>
      <w:r>
        <w:rPr>
          <w:rFonts w:cs="Calibri"/>
          <w:u w:val="single"/>
        </w:rPr>
        <w:t xml:space="preserve">                </w:t>
      </w:r>
      <w:r>
        <w:rPr>
          <w:rFonts w:cs="Calibri"/>
        </w:rPr>
        <w:t>（盖单位公章）</w:t>
      </w:r>
    </w:p>
    <w:p w14:paraId="370DDCFC">
      <w:pPr>
        <w:ind w:firstLine="420" w:firstLineChars="200"/>
        <w:rPr>
          <w:rFonts w:cs="Calibri"/>
        </w:rPr>
      </w:pPr>
      <w:r>
        <w:rPr>
          <w:rFonts w:cs="Calibri"/>
        </w:rPr>
        <w:t>日期：</w:t>
      </w:r>
      <w:r>
        <w:rPr>
          <w:rFonts w:hint="eastAsia" w:cs="Calibri"/>
        </w:rPr>
        <w:t>2025年</w:t>
      </w:r>
      <w:r>
        <w:rPr>
          <w:rFonts w:cs="Calibri"/>
        </w:rPr>
        <w:t xml:space="preserve">  月  日</w:t>
      </w:r>
    </w:p>
    <w:p w14:paraId="054598EF">
      <w:pPr>
        <w:ind w:firstLine="420" w:firstLineChars="200"/>
        <w:rPr>
          <w:rFonts w:cs="Calibri"/>
        </w:rPr>
      </w:pPr>
      <w:r>
        <w:rPr>
          <w:rFonts w:cs="Calibri"/>
        </w:rPr>
        <w:t>附：</w:t>
      </w:r>
    </w:p>
    <w:p w14:paraId="28F29CA9">
      <w:pPr>
        <w:ind w:firstLine="420" w:firstLineChars="200"/>
        <w:rPr>
          <w:rFonts w:cs="Calibri"/>
        </w:rPr>
      </w:pPr>
      <w:r>
        <w:rPr>
          <w:rFonts w:cs="Calibri"/>
        </w:rPr>
        <w:t>授权代表联系方式（手机）：</w:t>
      </w:r>
      <w:r>
        <w:rPr>
          <w:rFonts w:cs="Calibri"/>
          <w:u w:val="single"/>
        </w:rPr>
        <w:t>【</w:t>
      </w:r>
      <w:r>
        <w:rPr>
          <w:rFonts w:eastAsia="楷体" w:cs="Calibri"/>
          <w:u w:val="single"/>
        </w:rPr>
        <w:t xml:space="preserve"> 填写授权代表手机号 </w:t>
      </w:r>
      <w:r>
        <w:rPr>
          <w:rFonts w:cs="Calibri"/>
          <w:u w:val="single"/>
        </w:rPr>
        <w:t>】</w:t>
      </w:r>
    </w:p>
    <w:p w14:paraId="7DAA61C5">
      <w:pPr>
        <w:ind w:firstLine="420" w:firstLineChars="200"/>
        <w:rPr>
          <w:rFonts w:cs="Calibri"/>
        </w:rPr>
      </w:pPr>
      <w:r>
        <w:rPr>
          <w:rFonts w:cs="Calibri"/>
        </w:rPr>
        <w:t>授权代表身份证复印件：</w:t>
      </w:r>
    </w:p>
    <w:tbl>
      <w:tblPr>
        <w:tblStyle w:val="24"/>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2D4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5F2D9EC">
            <w:pPr>
              <w:jc w:val="center"/>
              <w:rPr>
                <w:rFonts w:cs="Calibri"/>
              </w:rPr>
            </w:pPr>
            <w:r>
              <w:rPr>
                <w:rFonts w:cs="Calibri"/>
              </w:rPr>
              <w:t>授权代表身份证复印件</w:t>
            </w:r>
          </w:p>
        </w:tc>
      </w:tr>
    </w:tbl>
    <w:p w14:paraId="19500E5B">
      <w:pPr>
        <w:rPr>
          <w:rFonts w:cs="Calibri"/>
        </w:rPr>
      </w:pPr>
    </w:p>
    <w:p w14:paraId="320F00F6">
      <w:pPr>
        <w:ind w:firstLine="420" w:firstLineChars="200"/>
        <w:rPr>
          <w:rFonts w:cs="Calibri"/>
        </w:rPr>
      </w:pPr>
      <w:r>
        <w:rPr>
          <w:rFonts w:cs="Calibri"/>
        </w:rPr>
        <w:t>投标人为其缴纳社保的证明材料（附后）。</w:t>
      </w:r>
    </w:p>
    <w:p w14:paraId="2E15749F">
      <w:pPr>
        <w:rPr>
          <w:rFonts w:cs="Calibri"/>
        </w:rPr>
      </w:pPr>
    </w:p>
    <w:p w14:paraId="2A69EAE7">
      <w:pPr>
        <w:rPr>
          <w:rFonts w:cs="Calibri"/>
        </w:rPr>
      </w:pPr>
    </w:p>
    <w:p w14:paraId="1DCF35A0">
      <w:pPr>
        <w:ind w:firstLine="420" w:firstLineChars="200"/>
        <w:rPr>
          <w:rFonts w:cs="Calibri"/>
        </w:rPr>
      </w:pPr>
      <w:r>
        <w:rPr>
          <w:rFonts w:eastAsia="楷体" w:cs="Calibri"/>
        </w:rPr>
        <w:t>说明：投标人法定代表人作为投标人代表参与本项目采购活动时，无需提供此委托书。</w:t>
      </w:r>
    </w:p>
    <w:p w14:paraId="33DAFD55">
      <w:pPr>
        <w:ind w:firstLine="420" w:firstLineChars="200"/>
        <w:rPr>
          <w:rFonts w:cs="Calibri"/>
          <w:b/>
        </w:rPr>
      </w:pPr>
      <w:r>
        <w:rPr>
          <w:rFonts w:cs="Calibri"/>
        </w:rPr>
        <w:br w:type="page"/>
      </w:r>
    </w:p>
    <w:p w14:paraId="7D24135B">
      <w:pPr>
        <w:pStyle w:val="4"/>
        <w:ind w:firstLine="420"/>
        <w:rPr>
          <w:rFonts w:cs="Calibri"/>
        </w:rPr>
      </w:pPr>
      <w:bookmarkStart w:id="113" w:name="_Toc336683581"/>
      <w:bookmarkStart w:id="114" w:name="_Toc345575543"/>
      <w:r>
        <w:rPr>
          <w:rFonts w:cs="Calibri"/>
        </w:rPr>
        <w:t>四、偏离表</w:t>
      </w:r>
      <w:bookmarkEnd w:id="113"/>
      <w:bookmarkEnd w:id="114"/>
    </w:p>
    <w:p w14:paraId="6AB0B2ED">
      <w:pPr>
        <w:jc w:val="center"/>
        <w:rPr>
          <w:rFonts w:eastAsia="黑体" w:cs="Calibri"/>
          <w:sz w:val="28"/>
          <w:szCs w:val="28"/>
        </w:rPr>
      </w:pPr>
      <w:r>
        <w:rPr>
          <w:rFonts w:eastAsia="黑体" w:cs="Calibri"/>
          <w:sz w:val="28"/>
          <w:szCs w:val="28"/>
        </w:rPr>
        <w:t>偏离表</w:t>
      </w:r>
    </w:p>
    <w:p w14:paraId="680A6367">
      <w:pPr>
        <w:rPr>
          <w:rFonts w:cs="Calibri"/>
        </w:rPr>
      </w:pPr>
      <w:r>
        <w:rPr>
          <w:rFonts w:cs="Calibri"/>
        </w:rPr>
        <w:t>采购人：浙江省动物疫病预防控制中心</w:t>
      </w:r>
    </w:p>
    <w:p w14:paraId="4EA90A9C">
      <w:pPr>
        <w:rPr>
          <w:rFonts w:cs="Calibri"/>
        </w:rPr>
      </w:pPr>
      <w:r>
        <w:rPr>
          <w:rFonts w:cs="Calibri"/>
        </w:rPr>
        <w:t>项目名称：</w:t>
      </w:r>
      <w:r>
        <w:rPr>
          <w:rFonts w:hint="eastAsia" w:cs="Calibri"/>
        </w:rPr>
        <w:t>生物安全实验室维保服务项目</w:t>
      </w:r>
    </w:p>
    <w:p w14:paraId="7BBC3EB0">
      <w:pPr>
        <w:rPr>
          <w:rFonts w:cs="Calibri"/>
        </w:rPr>
      </w:pPr>
      <w:r>
        <w:rPr>
          <w:rFonts w:cs="Calibri"/>
        </w:rPr>
        <w:t>项目编号：</w:t>
      </w:r>
      <w:r>
        <w:rPr>
          <w:rFonts w:hint="eastAsia" w:eastAsia="楷体" w:cs="Calibri"/>
        </w:rPr>
        <w:t>CTZB-2025020019</w:t>
      </w:r>
    </w:p>
    <w:p w14:paraId="45D41E4A">
      <w:pPr>
        <w:rPr>
          <w:rFonts w:cs="Calibri"/>
        </w:rPr>
      </w:pPr>
      <w:r>
        <w:rPr>
          <w:rFonts w:cs="Calibri"/>
        </w:rPr>
        <w:t>标项名称：</w:t>
      </w:r>
      <w:r>
        <w:rPr>
          <w:rFonts w:hint="eastAsia" w:cs="Calibri"/>
        </w:rPr>
        <w:t>生物安全实验室维保服务</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4AB97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5DE8199">
            <w:pPr>
              <w:jc w:val="center"/>
              <w:rPr>
                <w:rFonts w:eastAsia="黑体" w:cs="Calibri"/>
              </w:rPr>
            </w:pPr>
            <w:r>
              <w:rPr>
                <w:rFonts w:eastAsia="黑体" w:cs="Calibri"/>
              </w:rPr>
              <w:t>序号</w:t>
            </w:r>
          </w:p>
        </w:tc>
        <w:tc>
          <w:tcPr>
            <w:tcW w:w="3097" w:type="dxa"/>
            <w:vAlign w:val="center"/>
          </w:tcPr>
          <w:p w14:paraId="35F5FCDC">
            <w:pPr>
              <w:jc w:val="center"/>
              <w:rPr>
                <w:rFonts w:eastAsia="黑体" w:cs="Calibri"/>
              </w:rPr>
            </w:pPr>
            <w:r>
              <w:rPr>
                <w:rFonts w:eastAsia="黑体" w:cs="Calibri"/>
              </w:rPr>
              <w:t>招标文件内容</w:t>
            </w:r>
          </w:p>
        </w:tc>
        <w:tc>
          <w:tcPr>
            <w:tcW w:w="2369" w:type="dxa"/>
            <w:vAlign w:val="center"/>
          </w:tcPr>
          <w:p w14:paraId="2F0E0F9C">
            <w:pPr>
              <w:jc w:val="center"/>
              <w:rPr>
                <w:rFonts w:eastAsia="黑体" w:cs="Calibri"/>
              </w:rPr>
            </w:pPr>
            <w:r>
              <w:rPr>
                <w:rFonts w:eastAsia="黑体" w:cs="Calibri"/>
              </w:rPr>
              <w:t>投标响应</w:t>
            </w:r>
          </w:p>
        </w:tc>
        <w:tc>
          <w:tcPr>
            <w:tcW w:w="2915" w:type="dxa"/>
            <w:vAlign w:val="center"/>
          </w:tcPr>
          <w:p w14:paraId="478DE696">
            <w:pPr>
              <w:jc w:val="center"/>
              <w:rPr>
                <w:rFonts w:eastAsia="黑体" w:cs="Calibri"/>
              </w:rPr>
            </w:pPr>
            <w:r>
              <w:rPr>
                <w:rFonts w:eastAsia="黑体" w:cs="Calibri"/>
              </w:rPr>
              <w:t>说明（正偏离/负偏离）</w:t>
            </w:r>
          </w:p>
        </w:tc>
      </w:tr>
      <w:tr w14:paraId="7436A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B0D5B0">
            <w:pPr>
              <w:jc w:val="center"/>
              <w:rPr>
                <w:rFonts w:cs="Calibri"/>
                <w:spacing w:val="20"/>
              </w:rPr>
            </w:pPr>
          </w:p>
        </w:tc>
        <w:tc>
          <w:tcPr>
            <w:tcW w:w="3097" w:type="dxa"/>
            <w:vAlign w:val="center"/>
          </w:tcPr>
          <w:p w14:paraId="54871D7B">
            <w:pPr>
              <w:jc w:val="center"/>
              <w:rPr>
                <w:rFonts w:cs="Calibri"/>
                <w:spacing w:val="20"/>
              </w:rPr>
            </w:pPr>
          </w:p>
        </w:tc>
        <w:tc>
          <w:tcPr>
            <w:tcW w:w="2369" w:type="dxa"/>
            <w:vAlign w:val="center"/>
          </w:tcPr>
          <w:p w14:paraId="4D19AC2D">
            <w:pPr>
              <w:jc w:val="center"/>
              <w:rPr>
                <w:rFonts w:cs="Calibri"/>
                <w:spacing w:val="20"/>
              </w:rPr>
            </w:pPr>
          </w:p>
        </w:tc>
        <w:tc>
          <w:tcPr>
            <w:tcW w:w="2915" w:type="dxa"/>
            <w:vAlign w:val="center"/>
          </w:tcPr>
          <w:p w14:paraId="20517B13">
            <w:pPr>
              <w:jc w:val="center"/>
              <w:rPr>
                <w:rFonts w:cs="Calibri"/>
                <w:spacing w:val="20"/>
              </w:rPr>
            </w:pPr>
          </w:p>
        </w:tc>
      </w:tr>
      <w:tr w14:paraId="1E3BC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5A4A6DB">
            <w:pPr>
              <w:jc w:val="center"/>
              <w:rPr>
                <w:rFonts w:cs="Calibri"/>
                <w:spacing w:val="20"/>
              </w:rPr>
            </w:pPr>
          </w:p>
        </w:tc>
        <w:tc>
          <w:tcPr>
            <w:tcW w:w="3097" w:type="dxa"/>
            <w:vAlign w:val="center"/>
          </w:tcPr>
          <w:p w14:paraId="12AFBF56">
            <w:pPr>
              <w:jc w:val="center"/>
              <w:rPr>
                <w:rFonts w:cs="Calibri"/>
                <w:spacing w:val="20"/>
              </w:rPr>
            </w:pPr>
          </w:p>
        </w:tc>
        <w:tc>
          <w:tcPr>
            <w:tcW w:w="2369" w:type="dxa"/>
            <w:vAlign w:val="center"/>
          </w:tcPr>
          <w:p w14:paraId="1CF0CF8B">
            <w:pPr>
              <w:jc w:val="center"/>
              <w:rPr>
                <w:rFonts w:cs="Calibri"/>
                <w:spacing w:val="20"/>
              </w:rPr>
            </w:pPr>
          </w:p>
        </w:tc>
        <w:tc>
          <w:tcPr>
            <w:tcW w:w="2915" w:type="dxa"/>
            <w:vAlign w:val="center"/>
          </w:tcPr>
          <w:p w14:paraId="1E6E8B2A">
            <w:pPr>
              <w:jc w:val="center"/>
              <w:rPr>
                <w:rFonts w:cs="Calibri"/>
                <w:spacing w:val="20"/>
              </w:rPr>
            </w:pPr>
          </w:p>
        </w:tc>
      </w:tr>
      <w:tr w14:paraId="3D2A8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97267FC">
            <w:pPr>
              <w:jc w:val="center"/>
              <w:rPr>
                <w:rFonts w:cs="Calibri"/>
                <w:spacing w:val="20"/>
              </w:rPr>
            </w:pPr>
          </w:p>
        </w:tc>
        <w:tc>
          <w:tcPr>
            <w:tcW w:w="3097" w:type="dxa"/>
            <w:vAlign w:val="center"/>
          </w:tcPr>
          <w:p w14:paraId="59FA6B73">
            <w:pPr>
              <w:jc w:val="center"/>
              <w:rPr>
                <w:rFonts w:cs="Calibri"/>
                <w:spacing w:val="20"/>
              </w:rPr>
            </w:pPr>
          </w:p>
        </w:tc>
        <w:tc>
          <w:tcPr>
            <w:tcW w:w="2369" w:type="dxa"/>
            <w:vAlign w:val="center"/>
          </w:tcPr>
          <w:p w14:paraId="412F2D0A">
            <w:pPr>
              <w:jc w:val="center"/>
              <w:rPr>
                <w:rFonts w:cs="Calibri"/>
                <w:spacing w:val="20"/>
              </w:rPr>
            </w:pPr>
          </w:p>
        </w:tc>
        <w:tc>
          <w:tcPr>
            <w:tcW w:w="2915" w:type="dxa"/>
            <w:vAlign w:val="center"/>
          </w:tcPr>
          <w:p w14:paraId="668C1391">
            <w:pPr>
              <w:jc w:val="center"/>
              <w:rPr>
                <w:rFonts w:cs="Calibri"/>
                <w:spacing w:val="20"/>
              </w:rPr>
            </w:pPr>
          </w:p>
        </w:tc>
      </w:tr>
      <w:tr w14:paraId="2D58C3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98B99B4">
            <w:pPr>
              <w:jc w:val="center"/>
              <w:rPr>
                <w:rFonts w:cs="Calibri"/>
                <w:spacing w:val="20"/>
              </w:rPr>
            </w:pPr>
          </w:p>
        </w:tc>
        <w:tc>
          <w:tcPr>
            <w:tcW w:w="3097" w:type="dxa"/>
            <w:vAlign w:val="center"/>
          </w:tcPr>
          <w:p w14:paraId="28CD26B2">
            <w:pPr>
              <w:jc w:val="center"/>
              <w:rPr>
                <w:rFonts w:cs="Calibri"/>
                <w:spacing w:val="20"/>
              </w:rPr>
            </w:pPr>
          </w:p>
        </w:tc>
        <w:tc>
          <w:tcPr>
            <w:tcW w:w="2369" w:type="dxa"/>
            <w:vAlign w:val="center"/>
          </w:tcPr>
          <w:p w14:paraId="7CECDE3C">
            <w:pPr>
              <w:jc w:val="center"/>
              <w:rPr>
                <w:rFonts w:cs="Calibri"/>
                <w:spacing w:val="20"/>
              </w:rPr>
            </w:pPr>
          </w:p>
        </w:tc>
        <w:tc>
          <w:tcPr>
            <w:tcW w:w="2915" w:type="dxa"/>
            <w:vAlign w:val="center"/>
          </w:tcPr>
          <w:p w14:paraId="5C571862">
            <w:pPr>
              <w:jc w:val="center"/>
              <w:rPr>
                <w:rFonts w:cs="Calibri"/>
                <w:spacing w:val="20"/>
              </w:rPr>
            </w:pPr>
          </w:p>
        </w:tc>
      </w:tr>
      <w:tr w14:paraId="6BBBF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24B9CF3">
            <w:pPr>
              <w:jc w:val="center"/>
              <w:rPr>
                <w:rFonts w:cs="Calibri"/>
                <w:spacing w:val="20"/>
              </w:rPr>
            </w:pPr>
          </w:p>
        </w:tc>
        <w:tc>
          <w:tcPr>
            <w:tcW w:w="3097" w:type="dxa"/>
            <w:vAlign w:val="center"/>
          </w:tcPr>
          <w:p w14:paraId="1CF9D808">
            <w:pPr>
              <w:jc w:val="center"/>
              <w:rPr>
                <w:rFonts w:cs="Calibri"/>
                <w:spacing w:val="20"/>
              </w:rPr>
            </w:pPr>
          </w:p>
        </w:tc>
        <w:tc>
          <w:tcPr>
            <w:tcW w:w="2369" w:type="dxa"/>
            <w:vAlign w:val="center"/>
          </w:tcPr>
          <w:p w14:paraId="013E17BD">
            <w:pPr>
              <w:jc w:val="center"/>
              <w:rPr>
                <w:rFonts w:cs="Calibri"/>
                <w:spacing w:val="20"/>
              </w:rPr>
            </w:pPr>
          </w:p>
        </w:tc>
        <w:tc>
          <w:tcPr>
            <w:tcW w:w="2915" w:type="dxa"/>
            <w:vAlign w:val="center"/>
          </w:tcPr>
          <w:p w14:paraId="4B84600A">
            <w:pPr>
              <w:jc w:val="center"/>
              <w:rPr>
                <w:rFonts w:cs="Calibri"/>
                <w:spacing w:val="20"/>
              </w:rPr>
            </w:pPr>
          </w:p>
        </w:tc>
      </w:tr>
      <w:tr w14:paraId="371978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E1C8575">
            <w:pPr>
              <w:jc w:val="center"/>
              <w:rPr>
                <w:rFonts w:cs="Calibri"/>
                <w:spacing w:val="20"/>
              </w:rPr>
            </w:pPr>
          </w:p>
        </w:tc>
        <w:tc>
          <w:tcPr>
            <w:tcW w:w="3097" w:type="dxa"/>
            <w:vAlign w:val="center"/>
          </w:tcPr>
          <w:p w14:paraId="6748DE27">
            <w:pPr>
              <w:jc w:val="center"/>
              <w:rPr>
                <w:rFonts w:cs="Calibri"/>
                <w:spacing w:val="20"/>
              </w:rPr>
            </w:pPr>
          </w:p>
        </w:tc>
        <w:tc>
          <w:tcPr>
            <w:tcW w:w="2369" w:type="dxa"/>
            <w:vAlign w:val="center"/>
          </w:tcPr>
          <w:p w14:paraId="1AB675AE">
            <w:pPr>
              <w:jc w:val="center"/>
              <w:rPr>
                <w:rFonts w:cs="Calibri"/>
                <w:spacing w:val="20"/>
              </w:rPr>
            </w:pPr>
          </w:p>
        </w:tc>
        <w:tc>
          <w:tcPr>
            <w:tcW w:w="2915" w:type="dxa"/>
            <w:vAlign w:val="center"/>
          </w:tcPr>
          <w:p w14:paraId="6731CD28">
            <w:pPr>
              <w:jc w:val="center"/>
              <w:rPr>
                <w:rFonts w:cs="Calibri"/>
                <w:spacing w:val="20"/>
              </w:rPr>
            </w:pPr>
          </w:p>
        </w:tc>
      </w:tr>
      <w:tr w14:paraId="0BC4B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7F7B389">
            <w:pPr>
              <w:jc w:val="center"/>
              <w:rPr>
                <w:rFonts w:cs="Calibri"/>
                <w:spacing w:val="20"/>
              </w:rPr>
            </w:pPr>
          </w:p>
        </w:tc>
        <w:tc>
          <w:tcPr>
            <w:tcW w:w="3097" w:type="dxa"/>
            <w:vAlign w:val="center"/>
          </w:tcPr>
          <w:p w14:paraId="6D739870">
            <w:pPr>
              <w:jc w:val="center"/>
              <w:rPr>
                <w:rFonts w:cs="Calibri"/>
                <w:spacing w:val="20"/>
              </w:rPr>
            </w:pPr>
          </w:p>
        </w:tc>
        <w:tc>
          <w:tcPr>
            <w:tcW w:w="2369" w:type="dxa"/>
            <w:vAlign w:val="center"/>
          </w:tcPr>
          <w:p w14:paraId="47E32B3B">
            <w:pPr>
              <w:jc w:val="center"/>
              <w:rPr>
                <w:rFonts w:cs="Calibri"/>
                <w:spacing w:val="20"/>
              </w:rPr>
            </w:pPr>
          </w:p>
        </w:tc>
        <w:tc>
          <w:tcPr>
            <w:tcW w:w="2915" w:type="dxa"/>
            <w:vAlign w:val="center"/>
          </w:tcPr>
          <w:p w14:paraId="4B2651D9">
            <w:pPr>
              <w:jc w:val="center"/>
              <w:rPr>
                <w:rFonts w:cs="Calibri"/>
                <w:spacing w:val="20"/>
              </w:rPr>
            </w:pPr>
          </w:p>
        </w:tc>
      </w:tr>
      <w:tr w14:paraId="293F0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2D0CCDB">
            <w:pPr>
              <w:jc w:val="center"/>
              <w:rPr>
                <w:rFonts w:cs="Calibri"/>
                <w:spacing w:val="20"/>
              </w:rPr>
            </w:pPr>
          </w:p>
        </w:tc>
        <w:tc>
          <w:tcPr>
            <w:tcW w:w="3097" w:type="dxa"/>
            <w:vAlign w:val="center"/>
          </w:tcPr>
          <w:p w14:paraId="739E66D1">
            <w:pPr>
              <w:jc w:val="center"/>
              <w:rPr>
                <w:rFonts w:cs="Calibri"/>
                <w:spacing w:val="20"/>
              </w:rPr>
            </w:pPr>
          </w:p>
        </w:tc>
        <w:tc>
          <w:tcPr>
            <w:tcW w:w="2369" w:type="dxa"/>
            <w:vAlign w:val="center"/>
          </w:tcPr>
          <w:p w14:paraId="47A58178">
            <w:pPr>
              <w:jc w:val="center"/>
              <w:rPr>
                <w:rFonts w:cs="Calibri"/>
                <w:spacing w:val="20"/>
              </w:rPr>
            </w:pPr>
          </w:p>
        </w:tc>
        <w:tc>
          <w:tcPr>
            <w:tcW w:w="2915" w:type="dxa"/>
            <w:vAlign w:val="center"/>
          </w:tcPr>
          <w:p w14:paraId="1E1AC894">
            <w:pPr>
              <w:jc w:val="center"/>
              <w:rPr>
                <w:rFonts w:cs="Calibri"/>
                <w:spacing w:val="20"/>
              </w:rPr>
            </w:pPr>
          </w:p>
        </w:tc>
      </w:tr>
      <w:tr w14:paraId="05C2B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47C9F58">
            <w:pPr>
              <w:jc w:val="center"/>
              <w:rPr>
                <w:rFonts w:cs="Calibri"/>
                <w:spacing w:val="20"/>
              </w:rPr>
            </w:pPr>
          </w:p>
        </w:tc>
        <w:tc>
          <w:tcPr>
            <w:tcW w:w="3097" w:type="dxa"/>
            <w:vAlign w:val="center"/>
          </w:tcPr>
          <w:p w14:paraId="41E3F5BD">
            <w:pPr>
              <w:jc w:val="center"/>
              <w:rPr>
                <w:rFonts w:cs="Calibri"/>
                <w:spacing w:val="20"/>
              </w:rPr>
            </w:pPr>
          </w:p>
        </w:tc>
        <w:tc>
          <w:tcPr>
            <w:tcW w:w="2369" w:type="dxa"/>
            <w:vAlign w:val="center"/>
          </w:tcPr>
          <w:p w14:paraId="44B69552">
            <w:pPr>
              <w:jc w:val="center"/>
              <w:rPr>
                <w:rFonts w:cs="Calibri"/>
                <w:spacing w:val="20"/>
              </w:rPr>
            </w:pPr>
          </w:p>
        </w:tc>
        <w:tc>
          <w:tcPr>
            <w:tcW w:w="2915" w:type="dxa"/>
            <w:vAlign w:val="center"/>
          </w:tcPr>
          <w:p w14:paraId="35B9751A">
            <w:pPr>
              <w:jc w:val="center"/>
              <w:rPr>
                <w:rFonts w:cs="Calibri"/>
                <w:spacing w:val="20"/>
              </w:rPr>
            </w:pPr>
          </w:p>
        </w:tc>
      </w:tr>
      <w:tr w14:paraId="7285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BA24F50">
            <w:pPr>
              <w:jc w:val="center"/>
              <w:rPr>
                <w:rFonts w:cs="Calibri"/>
                <w:spacing w:val="20"/>
              </w:rPr>
            </w:pPr>
          </w:p>
        </w:tc>
        <w:tc>
          <w:tcPr>
            <w:tcW w:w="3097" w:type="dxa"/>
            <w:vAlign w:val="center"/>
          </w:tcPr>
          <w:p w14:paraId="1E75098A">
            <w:pPr>
              <w:jc w:val="center"/>
              <w:rPr>
                <w:rFonts w:cs="Calibri"/>
                <w:spacing w:val="20"/>
              </w:rPr>
            </w:pPr>
          </w:p>
        </w:tc>
        <w:tc>
          <w:tcPr>
            <w:tcW w:w="2369" w:type="dxa"/>
            <w:vAlign w:val="center"/>
          </w:tcPr>
          <w:p w14:paraId="7BDED77B">
            <w:pPr>
              <w:jc w:val="center"/>
              <w:rPr>
                <w:rFonts w:cs="Calibri"/>
                <w:spacing w:val="20"/>
              </w:rPr>
            </w:pPr>
          </w:p>
        </w:tc>
        <w:tc>
          <w:tcPr>
            <w:tcW w:w="2915" w:type="dxa"/>
            <w:vAlign w:val="center"/>
          </w:tcPr>
          <w:p w14:paraId="28BEB7CD">
            <w:pPr>
              <w:jc w:val="center"/>
              <w:rPr>
                <w:rFonts w:cs="Calibri"/>
                <w:spacing w:val="20"/>
              </w:rPr>
            </w:pPr>
          </w:p>
        </w:tc>
      </w:tr>
    </w:tbl>
    <w:p w14:paraId="1D930016">
      <w:pPr>
        <w:ind w:firstLine="420" w:firstLineChars="200"/>
        <w:rPr>
          <w:rFonts w:cs="Calibri"/>
        </w:rPr>
      </w:pPr>
    </w:p>
    <w:p w14:paraId="44AAF9FD">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6CD6B54B">
      <w:pPr>
        <w:ind w:firstLine="420" w:firstLineChars="200"/>
        <w:rPr>
          <w:rFonts w:cs="Calibri"/>
        </w:rPr>
      </w:pPr>
      <w:r>
        <w:rPr>
          <w:rFonts w:cs="Calibri"/>
        </w:rPr>
        <w:t>日期：</w:t>
      </w:r>
      <w:r>
        <w:rPr>
          <w:rFonts w:hint="eastAsia" w:cs="Calibri"/>
        </w:rPr>
        <w:t>2025年</w:t>
      </w:r>
      <w:r>
        <w:rPr>
          <w:rFonts w:cs="Calibri"/>
        </w:rPr>
        <w:t xml:space="preserve">  月  日</w:t>
      </w:r>
    </w:p>
    <w:p w14:paraId="196D7AD1">
      <w:pPr>
        <w:ind w:firstLine="420" w:firstLineChars="200"/>
        <w:rPr>
          <w:rFonts w:cs="Calibri"/>
        </w:rPr>
      </w:pPr>
    </w:p>
    <w:p w14:paraId="70E75715">
      <w:pPr>
        <w:ind w:firstLine="420" w:firstLineChars="200"/>
        <w:rPr>
          <w:rFonts w:eastAsia="楷体" w:cs="Calibri"/>
        </w:rPr>
      </w:pPr>
      <w:r>
        <w:rPr>
          <w:rFonts w:eastAsia="楷体" w:cs="Calibri"/>
        </w:rPr>
        <w:t>填表说明：</w:t>
      </w:r>
    </w:p>
    <w:p w14:paraId="4A4CC3B8">
      <w:pPr>
        <w:ind w:firstLine="420" w:firstLineChars="200"/>
        <w:rPr>
          <w:rFonts w:eastAsia="楷体" w:cs="Calibri"/>
        </w:rPr>
      </w:pPr>
      <w:r>
        <w:rPr>
          <w:rFonts w:eastAsia="楷体" w:cs="Calibri"/>
        </w:rPr>
        <w:t>（1）对招标文件有任何偏离（包括正偏离及负偏离）均应汇总并填写在此表中。</w:t>
      </w:r>
    </w:p>
    <w:p w14:paraId="39C0E3D7">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5C72071E">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51642978">
      <w:pPr>
        <w:ind w:firstLine="420" w:firstLineChars="200"/>
        <w:rPr>
          <w:rFonts w:eastAsia="楷体" w:cs="Calibri"/>
        </w:rPr>
      </w:pPr>
      <w:r>
        <w:rPr>
          <w:rFonts w:eastAsia="楷体" w:cs="Calibri"/>
        </w:rPr>
        <w:t>（4）投标人可调整、修改上述表格。</w:t>
      </w:r>
    </w:p>
    <w:p w14:paraId="2F771074">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64F7C1B6">
      <w:pPr>
        <w:pStyle w:val="4"/>
        <w:ind w:firstLine="420"/>
        <w:rPr>
          <w:rFonts w:cs="Calibri"/>
        </w:rPr>
      </w:pPr>
      <w:r>
        <w:rPr>
          <w:rFonts w:cs="Calibri"/>
          <w:szCs w:val="21"/>
        </w:rPr>
        <w:br w:type="page"/>
      </w:r>
      <w:bookmarkStart w:id="115" w:name="_Toc245088215"/>
      <w:bookmarkStart w:id="116" w:name="_Toc345575550"/>
      <w:r>
        <w:rPr>
          <w:rFonts w:cs="Calibri"/>
        </w:rPr>
        <w:t>五、</w:t>
      </w:r>
      <w:bookmarkEnd w:id="115"/>
      <w:bookmarkEnd w:id="116"/>
      <w:r>
        <w:rPr>
          <w:rFonts w:cs="Calibri"/>
        </w:rPr>
        <w:t>廉政承诺书</w:t>
      </w:r>
    </w:p>
    <w:p w14:paraId="6A5AA958">
      <w:pPr>
        <w:jc w:val="center"/>
        <w:rPr>
          <w:rFonts w:eastAsia="黑体" w:cs="Calibri"/>
          <w:sz w:val="28"/>
          <w:szCs w:val="28"/>
        </w:rPr>
      </w:pPr>
      <w:r>
        <w:rPr>
          <w:rFonts w:eastAsia="黑体" w:cs="Calibri"/>
          <w:sz w:val="28"/>
          <w:szCs w:val="28"/>
        </w:rPr>
        <w:t>廉政承诺书</w:t>
      </w:r>
    </w:p>
    <w:p w14:paraId="1EB95849">
      <w:pPr>
        <w:rPr>
          <w:rFonts w:cs="Calibri"/>
          <w:szCs w:val="21"/>
        </w:rPr>
      </w:pPr>
      <w:r>
        <w:rPr>
          <w:rFonts w:cs="Calibri"/>
          <w:szCs w:val="21"/>
          <w:u w:val="single"/>
        </w:rPr>
        <w:t>浙江省动物疫病预防控制中心</w:t>
      </w:r>
      <w:r>
        <w:rPr>
          <w:rFonts w:cs="Calibri"/>
          <w:szCs w:val="21"/>
        </w:rPr>
        <w:t>：</w:t>
      </w:r>
    </w:p>
    <w:p w14:paraId="140BE8B9">
      <w:pPr>
        <w:ind w:firstLine="420" w:firstLineChars="200"/>
        <w:rPr>
          <w:rFonts w:cs="Calibri"/>
          <w:szCs w:val="21"/>
        </w:rPr>
      </w:pPr>
      <w:r>
        <w:rPr>
          <w:rFonts w:cs="Calibri"/>
          <w:szCs w:val="21"/>
        </w:rPr>
        <w:t>我单位响应</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项目招标要求参加投标。在这次投标过程中和中标后，我们将严格遵守国家法律法规要求，并郑重承诺：</w:t>
      </w:r>
    </w:p>
    <w:p w14:paraId="2F82F2F0">
      <w:pPr>
        <w:ind w:firstLine="420" w:firstLineChars="200"/>
        <w:rPr>
          <w:rFonts w:cs="Calibri"/>
          <w:szCs w:val="21"/>
        </w:rPr>
      </w:pPr>
      <w:r>
        <w:rPr>
          <w:rFonts w:cs="Calibri"/>
          <w:szCs w:val="21"/>
        </w:rPr>
        <w:t>一、不向项目有关人员及部门赠送礼金礼物、有价证券、回扣以及中介费、介绍费、咨询费等好处费；</w:t>
      </w:r>
    </w:p>
    <w:p w14:paraId="61A156B0">
      <w:pPr>
        <w:ind w:firstLine="420" w:firstLineChars="200"/>
        <w:rPr>
          <w:rFonts w:cs="Calibri"/>
          <w:szCs w:val="21"/>
        </w:rPr>
      </w:pPr>
      <w:r>
        <w:rPr>
          <w:rFonts w:cs="Calibri"/>
          <w:szCs w:val="21"/>
        </w:rPr>
        <w:t>二、不为项目有关人员及部门报销应由你方单位或个人支付的费用；</w:t>
      </w:r>
    </w:p>
    <w:p w14:paraId="387DC5C3">
      <w:pPr>
        <w:ind w:firstLine="420" w:firstLineChars="200"/>
        <w:rPr>
          <w:rFonts w:cs="Calibri"/>
          <w:szCs w:val="21"/>
        </w:rPr>
      </w:pPr>
      <w:r>
        <w:rPr>
          <w:rFonts w:cs="Calibri"/>
          <w:szCs w:val="21"/>
        </w:rPr>
        <w:t>三、不向项目有关人员及部门提供有可能影响公正的宴请和健身娱乐等活动；</w:t>
      </w:r>
    </w:p>
    <w:p w14:paraId="65D0B748">
      <w:pPr>
        <w:ind w:firstLine="420" w:firstLineChars="200"/>
        <w:rPr>
          <w:rFonts w:cs="Calibri"/>
          <w:szCs w:val="21"/>
        </w:rPr>
      </w:pPr>
      <w:r>
        <w:rPr>
          <w:rFonts w:cs="Calibri"/>
          <w:szCs w:val="21"/>
        </w:rPr>
        <w:t>四、不为项目有关人员及部门出国（境）、旅游等提供方便；</w:t>
      </w:r>
    </w:p>
    <w:p w14:paraId="493C99CB">
      <w:pPr>
        <w:ind w:firstLine="420" w:firstLineChars="200"/>
        <w:rPr>
          <w:rFonts w:cs="Calibri"/>
          <w:szCs w:val="21"/>
        </w:rPr>
      </w:pPr>
      <w:r>
        <w:rPr>
          <w:rFonts w:cs="Calibri"/>
          <w:szCs w:val="21"/>
        </w:rPr>
        <w:t>五、不为项目有关人员个人装修住房、婚丧嫁娶、配偶子女工作安排等提供好处；</w:t>
      </w:r>
    </w:p>
    <w:p w14:paraId="64489C24">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4FC0E610">
      <w:pPr>
        <w:rPr>
          <w:rFonts w:cs="Calibri"/>
        </w:rPr>
      </w:pPr>
    </w:p>
    <w:p w14:paraId="366ACE64">
      <w:pPr>
        <w:rPr>
          <w:rFonts w:cs="Calibri"/>
        </w:rPr>
      </w:pPr>
    </w:p>
    <w:p w14:paraId="67B385F2">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079B9C04">
      <w:pPr>
        <w:ind w:firstLine="420" w:firstLineChars="200"/>
        <w:rPr>
          <w:rFonts w:cs="Calibri"/>
          <w:spacing w:val="20"/>
        </w:rPr>
      </w:pPr>
      <w:r>
        <w:rPr>
          <w:rFonts w:cs="Calibri"/>
        </w:rPr>
        <w:t>日期：</w:t>
      </w:r>
      <w:r>
        <w:rPr>
          <w:rFonts w:hint="eastAsia" w:cs="Calibri"/>
        </w:rPr>
        <w:t>2025年</w:t>
      </w:r>
      <w:r>
        <w:rPr>
          <w:rFonts w:cs="Calibri"/>
        </w:rPr>
        <w:t xml:space="preserve">  月  日</w:t>
      </w:r>
    </w:p>
    <w:p w14:paraId="5E60A200">
      <w:pPr>
        <w:rPr>
          <w:rFonts w:cs="Calibri"/>
          <w:szCs w:val="21"/>
        </w:rPr>
      </w:pPr>
      <w:r>
        <w:rPr>
          <w:rFonts w:cs="Calibri"/>
          <w:szCs w:val="21"/>
        </w:rPr>
        <w:br w:type="page"/>
      </w:r>
    </w:p>
    <w:p w14:paraId="758F7C43">
      <w:pPr>
        <w:pStyle w:val="4"/>
        <w:ind w:firstLine="420"/>
        <w:rPr>
          <w:rFonts w:cs="Calibri"/>
        </w:rPr>
      </w:pPr>
      <w:bookmarkStart w:id="117" w:name="_Toc345575552"/>
      <w:r>
        <w:rPr>
          <w:rFonts w:cs="Calibri"/>
        </w:rPr>
        <w:t>六、其他资信资料</w:t>
      </w:r>
      <w:bookmarkEnd w:id="117"/>
    </w:p>
    <w:p w14:paraId="4D3ABCA6">
      <w:pPr>
        <w:jc w:val="center"/>
        <w:rPr>
          <w:rFonts w:eastAsia="黑体" w:cs="Calibri"/>
          <w:sz w:val="28"/>
          <w:szCs w:val="28"/>
        </w:rPr>
      </w:pPr>
      <w:r>
        <w:rPr>
          <w:rFonts w:eastAsia="黑体" w:cs="Calibri"/>
          <w:sz w:val="28"/>
          <w:szCs w:val="28"/>
        </w:rPr>
        <w:t>其他资信资料</w:t>
      </w:r>
    </w:p>
    <w:tbl>
      <w:tblPr>
        <w:tblStyle w:val="2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130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5C9F8AF">
            <w:pPr>
              <w:jc w:val="center"/>
              <w:rPr>
                <w:rFonts w:cs="Calibri"/>
                <w:szCs w:val="21"/>
              </w:rPr>
            </w:pPr>
            <w:r>
              <w:rPr>
                <w:rFonts w:cs="Calibri"/>
                <w:szCs w:val="21"/>
              </w:rPr>
              <w:t>单位名称</w:t>
            </w:r>
          </w:p>
        </w:tc>
        <w:tc>
          <w:tcPr>
            <w:tcW w:w="1078" w:type="dxa"/>
            <w:vAlign w:val="center"/>
          </w:tcPr>
          <w:p w14:paraId="6CA05E11">
            <w:pPr>
              <w:jc w:val="center"/>
              <w:rPr>
                <w:rFonts w:cs="Calibri"/>
                <w:szCs w:val="21"/>
              </w:rPr>
            </w:pPr>
          </w:p>
        </w:tc>
        <w:tc>
          <w:tcPr>
            <w:tcW w:w="895" w:type="dxa"/>
            <w:gridSpan w:val="2"/>
            <w:vAlign w:val="center"/>
          </w:tcPr>
          <w:p w14:paraId="1FBE021E">
            <w:pPr>
              <w:jc w:val="center"/>
              <w:rPr>
                <w:rFonts w:cs="Calibri"/>
                <w:szCs w:val="21"/>
              </w:rPr>
            </w:pPr>
            <w:r>
              <w:rPr>
                <w:rFonts w:cs="Calibri"/>
                <w:szCs w:val="21"/>
              </w:rPr>
              <w:t>电话</w:t>
            </w:r>
          </w:p>
        </w:tc>
        <w:tc>
          <w:tcPr>
            <w:tcW w:w="2045" w:type="dxa"/>
            <w:vAlign w:val="center"/>
          </w:tcPr>
          <w:p w14:paraId="78D2AD70">
            <w:pPr>
              <w:jc w:val="center"/>
              <w:rPr>
                <w:rFonts w:cs="Calibri"/>
                <w:szCs w:val="21"/>
              </w:rPr>
            </w:pPr>
          </w:p>
        </w:tc>
        <w:tc>
          <w:tcPr>
            <w:tcW w:w="689" w:type="dxa"/>
            <w:vAlign w:val="center"/>
          </w:tcPr>
          <w:p w14:paraId="624F705E">
            <w:pPr>
              <w:jc w:val="center"/>
              <w:rPr>
                <w:rFonts w:cs="Calibri"/>
                <w:szCs w:val="21"/>
              </w:rPr>
            </w:pPr>
            <w:r>
              <w:rPr>
                <w:rFonts w:cs="Calibri"/>
                <w:szCs w:val="21"/>
              </w:rPr>
              <w:t>主管部门</w:t>
            </w:r>
          </w:p>
        </w:tc>
        <w:tc>
          <w:tcPr>
            <w:tcW w:w="674" w:type="dxa"/>
            <w:vAlign w:val="center"/>
          </w:tcPr>
          <w:p w14:paraId="55275BC1">
            <w:pPr>
              <w:jc w:val="center"/>
              <w:rPr>
                <w:rFonts w:cs="Calibri"/>
                <w:szCs w:val="21"/>
              </w:rPr>
            </w:pPr>
          </w:p>
        </w:tc>
        <w:tc>
          <w:tcPr>
            <w:tcW w:w="1355" w:type="dxa"/>
            <w:gridSpan w:val="2"/>
            <w:vAlign w:val="center"/>
          </w:tcPr>
          <w:p w14:paraId="5F184958">
            <w:pPr>
              <w:jc w:val="center"/>
              <w:rPr>
                <w:rFonts w:cs="Calibri"/>
                <w:szCs w:val="21"/>
              </w:rPr>
            </w:pPr>
            <w:r>
              <w:rPr>
                <w:rFonts w:cs="Calibri"/>
                <w:szCs w:val="21"/>
              </w:rPr>
              <w:t>单位法人</w:t>
            </w:r>
          </w:p>
        </w:tc>
        <w:tc>
          <w:tcPr>
            <w:tcW w:w="657" w:type="dxa"/>
            <w:vAlign w:val="center"/>
          </w:tcPr>
          <w:p w14:paraId="2C81C56E">
            <w:pPr>
              <w:jc w:val="center"/>
              <w:rPr>
                <w:rFonts w:cs="Calibri"/>
                <w:szCs w:val="21"/>
              </w:rPr>
            </w:pPr>
          </w:p>
        </w:tc>
        <w:tc>
          <w:tcPr>
            <w:tcW w:w="594" w:type="dxa"/>
            <w:vAlign w:val="center"/>
          </w:tcPr>
          <w:p w14:paraId="3DE81701">
            <w:pPr>
              <w:jc w:val="center"/>
              <w:rPr>
                <w:rFonts w:cs="Calibri"/>
                <w:szCs w:val="21"/>
              </w:rPr>
            </w:pPr>
            <w:r>
              <w:rPr>
                <w:rFonts w:cs="Calibri"/>
                <w:szCs w:val="21"/>
              </w:rPr>
              <w:t>职务</w:t>
            </w:r>
          </w:p>
        </w:tc>
        <w:tc>
          <w:tcPr>
            <w:tcW w:w="572" w:type="dxa"/>
            <w:vAlign w:val="center"/>
          </w:tcPr>
          <w:p w14:paraId="53929780">
            <w:pPr>
              <w:jc w:val="center"/>
              <w:rPr>
                <w:rFonts w:cs="Calibri"/>
                <w:szCs w:val="21"/>
              </w:rPr>
            </w:pPr>
          </w:p>
        </w:tc>
      </w:tr>
      <w:tr w14:paraId="78DF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A6737AB">
            <w:pPr>
              <w:jc w:val="center"/>
              <w:rPr>
                <w:rFonts w:cs="Calibri"/>
                <w:szCs w:val="21"/>
              </w:rPr>
            </w:pPr>
            <w:r>
              <w:rPr>
                <w:rFonts w:cs="Calibri"/>
                <w:szCs w:val="21"/>
              </w:rPr>
              <w:t>地 址</w:t>
            </w:r>
          </w:p>
        </w:tc>
        <w:tc>
          <w:tcPr>
            <w:tcW w:w="1078" w:type="dxa"/>
            <w:vAlign w:val="center"/>
          </w:tcPr>
          <w:p w14:paraId="3066D66B">
            <w:pPr>
              <w:jc w:val="center"/>
              <w:rPr>
                <w:rFonts w:cs="Calibri"/>
                <w:szCs w:val="21"/>
              </w:rPr>
            </w:pPr>
          </w:p>
        </w:tc>
        <w:tc>
          <w:tcPr>
            <w:tcW w:w="895" w:type="dxa"/>
            <w:gridSpan w:val="2"/>
            <w:vAlign w:val="center"/>
          </w:tcPr>
          <w:p w14:paraId="5649A4C5">
            <w:pPr>
              <w:jc w:val="center"/>
              <w:rPr>
                <w:rFonts w:cs="Calibri"/>
                <w:szCs w:val="21"/>
              </w:rPr>
            </w:pPr>
            <w:r>
              <w:rPr>
                <w:rFonts w:cs="Calibri"/>
                <w:szCs w:val="21"/>
              </w:rPr>
              <w:t>传真</w:t>
            </w:r>
          </w:p>
        </w:tc>
        <w:tc>
          <w:tcPr>
            <w:tcW w:w="2045" w:type="dxa"/>
            <w:vAlign w:val="center"/>
          </w:tcPr>
          <w:p w14:paraId="1E6DB56B">
            <w:pPr>
              <w:jc w:val="center"/>
              <w:rPr>
                <w:rFonts w:cs="Calibri"/>
                <w:szCs w:val="21"/>
              </w:rPr>
            </w:pPr>
          </w:p>
        </w:tc>
        <w:tc>
          <w:tcPr>
            <w:tcW w:w="689" w:type="dxa"/>
            <w:vAlign w:val="center"/>
          </w:tcPr>
          <w:p w14:paraId="24F05846">
            <w:pPr>
              <w:jc w:val="center"/>
              <w:rPr>
                <w:rFonts w:cs="Calibri"/>
                <w:szCs w:val="21"/>
              </w:rPr>
            </w:pPr>
            <w:r>
              <w:rPr>
                <w:rFonts w:cs="Calibri"/>
                <w:szCs w:val="21"/>
              </w:rPr>
              <w:t>单位性质</w:t>
            </w:r>
          </w:p>
        </w:tc>
        <w:tc>
          <w:tcPr>
            <w:tcW w:w="674" w:type="dxa"/>
            <w:vAlign w:val="center"/>
          </w:tcPr>
          <w:p w14:paraId="18C9BEFE">
            <w:pPr>
              <w:jc w:val="center"/>
              <w:rPr>
                <w:rFonts w:cs="Calibri"/>
                <w:szCs w:val="21"/>
              </w:rPr>
            </w:pPr>
          </w:p>
        </w:tc>
        <w:tc>
          <w:tcPr>
            <w:tcW w:w="1355" w:type="dxa"/>
            <w:gridSpan w:val="2"/>
            <w:vAlign w:val="center"/>
          </w:tcPr>
          <w:p w14:paraId="717092B5">
            <w:pPr>
              <w:jc w:val="center"/>
              <w:rPr>
                <w:rFonts w:cs="Calibri"/>
                <w:szCs w:val="21"/>
              </w:rPr>
            </w:pPr>
            <w:r>
              <w:rPr>
                <w:rFonts w:cs="Calibri"/>
                <w:szCs w:val="21"/>
              </w:rPr>
              <w:t>技术负责人</w:t>
            </w:r>
          </w:p>
        </w:tc>
        <w:tc>
          <w:tcPr>
            <w:tcW w:w="657" w:type="dxa"/>
            <w:vAlign w:val="center"/>
          </w:tcPr>
          <w:p w14:paraId="71114598">
            <w:pPr>
              <w:jc w:val="center"/>
              <w:rPr>
                <w:rFonts w:cs="Calibri"/>
                <w:szCs w:val="21"/>
              </w:rPr>
            </w:pPr>
          </w:p>
        </w:tc>
        <w:tc>
          <w:tcPr>
            <w:tcW w:w="594" w:type="dxa"/>
            <w:vAlign w:val="center"/>
          </w:tcPr>
          <w:p w14:paraId="49138744">
            <w:pPr>
              <w:jc w:val="center"/>
              <w:rPr>
                <w:rFonts w:cs="Calibri"/>
                <w:szCs w:val="21"/>
              </w:rPr>
            </w:pPr>
            <w:r>
              <w:rPr>
                <w:rFonts w:cs="Calibri"/>
                <w:szCs w:val="21"/>
              </w:rPr>
              <w:t>职务</w:t>
            </w:r>
          </w:p>
        </w:tc>
        <w:tc>
          <w:tcPr>
            <w:tcW w:w="572" w:type="dxa"/>
            <w:vAlign w:val="center"/>
          </w:tcPr>
          <w:p w14:paraId="593A8F4A">
            <w:pPr>
              <w:jc w:val="center"/>
              <w:rPr>
                <w:rFonts w:cs="Calibri"/>
                <w:szCs w:val="21"/>
              </w:rPr>
            </w:pPr>
          </w:p>
        </w:tc>
      </w:tr>
      <w:tr w14:paraId="452F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0E7889C4">
            <w:pPr>
              <w:jc w:val="center"/>
              <w:rPr>
                <w:rFonts w:cs="Calibri"/>
                <w:szCs w:val="21"/>
              </w:rPr>
            </w:pPr>
            <w:r>
              <w:rPr>
                <w:rFonts w:cs="Calibri"/>
                <w:szCs w:val="21"/>
              </w:rPr>
              <w:t>单位概况</w:t>
            </w:r>
          </w:p>
        </w:tc>
        <w:tc>
          <w:tcPr>
            <w:tcW w:w="1193" w:type="dxa"/>
            <w:gridSpan w:val="2"/>
            <w:vAlign w:val="center"/>
          </w:tcPr>
          <w:p w14:paraId="4185DF05">
            <w:pPr>
              <w:jc w:val="center"/>
              <w:rPr>
                <w:rFonts w:cs="Calibri"/>
                <w:szCs w:val="21"/>
              </w:rPr>
            </w:pPr>
            <w:r>
              <w:rPr>
                <w:rFonts w:cs="Calibri"/>
                <w:szCs w:val="21"/>
              </w:rPr>
              <w:t>营业执照经营范围</w:t>
            </w:r>
          </w:p>
        </w:tc>
        <w:tc>
          <w:tcPr>
            <w:tcW w:w="2825" w:type="dxa"/>
            <w:gridSpan w:val="2"/>
            <w:vAlign w:val="center"/>
          </w:tcPr>
          <w:p w14:paraId="1DD53E77">
            <w:pPr>
              <w:jc w:val="center"/>
              <w:rPr>
                <w:rFonts w:cs="Calibri"/>
                <w:szCs w:val="21"/>
              </w:rPr>
            </w:pPr>
          </w:p>
        </w:tc>
        <w:tc>
          <w:tcPr>
            <w:tcW w:w="689" w:type="dxa"/>
            <w:vMerge w:val="restart"/>
            <w:vAlign w:val="center"/>
          </w:tcPr>
          <w:p w14:paraId="62773B33">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6A1A8956">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0E789FC1">
            <w:pPr>
              <w:jc w:val="center"/>
              <w:rPr>
                <w:rFonts w:cs="Calibri"/>
                <w:szCs w:val="21"/>
              </w:rPr>
            </w:pPr>
          </w:p>
        </w:tc>
      </w:tr>
      <w:tr w14:paraId="04D7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65654E7">
            <w:pPr>
              <w:jc w:val="center"/>
              <w:rPr>
                <w:rFonts w:cs="Calibri"/>
                <w:szCs w:val="21"/>
              </w:rPr>
            </w:pPr>
          </w:p>
        </w:tc>
        <w:tc>
          <w:tcPr>
            <w:tcW w:w="1193" w:type="dxa"/>
            <w:gridSpan w:val="2"/>
            <w:vAlign w:val="center"/>
          </w:tcPr>
          <w:p w14:paraId="6DEB5AC3">
            <w:pPr>
              <w:jc w:val="center"/>
              <w:rPr>
                <w:rFonts w:cs="Calibri"/>
                <w:szCs w:val="21"/>
              </w:rPr>
            </w:pPr>
            <w:r>
              <w:rPr>
                <w:rFonts w:cs="Calibri"/>
                <w:szCs w:val="21"/>
              </w:rPr>
              <w:t>统一社会信用代码</w:t>
            </w:r>
          </w:p>
        </w:tc>
        <w:tc>
          <w:tcPr>
            <w:tcW w:w="2825" w:type="dxa"/>
            <w:gridSpan w:val="2"/>
            <w:vAlign w:val="center"/>
          </w:tcPr>
          <w:p w14:paraId="42D12841">
            <w:pPr>
              <w:jc w:val="center"/>
              <w:rPr>
                <w:rFonts w:cs="Calibri"/>
                <w:szCs w:val="21"/>
              </w:rPr>
            </w:pPr>
          </w:p>
        </w:tc>
        <w:tc>
          <w:tcPr>
            <w:tcW w:w="689" w:type="dxa"/>
            <w:vMerge w:val="continue"/>
            <w:vAlign w:val="center"/>
          </w:tcPr>
          <w:p w14:paraId="49DEF09A">
            <w:pPr>
              <w:jc w:val="center"/>
              <w:rPr>
                <w:rFonts w:cs="Calibri"/>
                <w:szCs w:val="21"/>
              </w:rPr>
            </w:pPr>
          </w:p>
        </w:tc>
        <w:tc>
          <w:tcPr>
            <w:tcW w:w="1367" w:type="dxa"/>
            <w:gridSpan w:val="2"/>
            <w:tcBorders>
              <w:right w:val="single" w:color="auto" w:sz="4" w:space="0"/>
            </w:tcBorders>
            <w:vAlign w:val="center"/>
          </w:tcPr>
          <w:p w14:paraId="197454BA">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0A92F947">
            <w:pPr>
              <w:jc w:val="center"/>
              <w:rPr>
                <w:rFonts w:cs="Calibri"/>
                <w:szCs w:val="21"/>
              </w:rPr>
            </w:pPr>
          </w:p>
        </w:tc>
      </w:tr>
      <w:tr w14:paraId="7300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4221708">
            <w:pPr>
              <w:jc w:val="center"/>
              <w:rPr>
                <w:rFonts w:cs="Calibri"/>
                <w:szCs w:val="21"/>
              </w:rPr>
            </w:pPr>
          </w:p>
        </w:tc>
        <w:tc>
          <w:tcPr>
            <w:tcW w:w="1193" w:type="dxa"/>
            <w:gridSpan w:val="2"/>
            <w:vAlign w:val="center"/>
          </w:tcPr>
          <w:p w14:paraId="1B0FDBB4">
            <w:pPr>
              <w:jc w:val="center"/>
              <w:rPr>
                <w:rFonts w:cs="Calibri"/>
                <w:szCs w:val="21"/>
              </w:rPr>
            </w:pPr>
            <w:r>
              <w:rPr>
                <w:rFonts w:cs="Calibri"/>
                <w:szCs w:val="21"/>
              </w:rPr>
              <w:t>资质情况</w:t>
            </w:r>
          </w:p>
        </w:tc>
        <w:tc>
          <w:tcPr>
            <w:tcW w:w="2825" w:type="dxa"/>
            <w:gridSpan w:val="2"/>
            <w:vAlign w:val="center"/>
          </w:tcPr>
          <w:p w14:paraId="0C5DF1C4">
            <w:pPr>
              <w:jc w:val="center"/>
              <w:rPr>
                <w:rFonts w:cs="Calibri"/>
                <w:szCs w:val="21"/>
              </w:rPr>
            </w:pPr>
          </w:p>
        </w:tc>
        <w:tc>
          <w:tcPr>
            <w:tcW w:w="689" w:type="dxa"/>
            <w:vMerge w:val="continue"/>
            <w:vAlign w:val="center"/>
          </w:tcPr>
          <w:p w14:paraId="3C5212FE">
            <w:pPr>
              <w:jc w:val="center"/>
              <w:rPr>
                <w:rFonts w:cs="Calibri"/>
                <w:szCs w:val="21"/>
              </w:rPr>
            </w:pPr>
          </w:p>
        </w:tc>
        <w:tc>
          <w:tcPr>
            <w:tcW w:w="1367" w:type="dxa"/>
            <w:gridSpan w:val="2"/>
            <w:tcBorders>
              <w:bottom w:val="single" w:color="auto" w:sz="4" w:space="0"/>
              <w:right w:val="single" w:color="auto" w:sz="4" w:space="0"/>
            </w:tcBorders>
            <w:vAlign w:val="center"/>
          </w:tcPr>
          <w:p w14:paraId="272589B2">
            <w:pPr>
              <w:jc w:val="center"/>
              <w:rPr>
                <w:rFonts w:cs="Calibri"/>
                <w:szCs w:val="21"/>
              </w:rPr>
            </w:pPr>
          </w:p>
        </w:tc>
        <w:tc>
          <w:tcPr>
            <w:tcW w:w="2485" w:type="dxa"/>
            <w:gridSpan w:val="4"/>
            <w:tcBorders>
              <w:left w:val="single" w:color="auto" w:sz="4" w:space="0"/>
              <w:bottom w:val="single" w:color="auto" w:sz="4" w:space="0"/>
            </w:tcBorders>
            <w:vAlign w:val="center"/>
          </w:tcPr>
          <w:p w14:paraId="4E587682">
            <w:pPr>
              <w:jc w:val="center"/>
              <w:rPr>
                <w:rFonts w:cs="Calibri"/>
                <w:szCs w:val="21"/>
              </w:rPr>
            </w:pPr>
          </w:p>
        </w:tc>
      </w:tr>
      <w:tr w14:paraId="6A67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6A37DFB6">
            <w:pPr>
              <w:jc w:val="center"/>
              <w:rPr>
                <w:rFonts w:cs="Calibri"/>
                <w:szCs w:val="21"/>
              </w:rPr>
            </w:pPr>
          </w:p>
        </w:tc>
        <w:tc>
          <w:tcPr>
            <w:tcW w:w="1193" w:type="dxa"/>
            <w:gridSpan w:val="2"/>
            <w:vAlign w:val="center"/>
          </w:tcPr>
          <w:p w14:paraId="1C177C70">
            <w:pPr>
              <w:jc w:val="center"/>
              <w:rPr>
                <w:rFonts w:cs="Calibri"/>
                <w:szCs w:val="21"/>
              </w:rPr>
            </w:pPr>
            <w:r>
              <w:rPr>
                <w:rFonts w:cs="Calibri"/>
                <w:szCs w:val="21"/>
              </w:rPr>
              <w:t>信用情况</w:t>
            </w:r>
          </w:p>
        </w:tc>
        <w:tc>
          <w:tcPr>
            <w:tcW w:w="2825" w:type="dxa"/>
            <w:gridSpan w:val="2"/>
            <w:vAlign w:val="center"/>
          </w:tcPr>
          <w:p w14:paraId="7505102C">
            <w:pPr>
              <w:jc w:val="center"/>
              <w:rPr>
                <w:rFonts w:cs="Calibri"/>
                <w:szCs w:val="21"/>
              </w:rPr>
            </w:pPr>
          </w:p>
        </w:tc>
        <w:tc>
          <w:tcPr>
            <w:tcW w:w="689" w:type="dxa"/>
            <w:vMerge w:val="continue"/>
            <w:vAlign w:val="center"/>
          </w:tcPr>
          <w:p w14:paraId="37250DDC">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904FBA5">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4B6B1F85">
            <w:pPr>
              <w:jc w:val="center"/>
              <w:rPr>
                <w:rFonts w:cs="Calibri"/>
                <w:szCs w:val="21"/>
              </w:rPr>
            </w:pPr>
          </w:p>
        </w:tc>
      </w:tr>
      <w:tr w14:paraId="5D9F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40615DD">
            <w:pPr>
              <w:jc w:val="center"/>
              <w:rPr>
                <w:rFonts w:cs="Calibri"/>
                <w:szCs w:val="21"/>
              </w:rPr>
            </w:pPr>
          </w:p>
        </w:tc>
        <w:tc>
          <w:tcPr>
            <w:tcW w:w="1193" w:type="dxa"/>
            <w:gridSpan w:val="2"/>
            <w:tcBorders>
              <w:bottom w:val="single" w:color="auto" w:sz="4" w:space="0"/>
            </w:tcBorders>
            <w:vAlign w:val="center"/>
          </w:tcPr>
          <w:p w14:paraId="7AC76EB6">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6BE1D1DD">
            <w:pPr>
              <w:jc w:val="center"/>
              <w:rPr>
                <w:rFonts w:cs="Calibri"/>
                <w:szCs w:val="21"/>
              </w:rPr>
            </w:pPr>
          </w:p>
        </w:tc>
        <w:tc>
          <w:tcPr>
            <w:tcW w:w="689" w:type="dxa"/>
            <w:vMerge w:val="continue"/>
            <w:vAlign w:val="center"/>
          </w:tcPr>
          <w:p w14:paraId="7A9E63E1">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B8901CC">
            <w:pPr>
              <w:jc w:val="center"/>
              <w:rPr>
                <w:rFonts w:cs="Calibri"/>
                <w:szCs w:val="21"/>
              </w:rPr>
            </w:pPr>
          </w:p>
        </w:tc>
        <w:tc>
          <w:tcPr>
            <w:tcW w:w="2485" w:type="dxa"/>
            <w:gridSpan w:val="4"/>
            <w:tcBorders>
              <w:top w:val="single" w:color="auto" w:sz="4" w:space="0"/>
              <w:left w:val="single" w:color="auto" w:sz="4" w:space="0"/>
            </w:tcBorders>
            <w:vAlign w:val="center"/>
          </w:tcPr>
          <w:p w14:paraId="16A077FA">
            <w:pPr>
              <w:jc w:val="center"/>
              <w:rPr>
                <w:rFonts w:cs="Calibri"/>
                <w:szCs w:val="21"/>
              </w:rPr>
            </w:pPr>
          </w:p>
        </w:tc>
      </w:tr>
      <w:tr w14:paraId="0CC8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44E33E7">
            <w:pPr>
              <w:jc w:val="center"/>
              <w:rPr>
                <w:rFonts w:cs="Calibri"/>
                <w:szCs w:val="21"/>
              </w:rPr>
            </w:pPr>
          </w:p>
        </w:tc>
        <w:tc>
          <w:tcPr>
            <w:tcW w:w="1193" w:type="dxa"/>
            <w:gridSpan w:val="2"/>
            <w:tcBorders>
              <w:bottom w:val="single" w:color="auto" w:sz="4" w:space="0"/>
            </w:tcBorders>
            <w:vAlign w:val="center"/>
          </w:tcPr>
          <w:p w14:paraId="59145A90">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3AE48646">
            <w:pPr>
              <w:jc w:val="center"/>
              <w:rPr>
                <w:rFonts w:cs="Calibri"/>
                <w:szCs w:val="21"/>
              </w:rPr>
            </w:pPr>
          </w:p>
        </w:tc>
        <w:tc>
          <w:tcPr>
            <w:tcW w:w="689" w:type="dxa"/>
            <w:vMerge w:val="continue"/>
            <w:vAlign w:val="center"/>
          </w:tcPr>
          <w:p w14:paraId="5CA16D66">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4A442C33">
            <w:pPr>
              <w:jc w:val="center"/>
              <w:rPr>
                <w:rFonts w:cs="Calibri"/>
                <w:szCs w:val="21"/>
              </w:rPr>
            </w:pPr>
          </w:p>
        </w:tc>
        <w:tc>
          <w:tcPr>
            <w:tcW w:w="2485" w:type="dxa"/>
            <w:gridSpan w:val="4"/>
            <w:tcBorders>
              <w:top w:val="single" w:color="auto" w:sz="4" w:space="0"/>
              <w:left w:val="single" w:color="auto" w:sz="4" w:space="0"/>
            </w:tcBorders>
            <w:vAlign w:val="center"/>
          </w:tcPr>
          <w:p w14:paraId="113C36A2">
            <w:pPr>
              <w:jc w:val="center"/>
              <w:rPr>
                <w:rFonts w:cs="Calibri"/>
                <w:szCs w:val="21"/>
              </w:rPr>
            </w:pPr>
          </w:p>
        </w:tc>
      </w:tr>
      <w:tr w14:paraId="0C09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BD7DC76">
            <w:pPr>
              <w:jc w:val="center"/>
              <w:rPr>
                <w:rFonts w:cs="Calibri"/>
                <w:szCs w:val="21"/>
              </w:rPr>
            </w:pPr>
          </w:p>
        </w:tc>
        <w:tc>
          <w:tcPr>
            <w:tcW w:w="1193" w:type="dxa"/>
            <w:gridSpan w:val="2"/>
            <w:tcBorders>
              <w:bottom w:val="single" w:color="auto" w:sz="4" w:space="0"/>
            </w:tcBorders>
            <w:vAlign w:val="center"/>
          </w:tcPr>
          <w:p w14:paraId="6D726E14">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78C8A7EC">
            <w:pPr>
              <w:jc w:val="center"/>
              <w:rPr>
                <w:rFonts w:cs="Calibri"/>
                <w:szCs w:val="21"/>
              </w:rPr>
            </w:pPr>
          </w:p>
        </w:tc>
        <w:tc>
          <w:tcPr>
            <w:tcW w:w="689" w:type="dxa"/>
            <w:vMerge w:val="continue"/>
            <w:vAlign w:val="center"/>
          </w:tcPr>
          <w:p w14:paraId="73EF355D">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0D4B7D1">
            <w:pPr>
              <w:jc w:val="center"/>
              <w:rPr>
                <w:rFonts w:cs="Calibri"/>
                <w:szCs w:val="21"/>
              </w:rPr>
            </w:pPr>
          </w:p>
        </w:tc>
        <w:tc>
          <w:tcPr>
            <w:tcW w:w="2485" w:type="dxa"/>
            <w:gridSpan w:val="4"/>
            <w:tcBorders>
              <w:top w:val="single" w:color="auto" w:sz="4" w:space="0"/>
              <w:left w:val="single" w:color="auto" w:sz="4" w:space="0"/>
            </w:tcBorders>
            <w:vAlign w:val="center"/>
          </w:tcPr>
          <w:p w14:paraId="698A434A">
            <w:pPr>
              <w:jc w:val="center"/>
              <w:rPr>
                <w:rFonts w:cs="Calibri"/>
                <w:szCs w:val="21"/>
              </w:rPr>
            </w:pPr>
          </w:p>
        </w:tc>
      </w:tr>
      <w:tr w14:paraId="60DB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6516C45">
            <w:pPr>
              <w:jc w:val="center"/>
              <w:rPr>
                <w:rFonts w:cs="Calibri"/>
                <w:szCs w:val="21"/>
              </w:rPr>
            </w:pPr>
          </w:p>
        </w:tc>
        <w:tc>
          <w:tcPr>
            <w:tcW w:w="1193" w:type="dxa"/>
            <w:gridSpan w:val="2"/>
            <w:tcBorders>
              <w:bottom w:val="single" w:color="auto" w:sz="4" w:space="0"/>
            </w:tcBorders>
            <w:vAlign w:val="center"/>
          </w:tcPr>
          <w:p w14:paraId="78D69A4F">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3C43F886">
            <w:pPr>
              <w:jc w:val="center"/>
              <w:rPr>
                <w:rFonts w:cs="Calibri"/>
                <w:szCs w:val="21"/>
              </w:rPr>
            </w:pPr>
          </w:p>
        </w:tc>
        <w:tc>
          <w:tcPr>
            <w:tcW w:w="689" w:type="dxa"/>
            <w:vMerge w:val="continue"/>
            <w:vAlign w:val="center"/>
          </w:tcPr>
          <w:p w14:paraId="6FF0A9E7">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36DB81E">
            <w:pPr>
              <w:jc w:val="center"/>
              <w:rPr>
                <w:rFonts w:cs="Calibri"/>
                <w:szCs w:val="21"/>
              </w:rPr>
            </w:pPr>
          </w:p>
        </w:tc>
        <w:tc>
          <w:tcPr>
            <w:tcW w:w="2485" w:type="dxa"/>
            <w:gridSpan w:val="4"/>
            <w:tcBorders>
              <w:top w:val="single" w:color="auto" w:sz="4" w:space="0"/>
              <w:left w:val="single" w:color="auto" w:sz="4" w:space="0"/>
            </w:tcBorders>
            <w:vAlign w:val="center"/>
          </w:tcPr>
          <w:p w14:paraId="0EFFAB88">
            <w:pPr>
              <w:jc w:val="center"/>
              <w:rPr>
                <w:rFonts w:cs="Calibri"/>
                <w:szCs w:val="21"/>
              </w:rPr>
            </w:pPr>
          </w:p>
        </w:tc>
      </w:tr>
      <w:tr w14:paraId="0360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1D43148">
            <w:pPr>
              <w:jc w:val="center"/>
              <w:rPr>
                <w:rFonts w:cs="Calibri"/>
                <w:szCs w:val="21"/>
              </w:rPr>
            </w:pPr>
          </w:p>
        </w:tc>
        <w:tc>
          <w:tcPr>
            <w:tcW w:w="1193" w:type="dxa"/>
            <w:gridSpan w:val="2"/>
            <w:tcBorders>
              <w:bottom w:val="single" w:color="auto" w:sz="4" w:space="0"/>
            </w:tcBorders>
            <w:vAlign w:val="center"/>
          </w:tcPr>
          <w:p w14:paraId="5B441B7F">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16AA3DF9">
            <w:pPr>
              <w:jc w:val="left"/>
              <w:rPr>
                <w:rFonts w:cs="Calibri"/>
                <w:szCs w:val="21"/>
              </w:rPr>
            </w:pPr>
            <w:r>
              <w:rPr>
                <w:rFonts w:cs="Calibri"/>
                <w:szCs w:val="21"/>
              </w:rPr>
              <w:t>共  人</w:t>
            </w:r>
          </w:p>
          <w:p w14:paraId="5CCAE293">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70ACCA22">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01CBF19">
            <w:pPr>
              <w:jc w:val="center"/>
              <w:rPr>
                <w:rFonts w:cs="Calibri"/>
                <w:szCs w:val="21"/>
              </w:rPr>
            </w:pPr>
          </w:p>
        </w:tc>
        <w:tc>
          <w:tcPr>
            <w:tcW w:w="2485" w:type="dxa"/>
            <w:gridSpan w:val="4"/>
            <w:tcBorders>
              <w:top w:val="single" w:color="auto" w:sz="4" w:space="0"/>
              <w:left w:val="single" w:color="auto" w:sz="4" w:space="0"/>
            </w:tcBorders>
            <w:vAlign w:val="center"/>
          </w:tcPr>
          <w:p w14:paraId="49FDE3DA">
            <w:pPr>
              <w:jc w:val="center"/>
              <w:rPr>
                <w:rFonts w:cs="Calibri"/>
                <w:szCs w:val="21"/>
              </w:rPr>
            </w:pPr>
          </w:p>
        </w:tc>
      </w:tr>
      <w:tr w14:paraId="3EC7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7E1C86C">
            <w:pPr>
              <w:jc w:val="center"/>
              <w:rPr>
                <w:rFonts w:cs="Calibri"/>
                <w:szCs w:val="21"/>
              </w:rPr>
            </w:pPr>
            <w:r>
              <w:rPr>
                <w:rFonts w:cs="Calibri"/>
                <w:szCs w:val="21"/>
              </w:rPr>
              <w:t>其他说明</w:t>
            </w:r>
          </w:p>
        </w:tc>
        <w:tc>
          <w:tcPr>
            <w:tcW w:w="8559" w:type="dxa"/>
            <w:gridSpan w:val="11"/>
            <w:vAlign w:val="center"/>
          </w:tcPr>
          <w:p w14:paraId="58ECEBC5">
            <w:pPr>
              <w:rPr>
                <w:rFonts w:cs="Calibri"/>
                <w:szCs w:val="21"/>
                <w:u w:val="single"/>
              </w:rPr>
            </w:pPr>
          </w:p>
        </w:tc>
      </w:tr>
    </w:tbl>
    <w:p w14:paraId="079AC0C7">
      <w:pPr>
        <w:adjustRightInd w:val="0"/>
        <w:ind w:firstLine="420" w:firstLineChars="200"/>
        <w:rPr>
          <w:rFonts w:cs="Calibri"/>
          <w:szCs w:val="21"/>
        </w:rPr>
      </w:pPr>
    </w:p>
    <w:p w14:paraId="339EFFCF">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60C03E4">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15FB1C1">
      <w:pPr>
        <w:rPr>
          <w:rFonts w:cs="Calibri"/>
        </w:rPr>
      </w:pPr>
    </w:p>
    <w:p w14:paraId="5E516F59">
      <w:pPr>
        <w:ind w:firstLine="420" w:firstLineChars="200"/>
        <w:rPr>
          <w:rFonts w:eastAsia="楷体" w:cs="Calibri"/>
          <w:szCs w:val="21"/>
        </w:rPr>
      </w:pPr>
      <w:r>
        <w:rPr>
          <w:rFonts w:eastAsia="楷体" w:cs="Calibri"/>
          <w:szCs w:val="21"/>
        </w:rPr>
        <w:t>说明：</w:t>
      </w:r>
    </w:p>
    <w:p w14:paraId="32A1D8B5">
      <w:pPr>
        <w:ind w:firstLine="420" w:firstLineChars="200"/>
        <w:rPr>
          <w:rFonts w:eastAsia="楷体" w:cs="Calibri"/>
          <w:szCs w:val="21"/>
        </w:rPr>
      </w:pPr>
      <w:r>
        <w:rPr>
          <w:rFonts w:eastAsia="楷体" w:cs="Calibri"/>
          <w:szCs w:val="21"/>
        </w:rPr>
        <w:t>（1）投标人的技术力量、资质、信用、荣誉、管理体系认证等资料（如有）。（资格审查资料中已提供的无需重复提供）附后。</w:t>
      </w:r>
    </w:p>
    <w:p w14:paraId="4C4ED08E">
      <w:pPr>
        <w:ind w:firstLine="420" w:firstLineChars="200"/>
        <w:rPr>
          <w:rFonts w:eastAsia="楷体" w:cs="Calibri"/>
          <w:szCs w:val="21"/>
        </w:rPr>
      </w:pPr>
      <w:r>
        <w:rPr>
          <w:rFonts w:eastAsia="楷体" w:cs="Calibri"/>
          <w:szCs w:val="21"/>
        </w:rPr>
        <w:t>（2）投标人应如实填写以上内容，不得有虚假。没有内容可不填。</w:t>
      </w:r>
    </w:p>
    <w:p w14:paraId="4E8DBDFE">
      <w:pPr>
        <w:ind w:firstLine="420" w:firstLineChars="200"/>
        <w:rPr>
          <w:rFonts w:eastAsia="楷体" w:cs="Calibri"/>
        </w:rPr>
      </w:pPr>
      <w:r>
        <w:rPr>
          <w:rFonts w:eastAsia="楷体" w:cs="Calibri"/>
          <w:szCs w:val="21"/>
        </w:rPr>
        <w:t>（3）</w:t>
      </w:r>
      <w:r>
        <w:rPr>
          <w:rFonts w:eastAsia="楷体" w:cs="Calibri"/>
        </w:rPr>
        <w:t>评标办法所要求资料请务必提供。</w:t>
      </w:r>
    </w:p>
    <w:p w14:paraId="53E44DA2">
      <w:pPr>
        <w:rPr>
          <w:rFonts w:cs="Calibri"/>
        </w:rPr>
      </w:pPr>
      <w:r>
        <w:rPr>
          <w:rFonts w:cs="Calibri"/>
        </w:rPr>
        <w:br w:type="page"/>
      </w:r>
    </w:p>
    <w:p w14:paraId="3493A4DA">
      <w:pPr>
        <w:pStyle w:val="4"/>
        <w:ind w:firstLine="420"/>
        <w:rPr>
          <w:rFonts w:cs="Calibri"/>
        </w:rPr>
      </w:pPr>
      <w:bookmarkStart w:id="118" w:name="_Toc336683582"/>
      <w:bookmarkStart w:id="119" w:name="_Toc345575551"/>
      <w:r>
        <w:rPr>
          <w:rFonts w:cs="Calibri"/>
        </w:rPr>
        <w:t>七、同类业绩表格式</w:t>
      </w:r>
      <w:bookmarkEnd w:id="118"/>
      <w:bookmarkEnd w:id="119"/>
    </w:p>
    <w:p w14:paraId="560B0B58">
      <w:pPr>
        <w:jc w:val="center"/>
        <w:rPr>
          <w:rFonts w:eastAsia="黑体" w:cs="Calibri"/>
          <w:sz w:val="28"/>
          <w:szCs w:val="28"/>
        </w:rPr>
      </w:pPr>
      <w:r>
        <w:rPr>
          <w:rFonts w:eastAsia="黑体" w:cs="Calibri"/>
          <w:sz w:val="28"/>
          <w:szCs w:val="28"/>
        </w:rPr>
        <w:t>同类业绩表</w:t>
      </w:r>
    </w:p>
    <w:p w14:paraId="2258BD20">
      <w:pPr>
        <w:rPr>
          <w:rFonts w:cs="Calibri"/>
        </w:rPr>
      </w:pPr>
      <w:r>
        <w:rPr>
          <w:rFonts w:cs="Calibri"/>
        </w:rPr>
        <w:t>采购人：浙江省动物疫病预防控制中心</w:t>
      </w:r>
    </w:p>
    <w:p w14:paraId="463E95A1">
      <w:pPr>
        <w:rPr>
          <w:rFonts w:cs="Calibri"/>
        </w:rPr>
      </w:pPr>
      <w:r>
        <w:rPr>
          <w:rFonts w:cs="Calibri"/>
        </w:rPr>
        <w:t>项目名称：</w:t>
      </w:r>
      <w:r>
        <w:rPr>
          <w:rFonts w:hint="eastAsia" w:cs="Calibri"/>
        </w:rPr>
        <w:t>生物安全实验室维保服务项目</w:t>
      </w:r>
    </w:p>
    <w:p w14:paraId="62331234">
      <w:pPr>
        <w:rPr>
          <w:rFonts w:cs="Calibri"/>
        </w:rPr>
      </w:pPr>
      <w:r>
        <w:rPr>
          <w:rFonts w:cs="Calibri"/>
        </w:rPr>
        <w:t>项目编号：</w:t>
      </w:r>
      <w:r>
        <w:rPr>
          <w:rFonts w:hint="eastAsia" w:eastAsia="楷体" w:cs="Calibri"/>
        </w:rPr>
        <w:t>CTZB-2025020019</w:t>
      </w:r>
    </w:p>
    <w:p w14:paraId="609D7075">
      <w:pPr>
        <w:rPr>
          <w:rFonts w:cs="Calibri"/>
        </w:rPr>
      </w:pPr>
      <w:r>
        <w:rPr>
          <w:rFonts w:cs="Calibri"/>
        </w:rPr>
        <w:t>标项名称：</w:t>
      </w:r>
      <w:r>
        <w:rPr>
          <w:rFonts w:hint="eastAsia" w:cs="Calibri"/>
        </w:rPr>
        <w:t>生物安全实验室维保服务</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3951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DA9A17C">
            <w:pPr>
              <w:jc w:val="center"/>
              <w:rPr>
                <w:rFonts w:eastAsia="黑体" w:cs="Calibri"/>
                <w:caps/>
              </w:rPr>
            </w:pPr>
            <w:r>
              <w:rPr>
                <w:rFonts w:eastAsia="黑体" w:cs="Calibri"/>
                <w:caps/>
              </w:rPr>
              <w:t>序号</w:t>
            </w:r>
          </w:p>
        </w:tc>
        <w:tc>
          <w:tcPr>
            <w:tcW w:w="1072" w:type="dxa"/>
            <w:vAlign w:val="center"/>
          </w:tcPr>
          <w:p w14:paraId="25B144A8">
            <w:pPr>
              <w:jc w:val="center"/>
              <w:rPr>
                <w:rFonts w:eastAsia="黑体" w:cs="Calibri"/>
                <w:caps/>
              </w:rPr>
            </w:pPr>
            <w:r>
              <w:rPr>
                <w:rFonts w:eastAsia="黑体" w:cs="Calibri"/>
              </w:rPr>
              <w:t>合同编号</w:t>
            </w:r>
          </w:p>
        </w:tc>
        <w:tc>
          <w:tcPr>
            <w:tcW w:w="1430" w:type="dxa"/>
            <w:vAlign w:val="center"/>
          </w:tcPr>
          <w:p w14:paraId="04E3137E">
            <w:pPr>
              <w:jc w:val="center"/>
              <w:rPr>
                <w:rFonts w:eastAsia="黑体" w:cs="Calibri"/>
                <w:caps/>
              </w:rPr>
            </w:pPr>
            <w:r>
              <w:rPr>
                <w:rFonts w:eastAsia="黑体" w:cs="Calibri"/>
                <w:caps/>
              </w:rPr>
              <w:t>用户名称</w:t>
            </w:r>
          </w:p>
        </w:tc>
        <w:tc>
          <w:tcPr>
            <w:tcW w:w="1610" w:type="dxa"/>
            <w:vAlign w:val="center"/>
          </w:tcPr>
          <w:p w14:paraId="159CF937">
            <w:pPr>
              <w:jc w:val="center"/>
              <w:rPr>
                <w:rFonts w:eastAsia="黑体" w:cs="Calibri"/>
                <w:caps/>
              </w:rPr>
            </w:pPr>
            <w:r>
              <w:rPr>
                <w:rFonts w:eastAsia="黑体" w:cs="Calibri"/>
                <w:caps/>
              </w:rPr>
              <w:t>合同内容描述</w:t>
            </w:r>
          </w:p>
        </w:tc>
        <w:tc>
          <w:tcPr>
            <w:tcW w:w="1072" w:type="dxa"/>
            <w:vAlign w:val="center"/>
          </w:tcPr>
          <w:p w14:paraId="074EED34">
            <w:pPr>
              <w:jc w:val="center"/>
              <w:rPr>
                <w:rFonts w:eastAsia="黑体" w:cs="Calibri"/>
                <w:caps/>
              </w:rPr>
            </w:pPr>
            <w:r>
              <w:rPr>
                <w:rFonts w:eastAsia="黑体" w:cs="Calibri"/>
                <w:caps/>
              </w:rPr>
              <w:t>合同金额</w:t>
            </w:r>
          </w:p>
        </w:tc>
        <w:tc>
          <w:tcPr>
            <w:tcW w:w="1073" w:type="dxa"/>
            <w:vAlign w:val="center"/>
          </w:tcPr>
          <w:p w14:paraId="09AEA74F">
            <w:pPr>
              <w:jc w:val="center"/>
              <w:rPr>
                <w:rFonts w:eastAsia="黑体" w:cs="Calibri"/>
                <w:caps/>
              </w:rPr>
            </w:pPr>
            <w:r>
              <w:rPr>
                <w:rFonts w:eastAsia="黑体" w:cs="Calibri"/>
              </w:rPr>
              <w:t>签约及完成日期</w:t>
            </w:r>
          </w:p>
        </w:tc>
        <w:tc>
          <w:tcPr>
            <w:tcW w:w="894" w:type="dxa"/>
            <w:vAlign w:val="center"/>
          </w:tcPr>
          <w:p w14:paraId="5DB9AF6A">
            <w:pPr>
              <w:jc w:val="center"/>
              <w:rPr>
                <w:rFonts w:eastAsia="黑体" w:cs="Calibri"/>
              </w:rPr>
            </w:pPr>
            <w:r>
              <w:rPr>
                <w:rFonts w:eastAsia="黑体" w:cs="Calibri"/>
              </w:rPr>
              <w:t>联系人</w:t>
            </w:r>
          </w:p>
        </w:tc>
        <w:tc>
          <w:tcPr>
            <w:tcW w:w="894" w:type="dxa"/>
            <w:vAlign w:val="center"/>
          </w:tcPr>
          <w:p w14:paraId="3A4E6712">
            <w:pPr>
              <w:jc w:val="center"/>
              <w:rPr>
                <w:rFonts w:eastAsia="黑体" w:cs="Calibri"/>
              </w:rPr>
            </w:pPr>
            <w:r>
              <w:rPr>
                <w:rFonts w:eastAsia="黑体" w:cs="Calibri"/>
              </w:rPr>
              <w:t>联系电话</w:t>
            </w:r>
          </w:p>
        </w:tc>
        <w:tc>
          <w:tcPr>
            <w:tcW w:w="714" w:type="dxa"/>
            <w:vAlign w:val="center"/>
          </w:tcPr>
          <w:p w14:paraId="0C7A283A">
            <w:pPr>
              <w:jc w:val="center"/>
              <w:rPr>
                <w:rFonts w:eastAsia="黑体" w:cs="Calibri"/>
              </w:rPr>
            </w:pPr>
            <w:r>
              <w:rPr>
                <w:rFonts w:eastAsia="黑体" w:cs="Calibri"/>
              </w:rPr>
              <w:t>备注</w:t>
            </w:r>
          </w:p>
        </w:tc>
      </w:tr>
      <w:tr w14:paraId="7095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2A52E33">
            <w:pPr>
              <w:jc w:val="center"/>
              <w:rPr>
                <w:rFonts w:cs="Calibri"/>
                <w:spacing w:val="20"/>
              </w:rPr>
            </w:pPr>
          </w:p>
        </w:tc>
        <w:tc>
          <w:tcPr>
            <w:tcW w:w="1072" w:type="dxa"/>
            <w:vAlign w:val="center"/>
          </w:tcPr>
          <w:p w14:paraId="35AD4718">
            <w:pPr>
              <w:jc w:val="center"/>
              <w:rPr>
                <w:rFonts w:cs="Calibri"/>
                <w:spacing w:val="20"/>
              </w:rPr>
            </w:pPr>
          </w:p>
        </w:tc>
        <w:tc>
          <w:tcPr>
            <w:tcW w:w="1430" w:type="dxa"/>
            <w:vAlign w:val="center"/>
          </w:tcPr>
          <w:p w14:paraId="110F5B9B">
            <w:pPr>
              <w:jc w:val="center"/>
              <w:rPr>
                <w:rFonts w:cs="Calibri"/>
                <w:spacing w:val="20"/>
              </w:rPr>
            </w:pPr>
          </w:p>
        </w:tc>
        <w:tc>
          <w:tcPr>
            <w:tcW w:w="1610" w:type="dxa"/>
            <w:vAlign w:val="center"/>
          </w:tcPr>
          <w:p w14:paraId="5399FE0E">
            <w:pPr>
              <w:jc w:val="center"/>
              <w:rPr>
                <w:rFonts w:cs="Calibri"/>
                <w:spacing w:val="20"/>
              </w:rPr>
            </w:pPr>
          </w:p>
        </w:tc>
        <w:tc>
          <w:tcPr>
            <w:tcW w:w="1072" w:type="dxa"/>
            <w:vAlign w:val="center"/>
          </w:tcPr>
          <w:p w14:paraId="2548F92C">
            <w:pPr>
              <w:jc w:val="center"/>
              <w:rPr>
                <w:rFonts w:cs="Calibri"/>
                <w:spacing w:val="20"/>
              </w:rPr>
            </w:pPr>
          </w:p>
        </w:tc>
        <w:tc>
          <w:tcPr>
            <w:tcW w:w="1073" w:type="dxa"/>
            <w:vAlign w:val="center"/>
          </w:tcPr>
          <w:p w14:paraId="007CA34C">
            <w:pPr>
              <w:jc w:val="center"/>
              <w:rPr>
                <w:rFonts w:cs="Calibri"/>
                <w:spacing w:val="20"/>
              </w:rPr>
            </w:pPr>
          </w:p>
        </w:tc>
        <w:tc>
          <w:tcPr>
            <w:tcW w:w="894" w:type="dxa"/>
            <w:vAlign w:val="center"/>
          </w:tcPr>
          <w:p w14:paraId="573B589F">
            <w:pPr>
              <w:jc w:val="center"/>
              <w:rPr>
                <w:rFonts w:cs="Calibri"/>
                <w:spacing w:val="20"/>
              </w:rPr>
            </w:pPr>
          </w:p>
        </w:tc>
        <w:tc>
          <w:tcPr>
            <w:tcW w:w="894" w:type="dxa"/>
            <w:vAlign w:val="center"/>
          </w:tcPr>
          <w:p w14:paraId="237AFBB3">
            <w:pPr>
              <w:jc w:val="center"/>
              <w:rPr>
                <w:rFonts w:cs="Calibri"/>
                <w:spacing w:val="20"/>
              </w:rPr>
            </w:pPr>
          </w:p>
        </w:tc>
        <w:tc>
          <w:tcPr>
            <w:tcW w:w="714" w:type="dxa"/>
            <w:vAlign w:val="center"/>
          </w:tcPr>
          <w:p w14:paraId="6EF24F6C">
            <w:pPr>
              <w:jc w:val="center"/>
              <w:rPr>
                <w:rFonts w:cs="Calibri"/>
                <w:spacing w:val="20"/>
              </w:rPr>
            </w:pPr>
          </w:p>
        </w:tc>
      </w:tr>
      <w:tr w14:paraId="59ED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00DE90A">
            <w:pPr>
              <w:jc w:val="center"/>
              <w:rPr>
                <w:rFonts w:cs="Calibri"/>
                <w:spacing w:val="20"/>
              </w:rPr>
            </w:pPr>
          </w:p>
        </w:tc>
        <w:tc>
          <w:tcPr>
            <w:tcW w:w="1072" w:type="dxa"/>
            <w:vAlign w:val="center"/>
          </w:tcPr>
          <w:p w14:paraId="5B731E46">
            <w:pPr>
              <w:jc w:val="center"/>
              <w:rPr>
                <w:rFonts w:cs="Calibri"/>
                <w:spacing w:val="20"/>
              </w:rPr>
            </w:pPr>
          </w:p>
        </w:tc>
        <w:tc>
          <w:tcPr>
            <w:tcW w:w="1430" w:type="dxa"/>
            <w:vAlign w:val="center"/>
          </w:tcPr>
          <w:p w14:paraId="2E3A0073">
            <w:pPr>
              <w:jc w:val="center"/>
              <w:rPr>
                <w:rFonts w:cs="Calibri"/>
                <w:spacing w:val="20"/>
              </w:rPr>
            </w:pPr>
          </w:p>
        </w:tc>
        <w:tc>
          <w:tcPr>
            <w:tcW w:w="1610" w:type="dxa"/>
            <w:vAlign w:val="center"/>
          </w:tcPr>
          <w:p w14:paraId="3BDD26BA">
            <w:pPr>
              <w:jc w:val="center"/>
              <w:rPr>
                <w:rFonts w:cs="Calibri"/>
                <w:spacing w:val="20"/>
              </w:rPr>
            </w:pPr>
          </w:p>
        </w:tc>
        <w:tc>
          <w:tcPr>
            <w:tcW w:w="1072" w:type="dxa"/>
            <w:vAlign w:val="center"/>
          </w:tcPr>
          <w:p w14:paraId="093F3A91">
            <w:pPr>
              <w:jc w:val="center"/>
              <w:rPr>
                <w:rFonts w:cs="Calibri"/>
                <w:spacing w:val="20"/>
              </w:rPr>
            </w:pPr>
          </w:p>
        </w:tc>
        <w:tc>
          <w:tcPr>
            <w:tcW w:w="1073" w:type="dxa"/>
            <w:vAlign w:val="center"/>
          </w:tcPr>
          <w:p w14:paraId="4CEAF9E3">
            <w:pPr>
              <w:jc w:val="center"/>
              <w:rPr>
                <w:rFonts w:cs="Calibri"/>
                <w:spacing w:val="20"/>
              </w:rPr>
            </w:pPr>
          </w:p>
        </w:tc>
        <w:tc>
          <w:tcPr>
            <w:tcW w:w="894" w:type="dxa"/>
            <w:vAlign w:val="center"/>
          </w:tcPr>
          <w:p w14:paraId="59097C90">
            <w:pPr>
              <w:jc w:val="center"/>
              <w:rPr>
                <w:rFonts w:cs="Calibri"/>
                <w:spacing w:val="20"/>
              </w:rPr>
            </w:pPr>
          </w:p>
        </w:tc>
        <w:tc>
          <w:tcPr>
            <w:tcW w:w="894" w:type="dxa"/>
            <w:vAlign w:val="center"/>
          </w:tcPr>
          <w:p w14:paraId="471B0A49">
            <w:pPr>
              <w:jc w:val="center"/>
              <w:rPr>
                <w:rFonts w:cs="Calibri"/>
                <w:spacing w:val="20"/>
              </w:rPr>
            </w:pPr>
          </w:p>
        </w:tc>
        <w:tc>
          <w:tcPr>
            <w:tcW w:w="714" w:type="dxa"/>
            <w:vAlign w:val="center"/>
          </w:tcPr>
          <w:p w14:paraId="0F37CED9">
            <w:pPr>
              <w:jc w:val="center"/>
              <w:rPr>
                <w:rFonts w:cs="Calibri"/>
                <w:spacing w:val="20"/>
              </w:rPr>
            </w:pPr>
          </w:p>
        </w:tc>
      </w:tr>
      <w:tr w14:paraId="3839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5A7DEB8">
            <w:pPr>
              <w:jc w:val="center"/>
              <w:rPr>
                <w:rFonts w:cs="Calibri"/>
                <w:spacing w:val="20"/>
              </w:rPr>
            </w:pPr>
          </w:p>
        </w:tc>
        <w:tc>
          <w:tcPr>
            <w:tcW w:w="1072" w:type="dxa"/>
            <w:vAlign w:val="center"/>
          </w:tcPr>
          <w:p w14:paraId="1108C670">
            <w:pPr>
              <w:jc w:val="center"/>
              <w:rPr>
                <w:rFonts w:cs="Calibri"/>
                <w:spacing w:val="20"/>
              </w:rPr>
            </w:pPr>
          </w:p>
        </w:tc>
        <w:tc>
          <w:tcPr>
            <w:tcW w:w="1430" w:type="dxa"/>
            <w:vAlign w:val="center"/>
          </w:tcPr>
          <w:p w14:paraId="0E9F20D5">
            <w:pPr>
              <w:jc w:val="center"/>
              <w:rPr>
                <w:rFonts w:cs="Calibri"/>
                <w:spacing w:val="20"/>
              </w:rPr>
            </w:pPr>
          </w:p>
        </w:tc>
        <w:tc>
          <w:tcPr>
            <w:tcW w:w="1610" w:type="dxa"/>
            <w:vAlign w:val="center"/>
          </w:tcPr>
          <w:p w14:paraId="73667641">
            <w:pPr>
              <w:jc w:val="center"/>
              <w:rPr>
                <w:rFonts w:cs="Calibri"/>
                <w:spacing w:val="20"/>
              </w:rPr>
            </w:pPr>
          </w:p>
        </w:tc>
        <w:tc>
          <w:tcPr>
            <w:tcW w:w="1072" w:type="dxa"/>
            <w:vAlign w:val="center"/>
          </w:tcPr>
          <w:p w14:paraId="664E346F">
            <w:pPr>
              <w:jc w:val="center"/>
              <w:rPr>
                <w:rFonts w:cs="Calibri"/>
                <w:spacing w:val="20"/>
              </w:rPr>
            </w:pPr>
          </w:p>
        </w:tc>
        <w:tc>
          <w:tcPr>
            <w:tcW w:w="1073" w:type="dxa"/>
            <w:vAlign w:val="center"/>
          </w:tcPr>
          <w:p w14:paraId="13FE3C0C">
            <w:pPr>
              <w:jc w:val="center"/>
              <w:rPr>
                <w:rFonts w:cs="Calibri"/>
                <w:spacing w:val="20"/>
              </w:rPr>
            </w:pPr>
          </w:p>
        </w:tc>
        <w:tc>
          <w:tcPr>
            <w:tcW w:w="894" w:type="dxa"/>
            <w:vAlign w:val="center"/>
          </w:tcPr>
          <w:p w14:paraId="32262216">
            <w:pPr>
              <w:jc w:val="center"/>
              <w:rPr>
                <w:rFonts w:cs="Calibri"/>
                <w:spacing w:val="20"/>
              </w:rPr>
            </w:pPr>
          </w:p>
        </w:tc>
        <w:tc>
          <w:tcPr>
            <w:tcW w:w="894" w:type="dxa"/>
            <w:vAlign w:val="center"/>
          </w:tcPr>
          <w:p w14:paraId="68868239">
            <w:pPr>
              <w:jc w:val="center"/>
              <w:rPr>
                <w:rFonts w:cs="Calibri"/>
                <w:spacing w:val="20"/>
              </w:rPr>
            </w:pPr>
          </w:p>
        </w:tc>
        <w:tc>
          <w:tcPr>
            <w:tcW w:w="714" w:type="dxa"/>
            <w:vAlign w:val="center"/>
          </w:tcPr>
          <w:p w14:paraId="0018E751">
            <w:pPr>
              <w:jc w:val="center"/>
              <w:rPr>
                <w:rFonts w:cs="Calibri"/>
                <w:spacing w:val="20"/>
              </w:rPr>
            </w:pPr>
          </w:p>
        </w:tc>
      </w:tr>
      <w:tr w14:paraId="5C75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4B5BF43">
            <w:pPr>
              <w:jc w:val="center"/>
              <w:rPr>
                <w:rFonts w:cs="Calibri"/>
                <w:spacing w:val="20"/>
              </w:rPr>
            </w:pPr>
          </w:p>
        </w:tc>
        <w:tc>
          <w:tcPr>
            <w:tcW w:w="1072" w:type="dxa"/>
            <w:vAlign w:val="center"/>
          </w:tcPr>
          <w:p w14:paraId="4FDD81BE">
            <w:pPr>
              <w:jc w:val="center"/>
              <w:rPr>
                <w:rFonts w:cs="Calibri"/>
                <w:spacing w:val="20"/>
              </w:rPr>
            </w:pPr>
          </w:p>
        </w:tc>
        <w:tc>
          <w:tcPr>
            <w:tcW w:w="1430" w:type="dxa"/>
            <w:vAlign w:val="center"/>
          </w:tcPr>
          <w:p w14:paraId="502666AB">
            <w:pPr>
              <w:jc w:val="center"/>
              <w:rPr>
                <w:rFonts w:cs="Calibri"/>
                <w:spacing w:val="20"/>
              </w:rPr>
            </w:pPr>
          </w:p>
        </w:tc>
        <w:tc>
          <w:tcPr>
            <w:tcW w:w="1610" w:type="dxa"/>
            <w:vAlign w:val="center"/>
          </w:tcPr>
          <w:p w14:paraId="14DC742A">
            <w:pPr>
              <w:jc w:val="center"/>
              <w:rPr>
                <w:rFonts w:cs="Calibri"/>
                <w:spacing w:val="20"/>
              </w:rPr>
            </w:pPr>
          </w:p>
        </w:tc>
        <w:tc>
          <w:tcPr>
            <w:tcW w:w="1072" w:type="dxa"/>
            <w:vAlign w:val="center"/>
          </w:tcPr>
          <w:p w14:paraId="3DC16D5E">
            <w:pPr>
              <w:jc w:val="center"/>
              <w:rPr>
                <w:rFonts w:cs="Calibri"/>
                <w:spacing w:val="20"/>
              </w:rPr>
            </w:pPr>
          </w:p>
        </w:tc>
        <w:tc>
          <w:tcPr>
            <w:tcW w:w="1073" w:type="dxa"/>
            <w:vAlign w:val="center"/>
          </w:tcPr>
          <w:p w14:paraId="7FE7D8BF">
            <w:pPr>
              <w:jc w:val="center"/>
              <w:rPr>
                <w:rFonts w:cs="Calibri"/>
                <w:spacing w:val="20"/>
              </w:rPr>
            </w:pPr>
          </w:p>
        </w:tc>
        <w:tc>
          <w:tcPr>
            <w:tcW w:w="894" w:type="dxa"/>
            <w:vAlign w:val="center"/>
          </w:tcPr>
          <w:p w14:paraId="5832ECC8">
            <w:pPr>
              <w:jc w:val="center"/>
              <w:rPr>
                <w:rFonts w:cs="Calibri"/>
                <w:spacing w:val="20"/>
              </w:rPr>
            </w:pPr>
          </w:p>
        </w:tc>
        <w:tc>
          <w:tcPr>
            <w:tcW w:w="894" w:type="dxa"/>
            <w:vAlign w:val="center"/>
          </w:tcPr>
          <w:p w14:paraId="1BA711FC">
            <w:pPr>
              <w:jc w:val="center"/>
              <w:rPr>
                <w:rFonts w:cs="Calibri"/>
                <w:spacing w:val="20"/>
              </w:rPr>
            </w:pPr>
          </w:p>
        </w:tc>
        <w:tc>
          <w:tcPr>
            <w:tcW w:w="714" w:type="dxa"/>
            <w:vAlign w:val="center"/>
          </w:tcPr>
          <w:p w14:paraId="5D83558B">
            <w:pPr>
              <w:jc w:val="center"/>
              <w:rPr>
                <w:rFonts w:cs="Calibri"/>
                <w:spacing w:val="20"/>
              </w:rPr>
            </w:pPr>
          </w:p>
        </w:tc>
      </w:tr>
      <w:tr w14:paraId="1F35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C62995B">
            <w:pPr>
              <w:jc w:val="center"/>
              <w:rPr>
                <w:rFonts w:cs="Calibri"/>
                <w:spacing w:val="20"/>
              </w:rPr>
            </w:pPr>
          </w:p>
        </w:tc>
        <w:tc>
          <w:tcPr>
            <w:tcW w:w="1072" w:type="dxa"/>
            <w:vAlign w:val="center"/>
          </w:tcPr>
          <w:p w14:paraId="65E571D2">
            <w:pPr>
              <w:jc w:val="center"/>
              <w:rPr>
                <w:rFonts w:cs="Calibri"/>
                <w:spacing w:val="20"/>
              </w:rPr>
            </w:pPr>
          </w:p>
        </w:tc>
        <w:tc>
          <w:tcPr>
            <w:tcW w:w="1430" w:type="dxa"/>
            <w:vAlign w:val="center"/>
          </w:tcPr>
          <w:p w14:paraId="5567AC05">
            <w:pPr>
              <w:jc w:val="center"/>
              <w:rPr>
                <w:rFonts w:cs="Calibri"/>
                <w:spacing w:val="20"/>
              </w:rPr>
            </w:pPr>
          </w:p>
        </w:tc>
        <w:tc>
          <w:tcPr>
            <w:tcW w:w="1610" w:type="dxa"/>
            <w:vAlign w:val="center"/>
          </w:tcPr>
          <w:p w14:paraId="2F06F89B">
            <w:pPr>
              <w:jc w:val="center"/>
              <w:rPr>
                <w:rFonts w:cs="Calibri"/>
                <w:spacing w:val="20"/>
              </w:rPr>
            </w:pPr>
          </w:p>
        </w:tc>
        <w:tc>
          <w:tcPr>
            <w:tcW w:w="1072" w:type="dxa"/>
            <w:vAlign w:val="center"/>
          </w:tcPr>
          <w:p w14:paraId="7DD40BF5">
            <w:pPr>
              <w:jc w:val="center"/>
              <w:rPr>
                <w:rFonts w:cs="Calibri"/>
                <w:spacing w:val="20"/>
              </w:rPr>
            </w:pPr>
          </w:p>
        </w:tc>
        <w:tc>
          <w:tcPr>
            <w:tcW w:w="1073" w:type="dxa"/>
            <w:vAlign w:val="center"/>
          </w:tcPr>
          <w:p w14:paraId="21A61FEC">
            <w:pPr>
              <w:jc w:val="center"/>
              <w:rPr>
                <w:rFonts w:cs="Calibri"/>
                <w:spacing w:val="20"/>
              </w:rPr>
            </w:pPr>
          </w:p>
        </w:tc>
        <w:tc>
          <w:tcPr>
            <w:tcW w:w="894" w:type="dxa"/>
            <w:vAlign w:val="center"/>
          </w:tcPr>
          <w:p w14:paraId="7318CB8E">
            <w:pPr>
              <w:jc w:val="center"/>
              <w:rPr>
                <w:rFonts w:cs="Calibri"/>
                <w:spacing w:val="20"/>
              </w:rPr>
            </w:pPr>
          </w:p>
        </w:tc>
        <w:tc>
          <w:tcPr>
            <w:tcW w:w="894" w:type="dxa"/>
            <w:vAlign w:val="center"/>
          </w:tcPr>
          <w:p w14:paraId="1C37D9F5">
            <w:pPr>
              <w:jc w:val="center"/>
              <w:rPr>
                <w:rFonts w:cs="Calibri"/>
                <w:spacing w:val="20"/>
              </w:rPr>
            </w:pPr>
          </w:p>
        </w:tc>
        <w:tc>
          <w:tcPr>
            <w:tcW w:w="714" w:type="dxa"/>
            <w:vAlign w:val="center"/>
          </w:tcPr>
          <w:p w14:paraId="1AC3693A">
            <w:pPr>
              <w:jc w:val="center"/>
              <w:rPr>
                <w:rFonts w:cs="Calibri"/>
                <w:spacing w:val="20"/>
              </w:rPr>
            </w:pPr>
          </w:p>
        </w:tc>
      </w:tr>
      <w:tr w14:paraId="5FD2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1E594A0">
            <w:pPr>
              <w:jc w:val="center"/>
              <w:rPr>
                <w:rFonts w:cs="Calibri"/>
                <w:spacing w:val="20"/>
              </w:rPr>
            </w:pPr>
          </w:p>
        </w:tc>
        <w:tc>
          <w:tcPr>
            <w:tcW w:w="1072" w:type="dxa"/>
            <w:vAlign w:val="center"/>
          </w:tcPr>
          <w:p w14:paraId="096A3395">
            <w:pPr>
              <w:jc w:val="center"/>
              <w:rPr>
                <w:rFonts w:cs="Calibri"/>
                <w:spacing w:val="20"/>
              </w:rPr>
            </w:pPr>
          </w:p>
        </w:tc>
        <w:tc>
          <w:tcPr>
            <w:tcW w:w="1430" w:type="dxa"/>
            <w:vAlign w:val="center"/>
          </w:tcPr>
          <w:p w14:paraId="641FC632">
            <w:pPr>
              <w:jc w:val="center"/>
              <w:rPr>
                <w:rFonts w:cs="Calibri"/>
                <w:spacing w:val="20"/>
              </w:rPr>
            </w:pPr>
          </w:p>
        </w:tc>
        <w:tc>
          <w:tcPr>
            <w:tcW w:w="1610" w:type="dxa"/>
            <w:vAlign w:val="center"/>
          </w:tcPr>
          <w:p w14:paraId="7071B0D1">
            <w:pPr>
              <w:jc w:val="center"/>
              <w:rPr>
                <w:rFonts w:cs="Calibri"/>
                <w:spacing w:val="20"/>
              </w:rPr>
            </w:pPr>
          </w:p>
        </w:tc>
        <w:tc>
          <w:tcPr>
            <w:tcW w:w="1072" w:type="dxa"/>
            <w:vAlign w:val="center"/>
          </w:tcPr>
          <w:p w14:paraId="432B3648">
            <w:pPr>
              <w:jc w:val="center"/>
              <w:rPr>
                <w:rFonts w:cs="Calibri"/>
                <w:spacing w:val="20"/>
              </w:rPr>
            </w:pPr>
          </w:p>
        </w:tc>
        <w:tc>
          <w:tcPr>
            <w:tcW w:w="1073" w:type="dxa"/>
            <w:vAlign w:val="center"/>
          </w:tcPr>
          <w:p w14:paraId="41BD116A">
            <w:pPr>
              <w:jc w:val="center"/>
              <w:rPr>
                <w:rFonts w:cs="Calibri"/>
                <w:spacing w:val="20"/>
              </w:rPr>
            </w:pPr>
          </w:p>
        </w:tc>
        <w:tc>
          <w:tcPr>
            <w:tcW w:w="894" w:type="dxa"/>
            <w:vAlign w:val="center"/>
          </w:tcPr>
          <w:p w14:paraId="301A1E56">
            <w:pPr>
              <w:jc w:val="center"/>
              <w:rPr>
                <w:rFonts w:cs="Calibri"/>
                <w:spacing w:val="20"/>
              </w:rPr>
            </w:pPr>
          </w:p>
        </w:tc>
        <w:tc>
          <w:tcPr>
            <w:tcW w:w="894" w:type="dxa"/>
            <w:vAlign w:val="center"/>
          </w:tcPr>
          <w:p w14:paraId="7D916B73">
            <w:pPr>
              <w:jc w:val="center"/>
              <w:rPr>
                <w:rFonts w:cs="Calibri"/>
                <w:spacing w:val="20"/>
              </w:rPr>
            </w:pPr>
          </w:p>
        </w:tc>
        <w:tc>
          <w:tcPr>
            <w:tcW w:w="714" w:type="dxa"/>
            <w:vAlign w:val="center"/>
          </w:tcPr>
          <w:p w14:paraId="3F1C6803">
            <w:pPr>
              <w:jc w:val="center"/>
              <w:rPr>
                <w:rFonts w:cs="Calibri"/>
                <w:spacing w:val="20"/>
              </w:rPr>
            </w:pPr>
          </w:p>
        </w:tc>
      </w:tr>
      <w:tr w14:paraId="59F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D4ABAAB">
            <w:pPr>
              <w:jc w:val="center"/>
              <w:rPr>
                <w:rFonts w:cs="Calibri"/>
                <w:spacing w:val="20"/>
              </w:rPr>
            </w:pPr>
          </w:p>
        </w:tc>
        <w:tc>
          <w:tcPr>
            <w:tcW w:w="1072" w:type="dxa"/>
            <w:vAlign w:val="center"/>
          </w:tcPr>
          <w:p w14:paraId="590413E8">
            <w:pPr>
              <w:jc w:val="center"/>
              <w:rPr>
                <w:rFonts w:cs="Calibri"/>
                <w:spacing w:val="20"/>
              </w:rPr>
            </w:pPr>
          </w:p>
        </w:tc>
        <w:tc>
          <w:tcPr>
            <w:tcW w:w="1430" w:type="dxa"/>
            <w:vAlign w:val="center"/>
          </w:tcPr>
          <w:p w14:paraId="1E4E5BBB">
            <w:pPr>
              <w:jc w:val="center"/>
              <w:rPr>
                <w:rFonts w:cs="Calibri"/>
                <w:spacing w:val="20"/>
              </w:rPr>
            </w:pPr>
          </w:p>
        </w:tc>
        <w:tc>
          <w:tcPr>
            <w:tcW w:w="1610" w:type="dxa"/>
            <w:vAlign w:val="center"/>
          </w:tcPr>
          <w:p w14:paraId="370B0FD2">
            <w:pPr>
              <w:jc w:val="center"/>
              <w:rPr>
                <w:rFonts w:cs="Calibri"/>
                <w:spacing w:val="20"/>
              </w:rPr>
            </w:pPr>
          </w:p>
        </w:tc>
        <w:tc>
          <w:tcPr>
            <w:tcW w:w="1072" w:type="dxa"/>
            <w:vAlign w:val="center"/>
          </w:tcPr>
          <w:p w14:paraId="223CAE70">
            <w:pPr>
              <w:jc w:val="center"/>
              <w:rPr>
                <w:rFonts w:cs="Calibri"/>
                <w:spacing w:val="20"/>
              </w:rPr>
            </w:pPr>
          </w:p>
        </w:tc>
        <w:tc>
          <w:tcPr>
            <w:tcW w:w="1073" w:type="dxa"/>
            <w:vAlign w:val="center"/>
          </w:tcPr>
          <w:p w14:paraId="7D151A34">
            <w:pPr>
              <w:jc w:val="center"/>
              <w:rPr>
                <w:rFonts w:cs="Calibri"/>
                <w:spacing w:val="20"/>
              </w:rPr>
            </w:pPr>
          </w:p>
        </w:tc>
        <w:tc>
          <w:tcPr>
            <w:tcW w:w="894" w:type="dxa"/>
            <w:vAlign w:val="center"/>
          </w:tcPr>
          <w:p w14:paraId="736E2566">
            <w:pPr>
              <w:jc w:val="center"/>
              <w:rPr>
                <w:rFonts w:cs="Calibri"/>
                <w:spacing w:val="20"/>
              </w:rPr>
            </w:pPr>
          </w:p>
        </w:tc>
        <w:tc>
          <w:tcPr>
            <w:tcW w:w="894" w:type="dxa"/>
            <w:vAlign w:val="center"/>
          </w:tcPr>
          <w:p w14:paraId="4B4C7EA9">
            <w:pPr>
              <w:jc w:val="center"/>
              <w:rPr>
                <w:rFonts w:cs="Calibri"/>
                <w:spacing w:val="20"/>
              </w:rPr>
            </w:pPr>
          </w:p>
        </w:tc>
        <w:tc>
          <w:tcPr>
            <w:tcW w:w="714" w:type="dxa"/>
            <w:vAlign w:val="center"/>
          </w:tcPr>
          <w:p w14:paraId="39F52E60">
            <w:pPr>
              <w:jc w:val="center"/>
              <w:rPr>
                <w:rFonts w:cs="Calibri"/>
                <w:spacing w:val="20"/>
              </w:rPr>
            </w:pPr>
          </w:p>
        </w:tc>
      </w:tr>
      <w:tr w14:paraId="0F7B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B6E1F33">
            <w:pPr>
              <w:jc w:val="center"/>
              <w:rPr>
                <w:rFonts w:cs="Calibri"/>
                <w:spacing w:val="20"/>
              </w:rPr>
            </w:pPr>
          </w:p>
        </w:tc>
        <w:tc>
          <w:tcPr>
            <w:tcW w:w="1072" w:type="dxa"/>
            <w:vAlign w:val="center"/>
          </w:tcPr>
          <w:p w14:paraId="7AA501AE">
            <w:pPr>
              <w:jc w:val="center"/>
              <w:rPr>
                <w:rFonts w:cs="Calibri"/>
                <w:spacing w:val="20"/>
              </w:rPr>
            </w:pPr>
          </w:p>
        </w:tc>
        <w:tc>
          <w:tcPr>
            <w:tcW w:w="1430" w:type="dxa"/>
            <w:vAlign w:val="center"/>
          </w:tcPr>
          <w:p w14:paraId="7D1602F1">
            <w:pPr>
              <w:jc w:val="center"/>
              <w:rPr>
                <w:rFonts w:cs="Calibri"/>
                <w:spacing w:val="20"/>
              </w:rPr>
            </w:pPr>
          </w:p>
        </w:tc>
        <w:tc>
          <w:tcPr>
            <w:tcW w:w="1610" w:type="dxa"/>
            <w:vAlign w:val="center"/>
          </w:tcPr>
          <w:p w14:paraId="74733D4E">
            <w:pPr>
              <w:jc w:val="center"/>
              <w:rPr>
                <w:rFonts w:cs="Calibri"/>
                <w:spacing w:val="20"/>
              </w:rPr>
            </w:pPr>
          </w:p>
        </w:tc>
        <w:tc>
          <w:tcPr>
            <w:tcW w:w="1072" w:type="dxa"/>
            <w:vAlign w:val="center"/>
          </w:tcPr>
          <w:p w14:paraId="076B3F86">
            <w:pPr>
              <w:jc w:val="center"/>
              <w:rPr>
                <w:rFonts w:cs="Calibri"/>
                <w:spacing w:val="20"/>
              </w:rPr>
            </w:pPr>
          </w:p>
        </w:tc>
        <w:tc>
          <w:tcPr>
            <w:tcW w:w="1073" w:type="dxa"/>
            <w:vAlign w:val="center"/>
          </w:tcPr>
          <w:p w14:paraId="2F733D44">
            <w:pPr>
              <w:jc w:val="center"/>
              <w:rPr>
                <w:rFonts w:cs="Calibri"/>
                <w:spacing w:val="20"/>
              </w:rPr>
            </w:pPr>
          </w:p>
        </w:tc>
        <w:tc>
          <w:tcPr>
            <w:tcW w:w="894" w:type="dxa"/>
            <w:vAlign w:val="center"/>
          </w:tcPr>
          <w:p w14:paraId="4C11C1E6">
            <w:pPr>
              <w:jc w:val="center"/>
              <w:rPr>
                <w:rFonts w:cs="Calibri"/>
                <w:spacing w:val="20"/>
              </w:rPr>
            </w:pPr>
          </w:p>
        </w:tc>
        <w:tc>
          <w:tcPr>
            <w:tcW w:w="894" w:type="dxa"/>
            <w:vAlign w:val="center"/>
          </w:tcPr>
          <w:p w14:paraId="1E724CC6">
            <w:pPr>
              <w:jc w:val="center"/>
              <w:rPr>
                <w:rFonts w:cs="Calibri"/>
                <w:spacing w:val="20"/>
              </w:rPr>
            </w:pPr>
          </w:p>
        </w:tc>
        <w:tc>
          <w:tcPr>
            <w:tcW w:w="714" w:type="dxa"/>
            <w:vAlign w:val="center"/>
          </w:tcPr>
          <w:p w14:paraId="709C06E8">
            <w:pPr>
              <w:jc w:val="center"/>
              <w:rPr>
                <w:rFonts w:cs="Calibri"/>
                <w:spacing w:val="20"/>
              </w:rPr>
            </w:pPr>
          </w:p>
        </w:tc>
      </w:tr>
      <w:tr w14:paraId="11B2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55CF87C">
            <w:pPr>
              <w:jc w:val="center"/>
              <w:rPr>
                <w:rFonts w:cs="Calibri"/>
                <w:spacing w:val="20"/>
              </w:rPr>
            </w:pPr>
          </w:p>
        </w:tc>
        <w:tc>
          <w:tcPr>
            <w:tcW w:w="1072" w:type="dxa"/>
            <w:vAlign w:val="center"/>
          </w:tcPr>
          <w:p w14:paraId="5016373F">
            <w:pPr>
              <w:jc w:val="center"/>
              <w:rPr>
                <w:rFonts w:cs="Calibri"/>
                <w:spacing w:val="20"/>
              </w:rPr>
            </w:pPr>
          </w:p>
        </w:tc>
        <w:tc>
          <w:tcPr>
            <w:tcW w:w="1430" w:type="dxa"/>
            <w:vAlign w:val="center"/>
          </w:tcPr>
          <w:p w14:paraId="20AEA7D2">
            <w:pPr>
              <w:jc w:val="center"/>
              <w:rPr>
                <w:rFonts w:cs="Calibri"/>
                <w:spacing w:val="20"/>
              </w:rPr>
            </w:pPr>
          </w:p>
        </w:tc>
        <w:tc>
          <w:tcPr>
            <w:tcW w:w="1610" w:type="dxa"/>
            <w:vAlign w:val="center"/>
          </w:tcPr>
          <w:p w14:paraId="1B7BF9FF">
            <w:pPr>
              <w:jc w:val="center"/>
              <w:rPr>
                <w:rFonts w:cs="Calibri"/>
                <w:spacing w:val="20"/>
              </w:rPr>
            </w:pPr>
          </w:p>
        </w:tc>
        <w:tc>
          <w:tcPr>
            <w:tcW w:w="1072" w:type="dxa"/>
            <w:vAlign w:val="center"/>
          </w:tcPr>
          <w:p w14:paraId="7EB4EB99">
            <w:pPr>
              <w:jc w:val="center"/>
              <w:rPr>
                <w:rFonts w:cs="Calibri"/>
                <w:spacing w:val="20"/>
              </w:rPr>
            </w:pPr>
          </w:p>
        </w:tc>
        <w:tc>
          <w:tcPr>
            <w:tcW w:w="1073" w:type="dxa"/>
            <w:vAlign w:val="center"/>
          </w:tcPr>
          <w:p w14:paraId="6FC38A9B">
            <w:pPr>
              <w:jc w:val="center"/>
              <w:rPr>
                <w:rFonts w:cs="Calibri"/>
                <w:spacing w:val="20"/>
              </w:rPr>
            </w:pPr>
          </w:p>
        </w:tc>
        <w:tc>
          <w:tcPr>
            <w:tcW w:w="894" w:type="dxa"/>
            <w:vAlign w:val="center"/>
          </w:tcPr>
          <w:p w14:paraId="493E5BD8">
            <w:pPr>
              <w:jc w:val="center"/>
              <w:rPr>
                <w:rFonts w:cs="Calibri"/>
                <w:spacing w:val="20"/>
              </w:rPr>
            </w:pPr>
          </w:p>
        </w:tc>
        <w:tc>
          <w:tcPr>
            <w:tcW w:w="894" w:type="dxa"/>
            <w:vAlign w:val="center"/>
          </w:tcPr>
          <w:p w14:paraId="58142058">
            <w:pPr>
              <w:jc w:val="center"/>
              <w:rPr>
                <w:rFonts w:cs="Calibri"/>
                <w:spacing w:val="20"/>
              </w:rPr>
            </w:pPr>
          </w:p>
        </w:tc>
        <w:tc>
          <w:tcPr>
            <w:tcW w:w="714" w:type="dxa"/>
            <w:vAlign w:val="center"/>
          </w:tcPr>
          <w:p w14:paraId="341C0997">
            <w:pPr>
              <w:jc w:val="center"/>
              <w:rPr>
                <w:rFonts w:cs="Calibri"/>
                <w:spacing w:val="20"/>
              </w:rPr>
            </w:pPr>
          </w:p>
        </w:tc>
      </w:tr>
      <w:tr w14:paraId="13F6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0D53FB0">
            <w:pPr>
              <w:jc w:val="center"/>
              <w:rPr>
                <w:rFonts w:cs="Calibri"/>
                <w:spacing w:val="20"/>
              </w:rPr>
            </w:pPr>
          </w:p>
        </w:tc>
        <w:tc>
          <w:tcPr>
            <w:tcW w:w="1072" w:type="dxa"/>
            <w:vAlign w:val="center"/>
          </w:tcPr>
          <w:p w14:paraId="61DA23A3">
            <w:pPr>
              <w:jc w:val="center"/>
              <w:rPr>
                <w:rFonts w:cs="Calibri"/>
                <w:spacing w:val="20"/>
              </w:rPr>
            </w:pPr>
          </w:p>
        </w:tc>
        <w:tc>
          <w:tcPr>
            <w:tcW w:w="1430" w:type="dxa"/>
            <w:vAlign w:val="center"/>
          </w:tcPr>
          <w:p w14:paraId="7B568EBC">
            <w:pPr>
              <w:jc w:val="center"/>
              <w:rPr>
                <w:rFonts w:cs="Calibri"/>
                <w:spacing w:val="20"/>
              </w:rPr>
            </w:pPr>
          </w:p>
        </w:tc>
        <w:tc>
          <w:tcPr>
            <w:tcW w:w="1610" w:type="dxa"/>
            <w:vAlign w:val="center"/>
          </w:tcPr>
          <w:p w14:paraId="6EB4EED8">
            <w:pPr>
              <w:jc w:val="center"/>
              <w:rPr>
                <w:rFonts w:cs="Calibri"/>
                <w:spacing w:val="20"/>
              </w:rPr>
            </w:pPr>
          </w:p>
        </w:tc>
        <w:tc>
          <w:tcPr>
            <w:tcW w:w="1072" w:type="dxa"/>
            <w:vAlign w:val="center"/>
          </w:tcPr>
          <w:p w14:paraId="53E2E322">
            <w:pPr>
              <w:jc w:val="center"/>
              <w:rPr>
                <w:rFonts w:cs="Calibri"/>
                <w:spacing w:val="20"/>
              </w:rPr>
            </w:pPr>
          </w:p>
        </w:tc>
        <w:tc>
          <w:tcPr>
            <w:tcW w:w="1073" w:type="dxa"/>
            <w:vAlign w:val="center"/>
          </w:tcPr>
          <w:p w14:paraId="5F648AEB">
            <w:pPr>
              <w:jc w:val="center"/>
              <w:rPr>
                <w:rFonts w:cs="Calibri"/>
                <w:spacing w:val="20"/>
              </w:rPr>
            </w:pPr>
          </w:p>
        </w:tc>
        <w:tc>
          <w:tcPr>
            <w:tcW w:w="894" w:type="dxa"/>
            <w:vAlign w:val="center"/>
          </w:tcPr>
          <w:p w14:paraId="21330789">
            <w:pPr>
              <w:jc w:val="center"/>
              <w:rPr>
                <w:rFonts w:cs="Calibri"/>
                <w:spacing w:val="20"/>
              </w:rPr>
            </w:pPr>
          </w:p>
        </w:tc>
        <w:tc>
          <w:tcPr>
            <w:tcW w:w="894" w:type="dxa"/>
            <w:vAlign w:val="center"/>
          </w:tcPr>
          <w:p w14:paraId="17B73CA6">
            <w:pPr>
              <w:jc w:val="center"/>
              <w:rPr>
                <w:rFonts w:cs="Calibri"/>
                <w:spacing w:val="20"/>
              </w:rPr>
            </w:pPr>
          </w:p>
        </w:tc>
        <w:tc>
          <w:tcPr>
            <w:tcW w:w="714" w:type="dxa"/>
            <w:vAlign w:val="center"/>
          </w:tcPr>
          <w:p w14:paraId="55461CEF">
            <w:pPr>
              <w:jc w:val="center"/>
              <w:rPr>
                <w:rFonts w:cs="Calibri"/>
                <w:spacing w:val="20"/>
              </w:rPr>
            </w:pPr>
          </w:p>
        </w:tc>
      </w:tr>
    </w:tbl>
    <w:p w14:paraId="4BC9B729">
      <w:pPr>
        <w:adjustRightInd w:val="0"/>
        <w:rPr>
          <w:rFonts w:cs="Calibri"/>
        </w:rPr>
      </w:pPr>
    </w:p>
    <w:p w14:paraId="1C853078">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711E58A0">
      <w:pPr>
        <w:ind w:firstLine="420" w:firstLineChars="200"/>
        <w:rPr>
          <w:rFonts w:cs="Calibri"/>
        </w:rPr>
      </w:pPr>
      <w:r>
        <w:rPr>
          <w:rFonts w:cs="Calibri"/>
        </w:rPr>
        <w:t>日期：</w:t>
      </w:r>
      <w:r>
        <w:rPr>
          <w:rFonts w:hint="eastAsia" w:cs="Calibri"/>
        </w:rPr>
        <w:t>2025年</w:t>
      </w:r>
      <w:r>
        <w:rPr>
          <w:rFonts w:cs="Calibri"/>
        </w:rPr>
        <w:t xml:space="preserve">  月  日</w:t>
      </w:r>
    </w:p>
    <w:p w14:paraId="75A7F770">
      <w:pPr>
        <w:ind w:firstLine="420" w:firstLineChars="200"/>
        <w:rPr>
          <w:rFonts w:cs="Calibri"/>
        </w:rPr>
      </w:pPr>
    </w:p>
    <w:p w14:paraId="7BEE5B41">
      <w:pPr>
        <w:ind w:firstLine="420" w:firstLineChars="200"/>
        <w:rPr>
          <w:rFonts w:eastAsia="楷体" w:cs="Calibri"/>
        </w:rPr>
      </w:pPr>
      <w:r>
        <w:rPr>
          <w:rFonts w:eastAsia="楷体" w:cs="Calibri"/>
        </w:rPr>
        <w:t>填表说明：</w:t>
      </w:r>
    </w:p>
    <w:p w14:paraId="2DFF0AE3">
      <w:pPr>
        <w:ind w:firstLine="420" w:firstLineChars="200"/>
        <w:rPr>
          <w:rFonts w:eastAsia="楷体" w:cs="Calibri"/>
        </w:rPr>
      </w:pPr>
      <w:r>
        <w:rPr>
          <w:rFonts w:eastAsia="楷体" w:cs="Calibri"/>
        </w:rPr>
        <w:t>（1）此表不提供，可视为无业绩。</w:t>
      </w:r>
    </w:p>
    <w:p w14:paraId="496CBE1F">
      <w:pPr>
        <w:ind w:firstLine="420" w:firstLineChars="200"/>
        <w:rPr>
          <w:rFonts w:eastAsia="楷体" w:cs="Calibri"/>
        </w:rPr>
      </w:pPr>
      <w:r>
        <w:rPr>
          <w:rFonts w:eastAsia="楷体" w:cs="Calibri"/>
        </w:rPr>
        <w:t>（2）此表仅提供了格式，表格不够可自行增加。</w:t>
      </w:r>
    </w:p>
    <w:p w14:paraId="7B8177D0">
      <w:pPr>
        <w:ind w:firstLine="420" w:firstLineChars="200"/>
        <w:rPr>
          <w:rFonts w:eastAsia="楷体" w:cs="Calibri"/>
        </w:rPr>
      </w:pPr>
      <w:r>
        <w:rPr>
          <w:rFonts w:eastAsia="楷体" w:cs="Calibri"/>
        </w:rPr>
        <w:t>（3）表后附合同等相关证明材料。</w:t>
      </w:r>
    </w:p>
    <w:p w14:paraId="3DD96B9D">
      <w:pPr>
        <w:ind w:firstLine="420" w:firstLineChars="200"/>
        <w:rPr>
          <w:rFonts w:eastAsia="楷体" w:cs="Calibri"/>
        </w:rPr>
      </w:pPr>
      <w:r>
        <w:rPr>
          <w:rFonts w:eastAsia="楷体" w:cs="Calibri"/>
        </w:rPr>
        <w:t>（4）评标办法所要求资料请务必提供。</w:t>
      </w:r>
    </w:p>
    <w:p w14:paraId="12FB7A3D">
      <w:pPr>
        <w:rPr>
          <w:rFonts w:cs="Calibri"/>
        </w:rPr>
      </w:pPr>
      <w:r>
        <w:rPr>
          <w:rFonts w:cs="Calibri"/>
        </w:rPr>
        <w:br w:type="page"/>
      </w:r>
    </w:p>
    <w:p w14:paraId="2E0FDBBD">
      <w:pPr>
        <w:pStyle w:val="4"/>
        <w:ind w:firstLine="420"/>
        <w:rPr>
          <w:rFonts w:cs="Calibri"/>
        </w:rPr>
      </w:pPr>
      <w:bookmarkStart w:id="120" w:name="_Toc426996339"/>
      <w:bookmarkStart w:id="121" w:name="_Toc345575547"/>
      <w:bookmarkStart w:id="122" w:name="_Toc245088206"/>
      <w:bookmarkStart w:id="123" w:name="_Toc345575544"/>
      <w:r>
        <w:rPr>
          <w:rFonts w:cs="Calibri"/>
        </w:rPr>
        <w:t>八、</w:t>
      </w:r>
      <w:bookmarkEnd w:id="120"/>
      <w:bookmarkEnd w:id="121"/>
      <w:r>
        <w:rPr>
          <w:rFonts w:cs="Calibri"/>
        </w:rPr>
        <w:t>提供针对本项目的完整技术解决方案</w:t>
      </w:r>
    </w:p>
    <w:bookmarkEnd w:id="122"/>
    <w:bookmarkEnd w:id="123"/>
    <w:p w14:paraId="79AD3F00">
      <w:pPr>
        <w:jc w:val="center"/>
        <w:rPr>
          <w:rFonts w:eastAsia="黑体" w:cs="Calibri"/>
          <w:sz w:val="28"/>
          <w:szCs w:val="28"/>
        </w:rPr>
      </w:pPr>
      <w:r>
        <w:rPr>
          <w:rFonts w:eastAsia="黑体" w:cs="Calibri"/>
          <w:sz w:val="28"/>
          <w:szCs w:val="28"/>
        </w:rPr>
        <w:t>提供针对本项目的完整技术解决方案</w:t>
      </w:r>
    </w:p>
    <w:p w14:paraId="031F6DF0">
      <w:pPr>
        <w:pStyle w:val="4"/>
        <w:ind w:firstLine="420"/>
        <w:rPr>
          <w:rFonts w:cs="Calibri"/>
        </w:rPr>
      </w:pPr>
      <w:r>
        <w:rPr>
          <w:rFonts w:cs="Calibri"/>
        </w:rPr>
        <w:t>（一）采购内容响应说明</w:t>
      </w:r>
    </w:p>
    <w:tbl>
      <w:tblPr>
        <w:tblStyle w:val="24"/>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D8A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57046A98">
            <w:pPr>
              <w:jc w:val="center"/>
              <w:rPr>
                <w:rFonts w:eastAsia="黑体" w:cs="Calibri"/>
                <w:szCs w:val="21"/>
              </w:rPr>
            </w:pPr>
            <w:r>
              <w:rPr>
                <w:rFonts w:eastAsia="黑体" w:cs="Calibri"/>
                <w:szCs w:val="21"/>
              </w:rPr>
              <w:t>招标文件要求</w:t>
            </w:r>
          </w:p>
        </w:tc>
        <w:tc>
          <w:tcPr>
            <w:tcW w:w="1994" w:type="dxa"/>
            <w:vMerge w:val="restart"/>
            <w:tcBorders>
              <w:left w:val="single" w:color="auto" w:sz="4" w:space="0"/>
              <w:right w:val="single" w:color="auto" w:sz="4" w:space="0"/>
            </w:tcBorders>
            <w:vAlign w:val="center"/>
          </w:tcPr>
          <w:p w14:paraId="10A29DCD">
            <w:pPr>
              <w:jc w:val="center"/>
              <w:rPr>
                <w:rFonts w:eastAsia="黑体" w:cs="Calibri"/>
                <w:szCs w:val="21"/>
              </w:rPr>
            </w:pPr>
            <w:r>
              <w:rPr>
                <w:rFonts w:eastAsia="黑体" w:cs="Calibri"/>
                <w:szCs w:val="21"/>
              </w:rPr>
              <w:t>投标文件对应响应内容</w:t>
            </w:r>
          </w:p>
        </w:tc>
        <w:tc>
          <w:tcPr>
            <w:tcW w:w="1623" w:type="dxa"/>
            <w:vMerge w:val="restart"/>
            <w:tcBorders>
              <w:left w:val="single" w:color="auto" w:sz="4" w:space="0"/>
            </w:tcBorders>
            <w:vAlign w:val="center"/>
          </w:tcPr>
          <w:p w14:paraId="7D0DF57E">
            <w:pPr>
              <w:jc w:val="center"/>
              <w:rPr>
                <w:rFonts w:eastAsia="黑体" w:cs="Calibri"/>
              </w:rPr>
            </w:pPr>
            <w:r>
              <w:rPr>
                <w:rFonts w:eastAsia="黑体" w:cs="Calibri"/>
              </w:rPr>
              <w:t>是否满足</w:t>
            </w:r>
          </w:p>
          <w:p w14:paraId="65DD6566">
            <w:pPr>
              <w:jc w:val="center"/>
              <w:rPr>
                <w:rFonts w:eastAsia="黑体" w:cs="Calibri"/>
              </w:rPr>
            </w:pPr>
            <w:r>
              <w:rPr>
                <w:rFonts w:cs="Calibri"/>
              </w:rPr>
              <w:t>（是/否）</w:t>
            </w:r>
          </w:p>
        </w:tc>
      </w:tr>
      <w:tr w14:paraId="2AC9C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31AD9B4">
            <w:pPr>
              <w:jc w:val="center"/>
              <w:rPr>
                <w:rFonts w:eastAsia="黑体" w:cs="Calibri"/>
                <w:kern w:val="40"/>
                <w:szCs w:val="21"/>
              </w:rPr>
            </w:pPr>
            <w:r>
              <w:rPr>
                <w:rFonts w:eastAsia="黑体" w:cs="Calibri"/>
                <w:kern w:val="40"/>
                <w:szCs w:val="21"/>
              </w:rPr>
              <w:t>序号</w:t>
            </w:r>
          </w:p>
        </w:tc>
        <w:tc>
          <w:tcPr>
            <w:tcW w:w="2814" w:type="dxa"/>
            <w:tcBorders>
              <w:left w:val="single" w:color="auto" w:sz="4" w:space="0"/>
              <w:right w:val="single" w:color="auto" w:sz="4" w:space="0"/>
            </w:tcBorders>
            <w:vAlign w:val="center"/>
          </w:tcPr>
          <w:p w14:paraId="43E6F0CA">
            <w:pPr>
              <w:jc w:val="center"/>
              <w:rPr>
                <w:rFonts w:eastAsia="黑体" w:cs="Calibri"/>
                <w:kern w:val="40"/>
                <w:szCs w:val="21"/>
              </w:rPr>
            </w:pPr>
            <w:r>
              <w:rPr>
                <w:rFonts w:eastAsia="黑体" w:cs="Calibri"/>
                <w:kern w:val="40"/>
                <w:szCs w:val="21"/>
              </w:rPr>
              <w:t>内容名称</w:t>
            </w:r>
          </w:p>
        </w:tc>
        <w:tc>
          <w:tcPr>
            <w:tcW w:w="2224" w:type="dxa"/>
            <w:tcBorders>
              <w:left w:val="single" w:color="auto" w:sz="4" w:space="0"/>
              <w:right w:val="single" w:color="auto" w:sz="4" w:space="0"/>
            </w:tcBorders>
            <w:vAlign w:val="center"/>
          </w:tcPr>
          <w:p w14:paraId="6A75218F">
            <w:pPr>
              <w:jc w:val="center"/>
              <w:rPr>
                <w:rFonts w:eastAsia="黑体" w:cs="Calibri"/>
                <w:kern w:val="40"/>
                <w:szCs w:val="21"/>
              </w:rPr>
            </w:pPr>
            <w:r>
              <w:rPr>
                <w:rFonts w:eastAsia="黑体" w:cs="Calibri"/>
                <w:kern w:val="40"/>
                <w:szCs w:val="21"/>
              </w:rPr>
              <w:t>具体要求</w:t>
            </w:r>
          </w:p>
        </w:tc>
        <w:tc>
          <w:tcPr>
            <w:tcW w:w="1994" w:type="dxa"/>
            <w:vMerge w:val="continue"/>
            <w:tcBorders>
              <w:left w:val="single" w:color="auto" w:sz="4" w:space="0"/>
              <w:right w:val="single" w:color="auto" w:sz="4" w:space="0"/>
            </w:tcBorders>
            <w:vAlign w:val="center"/>
          </w:tcPr>
          <w:p w14:paraId="68B3BC16">
            <w:pPr>
              <w:jc w:val="center"/>
              <w:rPr>
                <w:rFonts w:eastAsia="黑体" w:cs="Calibri"/>
                <w:kern w:val="40"/>
                <w:szCs w:val="21"/>
              </w:rPr>
            </w:pPr>
          </w:p>
        </w:tc>
        <w:tc>
          <w:tcPr>
            <w:tcW w:w="1623" w:type="dxa"/>
            <w:vMerge w:val="continue"/>
            <w:tcBorders>
              <w:left w:val="single" w:color="auto" w:sz="4" w:space="0"/>
            </w:tcBorders>
            <w:vAlign w:val="center"/>
          </w:tcPr>
          <w:p w14:paraId="7AEA1040">
            <w:pPr>
              <w:jc w:val="center"/>
              <w:rPr>
                <w:rFonts w:eastAsia="黑体" w:cs="Calibri"/>
                <w:kern w:val="40"/>
                <w:szCs w:val="21"/>
              </w:rPr>
            </w:pPr>
          </w:p>
        </w:tc>
      </w:tr>
      <w:tr w14:paraId="3CEF0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6F2CC673">
            <w:pPr>
              <w:jc w:val="center"/>
              <w:rPr>
                <w:rFonts w:cs="Calibri"/>
                <w:kern w:val="40"/>
                <w:szCs w:val="21"/>
              </w:rPr>
            </w:pPr>
            <w:r>
              <w:rPr>
                <w:rFonts w:cs="Calibri"/>
                <w:kern w:val="40"/>
                <w:szCs w:val="21"/>
              </w:rPr>
              <w:t>“第三章 采购需求 第二部分 技术要求”内容（要求点对点逐项列明）</w:t>
            </w:r>
          </w:p>
        </w:tc>
      </w:tr>
      <w:tr w14:paraId="06DE4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0EC709D">
            <w:pPr>
              <w:adjustRightInd w:val="0"/>
              <w:jc w:val="center"/>
              <w:rPr>
                <w:rFonts w:cs="Calibri"/>
                <w:kern w:val="40"/>
                <w:szCs w:val="21"/>
              </w:rPr>
            </w:pPr>
            <w:r>
              <w:rPr>
                <w:rFonts w:cs="Calibri"/>
                <w:szCs w:val="21"/>
              </w:rPr>
              <w:t>1</w:t>
            </w:r>
          </w:p>
        </w:tc>
        <w:tc>
          <w:tcPr>
            <w:tcW w:w="2814" w:type="dxa"/>
            <w:tcBorders>
              <w:left w:val="single" w:color="auto" w:sz="4" w:space="0"/>
              <w:right w:val="single" w:color="auto" w:sz="4" w:space="0"/>
            </w:tcBorders>
            <w:vAlign w:val="center"/>
          </w:tcPr>
          <w:p w14:paraId="07FA9445">
            <w:pPr>
              <w:adjustRightInd w:val="0"/>
              <w:jc w:val="center"/>
              <w:rPr>
                <w:rFonts w:cs="Calibri"/>
                <w:kern w:val="40"/>
                <w:szCs w:val="21"/>
              </w:rPr>
            </w:pPr>
          </w:p>
        </w:tc>
        <w:tc>
          <w:tcPr>
            <w:tcW w:w="2224" w:type="dxa"/>
            <w:tcBorders>
              <w:left w:val="single" w:color="auto" w:sz="4" w:space="0"/>
              <w:right w:val="single" w:color="auto" w:sz="4" w:space="0"/>
            </w:tcBorders>
            <w:vAlign w:val="center"/>
          </w:tcPr>
          <w:p w14:paraId="104E4255">
            <w:pPr>
              <w:jc w:val="center"/>
              <w:rPr>
                <w:rFonts w:cs="Calibri"/>
                <w:kern w:val="40"/>
                <w:szCs w:val="21"/>
              </w:rPr>
            </w:pPr>
          </w:p>
        </w:tc>
        <w:tc>
          <w:tcPr>
            <w:tcW w:w="1994" w:type="dxa"/>
            <w:tcBorders>
              <w:left w:val="single" w:color="auto" w:sz="4" w:space="0"/>
              <w:right w:val="single" w:color="auto" w:sz="4" w:space="0"/>
            </w:tcBorders>
            <w:vAlign w:val="center"/>
          </w:tcPr>
          <w:p w14:paraId="5BE7236D">
            <w:pPr>
              <w:jc w:val="center"/>
              <w:rPr>
                <w:rFonts w:cs="Calibri"/>
                <w:kern w:val="40"/>
                <w:szCs w:val="21"/>
              </w:rPr>
            </w:pPr>
          </w:p>
        </w:tc>
        <w:tc>
          <w:tcPr>
            <w:tcW w:w="1623" w:type="dxa"/>
            <w:tcBorders>
              <w:left w:val="single" w:color="auto" w:sz="4" w:space="0"/>
            </w:tcBorders>
            <w:vAlign w:val="center"/>
          </w:tcPr>
          <w:p w14:paraId="13498852">
            <w:pPr>
              <w:jc w:val="center"/>
              <w:rPr>
                <w:rFonts w:cs="Calibri"/>
                <w:kern w:val="40"/>
                <w:szCs w:val="21"/>
              </w:rPr>
            </w:pPr>
          </w:p>
        </w:tc>
      </w:tr>
      <w:tr w14:paraId="0D765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8C5414D">
            <w:pPr>
              <w:adjustRightInd w:val="0"/>
              <w:jc w:val="center"/>
              <w:rPr>
                <w:rFonts w:cs="Calibri"/>
                <w:kern w:val="40"/>
                <w:szCs w:val="21"/>
              </w:rPr>
            </w:pPr>
            <w:r>
              <w:rPr>
                <w:rFonts w:cs="Calibri"/>
                <w:szCs w:val="21"/>
              </w:rPr>
              <w:t>2</w:t>
            </w:r>
          </w:p>
        </w:tc>
        <w:tc>
          <w:tcPr>
            <w:tcW w:w="2814" w:type="dxa"/>
            <w:tcBorders>
              <w:left w:val="single" w:color="auto" w:sz="4" w:space="0"/>
              <w:right w:val="single" w:color="auto" w:sz="4" w:space="0"/>
            </w:tcBorders>
            <w:vAlign w:val="center"/>
          </w:tcPr>
          <w:p w14:paraId="301478DE">
            <w:pPr>
              <w:adjustRightInd w:val="0"/>
              <w:jc w:val="center"/>
              <w:rPr>
                <w:rFonts w:cs="Calibri"/>
                <w:kern w:val="40"/>
                <w:szCs w:val="21"/>
              </w:rPr>
            </w:pPr>
          </w:p>
        </w:tc>
        <w:tc>
          <w:tcPr>
            <w:tcW w:w="2224" w:type="dxa"/>
            <w:tcBorders>
              <w:left w:val="single" w:color="auto" w:sz="4" w:space="0"/>
              <w:right w:val="single" w:color="auto" w:sz="4" w:space="0"/>
            </w:tcBorders>
            <w:vAlign w:val="center"/>
          </w:tcPr>
          <w:p w14:paraId="47FA1B08">
            <w:pPr>
              <w:jc w:val="center"/>
              <w:rPr>
                <w:rFonts w:cs="Calibri"/>
                <w:kern w:val="40"/>
                <w:szCs w:val="21"/>
              </w:rPr>
            </w:pPr>
          </w:p>
        </w:tc>
        <w:tc>
          <w:tcPr>
            <w:tcW w:w="1994" w:type="dxa"/>
            <w:tcBorders>
              <w:left w:val="single" w:color="auto" w:sz="4" w:space="0"/>
              <w:right w:val="single" w:color="auto" w:sz="4" w:space="0"/>
            </w:tcBorders>
            <w:vAlign w:val="center"/>
          </w:tcPr>
          <w:p w14:paraId="4C8B0DB1">
            <w:pPr>
              <w:jc w:val="center"/>
              <w:rPr>
                <w:rFonts w:cs="Calibri"/>
                <w:kern w:val="40"/>
                <w:szCs w:val="21"/>
              </w:rPr>
            </w:pPr>
          </w:p>
        </w:tc>
        <w:tc>
          <w:tcPr>
            <w:tcW w:w="1623" w:type="dxa"/>
            <w:tcBorders>
              <w:left w:val="single" w:color="auto" w:sz="4" w:space="0"/>
            </w:tcBorders>
            <w:vAlign w:val="center"/>
          </w:tcPr>
          <w:p w14:paraId="65BF21BC">
            <w:pPr>
              <w:jc w:val="center"/>
              <w:rPr>
                <w:rFonts w:cs="Calibri"/>
                <w:kern w:val="40"/>
                <w:szCs w:val="21"/>
              </w:rPr>
            </w:pPr>
          </w:p>
        </w:tc>
      </w:tr>
      <w:tr w14:paraId="1D4B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C932228">
            <w:pPr>
              <w:adjustRightInd w:val="0"/>
              <w:jc w:val="center"/>
              <w:rPr>
                <w:rFonts w:cs="Calibri"/>
                <w:kern w:val="40"/>
                <w:szCs w:val="21"/>
              </w:rPr>
            </w:pPr>
            <w:r>
              <w:rPr>
                <w:rFonts w:cs="Calibri"/>
                <w:szCs w:val="21"/>
              </w:rPr>
              <w:t>....</w:t>
            </w:r>
          </w:p>
        </w:tc>
        <w:tc>
          <w:tcPr>
            <w:tcW w:w="2814" w:type="dxa"/>
            <w:tcBorders>
              <w:left w:val="single" w:color="auto" w:sz="4" w:space="0"/>
              <w:right w:val="single" w:color="auto" w:sz="4" w:space="0"/>
            </w:tcBorders>
            <w:vAlign w:val="center"/>
          </w:tcPr>
          <w:p w14:paraId="2F41EB94">
            <w:pPr>
              <w:adjustRightInd w:val="0"/>
              <w:jc w:val="center"/>
              <w:rPr>
                <w:rFonts w:cs="Calibri"/>
                <w:kern w:val="40"/>
                <w:szCs w:val="21"/>
              </w:rPr>
            </w:pPr>
            <w:r>
              <w:rPr>
                <w:rFonts w:cs="Calibri"/>
                <w:kern w:val="40"/>
                <w:szCs w:val="21"/>
              </w:rPr>
              <w:t>....</w:t>
            </w:r>
          </w:p>
        </w:tc>
        <w:tc>
          <w:tcPr>
            <w:tcW w:w="2224" w:type="dxa"/>
            <w:tcBorders>
              <w:left w:val="single" w:color="auto" w:sz="4" w:space="0"/>
              <w:right w:val="single" w:color="auto" w:sz="4" w:space="0"/>
            </w:tcBorders>
            <w:vAlign w:val="center"/>
          </w:tcPr>
          <w:p w14:paraId="79CE2091">
            <w:pPr>
              <w:jc w:val="center"/>
              <w:rPr>
                <w:rFonts w:cs="Calibri"/>
                <w:kern w:val="40"/>
                <w:szCs w:val="21"/>
              </w:rPr>
            </w:pPr>
            <w:r>
              <w:rPr>
                <w:rFonts w:cs="Calibri"/>
                <w:kern w:val="40"/>
                <w:szCs w:val="21"/>
              </w:rPr>
              <w:t>....</w:t>
            </w:r>
          </w:p>
        </w:tc>
        <w:tc>
          <w:tcPr>
            <w:tcW w:w="1994" w:type="dxa"/>
            <w:tcBorders>
              <w:left w:val="single" w:color="auto" w:sz="4" w:space="0"/>
              <w:right w:val="single" w:color="auto" w:sz="4" w:space="0"/>
            </w:tcBorders>
            <w:vAlign w:val="center"/>
          </w:tcPr>
          <w:p w14:paraId="1F420F00">
            <w:pPr>
              <w:jc w:val="center"/>
              <w:rPr>
                <w:rFonts w:cs="Calibri"/>
                <w:kern w:val="40"/>
                <w:szCs w:val="21"/>
              </w:rPr>
            </w:pPr>
          </w:p>
        </w:tc>
        <w:tc>
          <w:tcPr>
            <w:tcW w:w="1623" w:type="dxa"/>
            <w:tcBorders>
              <w:left w:val="single" w:color="auto" w:sz="4" w:space="0"/>
            </w:tcBorders>
            <w:vAlign w:val="center"/>
          </w:tcPr>
          <w:p w14:paraId="05E150E3">
            <w:pPr>
              <w:jc w:val="center"/>
              <w:rPr>
                <w:rFonts w:cs="Calibri"/>
                <w:kern w:val="40"/>
                <w:szCs w:val="21"/>
              </w:rPr>
            </w:pPr>
          </w:p>
        </w:tc>
      </w:tr>
    </w:tbl>
    <w:p w14:paraId="433FBF67">
      <w:pPr>
        <w:rPr>
          <w:rFonts w:cs="Calibri"/>
        </w:rPr>
      </w:pPr>
    </w:p>
    <w:p w14:paraId="4BD1175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201E69F">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139AE210">
      <w:pPr>
        <w:adjustRightInd w:val="0"/>
        <w:ind w:firstLine="420" w:firstLineChars="200"/>
        <w:rPr>
          <w:rFonts w:cs="Calibri"/>
          <w:szCs w:val="21"/>
        </w:rPr>
      </w:pPr>
    </w:p>
    <w:p w14:paraId="68C30011">
      <w:pPr>
        <w:adjustRightInd w:val="0"/>
        <w:ind w:firstLine="420" w:firstLineChars="200"/>
        <w:rPr>
          <w:rFonts w:eastAsia="楷体" w:cs="Calibri"/>
          <w:szCs w:val="21"/>
        </w:rPr>
      </w:pPr>
      <w:r>
        <w:rPr>
          <w:rFonts w:eastAsia="楷体" w:cs="Calibri"/>
          <w:szCs w:val="21"/>
        </w:rPr>
        <w:t>说明：</w:t>
      </w:r>
    </w:p>
    <w:p w14:paraId="0B55E1FC">
      <w:pPr>
        <w:adjustRightInd w:val="0"/>
        <w:ind w:firstLine="420" w:firstLineChars="200"/>
        <w:rPr>
          <w:rFonts w:eastAsia="楷体" w:cs="Calibri"/>
          <w:szCs w:val="21"/>
        </w:rPr>
      </w:pPr>
      <w:r>
        <w:rPr>
          <w:rFonts w:eastAsia="楷体" w:cs="Calibri"/>
          <w:szCs w:val="21"/>
        </w:rPr>
        <w:t>（1）投标人应说明具体响应内容。</w:t>
      </w:r>
    </w:p>
    <w:p w14:paraId="7C84D985">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3B5017D2">
      <w:pPr>
        <w:adjustRightInd w:val="0"/>
        <w:ind w:firstLine="420" w:firstLineChars="200"/>
        <w:rPr>
          <w:rFonts w:eastAsia="楷体" w:cs="Calibri"/>
        </w:rPr>
      </w:pPr>
      <w:r>
        <w:rPr>
          <w:rFonts w:eastAsia="楷体" w:cs="Calibri"/>
          <w:szCs w:val="21"/>
        </w:rPr>
        <w:t>（3）不限于表格形式，可采用其他形式表述。</w:t>
      </w:r>
    </w:p>
    <w:p w14:paraId="35B58A12">
      <w:pPr>
        <w:pStyle w:val="4"/>
        <w:ind w:firstLine="420"/>
        <w:rPr>
          <w:rFonts w:eastAsia="宋体" w:cs="Calibri"/>
        </w:rPr>
      </w:pPr>
      <w:r>
        <w:rPr>
          <w:rFonts w:cs="Calibri"/>
        </w:rPr>
        <w:t>（二）针对本项目的服务方案</w:t>
      </w:r>
    </w:p>
    <w:p w14:paraId="61CFD6F4">
      <w:pPr>
        <w:numPr>
          <w:ilvl w:val="0"/>
          <w:numId w:val="12"/>
        </w:numPr>
        <w:ind w:firstLine="420" w:firstLineChars="200"/>
        <w:rPr>
          <w:rFonts w:cs="Calibri"/>
        </w:rPr>
      </w:pPr>
      <w:r>
        <w:rPr>
          <w:rFonts w:cs="Calibri"/>
        </w:rPr>
        <w:t>送风系统维保方案</w:t>
      </w:r>
    </w:p>
    <w:p w14:paraId="3C4682D4">
      <w:pPr>
        <w:numPr>
          <w:ilvl w:val="0"/>
          <w:numId w:val="12"/>
        </w:numPr>
        <w:ind w:firstLine="420" w:firstLineChars="200"/>
        <w:rPr>
          <w:rFonts w:cs="Calibri"/>
        </w:rPr>
      </w:pPr>
      <w:r>
        <w:rPr>
          <w:rFonts w:cs="Calibri"/>
        </w:rPr>
        <w:t>实验室排风系统维保方案</w:t>
      </w:r>
    </w:p>
    <w:p w14:paraId="38BBB4C0">
      <w:pPr>
        <w:numPr>
          <w:ilvl w:val="0"/>
          <w:numId w:val="12"/>
        </w:numPr>
        <w:ind w:firstLine="420" w:firstLineChars="200"/>
        <w:rPr>
          <w:rFonts w:cs="Calibri"/>
        </w:rPr>
      </w:pPr>
      <w:r>
        <w:rPr>
          <w:rFonts w:cs="Calibri"/>
        </w:rPr>
        <w:t>高效过滤系统维保方案</w:t>
      </w:r>
    </w:p>
    <w:p w14:paraId="348C24B0">
      <w:pPr>
        <w:numPr>
          <w:ilvl w:val="0"/>
          <w:numId w:val="12"/>
        </w:numPr>
        <w:ind w:firstLine="420" w:firstLineChars="200"/>
        <w:rPr>
          <w:rFonts w:cs="Calibri"/>
        </w:rPr>
      </w:pPr>
      <w:r>
        <w:rPr>
          <w:rFonts w:hint="eastAsia" w:cs="Calibri"/>
        </w:rPr>
        <w:t>水、气系统（</w:t>
      </w:r>
      <w:r>
        <w:rPr>
          <w:rFonts w:cs="Calibri"/>
          <w:lang w:val="en"/>
        </w:rPr>
        <w:t>ABSL-3实验室</w:t>
      </w:r>
      <w:r>
        <w:rPr>
          <w:rFonts w:hint="eastAsia" w:cs="Calibri"/>
        </w:rPr>
        <w:t>）</w:t>
      </w:r>
      <w:r>
        <w:rPr>
          <w:rFonts w:cs="Calibri"/>
        </w:rPr>
        <w:t>维保方案</w:t>
      </w:r>
    </w:p>
    <w:p w14:paraId="54263DA4">
      <w:pPr>
        <w:numPr>
          <w:ilvl w:val="0"/>
          <w:numId w:val="12"/>
        </w:numPr>
        <w:ind w:firstLine="420" w:firstLineChars="200"/>
        <w:rPr>
          <w:rFonts w:cs="Calibri"/>
        </w:rPr>
      </w:pPr>
      <w:r>
        <w:rPr>
          <w:rFonts w:cs="Calibri"/>
        </w:rPr>
        <w:t>双扉蒸汽高压灭菌器维保方案</w:t>
      </w:r>
    </w:p>
    <w:p w14:paraId="7F8C4395">
      <w:pPr>
        <w:numPr>
          <w:ilvl w:val="0"/>
          <w:numId w:val="12"/>
        </w:numPr>
        <w:ind w:firstLine="420" w:firstLineChars="200"/>
        <w:rPr>
          <w:rFonts w:cs="Calibri"/>
        </w:rPr>
      </w:pPr>
      <w:r>
        <w:rPr>
          <w:rFonts w:cs="Calibri"/>
        </w:rPr>
        <w:t>污水处理系统维保方案</w:t>
      </w:r>
    </w:p>
    <w:p w14:paraId="4169F3CD">
      <w:pPr>
        <w:numPr>
          <w:ilvl w:val="0"/>
          <w:numId w:val="12"/>
        </w:numPr>
        <w:ind w:firstLine="420" w:firstLineChars="200"/>
        <w:rPr>
          <w:rFonts w:cs="Calibri"/>
        </w:rPr>
      </w:pPr>
      <w:r>
        <w:rPr>
          <w:rFonts w:hint="eastAsia" w:cs="Calibri"/>
        </w:rPr>
        <w:t>电气设施、弱电线路、监控设施、自控系统（</w:t>
      </w:r>
      <w:r>
        <w:rPr>
          <w:rFonts w:cs="Calibri"/>
          <w:lang w:val="en"/>
        </w:rPr>
        <w:t>ABSL-3实验室</w:t>
      </w:r>
      <w:r>
        <w:rPr>
          <w:rFonts w:hint="eastAsia" w:cs="Calibri"/>
        </w:rPr>
        <w:t>）</w:t>
      </w:r>
      <w:r>
        <w:rPr>
          <w:rFonts w:cs="Calibri"/>
        </w:rPr>
        <w:t>维保方案</w:t>
      </w:r>
    </w:p>
    <w:p w14:paraId="5CF3A5FC">
      <w:pPr>
        <w:numPr>
          <w:ilvl w:val="0"/>
          <w:numId w:val="12"/>
        </w:numPr>
        <w:ind w:firstLine="420" w:firstLineChars="200"/>
        <w:rPr>
          <w:rFonts w:cs="Calibri"/>
        </w:rPr>
      </w:pPr>
      <w:r>
        <w:rPr>
          <w:rFonts w:hint="eastAsia" w:cs="Calibri"/>
        </w:rPr>
        <w:t>实验室工况及关键性设备检测</w:t>
      </w:r>
      <w:r>
        <w:rPr>
          <w:rFonts w:cs="Calibri"/>
        </w:rPr>
        <w:t>维保方案</w:t>
      </w:r>
    </w:p>
    <w:p w14:paraId="0212DA8E">
      <w:pPr>
        <w:numPr>
          <w:ilvl w:val="0"/>
          <w:numId w:val="12"/>
        </w:numPr>
        <w:ind w:firstLine="420" w:firstLineChars="200"/>
        <w:rPr>
          <w:rFonts w:cs="Calibri"/>
        </w:rPr>
      </w:pPr>
      <w:r>
        <w:rPr>
          <w:rFonts w:cs="Calibri"/>
        </w:rPr>
        <w:t>风险管控、应急处理方案</w:t>
      </w:r>
    </w:p>
    <w:p w14:paraId="09F4F606">
      <w:pPr>
        <w:pStyle w:val="4"/>
        <w:ind w:firstLine="420"/>
        <w:rPr>
          <w:rFonts w:cs="Calibri"/>
        </w:rPr>
      </w:pPr>
      <w:r>
        <w:rPr>
          <w:rFonts w:cs="Calibri"/>
        </w:rPr>
        <w:t>（三）投标人为完成本项目组建的项目组人员名单</w:t>
      </w:r>
    </w:p>
    <w:p w14:paraId="7579B9C0">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2312F249">
      <w:pPr>
        <w:ind w:firstLine="420" w:firstLineChars="200"/>
        <w:rPr>
          <w:rFonts w:cs="Calibri"/>
        </w:rPr>
      </w:pPr>
      <w:r>
        <w:rPr>
          <w:rFonts w:cs="Calibri"/>
          <w:szCs w:val="21"/>
        </w:rPr>
        <w:t>不限于表格形式，可采用其他形式表述。</w:t>
      </w:r>
    </w:p>
    <w:p w14:paraId="25265FD8">
      <w:pPr>
        <w:ind w:firstLine="420" w:firstLineChars="200"/>
        <w:rPr>
          <w:rFonts w:cs="Calibri"/>
        </w:rPr>
      </w:pPr>
      <w:bookmarkStart w:id="124" w:name="_Toc247085888"/>
      <w:bookmarkStart w:id="125" w:name="_Toc246997113"/>
      <w:bookmarkStart w:id="126" w:name="_Toc152042593"/>
      <w:bookmarkStart w:id="127" w:name="_Toc296602615"/>
      <w:bookmarkStart w:id="128" w:name="_Toc144974872"/>
      <w:bookmarkStart w:id="129" w:name="_Toc152045804"/>
      <w:bookmarkStart w:id="130" w:name="_Toc179632824"/>
      <w:bookmarkStart w:id="131" w:name="_Toc246996370"/>
      <w:r>
        <w:rPr>
          <w:rFonts w:cs="Calibri"/>
          <w:szCs w:val="21"/>
        </w:rPr>
        <w:t>（</w:t>
      </w:r>
      <w:r>
        <w:rPr>
          <w:rFonts w:cs="Calibri"/>
        </w:rPr>
        <w:t>1）项目组人员情况表</w:t>
      </w:r>
      <w:bookmarkEnd w:id="124"/>
      <w:bookmarkEnd w:id="125"/>
      <w:bookmarkEnd w:id="126"/>
      <w:bookmarkEnd w:id="127"/>
      <w:bookmarkEnd w:id="128"/>
      <w:bookmarkEnd w:id="129"/>
      <w:bookmarkEnd w:id="130"/>
      <w:bookmarkEnd w:id="131"/>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63C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C6312D9">
            <w:pPr>
              <w:jc w:val="center"/>
              <w:rPr>
                <w:rFonts w:eastAsia="黑体" w:cs="Calibri"/>
                <w:szCs w:val="21"/>
              </w:rPr>
            </w:pPr>
            <w:r>
              <w:rPr>
                <w:rFonts w:eastAsia="黑体" w:cs="Calibri"/>
                <w:szCs w:val="21"/>
              </w:rPr>
              <w:t>项目组职务</w:t>
            </w:r>
          </w:p>
        </w:tc>
        <w:tc>
          <w:tcPr>
            <w:tcW w:w="727" w:type="dxa"/>
            <w:vAlign w:val="center"/>
          </w:tcPr>
          <w:p w14:paraId="4258CF17">
            <w:pPr>
              <w:jc w:val="center"/>
              <w:rPr>
                <w:rFonts w:eastAsia="黑体" w:cs="Calibri"/>
                <w:szCs w:val="21"/>
              </w:rPr>
            </w:pPr>
            <w:r>
              <w:rPr>
                <w:rFonts w:eastAsia="黑体" w:cs="Calibri"/>
                <w:szCs w:val="21"/>
              </w:rPr>
              <w:t>姓名</w:t>
            </w:r>
          </w:p>
        </w:tc>
        <w:tc>
          <w:tcPr>
            <w:tcW w:w="725" w:type="dxa"/>
            <w:vAlign w:val="center"/>
          </w:tcPr>
          <w:p w14:paraId="4EF64C7C">
            <w:pPr>
              <w:jc w:val="center"/>
              <w:rPr>
                <w:rFonts w:eastAsia="黑体" w:cs="Calibri"/>
                <w:szCs w:val="21"/>
              </w:rPr>
            </w:pPr>
            <w:r>
              <w:rPr>
                <w:rFonts w:eastAsia="黑体" w:cs="Calibri"/>
                <w:szCs w:val="21"/>
              </w:rPr>
              <w:t>性别</w:t>
            </w:r>
          </w:p>
        </w:tc>
        <w:tc>
          <w:tcPr>
            <w:tcW w:w="1090" w:type="dxa"/>
            <w:vAlign w:val="center"/>
          </w:tcPr>
          <w:p w14:paraId="67136477">
            <w:pPr>
              <w:jc w:val="center"/>
              <w:rPr>
                <w:rFonts w:eastAsia="黑体" w:cs="Calibri"/>
                <w:szCs w:val="21"/>
              </w:rPr>
            </w:pPr>
            <w:r>
              <w:rPr>
                <w:rFonts w:eastAsia="黑体" w:cs="Calibri"/>
                <w:szCs w:val="21"/>
              </w:rPr>
              <w:t>学历</w:t>
            </w:r>
          </w:p>
        </w:tc>
        <w:tc>
          <w:tcPr>
            <w:tcW w:w="1105" w:type="dxa"/>
            <w:vAlign w:val="center"/>
          </w:tcPr>
          <w:p w14:paraId="1406C101">
            <w:pPr>
              <w:jc w:val="center"/>
              <w:rPr>
                <w:rFonts w:eastAsia="黑体" w:cs="Calibri"/>
                <w:szCs w:val="21"/>
              </w:rPr>
            </w:pPr>
            <w:r>
              <w:rPr>
                <w:rFonts w:eastAsia="黑体" w:cs="Calibri"/>
                <w:szCs w:val="21"/>
              </w:rPr>
              <w:t>专业</w:t>
            </w:r>
          </w:p>
        </w:tc>
        <w:tc>
          <w:tcPr>
            <w:tcW w:w="1283" w:type="dxa"/>
            <w:vAlign w:val="center"/>
          </w:tcPr>
          <w:p w14:paraId="5DB6297F">
            <w:pPr>
              <w:jc w:val="center"/>
              <w:rPr>
                <w:rFonts w:eastAsia="黑体" w:cs="Calibri"/>
                <w:szCs w:val="21"/>
              </w:rPr>
            </w:pPr>
            <w:r>
              <w:rPr>
                <w:rFonts w:eastAsia="黑体" w:cs="Calibri"/>
                <w:szCs w:val="21"/>
              </w:rPr>
              <w:t>劳动合同或社保缴纳</w:t>
            </w:r>
          </w:p>
        </w:tc>
        <w:tc>
          <w:tcPr>
            <w:tcW w:w="1718" w:type="dxa"/>
            <w:vAlign w:val="center"/>
          </w:tcPr>
          <w:p w14:paraId="35278D2D">
            <w:pPr>
              <w:jc w:val="center"/>
              <w:rPr>
                <w:rFonts w:eastAsia="黑体" w:cs="Calibri"/>
                <w:szCs w:val="21"/>
              </w:rPr>
            </w:pPr>
            <w:r>
              <w:rPr>
                <w:rFonts w:eastAsia="黑体" w:cs="Calibri"/>
                <w:szCs w:val="21"/>
              </w:rPr>
              <w:t>备 注</w:t>
            </w:r>
          </w:p>
          <w:p w14:paraId="5991EADE">
            <w:pPr>
              <w:jc w:val="center"/>
              <w:rPr>
                <w:rFonts w:eastAsia="黑体" w:cs="Calibri"/>
                <w:szCs w:val="21"/>
              </w:rPr>
            </w:pPr>
            <w:r>
              <w:rPr>
                <w:rFonts w:eastAsia="黑体" w:cs="Calibri"/>
                <w:szCs w:val="21"/>
              </w:rPr>
              <w:t>（人员能力及实施经验说明）</w:t>
            </w:r>
          </w:p>
        </w:tc>
      </w:tr>
      <w:tr w14:paraId="7CB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911474C">
            <w:pPr>
              <w:jc w:val="center"/>
              <w:rPr>
                <w:rFonts w:cs="Calibri"/>
                <w:szCs w:val="21"/>
              </w:rPr>
            </w:pPr>
          </w:p>
        </w:tc>
        <w:tc>
          <w:tcPr>
            <w:tcW w:w="727" w:type="dxa"/>
            <w:vAlign w:val="center"/>
          </w:tcPr>
          <w:p w14:paraId="695B43B0">
            <w:pPr>
              <w:jc w:val="center"/>
              <w:rPr>
                <w:rFonts w:cs="Calibri"/>
                <w:szCs w:val="21"/>
              </w:rPr>
            </w:pPr>
          </w:p>
        </w:tc>
        <w:tc>
          <w:tcPr>
            <w:tcW w:w="725" w:type="dxa"/>
            <w:vAlign w:val="center"/>
          </w:tcPr>
          <w:p w14:paraId="5ABA24E0">
            <w:pPr>
              <w:jc w:val="center"/>
              <w:rPr>
                <w:rFonts w:cs="Calibri"/>
                <w:szCs w:val="21"/>
              </w:rPr>
            </w:pPr>
          </w:p>
        </w:tc>
        <w:tc>
          <w:tcPr>
            <w:tcW w:w="1090" w:type="dxa"/>
            <w:vAlign w:val="center"/>
          </w:tcPr>
          <w:p w14:paraId="7C71CD1F">
            <w:pPr>
              <w:jc w:val="center"/>
              <w:rPr>
                <w:rFonts w:cs="Calibri"/>
                <w:szCs w:val="21"/>
              </w:rPr>
            </w:pPr>
          </w:p>
        </w:tc>
        <w:tc>
          <w:tcPr>
            <w:tcW w:w="1105" w:type="dxa"/>
            <w:vAlign w:val="center"/>
          </w:tcPr>
          <w:p w14:paraId="4B7BF6C7">
            <w:pPr>
              <w:jc w:val="center"/>
              <w:rPr>
                <w:rFonts w:cs="Calibri"/>
                <w:szCs w:val="21"/>
              </w:rPr>
            </w:pPr>
          </w:p>
        </w:tc>
        <w:tc>
          <w:tcPr>
            <w:tcW w:w="1283" w:type="dxa"/>
            <w:vAlign w:val="center"/>
          </w:tcPr>
          <w:p w14:paraId="64795817">
            <w:pPr>
              <w:jc w:val="center"/>
              <w:rPr>
                <w:rFonts w:cs="Calibri"/>
                <w:szCs w:val="21"/>
              </w:rPr>
            </w:pPr>
          </w:p>
        </w:tc>
        <w:tc>
          <w:tcPr>
            <w:tcW w:w="1718" w:type="dxa"/>
            <w:vAlign w:val="center"/>
          </w:tcPr>
          <w:p w14:paraId="233416EF">
            <w:pPr>
              <w:jc w:val="center"/>
              <w:rPr>
                <w:rFonts w:cs="Calibri"/>
                <w:szCs w:val="21"/>
              </w:rPr>
            </w:pPr>
          </w:p>
        </w:tc>
      </w:tr>
      <w:tr w14:paraId="73CA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60BCFE9">
            <w:pPr>
              <w:jc w:val="center"/>
              <w:rPr>
                <w:rFonts w:cs="Calibri"/>
                <w:szCs w:val="21"/>
              </w:rPr>
            </w:pPr>
          </w:p>
        </w:tc>
        <w:tc>
          <w:tcPr>
            <w:tcW w:w="727" w:type="dxa"/>
            <w:vAlign w:val="center"/>
          </w:tcPr>
          <w:p w14:paraId="53812E96">
            <w:pPr>
              <w:jc w:val="center"/>
              <w:rPr>
                <w:rFonts w:cs="Calibri"/>
                <w:szCs w:val="21"/>
              </w:rPr>
            </w:pPr>
          </w:p>
        </w:tc>
        <w:tc>
          <w:tcPr>
            <w:tcW w:w="725" w:type="dxa"/>
            <w:vAlign w:val="center"/>
          </w:tcPr>
          <w:p w14:paraId="7CE017AC">
            <w:pPr>
              <w:jc w:val="center"/>
              <w:rPr>
                <w:rFonts w:cs="Calibri"/>
                <w:szCs w:val="21"/>
              </w:rPr>
            </w:pPr>
          </w:p>
        </w:tc>
        <w:tc>
          <w:tcPr>
            <w:tcW w:w="1090" w:type="dxa"/>
            <w:vAlign w:val="center"/>
          </w:tcPr>
          <w:p w14:paraId="18F48354">
            <w:pPr>
              <w:jc w:val="center"/>
              <w:rPr>
                <w:rFonts w:cs="Calibri"/>
                <w:szCs w:val="21"/>
              </w:rPr>
            </w:pPr>
          </w:p>
        </w:tc>
        <w:tc>
          <w:tcPr>
            <w:tcW w:w="1105" w:type="dxa"/>
            <w:vAlign w:val="center"/>
          </w:tcPr>
          <w:p w14:paraId="5C4BBD54">
            <w:pPr>
              <w:jc w:val="center"/>
              <w:rPr>
                <w:rFonts w:cs="Calibri"/>
                <w:szCs w:val="21"/>
              </w:rPr>
            </w:pPr>
          </w:p>
        </w:tc>
        <w:tc>
          <w:tcPr>
            <w:tcW w:w="1283" w:type="dxa"/>
            <w:vAlign w:val="center"/>
          </w:tcPr>
          <w:p w14:paraId="2F86DAB6">
            <w:pPr>
              <w:jc w:val="center"/>
              <w:rPr>
                <w:rFonts w:cs="Calibri"/>
                <w:szCs w:val="21"/>
              </w:rPr>
            </w:pPr>
          </w:p>
        </w:tc>
        <w:tc>
          <w:tcPr>
            <w:tcW w:w="1718" w:type="dxa"/>
            <w:vAlign w:val="center"/>
          </w:tcPr>
          <w:p w14:paraId="3D69125D">
            <w:pPr>
              <w:jc w:val="center"/>
              <w:rPr>
                <w:rFonts w:cs="Calibri"/>
                <w:szCs w:val="21"/>
              </w:rPr>
            </w:pPr>
          </w:p>
        </w:tc>
      </w:tr>
    </w:tbl>
    <w:p w14:paraId="36841642">
      <w:pPr>
        <w:topLinePunct/>
        <w:jc w:val="center"/>
        <w:rPr>
          <w:rFonts w:cs="Calibri"/>
          <w:sz w:val="20"/>
        </w:rPr>
      </w:pPr>
    </w:p>
    <w:p w14:paraId="03AC505A">
      <w:pPr>
        <w:ind w:firstLine="420" w:firstLineChars="200"/>
        <w:rPr>
          <w:rFonts w:cs="Calibri"/>
        </w:rPr>
      </w:pPr>
      <w:bookmarkStart w:id="132" w:name="_Toc246996371"/>
      <w:bookmarkStart w:id="133" w:name="_Toc296602616"/>
      <w:bookmarkStart w:id="134" w:name="_Toc144974873"/>
      <w:bookmarkStart w:id="135" w:name="_Toc179632825"/>
      <w:bookmarkStart w:id="136" w:name="_Toc246997114"/>
      <w:bookmarkStart w:id="137" w:name="_Toc152042594"/>
      <w:bookmarkStart w:id="138" w:name="_Toc247085889"/>
      <w:bookmarkStart w:id="139" w:name="_Toc152045805"/>
      <w:r>
        <w:rPr>
          <w:rFonts w:cs="Calibri"/>
          <w:szCs w:val="21"/>
        </w:rPr>
        <w:t>（</w:t>
      </w:r>
      <w:r>
        <w:rPr>
          <w:rFonts w:cs="Calibri"/>
        </w:rPr>
        <w:t>2）项目负责人简历表</w:t>
      </w:r>
      <w:bookmarkEnd w:id="132"/>
      <w:bookmarkEnd w:id="133"/>
      <w:bookmarkEnd w:id="134"/>
      <w:bookmarkEnd w:id="135"/>
      <w:bookmarkEnd w:id="136"/>
      <w:bookmarkEnd w:id="137"/>
      <w:bookmarkEnd w:id="138"/>
      <w:bookmarkEnd w:id="139"/>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E5D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A0F0DA3">
            <w:pPr>
              <w:jc w:val="center"/>
              <w:rPr>
                <w:rFonts w:cs="Calibri"/>
                <w:szCs w:val="21"/>
              </w:rPr>
            </w:pPr>
            <w:r>
              <w:rPr>
                <w:rFonts w:cs="Calibri"/>
                <w:szCs w:val="21"/>
              </w:rPr>
              <w:t>姓  名</w:t>
            </w:r>
          </w:p>
        </w:tc>
        <w:tc>
          <w:tcPr>
            <w:tcW w:w="1053" w:type="dxa"/>
            <w:gridSpan w:val="2"/>
            <w:vAlign w:val="center"/>
          </w:tcPr>
          <w:p w14:paraId="7C8A4246">
            <w:pPr>
              <w:jc w:val="center"/>
              <w:rPr>
                <w:rFonts w:cs="Calibri"/>
                <w:szCs w:val="21"/>
              </w:rPr>
            </w:pPr>
          </w:p>
        </w:tc>
        <w:tc>
          <w:tcPr>
            <w:tcW w:w="906" w:type="dxa"/>
            <w:vAlign w:val="center"/>
          </w:tcPr>
          <w:p w14:paraId="550F0EAE">
            <w:pPr>
              <w:jc w:val="center"/>
              <w:rPr>
                <w:rFonts w:cs="Calibri"/>
                <w:szCs w:val="21"/>
              </w:rPr>
            </w:pPr>
            <w:r>
              <w:rPr>
                <w:rFonts w:cs="Calibri"/>
                <w:szCs w:val="21"/>
              </w:rPr>
              <w:t>年 龄</w:t>
            </w:r>
          </w:p>
        </w:tc>
        <w:tc>
          <w:tcPr>
            <w:tcW w:w="1040" w:type="dxa"/>
            <w:vAlign w:val="center"/>
          </w:tcPr>
          <w:p w14:paraId="3E5254B1">
            <w:pPr>
              <w:jc w:val="center"/>
              <w:rPr>
                <w:rFonts w:cs="Calibri"/>
                <w:szCs w:val="21"/>
              </w:rPr>
            </w:pPr>
          </w:p>
        </w:tc>
        <w:tc>
          <w:tcPr>
            <w:tcW w:w="2073" w:type="dxa"/>
            <w:gridSpan w:val="3"/>
            <w:vAlign w:val="center"/>
          </w:tcPr>
          <w:p w14:paraId="0C82664E">
            <w:pPr>
              <w:jc w:val="center"/>
              <w:rPr>
                <w:rFonts w:cs="Calibri"/>
                <w:szCs w:val="21"/>
              </w:rPr>
            </w:pPr>
            <w:r>
              <w:rPr>
                <w:rFonts w:cs="Calibri"/>
                <w:szCs w:val="21"/>
              </w:rPr>
              <w:t>身份证号</w:t>
            </w:r>
          </w:p>
        </w:tc>
        <w:tc>
          <w:tcPr>
            <w:tcW w:w="2820" w:type="dxa"/>
            <w:vAlign w:val="center"/>
          </w:tcPr>
          <w:p w14:paraId="76F6410E">
            <w:pPr>
              <w:jc w:val="center"/>
              <w:rPr>
                <w:rFonts w:cs="Calibri"/>
                <w:szCs w:val="21"/>
              </w:rPr>
            </w:pPr>
          </w:p>
        </w:tc>
      </w:tr>
      <w:tr w14:paraId="728E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F4C0C1F">
            <w:pPr>
              <w:jc w:val="center"/>
              <w:rPr>
                <w:rFonts w:cs="Calibri"/>
                <w:szCs w:val="21"/>
              </w:rPr>
            </w:pPr>
            <w:r>
              <w:rPr>
                <w:rFonts w:cs="Calibri"/>
                <w:szCs w:val="21"/>
              </w:rPr>
              <w:t>学 历</w:t>
            </w:r>
          </w:p>
        </w:tc>
        <w:tc>
          <w:tcPr>
            <w:tcW w:w="1053" w:type="dxa"/>
            <w:gridSpan w:val="2"/>
            <w:vAlign w:val="center"/>
          </w:tcPr>
          <w:p w14:paraId="158A502B">
            <w:pPr>
              <w:jc w:val="center"/>
              <w:rPr>
                <w:rFonts w:cs="Calibri"/>
                <w:szCs w:val="21"/>
              </w:rPr>
            </w:pPr>
          </w:p>
        </w:tc>
        <w:tc>
          <w:tcPr>
            <w:tcW w:w="906" w:type="dxa"/>
            <w:vAlign w:val="center"/>
          </w:tcPr>
          <w:p w14:paraId="7D49C3EA">
            <w:pPr>
              <w:jc w:val="center"/>
              <w:rPr>
                <w:rFonts w:cs="Calibri"/>
                <w:szCs w:val="21"/>
              </w:rPr>
            </w:pPr>
            <w:r>
              <w:rPr>
                <w:rFonts w:cs="Calibri"/>
                <w:szCs w:val="21"/>
              </w:rPr>
              <w:t>职 务</w:t>
            </w:r>
          </w:p>
        </w:tc>
        <w:tc>
          <w:tcPr>
            <w:tcW w:w="1040" w:type="dxa"/>
            <w:vAlign w:val="center"/>
          </w:tcPr>
          <w:p w14:paraId="31FF24DA">
            <w:pPr>
              <w:jc w:val="center"/>
              <w:rPr>
                <w:rFonts w:cs="Calibri"/>
                <w:szCs w:val="21"/>
              </w:rPr>
            </w:pPr>
          </w:p>
        </w:tc>
        <w:tc>
          <w:tcPr>
            <w:tcW w:w="2073" w:type="dxa"/>
            <w:gridSpan w:val="3"/>
            <w:vAlign w:val="center"/>
          </w:tcPr>
          <w:p w14:paraId="3A6E6A1A">
            <w:pPr>
              <w:jc w:val="center"/>
              <w:rPr>
                <w:rFonts w:cs="Calibri"/>
                <w:szCs w:val="21"/>
              </w:rPr>
            </w:pPr>
            <w:r>
              <w:rPr>
                <w:rFonts w:cs="Calibri"/>
                <w:szCs w:val="21"/>
              </w:rPr>
              <w:t>拟在本合同任职</w:t>
            </w:r>
          </w:p>
        </w:tc>
        <w:tc>
          <w:tcPr>
            <w:tcW w:w="2820" w:type="dxa"/>
            <w:vAlign w:val="center"/>
          </w:tcPr>
          <w:p w14:paraId="236190DC">
            <w:pPr>
              <w:jc w:val="center"/>
              <w:rPr>
                <w:rFonts w:cs="Calibri"/>
                <w:szCs w:val="21"/>
              </w:rPr>
            </w:pPr>
            <w:r>
              <w:rPr>
                <w:rFonts w:cs="Calibri"/>
                <w:szCs w:val="21"/>
              </w:rPr>
              <w:t>项目负责人</w:t>
            </w:r>
          </w:p>
        </w:tc>
      </w:tr>
      <w:tr w14:paraId="1A6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F46F694">
            <w:pPr>
              <w:jc w:val="center"/>
              <w:rPr>
                <w:rFonts w:cs="Calibri"/>
                <w:szCs w:val="21"/>
              </w:rPr>
            </w:pPr>
            <w:r>
              <w:rPr>
                <w:rFonts w:cs="Calibri"/>
                <w:szCs w:val="21"/>
              </w:rPr>
              <w:t>毕业学校</w:t>
            </w:r>
          </w:p>
        </w:tc>
        <w:tc>
          <w:tcPr>
            <w:tcW w:w="7892" w:type="dxa"/>
            <w:gridSpan w:val="8"/>
            <w:vAlign w:val="center"/>
          </w:tcPr>
          <w:p w14:paraId="1DEE0209">
            <w:pPr>
              <w:jc w:val="center"/>
              <w:rPr>
                <w:rFonts w:cs="Calibri"/>
                <w:szCs w:val="21"/>
              </w:rPr>
            </w:pPr>
            <w:r>
              <w:rPr>
                <w:rFonts w:cs="Calibri"/>
                <w:szCs w:val="21"/>
              </w:rPr>
              <w:t>年毕业于            学校        专业</w:t>
            </w:r>
          </w:p>
        </w:tc>
      </w:tr>
      <w:tr w14:paraId="0E5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20404B33">
            <w:pPr>
              <w:jc w:val="center"/>
              <w:rPr>
                <w:rFonts w:cs="Calibri"/>
                <w:szCs w:val="21"/>
              </w:rPr>
            </w:pPr>
            <w:r>
              <w:rPr>
                <w:rFonts w:cs="Calibri"/>
                <w:szCs w:val="21"/>
              </w:rPr>
              <w:t>主要工作经历</w:t>
            </w:r>
          </w:p>
        </w:tc>
      </w:tr>
      <w:tr w14:paraId="0344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E9B1F1B">
            <w:pPr>
              <w:jc w:val="center"/>
              <w:rPr>
                <w:rFonts w:cs="Calibri"/>
                <w:szCs w:val="21"/>
              </w:rPr>
            </w:pPr>
            <w:r>
              <w:rPr>
                <w:rFonts w:cs="Calibri"/>
                <w:szCs w:val="21"/>
              </w:rPr>
              <w:t>时  间</w:t>
            </w:r>
          </w:p>
        </w:tc>
        <w:tc>
          <w:tcPr>
            <w:tcW w:w="3335" w:type="dxa"/>
            <w:gridSpan w:val="4"/>
            <w:vAlign w:val="center"/>
          </w:tcPr>
          <w:p w14:paraId="6CFB92F7">
            <w:pPr>
              <w:jc w:val="center"/>
              <w:rPr>
                <w:rFonts w:cs="Calibri"/>
                <w:szCs w:val="21"/>
              </w:rPr>
            </w:pPr>
            <w:r>
              <w:rPr>
                <w:rFonts w:cs="Calibri"/>
                <w:szCs w:val="21"/>
              </w:rPr>
              <w:t>参加过的类似项目</w:t>
            </w:r>
          </w:p>
        </w:tc>
        <w:tc>
          <w:tcPr>
            <w:tcW w:w="1230" w:type="dxa"/>
            <w:vAlign w:val="center"/>
          </w:tcPr>
          <w:p w14:paraId="2851342C">
            <w:pPr>
              <w:jc w:val="center"/>
              <w:rPr>
                <w:rFonts w:cs="Calibri"/>
                <w:szCs w:val="21"/>
              </w:rPr>
            </w:pPr>
            <w:r>
              <w:rPr>
                <w:rFonts w:cs="Calibri"/>
                <w:szCs w:val="21"/>
              </w:rPr>
              <w:t>担任职务</w:t>
            </w:r>
          </w:p>
        </w:tc>
        <w:tc>
          <w:tcPr>
            <w:tcW w:w="2976" w:type="dxa"/>
            <w:gridSpan w:val="2"/>
            <w:vAlign w:val="center"/>
          </w:tcPr>
          <w:p w14:paraId="37AA5FEC">
            <w:pPr>
              <w:jc w:val="center"/>
              <w:rPr>
                <w:rFonts w:cs="Calibri"/>
                <w:szCs w:val="21"/>
              </w:rPr>
            </w:pPr>
            <w:r>
              <w:rPr>
                <w:rFonts w:cs="Calibri"/>
                <w:szCs w:val="21"/>
              </w:rPr>
              <w:t>业主及联系电话</w:t>
            </w:r>
          </w:p>
        </w:tc>
      </w:tr>
      <w:tr w14:paraId="655D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05C8B4E">
            <w:pPr>
              <w:jc w:val="center"/>
              <w:rPr>
                <w:rFonts w:cs="Calibri"/>
                <w:szCs w:val="21"/>
              </w:rPr>
            </w:pPr>
          </w:p>
        </w:tc>
        <w:tc>
          <w:tcPr>
            <w:tcW w:w="3335" w:type="dxa"/>
            <w:gridSpan w:val="4"/>
            <w:vAlign w:val="center"/>
          </w:tcPr>
          <w:p w14:paraId="6E7516B5">
            <w:pPr>
              <w:jc w:val="center"/>
              <w:rPr>
                <w:rFonts w:cs="Calibri"/>
                <w:szCs w:val="21"/>
              </w:rPr>
            </w:pPr>
          </w:p>
        </w:tc>
        <w:tc>
          <w:tcPr>
            <w:tcW w:w="1230" w:type="dxa"/>
            <w:vAlign w:val="center"/>
          </w:tcPr>
          <w:p w14:paraId="5A59180F">
            <w:pPr>
              <w:jc w:val="center"/>
              <w:rPr>
                <w:rFonts w:cs="Calibri"/>
                <w:szCs w:val="21"/>
              </w:rPr>
            </w:pPr>
          </w:p>
        </w:tc>
        <w:tc>
          <w:tcPr>
            <w:tcW w:w="2976" w:type="dxa"/>
            <w:gridSpan w:val="2"/>
            <w:vAlign w:val="center"/>
          </w:tcPr>
          <w:p w14:paraId="1B31177D">
            <w:pPr>
              <w:jc w:val="center"/>
              <w:rPr>
                <w:rFonts w:cs="Calibri"/>
                <w:szCs w:val="21"/>
              </w:rPr>
            </w:pPr>
          </w:p>
        </w:tc>
      </w:tr>
      <w:tr w14:paraId="50EE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4257CE2">
            <w:pPr>
              <w:jc w:val="center"/>
              <w:rPr>
                <w:rFonts w:cs="Calibri"/>
                <w:szCs w:val="21"/>
              </w:rPr>
            </w:pPr>
          </w:p>
        </w:tc>
        <w:tc>
          <w:tcPr>
            <w:tcW w:w="3335" w:type="dxa"/>
            <w:gridSpan w:val="4"/>
            <w:vAlign w:val="center"/>
          </w:tcPr>
          <w:p w14:paraId="1E1CA70C">
            <w:pPr>
              <w:jc w:val="center"/>
              <w:rPr>
                <w:rFonts w:cs="Calibri"/>
                <w:szCs w:val="21"/>
              </w:rPr>
            </w:pPr>
          </w:p>
        </w:tc>
        <w:tc>
          <w:tcPr>
            <w:tcW w:w="1230" w:type="dxa"/>
            <w:vAlign w:val="center"/>
          </w:tcPr>
          <w:p w14:paraId="599D6227">
            <w:pPr>
              <w:jc w:val="center"/>
              <w:rPr>
                <w:rFonts w:cs="Calibri"/>
                <w:szCs w:val="21"/>
              </w:rPr>
            </w:pPr>
          </w:p>
        </w:tc>
        <w:tc>
          <w:tcPr>
            <w:tcW w:w="2976" w:type="dxa"/>
            <w:gridSpan w:val="2"/>
            <w:vAlign w:val="center"/>
          </w:tcPr>
          <w:p w14:paraId="0D30B0B0">
            <w:pPr>
              <w:jc w:val="center"/>
              <w:rPr>
                <w:rFonts w:cs="Calibri"/>
                <w:szCs w:val="21"/>
              </w:rPr>
            </w:pPr>
          </w:p>
        </w:tc>
      </w:tr>
    </w:tbl>
    <w:p w14:paraId="2CC674F5">
      <w:pPr>
        <w:pStyle w:val="4"/>
        <w:ind w:firstLine="420"/>
        <w:rPr>
          <w:rFonts w:cs="Calibri"/>
        </w:rPr>
      </w:pPr>
      <w:r>
        <w:rPr>
          <w:rFonts w:cs="Calibri"/>
        </w:rPr>
        <w:t>（四）项目内容承接单位一览表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1282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51B8099">
            <w:pPr>
              <w:rPr>
                <w:rFonts w:eastAsia="黑体" w:cs="Calibri"/>
              </w:rPr>
            </w:pPr>
            <w:r>
              <w:rPr>
                <w:rFonts w:eastAsia="黑体" w:cs="Calibri"/>
              </w:rPr>
              <w:t>序号</w:t>
            </w:r>
          </w:p>
        </w:tc>
        <w:tc>
          <w:tcPr>
            <w:tcW w:w="5239" w:type="dxa"/>
            <w:vAlign w:val="center"/>
          </w:tcPr>
          <w:p w14:paraId="34CE2E15">
            <w:pPr>
              <w:rPr>
                <w:rFonts w:eastAsia="黑体" w:cs="Calibri"/>
              </w:rPr>
            </w:pPr>
            <w:r>
              <w:rPr>
                <w:rFonts w:eastAsia="黑体" w:cs="Calibri"/>
              </w:rPr>
              <w:t>内容名称</w:t>
            </w:r>
          </w:p>
        </w:tc>
        <w:tc>
          <w:tcPr>
            <w:tcW w:w="3134" w:type="dxa"/>
            <w:vAlign w:val="center"/>
          </w:tcPr>
          <w:p w14:paraId="0251ED5E">
            <w:pPr>
              <w:rPr>
                <w:rFonts w:eastAsia="黑体" w:cs="Calibri"/>
              </w:rPr>
            </w:pPr>
            <w:r>
              <w:rPr>
                <w:rFonts w:eastAsia="黑体" w:cs="Calibri"/>
              </w:rPr>
              <w:t>承担单位全称</w:t>
            </w:r>
          </w:p>
        </w:tc>
      </w:tr>
      <w:tr w14:paraId="7B1F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DE6F4D4">
            <w:pPr>
              <w:rPr>
                <w:rFonts w:cs="Calibri"/>
              </w:rPr>
            </w:pPr>
          </w:p>
        </w:tc>
        <w:tc>
          <w:tcPr>
            <w:tcW w:w="5239" w:type="dxa"/>
            <w:vAlign w:val="center"/>
          </w:tcPr>
          <w:p w14:paraId="52932E24">
            <w:pPr>
              <w:rPr>
                <w:rFonts w:cs="Calibri"/>
              </w:rPr>
            </w:pPr>
          </w:p>
        </w:tc>
        <w:tc>
          <w:tcPr>
            <w:tcW w:w="3134" w:type="dxa"/>
            <w:vAlign w:val="center"/>
          </w:tcPr>
          <w:p w14:paraId="398A24B9">
            <w:pPr>
              <w:rPr>
                <w:rFonts w:cs="Calibri"/>
              </w:rPr>
            </w:pPr>
          </w:p>
        </w:tc>
      </w:tr>
      <w:tr w14:paraId="61D7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54FAD14">
            <w:pPr>
              <w:rPr>
                <w:rFonts w:cs="Calibri"/>
              </w:rPr>
            </w:pPr>
          </w:p>
        </w:tc>
        <w:tc>
          <w:tcPr>
            <w:tcW w:w="5239" w:type="dxa"/>
            <w:vAlign w:val="center"/>
          </w:tcPr>
          <w:p w14:paraId="6C0CB569">
            <w:pPr>
              <w:rPr>
                <w:rFonts w:cs="Calibri"/>
              </w:rPr>
            </w:pPr>
          </w:p>
        </w:tc>
        <w:tc>
          <w:tcPr>
            <w:tcW w:w="3134" w:type="dxa"/>
            <w:vAlign w:val="center"/>
          </w:tcPr>
          <w:p w14:paraId="72B348BF">
            <w:pPr>
              <w:rPr>
                <w:rFonts w:cs="Calibri"/>
              </w:rPr>
            </w:pPr>
          </w:p>
        </w:tc>
      </w:tr>
      <w:tr w14:paraId="081A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FEAB135">
            <w:pPr>
              <w:rPr>
                <w:rFonts w:cs="Calibri"/>
              </w:rPr>
            </w:pPr>
          </w:p>
        </w:tc>
        <w:tc>
          <w:tcPr>
            <w:tcW w:w="5239" w:type="dxa"/>
            <w:vAlign w:val="center"/>
          </w:tcPr>
          <w:p w14:paraId="4F021E12">
            <w:pPr>
              <w:rPr>
                <w:rFonts w:cs="Calibri"/>
              </w:rPr>
            </w:pPr>
          </w:p>
        </w:tc>
        <w:tc>
          <w:tcPr>
            <w:tcW w:w="3134" w:type="dxa"/>
            <w:vAlign w:val="center"/>
          </w:tcPr>
          <w:p w14:paraId="5DC8765E">
            <w:pPr>
              <w:rPr>
                <w:rFonts w:cs="Calibri"/>
              </w:rPr>
            </w:pPr>
          </w:p>
        </w:tc>
      </w:tr>
    </w:tbl>
    <w:p w14:paraId="1F88A2D0">
      <w:pPr>
        <w:ind w:firstLine="420" w:firstLineChars="200"/>
        <w:rPr>
          <w:rFonts w:eastAsia="楷体" w:cs="Calibri"/>
        </w:rPr>
      </w:pPr>
      <w:r>
        <w:rPr>
          <w:rFonts w:eastAsia="楷体" w:cs="Calibri"/>
        </w:rPr>
        <w:t>说明：</w:t>
      </w:r>
    </w:p>
    <w:p w14:paraId="00185E57">
      <w:pPr>
        <w:ind w:firstLine="420" w:firstLineChars="200"/>
        <w:rPr>
          <w:rFonts w:eastAsia="楷体" w:cs="Calibri"/>
        </w:rPr>
      </w:pPr>
      <w:r>
        <w:rPr>
          <w:rFonts w:eastAsia="楷体" w:cs="Calibri"/>
        </w:rPr>
        <w:t>（1）根据联合协议书、分包意向协议内容填写此表，如投标人非联合体或不分包，仅填写投标人。</w:t>
      </w:r>
    </w:p>
    <w:p w14:paraId="23BBB038">
      <w:pPr>
        <w:ind w:firstLine="420" w:firstLineChars="200"/>
        <w:rPr>
          <w:rFonts w:eastAsia="楷体" w:cs="Calibri"/>
        </w:rPr>
      </w:pPr>
      <w:r>
        <w:rPr>
          <w:rFonts w:eastAsia="楷体" w:cs="Calibri"/>
        </w:rPr>
        <w:t>（2）如联合体投标，提供联合协议书，格式见“招标文件附件1”。如有分包，提供分包意向协议书，格式见“招标文件附件2”。</w:t>
      </w:r>
    </w:p>
    <w:p w14:paraId="33B80DB7">
      <w:pPr>
        <w:rPr>
          <w:rFonts w:cs="Calibri"/>
        </w:rPr>
      </w:pPr>
      <w:r>
        <w:rPr>
          <w:rFonts w:cs="Calibri"/>
        </w:rPr>
        <w:br w:type="page"/>
      </w:r>
    </w:p>
    <w:p w14:paraId="593C45EA">
      <w:pPr>
        <w:pStyle w:val="3"/>
        <w:ind w:firstLine="420"/>
        <w:rPr>
          <w:rFonts w:cs="Calibri"/>
        </w:rPr>
      </w:pPr>
      <w:bookmarkStart w:id="140" w:name="_Toc345575534"/>
      <w:bookmarkStart w:id="141" w:name="_Toc437953145"/>
      <w:r>
        <w:rPr>
          <w:rFonts w:cs="Calibri"/>
        </w:rPr>
        <w:t>第三部分 报价文件</w:t>
      </w:r>
    </w:p>
    <w:p w14:paraId="23E2FC2E">
      <w:pPr>
        <w:pStyle w:val="4"/>
        <w:ind w:firstLine="420"/>
        <w:rPr>
          <w:rFonts w:cs="Calibri"/>
        </w:rPr>
      </w:pPr>
      <w:r>
        <w:rPr>
          <w:rFonts w:cs="Calibri"/>
        </w:rPr>
        <w:t>封面</w:t>
      </w:r>
      <w:bookmarkEnd w:id="140"/>
      <w:bookmarkEnd w:id="141"/>
    </w:p>
    <w:p w14:paraId="07B317AF">
      <w:pPr>
        <w:rPr>
          <w:rFonts w:cs="Calibri"/>
        </w:rPr>
      </w:pPr>
    </w:p>
    <w:p w14:paraId="5046CEBF">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浙江省动物疫病预防控制中心</w:t>
      </w:r>
    </w:p>
    <w:p w14:paraId="00BA5D0C">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hint="eastAsia" w:cs="Calibri"/>
          <w:kern w:val="0"/>
          <w:sz w:val="24"/>
          <w:szCs w:val="22"/>
          <w:u w:val="single"/>
        </w:rPr>
        <w:t>生物安全实验室维保服务项目</w:t>
      </w:r>
    </w:p>
    <w:p w14:paraId="75A9D56D">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hint="eastAsia" w:eastAsia="楷体" w:cs="Calibri"/>
          <w:kern w:val="0"/>
          <w:sz w:val="24"/>
          <w:szCs w:val="22"/>
          <w:u w:val="single"/>
        </w:rPr>
        <w:t>CTZB-2025020019</w:t>
      </w:r>
    </w:p>
    <w:p w14:paraId="4D3027F8">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hint="eastAsia" w:cs="Calibri"/>
          <w:kern w:val="0"/>
          <w:sz w:val="24"/>
          <w:szCs w:val="22"/>
          <w:u w:val="single"/>
        </w:rPr>
        <w:t>生物安全实验室维保服务</w:t>
      </w:r>
    </w:p>
    <w:p w14:paraId="70C178FF">
      <w:pPr>
        <w:rPr>
          <w:rFonts w:cs="Calibri"/>
        </w:rPr>
      </w:pPr>
    </w:p>
    <w:p w14:paraId="1ABFEE00">
      <w:pPr>
        <w:rPr>
          <w:rFonts w:cs="Calibri"/>
        </w:rPr>
      </w:pPr>
    </w:p>
    <w:p w14:paraId="436CD2AB">
      <w:pPr>
        <w:rPr>
          <w:rFonts w:cs="Calibri"/>
        </w:rPr>
      </w:pPr>
    </w:p>
    <w:p w14:paraId="1C7C3E99">
      <w:pPr>
        <w:rPr>
          <w:rFonts w:cs="Calibri"/>
        </w:rPr>
      </w:pPr>
    </w:p>
    <w:p w14:paraId="6665927A">
      <w:pPr>
        <w:rPr>
          <w:rFonts w:cs="Calibri"/>
        </w:rPr>
      </w:pPr>
    </w:p>
    <w:p w14:paraId="286D47DD">
      <w:pPr>
        <w:rPr>
          <w:rFonts w:cs="Calibri"/>
        </w:rPr>
      </w:pPr>
    </w:p>
    <w:p w14:paraId="0125FA53">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1B6A5EA">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5AD46D8F">
      <w:pPr>
        <w:rPr>
          <w:rFonts w:cs="Calibri"/>
        </w:rPr>
      </w:pPr>
    </w:p>
    <w:p w14:paraId="56DCD7DB">
      <w:pPr>
        <w:rPr>
          <w:rFonts w:cs="Calibri"/>
        </w:rPr>
      </w:pPr>
    </w:p>
    <w:p w14:paraId="018D0291">
      <w:pPr>
        <w:rPr>
          <w:rFonts w:cs="Calibri"/>
        </w:rPr>
      </w:pPr>
    </w:p>
    <w:p w14:paraId="3B7138B9">
      <w:pPr>
        <w:rPr>
          <w:rFonts w:cs="Calibri"/>
        </w:rPr>
      </w:pPr>
    </w:p>
    <w:p w14:paraId="42BFDCDA">
      <w:pPr>
        <w:rPr>
          <w:rFonts w:cs="Calibri"/>
        </w:rPr>
      </w:pPr>
    </w:p>
    <w:p w14:paraId="7DEF038F">
      <w:pPr>
        <w:rPr>
          <w:rFonts w:cs="Calibri"/>
        </w:rPr>
      </w:pPr>
    </w:p>
    <w:p w14:paraId="19C4D43F">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448DD78">
      <w:pPr>
        <w:rPr>
          <w:rFonts w:cs="Calibri"/>
        </w:rPr>
      </w:pPr>
    </w:p>
    <w:p w14:paraId="5E9F6C81">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rPr>
        <w:t>2025年</w:t>
      </w:r>
      <w:r>
        <w:rPr>
          <w:rFonts w:cs="Calibri"/>
          <w:kern w:val="0"/>
          <w:sz w:val="28"/>
        </w:rPr>
        <w:t xml:space="preserve">  月  日</w:t>
      </w:r>
    </w:p>
    <w:p w14:paraId="70D0ADEA">
      <w:pPr>
        <w:pStyle w:val="4"/>
        <w:ind w:firstLine="420"/>
        <w:rPr>
          <w:rFonts w:cs="Calibri"/>
        </w:rPr>
      </w:pPr>
      <w:r>
        <w:rPr>
          <w:rFonts w:cs="Calibri"/>
        </w:rPr>
        <w:br w:type="page"/>
      </w:r>
      <w:bookmarkStart w:id="142" w:name="_Toc345575538"/>
      <w:bookmarkStart w:id="143" w:name="_Toc336683578"/>
      <w:r>
        <w:rPr>
          <w:rFonts w:cs="Calibri"/>
        </w:rPr>
        <w:t>一、投标函格式</w:t>
      </w:r>
      <w:bookmarkEnd w:id="142"/>
      <w:bookmarkEnd w:id="143"/>
    </w:p>
    <w:p w14:paraId="4791D1E9">
      <w:pPr>
        <w:jc w:val="center"/>
        <w:rPr>
          <w:rFonts w:eastAsia="黑体" w:cs="Calibri"/>
          <w:sz w:val="28"/>
          <w:szCs w:val="28"/>
        </w:rPr>
      </w:pPr>
      <w:r>
        <w:rPr>
          <w:rFonts w:eastAsia="黑体" w:cs="Calibri"/>
          <w:sz w:val="28"/>
          <w:szCs w:val="28"/>
        </w:rPr>
        <w:t>投标函</w:t>
      </w:r>
    </w:p>
    <w:p w14:paraId="41D9FD2C">
      <w:pPr>
        <w:adjustRightInd w:val="0"/>
        <w:rPr>
          <w:rFonts w:cs="Calibri"/>
          <w:szCs w:val="21"/>
        </w:rPr>
      </w:pPr>
      <w:r>
        <w:rPr>
          <w:rFonts w:cs="Calibri"/>
          <w:szCs w:val="21"/>
        </w:rPr>
        <w:t>浙江省动物疫病预防控制中心：</w:t>
      </w:r>
    </w:p>
    <w:p w14:paraId="3E58FAC1">
      <w:pPr>
        <w:adjustRightInd w:val="0"/>
        <w:rPr>
          <w:rFonts w:cs="Calibri"/>
          <w:szCs w:val="21"/>
        </w:rPr>
      </w:pPr>
      <w:r>
        <w:rPr>
          <w:rFonts w:cs="Calibri"/>
          <w:szCs w:val="21"/>
        </w:rPr>
        <w:t>浙江省成套招标代理有限公司：</w:t>
      </w:r>
    </w:p>
    <w:p w14:paraId="2EC79428">
      <w:pPr>
        <w:adjustRightInd w:val="0"/>
        <w:ind w:firstLine="420" w:firstLineChars="200"/>
        <w:rPr>
          <w:rFonts w:cs="Calibri"/>
          <w:szCs w:val="21"/>
        </w:rPr>
      </w:pPr>
      <w:r>
        <w:rPr>
          <w:rFonts w:cs="Calibri"/>
          <w:szCs w:val="21"/>
          <w:u w:val="single"/>
        </w:rPr>
        <w:t>【</w:t>
      </w:r>
      <w:r>
        <w:rPr>
          <w:rFonts w:eastAsia="楷体" w:cs="Calibri"/>
          <w:szCs w:val="21"/>
          <w:u w:val="single"/>
        </w:rPr>
        <w:t>填写投标人全称</w:t>
      </w:r>
      <w:r>
        <w:rPr>
          <w:rFonts w:cs="Calibri"/>
          <w:szCs w:val="21"/>
          <w:u w:val="single"/>
        </w:rPr>
        <w:t>】</w:t>
      </w:r>
      <w:r>
        <w:rPr>
          <w:rFonts w:cs="Calibri"/>
          <w:szCs w:val="21"/>
        </w:rPr>
        <w:t>参加你方组织的</w:t>
      </w:r>
      <w:r>
        <w:rPr>
          <w:rFonts w:cs="Calibri"/>
          <w:szCs w:val="21"/>
          <w:u w:val="single"/>
        </w:rPr>
        <w:t>浙江省动物疫病预防控制中心</w:t>
      </w:r>
      <w:r>
        <w:rPr>
          <w:rFonts w:cs="Calibri"/>
          <w:szCs w:val="21"/>
        </w:rPr>
        <w:t>（采购人）</w:t>
      </w:r>
      <w:r>
        <w:rPr>
          <w:rFonts w:hint="eastAsia" w:cs="Calibri"/>
          <w:szCs w:val="21"/>
          <w:u w:val="single"/>
        </w:rPr>
        <w:t>生物安全实验室维保服务项目</w:t>
      </w:r>
      <w:r>
        <w:rPr>
          <w:rFonts w:cs="Calibri"/>
          <w:szCs w:val="21"/>
        </w:rPr>
        <w:t>（项目名称）</w:t>
      </w:r>
      <w:r>
        <w:rPr>
          <w:rFonts w:hint="eastAsia" w:eastAsia="楷体" w:cs="Calibri"/>
          <w:szCs w:val="21"/>
          <w:u w:val="single"/>
        </w:rPr>
        <w:t>CTZB-2025020019</w:t>
      </w:r>
      <w:r>
        <w:rPr>
          <w:rFonts w:cs="Calibri"/>
          <w:szCs w:val="21"/>
        </w:rPr>
        <w:t>（项目编号）招标的有关活动，并对</w:t>
      </w:r>
      <w:r>
        <w:rPr>
          <w:rFonts w:hint="eastAsia" w:cs="Calibri"/>
          <w:szCs w:val="21"/>
          <w:u w:val="single"/>
        </w:rPr>
        <w:t>生物安全实验室维保服务</w:t>
      </w:r>
      <w:r>
        <w:rPr>
          <w:rFonts w:cs="Calibri"/>
          <w:szCs w:val="21"/>
        </w:rPr>
        <w:t>（标项名称）进行投标。为此我方：</w:t>
      </w:r>
    </w:p>
    <w:p w14:paraId="23AB4D67">
      <w:pPr>
        <w:adjustRightInd w:val="0"/>
        <w:ind w:firstLine="420" w:firstLineChars="200"/>
        <w:rPr>
          <w:rFonts w:cs="Calibri"/>
          <w:szCs w:val="21"/>
        </w:rPr>
      </w:pPr>
      <w:r>
        <w:rPr>
          <w:rFonts w:cs="Calibri"/>
          <w:szCs w:val="21"/>
        </w:rPr>
        <w:t>1.承诺在投标人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自提交投标文件截止时间起120天。</w:t>
      </w:r>
    </w:p>
    <w:p w14:paraId="53D3984D">
      <w:pPr>
        <w:adjustRightInd w:val="0"/>
        <w:ind w:firstLine="420" w:firstLineChars="200"/>
        <w:rPr>
          <w:rFonts w:cs="Calibri"/>
          <w:szCs w:val="21"/>
        </w:rPr>
      </w:pPr>
      <w:r>
        <w:rPr>
          <w:rFonts w:cs="Calibri"/>
          <w:szCs w:val="21"/>
        </w:rPr>
        <w:t>2.承诺已经具备招标文件规定的投标人应具备的资格条件。</w:t>
      </w:r>
    </w:p>
    <w:p w14:paraId="02C75389">
      <w:pPr>
        <w:adjustRightInd w:val="0"/>
        <w:ind w:firstLine="420" w:firstLineChars="200"/>
        <w:rPr>
          <w:rFonts w:cs="Calibri"/>
          <w:szCs w:val="21"/>
        </w:rPr>
      </w:pPr>
      <w:r>
        <w:rPr>
          <w:rFonts w:cs="Calibri"/>
          <w:szCs w:val="21"/>
        </w:rPr>
        <w:t>3.已详细审核全部招标文件，包括招标文件补充（如果有）、参考资料及有关附件，确认无误。</w:t>
      </w:r>
    </w:p>
    <w:p w14:paraId="79C65356">
      <w:pPr>
        <w:adjustRightInd w:val="0"/>
        <w:ind w:firstLine="420" w:firstLineChars="200"/>
        <w:rPr>
          <w:rFonts w:cs="Calibri"/>
          <w:szCs w:val="21"/>
        </w:rPr>
      </w:pPr>
      <w:r>
        <w:rPr>
          <w:rFonts w:cs="Calibri"/>
          <w:szCs w:val="21"/>
        </w:rPr>
        <w:t>4.提供</w:t>
      </w:r>
      <w:r>
        <w:rPr>
          <w:rFonts w:cs="Calibri"/>
          <w:kern w:val="44"/>
          <w:szCs w:val="21"/>
        </w:rPr>
        <w:t>投标人须知</w:t>
      </w:r>
      <w:r>
        <w:rPr>
          <w:rFonts w:cs="Calibri"/>
          <w:szCs w:val="21"/>
        </w:rPr>
        <w:t>规定的全部投标文件。</w:t>
      </w:r>
    </w:p>
    <w:p w14:paraId="00A98331">
      <w:pPr>
        <w:adjustRightInd w:val="0"/>
        <w:ind w:firstLine="420" w:firstLineChars="200"/>
        <w:rPr>
          <w:rFonts w:cs="Calibri"/>
        </w:rPr>
      </w:pPr>
      <w:r>
        <w:rPr>
          <w:rFonts w:cs="Calibri"/>
          <w:szCs w:val="21"/>
        </w:rPr>
        <w:t>5.投标</w:t>
      </w:r>
      <w:r>
        <w:rPr>
          <w:rFonts w:cs="Calibri"/>
        </w:rPr>
        <w:t>报价详见《开标一览表》。</w:t>
      </w:r>
    </w:p>
    <w:p w14:paraId="795103AF">
      <w:pPr>
        <w:adjustRightInd w:val="0"/>
        <w:ind w:firstLine="420" w:firstLineChars="200"/>
        <w:rPr>
          <w:rFonts w:cs="Calibri"/>
          <w:szCs w:val="21"/>
        </w:rPr>
      </w:pPr>
      <w:r>
        <w:rPr>
          <w:rFonts w:cs="Calibri"/>
          <w:szCs w:val="21"/>
        </w:rPr>
        <w:t>6.保证遵守招标文件中的其他有关规定。</w:t>
      </w:r>
    </w:p>
    <w:p w14:paraId="75B3CB7A">
      <w:pPr>
        <w:adjustRightInd w:val="0"/>
        <w:ind w:firstLine="420" w:firstLineChars="200"/>
        <w:rPr>
          <w:rFonts w:cs="Calibri"/>
          <w:szCs w:val="21"/>
        </w:rPr>
      </w:pPr>
      <w:r>
        <w:rPr>
          <w:rFonts w:cs="Calibri"/>
          <w:szCs w:val="21"/>
        </w:rPr>
        <w:t>7.完全理解不一定接受最低价中标。</w:t>
      </w:r>
    </w:p>
    <w:p w14:paraId="34B9DB75">
      <w:pPr>
        <w:adjustRightInd w:val="0"/>
        <w:ind w:firstLine="420" w:firstLineChars="200"/>
        <w:rPr>
          <w:rFonts w:cs="Calibri"/>
          <w:szCs w:val="21"/>
        </w:rPr>
      </w:pPr>
      <w:r>
        <w:rPr>
          <w:rFonts w:cs="Calibr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B4A70ED">
      <w:pPr>
        <w:adjustRightInd w:val="0"/>
        <w:ind w:firstLine="420" w:firstLineChars="200"/>
        <w:rPr>
          <w:rFonts w:cs="Calibri"/>
          <w:szCs w:val="21"/>
        </w:rPr>
      </w:pPr>
      <w:r>
        <w:rPr>
          <w:rFonts w:cs="Calibri"/>
          <w:szCs w:val="21"/>
        </w:rPr>
        <w:t>9.保证忠实地执行双方所签订的合同，并承担合同规定的责任和义务。</w:t>
      </w:r>
    </w:p>
    <w:p w14:paraId="4F4321D3">
      <w:pPr>
        <w:adjustRightInd w:val="0"/>
        <w:ind w:firstLine="420" w:firstLineChars="200"/>
        <w:rPr>
          <w:rFonts w:cs="Calibri"/>
          <w:szCs w:val="21"/>
        </w:rPr>
      </w:pPr>
      <w:r>
        <w:rPr>
          <w:rFonts w:cs="Calibri"/>
          <w:szCs w:val="21"/>
        </w:rPr>
        <w:t>10.承诺，招标过程中不存在以下行为：</w:t>
      </w:r>
    </w:p>
    <w:p w14:paraId="45EDBB88">
      <w:pPr>
        <w:widowControl/>
        <w:ind w:firstLine="420" w:firstLineChars="200"/>
        <w:rPr>
          <w:rFonts w:cs="Calibri"/>
          <w:kern w:val="0"/>
          <w:szCs w:val="21"/>
        </w:rPr>
      </w:pPr>
      <w:r>
        <w:rPr>
          <w:rFonts w:cs="Calibri"/>
          <w:kern w:val="0"/>
          <w:szCs w:val="21"/>
        </w:rPr>
        <w:t xml:space="preserve">（1）提供虚假材料谋取中标、成交的； </w:t>
      </w:r>
    </w:p>
    <w:p w14:paraId="4FD6BE7F">
      <w:pPr>
        <w:widowControl/>
        <w:ind w:firstLine="420" w:firstLineChars="200"/>
        <w:rPr>
          <w:rFonts w:cs="Calibri"/>
          <w:kern w:val="0"/>
          <w:szCs w:val="21"/>
        </w:rPr>
      </w:pPr>
      <w:r>
        <w:rPr>
          <w:rFonts w:cs="Calibri"/>
          <w:kern w:val="0"/>
          <w:szCs w:val="21"/>
        </w:rPr>
        <w:t xml:space="preserve">（2）采取不正当手段诋毁、排挤其他投标人的； </w:t>
      </w:r>
    </w:p>
    <w:p w14:paraId="16BA3726">
      <w:pPr>
        <w:widowControl/>
        <w:ind w:firstLine="420" w:firstLineChars="200"/>
        <w:rPr>
          <w:rFonts w:cs="Calibri"/>
          <w:kern w:val="0"/>
          <w:szCs w:val="21"/>
        </w:rPr>
      </w:pPr>
      <w:r>
        <w:rPr>
          <w:rFonts w:cs="Calibri"/>
          <w:kern w:val="0"/>
          <w:szCs w:val="21"/>
        </w:rPr>
        <w:t xml:space="preserve">（3）与采购人、其他投标人或者采购代理机构恶意串通的； </w:t>
      </w:r>
    </w:p>
    <w:p w14:paraId="2D98FA4C">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14:paraId="2457C2FB">
      <w:pPr>
        <w:widowControl/>
        <w:ind w:firstLine="420" w:firstLineChars="200"/>
        <w:rPr>
          <w:rFonts w:cs="Calibri"/>
          <w:kern w:val="0"/>
          <w:szCs w:val="21"/>
        </w:rPr>
      </w:pPr>
      <w:r>
        <w:rPr>
          <w:rFonts w:cs="Calibri"/>
          <w:kern w:val="0"/>
          <w:szCs w:val="21"/>
        </w:rPr>
        <w:t xml:space="preserve">（5）在招标采购过程中与采购人进行协商谈判的； </w:t>
      </w:r>
    </w:p>
    <w:p w14:paraId="50212A20">
      <w:pPr>
        <w:adjustRightInd w:val="0"/>
        <w:ind w:firstLine="420" w:firstLineChars="200"/>
        <w:rPr>
          <w:rFonts w:cs="Calibri"/>
          <w:kern w:val="0"/>
          <w:szCs w:val="21"/>
        </w:rPr>
      </w:pPr>
      <w:r>
        <w:rPr>
          <w:rFonts w:cs="Calibri"/>
          <w:kern w:val="0"/>
          <w:szCs w:val="21"/>
        </w:rPr>
        <w:t>（6）拒绝有关部门监督检查或者提供虚假情况的。</w:t>
      </w:r>
    </w:p>
    <w:p w14:paraId="59F9B9A7">
      <w:pPr>
        <w:adjustRightInd w:val="0"/>
        <w:ind w:firstLine="420" w:firstLineChars="200"/>
        <w:rPr>
          <w:rFonts w:cs="Calibri"/>
          <w:kern w:val="0"/>
          <w:szCs w:val="21"/>
        </w:rPr>
      </w:pPr>
      <w:r>
        <w:rPr>
          <w:rFonts w:cs="Calibri"/>
          <w:szCs w:val="21"/>
        </w:rPr>
        <w:t>11.承诺，投标文件有效期内我单位如果撤销投标文件的，我单位接受采购人提出的索赔。</w:t>
      </w:r>
    </w:p>
    <w:p w14:paraId="46E05B7D">
      <w:pPr>
        <w:adjustRightInd w:val="0"/>
        <w:ind w:firstLine="420" w:firstLineChars="200"/>
        <w:rPr>
          <w:rFonts w:cs="Calibri"/>
          <w:szCs w:val="21"/>
        </w:rPr>
      </w:pPr>
    </w:p>
    <w:p w14:paraId="543CB12E">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7F90AE7A">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BEED66D">
      <w:pPr>
        <w:adjustRightInd w:val="0"/>
        <w:ind w:firstLine="420" w:firstLineChars="20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0779A566">
      <w:pPr>
        <w:rPr>
          <w:rFonts w:cs="Calibri"/>
        </w:rPr>
      </w:pPr>
      <w:r>
        <w:rPr>
          <w:rFonts w:cs="Calibri"/>
        </w:rPr>
        <w:br w:type="page"/>
      </w:r>
    </w:p>
    <w:p w14:paraId="3C10A7CE">
      <w:pPr>
        <w:pStyle w:val="4"/>
        <w:ind w:firstLine="420"/>
        <w:rPr>
          <w:rFonts w:cs="Calibri"/>
        </w:rPr>
      </w:pPr>
      <w:bookmarkStart w:id="144" w:name="_Toc345575539"/>
      <w:bookmarkStart w:id="145" w:name="_Toc336683579"/>
      <w:r>
        <w:rPr>
          <w:rFonts w:cs="Calibri"/>
        </w:rPr>
        <w:t>二、开标一览表格式</w:t>
      </w:r>
      <w:bookmarkEnd w:id="144"/>
      <w:bookmarkEnd w:id="145"/>
    </w:p>
    <w:p w14:paraId="0010F469">
      <w:pPr>
        <w:jc w:val="center"/>
        <w:rPr>
          <w:rFonts w:eastAsia="黑体" w:cs="Calibri"/>
          <w:sz w:val="28"/>
          <w:szCs w:val="28"/>
        </w:rPr>
      </w:pPr>
      <w:r>
        <w:rPr>
          <w:rFonts w:eastAsia="黑体" w:cs="Calibri"/>
          <w:sz w:val="28"/>
          <w:szCs w:val="28"/>
        </w:rPr>
        <w:t>开标一览表</w:t>
      </w:r>
    </w:p>
    <w:p w14:paraId="6609A01C">
      <w:pPr>
        <w:rPr>
          <w:rFonts w:cs="Calibri"/>
        </w:rPr>
      </w:pPr>
      <w:r>
        <w:rPr>
          <w:rFonts w:cs="Calibri"/>
        </w:rPr>
        <w:t>采购人：浙江省动物疫病预防控制中心</w:t>
      </w:r>
    </w:p>
    <w:p w14:paraId="108EA521">
      <w:pPr>
        <w:rPr>
          <w:rFonts w:cs="Calibri"/>
        </w:rPr>
      </w:pPr>
      <w:r>
        <w:rPr>
          <w:rFonts w:cs="Calibri"/>
        </w:rPr>
        <w:t>项目名称：</w:t>
      </w:r>
      <w:r>
        <w:rPr>
          <w:rFonts w:hint="eastAsia" w:cs="Calibri"/>
        </w:rPr>
        <w:t>生物安全实验室维保服务项目</w:t>
      </w:r>
    </w:p>
    <w:p w14:paraId="75497B94">
      <w:pPr>
        <w:rPr>
          <w:rFonts w:cs="Calibri"/>
        </w:rPr>
      </w:pPr>
      <w:r>
        <w:rPr>
          <w:rFonts w:cs="Calibri"/>
        </w:rPr>
        <w:t>项目编号：</w:t>
      </w:r>
      <w:r>
        <w:rPr>
          <w:rFonts w:hint="eastAsia" w:eastAsia="楷体" w:cs="Calibri"/>
        </w:rPr>
        <w:t>CTZB-2025020019</w:t>
      </w:r>
    </w:p>
    <w:p w14:paraId="7DF02323">
      <w:pPr>
        <w:jc w:val="right"/>
        <w:rPr>
          <w:rFonts w:cs="Calibri"/>
        </w:rPr>
      </w:pPr>
      <w:r>
        <w:rPr>
          <w:rFonts w:cs="Calibri"/>
        </w:rPr>
        <w:t>（价格单位：元人民币）</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5C7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73661314">
            <w:pPr>
              <w:jc w:val="center"/>
              <w:rPr>
                <w:rFonts w:eastAsia="黑体" w:cs="Calibri"/>
                <w:bCs/>
              </w:rPr>
            </w:pPr>
            <w:r>
              <w:rPr>
                <w:rFonts w:eastAsia="黑体" w:cs="Calibri"/>
                <w:bCs/>
              </w:rPr>
              <w:t>序号</w:t>
            </w:r>
          </w:p>
        </w:tc>
        <w:tc>
          <w:tcPr>
            <w:tcW w:w="3140" w:type="dxa"/>
            <w:gridSpan w:val="2"/>
            <w:vAlign w:val="center"/>
          </w:tcPr>
          <w:p w14:paraId="2851CBCC">
            <w:pPr>
              <w:jc w:val="center"/>
              <w:rPr>
                <w:rFonts w:eastAsia="黑体" w:cs="Calibri"/>
                <w:bCs/>
              </w:rPr>
            </w:pPr>
            <w:r>
              <w:rPr>
                <w:rFonts w:eastAsia="黑体" w:cs="Calibri"/>
                <w:bCs/>
              </w:rPr>
              <w:t>标项名称</w:t>
            </w:r>
          </w:p>
        </w:tc>
        <w:tc>
          <w:tcPr>
            <w:tcW w:w="5598" w:type="dxa"/>
            <w:gridSpan w:val="6"/>
            <w:vAlign w:val="center"/>
          </w:tcPr>
          <w:p w14:paraId="319F1C7B">
            <w:pPr>
              <w:jc w:val="center"/>
              <w:rPr>
                <w:rFonts w:eastAsia="黑体" w:cs="Calibri"/>
                <w:bCs/>
              </w:rPr>
            </w:pPr>
            <w:r>
              <w:rPr>
                <w:rFonts w:eastAsia="黑体" w:cs="Calibri"/>
                <w:bCs/>
              </w:rPr>
              <w:t>服务周期</w:t>
            </w:r>
          </w:p>
        </w:tc>
      </w:tr>
      <w:tr w14:paraId="7B65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6FF1FB6">
            <w:pPr>
              <w:widowControl/>
              <w:jc w:val="center"/>
              <w:rPr>
                <w:rFonts w:cs="Calibri"/>
                <w:kern w:val="0"/>
                <w:szCs w:val="21"/>
              </w:rPr>
            </w:pPr>
            <w:r>
              <w:rPr>
                <w:rFonts w:cs="Calibri"/>
                <w:kern w:val="0"/>
                <w:szCs w:val="21"/>
              </w:rPr>
              <w:t>1</w:t>
            </w:r>
          </w:p>
        </w:tc>
        <w:tc>
          <w:tcPr>
            <w:tcW w:w="3140" w:type="dxa"/>
            <w:gridSpan w:val="2"/>
            <w:vAlign w:val="center"/>
          </w:tcPr>
          <w:p w14:paraId="28974DE6">
            <w:pPr>
              <w:widowControl/>
              <w:jc w:val="center"/>
              <w:rPr>
                <w:rFonts w:cs="Calibri"/>
                <w:kern w:val="0"/>
                <w:szCs w:val="21"/>
              </w:rPr>
            </w:pPr>
            <w:r>
              <w:rPr>
                <w:rFonts w:hint="eastAsia" w:cs="Calibri"/>
              </w:rPr>
              <w:t>生物安全实验室维保服务</w:t>
            </w:r>
          </w:p>
        </w:tc>
        <w:tc>
          <w:tcPr>
            <w:tcW w:w="5598" w:type="dxa"/>
            <w:gridSpan w:val="6"/>
            <w:vAlign w:val="center"/>
          </w:tcPr>
          <w:p w14:paraId="7DA8B651">
            <w:pPr>
              <w:jc w:val="center"/>
              <w:rPr>
                <w:rFonts w:cs="Calibri"/>
                <w:b/>
              </w:rPr>
            </w:pPr>
            <w:r>
              <w:rPr>
                <w:rFonts w:cs="Calibri"/>
                <w:b/>
              </w:rPr>
              <w:t>响应招标文件要求</w:t>
            </w:r>
          </w:p>
        </w:tc>
      </w:tr>
      <w:tr w14:paraId="3ACB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4CB2FF56">
            <w:pPr>
              <w:jc w:val="center"/>
              <w:rPr>
                <w:rFonts w:cs="Calibri"/>
                <w:bCs/>
              </w:rPr>
            </w:pPr>
            <w:r>
              <w:rPr>
                <w:rFonts w:cs="Calibri"/>
                <w:bCs/>
              </w:rPr>
              <w:t>2</w:t>
            </w:r>
          </w:p>
        </w:tc>
        <w:tc>
          <w:tcPr>
            <w:tcW w:w="3140" w:type="dxa"/>
            <w:gridSpan w:val="2"/>
            <w:vAlign w:val="center"/>
          </w:tcPr>
          <w:p w14:paraId="5162BB46">
            <w:pPr>
              <w:jc w:val="center"/>
              <w:rPr>
                <w:rFonts w:cs="Calibri"/>
                <w:bCs/>
              </w:rPr>
            </w:pPr>
            <w:r>
              <w:rPr>
                <w:rFonts w:cs="Calibri"/>
                <w:bCs/>
              </w:rPr>
              <w:t>投标价</w:t>
            </w:r>
          </w:p>
        </w:tc>
        <w:tc>
          <w:tcPr>
            <w:tcW w:w="5598" w:type="dxa"/>
            <w:gridSpan w:val="6"/>
            <w:vAlign w:val="center"/>
          </w:tcPr>
          <w:p w14:paraId="103B4D80">
            <w:pPr>
              <w:rPr>
                <w:rFonts w:cs="Calibri"/>
                <w:bCs/>
              </w:rPr>
            </w:pPr>
            <w:r>
              <w:rPr>
                <w:rFonts w:cs="Calibri"/>
                <w:bCs/>
              </w:rPr>
              <w:t>小写：￥</w:t>
            </w:r>
            <w:r>
              <w:rPr>
                <w:rFonts w:cs="Calibri"/>
                <w:bCs/>
                <w:u w:val="single"/>
              </w:rPr>
              <w:t xml:space="preserve">           </w:t>
            </w:r>
            <w:r>
              <w:rPr>
                <w:rFonts w:cs="Calibri"/>
                <w:bCs/>
              </w:rPr>
              <w:t>元</w:t>
            </w:r>
          </w:p>
          <w:p w14:paraId="0649D98F">
            <w:pPr>
              <w:rPr>
                <w:rFonts w:cs="Calibri"/>
                <w:bCs/>
              </w:rPr>
            </w:pPr>
            <w:r>
              <w:rPr>
                <w:rFonts w:cs="Calibri"/>
                <w:bCs/>
              </w:rPr>
              <w:t>大写：</w:t>
            </w:r>
            <w:r>
              <w:rPr>
                <w:rFonts w:cs="Calibri"/>
                <w:bCs/>
                <w:u w:val="single"/>
              </w:rPr>
              <w:t xml:space="preserve">             </w:t>
            </w:r>
            <w:r>
              <w:rPr>
                <w:rFonts w:cs="Calibri"/>
                <w:bCs/>
              </w:rPr>
              <w:t>元</w:t>
            </w:r>
          </w:p>
        </w:tc>
      </w:tr>
      <w:tr w14:paraId="6EB7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2C644873">
            <w:pPr>
              <w:jc w:val="center"/>
              <w:rPr>
                <w:rFonts w:eastAsia="黑体" w:cs="Calibri"/>
              </w:rPr>
            </w:pPr>
            <w:r>
              <w:rPr>
                <w:rFonts w:eastAsia="黑体" w:cs="Calibri"/>
              </w:rPr>
              <w:t>投标价格组成明细</w:t>
            </w:r>
          </w:p>
        </w:tc>
      </w:tr>
      <w:tr w14:paraId="7F6F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6AE438E0">
            <w:pPr>
              <w:jc w:val="center"/>
              <w:rPr>
                <w:rFonts w:eastAsia="黑体" w:cs="Calibri"/>
              </w:rPr>
            </w:pPr>
            <w:r>
              <w:rPr>
                <w:rFonts w:eastAsia="黑体" w:cs="Calibri"/>
              </w:rPr>
              <w:t>序号</w:t>
            </w:r>
          </w:p>
        </w:tc>
        <w:tc>
          <w:tcPr>
            <w:tcW w:w="1548" w:type="dxa"/>
            <w:vAlign w:val="center"/>
          </w:tcPr>
          <w:p w14:paraId="7A577C9A">
            <w:pPr>
              <w:jc w:val="center"/>
              <w:rPr>
                <w:rFonts w:eastAsia="黑体" w:cs="Calibri"/>
              </w:rPr>
            </w:pPr>
            <w:r>
              <w:rPr>
                <w:rFonts w:eastAsia="黑体" w:cs="Calibri"/>
              </w:rPr>
              <w:t>构成服务费名称</w:t>
            </w:r>
          </w:p>
        </w:tc>
        <w:tc>
          <w:tcPr>
            <w:tcW w:w="1823" w:type="dxa"/>
            <w:gridSpan w:val="2"/>
            <w:vAlign w:val="center"/>
          </w:tcPr>
          <w:p w14:paraId="4B11E24F">
            <w:pPr>
              <w:jc w:val="center"/>
              <w:rPr>
                <w:rFonts w:eastAsia="黑体" w:cs="Calibri"/>
              </w:rPr>
            </w:pPr>
            <w:r>
              <w:rPr>
                <w:rFonts w:eastAsia="黑体" w:cs="Calibri"/>
              </w:rPr>
              <w:t>内容描述</w:t>
            </w:r>
          </w:p>
        </w:tc>
        <w:tc>
          <w:tcPr>
            <w:tcW w:w="713" w:type="dxa"/>
            <w:vAlign w:val="center"/>
          </w:tcPr>
          <w:p w14:paraId="2D120EDB">
            <w:pPr>
              <w:jc w:val="center"/>
              <w:rPr>
                <w:rFonts w:eastAsia="黑体" w:cs="Calibri"/>
              </w:rPr>
            </w:pPr>
            <w:r>
              <w:rPr>
                <w:rFonts w:eastAsia="黑体" w:cs="Calibri"/>
              </w:rPr>
              <w:t>数量</w:t>
            </w:r>
          </w:p>
        </w:tc>
        <w:tc>
          <w:tcPr>
            <w:tcW w:w="1215" w:type="dxa"/>
            <w:vAlign w:val="center"/>
          </w:tcPr>
          <w:p w14:paraId="67E5A375">
            <w:pPr>
              <w:jc w:val="center"/>
              <w:rPr>
                <w:rFonts w:eastAsia="黑体" w:cs="Calibri"/>
              </w:rPr>
            </w:pPr>
            <w:r>
              <w:rPr>
                <w:rFonts w:eastAsia="黑体" w:cs="Calibri"/>
              </w:rPr>
              <w:t>单位</w:t>
            </w:r>
          </w:p>
        </w:tc>
        <w:tc>
          <w:tcPr>
            <w:tcW w:w="922" w:type="dxa"/>
            <w:vAlign w:val="center"/>
          </w:tcPr>
          <w:p w14:paraId="6610DD7E">
            <w:pPr>
              <w:jc w:val="center"/>
              <w:rPr>
                <w:rFonts w:eastAsia="黑体" w:cs="Calibri"/>
              </w:rPr>
            </w:pPr>
            <w:r>
              <w:rPr>
                <w:rFonts w:eastAsia="黑体" w:cs="Calibri"/>
              </w:rPr>
              <w:t>单价</w:t>
            </w:r>
          </w:p>
        </w:tc>
        <w:tc>
          <w:tcPr>
            <w:tcW w:w="1425" w:type="dxa"/>
            <w:vAlign w:val="center"/>
          </w:tcPr>
          <w:p w14:paraId="582D056A">
            <w:pPr>
              <w:jc w:val="center"/>
              <w:rPr>
                <w:rFonts w:eastAsia="黑体" w:cs="Calibri"/>
              </w:rPr>
            </w:pPr>
            <w:r>
              <w:rPr>
                <w:rFonts w:eastAsia="黑体" w:cs="Calibri"/>
              </w:rPr>
              <w:t>合价</w:t>
            </w:r>
          </w:p>
        </w:tc>
        <w:tc>
          <w:tcPr>
            <w:tcW w:w="1092" w:type="dxa"/>
            <w:vAlign w:val="center"/>
          </w:tcPr>
          <w:p w14:paraId="116010BC">
            <w:pPr>
              <w:jc w:val="center"/>
              <w:rPr>
                <w:rFonts w:eastAsia="黑体" w:cs="Calibri"/>
              </w:rPr>
            </w:pPr>
            <w:r>
              <w:rPr>
                <w:rFonts w:eastAsia="黑体" w:cs="Calibri"/>
              </w:rPr>
              <w:t>备注</w:t>
            </w:r>
          </w:p>
          <w:p w14:paraId="59FC6F66">
            <w:pPr>
              <w:jc w:val="center"/>
              <w:rPr>
                <w:rFonts w:eastAsia="黑体" w:cs="Calibri"/>
              </w:rPr>
            </w:pPr>
            <w:r>
              <w:rPr>
                <w:rFonts w:eastAsia="黑体" w:cs="Calibri"/>
              </w:rPr>
              <w:t>（承接单位名称）</w:t>
            </w:r>
          </w:p>
        </w:tc>
      </w:tr>
      <w:tr w14:paraId="4489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8B1A8F3">
            <w:pPr>
              <w:rPr>
                <w:rFonts w:cs="Calibri"/>
              </w:rPr>
            </w:pPr>
          </w:p>
        </w:tc>
        <w:tc>
          <w:tcPr>
            <w:tcW w:w="1548" w:type="dxa"/>
            <w:vAlign w:val="center"/>
          </w:tcPr>
          <w:p w14:paraId="142B0939">
            <w:pPr>
              <w:rPr>
                <w:rFonts w:cs="Calibri"/>
              </w:rPr>
            </w:pPr>
            <w:r>
              <w:rPr>
                <w:rFonts w:hint="eastAsia" w:cs="Calibri"/>
              </w:rPr>
              <w:t>人工费</w:t>
            </w:r>
          </w:p>
        </w:tc>
        <w:tc>
          <w:tcPr>
            <w:tcW w:w="1823" w:type="dxa"/>
            <w:gridSpan w:val="2"/>
            <w:vAlign w:val="center"/>
          </w:tcPr>
          <w:p w14:paraId="54C02A86">
            <w:pPr>
              <w:rPr>
                <w:rFonts w:cs="Calibri"/>
              </w:rPr>
            </w:pPr>
          </w:p>
        </w:tc>
        <w:tc>
          <w:tcPr>
            <w:tcW w:w="713" w:type="dxa"/>
            <w:vAlign w:val="center"/>
          </w:tcPr>
          <w:p w14:paraId="719B8539">
            <w:pPr>
              <w:rPr>
                <w:rFonts w:cs="Calibri"/>
              </w:rPr>
            </w:pPr>
          </w:p>
        </w:tc>
        <w:tc>
          <w:tcPr>
            <w:tcW w:w="1215" w:type="dxa"/>
            <w:vAlign w:val="center"/>
          </w:tcPr>
          <w:p w14:paraId="09CE658D">
            <w:pPr>
              <w:rPr>
                <w:rFonts w:cs="Calibri"/>
              </w:rPr>
            </w:pPr>
          </w:p>
        </w:tc>
        <w:tc>
          <w:tcPr>
            <w:tcW w:w="922" w:type="dxa"/>
            <w:vAlign w:val="center"/>
          </w:tcPr>
          <w:p w14:paraId="7D76A077">
            <w:pPr>
              <w:rPr>
                <w:rFonts w:cs="Calibri"/>
              </w:rPr>
            </w:pPr>
          </w:p>
        </w:tc>
        <w:tc>
          <w:tcPr>
            <w:tcW w:w="1425" w:type="dxa"/>
          </w:tcPr>
          <w:p w14:paraId="23606E53">
            <w:pPr>
              <w:rPr>
                <w:rFonts w:cs="Calibri"/>
              </w:rPr>
            </w:pPr>
          </w:p>
        </w:tc>
        <w:tc>
          <w:tcPr>
            <w:tcW w:w="1092" w:type="dxa"/>
            <w:vAlign w:val="center"/>
          </w:tcPr>
          <w:p w14:paraId="76C8A0ED">
            <w:pPr>
              <w:rPr>
                <w:rFonts w:cs="Calibri"/>
              </w:rPr>
            </w:pPr>
          </w:p>
        </w:tc>
      </w:tr>
      <w:tr w14:paraId="73A5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9F6870C">
            <w:pPr>
              <w:rPr>
                <w:rFonts w:cs="Calibri"/>
              </w:rPr>
            </w:pPr>
          </w:p>
        </w:tc>
        <w:tc>
          <w:tcPr>
            <w:tcW w:w="1548" w:type="dxa"/>
            <w:vAlign w:val="center"/>
          </w:tcPr>
          <w:p w14:paraId="5D8B8588">
            <w:pPr>
              <w:rPr>
                <w:rFonts w:cs="Calibri"/>
              </w:rPr>
            </w:pPr>
            <w:r>
              <w:rPr>
                <w:rFonts w:hint="eastAsia" w:cs="Calibri"/>
              </w:rPr>
              <w:t>材料费</w:t>
            </w:r>
          </w:p>
        </w:tc>
        <w:tc>
          <w:tcPr>
            <w:tcW w:w="1823" w:type="dxa"/>
            <w:gridSpan w:val="2"/>
            <w:vAlign w:val="center"/>
          </w:tcPr>
          <w:p w14:paraId="4FAD145C">
            <w:pPr>
              <w:rPr>
                <w:rFonts w:cs="Calibri"/>
              </w:rPr>
            </w:pPr>
          </w:p>
        </w:tc>
        <w:tc>
          <w:tcPr>
            <w:tcW w:w="713" w:type="dxa"/>
            <w:vAlign w:val="center"/>
          </w:tcPr>
          <w:p w14:paraId="6C29A0E7">
            <w:pPr>
              <w:rPr>
                <w:rFonts w:cs="Calibri"/>
              </w:rPr>
            </w:pPr>
          </w:p>
        </w:tc>
        <w:tc>
          <w:tcPr>
            <w:tcW w:w="1215" w:type="dxa"/>
            <w:vAlign w:val="center"/>
          </w:tcPr>
          <w:p w14:paraId="418CA181">
            <w:pPr>
              <w:rPr>
                <w:rFonts w:cs="Calibri"/>
              </w:rPr>
            </w:pPr>
          </w:p>
        </w:tc>
        <w:tc>
          <w:tcPr>
            <w:tcW w:w="922" w:type="dxa"/>
            <w:vAlign w:val="center"/>
          </w:tcPr>
          <w:p w14:paraId="0C8D152E">
            <w:pPr>
              <w:rPr>
                <w:rFonts w:cs="Calibri"/>
              </w:rPr>
            </w:pPr>
          </w:p>
        </w:tc>
        <w:tc>
          <w:tcPr>
            <w:tcW w:w="1425" w:type="dxa"/>
          </w:tcPr>
          <w:p w14:paraId="2E1D4F52">
            <w:pPr>
              <w:rPr>
                <w:rFonts w:cs="Calibri"/>
              </w:rPr>
            </w:pPr>
          </w:p>
        </w:tc>
        <w:tc>
          <w:tcPr>
            <w:tcW w:w="1092" w:type="dxa"/>
            <w:vAlign w:val="center"/>
          </w:tcPr>
          <w:p w14:paraId="1BDA8305">
            <w:pPr>
              <w:rPr>
                <w:rFonts w:cs="Calibri"/>
              </w:rPr>
            </w:pPr>
          </w:p>
        </w:tc>
      </w:tr>
      <w:tr w14:paraId="2ED7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9C724B7">
            <w:pPr>
              <w:rPr>
                <w:rFonts w:cs="Calibri"/>
              </w:rPr>
            </w:pPr>
          </w:p>
        </w:tc>
        <w:tc>
          <w:tcPr>
            <w:tcW w:w="1548" w:type="dxa"/>
            <w:vAlign w:val="center"/>
          </w:tcPr>
          <w:p w14:paraId="4F554671">
            <w:pPr>
              <w:rPr>
                <w:rFonts w:cs="Calibri"/>
              </w:rPr>
            </w:pPr>
            <w:r>
              <w:rPr>
                <w:rFonts w:hint="eastAsia" w:cs="Calibri"/>
              </w:rPr>
              <w:t>检测费</w:t>
            </w:r>
          </w:p>
        </w:tc>
        <w:tc>
          <w:tcPr>
            <w:tcW w:w="1823" w:type="dxa"/>
            <w:gridSpan w:val="2"/>
            <w:vAlign w:val="center"/>
          </w:tcPr>
          <w:p w14:paraId="25B8F7FF">
            <w:pPr>
              <w:rPr>
                <w:rFonts w:cs="Calibri"/>
              </w:rPr>
            </w:pPr>
          </w:p>
        </w:tc>
        <w:tc>
          <w:tcPr>
            <w:tcW w:w="713" w:type="dxa"/>
            <w:vAlign w:val="center"/>
          </w:tcPr>
          <w:p w14:paraId="39DA39BE">
            <w:pPr>
              <w:rPr>
                <w:rFonts w:cs="Calibri"/>
              </w:rPr>
            </w:pPr>
          </w:p>
        </w:tc>
        <w:tc>
          <w:tcPr>
            <w:tcW w:w="1215" w:type="dxa"/>
            <w:vAlign w:val="center"/>
          </w:tcPr>
          <w:p w14:paraId="4B7C13B3">
            <w:pPr>
              <w:rPr>
                <w:rFonts w:cs="Calibri"/>
              </w:rPr>
            </w:pPr>
          </w:p>
        </w:tc>
        <w:tc>
          <w:tcPr>
            <w:tcW w:w="922" w:type="dxa"/>
            <w:vAlign w:val="center"/>
          </w:tcPr>
          <w:p w14:paraId="2E20D0C3">
            <w:pPr>
              <w:rPr>
                <w:rFonts w:cs="Calibri"/>
              </w:rPr>
            </w:pPr>
          </w:p>
        </w:tc>
        <w:tc>
          <w:tcPr>
            <w:tcW w:w="1425" w:type="dxa"/>
          </w:tcPr>
          <w:p w14:paraId="2999E496">
            <w:pPr>
              <w:rPr>
                <w:rFonts w:cs="Calibri"/>
              </w:rPr>
            </w:pPr>
          </w:p>
        </w:tc>
        <w:tc>
          <w:tcPr>
            <w:tcW w:w="1092" w:type="dxa"/>
            <w:vAlign w:val="center"/>
          </w:tcPr>
          <w:p w14:paraId="1A95C25E">
            <w:pPr>
              <w:rPr>
                <w:rFonts w:cs="Calibri"/>
              </w:rPr>
            </w:pPr>
          </w:p>
        </w:tc>
      </w:tr>
      <w:tr w14:paraId="1BD0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D60FAC1">
            <w:pPr>
              <w:rPr>
                <w:rFonts w:cs="Calibri"/>
              </w:rPr>
            </w:pPr>
          </w:p>
        </w:tc>
        <w:tc>
          <w:tcPr>
            <w:tcW w:w="1548" w:type="dxa"/>
            <w:vAlign w:val="center"/>
          </w:tcPr>
          <w:p w14:paraId="366B0E65">
            <w:pPr>
              <w:rPr>
                <w:rFonts w:cs="Calibri"/>
              </w:rPr>
            </w:pPr>
            <w:r>
              <w:rPr>
                <w:rFonts w:hint="eastAsia" w:cs="Calibri"/>
              </w:rPr>
              <w:t>其他服务费</w:t>
            </w:r>
          </w:p>
        </w:tc>
        <w:tc>
          <w:tcPr>
            <w:tcW w:w="1823" w:type="dxa"/>
            <w:gridSpan w:val="2"/>
            <w:vAlign w:val="center"/>
          </w:tcPr>
          <w:p w14:paraId="66D2B101">
            <w:pPr>
              <w:rPr>
                <w:rFonts w:cs="Calibri"/>
              </w:rPr>
            </w:pPr>
          </w:p>
        </w:tc>
        <w:tc>
          <w:tcPr>
            <w:tcW w:w="713" w:type="dxa"/>
            <w:vAlign w:val="center"/>
          </w:tcPr>
          <w:p w14:paraId="75A337BC">
            <w:pPr>
              <w:rPr>
                <w:rFonts w:cs="Calibri"/>
              </w:rPr>
            </w:pPr>
          </w:p>
        </w:tc>
        <w:tc>
          <w:tcPr>
            <w:tcW w:w="1215" w:type="dxa"/>
            <w:vAlign w:val="center"/>
          </w:tcPr>
          <w:p w14:paraId="5230F105">
            <w:pPr>
              <w:rPr>
                <w:rFonts w:cs="Calibri"/>
              </w:rPr>
            </w:pPr>
          </w:p>
        </w:tc>
        <w:tc>
          <w:tcPr>
            <w:tcW w:w="922" w:type="dxa"/>
            <w:vAlign w:val="center"/>
          </w:tcPr>
          <w:p w14:paraId="763C1879">
            <w:pPr>
              <w:rPr>
                <w:rFonts w:cs="Calibri"/>
              </w:rPr>
            </w:pPr>
          </w:p>
        </w:tc>
        <w:tc>
          <w:tcPr>
            <w:tcW w:w="1425" w:type="dxa"/>
          </w:tcPr>
          <w:p w14:paraId="461E797B">
            <w:pPr>
              <w:rPr>
                <w:rFonts w:cs="Calibri"/>
              </w:rPr>
            </w:pPr>
          </w:p>
        </w:tc>
        <w:tc>
          <w:tcPr>
            <w:tcW w:w="1092" w:type="dxa"/>
            <w:vAlign w:val="center"/>
          </w:tcPr>
          <w:p w14:paraId="7D7C93E7">
            <w:pPr>
              <w:rPr>
                <w:rFonts w:cs="Calibri"/>
              </w:rPr>
            </w:pPr>
          </w:p>
        </w:tc>
      </w:tr>
      <w:tr w14:paraId="5BB8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224BE6E">
            <w:pPr>
              <w:rPr>
                <w:rFonts w:cs="Calibri"/>
              </w:rPr>
            </w:pPr>
          </w:p>
        </w:tc>
        <w:tc>
          <w:tcPr>
            <w:tcW w:w="1548" w:type="dxa"/>
            <w:vAlign w:val="center"/>
          </w:tcPr>
          <w:p w14:paraId="605435A7">
            <w:pPr>
              <w:rPr>
                <w:rFonts w:cs="Calibri"/>
              </w:rPr>
            </w:pPr>
            <w:r>
              <w:rPr>
                <w:rFonts w:hint="eastAsia" w:cs="Calibri"/>
              </w:rPr>
              <w:t>......</w:t>
            </w:r>
          </w:p>
        </w:tc>
        <w:tc>
          <w:tcPr>
            <w:tcW w:w="1823" w:type="dxa"/>
            <w:gridSpan w:val="2"/>
            <w:vAlign w:val="center"/>
          </w:tcPr>
          <w:p w14:paraId="6A01A1C6">
            <w:pPr>
              <w:rPr>
                <w:rFonts w:cs="Calibri"/>
              </w:rPr>
            </w:pPr>
          </w:p>
        </w:tc>
        <w:tc>
          <w:tcPr>
            <w:tcW w:w="713" w:type="dxa"/>
            <w:vAlign w:val="center"/>
          </w:tcPr>
          <w:p w14:paraId="1F0F616C">
            <w:pPr>
              <w:rPr>
                <w:rFonts w:cs="Calibri"/>
              </w:rPr>
            </w:pPr>
          </w:p>
        </w:tc>
        <w:tc>
          <w:tcPr>
            <w:tcW w:w="1215" w:type="dxa"/>
            <w:vAlign w:val="center"/>
          </w:tcPr>
          <w:p w14:paraId="03D9845B">
            <w:pPr>
              <w:rPr>
                <w:rFonts w:cs="Calibri"/>
              </w:rPr>
            </w:pPr>
          </w:p>
        </w:tc>
        <w:tc>
          <w:tcPr>
            <w:tcW w:w="922" w:type="dxa"/>
            <w:vAlign w:val="center"/>
          </w:tcPr>
          <w:p w14:paraId="5DB0AB28">
            <w:pPr>
              <w:rPr>
                <w:rFonts w:cs="Calibri"/>
              </w:rPr>
            </w:pPr>
          </w:p>
        </w:tc>
        <w:tc>
          <w:tcPr>
            <w:tcW w:w="1425" w:type="dxa"/>
          </w:tcPr>
          <w:p w14:paraId="3C6831CC">
            <w:pPr>
              <w:rPr>
                <w:rFonts w:cs="Calibri"/>
              </w:rPr>
            </w:pPr>
          </w:p>
        </w:tc>
        <w:tc>
          <w:tcPr>
            <w:tcW w:w="1092" w:type="dxa"/>
            <w:vAlign w:val="center"/>
          </w:tcPr>
          <w:p w14:paraId="16A87035">
            <w:pPr>
              <w:rPr>
                <w:rFonts w:cs="Calibri"/>
              </w:rPr>
            </w:pPr>
          </w:p>
        </w:tc>
      </w:tr>
      <w:tr w14:paraId="3F0F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49EB4B0B">
            <w:pPr>
              <w:rPr>
                <w:rFonts w:cs="Calibri"/>
              </w:rPr>
            </w:pPr>
          </w:p>
        </w:tc>
        <w:tc>
          <w:tcPr>
            <w:tcW w:w="1548" w:type="dxa"/>
            <w:vAlign w:val="center"/>
          </w:tcPr>
          <w:p w14:paraId="4022692C">
            <w:pPr>
              <w:rPr>
                <w:rFonts w:cs="Calibri"/>
              </w:rPr>
            </w:pPr>
            <w:r>
              <w:rPr>
                <w:rFonts w:hint="eastAsia" w:cs="Calibri"/>
              </w:rPr>
              <w:t>税费</w:t>
            </w:r>
          </w:p>
        </w:tc>
        <w:tc>
          <w:tcPr>
            <w:tcW w:w="1823" w:type="dxa"/>
            <w:gridSpan w:val="2"/>
            <w:vAlign w:val="center"/>
          </w:tcPr>
          <w:p w14:paraId="28170881">
            <w:pPr>
              <w:rPr>
                <w:rFonts w:cs="Calibri"/>
              </w:rPr>
            </w:pPr>
          </w:p>
        </w:tc>
        <w:tc>
          <w:tcPr>
            <w:tcW w:w="713" w:type="dxa"/>
            <w:vAlign w:val="center"/>
          </w:tcPr>
          <w:p w14:paraId="7BA9745C">
            <w:pPr>
              <w:rPr>
                <w:rFonts w:cs="Calibri"/>
              </w:rPr>
            </w:pPr>
          </w:p>
        </w:tc>
        <w:tc>
          <w:tcPr>
            <w:tcW w:w="1215" w:type="dxa"/>
            <w:vAlign w:val="center"/>
          </w:tcPr>
          <w:p w14:paraId="3BEA48BF">
            <w:pPr>
              <w:rPr>
                <w:rFonts w:cs="Calibri"/>
              </w:rPr>
            </w:pPr>
          </w:p>
        </w:tc>
        <w:tc>
          <w:tcPr>
            <w:tcW w:w="922" w:type="dxa"/>
            <w:vAlign w:val="center"/>
          </w:tcPr>
          <w:p w14:paraId="40FA614E">
            <w:pPr>
              <w:rPr>
                <w:rFonts w:cs="Calibri"/>
              </w:rPr>
            </w:pPr>
          </w:p>
        </w:tc>
        <w:tc>
          <w:tcPr>
            <w:tcW w:w="1425" w:type="dxa"/>
          </w:tcPr>
          <w:p w14:paraId="5A20D921">
            <w:pPr>
              <w:rPr>
                <w:rFonts w:cs="Calibri"/>
              </w:rPr>
            </w:pPr>
          </w:p>
        </w:tc>
        <w:tc>
          <w:tcPr>
            <w:tcW w:w="1092" w:type="dxa"/>
            <w:vAlign w:val="center"/>
          </w:tcPr>
          <w:p w14:paraId="54295057">
            <w:pPr>
              <w:rPr>
                <w:rFonts w:cs="Calibri"/>
              </w:rPr>
            </w:pPr>
          </w:p>
        </w:tc>
      </w:tr>
      <w:tr w14:paraId="5FC1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4FB60F2">
            <w:pPr>
              <w:rPr>
                <w:rFonts w:cs="Calibri"/>
              </w:rPr>
            </w:pPr>
          </w:p>
        </w:tc>
        <w:tc>
          <w:tcPr>
            <w:tcW w:w="6221" w:type="dxa"/>
            <w:gridSpan w:val="6"/>
            <w:vAlign w:val="center"/>
          </w:tcPr>
          <w:p w14:paraId="384E3EDD">
            <w:pPr>
              <w:rPr>
                <w:rFonts w:cs="Calibri"/>
              </w:rPr>
            </w:pPr>
            <w:r>
              <w:rPr>
                <w:rFonts w:hint="eastAsia" w:cs="Calibri"/>
              </w:rPr>
              <w:t>每年费用</w:t>
            </w:r>
          </w:p>
        </w:tc>
        <w:tc>
          <w:tcPr>
            <w:tcW w:w="1425" w:type="dxa"/>
          </w:tcPr>
          <w:p w14:paraId="3983D4AE">
            <w:pPr>
              <w:rPr>
                <w:rFonts w:cs="Calibri"/>
              </w:rPr>
            </w:pPr>
          </w:p>
        </w:tc>
        <w:tc>
          <w:tcPr>
            <w:tcW w:w="1092" w:type="dxa"/>
            <w:vAlign w:val="center"/>
          </w:tcPr>
          <w:p w14:paraId="2DE721C8">
            <w:pPr>
              <w:rPr>
                <w:rFonts w:cs="Calibri"/>
              </w:rPr>
            </w:pPr>
          </w:p>
        </w:tc>
      </w:tr>
      <w:tr w14:paraId="3154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92AEB90">
            <w:pPr>
              <w:rPr>
                <w:rFonts w:cs="Calibri"/>
              </w:rPr>
            </w:pPr>
          </w:p>
        </w:tc>
        <w:tc>
          <w:tcPr>
            <w:tcW w:w="6221" w:type="dxa"/>
            <w:gridSpan w:val="6"/>
            <w:vAlign w:val="center"/>
          </w:tcPr>
          <w:p w14:paraId="264AF98A">
            <w:pPr>
              <w:rPr>
                <w:rFonts w:cs="Calibri"/>
              </w:rPr>
            </w:pPr>
            <w:r>
              <w:rPr>
                <w:rFonts w:hint="eastAsia" w:cs="Calibri"/>
              </w:rPr>
              <w:t>三年费用</w:t>
            </w:r>
          </w:p>
        </w:tc>
        <w:tc>
          <w:tcPr>
            <w:tcW w:w="1425" w:type="dxa"/>
          </w:tcPr>
          <w:p w14:paraId="0B9581D8">
            <w:pPr>
              <w:rPr>
                <w:rFonts w:cs="Calibri"/>
              </w:rPr>
            </w:pPr>
          </w:p>
        </w:tc>
        <w:tc>
          <w:tcPr>
            <w:tcW w:w="1092" w:type="dxa"/>
            <w:vAlign w:val="center"/>
          </w:tcPr>
          <w:p w14:paraId="116F1F4A">
            <w:pPr>
              <w:rPr>
                <w:rFonts w:cs="Calibri"/>
              </w:rPr>
            </w:pPr>
          </w:p>
        </w:tc>
      </w:tr>
    </w:tbl>
    <w:p w14:paraId="793AF5B4">
      <w:pPr>
        <w:adjustRightInd w:val="0"/>
        <w:ind w:firstLine="420" w:firstLineChars="200"/>
        <w:rPr>
          <w:rFonts w:cs="Calibri"/>
        </w:rPr>
      </w:pPr>
    </w:p>
    <w:p w14:paraId="1C581BFE">
      <w:pPr>
        <w:adjustRightInd w:val="0"/>
        <w:ind w:firstLine="420" w:firstLineChars="200"/>
        <w:rPr>
          <w:rFonts w:cs="Calibri"/>
        </w:rPr>
      </w:pPr>
    </w:p>
    <w:p w14:paraId="7AFC46BE">
      <w:pPr>
        <w:adjustRightInd w:val="0"/>
        <w:ind w:firstLine="420" w:firstLineChars="200"/>
        <w:rPr>
          <w:rFonts w:cs="Calibri"/>
        </w:rPr>
      </w:pPr>
      <w:r>
        <w:rPr>
          <w:rFonts w:cs="Calibri"/>
        </w:rPr>
        <w:t>投标人全称：</w:t>
      </w:r>
      <w:r>
        <w:rPr>
          <w:rFonts w:cs="Calibri"/>
          <w:u w:val="single"/>
        </w:rPr>
        <w:t xml:space="preserve">                      </w:t>
      </w:r>
      <w:r>
        <w:rPr>
          <w:rFonts w:cs="Calibri"/>
        </w:rPr>
        <w:t>（盖单位公章）</w:t>
      </w:r>
    </w:p>
    <w:p w14:paraId="3B2F15F5">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712AB708">
      <w:pPr>
        <w:adjustRightInd w:val="0"/>
        <w:ind w:firstLine="420" w:firstLineChars="200"/>
        <w:rPr>
          <w:rFonts w:eastAsia="楷体" w:cs="Calibri"/>
        </w:rPr>
      </w:pPr>
      <w:r>
        <w:rPr>
          <w:rFonts w:eastAsia="楷体" w:cs="Calibri"/>
        </w:rPr>
        <w:t>说明：</w:t>
      </w:r>
    </w:p>
    <w:p w14:paraId="558AC006">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2E5E0807">
      <w:pPr>
        <w:ind w:firstLine="420" w:firstLineChars="200"/>
        <w:rPr>
          <w:rFonts w:eastAsia="楷体" w:cs="Calibri"/>
        </w:rPr>
      </w:pPr>
      <w:r>
        <w:rPr>
          <w:rFonts w:eastAsia="楷体" w:cs="Calibri"/>
        </w:rPr>
        <w:t>（2）除甲方提供招标文件约定的内容外，其他均由乙方完成。</w:t>
      </w:r>
    </w:p>
    <w:p w14:paraId="32DC67AF">
      <w:pPr>
        <w:ind w:firstLine="420" w:firstLineChars="200"/>
        <w:rPr>
          <w:rFonts w:eastAsia="楷体" w:cs="Calibri"/>
        </w:rPr>
      </w:pPr>
      <w:r>
        <w:rPr>
          <w:rFonts w:eastAsia="楷体" w:cs="Calibri"/>
        </w:rPr>
        <w:t>（3）服务所使用的设备按设备使用费计入。</w:t>
      </w:r>
    </w:p>
    <w:p w14:paraId="4A3925FC">
      <w:pPr>
        <w:ind w:firstLine="420" w:firstLineChars="200"/>
        <w:rPr>
          <w:rFonts w:eastAsia="楷体" w:cs="Calibri"/>
        </w:rPr>
      </w:pPr>
      <w:r>
        <w:rPr>
          <w:rFonts w:eastAsia="楷体" w:cs="Calibri"/>
        </w:rPr>
        <w:t>（4）具体价格明细详见《投标价格组成明细》。</w:t>
      </w:r>
    </w:p>
    <w:p w14:paraId="66479FB4">
      <w:pPr>
        <w:ind w:firstLine="420" w:firstLineChars="200"/>
        <w:rPr>
          <w:rFonts w:eastAsia="楷体" w:cs="Calibri"/>
        </w:rPr>
      </w:pPr>
      <w:r>
        <w:rPr>
          <w:rFonts w:eastAsia="楷体" w:cs="Calibri"/>
        </w:rPr>
        <w:t>（5）表中不得有给予采购人的赠品、回扣或者与本项目采购无关的其他商品、服务。</w:t>
      </w:r>
    </w:p>
    <w:p w14:paraId="27062764">
      <w:pPr>
        <w:ind w:firstLine="420" w:firstLineChars="200"/>
        <w:rPr>
          <w:rFonts w:eastAsia="楷体" w:cs="Calibri"/>
        </w:rPr>
      </w:pPr>
      <w:r>
        <w:rPr>
          <w:rFonts w:eastAsia="楷体" w:cs="Calibri"/>
        </w:rPr>
        <w:t>（6）各分项报价应合理，且不应低于成本。</w:t>
      </w:r>
    </w:p>
    <w:p w14:paraId="212DFBE7">
      <w:pPr>
        <w:ind w:firstLine="420" w:firstLineChars="200"/>
        <w:rPr>
          <w:rFonts w:eastAsia="楷体" w:cs="Calibri"/>
        </w:rPr>
      </w:pPr>
      <w:r>
        <w:rPr>
          <w:rFonts w:eastAsia="楷体" w:cs="Calibri"/>
        </w:rPr>
        <w:t>（7）根据联合协议、分包意向协议内容，在备注栏填写承接主体。如投标人非联合体或不分包，不用填写。</w:t>
      </w:r>
    </w:p>
    <w:p w14:paraId="1FE4020E">
      <w:pPr>
        <w:ind w:firstLine="420" w:firstLineChars="200"/>
        <w:rPr>
          <w:rFonts w:cs="Calibri"/>
          <w:kern w:val="0"/>
          <w:szCs w:val="21"/>
        </w:rPr>
      </w:pPr>
      <w:r>
        <w:rPr>
          <w:rFonts w:cs="Calibri"/>
        </w:rPr>
        <w:br w:type="page"/>
      </w:r>
    </w:p>
    <w:p w14:paraId="35B3329F">
      <w:pPr>
        <w:pStyle w:val="4"/>
        <w:ind w:firstLine="420"/>
        <w:rPr>
          <w:rFonts w:cs="Calibri"/>
        </w:rPr>
      </w:pPr>
      <w:r>
        <w:rPr>
          <w:rFonts w:cs="Calibri"/>
        </w:rPr>
        <w:t>三、缴纳采购代理服务费承诺书</w:t>
      </w:r>
    </w:p>
    <w:p w14:paraId="07F25D5D">
      <w:pPr>
        <w:adjustRightInd w:val="0"/>
        <w:rPr>
          <w:rFonts w:cs="Calibri"/>
          <w:b/>
          <w:bCs/>
          <w:sz w:val="24"/>
        </w:rPr>
      </w:pPr>
    </w:p>
    <w:p w14:paraId="4C80570D">
      <w:pPr>
        <w:jc w:val="center"/>
        <w:rPr>
          <w:rFonts w:eastAsia="黑体" w:cs="Calibri"/>
          <w:sz w:val="28"/>
          <w:szCs w:val="28"/>
        </w:rPr>
      </w:pPr>
      <w:r>
        <w:rPr>
          <w:rFonts w:eastAsia="黑体" w:cs="Calibri"/>
          <w:sz w:val="28"/>
          <w:szCs w:val="28"/>
        </w:rPr>
        <w:t>缴纳采购代理服务费承诺书</w:t>
      </w:r>
    </w:p>
    <w:p w14:paraId="192D1623">
      <w:pPr>
        <w:adjustRightInd w:val="0"/>
        <w:rPr>
          <w:rFonts w:cs="Calibri"/>
          <w:szCs w:val="21"/>
        </w:rPr>
      </w:pPr>
      <w:r>
        <w:rPr>
          <w:rFonts w:cs="Calibri"/>
          <w:szCs w:val="21"/>
        </w:rPr>
        <w:t>浙江省成套招标代理有限公司：</w:t>
      </w:r>
    </w:p>
    <w:p w14:paraId="7835B26C">
      <w:pPr>
        <w:adjustRightInd w:val="0"/>
        <w:rPr>
          <w:rFonts w:cs="Calibri"/>
          <w:szCs w:val="21"/>
        </w:rPr>
      </w:pPr>
    </w:p>
    <w:p w14:paraId="646A2E83">
      <w:pPr>
        <w:adjustRightInd w:val="0"/>
        <w:ind w:firstLine="420" w:firstLineChars="200"/>
        <w:rPr>
          <w:rFonts w:cs="Calibri"/>
          <w:szCs w:val="21"/>
        </w:rPr>
      </w:pPr>
      <w:r>
        <w:rPr>
          <w:rFonts w:cs="Calibri"/>
          <w:szCs w:val="21"/>
        </w:rPr>
        <w:t>我单位在你公司组织的</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w:t>
      </w:r>
      <w:r>
        <w:rPr>
          <w:rFonts w:cs="Calibri"/>
          <w:szCs w:val="21"/>
        </w:rPr>
        <w:t>的招标中若获中标，我单位保证</w:t>
      </w:r>
      <w:r>
        <w:rPr>
          <w:rFonts w:hint="eastAsia" w:cs="Calibri"/>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4E29830">
      <w:pPr>
        <w:adjustRightInd w:val="0"/>
        <w:rPr>
          <w:rFonts w:cs="Calibri"/>
          <w:szCs w:val="21"/>
        </w:rPr>
      </w:pPr>
    </w:p>
    <w:p w14:paraId="75F43828">
      <w:pPr>
        <w:adjustRightInd w:val="0"/>
        <w:ind w:firstLine="420" w:firstLineChars="200"/>
        <w:rPr>
          <w:rFonts w:cs="Calibri"/>
          <w:szCs w:val="21"/>
        </w:rPr>
      </w:pPr>
      <w:r>
        <w:rPr>
          <w:rFonts w:cs="Calibri"/>
          <w:szCs w:val="21"/>
        </w:rPr>
        <w:t>特此承诺。</w:t>
      </w:r>
    </w:p>
    <w:p w14:paraId="4C0A57C9">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19F6D0E7">
      <w:pPr>
        <w:adjustRightInd w:val="0"/>
        <w:ind w:firstLine="420" w:firstLineChars="200"/>
        <w:rPr>
          <w:rFonts w:cs="Calibri"/>
          <w:kern w:val="0"/>
          <w:szCs w:val="21"/>
        </w:rPr>
      </w:pPr>
      <w:r>
        <w:rPr>
          <w:rFonts w:cs="Calibri"/>
          <w:szCs w:val="21"/>
        </w:rPr>
        <w:t>日期：</w:t>
      </w:r>
      <w:r>
        <w:rPr>
          <w:rFonts w:hint="eastAsia" w:cs="Calibri"/>
          <w:szCs w:val="21"/>
        </w:rPr>
        <w:t>2025年</w:t>
      </w:r>
      <w:r>
        <w:rPr>
          <w:rFonts w:cs="Calibri"/>
          <w:szCs w:val="21"/>
        </w:rPr>
        <w:t xml:space="preserve">  月  日</w:t>
      </w:r>
    </w:p>
    <w:p w14:paraId="3C73AD5F">
      <w:pPr>
        <w:rPr>
          <w:rFonts w:cs="Calibri"/>
        </w:rPr>
      </w:pPr>
      <w:r>
        <w:rPr>
          <w:rFonts w:cs="Calibri"/>
        </w:rPr>
        <w:br w:type="page"/>
      </w:r>
    </w:p>
    <w:p w14:paraId="5BB9CE03">
      <w:pPr>
        <w:pStyle w:val="2"/>
        <w:spacing w:before="120"/>
        <w:rPr>
          <w:rFonts w:cs="Calibri"/>
          <w:color w:val="auto"/>
        </w:rPr>
      </w:pPr>
      <w:bookmarkStart w:id="146" w:name="_Toc18475"/>
      <w:r>
        <w:rPr>
          <w:rFonts w:cs="Calibri"/>
          <w:color w:val="auto"/>
        </w:rPr>
        <w:t>第八章  招标文件附件</w:t>
      </w:r>
      <w:bookmarkEnd w:id="146"/>
    </w:p>
    <w:p w14:paraId="76870DCC">
      <w:pPr>
        <w:pStyle w:val="3"/>
        <w:ind w:firstLine="420"/>
        <w:rPr>
          <w:rFonts w:cs="Calibri"/>
        </w:rPr>
      </w:pPr>
      <w:r>
        <w:rPr>
          <w:rFonts w:cs="Calibri"/>
        </w:rPr>
        <w:t>【附件1】联合协议书</w:t>
      </w:r>
    </w:p>
    <w:p w14:paraId="7AC55BFA">
      <w:pPr>
        <w:jc w:val="center"/>
        <w:rPr>
          <w:rFonts w:eastAsia="黑体" w:cs="Calibri"/>
          <w:sz w:val="28"/>
          <w:szCs w:val="28"/>
        </w:rPr>
      </w:pPr>
      <w:r>
        <w:rPr>
          <w:rFonts w:eastAsia="黑体" w:cs="Calibri"/>
          <w:sz w:val="28"/>
          <w:szCs w:val="28"/>
        </w:rPr>
        <w:t>联合协议书</w:t>
      </w:r>
    </w:p>
    <w:p w14:paraId="42AEBF4F">
      <w:pPr>
        <w:ind w:firstLine="420" w:firstLineChars="20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（标项名称）投标。</w:t>
      </w:r>
    </w:p>
    <w:p w14:paraId="43C2F53D">
      <w:pPr>
        <w:ind w:firstLine="420" w:firstLineChars="20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59B76974">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0D7B19B0">
      <w:pPr>
        <w:ind w:firstLine="420" w:firstLineChars="200"/>
        <w:rPr>
          <w:rFonts w:cs="Calibri"/>
        </w:rPr>
      </w:pPr>
      <w:r>
        <w:rPr>
          <w:rFonts w:cs="Calibri"/>
        </w:rPr>
        <w:t>三、本次联合体分工如下：</w:t>
      </w:r>
    </w:p>
    <w:p w14:paraId="2FB761D9">
      <w:pPr>
        <w:ind w:firstLine="420" w:firstLineChars="20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761F85BC">
      <w:pPr>
        <w:ind w:firstLine="420" w:firstLineChars="20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539342BD">
      <w:pPr>
        <w:ind w:firstLine="420" w:firstLineChars="200"/>
        <w:rPr>
          <w:rFonts w:cs="Calibri"/>
          <w:lang w:val="zh-CN"/>
        </w:rPr>
      </w:pPr>
      <w:r>
        <w:rPr>
          <w:rFonts w:cs="Calibri"/>
          <w:lang w:val="zh-CN"/>
        </w:rPr>
        <w:t>四、中小企业承接金额比例如下：</w:t>
      </w:r>
    </w:p>
    <w:p w14:paraId="77D1E28E">
      <w:pPr>
        <w:ind w:firstLine="420" w:firstLineChars="200"/>
        <w:rPr>
          <w:rFonts w:cs="Calibri"/>
        </w:rPr>
      </w:pPr>
      <w:r>
        <w:rPr>
          <w:rFonts w:cs="Calibri"/>
        </w:rPr>
        <w:t>【</w:t>
      </w:r>
      <w:r>
        <w:rPr>
          <w:rFonts w:eastAsia="楷体" w:cs="Calibri"/>
          <w:u w:val="single"/>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13507182">
      <w:pPr>
        <w:ind w:firstLine="420" w:firstLineChars="200"/>
        <w:rPr>
          <w:rFonts w:cs="Calibri"/>
        </w:rPr>
      </w:pPr>
      <w:r>
        <w:rPr>
          <w:rFonts w:cs="Calibri"/>
        </w:rPr>
        <w:t>【</w:t>
      </w:r>
      <w:r>
        <w:rPr>
          <w:rFonts w:eastAsia="楷体" w:cs="Calibri"/>
          <w:u w:val="single"/>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59C7E8A1">
      <w:pPr>
        <w:ind w:firstLine="420" w:firstLineChars="200"/>
        <w:rPr>
          <w:rFonts w:cs="Calibri"/>
          <w:lang w:val="zh-CN"/>
        </w:rPr>
      </w:pPr>
      <w:r>
        <w:rPr>
          <w:rFonts w:cs="Calibri"/>
          <w:u w:val="single"/>
          <w:lang w:val="zh-CN"/>
        </w:rPr>
        <w:t>……</w:t>
      </w:r>
      <w:r>
        <w:rPr>
          <w:rFonts w:cs="Calibri"/>
          <w:lang w:val="zh-CN"/>
        </w:rPr>
        <w:t>。</w:t>
      </w:r>
    </w:p>
    <w:p w14:paraId="5459BFF0">
      <w:pPr>
        <w:ind w:firstLine="420" w:firstLineChars="200"/>
        <w:rPr>
          <w:rFonts w:cs="Calibri"/>
        </w:rPr>
      </w:pPr>
      <w:r>
        <w:rPr>
          <w:rFonts w:cs="Calibri"/>
        </w:rPr>
        <w:t>五、如果中标，联合体各成员方共同与采购人签订合同，并就采购合同约定的事项对采购人承担连带责任。</w:t>
      </w:r>
    </w:p>
    <w:p w14:paraId="5E711B99">
      <w:pPr>
        <w:ind w:firstLine="420" w:firstLineChars="200"/>
        <w:rPr>
          <w:rFonts w:cs="Calibri"/>
        </w:rPr>
      </w:pPr>
      <w:r>
        <w:rPr>
          <w:rFonts w:cs="Calibri"/>
        </w:rPr>
        <w:t>六、有关本次联合体的其他事宜：</w:t>
      </w:r>
    </w:p>
    <w:p w14:paraId="4858C118">
      <w:pPr>
        <w:ind w:firstLine="420" w:firstLineChars="200"/>
        <w:rPr>
          <w:rFonts w:cs="Calibri"/>
        </w:rPr>
      </w:pPr>
      <w:r>
        <w:rPr>
          <w:rFonts w:cs="Calibri"/>
        </w:rPr>
        <w:t>1.联合体各成员方不再单独参加或者与其他供应商另外组成联合体参加本项目的政府采购活动。</w:t>
      </w:r>
    </w:p>
    <w:p w14:paraId="16CC138D">
      <w:pPr>
        <w:ind w:firstLine="420" w:firstLineChars="200"/>
        <w:rPr>
          <w:rFonts w:cs="Calibri"/>
        </w:rPr>
      </w:pPr>
      <w:r>
        <w:rPr>
          <w:rFonts w:cs="Calibri"/>
        </w:rPr>
        <w:t>2.联合体中有同类资质的各方按照联合体分工承担相同工作的，按照资质等级较低的供应商确定资质等级。</w:t>
      </w:r>
    </w:p>
    <w:p w14:paraId="746611CD">
      <w:pPr>
        <w:ind w:firstLine="420" w:firstLineChars="200"/>
        <w:rPr>
          <w:rFonts w:cs="Calibri"/>
        </w:rPr>
      </w:pPr>
      <w:r>
        <w:rPr>
          <w:rFonts w:cs="Calibri"/>
        </w:rPr>
        <w:t>3.本协议提交采购人、采购代理机构后，联合体各成员方不得以任何形式对上述内容进行修改或撤销。</w:t>
      </w:r>
    </w:p>
    <w:p w14:paraId="6A987FC6">
      <w:pPr>
        <w:ind w:firstLine="420" w:firstLineChars="200"/>
        <w:rPr>
          <w:rFonts w:cs="Calibri"/>
        </w:rPr>
      </w:pPr>
      <w:r>
        <w:rPr>
          <w:rFonts w:cs="Calibri"/>
        </w:rPr>
        <w:t>4.联合体各成员方按照招标文件的规定在投标文件中分别提交资格条件证明文件。</w:t>
      </w:r>
    </w:p>
    <w:p w14:paraId="50E6322B">
      <w:pPr>
        <w:ind w:firstLine="420" w:firstLineChars="200"/>
        <w:rPr>
          <w:rFonts w:cs="Calibri"/>
        </w:rPr>
      </w:pPr>
      <w:r>
        <w:rPr>
          <w:rFonts w:cs="Calibri"/>
        </w:rPr>
        <w:t>5.如中标，本项目的采购代理服务费由联合体主办单位缴纳。</w:t>
      </w:r>
    </w:p>
    <w:p w14:paraId="43217365">
      <w:pPr>
        <w:ind w:firstLine="420" w:firstLineChars="200"/>
        <w:rPr>
          <w:rFonts w:cs="Calibri"/>
        </w:rPr>
      </w:pPr>
    </w:p>
    <w:p w14:paraId="6A70E4F2">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6F01F737">
      <w:pPr>
        <w:ind w:firstLine="420" w:firstLineChars="200"/>
        <w:rPr>
          <w:rFonts w:cs="Calibri"/>
        </w:rPr>
      </w:pPr>
      <w:r>
        <w:rPr>
          <w:rFonts w:cs="Calibri"/>
        </w:rPr>
        <w:t>签署日期：</w:t>
      </w:r>
      <w:r>
        <w:rPr>
          <w:rFonts w:hint="eastAsia" w:cs="Calibri"/>
        </w:rPr>
        <w:t>2025年</w:t>
      </w:r>
      <w:r>
        <w:rPr>
          <w:rFonts w:cs="Calibri"/>
        </w:rPr>
        <w:t xml:space="preserve">   月   日</w:t>
      </w:r>
    </w:p>
    <w:p w14:paraId="2FD769F6">
      <w:pPr>
        <w:ind w:firstLine="420" w:firstLineChars="200"/>
        <w:rPr>
          <w:rFonts w:cs="Calibri"/>
        </w:rPr>
      </w:pPr>
    </w:p>
    <w:p w14:paraId="3788E805">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124789C9">
      <w:pPr>
        <w:ind w:firstLine="420" w:firstLineChars="200"/>
        <w:rPr>
          <w:rFonts w:cs="Calibri"/>
        </w:rPr>
      </w:pPr>
      <w:r>
        <w:rPr>
          <w:rFonts w:cs="Calibri"/>
        </w:rPr>
        <w:t>签署日期：</w:t>
      </w:r>
      <w:r>
        <w:rPr>
          <w:rFonts w:hint="eastAsia" w:cs="Calibri"/>
        </w:rPr>
        <w:t>2025年</w:t>
      </w:r>
      <w:r>
        <w:rPr>
          <w:rFonts w:cs="Calibri"/>
        </w:rPr>
        <w:t xml:space="preserve">   月   日</w:t>
      </w:r>
    </w:p>
    <w:p w14:paraId="2B825649">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445EA91C">
      <w:pPr>
        <w:ind w:firstLine="420" w:firstLineChars="200"/>
        <w:rPr>
          <w:rFonts w:cs="Calibri"/>
        </w:rPr>
      </w:pPr>
      <w:r>
        <w:rPr>
          <w:rFonts w:cs="Calibri"/>
        </w:rPr>
        <w:t>签署日期：</w:t>
      </w:r>
      <w:r>
        <w:rPr>
          <w:rFonts w:hint="eastAsia" w:cs="Calibri"/>
        </w:rPr>
        <w:t>2025年</w:t>
      </w:r>
      <w:r>
        <w:rPr>
          <w:rFonts w:cs="Calibri"/>
        </w:rPr>
        <w:t xml:space="preserve">   月   日</w:t>
      </w:r>
    </w:p>
    <w:p w14:paraId="7D9A56E1">
      <w:pPr>
        <w:ind w:firstLine="420" w:firstLineChars="200"/>
        <w:rPr>
          <w:rFonts w:eastAsia="楷体" w:cs="Calibri"/>
        </w:rPr>
      </w:pPr>
      <w:r>
        <w:rPr>
          <w:rFonts w:eastAsia="楷体" w:cs="Calibri"/>
        </w:rPr>
        <w:t>说明：</w:t>
      </w:r>
    </w:p>
    <w:p w14:paraId="496D94D0">
      <w:pPr>
        <w:ind w:firstLine="420" w:firstLineChars="200"/>
        <w:rPr>
          <w:rFonts w:eastAsia="楷体" w:cs="Calibri"/>
        </w:rPr>
      </w:pPr>
      <w:r>
        <w:rPr>
          <w:rFonts w:eastAsia="楷体" w:cs="Calibri"/>
        </w:rPr>
        <w:t>（1）本协议格式供参考。</w:t>
      </w:r>
    </w:p>
    <w:p w14:paraId="1F82D533">
      <w:pPr>
        <w:ind w:firstLine="420" w:firstLineChars="200"/>
        <w:rPr>
          <w:rFonts w:eastAsia="楷体" w:cs="Calibri"/>
        </w:rPr>
      </w:pPr>
      <w:r>
        <w:rPr>
          <w:rFonts w:eastAsia="楷体" w:cs="Calibri"/>
        </w:rPr>
        <w:t>（2）联合体参加本项目采购活动应提供此联合协议书。</w:t>
      </w:r>
    </w:p>
    <w:p w14:paraId="20F7A92A">
      <w:pPr>
        <w:rPr>
          <w:rFonts w:cs="Calibri"/>
          <w:szCs w:val="21"/>
        </w:rPr>
      </w:pPr>
      <w:r>
        <w:rPr>
          <w:rFonts w:cs="Calibri"/>
          <w:szCs w:val="21"/>
        </w:rPr>
        <w:br w:type="page"/>
      </w:r>
    </w:p>
    <w:p w14:paraId="7AA342F0">
      <w:pPr>
        <w:pStyle w:val="3"/>
        <w:ind w:firstLine="420"/>
        <w:rPr>
          <w:rFonts w:cs="Calibri"/>
        </w:rPr>
      </w:pPr>
      <w:r>
        <w:rPr>
          <w:rFonts w:cs="Calibri"/>
        </w:rPr>
        <w:t>【附件2】分包意向协议书</w:t>
      </w:r>
    </w:p>
    <w:p w14:paraId="27F2436E">
      <w:pPr>
        <w:jc w:val="center"/>
        <w:rPr>
          <w:rFonts w:eastAsia="黑体" w:cs="Calibri"/>
          <w:sz w:val="28"/>
          <w:szCs w:val="28"/>
        </w:rPr>
      </w:pPr>
      <w:r>
        <w:rPr>
          <w:rFonts w:eastAsia="黑体" w:cs="Calibri"/>
          <w:sz w:val="28"/>
          <w:szCs w:val="28"/>
        </w:rPr>
        <w:t>分包意向协议书</w:t>
      </w:r>
    </w:p>
    <w:p w14:paraId="0BD8CEC4">
      <w:pPr>
        <w:rPr>
          <w:rFonts w:cs="Calibri"/>
        </w:rPr>
      </w:pPr>
      <w:r>
        <w:rPr>
          <w:rFonts w:cs="Calibri"/>
        </w:rPr>
        <w:t>甲方（投标人）：</w:t>
      </w:r>
      <w:r>
        <w:rPr>
          <w:rFonts w:cs="Calibri"/>
          <w:u w:val="single"/>
        </w:rPr>
        <w:t>【</w:t>
      </w:r>
      <w:r>
        <w:rPr>
          <w:rFonts w:eastAsia="楷体" w:cs="Calibri"/>
          <w:u w:val="single"/>
        </w:rPr>
        <w:t>填写投标人名称</w:t>
      </w:r>
      <w:r>
        <w:rPr>
          <w:rFonts w:cs="Calibri"/>
          <w:u w:val="single"/>
        </w:rPr>
        <w:t>】</w:t>
      </w:r>
    </w:p>
    <w:p w14:paraId="6080C704">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15D225BF">
      <w:pPr>
        <w:ind w:firstLine="420" w:firstLineChars="200"/>
        <w:rPr>
          <w:rFonts w:cs="Calibri"/>
        </w:rPr>
      </w:pPr>
      <w:r>
        <w:rPr>
          <w:rFonts w:cs="Calibri"/>
        </w:rPr>
        <w:t>各方经协商，就响应</w:t>
      </w:r>
      <w:r>
        <w:rPr>
          <w:rFonts w:cs="Calibri"/>
          <w:u w:val="single"/>
        </w:rPr>
        <w:t>浙江省动物疫病预防控制中心</w:t>
      </w:r>
      <w:r>
        <w:rPr>
          <w:rFonts w:cs="Calibri"/>
        </w:rPr>
        <w:t>组织实施的</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（标项名称）的采购活动，达成如下分包意向协议：</w:t>
      </w:r>
    </w:p>
    <w:p w14:paraId="3605098B">
      <w:pPr>
        <w:ind w:firstLine="420" w:firstLineChars="200"/>
        <w:rPr>
          <w:rFonts w:cs="Calibri"/>
        </w:rPr>
      </w:pPr>
      <w:r>
        <w:rPr>
          <w:rFonts w:cs="Calibri"/>
        </w:rPr>
        <w:t>一、</w:t>
      </w:r>
      <w:r>
        <w:rPr>
          <w:rFonts w:cs="Calibri"/>
          <w:u w:val="single"/>
        </w:rPr>
        <w:t>【</w:t>
      </w:r>
      <w:r>
        <w:rPr>
          <w:rFonts w:eastAsia="楷体" w:cs="Calibri"/>
          <w:u w:val="single"/>
        </w:rPr>
        <w:t xml:space="preserve"> 填写投标人名称 </w:t>
      </w:r>
      <w:r>
        <w:rPr>
          <w:rFonts w:cs="Calibri"/>
          <w:u w:val="single"/>
        </w:rPr>
        <w:t>】</w:t>
      </w:r>
      <w:r>
        <w:rPr>
          <w:rFonts w:cs="Calibri"/>
        </w:rPr>
        <w:t>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（标项名称）的投标人，参与项目的投标并签订合同。</w:t>
      </w:r>
    </w:p>
    <w:p w14:paraId="32F790D4">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486C6BBF">
      <w:pPr>
        <w:ind w:firstLine="420" w:firstLineChars="200"/>
        <w:rPr>
          <w:rFonts w:cs="Calibri"/>
        </w:rPr>
      </w:pPr>
      <w:r>
        <w:rPr>
          <w:rFonts w:cs="Calibri"/>
        </w:rPr>
        <w:t>三、甲方就采购项目和分包内容向采购人负责，乙方就分包内容承担责任。</w:t>
      </w:r>
    </w:p>
    <w:p w14:paraId="17580607">
      <w:pPr>
        <w:ind w:firstLine="420" w:firstLineChars="200"/>
        <w:rPr>
          <w:rFonts w:cs="Calibri"/>
        </w:rPr>
      </w:pPr>
      <w:r>
        <w:rPr>
          <w:rFonts w:cs="Calibri"/>
        </w:rPr>
        <w:t>四、甲方要求乙方承担分包内容，不得再分包给其他单位。</w:t>
      </w:r>
    </w:p>
    <w:p w14:paraId="739372A7">
      <w:pPr>
        <w:ind w:firstLine="420" w:firstLineChars="200"/>
        <w:rPr>
          <w:rFonts w:cs="Calibri"/>
        </w:rPr>
      </w:pPr>
      <w:r>
        <w:rPr>
          <w:rFonts w:cs="Calibri"/>
        </w:rPr>
        <w:t>五、乙方承担的工作和义务为：</w:t>
      </w:r>
      <w:r>
        <w:rPr>
          <w:rFonts w:cs="Calibri"/>
          <w:u w:val="single"/>
        </w:rPr>
        <w:t>【</w:t>
      </w:r>
      <w:r>
        <w:rPr>
          <w:rFonts w:eastAsia="楷体" w:cs="Calibri"/>
          <w:u w:val="single"/>
        </w:rPr>
        <w:t>填写乙方承担的工作和义务</w:t>
      </w:r>
      <w:r>
        <w:rPr>
          <w:rFonts w:cs="Calibri"/>
          <w:u w:val="single"/>
        </w:rPr>
        <w:t>】。</w:t>
      </w:r>
    </w:p>
    <w:p w14:paraId="74B222F0">
      <w:pPr>
        <w:ind w:firstLine="420" w:firstLineChars="200"/>
        <w:rPr>
          <w:rFonts w:cs="Calibri"/>
        </w:rPr>
      </w:pPr>
      <w:r>
        <w:rPr>
          <w:rFonts w:cs="Calibri"/>
        </w:rPr>
        <w:t>六、其他</w:t>
      </w:r>
    </w:p>
    <w:p w14:paraId="6B98556E">
      <w:pPr>
        <w:ind w:firstLine="420" w:firstLineChars="200"/>
        <w:rPr>
          <w:rFonts w:cs="Calibri"/>
        </w:rPr>
      </w:pPr>
      <w:r>
        <w:rPr>
          <w:rFonts w:cs="Calibri"/>
          <w:u w:val="single"/>
        </w:rPr>
        <w:t>【</w:t>
      </w:r>
      <w:r>
        <w:rPr>
          <w:rFonts w:eastAsia="楷体" w:cs="Calibri"/>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54444122">
      <w:pPr>
        <w:ind w:firstLine="420" w:firstLineChars="200"/>
        <w:rPr>
          <w:rFonts w:cs="Calibri"/>
        </w:rPr>
      </w:pPr>
      <w:r>
        <w:rPr>
          <w:rFonts w:cs="Calibri"/>
          <w:u w:val="single"/>
        </w:rPr>
        <w:t>【</w:t>
      </w:r>
      <w:r>
        <w:rPr>
          <w:rFonts w:eastAsia="楷体" w:cs="Calibri"/>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%以上；</w:t>
      </w:r>
    </w:p>
    <w:p w14:paraId="47A36B6A">
      <w:pPr>
        <w:ind w:firstLine="420" w:firstLineChars="200"/>
        <w:rPr>
          <w:rFonts w:cs="Calibri"/>
        </w:rPr>
      </w:pPr>
      <w:r>
        <w:rPr>
          <w:rFonts w:cs="Calibri"/>
        </w:rPr>
        <w:t>七、本协议提交采购人后，协议各方不得以任何形式对上述实质内容进行修改或撤销。</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62FE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0379849">
            <w:pPr>
              <w:rPr>
                <w:rFonts w:cs="Calibri"/>
              </w:rPr>
            </w:pPr>
            <w:r>
              <w:rPr>
                <w:rFonts w:cs="Calibri"/>
              </w:rPr>
              <w:t>甲方（投标人）：</w:t>
            </w:r>
            <w:r>
              <w:rPr>
                <w:rFonts w:cs="Calibri"/>
                <w:u w:val="single"/>
              </w:rPr>
              <w:t xml:space="preserve">                </w:t>
            </w:r>
            <w:r>
              <w:rPr>
                <w:rFonts w:cs="Calibri"/>
              </w:rPr>
              <w:t>（单位公章）</w:t>
            </w:r>
          </w:p>
          <w:p w14:paraId="0481FDB7">
            <w:pPr>
              <w:rPr>
                <w:rFonts w:cs="Calibri"/>
              </w:rPr>
            </w:pPr>
            <w:r>
              <w:rPr>
                <w:rFonts w:cs="Calibri"/>
              </w:rPr>
              <w:t>签署日期：</w:t>
            </w:r>
            <w:r>
              <w:rPr>
                <w:rFonts w:hint="eastAsia" w:cs="Calibri"/>
              </w:rPr>
              <w:t>2025年</w:t>
            </w:r>
            <w:r>
              <w:rPr>
                <w:rFonts w:cs="Calibri"/>
              </w:rPr>
              <w:t xml:space="preserve">   月   日</w:t>
            </w:r>
          </w:p>
        </w:tc>
        <w:tc>
          <w:tcPr>
            <w:tcW w:w="4701" w:type="dxa"/>
          </w:tcPr>
          <w:p w14:paraId="0C60CC5D">
            <w:pPr>
              <w:rPr>
                <w:rFonts w:cs="Calibri"/>
              </w:rPr>
            </w:pPr>
            <w:r>
              <w:rPr>
                <w:rFonts w:cs="Calibri"/>
              </w:rPr>
              <w:t>乙方（分包供应商）：</w:t>
            </w:r>
            <w:r>
              <w:rPr>
                <w:rFonts w:cs="Calibri"/>
                <w:u w:val="single"/>
              </w:rPr>
              <w:t xml:space="preserve">           </w:t>
            </w:r>
            <w:r>
              <w:rPr>
                <w:rFonts w:cs="Calibri"/>
              </w:rPr>
              <w:t>（单位公章）</w:t>
            </w:r>
          </w:p>
          <w:p w14:paraId="49D822CF">
            <w:pPr>
              <w:rPr>
                <w:rFonts w:cs="Calibri"/>
              </w:rPr>
            </w:pPr>
            <w:r>
              <w:rPr>
                <w:rFonts w:cs="Calibri"/>
              </w:rPr>
              <w:t>签署日期：</w:t>
            </w:r>
            <w:r>
              <w:rPr>
                <w:rFonts w:hint="eastAsia" w:cs="Calibri"/>
              </w:rPr>
              <w:t>2025年</w:t>
            </w:r>
            <w:r>
              <w:rPr>
                <w:rFonts w:cs="Calibri"/>
              </w:rPr>
              <w:t xml:space="preserve">   月   日</w:t>
            </w:r>
          </w:p>
        </w:tc>
      </w:tr>
    </w:tbl>
    <w:p w14:paraId="31FFF23E">
      <w:pPr>
        <w:rPr>
          <w:rFonts w:eastAsia="楷体" w:cs="Calibri"/>
        </w:rPr>
      </w:pPr>
      <w:r>
        <w:rPr>
          <w:rFonts w:eastAsia="楷体" w:cs="Calibri"/>
        </w:rPr>
        <w:t>说明：</w:t>
      </w:r>
    </w:p>
    <w:p w14:paraId="3C05202C">
      <w:pPr>
        <w:rPr>
          <w:rFonts w:eastAsia="楷体" w:cs="Calibri"/>
        </w:rPr>
      </w:pPr>
      <w:r>
        <w:rPr>
          <w:rFonts w:eastAsia="楷体" w:cs="Calibri"/>
        </w:rPr>
        <w:t>（1）本协议格式供参考。</w:t>
      </w:r>
    </w:p>
    <w:p w14:paraId="6540E238">
      <w:pPr>
        <w:rPr>
          <w:rFonts w:eastAsia="楷体" w:cs="Calibri"/>
        </w:rPr>
      </w:pPr>
      <w:r>
        <w:rPr>
          <w:rFonts w:eastAsia="楷体" w:cs="Calibri"/>
        </w:rPr>
        <w:t>（2）如有分包应提供此协议书。</w:t>
      </w:r>
    </w:p>
    <w:p w14:paraId="77ED42E4">
      <w:pPr>
        <w:rPr>
          <w:rFonts w:eastAsia="楷体" w:cs="Calibri"/>
        </w:rPr>
      </w:pPr>
      <w:r>
        <w:rPr>
          <w:rFonts w:eastAsia="楷体" w:cs="Calibri"/>
        </w:rPr>
        <w:t>（3）如投标人为联合体，应由所有联合体各成员方签署本协议。</w:t>
      </w:r>
    </w:p>
    <w:p w14:paraId="2D184C9C">
      <w:pPr>
        <w:rPr>
          <w:rFonts w:eastAsia="楷体" w:cs="Calibri"/>
        </w:rPr>
      </w:pPr>
      <w:r>
        <w:rPr>
          <w:rFonts w:eastAsia="楷体" w:cs="Calibri"/>
        </w:rPr>
        <w:t>（4）涉及分包供应商情况资料：◇资质文件（如招标文件规定要提供）；◇符合资格条件的声明函。</w:t>
      </w:r>
    </w:p>
    <w:p w14:paraId="262A9E54">
      <w:pPr>
        <w:jc w:val="center"/>
        <w:rPr>
          <w:rFonts w:eastAsia="黑体" w:cs="Calibri"/>
          <w:sz w:val="28"/>
          <w:szCs w:val="28"/>
        </w:rPr>
      </w:pPr>
      <w:r>
        <w:rPr>
          <w:rFonts w:eastAsia="黑体" w:cs="Calibri"/>
          <w:sz w:val="28"/>
          <w:szCs w:val="28"/>
        </w:rPr>
        <w:t>符合资格条件的声明函</w:t>
      </w:r>
    </w:p>
    <w:p w14:paraId="11729B43">
      <w:pPr>
        <w:rPr>
          <w:rFonts w:cs="Calibri"/>
          <w:u w:val="single"/>
        </w:rPr>
      </w:pPr>
      <w:r>
        <w:rPr>
          <w:rFonts w:cs="Calibri"/>
          <w:u w:val="single"/>
        </w:rPr>
        <w:t>浙江省动物疫病预防控制中心：</w:t>
      </w:r>
    </w:p>
    <w:p w14:paraId="181F8C3E">
      <w:pPr>
        <w:rPr>
          <w:rFonts w:cs="Calibri"/>
          <w:kern w:val="0"/>
          <w:szCs w:val="21"/>
        </w:rPr>
      </w:pPr>
      <w:r>
        <w:rPr>
          <w:rFonts w:cs="Calibri"/>
          <w:u w:val="single"/>
        </w:rPr>
        <w:t>浙江省成套招标代理有限公司</w:t>
      </w:r>
      <w:r>
        <w:rPr>
          <w:rFonts w:cs="Calibri"/>
        </w:rPr>
        <w:t>：</w:t>
      </w:r>
    </w:p>
    <w:p w14:paraId="2269CD09">
      <w:pPr>
        <w:ind w:firstLine="420" w:firstLineChars="200"/>
        <w:rPr>
          <w:rFonts w:cs="Calibri"/>
        </w:rPr>
      </w:pPr>
      <w:r>
        <w:rPr>
          <w:rFonts w:cs="Calibri"/>
          <w:szCs w:val="21"/>
        </w:rPr>
        <w:t>截至</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BC9312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2DAD265">
      <w:pPr>
        <w:ind w:firstLine="420" w:firstLineChars="200"/>
        <w:rPr>
          <w:rFonts w:cs="Calibri"/>
          <w:szCs w:val="21"/>
        </w:rPr>
      </w:pPr>
      <w:r>
        <w:rPr>
          <w:rFonts w:cs="Calibri"/>
          <w:szCs w:val="21"/>
        </w:rPr>
        <w:t>特此声明！</w:t>
      </w:r>
    </w:p>
    <w:p w14:paraId="58F994AB">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4F10B256">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044E49E8">
      <w:pPr>
        <w:rPr>
          <w:rFonts w:cs="Calibri"/>
        </w:rPr>
      </w:pPr>
      <w:r>
        <w:rPr>
          <w:rFonts w:cs="Calibri"/>
        </w:rPr>
        <w:br w:type="page"/>
      </w:r>
    </w:p>
    <w:p w14:paraId="529C4AD4">
      <w:pPr>
        <w:pStyle w:val="3"/>
        <w:ind w:firstLine="420"/>
        <w:rPr>
          <w:rFonts w:cs="Calibri"/>
        </w:rPr>
      </w:pPr>
      <w:r>
        <w:rPr>
          <w:rFonts w:cs="Calibri"/>
        </w:rPr>
        <w:t>【附件3】政府采购活动现场确认声明书</w:t>
      </w:r>
    </w:p>
    <w:p w14:paraId="2F39AF50">
      <w:pPr>
        <w:jc w:val="center"/>
        <w:rPr>
          <w:rFonts w:eastAsia="黑体" w:cs="Calibri"/>
          <w:sz w:val="28"/>
          <w:szCs w:val="28"/>
        </w:rPr>
      </w:pPr>
      <w:r>
        <w:rPr>
          <w:rFonts w:eastAsia="黑体" w:cs="Calibri"/>
          <w:sz w:val="28"/>
          <w:szCs w:val="28"/>
        </w:rPr>
        <w:t>政府采购活动现场确认声明书</w:t>
      </w:r>
    </w:p>
    <w:p w14:paraId="41EBD0ED">
      <w:pPr>
        <w:rPr>
          <w:rFonts w:cs="Calibri"/>
        </w:rPr>
      </w:pPr>
      <w:r>
        <w:rPr>
          <w:rFonts w:cs="Calibri"/>
        </w:rPr>
        <w:t>浙江省成套招标代理有限公司：</w:t>
      </w:r>
    </w:p>
    <w:p w14:paraId="06425581">
      <w:pPr>
        <w:ind w:firstLine="420" w:firstLineChars="200"/>
        <w:rPr>
          <w:rFonts w:cs="Calibri"/>
        </w:rPr>
      </w:pPr>
      <w:r>
        <w:rPr>
          <w:rFonts w:cs="Calibri"/>
        </w:rPr>
        <w:t>本人经由单位法定代表人合法授权参加</w:t>
      </w:r>
      <w:r>
        <w:rPr>
          <w:rFonts w:cs="Calibri"/>
          <w:u w:val="single"/>
        </w:rPr>
        <w:t>浙江省动物疫病预防控制中心</w:t>
      </w:r>
      <w:r>
        <w:rPr>
          <w:rFonts w:cs="Calibri"/>
        </w:rPr>
        <w:t>（采购人）</w:t>
      </w:r>
      <w:r>
        <w:rPr>
          <w:rFonts w:hint="eastAsia" w:cs="Calibri"/>
          <w:u w:val="single"/>
        </w:rPr>
        <w:t>生物安全实验室维保服务项目</w:t>
      </w:r>
      <w:r>
        <w:rPr>
          <w:rFonts w:cs="Calibri"/>
        </w:rPr>
        <w:t>（项目名称）</w:t>
      </w:r>
      <w:r>
        <w:rPr>
          <w:rFonts w:hint="eastAsia" w:eastAsia="楷体" w:cs="Calibri"/>
          <w:u w:val="single"/>
        </w:rPr>
        <w:t>CTZB-2025020019</w:t>
      </w:r>
      <w:r>
        <w:rPr>
          <w:rFonts w:cs="Calibri"/>
        </w:rPr>
        <w:t>（项目编号）</w:t>
      </w:r>
      <w:r>
        <w:rPr>
          <w:rFonts w:hint="eastAsia" w:cs="Calibri"/>
          <w:u w:val="single"/>
        </w:rPr>
        <w:t>生物安全实验室维保服务</w:t>
      </w:r>
      <w:r>
        <w:rPr>
          <w:rFonts w:cs="Calibri"/>
        </w:rPr>
        <w:t>（标项名称）政府采购活动，经与本单位法人代表人联系确认，现就有关公平竞争事项郑重声明如下：</w:t>
      </w:r>
    </w:p>
    <w:p w14:paraId="732639B6">
      <w:pPr>
        <w:ind w:firstLine="420" w:firstLineChars="200"/>
        <w:rPr>
          <w:rFonts w:cs="Calibri"/>
        </w:rPr>
      </w:pPr>
      <w:r>
        <w:rPr>
          <w:rFonts w:cs="Calibri"/>
        </w:rPr>
        <w:t xml:space="preserve">一、本单位与采购人之间 </w:t>
      </w:r>
      <w:r>
        <w:rPr>
          <w:rFonts w:hint="eastAsia" w:cs="Calibri"/>
        </w:rPr>
        <w:t>□</w:t>
      </w:r>
      <w:r>
        <w:rPr>
          <w:rFonts w:cs="Calibri"/>
        </w:rPr>
        <w:t xml:space="preserve">不存在利害关系 </w:t>
      </w:r>
      <w:r>
        <w:rPr>
          <w:rFonts w:hint="eastAsia" w:cs="Calibri"/>
        </w:rPr>
        <w:t>□</w:t>
      </w:r>
      <w:r>
        <w:rPr>
          <w:rFonts w:cs="Calibri"/>
        </w:rPr>
        <w:t>存在下列利害关系【</w:t>
      </w:r>
      <w:r>
        <w:rPr>
          <w:rFonts w:cs="Calibri"/>
          <w:u w:val="single"/>
        </w:rPr>
        <w:t xml:space="preserve">           </w:t>
      </w:r>
      <w:r>
        <w:rPr>
          <w:rFonts w:cs="Calibri"/>
        </w:rPr>
        <w:t>】：</w:t>
      </w:r>
    </w:p>
    <w:p w14:paraId="102767E5">
      <w:pPr>
        <w:ind w:firstLine="420" w:firstLineChars="200"/>
        <w:rPr>
          <w:rFonts w:cs="Calibri"/>
        </w:rPr>
      </w:pPr>
      <w:r>
        <w:rPr>
          <w:rFonts w:cs="Calibri"/>
        </w:rPr>
        <w:t>A.投资关系    B.行政隶属关系    C.业务指导关系</w:t>
      </w:r>
    </w:p>
    <w:p w14:paraId="5B8AA786">
      <w:pPr>
        <w:ind w:firstLine="420" w:firstLineChars="200"/>
        <w:rPr>
          <w:rFonts w:cs="Calibri"/>
        </w:rPr>
      </w:pPr>
      <w:r>
        <w:rPr>
          <w:rFonts w:cs="Calibri"/>
        </w:rPr>
        <w:t>D.其他可能影响采购公正的利害关系【</w:t>
      </w:r>
      <w:r>
        <w:rPr>
          <w:rFonts w:cs="Calibri"/>
          <w:u w:val="single"/>
        </w:rPr>
        <w:t xml:space="preserve">（如有，请如实说明）                 </w:t>
      </w:r>
      <w:r>
        <w:rPr>
          <w:rFonts w:cs="Calibri"/>
        </w:rPr>
        <w:t>】。</w:t>
      </w:r>
    </w:p>
    <w:p w14:paraId="5B7244CF">
      <w:pPr>
        <w:ind w:firstLine="420" w:firstLineChars="200"/>
        <w:rPr>
          <w:rFonts w:cs="Calibri"/>
        </w:rPr>
      </w:pPr>
      <w:r>
        <w:rPr>
          <w:rFonts w:cs="Calibri"/>
        </w:rPr>
        <w:t xml:space="preserve">二、现已清楚知道参加本项目采购活动的其他所有供应商名称，本单位 </w:t>
      </w:r>
      <w:r>
        <w:rPr>
          <w:rFonts w:hint="eastAsia" w:cs="Calibri"/>
        </w:rPr>
        <w:t>□</w:t>
      </w:r>
      <w:r>
        <w:rPr>
          <w:rFonts w:cs="Calibri"/>
        </w:rPr>
        <w:t xml:space="preserve">与其他所有供应商之间均不存在利害关系 </w:t>
      </w:r>
      <w:r>
        <w:rPr>
          <w:rFonts w:hint="eastAsia" w:cs="Calibri"/>
        </w:rPr>
        <w:t>□</w:t>
      </w:r>
      <w:r>
        <w:rPr>
          <w:rFonts w:cs="Calibri"/>
        </w:rPr>
        <w:t>与【</w:t>
      </w:r>
      <w:r>
        <w:rPr>
          <w:rFonts w:cs="Calibri"/>
          <w:u w:val="single"/>
        </w:rPr>
        <w:t xml:space="preserve">           （供应商名称）</w:t>
      </w:r>
      <w:r>
        <w:rPr>
          <w:rFonts w:cs="Calibri"/>
        </w:rPr>
        <w:t>】之间存在下列利害关系【</w:t>
      </w:r>
      <w:r>
        <w:rPr>
          <w:rFonts w:cs="Calibri"/>
          <w:u w:val="single"/>
        </w:rPr>
        <w:t xml:space="preserve">           </w:t>
      </w:r>
      <w:r>
        <w:rPr>
          <w:rFonts w:cs="Calibri"/>
        </w:rPr>
        <w:t>】：</w:t>
      </w:r>
    </w:p>
    <w:p w14:paraId="3E30DB18">
      <w:pPr>
        <w:ind w:firstLine="420" w:firstLineChars="200"/>
        <w:rPr>
          <w:rFonts w:cs="Calibri"/>
        </w:rPr>
      </w:pPr>
      <w:r>
        <w:rPr>
          <w:rFonts w:cs="Calibri"/>
        </w:rPr>
        <w:t>A.法定代表人或负责人或实际控制人是同一人</w:t>
      </w:r>
    </w:p>
    <w:p w14:paraId="289B9DB1">
      <w:pPr>
        <w:ind w:firstLine="420" w:firstLineChars="200"/>
        <w:rPr>
          <w:rFonts w:cs="Calibri"/>
        </w:rPr>
      </w:pPr>
      <w:r>
        <w:rPr>
          <w:rFonts w:cs="Calibri"/>
        </w:rPr>
        <w:t>B.法定代表人或负责人或实际控制人是夫妻关系</w:t>
      </w:r>
    </w:p>
    <w:p w14:paraId="1382FCAE">
      <w:pPr>
        <w:ind w:firstLine="420" w:firstLineChars="200"/>
        <w:rPr>
          <w:rFonts w:cs="Calibri"/>
        </w:rPr>
      </w:pPr>
      <w:r>
        <w:rPr>
          <w:rFonts w:cs="Calibri"/>
        </w:rPr>
        <w:t>C.法定代表人或负责人或实际控制人是直系血亲关系</w:t>
      </w:r>
    </w:p>
    <w:p w14:paraId="7B157820">
      <w:pPr>
        <w:ind w:firstLine="420" w:firstLineChars="200"/>
        <w:rPr>
          <w:rFonts w:cs="Calibri"/>
        </w:rPr>
      </w:pPr>
      <w:r>
        <w:rPr>
          <w:rFonts w:cs="Calibri"/>
        </w:rPr>
        <w:t>D.法定代表人或负责人或实际控制人存在三代以内旁系血亲关系</w:t>
      </w:r>
    </w:p>
    <w:p w14:paraId="18B8D36A">
      <w:pPr>
        <w:ind w:firstLine="420" w:firstLineChars="200"/>
        <w:rPr>
          <w:rFonts w:cs="Calibri"/>
        </w:rPr>
      </w:pPr>
      <w:r>
        <w:rPr>
          <w:rFonts w:cs="Calibri"/>
        </w:rPr>
        <w:t>E.法定代表人或负责人或实际控制人存在近姻亲关系</w:t>
      </w:r>
    </w:p>
    <w:p w14:paraId="766A5527">
      <w:pPr>
        <w:ind w:firstLine="420" w:firstLineChars="200"/>
        <w:rPr>
          <w:rFonts w:cs="Calibri"/>
        </w:rPr>
      </w:pPr>
      <w:r>
        <w:rPr>
          <w:rFonts w:cs="Calibri"/>
        </w:rPr>
        <w:t>F.法定代表人或负责人或实际控制人存在股份控制或实际控制关系</w:t>
      </w:r>
    </w:p>
    <w:p w14:paraId="56EDDF4B">
      <w:pPr>
        <w:ind w:firstLine="420" w:firstLineChars="200"/>
        <w:rPr>
          <w:rFonts w:cs="Calibri"/>
        </w:rPr>
      </w:pPr>
      <w:r>
        <w:rPr>
          <w:rFonts w:cs="Calibri"/>
        </w:rPr>
        <w:t>G.存在共同直接或间接投资设立子公司、联营企业和合营企业情况</w:t>
      </w:r>
    </w:p>
    <w:p w14:paraId="45806558">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5D2738AD">
      <w:pPr>
        <w:ind w:firstLine="420" w:firstLineChars="200"/>
        <w:rPr>
          <w:rFonts w:cs="Calibri"/>
        </w:rPr>
      </w:pPr>
      <w:r>
        <w:rPr>
          <w:rFonts w:cs="Calibri"/>
        </w:rPr>
        <w:t>I.其他利害关系情况【</w:t>
      </w:r>
      <w:r>
        <w:rPr>
          <w:rFonts w:cs="Calibri"/>
          <w:u w:val="single"/>
        </w:rPr>
        <w:t xml:space="preserve">           </w:t>
      </w:r>
      <w:r>
        <w:rPr>
          <w:rFonts w:cs="Calibri"/>
        </w:rPr>
        <w:t>】。</w:t>
      </w:r>
    </w:p>
    <w:p w14:paraId="583C50E0">
      <w:pPr>
        <w:ind w:firstLine="420" w:firstLineChars="200"/>
        <w:rPr>
          <w:rFonts w:cs="Calibri"/>
        </w:rPr>
      </w:pPr>
      <w:r>
        <w:rPr>
          <w:rFonts w:cs="Calibri"/>
        </w:rPr>
        <w:t>三、现已清楚知道并严格遵守政府采购法律法规和现场纪律。</w:t>
      </w:r>
    </w:p>
    <w:p w14:paraId="325D8C31">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78973134">
      <w:pPr>
        <w:ind w:firstLine="420" w:firstLineChars="200"/>
        <w:rPr>
          <w:rFonts w:cs="Calibri"/>
        </w:rPr>
      </w:pPr>
    </w:p>
    <w:p w14:paraId="28B37785">
      <w:pPr>
        <w:ind w:firstLine="420" w:firstLineChars="200"/>
        <w:rPr>
          <w:rFonts w:cs="Calibri"/>
        </w:rPr>
      </w:pPr>
      <w:r>
        <w:rPr>
          <w:rFonts w:cs="Calibri"/>
        </w:rPr>
        <w:t>投标人全称：</w:t>
      </w:r>
      <w:r>
        <w:rPr>
          <w:rFonts w:cs="Calibri"/>
          <w:u w:val="single"/>
        </w:rPr>
        <w:t xml:space="preserve">                       </w:t>
      </w:r>
      <w:r>
        <w:rPr>
          <w:rFonts w:cs="Calibri"/>
        </w:rPr>
        <w:t>（盖单位公章）</w:t>
      </w:r>
    </w:p>
    <w:p w14:paraId="2934F859">
      <w:pPr>
        <w:ind w:firstLine="420" w:firstLineChars="200"/>
        <w:rPr>
          <w:rFonts w:cs="Calibri"/>
        </w:rPr>
      </w:pPr>
      <w:r>
        <w:rPr>
          <w:rFonts w:cs="Calibri"/>
        </w:rPr>
        <w:t>日期：</w:t>
      </w:r>
      <w:r>
        <w:rPr>
          <w:rFonts w:hint="eastAsia" w:cs="Calibri"/>
        </w:rPr>
        <w:t>2025年</w:t>
      </w:r>
      <w:r>
        <w:rPr>
          <w:rFonts w:cs="Calibri"/>
        </w:rPr>
        <w:t xml:space="preserve">  月  日</w:t>
      </w:r>
    </w:p>
    <w:p w14:paraId="35C5B518">
      <w:pPr>
        <w:ind w:firstLine="420" w:firstLineChars="200"/>
        <w:rPr>
          <w:rFonts w:cs="Calibri"/>
        </w:rPr>
      </w:pPr>
    </w:p>
    <w:p w14:paraId="198F62F3">
      <w:pPr>
        <w:ind w:firstLine="420" w:firstLineChars="200"/>
        <w:rPr>
          <w:rFonts w:eastAsia="楷体" w:cs="Calibri"/>
        </w:rPr>
      </w:pPr>
      <w:r>
        <w:rPr>
          <w:rFonts w:eastAsia="楷体" w:cs="Calibri"/>
        </w:rPr>
        <w:t>说明：</w:t>
      </w:r>
    </w:p>
    <w:p w14:paraId="6EA99050">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2615FCE7">
      <w:pPr>
        <w:ind w:firstLine="420" w:firstLineChars="200"/>
        <w:rPr>
          <w:rFonts w:eastAsia="楷体" w:cs="Calibri"/>
          <w:szCs w:val="21"/>
        </w:rPr>
      </w:pPr>
      <w:r>
        <w:rPr>
          <w:rFonts w:eastAsia="楷体" w:cs="Calibri"/>
          <w:szCs w:val="21"/>
        </w:rPr>
        <w:t>（2）此声明函不用编入投标文件。</w:t>
      </w:r>
    </w:p>
    <w:p w14:paraId="2A8D22D6">
      <w:pPr>
        <w:rPr>
          <w:rFonts w:cs="Calibri"/>
        </w:rPr>
      </w:pPr>
      <w:r>
        <w:rPr>
          <w:rFonts w:cs="Calibri"/>
        </w:rPr>
        <w:br w:type="page"/>
      </w:r>
    </w:p>
    <w:p w14:paraId="50DAA856">
      <w:pPr>
        <w:pStyle w:val="3"/>
        <w:ind w:firstLine="420"/>
        <w:rPr>
          <w:rFonts w:cs="Calibri"/>
        </w:rPr>
      </w:pPr>
      <w:r>
        <w:rPr>
          <w:rFonts w:cs="Calibri"/>
        </w:rPr>
        <w:t>【附件4】询问函范本</w:t>
      </w:r>
    </w:p>
    <w:p w14:paraId="63271F14">
      <w:pPr>
        <w:jc w:val="center"/>
        <w:rPr>
          <w:rFonts w:eastAsia="黑体" w:cs="Calibri"/>
          <w:sz w:val="28"/>
          <w:szCs w:val="28"/>
        </w:rPr>
      </w:pPr>
      <w:r>
        <w:rPr>
          <w:rFonts w:eastAsia="黑体" w:cs="Calibri"/>
          <w:sz w:val="28"/>
          <w:szCs w:val="28"/>
        </w:rPr>
        <w:t>询问函范本</w:t>
      </w:r>
    </w:p>
    <w:p w14:paraId="1A57B1CC">
      <w:pPr>
        <w:rPr>
          <w:rFonts w:cs="Calibri"/>
          <w:bCs/>
          <w:szCs w:val="21"/>
        </w:rPr>
      </w:pPr>
      <w:r>
        <w:rPr>
          <w:rFonts w:cs="Calibri"/>
          <w:bCs/>
          <w:szCs w:val="21"/>
        </w:rPr>
        <w:t>一、供应商基本信息</w:t>
      </w:r>
    </w:p>
    <w:p w14:paraId="272243DD">
      <w:pPr>
        <w:rPr>
          <w:rFonts w:cs="Calibri"/>
          <w:szCs w:val="21"/>
          <w:u w:val="dotted"/>
        </w:rPr>
      </w:pPr>
      <w:r>
        <w:rPr>
          <w:rFonts w:cs="Calibri"/>
          <w:szCs w:val="21"/>
        </w:rPr>
        <w:t>供应商：</w:t>
      </w:r>
      <w:r>
        <w:rPr>
          <w:rFonts w:cs="Calibri"/>
          <w:szCs w:val="21"/>
          <w:u w:val="dotted"/>
        </w:rPr>
        <w:t xml:space="preserve">                                        </w:t>
      </w:r>
    </w:p>
    <w:p w14:paraId="16AC3EBC">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FAEC2E9">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580CE49">
      <w:pPr>
        <w:rPr>
          <w:rFonts w:cs="Calibri"/>
          <w:szCs w:val="21"/>
          <w:u w:val="dotted"/>
        </w:rPr>
      </w:pPr>
      <w:r>
        <w:rPr>
          <w:rFonts w:cs="Calibri"/>
          <w:szCs w:val="21"/>
        </w:rPr>
        <w:t>授权代表：</w:t>
      </w:r>
      <w:r>
        <w:rPr>
          <w:rFonts w:cs="Calibri"/>
          <w:szCs w:val="21"/>
          <w:u w:val="dotted"/>
        </w:rPr>
        <w:t xml:space="preserve">                                          </w:t>
      </w:r>
    </w:p>
    <w:p w14:paraId="76764321">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5046FBD">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00366A4">
      <w:pPr>
        <w:rPr>
          <w:rFonts w:cs="Calibri"/>
          <w:bCs/>
          <w:szCs w:val="21"/>
        </w:rPr>
      </w:pPr>
      <w:r>
        <w:rPr>
          <w:rFonts w:cs="Calibri"/>
          <w:bCs/>
          <w:szCs w:val="21"/>
        </w:rPr>
        <w:t>二、项目基本情况</w:t>
      </w:r>
    </w:p>
    <w:p w14:paraId="1C9CEBDC">
      <w:pPr>
        <w:rPr>
          <w:rFonts w:cs="Calibri"/>
          <w:szCs w:val="21"/>
        </w:rPr>
      </w:pPr>
      <w:r>
        <w:rPr>
          <w:rFonts w:cs="Calibri"/>
          <w:szCs w:val="21"/>
        </w:rPr>
        <w:t>项目的名称：</w:t>
      </w:r>
      <w:r>
        <w:rPr>
          <w:rFonts w:cs="Calibri"/>
          <w:szCs w:val="21"/>
          <w:u w:val="dotted"/>
        </w:rPr>
        <w:t xml:space="preserve">                                      </w:t>
      </w:r>
    </w:p>
    <w:p w14:paraId="7FB55D25">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7B0484D">
      <w:pPr>
        <w:rPr>
          <w:rFonts w:cs="Calibri"/>
          <w:szCs w:val="21"/>
          <w:u w:val="dotted"/>
        </w:rPr>
      </w:pPr>
      <w:r>
        <w:rPr>
          <w:rFonts w:cs="Calibri"/>
          <w:szCs w:val="21"/>
        </w:rPr>
        <w:t>采购人名称：</w:t>
      </w:r>
      <w:r>
        <w:rPr>
          <w:rFonts w:cs="Calibri"/>
          <w:szCs w:val="21"/>
          <w:u w:val="dotted"/>
        </w:rPr>
        <w:t xml:space="preserve">                                         </w:t>
      </w:r>
    </w:p>
    <w:p w14:paraId="404E4839">
      <w:pPr>
        <w:rPr>
          <w:rFonts w:cs="Calibri"/>
          <w:szCs w:val="21"/>
        </w:rPr>
      </w:pPr>
      <w:r>
        <w:rPr>
          <w:rFonts w:cs="Calibri"/>
          <w:szCs w:val="21"/>
        </w:rPr>
        <w:t>采购文件获取日期：</w:t>
      </w:r>
      <w:r>
        <w:rPr>
          <w:rFonts w:cs="Calibri"/>
          <w:szCs w:val="21"/>
          <w:u w:val="dotted"/>
        </w:rPr>
        <w:t xml:space="preserve">                                           </w:t>
      </w:r>
    </w:p>
    <w:p w14:paraId="1EB4B3FE">
      <w:pPr>
        <w:rPr>
          <w:rFonts w:cs="Calibri"/>
          <w:bCs/>
          <w:szCs w:val="21"/>
        </w:rPr>
      </w:pPr>
      <w:r>
        <w:rPr>
          <w:rFonts w:cs="Calibri"/>
          <w:bCs/>
          <w:szCs w:val="21"/>
        </w:rPr>
        <w:t>三、询问事项具体内容</w:t>
      </w:r>
    </w:p>
    <w:p w14:paraId="6FE75381">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5187F6C3">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76735C0B">
      <w:pPr>
        <w:rPr>
          <w:rFonts w:cs="Calibri"/>
          <w:szCs w:val="21"/>
        </w:rPr>
      </w:pPr>
      <w:r>
        <w:rPr>
          <w:rFonts w:cs="Calibri"/>
          <w:szCs w:val="21"/>
        </w:rPr>
        <w:t>……</w:t>
      </w:r>
    </w:p>
    <w:p w14:paraId="5B80E355">
      <w:pPr>
        <w:rPr>
          <w:rFonts w:cs="Calibri"/>
          <w:bCs/>
          <w:szCs w:val="21"/>
        </w:rPr>
      </w:pPr>
      <w:r>
        <w:rPr>
          <w:rFonts w:cs="Calibri"/>
          <w:bCs/>
          <w:szCs w:val="21"/>
        </w:rPr>
        <w:t>四、与询问事项相关的请求</w:t>
      </w:r>
    </w:p>
    <w:p w14:paraId="60E25037">
      <w:pPr>
        <w:rPr>
          <w:rFonts w:cs="Calibri"/>
          <w:szCs w:val="21"/>
          <w:u w:val="dotted"/>
        </w:rPr>
      </w:pPr>
      <w:r>
        <w:rPr>
          <w:rFonts w:cs="Calibri"/>
          <w:szCs w:val="21"/>
        </w:rPr>
        <w:t>请求：</w:t>
      </w:r>
      <w:r>
        <w:rPr>
          <w:rFonts w:cs="Calibri"/>
          <w:szCs w:val="21"/>
          <w:u w:val="dotted"/>
        </w:rPr>
        <w:t xml:space="preserve">                                               </w:t>
      </w:r>
    </w:p>
    <w:p w14:paraId="75CD11F5">
      <w:pPr>
        <w:rPr>
          <w:rFonts w:cs="Calibri"/>
          <w:szCs w:val="21"/>
        </w:rPr>
      </w:pPr>
    </w:p>
    <w:p w14:paraId="7F957CD9">
      <w:pPr>
        <w:rPr>
          <w:rFonts w:cs="Calibri"/>
          <w:szCs w:val="21"/>
        </w:rPr>
      </w:pPr>
      <w:r>
        <w:rPr>
          <w:rFonts w:cs="Calibri"/>
          <w:szCs w:val="21"/>
        </w:rPr>
        <w:t xml:space="preserve">签名（签章）：                   公章：                      </w:t>
      </w:r>
    </w:p>
    <w:p w14:paraId="413EA663">
      <w:pPr>
        <w:rPr>
          <w:rFonts w:cs="Calibri"/>
          <w:szCs w:val="21"/>
        </w:rPr>
      </w:pPr>
      <w:r>
        <w:rPr>
          <w:rFonts w:cs="Calibri"/>
          <w:szCs w:val="21"/>
        </w:rPr>
        <w:t xml:space="preserve">日期：    </w:t>
      </w:r>
    </w:p>
    <w:p w14:paraId="63D8AC29">
      <w:pPr>
        <w:rPr>
          <w:rFonts w:cs="Calibri"/>
        </w:rPr>
      </w:pPr>
      <w:r>
        <w:rPr>
          <w:rFonts w:cs="Calibri"/>
        </w:rPr>
        <w:br w:type="page"/>
      </w:r>
    </w:p>
    <w:p w14:paraId="7A97AEC4">
      <w:pPr>
        <w:pStyle w:val="3"/>
        <w:ind w:firstLine="420"/>
        <w:rPr>
          <w:rFonts w:cs="Calibri"/>
        </w:rPr>
      </w:pPr>
      <w:r>
        <w:rPr>
          <w:rFonts w:cs="Calibri"/>
        </w:rPr>
        <w:t>【附件5】质疑函范本及制作说明</w:t>
      </w:r>
    </w:p>
    <w:p w14:paraId="3E6B419E">
      <w:pPr>
        <w:jc w:val="center"/>
        <w:rPr>
          <w:rFonts w:eastAsia="黑体" w:cs="Calibri"/>
          <w:sz w:val="28"/>
          <w:szCs w:val="28"/>
        </w:rPr>
      </w:pPr>
      <w:r>
        <w:rPr>
          <w:rFonts w:eastAsia="黑体" w:cs="Calibri"/>
          <w:sz w:val="28"/>
          <w:szCs w:val="28"/>
        </w:rPr>
        <w:t>质疑函范本</w:t>
      </w:r>
    </w:p>
    <w:p w14:paraId="3F68FFA6">
      <w:pPr>
        <w:rPr>
          <w:rFonts w:cs="Calibri"/>
          <w:bCs/>
          <w:szCs w:val="21"/>
        </w:rPr>
      </w:pPr>
      <w:r>
        <w:rPr>
          <w:rFonts w:cs="Calibri"/>
          <w:bCs/>
          <w:szCs w:val="21"/>
        </w:rPr>
        <w:t>一、质疑供应商基本信息</w:t>
      </w:r>
    </w:p>
    <w:p w14:paraId="6BAF5F56">
      <w:pPr>
        <w:rPr>
          <w:rFonts w:cs="Calibri"/>
          <w:szCs w:val="21"/>
          <w:u w:val="dotted"/>
        </w:rPr>
      </w:pPr>
      <w:r>
        <w:rPr>
          <w:rFonts w:cs="Calibri"/>
          <w:szCs w:val="21"/>
        </w:rPr>
        <w:t>质疑供应商：</w:t>
      </w:r>
      <w:r>
        <w:rPr>
          <w:rFonts w:cs="Calibri"/>
          <w:szCs w:val="21"/>
          <w:u w:val="dotted"/>
        </w:rPr>
        <w:t xml:space="preserve">                                        </w:t>
      </w:r>
    </w:p>
    <w:p w14:paraId="7D5EAA11">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694D334">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D898795">
      <w:pPr>
        <w:rPr>
          <w:rFonts w:cs="Calibri"/>
          <w:szCs w:val="21"/>
          <w:u w:val="dotted"/>
        </w:rPr>
      </w:pPr>
      <w:r>
        <w:rPr>
          <w:rFonts w:cs="Calibri"/>
          <w:szCs w:val="21"/>
        </w:rPr>
        <w:t>授权代表：</w:t>
      </w:r>
      <w:r>
        <w:rPr>
          <w:rFonts w:cs="Calibri"/>
          <w:szCs w:val="21"/>
          <w:u w:val="dotted"/>
        </w:rPr>
        <w:t xml:space="preserve">                                          </w:t>
      </w:r>
    </w:p>
    <w:p w14:paraId="42FC4CC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0A8F105">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8F5935C">
      <w:pPr>
        <w:rPr>
          <w:rFonts w:cs="Calibri"/>
          <w:bCs/>
          <w:szCs w:val="21"/>
        </w:rPr>
      </w:pPr>
      <w:r>
        <w:rPr>
          <w:rFonts w:cs="Calibri"/>
          <w:bCs/>
          <w:szCs w:val="21"/>
        </w:rPr>
        <w:t>二、质疑项目基本情况</w:t>
      </w:r>
    </w:p>
    <w:p w14:paraId="5E31A0CB">
      <w:pPr>
        <w:rPr>
          <w:rFonts w:cs="Calibri"/>
          <w:szCs w:val="21"/>
        </w:rPr>
      </w:pPr>
      <w:r>
        <w:rPr>
          <w:rFonts w:cs="Calibri"/>
          <w:szCs w:val="21"/>
        </w:rPr>
        <w:t>质疑项目的名称：</w:t>
      </w:r>
      <w:r>
        <w:rPr>
          <w:rFonts w:cs="Calibri"/>
          <w:szCs w:val="21"/>
          <w:u w:val="dotted"/>
        </w:rPr>
        <w:t xml:space="preserve">                                      </w:t>
      </w:r>
    </w:p>
    <w:p w14:paraId="171EAB86">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E531859">
      <w:pPr>
        <w:rPr>
          <w:rFonts w:cs="Calibri"/>
          <w:szCs w:val="21"/>
          <w:u w:val="dotted"/>
        </w:rPr>
      </w:pPr>
      <w:r>
        <w:rPr>
          <w:rFonts w:cs="Calibri"/>
          <w:szCs w:val="21"/>
        </w:rPr>
        <w:t>采购人名称：</w:t>
      </w:r>
      <w:r>
        <w:rPr>
          <w:rFonts w:cs="Calibri"/>
          <w:szCs w:val="21"/>
          <w:u w:val="dotted"/>
        </w:rPr>
        <w:t xml:space="preserve">                                         </w:t>
      </w:r>
    </w:p>
    <w:p w14:paraId="144AB9B4">
      <w:pPr>
        <w:rPr>
          <w:rFonts w:cs="Calibri"/>
          <w:szCs w:val="21"/>
        </w:rPr>
      </w:pPr>
      <w:r>
        <w:rPr>
          <w:rFonts w:cs="Calibri"/>
          <w:szCs w:val="21"/>
        </w:rPr>
        <w:t>采购文件获取日期：</w:t>
      </w:r>
      <w:r>
        <w:rPr>
          <w:rFonts w:cs="Calibri"/>
          <w:szCs w:val="21"/>
          <w:u w:val="dotted"/>
        </w:rPr>
        <w:t xml:space="preserve">                                           </w:t>
      </w:r>
    </w:p>
    <w:p w14:paraId="40FD7A7F">
      <w:pPr>
        <w:rPr>
          <w:rFonts w:cs="Calibri"/>
          <w:bCs/>
          <w:szCs w:val="21"/>
        </w:rPr>
      </w:pPr>
      <w:r>
        <w:rPr>
          <w:rFonts w:cs="Calibri"/>
          <w:bCs/>
          <w:szCs w:val="21"/>
        </w:rPr>
        <w:t>三、质疑事项具体内容</w:t>
      </w:r>
    </w:p>
    <w:p w14:paraId="56DBB4B0">
      <w:pPr>
        <w:rPr>
          <w:rFonts w:cs="Calibri"/>
          <w:szCs w:val="21"/>
          <w:u w:val="dotted"/>
        </w:rPr>
      </w:pPr>
      <w:r>
        <w:rPr>
          <w:rFonts w:cs="Calibri"/>
          <w:szCs w:val="21"/>
        </w:rPr>
        <w:t>质疑事项1：</w:t>
      </w:r>
      <w:r>
        <w:rPr>
          <w:rFonts w:cs="Calibri"/>
          <w:szCs w:val="21"/>
          <w:u w:val="dotted"/>
        </w:rPr>
        <w:t xml:space="preserve">                                         </w:t>
      </w:r>
    </w:p>
    <w:p w14:paraId="2789D1E5">
      <w:pPr>
        <w:rPr>
          <w:rFonts w:cs="Calibri"/>
          <w:szCs w:val="21"/>
          <w:u w:val="dotted"/>
        </w:rPr>
      </w:pPr>
      <w:r>
        <w:rPr>
          <w:rFonts w:cs="Calibri"/>
          <w:szCs w:val="21"/>
        </w:rPr>
        <w:t>事实依据：</w:t>
      </w:r>
      <w:r>
        <w:rPr>
          <w:rFonts w:cs="Calibri"/>
          <w:szCs w:val="21"/>
          <w:u w:val="dotted"/>
        </w:rPr>
        <w:t xml:space="preserve">                                          </w:t>
      </w:r>
    </w:p>
    <w:p w14:paraId="39CA498C">
      <w:pPr>
        <w:rPr>
          <w:rFonts w:cs="Calibri"/>
          <w:szCs w:val="21"/>
        </w:rPr>
      </w:pPr>
      <w:r>
        <w:rPr>
          <w:rFonts w:cs="Calibri"/>
          <w:szCs w:val="21"/>
          <w:u w:val="dotted"/>
        </w:rPr>
        <w:t xml:space="preserve">                                                       </w:t>
      </w:r>
    </w:p>
    <w:p w14:paraId="262BB092">
      <w:pPr>
        <w:rPr>
          <w:rFonts w:cs="Calibri"/>
          <w:szCs w:val="21"/>
          <w:u w:val="dotted"/>
        </w:rPr>
      </w:pPr>
      <w:r>
        <w:rPr>
          <w:rFonts w:cs="Calibri"/>
          <w:szCs w:val="21"/>
        </w:rPr>
        <w:t>法律依据：</w:t>
      </w:r>
      <w:r>
        <w:rPr>
          <w:rFonts w:cs="Calibri"/>
          <w:szCs w:val="21"/>
          <w:u w:val="dotted"/>
        </w:rPr>
        <w:t xml:space="preserve">                                          </w:t>
      </w:r>
    </w:p>
    <w:p w14:paraId="4600D8CE">
      <w:pPr>
        <w:rPr>
          <w:rFonts w:cs="Calibri"/>
          <w:szCs w:val="21"/>
          <w:u w:val="dotted"/>
        </w:rPr>
      </w:pPr>
      <w:r>
        <w:rPr>
          <w:rFonts w:cs="Calibri"/>
          <w:szCs w:val="21"/>
          <w:u w:val="dotted"/>
        </w:rPr>
        <w:t xml:space="preserve">                                                     </w:t>
      </w:r>
    </w:p>
    <w:p w14:paraId="79DE2D2D">
      <w:pPr>
        <w:rPr>
          <w:rFonts w:cs="Calibri"/>
          <w:szCs w:val="21"/>
          <w:u w:val="dotted"/>
        </w:rPr>
      </w:pPr>
      <w:r>
        <w:rPr>
          <w:rFonts w:cs="Calibri"/>
          <w:szCs w:val="21"/>
        </w:rPr>
        <w:t>质疑事项2</w:t>
      </w:r>
    </w:p>
    <w:p w14:paraId="3CB76D45">
      <w:pPr>
        <w:rPr>
          <w:rFonts w:cs="Calibri"/>
          <w:szCs w:val="21"/>
        </w:rPr>
      </w:pPr>
      <w:r>
        <w:rPr>
          <w:rFonts w:cs="Calibri"/>
          <w:szCs w:val="21"/>
        </w:rPr>
        <w:t>……</w:t>
      </w:r>
    </w:p>
    <w:p w14:paraId="28CC5142">
      <w:pPr>
        <w:rPr>
          <w:rFonts w:cs="Calibri"/>
          <w:bCs/>
          <w:szCs w:val="21"/>
        </w:rPr>
      </w:pPr>
      <w:r>
        <w:rPr>
          <w:rFonts w:cs="Calibri"/>
          <w:bCs/>
          <w:szCs w:val="21"/>
        </w:rPr>
        <w:t>四、与质疑事项相关的质疑请求</w:t>
      </w:r>
    </w:p>
    <w:p w14:paraId="5D6844F8">
      <w:pPr>
        <w:rPr>
          <w:rFonts w:cs="Calibri"/>
          <w:szCs w:val="21"/>
          <w:u w:val="dotted"/>
        </w:rPr>
      </w:pPr>
      <w:r>
        <w:rPr>
          <w:rFonts w:cs="Calibri"/>
          <w:szCs w:val="21"/>
        </w:rPr>
        <w:t>请求：</w:t>
      </w:r>
      <w:r>
        <w:rPr>
          <w:rFonts w:cs="Calibri"/>
          <w:szCs w:val="21"/>
          <w:u w:val="dotted"/>
        </w:rPr>
        <w:t xml:space="preserve">                                               </w:t>
      </w:r>
    </w:p>
    <w:p w14:paraId="61EEE2EB">
      <w:pPr>
        <w:rPr>
          <w:rFonts w:cs="Calibri"/>
          <w:szCs w:val="21"/>
        </w:rPr>
      </w:pPr>
      <w:r>
        <w:rPr>
          <w:rFonts w:cs="Calibri"/>
          <w:szCs w:val="21"/>
        </w:rPr>
        <w:t xml:space="preserve">签名（签章）：                   公章：                      </w:t>
      </w:r>
    </w:p>
    <w:p w14:paraId="6093B77D">
      <w:pPr>
        <w:rPr>
          <w:rFonts w:cs="Calibri"/>
          <w:szCs w:val="21"/>
        </w:rPr>
      </w:pPr>
      <w:r>
        <w:rPr>
          <w:rFonts w:cs="Calibri"/>
          <w:szCs w:val="21"/>
        </w:rPr>
        <w:t xml:space="preserve">日期：    </w:t>
      </w:r>
    </w:p>
    <w:p w14:paraId="2DC5B392">
      <w:pPr>
        <w:jc w:val="center"/>
        <w:rPr>
          <w:rFonts w:cs="Calibri"/>
          <w:b/>
          <w:bCs/>
          <w:szCs w:val="21"/>
        </w:rPr>
      </w:pPr>
    </w:p>
    <w:p w14:paraId="6B21801E">
      <w:pPr>
        <w:rPr>
          <w:rFonts w:cs="Calibri"/>
          <w:b/>
          <w:szCs w:val="21"/>
        </w:rPr>
      </w:pPr>
    </w:p>
    <w:p w14:paraId="7CF97519">
      <w:pPr>
        <w:rPr>
          <w:rFonts w:cs="Calibri"/>
          <w:b/>
          <w:szCs w:val="21"/>
        </w:rPr>
      </w:pPr>
    </w:p>
    <w:p w14:paraId="2C9B0E9D">
      <w:pPr>
        <w:rPr>
          <w:rFonts w:cs="Calibri"/>
          <w:b/>
          <w:szCs w:val="21"/>
        </w:rPr>
      </w:pPr>
    </w:p>
    <w:p w14:paraId="2A3735A4">
      <w:pPr>
        <w:rPr>
          <w:rFonts w:eastAsia="楷体" w:cs="Calibri"/>
          <w:b/>
          <w:szCs w:val="21"/>
        </w:rPr>
      </w:pPr>
      <w:r>
        <w:rPr>
          <w:rFonts w:eastAsia="楷体" w:cs="Calibri"/>
          <w:b/>
          <w:szCs w:val="21"/>
        </w:rPr>
        <w:t>质疑函制作说明：</w:t>
      </w:r>
    </w:p>
    <w:p w14:paraId="6D7AFDCE">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6A0E6C5E">
      <w:pPr>
        <w:widowControl/>
        <w:ind w:firstLine="420" w:firstLineChars="200"/>
        <w:jc w:val="left"/>
        <w:rPr>
          <w:rFonts w:eastAsia="楷体" w:cs="Calibri"/>
          <w:szCs w:val="21"/>
        </w:rPr>
      </w:pPr>
      <w:r>
        <w:rPr>
          <w:rFonts w:eastAsia="楷体" w:cs="Calibri"/>
          <w:szCs w:val="21"/>
        </w:rPr>
        <w:t>2.质疑供应商若委托代理人进行质疑的，质疑函应按要求列明“授权代表”的有关内容，并在附件中提交由质疑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14:paraId="05B7F6A2">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57A932CE">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75EE0EBC">
      <w:pPr>
        <w:widowControl/>
        <w:ind w:firstLine="420" w:firstLineChars="200"/>
        <w:jc w:val="left"/>
        <w:rPr>
          <w:rFonts w:eastAsia="楷体" w:cs="Calibri"/>
          <w:szCs w:val="21"/>
        </w:rPr>
      </w:pPr>
      <w:r>
        <w:rPr>
          <w:rFonts w:eastAsia="楷体" w:cs="Calibri"/>
          <w:szCs w:val="21"/>
        </w:rPr>
        <w:t>5.质疑函的质疑请求应与质疑事项相关。</w:t>
      </w:r>
    </w:p>
    <w:p w14:paraId="29C54BCD">
      <w:pPr>
        <w:widowControl/>
        <w:ind w:firstLine="420" w:firstLineChars="200"/>
        <w:jc w:val="left"/>
        <w:rPr>
          <w:rFonts w:eastAsia="楷体" w:cs="Calibri"/>
          <w:szCs w:val="21"/>
        </w:rPr>
      </w:pPr>
      <w:r>
        <w:rPr>
          <w:rFonts w:eastAsia="楷体" w:cs="Calibri"/>
          <w:szCs w:val="21"/>
        </w:rPr>
        <w:t>6.质疑供应商为自然人的，质疑函应由本人签名；质疑供应商为法人或者其他组织的，质疑函应由法定代表人、主要负责人，或者其授权代表签名或者盖章，并加盖公章。</w:t>
      </w:r>
    </w:p>
    <w:p w14:paraId="7CE3DA86">
      <w:pPr>
        <w:rPr>
          <w:rFonts w:cs="Calibri"/>
          <w:b/>
          <w:spacing w:val="6"/>
          <w:sz w:val="32"/>
          <w:szCs w:val="32"/>
        </w:rPr>
      </w:pPr>
      <w:r>
        <w:rPr>
          <w:rFonts w:cs="Calibri"/>
          <w:b/>
          <w:spacing w:val="6"/>
          <w:sz w:val="32"/>
          <w:szCs w:val="32"/>
        </w:rPr>
        <w:br w:type="page"/>
      </w:r>
    </w:p>
    <w:p w14:paraId="1184C0F1">
      <w:pPr>
        <w:pStyle w:val="3"/>
        <w:ind w:firstLine="420"/>
        <w:rPr>
          <w:rFonts w:cs="Calibri"/>
        </w:rPr>
      </w:pPr>
      <w:r>
        <w:rPr>
          <w:rFonts w:cs="Calibri"/>
        </w:rPr>
        <w:t>【附件6】投诉书范本及制作说明</w:t>
      </w:r>
    </w:p>
    <w:p w14:paraId="14F10BA7">
      <w:pPr>
        <w:jc w:val="center"/>
        <w:rPr>
          <w:rFonts w:eastAsia="黑体" w:cs="Calibri"/>
          <w:sz w:val="28"/>
          <w:szCs w:val="28"/>
        </w:rPr>
      </w:pPr>
      <w:r>
        <w:rPr>
          <w:rFonts w:eastAsia="黑体" w:cs="Calibri"/>
          <w:sz w:val="28"/>
          <w:szCs w:val="28"/>
        </w:rPr>
        <w:t>投诉书范本</w:t>
      </w:r>
    </w:p>
    <w:p w14:paraId="19401A95">
      <w:pPr>
        <w:rPr>
          <w:rFonts w:cs="Calibri"/>
          <w:szCs w:val="21"/>
        </w:rPr>
      </w:pPr>
      <w:r>
        <w:rPr>
          <w:rFonts w:cs="Calibri"/>
          <w:szCs w:val="21"/>
        </w:rPr>
        <w:t>一、投诉相关主体基本情况</w:t>
      </w:r>
    </w:p>
    <w:p w14:paraId="4A86B24B">
      <w:pPr>
        <w:rPr>
          <w:rFonts w:cs="Calibri"/>
          <w:szCs w:val="21"/>
          <w:u w:val="dotted"/>
        </w:rPr>
      </w:pPr>
      <w:r>
        <w:rPr>
          <w:rFonts w:cs="Calibri"/>
          <w:szCs w:val="21"/>
        </w:rPr>
        <w:t>投诉人：</w:t>
      </w:r>
      <w:r>
        <w:rPr>
          <w:rFonts w:cs="Calibri"/>
          <w:szCs w:val="21"/>
          <w:u w:val="dotted"/>
        </w:rPr>
        <w:t xml:space="preserve">                                               </w:t>
      </w:r>
    </w:p>
    <w:p w14:paraId="2C364E77">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469C5AF1">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24DFB30D">
      <w:pPr>
        <w:tabs>
          <w:tab w:val="left" w:pos="6510"/>
        </w:tabs>
        <w:rPr>
          <w:rFonts w:cs="Calibri"/>
          <w:szCs w:val="21"/>
          <w:u w:val="dotted"/>
        </w:rPr>
      </w:pPr>
      <w:r>
        <w:rPr>
          <w:rFonts w:cs="Calibri"/>
          <w:szCs w:val="21"/>
        </w:rPr>
        <w:t>联系电话：</w:t>
      </w:r>
      <w:r>
        <w:rPr>
          <w:rFonts w:cs="Calibri"/>
          <w:szCs w:val="21"/>
          <w:u w:val="dotted"/>
        </w:rPr>
        <w:t xml:space="preserve">                                             </w:t>
      </w:r>
    </w:p>
    <w:p w14:paraId="7CBE50A9">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0B392C74">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A32F403">
      <w:pPr>
        <w:rPr>
          <w:rFonts w:cs="Calibri"/>
          <w:szCs w:val="21"/>
          <w:u w:val="single"/>
        </w:rPr>
      </w:pPr>
      <w:r>
        <w:rPr>
          <w:rFonts w:cs="Calibri"/>
          <w:szCs w:val="21"/>
        </w:rPr>
        <w:t>被投诉人1：</w:t>
      </w:r>
      <w:r>
        <w:rPr>
          <w:rFonts w:cs="Calibri"/>
          <w:szCs w:val="21"/>
          <w:u w:val="dotted"/>
        </w:rPr>
        <w:t xml:space="preserve">                                            </w:t>
      </w:r>
    </w:p>
    <w:p w14:paraId="6BC3D51A">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04ED0BE8">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C38822F">
      <w:pPr>
        <w:rPr>
          <w:rFonts w:cs="Calibri"/>
          <w:szCs w:val="21"/>
        </w:rPr>
      </w:pPr>
      <w:r>
        <w:rPr>
          <w:rFonts w:cs="Calibri"/>
          <w:szCs w:val="21"/>
        </w:rPr>
        <w:t>被投诉人2</w:t>
      </w:r>
    </w:p>
    <w:p w14:paraId="1328D672">
      <w:pPr>
        <w:rPr>
          <w:rFonts w:cs="Calibri"/>
          <w:szCs w:val="21"/>
          <w:u w:val="dotted"/>
        </w:rPr>
      </w:pPr>
      <w:r>
        <w:rPr>
          <w:rFonts w:cs="Calibri"/>
          <w:szCs w:val="21"/>
        </w:rPr>
        <w:t>……</w:t>
      </w:r>
    </w:p>
    <w:p w14:paraId="1581A95C">
      <w:pPr>
        <w:rPr>
          <w:rFonts w:cs="Calibri"/>
          <w:szCs w:val="21"/>
          <w:u w:val="single"/>
        </w:rPr>
      </w:pPr>
      <w:r>
        <w:rPr>
          <w:rFonts w:cs="Calibri"/>
          <w:szCs w:val="21"/>
        </w:rPr>
        <w:t>相关供应商：</w:t>
      </w:r>
      <w:r>
        <w:rPr>
          <w:rFonts w:cs="Calibri"/>
          <w:szCs w:val="21"/>
          <w:u w:val="dotted"/>
        </w:rPr>
        <w:t xml:space="preserve">                                           </w:t>
      </w:r>
    </w:p>
    <w:p w14:paraId="35B92091">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0EACFEA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5ADB4F58">
      <w:pPr>
        <w:rPr>
          <w:rFonts w:cs="Calibri"/>
          <w:szCs w:val="21"/>
        </w:rPr>
      </w:pPr>
      <w:r>
        <w:rPr>
          <w:rFonts w:cs="Calibri"/>
          <w:szCs w:val="21"/>
        </w:rPr>
        <w:t>二、投诉项目基本情况</w:t>
      </w:r>
    </w:p>
    <w:p w14:paraId="1909F0AF">
      <w:pPr>
        <w:rPr>
          <w:rFonts w:cs="Calibri"/>
          <w:szCs w:val="21"/>
          <w:u w:val="dotted"/>
        </w:rPr>
      </w:pPr>
      <w:r>
        <w:rPr>
          <w:rFonts w:cs="Calibri"/>
          <w:szCs w:val="21"/>
        </w:rPr>
        <w:t>采购项目名称：</w:t>
      </w:r>
      <w:r>
        <w:rPr>
          <w:rFonts w:cs="Calibri"/>
          <w:szCs w:val="21"/>
          <w:u w:val="dotted"/>
        </w:rPr>
        <w:t xml:space="preserve">                                        </w:t>
      </w:r>
    </w:p>
    <w:p w14:paraId="1A193B03">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6A3A3F70">
      <w:pPr>
        <w:rPr>
          <w:rFonts w:cs="Calibri"/>
          <w:szCs w:val="21"/>
        </w:rPr>
      </w:pPr>
      <w:r>
        <w:rPr>
          <w:rFonts w:cs="Calibri"/>
          <w:szCs w:val="21"/>
        </w:rPr>
        <w:t>采购人名称：</w:t>
      </w:r>
      <w:r>
        <w:rPr>
          <w:rFonts w:cs="Calibri"/>
          <w:szCs w:val="21"/>
          <w:u w:val="dotted"/>
        </w:rPr>
        <w:t xml:space="preserve">                                           </w:t>
      </w:r>
    </w:p>
    <w:p w14:paraId="5195E6FF">
      <w:pPr>
        <w:rPr>
          <w:rFonts w:cs="Calibri"/>
          <w:szCs w:val="21"/>
          <w:u w:val="single"/>
        </w:rPr>
      </w:pPr>
      <w:r>
        <w:rPr>
          <w:rFonts w:cs="Calibri"/>
          <w:szCs w:val="21"/>
        </w:rPr>
        <w:t>代理机构名称：</w:t>
      </w:r>
      <w:r>
        <w:rPr>
          <w:rFonts w:cs="Calibri"/>
          <w:szCs w:val="21"/>
          <w:u w:val="dotted"/>
        </w:rPr>
        <w:t xml:space="preserve">                                         </w:t>
      </w:r>
    </w:p>
    <w:p w14:paraId="0955970E">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14:paraId="1A91CFAB">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14:paraId="2401B7CC">
      <w:pPr>
        <w:rPr>
          <w:rFonts w:cs="Calibri"/>
          <w:szCs w:val="21"/>
        </w:rPr>
      </w:pPr>
      <w:r>
        <w:rPr>
          <w:rFonts w:cs="Calibri"/>
          <w:szCs w:val="21"/>
        </w:rPr>
        <w:t>三、质疑基本情况</w:t>
      </w:r>
    </w:p>
    <w:p w14:paraId="4318467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质疑</w:t>
      </w:r>
      <w:r>
        <w:rPr>
          <w:rFonts w:cs="Calibri"/>
          <w:szCs w:val="21"/>
        </w:rPr>
        <w:t>，质疑事项为：</w:t>
      </w:r>
      <w:r>
        <w:rPr>
          <w:rFonts w:cs="Calibri"/>
          <w:szCs w:val="21"/>
          <w:u w:val="dotted"/>
        </w:rPr>
        <w:t xml:space="preserve">              </w:t>
      </w:r>
    </w:p>
    <w:p w14:paraId="1E26F812">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14:paraId="430FB216">
      <w:pPr>
        <w:rPr>
          <w:rFonts w:cs="Calibri"/>
          <w:szCs w:val="21"/>
        </w:rPr>
      </w:pPr>
      <w:r>
        <w:rPr>
          <w:rFonts w:cs="Calibri"/>
          <w:szCs w:val="21"/>
        </w:rPr>
        <w:t>四、投诉事项具体内容</w:t>
      </w:r>
    </w:p>
    <w:p w14:paraId="351697B9">
      <w:pPr>
        <w:rPr>
          <w:rFonts w:cs="Calibri"/>
          <w:szCs w:val="21"/>
          <w:u w:val="single"/>
        </w:rPr>
      </w:pPr>
      <w:r>
        <w:rPr>
          <w:rFonts w:cs="Calibri"/>
          <w:szCs w:val="21"/>
        </w:rPr>
        <w:t>投诉事项 1：</w:t>
      </w:r>
      <w:r>
        <w:rPr>
          <w:rFonts w:cs="Calibri"/>
          <w:szCs w:val="21"/>
          <w:u w:val="dotted"/>
        </w:rPr>
        <w:t xml:space="preserve">                                       </w:t>
      </w:r>
    </w:p>
    <w:p w14:paraId="6C2024A1">
      <w:pPr>
        <w:rPr>
          <w:rFonts w:cs="Calibri"/>
          <w:szCs w:val="21"/>
        </w:rPr>
      </w:pPr>
      <w:r>
        <w:rPr>
          <w:rFonts w:cs="Calibri"/>
          <w:szCs w:val="21"/>
        </w:rPr>
        <w:t>事实依据：</w:t>
      </w:r>
      <w:r>
        <w:rPr>
          <w:rFonts w:cs="Calibri"/>
          <w:szCs w:val="21"/>
          <w:u w:val="dotted"/>
        </w:rPr>
        <w:t xml:space="preserve">                                         </w:t>
      </w:r>
    </w:p>
    <w:p w14:paraId="2906B93F">
      <w:pPr>
        <w:rPr>
          <w:rFonts w:cs="Calibri"/>
          <w:szCs w:val="21"/>
          <w:u w:val="dotted"/>
        </w:rPr>
      </w:pPr>
      <w:r>
        <w:rPr>
          <w:rFonts w:cs="Calibri"/>
          <w:szCs w:val="21"/>
          <w:u w:val="dotted"/>
        </w:rPr>
        <w:t xml:space="preserve">                                                      </w:t>
      </w:r>
    </w:p>
    <w:p w14:paraId="60B2B29C">
      <w:pPr>
        <w:rPr>
          <w:rFonts w:cs="Calibri"/>
          <w:szCs w:val="21"/>
          <w:u w:val="single"/>
        </w:rPr>
      </w:pPr>
      <w:r>
        <w:rPr>
          <w:rFonts w:cs="Calibri"/>
          <w:szCs w:val="21"/>
        </w:rPr>
        <w:t>法律依据：</w:t>
      </w:r>
      <w:r>
        <w:rPr>
          <w:rFonts w:cs="Calibri"/>
          <w:szCs w:val="21"/>
          <w:u w:val="dotted"/>
        </w:rPr>
        <w:t xml:space="preserve">                                          </w:t>
      </w:r>
    </w:p>
    <w:p w14:paraId="4F71F3DB">
      <w:pPr>
        <w:rPr>
          <w:rFonts w:cs="Calibri"/>
          <w:szCs w:val="21"/>
          <w:u w:val="dotted"/>
        </w:rPr>
      </w:pPr>
      <w:r>
        <w:rPr>
          <w:rFonts w:cs="Calibri"/>
          <w:szCs w:val="21"/>
          <w:u w:val="dotted"/>
        </w:rPr>
        <w:t xml:space="preserve">                                                      </w:t>
      </w:r>
    </w:p>
    <w:p w14:paraId="375D76ED">
      <w:pPr>
        <w:rPr>
          <w:rFonts w:cs="Calibri"/>
          <w:szCs w:val="21"/>
        </w:rPr>
      </w:pPr>
      <w:r>
        <w:rPr>
          <w:rFonts w:cs="Calibri"/>
          <w:szCs w:val="21"/>
        </w:rPr>
        <w:t>投诉事项2</w:t>
      </w:r>
    </w:p>
    <w:p w14:paraId="20CAD649">
      <w:pPr>
        <w:rPr>
          <w:rFonts w:cs="Calibri"/>
          <w:szCs w:val="21"/>
          <w:u w:val="dotted"/>
        </w:rPr>
      </w:pPr>
      <w:r>
        <w:rPr>
          <w:rFonts w:cs="Calibri"/>
          <w:szCs w:val="21"/>
        </w:rPr>
        <w:t>……</w:t>
      </w:r>
    </w:p>
    <w:p w14:paraId="787BFA75">
      <w:pPr>
        <w:rPr>
          <w:rFonts w:cs="Calibri"/>
          <w:szCs w:val="21"/>
        </w:rPr>
      </w:pPr>
      <w:r>
        <w:rPr>
          <w:rFonts w:cs="Calibri"/>
          <w:szCs w:val="21"/>
        </w:rPr>
        <w:t>五、与投诉事项相关的投诉请求</w:t>
      </w:r>
    </w:p>
    <w:p w14:paraId="69EF5BF4">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1454ADB">
      <w:pPr>
        <w:rPr>
          <w:rFonts w:cs="Calibri"/>
          <w:szCs w:val="21"/>
        </w:rPr>
      </w:pPr>
      <w:r>
        <w:rPr>
          <w:rFonts w:cs="Calibri"/>
          <w:szCs w:val="21"/>
        </w:rPr>
        <w:t xml:space="preserve">签名（签章）：                   公章：                      </w:t>
      </w:r>
    </w:p>
    <w:p w14:paraId="053A9783">
      <w:pPr>
        <w:rPr>
          <w:rFonts w:cs="Calibri"/>
          <w:szCs w:val="21"/>
        </w:rPr>
      </w:pPr>
      <w:r>
        <w:rPr>
          <w:rFonts w:cs="Calibri"/>
          <w:szCs w:val="21"/>
        </w:rPr>
        <w:t xml:space="preserve">日期：    </w:t>
      </w:r>
    </w:p>
    <w:p w14:paraId="301623F2">
      <w:pPr>
        <w:rPr>
          <w:rFonts w:cs="Calibri"/>
          <w:b/>
          <w:szCs w:val="21"/>
        </w:rPr>
      </w:pPr>
    </w:p>
    <w:p w14:paraId="22195CAF">
      <w:pPr>
        <w:rPr>
          <w:rFonts w:cs="Calibri"/>
          <w:b/>
          <w:szCs w:val="21"/>
        </w:rPr>
      </w:pPr>
    </w:p>
    <w:p w14:paraId="278969FF">
      <w:pPr>
        <w:rPr>
          <w:rFonts w:eastAsia="楷体" w:cs="Calibri"/>
          <w:b/>
          <w:szCs w:val="21"/>
        </w:rPr>
      </w:pPr>
      <w:r>
        <w:rPr>
          <w:rFonts w:eastAsia="楷体" w:cs="Calibri"/>
          <w:b/>
          <w:szCs w:val="21"/>
        </w:rPr>
        <w:br w:type="page"/>
      </w:r>
    </w:p>
    <w:p w14:paraId="38F05205">
      <w:pPr>
        <w:rPr>
          <w:rFonts w:eastAsia="楷体" w:cs="Calibri"/>
          <w:b/>
          <w:szCs w:val="21"/>
        </w:rPr>
      </w:pPr>
      <w:r>
        <w:rPr>
          <w:rFonts w:eastAsia="楷体" w:cs="Calibri"/>
          <w:b/>
          <w:szCs w:val="21"/>
        </w:rPr>
        <w:t>投诉书制作说明：</w:t>
      </w:r>
    </w:p>
    <w:p w14:paraId="78E0F647">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334E0D95">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14:paraId="09AFD47D">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4ABDB014">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476FB649">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36DA7368">
      <w:pPr>
        <w:widowControl/>
        <w:ind w:firstLine="420" w:firstLineChars="200"/>
        <w:jc w:val="left"/>
        <w:rPr>
          <w:rFonts w:eastAsia="楷体" w:cs="Calibri"/>
          <w:szCs w:val="21"/>
        </w:rPr>
      </w:pPr>
      <w:r>
        <w:rPr>
          <w:rFonts w:eastAsia="楷体" w:cs="Calibri"/>
          <w:szCs w:val="21"/>
        </w:rPr>
        <w:t>6.投诉书的投诉请求应与投诉事项相关。</w:t>
      </w:r>
    </w:p>
    <w:p w14:paraId="2C93DD4F">
      <w:pPr>
        <w:widowControl/>
        <w:ind w:firstLine="420" w:firstLineChars="200"/>
        <w:jc w:val="left"/>
        <w:rPr>
          <w:rFonts w:eastAsia="楷体" w:cs="Calibri"/>
          <w:szCs w:val="21"/>
        </w:rPr>
      </w:pPr>
      <w:r>
        <w:rPr>
          <w:rFonts w:eastAsia="楷体" w:cs="Calibri"/>
          <w:szCs w:val="21"/>
        </w:rPr>
        <w:t>7.投诉人为自然人的，投诉书应当由本人签名；投诉人为法人或者其他组织的，投诉书应当由法定代表人、主要负责人，或者其授权代表签名或者盖章，并加盖公章。</w:t>
      </w:r>
    </w:p>
    <w:p w14:paraId="5FD0A24C">
      <w:pPr>
        <w:rPr>
          <w:rFonts w:cs="Calibri"/>
        </w:rPr>
      </w:pPr>
      <w:r>
        <w:rPr>
          <w:rFonts w:cs="Calibri"/>
        </w:rPr>
        <w:br w:type="page"/>
      </w:r>
    </w:p>
    <w:p w14:paraId="4FD074FE">
      <w:pPr>
        <w:pStyle w:val="3"/>
        <w:ind w:firstLine="420"/>
        <w:rPr>
          <w:rFonts w:cs="Calibri"/>
        </w:rPr>
      </w:pPr>
      <w:r>
        <w:rPr>
          <w:rFonts w:cs="Calibri"/>
        </w:rPr>
        <w:t>【附件7】</w:t>
      </w:r>
      <w:r>
        <w:rPr>
          <w:rFonts w:cs="Calibri"/>
          <w:sz w:val="24"/>
        </w:rPr>
        <w:t>中小企业划型标准规定</w:t>
      </w:r>
    </w:p>
    <w:p w14:paraId="2A5BB191">
      <w:pPr>
        <w:jc w:val="center"/>
        <w:rPr>
          <w:rFonts w:eastAsia="黑体" w:cs="Calibri"/>
          <w:sz w:val="28"/>
          <w:szCs w:val="28"/>
        </w:rPr>
      </w:pPr>
      <w:r>
        <w:rPr>
          <w:rFonts w:eastAsia="黑体" w:cs="Calibri"/>
          <w:sz w:val="28"/>
          <w:szCs w:val="28"/>
        </w:rPr>
        <w:t>关于印发中小企业划型标准规定的通知</w:t>
      </w:r>
    </w:p>
    <w:p w14:paraId="09C39C9A">
      <w:pPr>
        <w:adjustRightInd w:val="0"/>
        <w:jc w:val="center"/>
        <w:rPr>
          <w:rFonts w:cs="Calibri"/>
          <w:szCs w:val="21"/>
        </w:rPr>
      </w:pPr>
      <w:r>
        <w:rPr>
          <w:rFonts w:cs="Calibri"/>
          <w:szCs w:val="21"/>
        </w:rPr>
        <w:t>工信部联企业〔2011〕300号</w:t>
      </w:r>
    </w:p>
    <w:p w14:paraId="562566A0">
      <w:pPr>
        <w:adjustRightInd w:val="0"/>
        <w:rPr>
          <w:rFonts w:cs="Calibri"/>
          <w:szCs w:val="21"/>
        </w:rPr>
      </w:pPr>
      <w:r>
        <w:rPr>
          <w:rFonts w:cs="Calibri"/>
          <w:szCs w:val="21"/>
        </w:rPr>
        <w:t>各省、自治区、直辖市人民政府，国务院各部委、各直属机构及有关单位：</w:t>
      </w:r>
    </w:p>
    <w:p w14:paraId="28A725B7">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7C04026">
      <w:pPr>
        <w:adjustRightInd w:val="0"/>
        <w:ind w:firstLine="420" w:firstLineChars="200"/>
        <w:jc w:val="right"/>
        <w:rPr>
          <w:rFonts w:cs="Calibri"/>
          <w:szCs w:val="21"/>
        </w:rPr>
      </w:pPr>
      <w:r>
        <w:rPr>
          <w:rFonts w:cs="Calibri"/>
          <w:szCs w:val="21"/>
        </w:rPr>
        <w:t>工业和信息化部</w:t>
      </w:r>
    </w:p>
    <w:p w14:paraId="583022DA">
      <w:pPr>
        <w:adjustRightInd w:val="0"/>
        <w:ind w:firstLine="420" w:firstLineChars="200"/>
        <w:jc w:val="right"/>
        <w:rPr>
          <w:rFonts w:cs="Calibri"/>
          <w:szCs w:val="21"/>
        </w:rPr>
      </w:pPr>
      <w:r>
        <w:rPr>
          <w:rFonts w:cs="Calibri"/>
          <w:szCs w:val="21"/>
        </w:rPr>
        <w:t>国家统计局</w:t>
      </w:r>
    </w:p>
    <w:p w14:paraId="645126B1">
      <w:pPr>
        <w:adjustRightInd w:val="0"/>
        <w:ind w:firstLine="420" w:firstLineChars="200"/>
        <w:jc w:val="right"/>
        <w:rPr>
          <w:rFonts w:cs="Calibri"/>
          <w:szCs w:val="21"/>
        </w:rPr>
      </w:pPr>
      <w:r>
        <w:rPr>
          <w:rFonts w:cs="Calibri"/>
          <w:szCs w:val="21"/>
        </w:rPr>
        <w:t>国家发展和改革委员会</w:t>
      </w:r>
    </w:p>
    <w:p w14:paraId="1C7726AE">
      <w:pPr>
        <w:adjustRightInd w:val="0"/>
        <w:ind w:firstLine="420" w:firstLineChars="200"/>
        <w:jc w:val="right"/>
        <w:rPr>
          <w:rFonts w:cs="Calibri"/>
          <w:szCs w:val="21"/>
        </w:rPr>
      </w:pPr>
      <w:r>
        <w:rPr>
          <w:rFonts w:cs="Calibri"/>
          <w:szCs w:val="21"/>
        </w:rPr>
        <w:t>财政部</w:t>
      </w:r>
    </w:p>
    <w:p w14:paraId="48D79D81">
      <w:pPr>
        <w:adjustRightInd w:val="0"/>
        <w:ind w:firstLine="420" w:firstLineChars="200"/>
        <w:jc w:val="right"/>
        <w:rPr>
          <w:rFonts w:cs="Calibri"/>
          <w:szCs w:val="21"/>
        </w:rPr>
      </w:pPr>
      <w:r>
        <w:rPr>
          <w:rFonts w:cs="Calibri"/>
          <w:szCs w:val="21"/>
        </w:rPr>
        <w:t>二〇一一年六月十八日</w:t>
      </w:r>
    </w:p>
    <w:p w14:paraId="5B8452BE">
      <w:pPr>
        <w:jc w:val="center"/>
        <w:rPr>
          <w:rFonts w:eastAsia="黑体" w:cs="Calibri"/>
          <w:sz w:val="28"/>
          <w:szCs w:val="28"/>
        </w:rPr>
      </w:pPr>
      <w:r>
        <w:rPr>
          <w:rFonts w:eastAsia="黑体" w:cs="Calibri"/>
          <w:sz w:val="28"/>
          <w:szCs w:val="28"/>
        </w:rPr>
        <w:t>中小企业划型标准规定</w:t>
      </w:r>
    </w:p>
    <w:p w14:paraId="446C93B0">
      <w:pPr>
        <w:adjustRightInd w:val="0"/>
        <w:ind w:firstLine="420" w:firstLineChars="200"/>
        <w:rPr>
          <w:rFonts w:cs="Calibri"/>
          <w:szCs w:val="21"/>
        </w:rPr>
      </w:pPr>
      <w:r>
        <w:rPr>
          <w:rFonts w:cs="Calibri"/>
          <w:szCs w:val="21"/>
        </w:rPr>
        <w:t>一、根据《中华人民共和国中小企业促进法》和《国务院关于进一步促进中小企业发展的若干意见》（国发〔2009〕36号），制定本规定。</w:t>
      </w:r>
    </w:p>
    <w:p w14:paraId="78E5204D">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648B9164">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240417">
      <w:pPr>
        <w:adjustRightInd w:val="0"/>
        <w:ind w:firstLine="420" w:firstLineChars="200"/>
        <w:rPr>
          <w:rFonts w:cs="Calibri"/>
          <w:szCs w:val="21"/>
        </w:rPr>
      </w:pPr>
      <w:r>
        <w:rPr>
          <w:rFonts w:cs="Calibri"/>
          <w:szCs w:val="21"/>
        </w:rPr>
        <w:t>四、各行业划型标准为：</w:t>
      </w:r>
    </w:p>
    <w:p w14:paraId="35634F88">
      <w:pPr>
        <w:adjustRightInd w:val="0"/>
        <w:ind w:firstLine="420" w:firstLineChars="200"/>
        <w:rPr>
          <w:rFonts w:cs="Calibri"/>
          <w:szCs w:val="21"/>
        </w:rPr>
      </w:pPr>
      <w:r>
        <w:rPr>
          <w:rFonts w:cs="Calibri"/>
          <w:szCs w:val="21"/>
        </w:rPr>
        <w:t>（一）农、林、牧、渔业。</w:t>
      </w:r>
    </w:p>
    <w:p w14:paraId="6E5DDA94">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20760D3E">
      <w:pPr>
        <w:adjustRightInd w:val="0"/>
        <w:ind w:firstLine="420" w:firstLineChars="200"/>
        <w:rPr>
          <w:rFonts w:cs="Calibri"/>
          <w:szCs w:val="21"/>
        </w:rPr>
      </w:pPr>
      <w:r>
        <w:rPr>
          <w:rFonts w:cs="Calibri"/>
          <w:szCs w:val="21"/>
        </w:rPr>
        <w:t>（二）工业。</w:t>
      </w:r>
    </w:p>
    <w:p w14:paraId="3271FC17">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BF2375">
      <w:pPr>
        <w:adjustRightInd w:val="0"/>
        <w:ind w:firstLine="420" w:firstLineChars="200"/>
        <w:rPr>
          <w:rFonts w:cs="Calibri"/>
          <w:szCs w:val="21"/>
        </w:rPr>
      </w:pPr>
      <w:r>
        <w:rPr>
          <w:rFonts w:cs="Calibri"/>
          <w:szCs w:val="21"/>
        </w:rPr>
        <w:t>（三）建筑业。</w:t>
      </w:r>
    </w:p>
    <w:p w14:paraId="42EC11C0">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B716AA">
      <w:pPr>
        <w:adjustRightInd w:val="0"/>
        <w:ind w:firstLine="420" w:firstLineChars="200"/>
        <w:rPr>
          <w:rFonts w:cs="Calibri"/>
          <w:szCs w:val="21"/>
        </w:rPr>
      </w:pPr>
      <w:r>
        <w:rPr>
          <w:rFonts w:cs="Calibri"/>
          <w:szCs w:val="21"/>
        </w:rPr>
        <w:t>（四）批发业。</w:t>
      </w:r>
    </w:p>
    <w:p w14:paraId="66FA6A6A">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7B8EEB">
      <w:pPr>
        <w:adjustRightInd w:val="0"/>
        <w:ind w:firstLine="420" w:firstLineChars="200"/>
        <w:rPr>
          <w:rFonts w:cs="Calibri"/>
          <w:szCs w:val="21"/>
        </w:rPr>
      </w:pPr>
      <w:r>
        <w:rPr>
          <w:rFonts w:cs="Calibri"/>
          <w:szCs w:val="21"/>
        </w:rPr>
        <w:t>（五）零售业。</w:t>
      </w:r>
    </w:p>
    <w:p w14:paraId="3921ACD7">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C2DC485">
      <w:pPr>
        <w:adjustRightInd w:val="0"/>
        <w:ind w:firstLine="420" w:firstLineChars="200"/>
        <w:rPr>
          <w:rFonts w:cs="Calibri"/>
          <w:szCs w:val="21"/>
        </w:rPr>
      </w:pPr>
      <w:r>
        <w:rPr>
          <w:rFonts w:cs="Calibri"/>
          <w:szCs w:val="21"/>
        </w:rPr>
        <w:t>（六）交通运输业。</w:t>
      </w:r>
    </w:p>
    <w:p w14:paraId="077C76DC">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CA5751">
      <w:pPr>
        <w:adjustRightInd w:val="0"/>
        <w:ind w:firstLine="420" w:firstLineChars="200"/>
        <w:rPr>
          <w:rFonts w:cs="Calibri"/>
          <w:szCs w:val="21"/>
        </w:rPr>
      </w:pPr>
      <w:r>
        <w:rPr>
          <w:rFonts w:cs="Calibri"/>
          <w:szCs w:val="21"/>
        </w:rPr>
        <w:t>（七）仓储业。</w:t>
      </w:r>
    </w:p>
    <w:p w14:paraId="419A9D9A">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A72E9F">
      <w:pPr>
        <w:adjustRightInd w:val="0"/>
        <w:ind w:firstLine="420" w:firstLineChars="200"/>
        <w:rPr>
          <w:rFonts w:cs="Calibri"/>
          <w:szCs w:val="21"/>
        </w:rPr>
      </w:pPr>
      <w:r>
        <w:rPr>
          <w:rFonts w:cs="Calibri"/>
          <w:szCs w:val="21"/>
        </w:rPr>
        <w:t>（八）邮政业。</w:t>
      </w:r>
    </w:p>
    <w:p w14:paraId="1D023751">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2D771E">
      <w:pPr>
        <w:adjustRightInd w:val="0"/>
        <w:ind w:firstLine="420" w:firstLineChars="200"/>
        <w:rPr>
          <w:rFonts w:cs="Calibri"/>
          <w:szCs w:val="21"/>
        </w:rPr>
      </w:pPr>
      <w:r>
        <w:rPr>
          <w:rFonts w:cs="Calibri"/>
          <w:szCs w:val="21"/>
        </w:rPr>
        <w:t>（九）住宿业。</w:t>
      </w:r>
    </w:p>
    <w:p w14:paraId="6C22487A">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C3BE95">
      <w:pPr>
        <w:adjustRightInd w:val="0"/>
        <w:ind w:firstLine="420" w:firstLineChars="200"/>
        <w:rPr>
          <w:rFonts w:cs="Calibri"/>
          <w:szCs w:val="21"/>
        </w:rPr>
      </w:pPr>
      <w:r>
        <w:rPr>
          <w:rFonts w:cs="Calibri"/>
          <w:szCs w:val="21"/>
        </w:rPr>
        <w:t>（十）餐饮业。</w:t>
      </w:r>
    </w:p>
    <w:p w14:paraId="33F37AF4">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8289DB">
      <w:pPr>
        <w:adjustRightInd w:val="0"/>
        <w:ind w:firstLine="420" w:firstLineChars="200"/>
        <w:rPr>
          <w:rFonts w:cs="Calibri"/>
          <w:szCs w:val="21"/>
        </w:rPr>
      </w:pPr>
      <w:r>
        <w:rPr>
          <w:rFonts w:cs="Calibri"/>
          <w:szCs w:val="21"/>
        </w:rPr>
        <w:t>（十一）信息传输业。</w:t>
      </w:r>
    </w:p>
    <w:p w14:paraId="3C40DF63">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5A0C11">
      <w:pPr>
        <w:adjustRightInd w:val="0"/>
        <w:ind w:firstLine="420" w:firstLineChars="200"/>
        <w:rPr>
          <w:rFonts w:cs="Calibri"/>
          <w:szCs w:val="21"/>
        </w:rPr>
      </w:pPr>
      <w:r>
        <w:rPr>
          <w:rFonts w:cs="Calibri"/>
          <w:szCs w:val="21"/>
        </w:rPr>
        <w:t>（十二）软件和信息技术服务业。</w:t>
      </w:r>
    </w:p>
    <w:p w14:paraId="25FAF8B9">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0F1250">
      <w:pPr>
        <w:adjustRightInd w:val="0"/>
        <w:ind w:firstLine="420" w:firstLineChars="200"/>
        <w:rPr>
          <w:rFonts w:cs="Calibri"/>
          <w:szCs w:val="21"/>
        </w:rPr>
      </w:pPr>
      <w:r>
        <w:rPr>
          <w:rFonts w:cs="Calibri"/>
          <w:szCs w:val="21"/>
        </w:rPr>
        <w:t>（十三）房地产开发经营。</w:t>
      </w:r>
    </w:p>
    <w:p w14:paraId="621DEC18">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F7D09F">
      <w:pPr>
        <w:adjustRightInd w:val="0"/>
        <w:ind w:firstLine="420" w:firstLineChars="200"/>
        <w:rPr>
          <w:rFonts w:cs="Calibri"/>
          <w:szCs w:val="21"/>
        </w:rPr>
      </w:pPr>
      <w:r>
        <w:rPr>
          <w:rFonts w:cs="Calibri"/>
          <w:szCs w:val="21"/>
        </w:rPr>
        <w:t>（十四）物业管理。</w:t>
      </w:r>
    </w:p>
    <w:p w14:paraId="0E67EB1E">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8C60D6">
      <w:pPr>
        <w:adjustRightInd w:val="0"/>
        <w:ind w:firstLine="420" w:firstLineChars="200"/>
        <w:rPr>
          <w:rFonts w:cs="Calibri"/>
          <w:szCs w:val="21"/>
        </w:rPr>
      </w:pPr>
      <w:r>
        <w:rPr>
          <w:rFonts w:cs="Calibri"/>
          <w:szCs w:val="21"/>
        </w:rPr>
        <w:t>（十五）租赁和商务服务业。</w:t>
      </w:r>
    </w:p>
    <w:p w14:paraId="723B9A44">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0B8B8D">
      <w:pPr>
        <w:adjustRightInd w:val="0"/>
        <w:ind w:firstLine="420" w:firstLineChars="200"/>
        <w:rPr>
          <w:rFonts w:cs="Calibri"/>
          <w:szCs w:val="21"/>
        </w:rPr>
      </w:pPr>
      <w:r>
        <w:rPr>
          <w:rFonts w:cs="Calibri"/>
          <w:szCs w:val="21"/>
        </w:rPr>
        <w:t>（十六）其他未列明行业。</w:t>
      </w:r>
    </w:p>
    <w:p w14:paraId="79919E53">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2AB43059">
      <w:pPr>
        <w:adjustRightInd w:val="0"/>
        <w:ind w:firstLine="420" w:firstLineChars="200"/>
        <w:rPr>
          <w:rFonts w:cs="Calibri"/>
          <w:szCs w:val="21"/>
        </w:rPr>
      </w:pPr>
      <w:r>
        <w:rPr>
          <w:rFonts w:cs="Calibri"/>
          <w:szCs w:val="21"/>
        </w:rPr>
        <w:t>五、企业类型的划分以统计部门的统计数据为依据。</w:t>
      </w:r>
    </w:p>
    <w:p w14:paraId="707B07C1">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906552B">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0C83F44">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7BADBF8C">
      <w:pPr>
        <w:adjustRightInd w:val="0"/>
        <w:ind w:firstLine="420" w:firstLineChars="200"/>
        <w:rPr>
          <w:rFonts w:cs="Calibri"/>
          <w:szCs w:val="21"/>
        </w:rPr>
      </w:pPr>
      <w:r>
        <w:rPr>
          <w:rFonts w:cs="Calibri"/>
          <w:szCs w:val="21"/>
        </w:rPr>
        <w:t>九、本规定由工业和信息化部、国家统计局会同有关部门负责解释。</w:t>
      </w:r>
    </w:p>
    <w:p w14:paraId="72959358">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4CF38C6D">
      <w:pPr>
        <w:rPr>
          <w:rFonts w:cs="Calibri"/>
        </w:rPr>
      </w:pPr>
      <w:r>
        <w:rPr>
          <w:rFonts w:cs="Calibri"/>
        </w:rPr>
        <w:br w:type="page"/>
      </w:r>
    </w:p>
    <w:p w14:paraId="6E751F85">
      <w:pPr>
        <w:pStyle w:val="3"/>
        <w:ind w:firstLine="420"/>
        <w:rPr>
          <w:rFonts w:cs="Calibri"/>
        </w:rPr>
      </w:pPr>
      <w:r>
        <w:rPr>
          <w:rFonts w:cs="Calibri"/>
        </w:rPr>
        <w:t>【附件8】关于政府采购支持监狱企业发展有关问题的通知</w:t>
      </w:r>
    </w:p>
    <w:p w14:paraId="693C50CF">
      <w:pPr>
        <w:jc w:val="center"/>
        <w:rPr>
          <w:rFonts w:eastAsia="黑体" w:cs="Calibri"/>
          <w:sz w:val="28"/>
          <w:szCs w:val="28"/>
        </w:rPr>
      </w:pPr>
      <w:r>
        <w:rPr>
          <w:rFonts w:eastAsia="黑体" w:cs="Calibri"/>
          <w:sz w:val="28"/>
          <w:szCs w:val="28"/>
        </w:rPr>
        <w:t>关于政府采购支持监狱企业发展有关问题的通知</w:t>
      </w:r>
    </w:p>
    <w:p w14:paraId="323E77B7">
      <w:pPr>
        <w:adjustRightInd w:val="0"/>
        <w:jc w:val="center"/>
        <w:rPr>
          <w:rFonts w:cs="Calibri"/>
          <w:szCs w:val="21"/>
        </w:rPr>
      </w:pPr>
      <w:r>
        <w:rPr>
          <w:rFonts w:cs="Calibri"/>
          <w:szCs w:val="21"/>
        </w:rPr>
        <w:t>财库〔2014〕68号</w:t>
      </w:r>
    </w:p>
    <w:p w14:paraId="66F2A7A4">
      <w:pPr>
        <w:adjustRightInd w:val="0"/>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1272315">
      <w:pPr>
        <w:adjustRightInd w:val="0"/>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FE0950B">
      <w:pPr>
        <w:adjustRightInd w:val="0"/>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9C253C">
      <w:pPr>
        <w:adjustRightInd w:val="0"/>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A9D09E3">
      <w:pPr>
        <w:adjustRightInd w:val="0"/>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22F2AB5">
      <w:pPr>
        <w:adjustRightInd w:val="0"/>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18C97BAB">
      <w:pPr>
        <w:adjustRightInd w:val="0"/>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AE2EC4F">
      <w:pPr>
        <w:adjustRightInd w:val="0"/>
        <w:ind w:firstLine="420" w:firstLineChars="200"/>
        <w:jc w:val="right"/>
        <w:rPr>
          <w:rFonts w:cs="Calibri"/>
          <w:szCs w:val="21"/>
        </w:rPr>
      </w:pPr>
      <w:r>
        <w:rPr>
          <w:rFonts w:cs="Calibri"/>
          <w:szCs w:val="21"/>
        </w:rPr>
        <w:t>2014年6月10日</w:t>
      </w:r>
    </w:p>
    <w:p w14:paraId="79D521E5">
      <w:pPr>
        <w:rPr>
          <w:rFonts w:cs="Calibri"/>
        </w:rPr>
      </w:pPr>
      <w:r>
        <w:rPr>
          <w:rFonts w:cs="Calibri"/>
        </w:rPr>
        <w:br w:type="page"/>
      </w:r>
    </w:p>
    <w:p w14:paraId="2F525366">
      <w:pPr>
        <w:pStyle w:val="3"/>
        <w:spacing w:line="288" w:lineRule="auto"/>
        <w:ind w:firstLine="420"/>
        <w:rPr>
          <w:rFonts w:cs="Calibri"/>
        </w:rPr>
      </w:pPr>
      <w:r>
        <w:rPr>
          <w:rFonts w:cs="Calibri"/>
        </w:rPr>
        <w:t>【附件9】关于促进残疾人就业政府采购政策的通知</w:t>
      </w:r>
    </w:p>
    <w:p w14:paraId="6B1D8283">
      <w:pPr>
        <w:spacing w:line="288" w:lineRule="auto"/>
        <w:jc w:val="center"/>
        <w:rPr>
          <w:rFonts w:eastAsia="黑体" w:cs="Calibri"/>
          <w:sz w:val="28"/>
          <w:szCs w:val="28"/>
        </w:rPr>
      </w:pPr>
      <w:r>
        <w:rPr>
          <w:rFonts w:eastAsia="黑体" w:cs="Calibri"/>
          <w:sz w:val="28"/>
          <w:szCs w:val="28"/>
        </w:rPr>
        <w:t>关于促进残疾人就业政府采购政策的通知</w:t>
      </w:r>
    </w:p>
    <w:p w14:paraId="7A1B866E">
      <w:pPr>
        <w:adjustRightInd w:val="0"/>
        <w:spacing w:line="288" w:lineRule="auto"/>
        <w:jc w:val="center"/>
        <w:rPr>
          <w:rFonts w:cs="Calibri"/>
          <w:szCs w:val="21"/>
        </w:rPr>
      </w:pPr>
      <w:r>
        <w:rPr>
          <w:rFonts w:cs="Calibri"/>
          <w:szCs w:val="21"/>
        </w:rPr>
        <w:t>财库〔2017〕141号</w:t>
      </w:r>
    </w:p>
    <w:p w14:paraId="70C8F6FE">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ACAD7BC">
      <w:pPr>
        <w:adjustRightInd w:val="0"/>
        <w:spacing w:line="288" w:lineRule="auto"/>
        <w:ind w:firstLine="420" w:firstLineChars="200"/>
        <w:rPr>
          <w:rFonts w:cs="Calibri"/>
          <w:szCs w:val="21"/>
        </w:rPr>
      </w:pPr>
      <w:r>
        <w:rPr>
          <w:rFonts w:cs="Calibri"/>
          <w:szCs w:val="21"/>
        </w:rPr>
        <w:t>为了发挥政府采购促进残疾人就业的作用，进一步保障残疾人权益，依照《</w:t>
      </w:r>
      <w:r>
        <w:rPr>
          <w:rFonts w:hint="eastAsia" w:cs="Calibri"/>
          <w:szCs w:val="21"/>
        </w:rPr>
        <w:t>中华人民共和国</w:t>
      </w:r>
      <w:r>
        <w:rPr>
          <w:rFonts w:cs="Calibri"/>
          <w:szCs w:val="21"/>
        </w:rPr>
        <w:t>政府采购法》《</w:t>
      </w:r>
      <w:r>
        <w:rPr>
          <w:rFonts w:hint="eastAsia" w:cs="Calibri"/>
          <w:szCs w:val="21"/>
        </w:rPr>
        <w:t>中华人民共和国残疾人保障法</w:t>
      </w:r>
      <w:r>
        <w:rPr>
          <w:rFonts w:cs="Calibri"/>
          <w:szCs w:val="21"/>
        </w:rPr>
        <w:t>》等法律法规及相关规定，现就促进残疾人就业政府采购政策通知如下：</w:t>
      </w:r>
    </w:p>
    <w:p w14:paraId="62793081">
      <w:pPr>
        <w:adjustRightInd w:val="0"/>
        <w:spacing w:line="288" w:lineRule="auto"/>
        <w:ind w:firstLine="420" w:firstLineChars="200"/>
        <w:rPr>
          <w:rFonts w:cs="Calibri"/>
          <w:szCs w:val="21"/>
        </w:rPr>
      </w:pPr>
      <w:r>
        <w:rPr>
          <w:rFonts w:cs="Calibri"/>
          <w:szCs w:val="21"/>
        </w:rPr>
        <w:t>一、享受政府采购支持政策的残疾人福利性单位应当同时满足以下条件：</w:t>
      </w:r>
    </w:p>
    <w:p w14:paraId="02C44CB4">
      <w:pPr>
        <w:adjustRightInd w:val="0"/>
        <w:spacing w:line="288" w:lineRule="auto"/>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451C8C0D">
      <w:pPr>
        <w:adjustRightInd w:val="0"/>
        <w:spacing w:line="288" w:lineRule="auto"/>
        <w:ind w:firstLine="420" w:firstLineChars="200"/>
        <w:rPr>
          <w:rFonts w:cs="Calibri"/>
          <w:szCs w:val="21"/>
        </w:rPr>
      </w:pPr>
      <w:r>
        <w:rPr>
          <w:rFonts w:cs="Calibri"/>
          <w:szCs w:val="21"/>
        </w:rPr>
        <w:t>（二）依法与安置的每位残疾人签订了一年以上（含一年）的劳动合同或服务协议；</w:t>
      </w:r>
    </w:p>
    <w:p w14:paraId="427F2492">
      <w:pPr>
        <w:adjustRightInd w:val="0"/>
        <w:spacing w:line="288" w:lineRule="auto"/>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6B70D8AE">
      <w:pPr>
        <w:adjustRightInd w:val="0"/>
        <w:spacing w:line="288" w:lineRule="auto"/>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F8DF29F">
      <w:pPr>
        <w:adjustRightInd w:val="0"/>
        <w:spacing w:line="288" w:lineRule="auto"/>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0E2780A">
      <w:pPr>
        <w:adjustRightInd w:val="0"/>
        <w:spacing w:line="288" w:lineRule="auto"/>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B536B6">
      <w:pPr>
        <w:adjustRightInd w:val="0"/>
        <w:spacing w:line="288" w:lineRule="auto"/>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307CA2">
      <w:pPr>
        <w:adjustRightInd w:val="0"/>
        <w:spacing w:line="288" w:lineRule="auto"/>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28DC63DC">
      <w:pPr>
        <w:adjustRightInd w:val="0"/>
        <w:spacing w:line="288" w:lineRule="auto"/>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572EBDB5">
      <w:pPr>
        <w:adjustRightInd w:val="0"/>
        <w:spacing w:line="288" w:lineRule="auto"/>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5353216">
      <w:pPr>
        <w:adjustRightInd w:val="0"/>
        <w:spacing w:line="288" w:lineRule="auto"/>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51198C77">
      <w:pPr>
        <w:adjustRightInd w:val="0"/>
        <w:spacing w:line="288" w:lineRule="auto"/>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68DFB84">
      <w:pPr>
        <w:adjustRightInd w:val="0"/>
        <w:spacing w:line="288" w:lineRule="auto"/>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445A8BB">
      <w:pPr>
        <w:adjustRightInd w:val="0"/>
        <w:spacing w:line="288" w:lineRule="auto"/>
        <w:ind w:firstLine="420" w:firstLineChars="200"/>
        <w:rPr>
          <w:rFonts w:cs="Calibri"/>
          <w:szCs w:val="21"/>
        </w:rPr>
      </w:pPr>
      <w:r>
        <w:rPr>
          <w:rFonts w:cs="Calibri"/>
          <w:szCs w:val="21"/>
        </w:rPr>
        <w:t>七、本通知自2017年10月1日起执行。</w:t>
      </w:r>
    </w:p>
    <w:p w14:paraId="6DCD2394">
      <w:pPr>
        <w:adjustRightInd w:val="0"/>
        <w:spacing w:line="288" w:lineRule="auto"/>
        <w:jc w:val="right"/>
        <w:rPr>
          <w:rFonts w:cs="Calibri"/>
          <w:szCs w:val="21"/>
        </w:rPr>
      </w:pPr>
      <w:r>
        <w:rPr>
          <w:rFonts w:cs="Calibri"/>
          <w:szCs w:val="21"/>
        </w:rPr>
        <w:t>财政部 民政部 中国残疾人联合会</w:t>
      </w:r>
    </w:p>
    <w:p w14:paraId="3A9FF395">
      <w:pPr>
        <w:adjustRightInd w:val="0"/>
        <w:spacing w:line="288" w:lineRule="auto"/>
        <w:jc w:val="right"/>
        <w:rPr>
          <w:rFonts w:cs="Calibri"/>
          <w:szCs w:val="21"/>
        </w:rPr>
      </w:pPr>
      <w:r>
        <w:rPr>
          <w:rFonts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2067">
    <w:pPr>
      <w:pStyle w:val="1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45</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87</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7D39">
    <w:pPr>
      <w:pStyle w:val="16"/>
      <w:jc w:val="right"/>
      <w:rPr>
        <w:rFonts w:cs="Calibri"/>
      </w:rPr>
    </w:pPr>
    <w:r>
      <w:rPr>
        <w:rFonts w:hint="eastAsia" w:cs="Calibri"/>
      </w:rPr>
      <w:t>浙江省动物疫病预防控制中心生物安全实验室维保服务项目</w:t>
    </w:r>
    <w:r>
      <w:rPr>
        <w:rFonts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6AE6">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AF99279A"/>
    <w:multiLevelType w:val="singleLevel"/>
    <w:tmpl w:val="AF99279A"/>
    <w:lvl w:ilvl="0" w:tentative="0">
      <w:start w:val="1"/>
      <w:numFmt w:val="decimal"/>
      <w:suff w:val="nothing"/>
      <w:lvlText w:val="%1．"/>
      <w:lvlJc w:val="left"/>
      <w:pPr>
        <w:ind w:left="0" w:firstLine="400"/>
      </w:pPr>
      <w:rPr>
        <w:rFonts w:hint="default"/>
      </w:rPr>
    </w:lvl>
  </w:abstractNum>
  <w:abstractNum w:abstractNumId="2">
    <w:nsid w:val="BFDEC50E"/>
    <w:multiLevelType w:val="singleLevel"/>
    <w:tmpl w:val="BFDEC50E"/>
    <w:lvl w:ilvl="0" w:tentative="0">
      <w:start w:val="1"/>
      <w:numFmt w:val="decimal"/>
      <w:suff w:val="nothing"/>
      <w:lvlText w:val="（%1）"/>
      <w:lvlJc w:val="left"/>
    </w:lvl>
  </w:abstractNum>
  <w:abstractNum w:abstractNumId="3">
    <w:nsid w:val="CFB7A71E"/>
    <w:multiLevelType w:val="singleLevel"/>
    <w:tmpl w:val="CFB7A71E"/>
    <w:lvl w:ilvl="0" w:tentative="0">
      <w:start w:val="1"/>
      <w:numFmt w:val="decimal"/>
      <w:suff w:val="nothing"/>
      <w:lvlText w:val="（%1）"/>
      <w:lvlJc w:val="left"/>
    </w:lvl>
  </w:abstractNum>
  <w:abstractNum w:abstractNumId="4">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5">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7">
    <w:nsid w:val="4F5F919A"/>
    <w:multiLevelType w:val="singleLevel"/>
    <w:tmpl w:val="4F5F919A"/>
    <w:lvl w:ilvl="0" w:tentative="0">
      <w:start w:val="1"/>
      <w:numFmt w:val="decimal"/>
      <w:suff w:val="nothing"/>
      <w:lvlText w:val="%1."/>
      <w:lvlJc w:val="left"/>
      <w:pPr>
        <w:ind w:left="425" w:hanging="425"/>
      </w:pPr>
      <w:rPr>
        <w:rFonts w:hint="default"/>
      </w:rPr>
    </w:lvl>
  </w:abstractNum>
  <w:abstractNum w:abstractNumId="8">
    <w:nsid w:val="5A8F2018"/>
    <w:multiLevelType w:val="singleLevel"/>
    <w:tmpl w:val="5A8F2018"/>
    <w:lvl w:ilvl="0" w:tentative="0">
      <w:start w:val="1"/>
      <w:numFmt w:val="decimal"/>
      <w:suff w:val="nothing"/>
      <w:lvlText w:val="%1．"/>
      <w:lvlJc w:val="left"/>
      <w:pPr>
        <w:ind w:left="0" w:firstLine="400"/>
      </w:pPr>
      <w:rPr>
        <w:rFonts w:hint="default"/>
      </w:rPr>
    </w:lvl>
  </w:abstractNum>
  <w:abstractNum w:abstractNumId="9">
    <w:nsid w:val="6BDE4B7C"/>
    <w:multiLevelType w:val="singleLevel"/>
    <w:tmpl w:val="6BDE4B7C"/>
    <w:lvl w:ilvl="0" w:tentative="0">
      <w:start w:val="1"/>
      <w:numFmt w:val="decimal"/>
      <w:suff w:val="nothing"/>
      <w:lvlText w:val="（%1）"/>
      <w:lvlJc w:val="left"/>
    </w:lvl>
  </w:abstractNum>
  <w:abstractNum w:abstractNumId="10">
    <w:nsid w:val="6FFE3BF2"/>
    <w:multiLevelType w:val="singleLevel"/>
    <w:tmpl w:val="6FFE3BF2"/>
    <w:lvl w:ilvl="0" w:tentative="0">
      <w:start w:val="1"/>
      <w:numFmt w:val="decimal"/>
      <w:suff w:val="nothing"/>
      <w:lvlText w:val="（%1）"/>
      <w:lvlJc w:val="left"/>
    </w:lvl>
  </w:abstractNum>
  <w:abstractNum w:abstractNumId="11">
    <w:nsid w:val="73134C2B"/>
    <w:multiLevelType w:val="singleLevel"/>
    <w:tmpl w:val="73134C2B"/>
    <w:lvl w:ilvl="0" w:tentative="0">
      <w:start w:val="1"/>
      <w:numFmt w:val="decimal"/>
      <w:suff w:val="nothing"/>
      <w:lvlText w:val="（%1）"/>
      <w:lvlJc w:val="left"/>
    </w:lvl>
  </w:abstractNum>
  <w:num w:numId="1">
    <w:abstractNumId w:val="6"/>
  </w:num>
  <w:num w:numId="2">
    <w:abstractNumId w:val="7"/>
  </w:num>
  <w:num w:numId="3">
    <w:abstractNumId w:val="10"/>
  </w:num>
  <w:num w:numId="4">
    <w:abstractNumId w:val="2"/>
  </w:num>
  <w:num w:numId="5">
    <w:abstractNumId w:val="3"/>
  </w:num>
  <w:num w:numId="6">
    <w:abstractNumId w:val="11"/>
  </w:num>
  <w:num w:numId="7">
    <w:abstractNumId w:val="9"/>
  </w:num>
  <w:num w:numId="8">
    <w:abstractNumId w:val="4"/>
  </w:num>
  <w:num w:numId="9">
    <w:abstractNumId w:val="0"/>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TdjODQ3ODc2NTJiNjU0OWExZGViYjljZWJmYjI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C76B1"/>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4C00"/>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54A5"/>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2AF6"/>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26B"/>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1FB3"/>
    <w:rsid w:val="007E3137"/>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325F"/>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1E79"/>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2007"/>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37473"/>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7A2EA2"/>
    <w:rsid w:val="018843B2"/>
    <w:rsid w:val="018F090E"/>
    <w:rsid w:val="01A56600"/>
    <w:rsid w:val="01AD05FA"/>
    <w:rsid w:val="01C4416C"/>
    <w:rsid w:val="01D14E91"/>
    <w:rsid w:val="01EB713C"/>
    <w:rsid w:val="01F302DA"/>
    <w:rsid w:val="01F519FD"/>
    <w:rsid w:val="01F96EC8"/>
    <w:rsid w:val="02002EFB"/>
    <w:rsid w:val="020A688C"/>
    <w:rsid w:val="020B4E65"/>
    <w:rsid w:val="021E112E"/>
    <w:rsid w:val="02436933"/>
    <w:rsid w:val="02460625"/>
    <w:rsid w:val="024F62BD"/>
    <w:rsid w:val="02567262"/>
    <w:rsid w:val="025B710B"/>
    <w:rsid w:val="026B691D"/>
    <w:rsid w:val="02743754"/>
    <w:rsid w:val="029A2A37"/>
    <w:rsid w:val="02B23756"/>
    <w:rsid w:val="02C1455B"/>
    <w:rsid w:val="02C40B77"/>
    <w:rsid w:val="02D054C2"/>
    <w:rsid w:val="02D348A7"/>
    <w:rsid w:val="02ED4364"/>
    <w:rsid w:val="02F31172"/>
    <w:rsid w:val="02FF3254"/>
    <w:rsid w:val="030F3DB1"/>
    <w:rsid w:val="031200CF"/>
    <w:rsid w:val="032248E4"/>
    <w:rsid w:val="032D32EC"/>
    <w:rsid w:val="03425235"/>
    <w:rsid w:val="0351077F"/>
    <w:rsid w:val="0385637C"/>
    <w:rsid w:val="039228A0"/>
    <w:rsid w:val="03C55C09"/>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E946B7"/>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04C93"/>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57A5A"/>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556FA"/>
    <w:rsid w:val="0BBD06F2"/>
    <w:rsid w:val="0BC4342B"/>
    <w:rsid w:val="0BEA5720"/>
    <w:rsid w:val="0BFD2321"/>
    <w:rsid w:val="0C0655E2"/>
    <w:rsid w:val="0C142570"/>
    <w:rsid w:val="0C1D7290"/>
    <w:rsid w:val="0C200582"/>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7718E"/>
    <w:rsid w:val="0D796CE1"/>
    <w:rsid w:val="0D9E5CD9"/>
    <w:rsid w:val="0DA87EAD"/>
    <w:rsid w:val="0DA96F3A"/>
    <w:rsid w:val="0DAF3242"/>
    <w:rsid w:val="0DBA2307"/>
    <w:rsid w:val="0DCB57A1"/>
    <w:rsid w:val="0DD76CA3"/>
    <w:rsid w:val="0DDC70A4"/>
    <w:rsid w:val="0DE73F56"/>
    <w:rsid w:val="0E0C7F62"/>
    <w:rsid w:val="0E1258E0"/>
    <w:rsid w:val="0E4A5185"/>
    <w:rsid w:val="0E4B48E3"/>
    <w:rsid w:val="0E4C38E9"/>
    <w:rsid w:val="0E560EE6"/>
    <w:rsid w:val="0E8364B2"/>
    <w:rsid w:val="0E8C4867"/>
    <w:rsid w:val="0E8F331F"/>
    <w:rsid w:val="0E9A3961"/>
    <w:rsid w:val="0E9D2F49"/>
    <w:rsid w:val="0EBC11BB"/>
    <w:rsid w:val="0EBD32EB"/>
    <w:rsid w:val="0EBD4D5A"/>
    <w:rsid w:val="0EEA79A9"/>
    <w:rsid w:val="0EF911E7"/>
    <w:rsid w:val="0F0F7765"/>
    <w:rsid w:val="0F2273DF"/>
    <w:rsid w:val="0F262DE9"/>
    <w:rsid w:val="0F3A43ED"/>
    <w:rsid w:val="0F4F44E3"/>
    <w:rsid w:val="0F5E2F43"/>
    <w:rsid w:val="0F757449"/>
    <w:rsid w:val="0F9E150C"/>
    <w:rsid w:val="0FE32D76"/>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515DD"/>
    <w:rsid w:val="127A7797"/>
    <w:rsid w:val="12AA0587"/>
    <w:rsid w:val="12B853B8"/>
    <w:rsid w:val="130614F0"/>
    <w:rsid w:val="133252B7"/>
    <w:rsid w:val="13326D56"/>
    <w:rsid w:val="13451652"/>
    <w:rsid w:val="136C7CDF"/>
    <w:rsid w:val="1374328B"/>
    <w:rsid w:val="13746791"/>
    <w:rsid w:val="13814A37"/>
    <w:rsid w:val="139C6008"/>
    <w:rsid w:val="13B32B89"/>
    <w:rsid w:val="13C97390"/>
    <w:rsid w:val="13DC4246"/>
    <w:rsid w:val="13DC63F5"/>
    <w:rsid w:val="13F9663D"/>
    <w:rsid w:val="140048E0"/>
    <w:rsid w:val="142A25BE"/>
    <w:rsid w:val="143116BC"/>
    <w:rsid w:val="14352CB3"/>
    <w:rsid w:val="145B577D"/>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35426"/>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3643"/>
    <w:rsid w:val="195D4815"/>
    <w:rsid w:val="197B401F"/>
    <w:rsid w:val="19BC6119"/>
    <w:rsid w:val="19D66DE0"/>
    <w:rsid w:val="19E04C43"/>
    <w:rsid w:val="1A0D792B"/>
    <w:rsid w:val="1A146F57"/>
    <w:rsid w:val="1A153A02"/>
    <w:rsid w:val="1A1B4F94"/>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E5854"/>
    <w:rsid w:val="1B8F1BD2"/>
    <w:rsid w:val="1BB324ED"/>
    <w:rsid w:val="1BEA5284"/>
    <w:rsid w:val="1BF46E16"/>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86C21"/>
    <w:rsid w:val="1D2B23FB"/>
    <w:rsid w:val="1D3A6F53"/>
    <w:rsid w:val="1D556181"/>
    <w:rsid w:val="1D57257C"/>
    <w:rsid w:val="1D5B22CB"/>
    <w:rsid w:val="1D5C04CB"/>
    <w:rsid w:val="1D8F6D27"/>
    <w:rsid w:val="1D941C5D"/>
    <w:rsid w:val="1D9757B8"/>
    <w:rsid w:val="1DAF4F8D"/>
    <w:rsid w:val="1DE212E7"/>
    <w:rsid w:val="1DE41A04"/>
    <w:rsid w:val="1DEE6367"/>
    <w:rsid w:val="1E0740D4"/>
    <w:rsid w:val="1E1620A7"/>
    <w:rsid w:val="1E195247"/>
    <w:rsid w:val="1E4D015C"/>
    <w:rsid w:val="1E856D0F"/>
    <w:rsid w:val="1E8B5750"/>
    <w:rsid w:val="1E8F726B"/>
    <w:rsid w:val="1E940E74"/>
    <w:rsid w:val="1E9F7208"/>
    <w:rsid w:val="1EBA7DCC"/>
    <w:rsid w:val="1EBD007C"/>
    <w:rsid w:val="1ECC66C7"/>
    <w:rsid w:val="1EEA2AA6"/>
    <w:rsid w:val="1EF30556"/>
    <w:rsid w:val="1EF4791B"/>
    <w:rsid w:val="1F033337"/>
    <w:rsid w:val="1F104103"/>
    <w:rsid w:val="1F391B33"/>
    <w:rsid w:val="1F50628B"/>
    <w:rsid w:val="1F5129C8"/>
    <w:rsid w:val="1FA4037A"/>
    <w:rsid w:val="1FD05BFC"/>
    <w:rsid w:val="200E3248"/>
    <w:rsid w:val="2010242D"/>
    <w:rsid w:val="202C16A3"/>
    <w:rsid w:val="203F42EA"/>
    <w:rsid w:val="20535939"/>
    <w:rsid w:val="20575085"/>
    <w:rsid w:val="20800FE2"/>
    <w:rsid w:val="208450AB"/>
    <w:rsid w:val="20A13F21"/>
    <w:rsid w:val="20B02D5E"/>
    <w:rsid w:val="20D6449A"/>
    <w:rsid w:val="20F70701"/>
    <w:rsid w:val="20FB30FC"/>
    <w:rsid w:val="21022533"/>
    <w:rsid w:val="21142C35"/>
    <w:rsid w:val="21166B22"/>
    <w:rsid w:val="213637FC"/>
    <w:rsid w:val="213A7D96"/>
    <w:rsid w:val="21411E77"/>
    <w:rsid w:val="214C7E65"/>
    <w:rsid w:val="2157380B"/>
    <w:rsid w:val="215B1EB6"/>
    <w:rsid w:val="21995707"/>
    <w:rsid w:val="21A317F4"/>
    <w:rsid w:val="21E732DA"/>
    <w:rsid w:val="2203079D"/>
    <w:rsid w:val="2203115E"/>
    <w:rsid w:val="220439DC"/>
    <w:rsid w:val="22193302"/>
    <w:rsid w:val="222A0391"/>
    <w:rsid w:val="223F69EE"/>
    <w:rsid w:val="22560AEF"/>
    <w:rsid w:val="22640084"/>
    <w:rsid w:val="22675F47"/>
    <w:rsid w:val="229B3BCD"/>
    <w:rsid w:val="22D26EBB"/>
    <w:rsid w:val="22DD45F9"/>
    <w:rsid w:val="22F675AD"/>
    <w:rsid w:val="23243747"/>
    <w:rsid w:val="23346D9D"/>
    <w:rsid w:val="23366A59"/>
    <w:rsid w:val="234D067A"/>
    <w:rsid w:val="23507F83"/>
    <w:rsid w:val="23662E30"/>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3E5A4F"/>
    <w:rsid w:val="25453A28"/>
    <w:rsid w:val="25481F2D"/>
    <w:rsid w:val="254A53D0"/>
    <w:rsid w:val="2556313B"/>
    <w:rsid w:val="25564567"/>
    <w:rsid w:val="255D409B"/>
    <w:rsid w:val="256D71DE"/>
    <w:rsid w:val="25837F82"/>
    <w:rsid w:val="25D53AE5"/>
    <w:rsid w:val="25D80246"/>
    <w:rsid w:val="26387AF8"/>
    <w:rsid w:val="263F0D86"/>
    <w:rsid w:val="26511E80"/>
    <w:rsid w:val="266F559B"/>
    <w:rsid w:val="26724B17"/>
    <w:rsid w:val="269A69CE"/>
    <w:rsid w:val="26A01D9A"/>
    <w:rsid w:val="26F414B7"/>
    <w:rsid w:val="2707652F"/>
    <w:rsid w:val="270B7D86"/>
    <w:rsid w:val="272C012E"/>
    <w:rsid w:val="274844D7"/>
    <w:rsid w:val="276C31F9"/>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176D77"/>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991860"/>
    <w:rsid w:val="2AA35797"/>
    <w:rsid w:val="2AA66B32"/>
    <w:rsid w:val="2AB04A53"/>
    <w:rsid w:val="2AD16110"/>
    <w:rsid w:val="2B0A75E7"/>
    <w:rsid w:val="2B1A44B8"/>
    <w:rsid w:val="2B3A7882"/>
    <w:rsid w:val="2B414327"/>
    <w:rsid w:val="2B4252E8"/>
    <w:rsid w:val="2B564626"/>
    <w:rsid w:val="2B7F679D"/>
    <w:rsid w:val="2B850A1B"/>
    <w:rsid w:val="2B9340D5"/>
    <w:rsid w:val="2B991D9C"/>
    <w:rsid w:val="2BC01D55"/>
    <w:rsid w:val="2BCF19D0"/>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0A553B"/>
    <w:rsid w:val="2E603F12"/>
    <w:rsid w:val="2E640E25"/>
    <w:rsid w:val="2E894691"/>
    <w:rsid w:val="2E906A1F"/>
    <w:rsid w:val="2EB879F0"/>
    <w:rsid w:val="2ECA40D5"/>
    <w:rsid w:val="2EE200D9"/>
    <w:rsid w:val="2EF3143E"/>
    <w:rsid w:val="2F26504A"/>
    <w:rsid w:val="2F370F7A"/>
    <w:rsid w:val="2F7E4804"/>
    <w:rsid w:val="2F8E202D"/>
    <w:rsid w:val="2FA23BC9"/>
    <w:rsid w:val="2FD85DCA"/>
    <w:rsid w:val="2FDE4773"/>
    <w:rsid w:val="301A1576"/>
    <w:rsid w:val="30373D42"/>
    <w:rsid w:val="30392608"/>
    <w:rsid w:val="303A0F90"/>
    <w:rsid w:val="304A3105"/>
    <w:rsid w:val="30546D4C"/>
    <w:rsid w:val="305D5DD5"/>
    <w:rsid w:val="30622CB3"/>
    <w:rsid w:val="3062668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37558F"/>
    <w:rsid w:val="3147351B"/>
    <w:rsid w:val="315F6F15"/>
    <w:rsid w:val="318A484A"/>
    <w:rsid w:val="31A22CA5"/>
    <w:rsid w:val="31BF487C"/>
    <w:rsid w:val="31C12D66"/>
    <w:rsid w:val="31DE6595"/>
    <w:rsid w:val="31E62FE0"/>
    <w:rsid w:val="31FC5F96"/>
    <w:rsid w:val="321323FB"/>
    <w:rsid w:val="3240150B"/>
    <w:rsid w:val="32433E96"/>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EE351D"/>
    <w:rsid w:val="33F627C9"/>
    <w:rsid w:val="33FC4E17"/>
    <w:rsid w:val="343D1F49"/>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866079"/>
    <w:rsid w:val="359776DB"/>
    <w:rsid w:val="359F1F4A"/>
    <w:rsid w:val="35C3235B"/>
    <w:rsid w:val="35D22DC1"/>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96303D"/>
    <w:rsid w:val="37A62276"/>
    <w:rsid w:val="37AA0DCA"/>
    <w:rsid w:val="37BF32CF"/>
    <w:rsid w:val="37E10569"/>
    <w:rsid w:val="37E24756"/>
    <w:rsid w:val="37FE3BE6"/>
    <w:rsid w:val="380419AE"/>
    <w:rsid w:val="382D5776"/>
    <w:rsid w:val="38427666"/>
    <w:rsid w:val="38520D93"/>
    <w:rsid w:val="38842FF5"/>
    <w:rsid w:val="3899291A"/>
    <w:rsid w:val="38A67F3D"/>
    <w:rsid w:val="38AE06CE"/>
    <w:rsid w:val="38BE2634"/>
    <w:rsid w:val="38C17137"/>
    <w:rsid w:val="38CA1264"/>
    <w:rsid w:val="38CC3BE8"/>
    <w:rsid w:val="38DE58E4"/>
    <w:rsid w:val="38EB0CAD"/>
    <w:rsid w:val="38F632DA"/>
    <w:rsid w:val="390C16BC"/>
    <w:rsid w:val="392220B1"/>
    <w:rsid w:val="392D7991"/>
    <w:rsid w:val="392F3B3A"/>
    <w:rsid w:val="39307ED3"/>
    <w:rsid w:val="39337608"/>
    <w:rsid w:val="39517859"/>
    <w:rsid w:val="39691C25"/>
    <w:rsid w:val="39850ABF"/>
    <w:rsid w:val="39944A33"/>
    <w:rsid w:val="39A75816"/>
    <w:rsid w:val="39BF5597"/>
    <w:rsid w:val="39C11EC3"/>
    <w:rsid w:val="39CE1AF2"/>
    <w:rsid w:val="39FB6FEE"/>
    <w:rsid w:val="3A1949FC"/>
    <w:rsid w:val="3A2D4435"/>
    <w:rsid w:val="3A567F59"/>
    <w:rsid w:val="3A67745F"/>
    <w:rsid w:val="3A6A4172"/>
    <w:rsid w:val="3A9F490F"/>
    <w:rsid w:val="3AB14E0A"/>
    <w:rsid w:val="3AB45ED5"/>
    <w:rsid w:val="3AD53433"/>
    <w:rsid w:val="3AD63B91"/>
    <w:rsid w:val="3AD96D61"/>
    <w:rsid w:val="3AE7141F"/>
    <w:rsid w:val="3B294ED6"/>
    <w:rsid w:val="3B591472"/>
    <w:rsid w:val="3B6A3FB9"/>
    <w:rsid w:val="3BBC55C6"/>
    <w:rsid w:val="3BCB62AC"/>
    <w:rsid w:val="3BD42846"/>
    <w:rsid w:val="3BD73FDB"/>
    <w:rsid w:val="3BE15D5D"/>
    <w:rsid w:val="3BE455FD"/>
    <w:rsid w:val="3BF16D08"/>
    <w:rsid w:val="3C134B1D"/>
    <w:rsid w:val="3C3013AD"/>
    <w:rsid w:val="3C502D8F"/>
    <w:rsid w:val="3C7126D7"/>
    <w:rsid w:val="3C7C5835"/>
    <w:rsid w:val="3C8A268F"/>
    <w:rsid w:val="3C913A49"/>
    <w:rsid w:val="3C92311F"/>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65449E"/>
    <w:rsid w:val="3F796A7C"/>
    <w:rsid w:val="3F7A574F"/>
    <w:rsid w:val="3F9D1D4A"/>
    <w:rsid w:val="3FA67A66"/>
    <w:rsid w:val="3FD329EE"/>
    <w:rsid w:val="3FD96E47"/>
    <w:rsid w:val="3FDF3C16"/>
    <w:rsid w:val="3FFBEC56"/>
    <w:rsid w:val="40036AAF"/>
    <w:rsid w:val="400A179A"/>
    <w:rsid w:val="400D03E6"/>
    <w:rsid w:val="401B1B5E"/>
    <w:rsid w:val="4020339F"/>
    <w:rsid w:val="403E1806"/>
    <w:rsid w:val="40473154"/>
    <w:rsid w:val="404E6E42"/>
    <w:rsid w:val="405F4956"/>
    <w:rsid w:val="40B52A7E"/>
    <w:rsid w:val="40C15793"/>
    <w:rsid w:val="40CD4EAC"/>
    <w:rsid w:val="40E1289B"/>
    <w:rsid w:val="40E35BA0"/>
    <w:rsid w:val="41265CFF"/>
    <w:rsid w:val="413208B7"/>
    <w:rsid w:val="41341575"/>
    <w:rsid w:val="41351063"/>
    <w:rsid w:val="41394FC1"/>
    <w:rsid w:val="41492BBA"/>
    <w:rsid w:val="415112E6"/>
    <w:rsid w:val="41921750"/>
    <w:rsid w:val="419956CE"/>
    <w:rsid w:val="419B136E"/>
    <w:rsid w:val="41A4329B"/>
    <w:rsid w:val="41B71D83"/>
    <w:rsid w:val="41CC5137"/>
    <w:rsid w:val="41E411EB"/>
    <w:rsid w:val="41E83276"/>
    <w:rsid w:val="422E7A37"/>
    <w:rsid w:val="423D570B"/>
    <w:rsid w:val="423D732C"/>
    <w:rsid w:val="42453762"/>
    <w:rsid w:val="424D7A40"/>
    <w:rsid w:val="42573479"/>
    <w:rsid w:val="426023EA"/>
    <w:rsid w:val="4267251E"/>
    <w:rsid w:val="426E4828"/>
    <w:rsid w:val="4283758B"/>
    <w:rsid w:val="428C2C80"/>
    <w:rsid w:val="42B32575"/>
    <w:rsid w:val="42BD7161"/>
    <w:rsid w:val="42CD2946"/>
    <w:rsid w:val="42D12466"/>
    <w:rsid w:val="42D75FD4"/>
    <w:rsid w:val="430D5924"/>
    <w:rsid w:val="43366F47"/>
    <w:rsid w:val="434F41C5"/>
    <w:rsid w:val="43530F99"/>
    <w:rsid w:val="4353694E"/>
    <w:rsid w:val="436F514A"/>
    <w:rsid w:val="43752168"/>
    <w:rsid w:val="43753604"/>
    <w:rsid w:val="439075CD"/>
    <w:rsid w:val="43A8772B"/>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5F97EF6"/>
    <w:rsid w:val="460E5EE3"/>
    <w:rsid w:val="461229E8"/>
    <w:rsid w:val="461C2A50"/>
    <w:rsid w:val="462E77E8"/>
    <w:rsid w:val="463A65C6"/>
    <w:rsid w:val="465F2DEE"/>
    <w:rsid w:val="466F1D6B"/>
    <w:rsid w:val="468E12C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B5127A"/>
    <w:rsid w:val="47F170D7"/>
    <w:rsid w:val="47F97308"/>
    <w:rsid w:val="47FD60DE"/>
    <w:rsid w:val="480A7281"/>
    <w:rsid w:val="481D52D6"/>
    <w:rsid w:val="484B1829"/>
    <w:rsid w:val="48510B78"/>
    <w:rsid w:val="485645E6"/>
    <w:rsid w:val="48602EC9"/>
    <w:rsid w:val="486F0B21"/>
    <w:rsid w:val="48987B39"/>
    <w:rsid w:val="48AD75A2"/>
    <w:rsid w:val="48B758F2"/>
    <w:rsid w:val="48BB1D62"/>
    <w:rsid w:val="48CA2F0E"/>
    <w:rsid w:val="48DB0F15"/>
    <w:rsid w:val="48E55426"/>
    <w:rsid w:val="48FE4C2B"/>
    <w:rsid w:val="4928110C"/>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D14516"/>
    <w:rsid w:val="4AD80229"/>
    <w:rsid w:val="4ADF45EA"/>
    <w:rsid w:val="4B115588"/>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812562"/>
    <w:rsid w:val="4C851192"/>
    <w:rsid w:val="4C991AEB"/>
    <w:rsid w:val="4CA87DE9"/>
    <w:rsid w:val="4CAB2CBF"/>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DB5EB0"/>
    <w:rsid w:val="4DF06B51"/>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38567E"/>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DD381F"/>
    <w:rsid w:val="51F37AC1"/>
    <w:rsid w:val="51F87B3A"/>
    <w:rsid w:val="520330D9"/>
    <w:rsid w:val="52164D3C"/>
    <w:rsid w:val="52192A80"/>
    <w:rsid w:val="521E3A39"/>
    <w:rsid w:val="52267E08"/>
    <w:rsid w:val="52383B54"/>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3E569B5"/>
    <w:rsid w:val="540A330F"/>
    <w:rsid w:val="540B5276"/>
    <w:rsid w:val="541E7AC9"/>
    <w:rsid w:val="54357B06"/>
    <w:rsid w:val="5463081D"/>
    <w:rsid w:val="54696247"/>
    <w:rsid w:val="54863F97"/>
    <w:rsid w:val="548771AD"/>
    <w:rsid w:val="54957F87"/>
    <w:rsid w:val="54E2006E"/>
    <w:rsid w:val="54ED03C5"/>
    <w:rsid w:val="54F21C88"/>
    <w:rsid w:val="54F9108B"/>
    <w:rsid w:val="551D5491"/>
    <w:rsid w:val="55262899"/>
    <w:rsid w:val="55274CB0"/>
    <w:rsid w:val="552D3C37"/>
    <w:rsid w:val="553F103D"/>
    <w:rsid w:val="5564784F"/>
    <w:rsid w:val="55662F71"/>
    <w:rsid w:val="55680A45"/>
    <w:rsid w:val="557FB8D4"/>
    <w:rsid w:val="558258FB"/>
    <w:rsid w:val="55870372"/>
    <w:rsid w:val="55911DB8"/>
    <w:rsid w:val="55965AF0"/>
    <w:rsid w:val="55C928C4"/>
    <w:rsid w:val="55D024B4"/>
    <w:rsid w:val="55D60E32"/>
    <w:rsid w:val="55E265E5"/>
    <w:rsid w:val="56004577"/>
    <w:rsid w:val="560B0F43"/>
    <w:rsid w:val="561342C3"/>
    <w:rsid w:val="562A640F"/>
    <w:rsid w:val="56403078"/>
    <w:rsid w:val="566425ED"/>
    <w:rsid w:val="56664F19"/>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7B3402A"/>
    <w:rsid w:val="57FF5E2B"/>
    <w:rsid w:val="58161124"/>
    <w:rsid w:val="582B2191"/>
    <w:rsid w:val="58424A5A"/>
    <w:rsid w:val="584D0777"/>
    <w:rsid w:val="58837E4A"/>
    <w:rsid w:val="58951D97"/>
    <w:rsid w:val="58B23E9D"/>
    <w:rsid w:val="58B42860"/>
    <w:rsid w:val="58C114DA"/>
    <w:rsid w:val="58D664EC"/>
    <w:rsid w:val="58E04A29"/>
    <w:rsid w:val="58F00F6D"/>
    <w:rsid w:val="59010A4D"/>
    <w:rsid w:val="59053342"/>
    <w:rsid w:val="59181064"/>
    <w:rsid w:val="592B0DD4"/>
    <w:rsid w:val="59363116"/>
    <w:rsid w:val="59504012"/>
    <w:rsid w:val="59517B3A"/>
    <w:rsid w:val="59543F7A"/>
    <w:rsid w:val="596001C8"/>
    <w:rsid w:val="599148FD"/>
    <w:rsid w:val="59994A98"/>
    <w:rsid w:val="59A71275"/>
    <w:rsid w:val="59CA3604"/>
    <w:rsid w:val="59D00298"/>
    <w:rsid w:val="59F47F38"/>
    <w:rsid w:val="5A0379F6"/>
    <w:rsid w:val="5A050D2A"/>
    <w:rsid w:val="5A10430C"/>
    <w:rsid w:val="5A1076E6"/>
    <w:rsid w:val="5A337FC1"/>
    <w:rsid w:val="5A387EC6"/>
    <w:rsid w:val="5A5A5327"/>
    <w:rsid w:val="5A6B2EF5"/>
    <w:rsid w:val="5A761B15"/>
    <w:rsid w:val="5A792B87"/>
    <w:rsid w:val="5A7B5C41"/>
    <w:rsid w:val="5A7D4868"/>
    <w:rsid w:val="5A9E2FCC"/>
    <w:rsid w:val="5AA539F9"/>
    <w:rsid w:val="5ACE692F"/>
    <w:rsid w:val="5ADD464E"/>
    <w:rsid w:val="5B024F21"/>
    <w:rsid w:val="5B115462"/>
    <w:rsid w:val="5B3E37D6"/>
    <w:rsid w:val="5B59509D"/>
    <w:rsid w:val="5B6D4E1B"/>
    <w:rsid w:val="5B752063"/>
    <w:rsid w:val="5B8258B6"/>
    <w:rsid w:val="5BA257B0"/>
    <w:rsid w:val="5BA90EFA"/>
    <w:rsid w:val="5BD603EB"/>
    <w:rsid w:val="5BE8742F"/>
    <w:rsid w:val="5BE8CC99"/>
    <w:rsid w:val="5C4229B4"/>
    <w:rsid w:val="5C61236B"/>
    <w:rsid w:val="5C6E24AF"/>
    <w:rsid w:val="5C901296"/>
    <w:rsid w:val="5C9F420B"/>
    <w:rsid w:val="5CA8584D"/>
    <w:rsid w:val="5CDA4186"/>
    <w:rsid w:val="5CE87A31"/>
    <w:rsid w:val="5CEF4653"/>
    <w:rsid w:val="5D18760D"/>
    <w:rsid w:val="5D1A7895"/>
    <w:rsid w:val="5D1B0934"/>
    <w:rsid w:val="5D4624FA"/>
    <w:rsid w:val="5D6430FB"/>
    <w:rsid w:val="5D8F30AC"/>
    <w:rsid w:val="5D946030"/>
    <w:rsid w:val="5DA201A9"/>
    <w:rsid w:val="5DA933D3"/>
    <w:rsid w:val="5DAF4C55"/>
    <w:rsid w:val="5DB5681F"/>
    <w:rsid w:val="5DB7207B"/>
    <w:rsid w:val="5DCE3495"/>
    <w:rsid w:val="5DCFFAD2"/>
    <w:rsid w:val="5DDC5296"/>
    <w:rsid w:val="5DF71DE6"/>
    <w:rsid w:val="5E0B25C5"/>
    <w:rsid w:val="5E38501D"/>
    <w:rsid w:val="5E3C7084"/>
    <w:rsid w:val="5E6F6EDF"/>
    <w:rsid w:val="5E724E7F"/>
    <w:rsid w:val="5E7659BB"/>
    <w:rsid w:val="5E7B7FCD"/>
    <w:rsid w:val="5E825E2C"/>
    <w:rsid w:val="5E852AE9"/>
    <w:rsid w:val="5E8C178B"/>
    <w:rsid w:val="5E9A3AD3"/>
    <w:rsid w:val="5EB25FB3"/>
    <w:rsid w:val="5EF57055"/>
    <w:rsid w:val="5EF83B64"/>
    <w:rsid w:val="5F011E9E"/>
    <w:rsid w:val="5F0D18B5"/>
    <w:rsid w:val="5F243AE1"/>
    <w:rsid w:val="5F27024B"/>
    <w:rsid w:val="5F4323DC"/>
    <w:rsid w:val="5F455419"/>
    <w:rsid w:val="5F4A0EF1"/>
    <w:rsid w:val="5F4C08E9"/>
    <w:rsid w:val="5F5748EC"/>
    <w:rsid w:val="5F5D4BFA"/>
    <w:rsid w:val="5F6319F4"/>
    <w:rsid w:val="5F6E2296"/>
    <w:rsid w:val="5F715ED1"/>
    <w:rsid w:val="5FAD5D6B"/>
    <w:rsid w:val="5FC52C1E"/>
    <w:rsid w:val="5FC77F75"/>
    <w:rsid w:val="5FD463BA"/>
    <w:rsid w:val="5FD722E5"/>
    <w:rsid w:val="5FE787B6"/>
    <w:rsid w:val="5FEE4018"/>
    <w:rsid w:val="60200516"/>
    <w:rsid w:val="604B1560"/>
    <w:rsid w:val="605966B4"/>
    <w:rsid w:val="6059758C"/>
    <w:rsid w:val="60817384"/>
    <w:rsid w:val="609B470C"/>
    <w:rsid w:val="60A10D87"/>
    <w:rsid w:val="60BA5D6D"/>
    <w:rsid w:val="60BC15B5"/>
    <w:rsid w:val="60BE0E76"/>
    <w:rsid w:val="60C265B8"/>
    <w:rsid w:val="60D36BAE"/>
    <w:rsid w:val="61067F50"/>
    <w:rsid w:val="61115AF2"/>
    <w:rsid w:val="61536794"/>
    <w:rsid w:val="61667747"/>
    <w:rsid w:val="618017C4"/>
    <w:rsid w:val="61804554"/>
    <w:rsid w:val="619B1193"/>
    <w:rsid w:val="619F1792"/>
    <w:rsid w:val="61A4453E"/>
    <w:rsid w:val="61BB17F3"/>
    <w:rsid w:val="61DE17A8"/>
    <w:rsid w:val="61EB6D3E"/>
    <w:rsid w:val="62061760"/>
    <w:rsid w:val="62072CD2"/>
    <w:rsid w:val="620E0A29"/>
    <w:rsid w:val="6226443E"/>
    <w:rsid w:val="624F3F6F"/>
    <w:rsid w:val="6279293E"/>
    <w:rsid w:val="628A6CA8"/>
    <w:rsid w:val="62AA52CF"/>
    <w:rsid w:val="62B52DBC"/>
    <w:rsid w:val="62BB4BE2"/>
    <w:rsid w:val="62BC0C89"/>
    <w:rsid w:val="62BF0021"/>
    <w:rsid w:val="62C33E18"/>
    <w:rsid w:val="62D0194A"/>
    <w:rsid w:val="62DF5A9C"/>
    <w:rsid w:val="62F21929"/>
    <w:rsid w:val="62F43C97"/>
    <w:rsid w:val="62F615EE"/>
    <w:rsid w:val="630678BC"/>
    <w:rsid w:val="632A5234"/>
    <w:rsid w:val="6331343D"/>
    <w:rsid w:val="63480D4C"/>
    <w:rsid w:val="63884DA1"/>
    <w:rsid w:val="63A9081C"/>
    <w:rsid w:val="63CB4C7F"/>
    <w:rsid w:val="63DB64E8"/>
    <w:rsid w:val="63EF88A0"/>
    <w:rsid w:val="63F16CDA"/>
    <w:rsid w:val="63FC1A0B"/>
    <w:rsid w:val="63FD296E"/>
    <w:rsid w:val="640A0078"/>
    <w:rsid w:val="642A5623"/>
    <w:rsid w:val="642B3170"/>
    <w:rsid w:val="642D0D6C"/>
    <w:rsid w:val="646E1924"/>
    <w:rsid w:val="647327AC"/>
    <w:rsid w:val="64797574"/>
    <w:rsid w:val="647B68CB"/>
    <w:rsid w:val="64A03973"/>
    <w:rsid w:val="64A6019A"/>
    <w:rsid w:val="64B273A2"/>
    <w:rsid w:val="64C657B3"/>
    <w:rsid w:val="64CA4AE0"/>
    <w:rsid w:val="64CB1B88"/>
    <w:rsid w:val="64DA03DE"/>
    <w:rsid w:val="64E12967"/>
    <w:rsid w:val="64E27217"/>
    <w:rsid w:val="64E73C4B"/>
    <w:rsid w:val="64F8164D"/>
    <w:rsid w:val="64F8376E"/>
    <w:rsid w:val="65091AAC"/>
    <w:rsid w:val="65124494"/>
    <w:rsid w:val="65577383"/>
    <w:rsid w:val="65602BCE"/>
    <w:rsid w:val="65736102"/>
    <w:rsid w:val="65792662"/>
    <w:rsid w:val="65925A6C"/>
    <w:rsid w:val="65B92966"/>
    <w:rsid w:val="65C55DE2"/>
    <w:rsid w:val="65D36D2B"/>
    <w:rsid w:val="65DB4702"/>
    <w:rsid w:val="65E240AB"/>
    <w:rsid w:val="65EF391A"/>
    <w:rsid w:val="661459C0"/>
    <w:rsid w:val="66337239"/>
    <w:rsid w:val="664839DE"/>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51F6E"/>
    <w:rsid w:val="67C60622"/>
    <w:rsid w:val="67E01DA8"/>
    <w:rsid w:val="67F86106"/>
    <w:rsid w:val="67FF90A6"/>
    <w:rsid w:val="680F63EF"/>
    <w:rsid w:val="68236D63"/>
    <w:rsid w:val="6828080C"/>
    <w:rsid w:val="68307BE6"/>
    <w:rsid w:val="68396938"/>
    <w:rsid w:val="68493505"/>
    <w:rsid w:val="68562010"/>
    <w:rsid w:val="6874390F"/>
    <w:rsid w:val="68794E19"/>
    <w:rsid w:val="68C45D19"/>
    <w:rsid w:val="68D73A93"/>
    <w:rsid w:val="68DB25A9"/>
    <w:rsid w:val="68EA0797"/>
    <w:rsid w:val="69023DC9"/>
    <w:rsid w:val="69061B50"/>
    <w:rsid w:val="691D013A"/>
    <w:rsid w:val="69360A5A"/>
    <w:rsid w:val="697F33FF"/>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AD03C0"/>
    <w:rsid w:val="6BB805D4"/>
    <w:rsid w:val="6C1055E1"/>
    <w:rsid w:val="6C472C95"/>
    <w:rsid w:val="6C604CA4"/>
    <w:rsid w:val="6C6C6A39"/>
    <w:rsid w:val="6C705EEB"/>
    <w:rsid w:val="6C8A6658"/>
    <w:rsid w:val="6C9021A0"/>
    <w:rsid w:val="6C9D0B3F"/>
    <w:rsid w:val="6CA71BB4"/>
    <w:rsid w:val="6D00533F"/>
    <w:rsid w:val="6D0F21B8"/>
    <w:rsid w:val="6D1258C4"/>
    <w:rsid w:val="6D1656EC"/>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92E78"/>
    <w:rsid w:val="6E744941"/>
    <w:rsid w:val="6E7F19F2"/>
    <w:rsid w:val="6EA405A7"/>
    <w:rsid w:val="6EAC28CB"/>
    <w:rsid w:val="6EAE2B06"/>
    <w:rsid w:val="6EF0597C"/>
    <w:rsid w:val="6F330413"/>
    <w:rsid w:val="6F3B0DCC"/>
    <w:rsid w:val="6F402D2D"/>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81FAB"/>
    <w:rsid w:val="718E5F43"/>
    <w:rsid w:val="719162FE"/>
    <w:rsid w:val="71A3576F"/>
    <w:rsid w:val="71E506E1"/>
    <w:rsid w:val="71F5068D"/>
    <w:rsid w:val="71FB492B"/>
    <w:rsid w:val="72061046"/>
    <w:rsid w:val="721D5D1D"/>
    <w:rsid w:val="72275320"/>
    <w:rsid w:val="72293482"/>
    <w:rsid w:val="722D6313"/>
    <w:rsid w:val="725E3132"/>
    <w:rsid w:val="72655CE7"/>
    <w:rsid w:val="7281781D"/>
    <w:rsid w:val="728D73BA"/>
    <w:rsid w:val="72A100E5"/>
    <w:rsid w:val="72C12FF2"/>
    <w:rsid w:val="72C27267"/>
    <w:rsid w:val="72F60772"/>
    <w:rsid w:val="73001242"/>
    <w:rsid w:val="730A55B8"/>
    <w:rsid w:val="732753C9"/>
    <w:rsid w:val="7329331A"/>
    <w:rsid w:val="732C7F3F"/>
    <w:rsid w:val="734A5541"/>
    <w:rsid w:val="73720596"/>
    <w:rsid w:val="73921DFC"/>
    <w:rsid w:val="73991B20"/>
    <w:rsid w:val="73A84FA4"/>
    <w:rsid w:val="73B254A8"/>
    <w:rsid w:val="73DD1323"/>
    <w:rsid w:val="73E43F42"/>
    <w:rsid w:val="73F232C9"/>
    <w:rsid w:val="743F2F57"/>
    <w:rsid w:val="745D380F"/>
    <w:rsid w:val="74696D0E"/>
    <w:rsid w:val="74702884"/>
    <w:rsid w:val="7483315E"/>
    <w:rsid w:val="7486052E"/>
    <w:rsid w:val="74946A26"/>
    <w:rsid w:val="74A30071"/>
    <w:rsid w:val="74A30A6A"/>
    <w:rsid w:val="74A853E5"/>
    <w:rsid w:val="74AA2DF3"/>
    <w:rsid w:val="74C57072"/>
    <w:rsid w:val="74CC3625"/>
    <w:rsid w:val="74E10A23"/>
    <w:rsid w:val="74E54AAE"/>
    <w:rsid w:val="750772FF"/>
    <w:rsid w:val="75077CEF"/>
    <w:rsid w:val="751F52BD"/>
    <w:rsid w:val="75405747"/>
    <w:rsid w:val="75481F03"/>
    <w:rsid w:val="75592ED1"/>
    <w:rsid w:val="756354DD"/>
    <w:rsid w:val="75704E2A"/>
    <w:rsid w:val="75843677"/>
    <w:rsid w:val="758813EA"/>
    <w:rsid w:val="75930F1E"/>
    <w:rsid w:val="759FD02B"/>
    <w:rsid w:val="75B07817"/>
    <w:rsid w:val="75E5440A"/>
    <w:rsid w:val="75E57188"/>
    <w:rsid w:val="75E71055"/>
    <w:rsid w:val="75EE25F8"/>
    <w:rsid w:val="760A4215"/>
    <w:rsid w:val="760F6558"/>
    <w:rsid w:val="763A4E29"/>
    <w:rsid w:val="764B16A4"/>
    <w:rsid w:val="765C6D48"/>
    <w:rsid w:val="76714BE4"/>
    <w:rsid w:val="7676795E"/>
    <w:rsid w:val="76914057"/>
    <w:rsid w:val="7693567A"/>
    <w:rsid w:val="76A81CD1"/>
    <w:rsid w:val="76CF1C1E"/>
    <w:rsid w:val="76DE3A81"/>
    <w:rsid w:val="76E74945"/>
    <w:rsid w:val="76ED6F8F"/>
    <w:rsid w:val="770F66B1"/>
    <w:rsid w:val="771368EA"/>
    <w:rsid w:val="773A47FA"/>
    <w:rsid w:val="77491361"/>
    <w:rsid w:val="774B322B"/>
    <w:rsid w:val="77643FF6"/>
    <w:rsid w:val="77737259"/>
    <w:rsid w:val="777D719A"/>
    <w:rsid w:val="778C7567"/>
    <w:rsid w:val="77924790"/>
    <w:rsid w:val="779E3D08"/>
    <w:rsid w:val="779E7F40"/>
    <w:rsid w:val="77B21540"/>
    <w:rsid w:val="77B8673A"/>
    <w:rsid w:val="77C43C5F"/>
    <w:rsid w:val="77EA3897"/>
    <w:rsid w:val="77EE7DEF"/>
    <w:rsid w:val="781B6523"/>
    <w:rsid w:val="78221ED1"/>
    <w:rsid w:val="7844327C"/>
    <w:rsid w:val="78554786"/>
    <w:rsid w:val="78560EB5"/>
    <w:rsid w:val="78647BAB"/>
    <w:rsid w:val="78944FA8"/>
    <w:rsid w:val="78BB0FA4"/>
    <w:rsid w:val="78BC4C89"/>
    <w:rsid w:val="78D16CAE"/>
    <w:rsid w:val="78D4260E"/>
    <w:rsid w:val="78D73359"/>
    <w:rsid w:val="78E458AF"/>
    <w:rsid w:val="78F44475"/>
    <w:rsid w:val="78FF2CCB"/>
    <w:rsid w:val="792864CC"/>
    <w:rsid w:val="7936775C"/>
    <w:rsid w:val="796B4843"/>
    <w:rsid w:val="79771E6B"/>
    <w:rsid w:val="79833015"/>
    <w:rsid w:val="7998625F"/>
    <w:rsid w:val="799F01BE"/>
    <w:rsid w:val="79AA1682"/>
    <w:rsid w:val="79B2691B"/>
    <w:rsid w:val="79BD2552"/>
    <w:rsid w:val="79C8568F"/>
    <w:rsid w:val="79F45C34"/>
    <w:rsid w:val="7A1467C4"/>
    <w:rsid w:val="7A4E3351"/>
    <w:rsid w:val="7A7021EE"/>
    <w:rsid w:val="7A803A4E"/>
    <w:rsid w:val="7A8938B1"/>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1267A"/>
    <w:rsid w:val="7BEE7EEE"/>
    <w:rsid w:val="7BFA6EF3"/>
    <w:rsid w:val="7C1204AF"/>
    <w:rsid w:val="7C3A599B"/>
    <w:rsid w:val="7C8A0D0F"/>
    <w:rsid w:val="7C8F53A4"/>
    <w:rsid w:val="7CC85878"/>
    <w:rsid w:val="7D1C5DCD"/>
    <w:rsid w:val="7D3512DC"/>
    <w:rsid w:val="7D3A11DE"/>
    <w:rsid w:val="7D451B6A"/>
    <w:rsid w:val="7D486EF4"/>
    <w:rsid w:val="7D9E39EF"/>
    <w:rsid w:val="7DCB4208"/>
    <w:rsid w:val="7DFD32E3"/>
    <w:rsid w:val="7E0768B1"/>
    <w:rsid w:val="7E0A4D10"/>
    <w:rsid w:val="7E1352F2"/>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50217"/>
    <w:rsid w:val="7F275820"/>
    <w:rsid w:val="7F3214CE"/>
    <w:rsid w:val="7F364A73"/>
    <w:rsid w:val="7F467296"/>
    <w:rsid w:val="7F507B3F"/>
    <w:rsid w:val="7F5E7B71"/>
    <w:rsid w:val="7F5F8FD5"/>
    <w:rsid w:val="7F644C2F"/>
    <w:rsid w:val="7F825A53"/>
    <w:rsid w:val="7F91169A"/>
    <w:rsid w:val="7F980F7D"/>
    <w:rsid w:val="7F985657"/>
    <w:rsid w:val="7F9A7C5C"/>
    <w:rsid w:val="7FA86093"/>
    <w:rsid w:val="7FAD29E9"/>
    <w:rsid w:val="7FB60EE4"/>
    <w:rsid w:val="7FB963C3"/>
    <w:rsid w:val="7FCE7461"/>
    <w:rsid w:val="7FDBF76D"/>
    <w:rsid w:val="7FDF491B"/>
    <w:rsid w:val="7FE76F13"/>
    <w:rsid w:val="7FF2131E"/>
    <w:rsid w:val="7FF7B939"/>
    <w:rsid w:val="7FFA1C7A"/>
    <w:rsid w:val="A5E7E17C"/>
    <w:rsid w:val="AFFB785C"/>
    <w:rsid w:val="B393B18D"/>
    <w:rsid w:val="B439BCC5"/>
    <w:rsid w:val="B7F91007"/>
    <w:rsid w:val="B9FF3327"/>
    <w:rsid w:val="BB94D88E"/>
    <w:rsid w:val="BFFB9611"/>
    <w:rsid w:val="D5DB1B17"/>
    <w:rsid w:val="EBF78AB4"/>
    <w:rsid w:val="EF7C1478"/>
    <w:rsid w:val="EFF3E7BB"/>
    <w:rsid w:val="F2F3652C"/>
    <w:rsid w:val="F7BF9D7A"/>
    <w:rsid w:val="F9F64215"/>
    <w:rsid w:val="FA7D4D49"/>
    <w:rsid w:val="FB77098A"/>
    <w:rsid w:val="FBE50A0B"/>
    <w:rsid w:val="FCBEC252"/>
    <w:rsid w:val="FD76775F"/>
    <w:rsid w:val="FE6F56F8"/>
    <w:rsid w:val="FED63F3B"/>
    <w:rsid w:val="FFEF6E3C"/>
    <w:rsid w:val="FFFFD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99"/>
    <w:pPr>
      <w:keepNext/>
      <w:spacing w:before="50" w:beforeLines="50"/>
      <w:jc w:val="center"/>
      <w:outlineLvl w:val="0"/>
    </w:pPr>
    <w:rPr>
      <w:rFonts w:eastAsia="黑体"/>
      <w:color w:val="000000"/>
      <w:sz w:val="28"/>
    </w:rPr>
  </w:style>
  <w:style w:type="paragraph" w:styleId="3">
    <w:name w:val="heading 2"/>
    <w:basedOn w:val="1"/>
    <w:next w:val="1"/>
    <w:link w:val="31"/>
    <w:qFormat/>
    <w:uiPriority w:val="99"/>
    <w:pPr>
      <w:keepNext/>
      <w:keepLines/>
      <w:ind w:firstLine="200" w:firstLineChars="200"/>
      <w:outlineLvl w:val="1"/>
    </w:pPr>
    <w:rPr>
      <w:rFonts w:eastAsia="黑体"/>
      <w:bCs/>
      <w:szCs w:val="32"/>
    </w:rPr>
  </w:style>
  <w:style w:type="paragraph" w:styleId="4">
    <w:name w:val="heading 3"/>
    <w:basedOn w:val="1"/>
    <w:next w:val="1"/>
    <w:link w:val="32"/>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4"/>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semiHidden/>
    <w:qFormat/>
    <w:uiPriority w:val="99"/>
    <w:pPr>
      <w:ind w:left="840"/>
      <w:jc w:val="left"/>
    </w:pPr>
    <w:rPr>
      <w:sz w:val="18"/>
      <w:szCs w:val="18"/>
    </w:rPr>
  </w:style>
  <w:style w:type="paragraph" w:styleId="12">
    <w:name w:val="toc 3"/>
    <w:basedOn w:val="1"/>
    <w:next w:val="1"/>
    <w:semiHidden/>
    <w:qFormat/>
    <w:uiPriority w:val="99"/>
    <w:pPr>
      <w:ind w:left="420"/>
      <w:jc w:val="left"/>
    </w:pPr>
    <w:rPr>
      <w:i/>
      <w:iCs/>
      <w:sz w:val="20"/>
      <w:szCs w:val="20"/>
    </w:rPr>
  </w:style>
  <w:style w:type="paragraph" w:styleId="13">
    <w:name w:val="toc 8"/>
    <w:basedOn w:val="1"/>
    <w:next w:val="1"/>
    <w:semiHidden/>
    <w:qFormat/>
    <w:uiPriority w:val="99"/>
    <w:pPr>
      <w:ind w:left="1470"/>
      <w:jc w:val="left"/>
    </w:pPr>
    <w:rPr>
      <w:sz w:val="18"/>
      <w:szCs w:val="18"/>
    </w:rPr>
  </w:style>
  <w:style w:type="paragraph" w:styleId="14">
    <w:name w:val="Date"/>
    <w:basedOn w:val="1"/>
    <w:next w:val="1"/>
    <w:qFormat/>
    <w:uiPriority w:val="0"/>
    <w:pPr>
      <w:ind w:left="2500" w:leftChars="2500"/>
    </w:pPr>
    <w:rPr>
      <w:rFonts w:eastAsia="楷体_GB2312"/>
      <w:kern w:val="0"/>
      <w:sz w:val="32"/>
      <w:szCs w:val="20"/>
    </w:rPr>
  </w:style>
  <w:style w:type="paragraph" w:styleId="15">
    <w:name w:val="footer"/>
    <w:basedOn w:val="1"/>
    <w:link w:val="35"/>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jc w:val="center"/>
    </w:pPr>
    <w:rPr>
      <w:sz w:val="18"/>
      <w:szCs w:val="18"/>
    </w:rPr>
  </w:style>
  <w:style w:type="paragraph" w:styleId="17">
    <w:name w:val="toc 1"/>
    <w:next w:val="1"/>
    <w:qFormat/>
    <w:uiPriority w:val="39"/>
    <w:pPr>
      <w:snapToGrid w:val="0"/>
      <w:spacing w:line="300" w:lineRule="auto"/>
    </w:pPr>
    <w:rPr>
      <w:rFonts w:ascii="Calibri" w:hAnsi="Calibri" w:eastAsia="宋体" w:cs="Times New Roman"/>
      <w:b/>
      <w:bCs/>
      <w:caps/>
      <w:lang w:val="en-US" w:eastAsia="zh-CN" w:bidi="ar-SA"/>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38"/>
    <w:qFormat/>
    <w:uiPriority w:val="99"/>
    <w:pPr>
      <w:jc w:val="center"/>
    </w:pPr>
    <w:rPr>
      <w:sz w:val="30"/>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99"/>
    <w:rPr>
      <w:rFonts w:eastAsia="Times New Roman" w:cs="Times New Roman"/>
    </w:rPr>
  </w:style>
  <w:style w:type="character" w:styleId="29">
    <w:name w:val="Hyperlink"/>
    <w:basedOn w:val="26"/>
    <w:qFormat/>
    <w:uiPriority w:val="0"/>
    <w:rPr>
      <w:color w:val="0000FF"/>
      <w:u w:val="single"/>
    </w:rPr>
  </w:style>
  <w:style w:type="character" w:customStyle="1" w:styleId="30">
    <w:name w:val="标题 1 字符"/>
    <w:link w:val="2"/>
    <w:qFormat/>
    <w:locked/>
    <w:uiPriority w:val="99"/>
    <w:rPr>
      <w:rFonts w:ascii="Calibri" w:hAnsi="Calibri" w:eastAsia="黑体"/>
      <w:color w:val="000000"/>
      <w:kern w:val="2"/>
      <w:sz w:val="28"/>
    </w:rPr>
  </w:style>
  <w:style w:type="character" w:customStyle="1" w:styleId="31">
    <w:name w:val="标题 2 字符"/>
    <w:link w:val="3"/>
    <w:qFormat/>
    <w:locked/>
    <w:uiPriority w:val="99"/>
    <w:rPr>
      <w:rFonts w:ascii="Calibri" w:hAnsi="Calibri" w:eastAsia="黑体"/>
      <w:kern w:val="2"/>
      <w:sz w:val="21"/>
    </w:rPr>
  </w:style>
  <w:style w:type="character" w:customStyle="1" w:styleId="32">
    <w:name w:val="标题 3 字符"/>
    <w:link w:val="4"/>
    <w:qFormat/>
    <w:locked/>
    <w:uiPriority w:val="99"/>
    <w:rPr>
      <w:rFonts w:ascii="Calibri" w:hAnsi="Calibri" w:eastAsia="黑体"/>
      <w:snapToGrid w:val="0"/>
      <w:kern w:val="2"/>
      <w:sz w:val="21"/>
    </w:rPr>
  </w:style>
  <w:style w:type="character" w:customStyle="1" w:styleId="33">
    <w:name w:val="标题 4 字符"/>
    <w:link w:val="5"/>
    <w:qFormat/>
    <w:locked/>
    <w:uiPriority w:val="99"/>
    <w:rPr>
      <w:rFonts w:ascii="宋体" w:eastAsia="宋体"/>
      <w:sz w:val="24"/>
    </w:rPr>
  </w:style>
  <w:style w:type="character" w:customStyle="1" w:styleId="34">
    <w:name w:val="文档结构图 字符"/>
    <w:link w:val="9"/>
    <w:qFormat/>
    <w:locked/>
    <w:uiPriority w:val="99"/>
    <w:rPr>
      <w:kern w:val="2"/>
      <w:sz w:val="24"/>
      <w:shd w:val="clear" w:color="auto" w:fill="000080"/>
    </w:rPr>
  </w:style>
  <w:style w:type="character" w:customStyle="1" w:styleId="35">
    <w:name w:val="页脚 字符"/>
    <w:link w:val="15"/>
    <w:qFormat/>
    <w:locked/>
    <w:uiPriority w:val="99"/>
    <w:rPr>
      <w:rFonts w:eastAsia="宋体"/>
      <w:kern w:val="2"/>
      <w:sz w:val="18"/>
      <w:lang w:val="en-US" w:eastAsia="zh-CN"/>
    </w:rPr>
  </w:style>
  <w:style w:type="character" w:customStyle="1" w:styleId="36">
    <w:name w:val="页眉 字符"/>
    <w:link w:val="16"/>
    <w:qFormat/>
    <w:locked/>
    <w:uiPriority w:val="99"/>
    <w:rPr>
      <w:rFonts w:eastAsia="宋体"/>
      <w:kern w:val="2"/>
      <w:sz w:val="18"/>
      <w:lang w:val="en-US" w:eastAsia="zh-CN"/>
    </w:rPr>
  </w:style>
  <w:style w:type="character" w:customStyle="1" w:styleId="37">
    <w:name w:val="副标题 字符"/>
    <w:link w:val="19"/>
    <w:qFormat/>
    <w:locked/>
    <w:uiPriority w:val="99"/>
    <w:rPr>
      <w:rFonts w:ascii="Cambria" w:hAnsi="Cambria" w:eastAsia="宋体"/>
      <w:b/>
      <w:kern w:val="28"/>
      <w:sz w:val="32"/>
      <w:lang w:val="en-US" w:eastAsia="zh-CN"/>
    </w:rPr>
  </w:style>
  <w:style w:type="character" w:customStyle="1" w:styleId="38">
    <w:name w:val="标题 字符"/>
    <w:link w:val="23"/>
    <w:qFormat/>
    <w:locked/>
    <w:uiPriority w:val="99"/>
    <w:rPr>
      <w:kern w:val="2"/>
      <w:sz w:val="24"/>
    </w:rPr>
  </w:style>
  <w:style w:type="table" w:customStyle="1" w:styleId="3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40">
    <w:name w:val="font11"/>
    <w:basedOn w:val="26"/>
    <w:qFormat/>
    <w:uiPriority w:val="0"/>
    <w:rPr>
      <w:rFonts w:hint="eastAsia" w:ascii="宋体" w:hAnsi="宋体" w:eastAsia="宋体" w:cs="宋体"/>
      <w:color w:val="000000"/>
      <w:sz w:val="24"/>
      <w:szCs w:val="24"/>
      <w:u w:val="none"/>
    </w:rPr>
  </w:style>
  <w:style w:type="character" w:customStyle="1" w:styleId="41">
    <w:name w:val="font0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86</Pages>
  <Words>59472</Words>
  <Characters>64148</Characters>
  <Lines>511</Lines>
  <Paragraphs>143</Paragraphs>
  <TotalTime>5</TotalTime>
  <ScaleCrop>false</ScaleCrop>
  <LinksUpToDate>false</LinksUpToDate>
  <CharactersWithSpaces>67811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2020-11-14T08:30:00Z</dcterms:created>
  <dc:creator>USER</dc:creator>
  <cp:lastModifiedBy>AAA</cp:lastModifiedBy>
  <cp:lastPrinted>2018-10-21T15:41:00Z</cp:lastPrinted>
  <dcterms:modified xsi:type="dcterms:W3CDTF">2025-05-27T10:55:42Z</dcterms:modified>
  <dc:title>杭州市西郊监狱</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732CD0172A23481EBB64F3F825332059_13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