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38CBA">
      <w:pPr>
        <w:adjustRightInd/>
        <w:spacing w:line="360" w:lineRule="auto"/>
        <w:rPr>
          <w:rFonts w:cs="仿宋_GB2312" w:asciiTheme="minorEastAsia" w:hAnsiTheme="minorEastAsia" w:eastAsiaTheme="minorEastAsia"/>
          <w:b/>
          <w:color w:val="auto"/>
          <w:sz w:val="44"/>
          <w:szCs w:val="44"/>
          <w:highlight w:val="none"/>
        </w:rPr>
      </w:pPr>
    </w:p>
    <w:p w14:paraId="3251B273">
      <w:pPr>
        <w:adjustRightInd/>
        <w:spacing w:line="360" w:lineRule="auto"/>
        <w:jc w:val="center"/>
        <w:rPr>
          <w:rFonts w:cs="仿宋_GB2312" w:asciiTheme="minorEastAsia" w:hAnsiTheme="minorEastAsia" w:eastAsiaTheme="minorEastAsia"/>
          <w:b/>
          <w:color w:val="auto"/>
          <w:sz w:val="44"/>
          <w:szCs w:val="44"/>
          <w:highlight w:val="none"/>
        </w:rPr>
      </w:pPr>
    </w:p>
    <w:p w14:paraId="6A77AB0E">
      <w:pPr>
        <w:adjustRightInd/>
        <w:spacing w:line="360" w:lineRule="auto"/>
        <w:jc w:val="center"/>
        <w:rPr>
          <w:rFonts w:cs="仿宋_GB2312" w:asciiTheme="minorEastAsia" w:hAnsiTheme="minorEastAsia" w:eastAsiaTheme="minorEastAsia"/>
          <w:b/>
          <w:bCs/>
          <w:color w:val="auto"/>
          <w:w w:val="95"/>
          <w:sz w:val="36"/>
          <w:szCs w:val="36"/>
          <w:highlight w:val="none"/>
          <w:lang w:val="zh-CN"/>
        </w:rPr>
      </w:pPr>
    </w:p>
    <w:p w14:paraId="5EE5368F">
      <w:pPr>
        <w:adjustRightInd/>
        <w:spacing w:line="360" w:lineRule="auto"/>
        <w:jc w:val="center"/>
        <w:rPr>
          <w:rFonts w:cs="仿宋_GB2312" w:asciiTheme="minorEastAsia" w:hAnsiTheme="minorEastAsia" w:eastAsiaTheme="minorEastAsia"/>
          <w:b/>
          <w:bCs/>
          <w:color w:val="auto"/>
          <w:w w:val="95"/>
          <w:sz w:val="36"/>
          <w:szCs w:val="36"/>
          <w:highlight w:val="none"/>
          <w:lang w:val="zh-CN"/>
        </w:rPr>
      </w:pPr>
      <w:r>
        <w:rPr>
          <w:rFonts w:hint="eastAsia" w:cs="仿宋_GB2312" w:asciiTheme="minorEastAsia" w:hAnsiTheme="minorEastAsia" w:eastAsiaTheme="minorEastAsia"/>
          <w:b/>
          <w:bCs/>
          <w:color w:val="auto"/>
          <w:w w:val="95"/>
          <w:sz w:val="36"/>
          <w:szCs w:val="36"/>
          <w:highlight w:val="none"/>
          <w:lang w:val="en-US" w:eastAsia="zh-CN"/>
        </w:rPr>
        <w:t>2025年至2026年临安区小型水库山塘维修养护服务——昌化片日常基础维养服务采购</w:t>
      </w:r>
    </w:p>
    <w:p w14:paraId="4DC936F4">
      <w:pPr>
        <w:pStyle w:val="75"/>
        <w:ind w:firstLine="669"/>
        <w:rPr>
          <w:rFonts w:cs="仿宋_GB2312" w:asciiTheme="minorEastAsia" w:hAnsiTheme="minorEastAsia" w:eastAsiaTheme="minorEastAsia"/>
          <w:b/>
          <w:bCs/>
          <w:color w:val="auto"/>
          <w:w w:val="95"/>
          <w:sz w:val="36"/>
          <w:szCs w:val="36"/>
          <w:highlight w:val="none"/>
          <w:lang w:val="zh-CN"/>
        </w:rPr>
      </w:pPr>
    </w:p>
    <w:p w14:paraId="39BDEFE3">
      <w:pPr>
        <w:bidi w:val="0"/>
        <w:rPr>
          <w:color w:val="auto"/>
          <w:highlight w:val="none"/>
        </w:rPr>
      </w:pPr>
    </w:p>
    <w:p w14:paraId="7F400661">
      <w:pPr>
        <w:rPr>
          <w:color w:val="auto"/>
          <w:highlight w:val="none"/>
        </w:rPr>
      </w:pPr>
      <w:r>
        <w:rPr>
          <w:rFonts w:hint="eastAsia" w:cs="仿宋_GB2312" w:asciiTheme="minorEastAsia" w:hAnsiTheme="minorEastAsia" w:eastAsiaTheme="minorEastAsia"/>
          <w:b/>
          <w:bCs/>
          <w:color w:val="auto"/>
          <w:w w:val="95"/>
          <w:sz w:val="36"/>
          <w:szCs w:val="36"/>
          <w:highlight w:val="none"/>
        </w:rPr>
        <w:t xml:space="preserve">  </w:t>
      </w:r>
    </w:p>
    <w:p w14:paraId="1E20FF0B">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33EBD127">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365D47D7">
      <w:pPr>
        <w:snapToGrid w:val="0"/>
        <w:spacing w:line="360" w:lineRule="auto"/>
        <w:jc w:val="center"/>
        <w:rPr>
          <w:rFonts w:cs="仿宋_GB2312" w:asciiTheme="minorEastAsia" w:hAnsiTheme="minorEastAsia" w:eastAsiaTheme="minorEastAsia"/>
          <w:color w:val="auto"/>
          <w:sz w:val="30"/>
          <w:szCs w:val="30"/>
          <w:highlight w:val="none"/>
        </w:rPr>
      </w:pPr>
    </w:p>
    <w:p w14:paraId="6B36985C">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临[2025]1035号</w:t>
      </w:r>
    </w:p>
    <w:p w14:paraId="3A1EA8BD">
      <w:pPr>
        <w:adjustRightInd/>
        <w:spacing w:line="360" w:lineRule="auto"/>
        <w:rPr>
          <w:rFonts w:cs="仿宋_GB2312" w:asciiTheme="minorEastAsia" w:hAnsiTheme="minorEastAsia" w:eastAsiaTheme="minorEastAsia"/>
          <w:color w:val="auto"/>
          <w:sz w:val="28"/>
          <w:szCs w:val="20"/>
          <w:highlight w:val="none"/>
        </w:rPr>
      </w:pPr>
    </w:p>
    <w:p w14:paraId="4691220B">
      <w:pPr>
        <w:spacing w:line="360" w:lineRule="auto"/>
        <w:jc w:val="center"/>
        <w:rPr>
          <w:rFonts w:cs="仿宋_GB2312" w:asciiTheme="minorEastAsia" w:hAnsiTheme="minorEastAsia" w:eastAsiaTheme="minorEastAsia"/>
          <w:color w:val="auto"/>
          <w:sz w:val="24"/>
          <w:highlight w:val="none"/>
        </w:rPr>
      </w:pPr>
    </w:p>
    <w:p w14:paraId="4742E151">
      <w:pPr>
        <w:spacing w:line="360" w:lineRule="auto"/>
        <w:jc w:val="center"/>
        <w:rPr>
          <w:rFonts w:cs="仿宋_GB2312" w:asciiTheme="minorEastAsia" w:hAnsiTheme="minorEastAsia" w:eastAsiaTheme="minorEastAsia"/>
          <w:color w:val="auto"/>
          <w:sz w:val="24"/>
          <w:highlight w:val="none"/>
        </w:rPr>
      </w:pPr>
    </w:p>
    <w:p w14:paraId="00DA7B61">
      <w:pPr>
        <w:pStyle w:val="186"/>
        <w:widowControl w:val="0"/>
        <w:spacing w:before="0" w:beforeAutospacing="0" w:after="0" w:afterAutospacing="0" w:line="360" w:lineRule="auto"/>
        <w:jc w:val="both"/>
        <w:textAlignment w:val="auto"/>
        <w:rPr>
          <w:rFonts w:hint="default" w:cs="仿宋_GB2312" w:asciiTheme="minorEastAsia" w:hAnsiTheme="minorEastAsia" w:eastAsiaTheme="minorEastAsia"/>
          <w:color w:val="auto"/>
          <w:kern w:val="2"/>
          <w:highlight w:val="none"/>
        </w:rPr>
      </w:pPr>
    </w:p>
    <w:p w14:paraId="0CABAFBD">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7D3B664D">
      <w:pPr>
        <w:snapToGrid w:val="0"/>
        <w:spacing w:line="360" w:lineRule="auto"/>
        <w:jc w:val="center"/>
        <w:rPr>
          <w:rFonts w:cs="仿宋_GB2312" w:asciiTheme="minorEastAsia" w:hAnsiTheme="minorEastAsia" w:eastAsiaTheme="minorEastAsia"/>
          <w:color w:val="auto"/>
          <w:sz w:val="32"/>
          <w:szCs w:val="32"/>
          <w:highlight w:val="none"/>
        </w:rPr>
      </w:pPr>
    </w:p>
    <w:p w14:paraId="31EFBEE9">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杭州市临安区水利水电局</w:t>
      </w:r>
    </w:p>
    <w:p w14:paraId="2D678AD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采购代理机构：华诚工程咨询集团有限公司 </w:t>
      </w:r>
    </w:p>
    <w:p w14:paraId="1FA21930">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六</w:t>
      </w:r>
      <w:r>
        <w:rPr>
          <w:rFonts w:hint="eastAsia" w:cs="仿宋_GB2312" w:asciiTheme="minorEastAsia" w:hAnsiTheme="minorEastAsia" w:eastAsiaTheme="minorEastAsia"/>
          <w:bCs/>
          <w:color w:val="auto"/>
          <w:sz w:val="32"/>
          <w:szCs w:val="32"/>
          <w:highlight w:val="none"/>
        </w:rPr>
        <w:t>月</w:t>
      </w:r>
    </w:p>
    <w:p w14:paraId="468ECFE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4CBDB9CE">
      <w:pPr>
        <w:tabs>
          <w:tab w:val="left" w:pos="2268"/>
        </w:tabs>
        <w:spacing w:line="360" w:lineRule="auto"/>
        <w:jc w:val="center"/>
        <w:rPr>
          <w:rFonts w:cs="仿宋_GB2312" w:asciiTheme="minorEastAsia" w:hAnsiTheme="minorEastAsia" w:eastAsiaTheme="minorEastAsia"/>
          <w:color w:val="auto"/>
          <w:sz w:val="24"/>
          <w:highlight w:val="none"/>
        </w:rPr>
      </w:pPr>
    </w:p>
    <w:p w14:paraId="502DD647">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56809A4E">
      <w:pPr>
        <w:spacing w:line="360" w:lineRule="auto"/>
        <w:rPr>
          <w:rFonts w:cs="仿宋_GB2312" w:asciiTheme="minorEastAsia" w:hAnsiTheme="minorEastAsia" w:eastAsiaTheme="minorEastAsia"/>
          <w:color w:val="auto"/>
          <w:sz w:val="32"/>
          <w:szCs w:val="32"/>
          <w:highlight w:val="none"/>
        </w:rPr>
      </w:pPr>
    </w:p>
    <w:p w14:paraId="7DF6680A">
      <w:pPr>
        <w:spacing w:line="360" w:lineRule="auto"/>
        <w:rPr>
          <w:rFonts w:cs="仿宋_GB2312" w:asciiTheme="minorEastAsia" w:hAnsiTheme="minorEastAsia" w:eastAsiaTheme="minorEastAsia"/>
          <w:color w:val="auto"/>
          <w:sz w:val="32"/>
          <w:szCs w:val="32"/>
          <w:highlight w:val="none"/>
        </w:rPr>
      </w:pPr>
    </w:p>
    <w:p w14:paraId="64ADBCB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68D4CC5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162E0D7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000C6A0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47CE1F0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544EEB0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24671F5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43D7F46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70F3E9E8">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13CB7A31">
      <w:pPr>
        <w:spacing w:line="360" w:lineRule="auto"/>
        <w:ind w:firstLine="549" w:firstLineChars="229"/>
        <w:rPr>
          <w:rFonts w:cs="仿宋_GB2312" w:asciiTheme="minorEastAsia" w:hAnsiTheme="minorEastAsia" w:eastAsiaTheme="minorEastAsia"/>
          <w:color w:val="auto"/>
          <w:sz w:val="24"/>
          <w:highlight w:val="none"/>
        </w:rPr>
      </w:pPr>
    </w:p>
    <w:p w14:paraId="4CB4C0B6">
      <w:pPr>
        <w:spacing w:line="360" w:lineRule="auto"/>
        <w:ind w:firstLine="549" w:firstLineChars="229"/>
        <w:rPr>
          <w:rFonts w:cs="仿宋_GB2312" w:asciiTheme="minorEastAsia" w:hAnsiTheme="minorEastAsia" w:eastAsiaTheme="minorEastAsia"/>
          <w:color w:val="auto"/>
          <w:sz w:val="24"/>
          <w:highlight w:val="none"/>
        </w:rPr>
      </w:pPr>
    </w:p>
    <w:p w14:paraId="7850021C">
      <w:pPr>
        <w:spacing w:line="360" w:lineRule="auto"/>
        <w:ind w:firstLine="549" w:firstLineChars="229"/>
        <w:rPr>
          <w:rFonts w:cs="仿宋_GB2312" w:asciiTheme="minorEastAsia" w:hAnsiTheme="minorEastAsia" w:eastAsiaTheme="minorEastAsia"/>
          <w:color w:val="auto"/>
          <w:sz w:val="24"/>
          <w:highlight w:val="none"/>
        </w:rPr>
      </w:pPr>
    </w:p>
    <w:p w14:paraId="12EB2B0D">
      <w:pPr>
        <w:spacing w:line="360" w:lineRule="auto"/>
        <w:ind w:firstLine="549" w:firstLineChars="229"/>
        <w:rPr>
          <w:rFonts w:cs="仿宋_GB2312" w:asciiTheme="minorEastAsia" w:hAnsiTheme="minorEastAsia" w:eastAsiaTheme="minorEastAsia"/>
          <w:color w:val="auto"/>
          <w:sz w:val="24"/>
          <w:highlight w:val="none"/>
        </w:rPr>
      </w:pPr>
    </w:p>
    <w:p w14:paraId="6F53308A">
      <w:pPr>
        <w:spacing w:line="360" w:lineRule="auto"/>
        <w:ind w:firstLine="549" w:firstLineChars="229"/>
        <w:rPr>
          <w:rFonts w:cs="仿宋_GB2312" w:asciiTheme="minorEastAsia" w:hAnsiTheme="minorEastAsia" w:eastAsiaTheme="minorEastAsia"/>
          <w:color w:val="auto"/>
          <w:sz w:val="24"/>
          <w:highlight w:val="none"/>
        </w:rPr>
      </w:pPr>
    </w:p>
    <w:p w14:paraId="4FB1607D">
      <w:pPr>
        <w:spacing w:line="360" w:lineRule="auto"/>
        <w:ind w:firstLine="549" w:firstLineChars="229"/>
        <w:rPr>
          <w:rFonts w:cs="仿宋_GB2312" w:asciiTheme="minorEastAsia" w:hAnsiTheme="minorEastAsia" w:eastAsiaTheme="minorEastAsia"/>
          <w:color w:val="auto"/>
          <w:sz w:val="24"/>
          <w:highlight w:val="none"/>
        </w:rPr>
      </w:pPr>
    </w:p>
    <w:p w14:paraId="4D909950">
      <w:pPr>
        <w:spacing w:line="360" w:lineRule="auto"/>
        <w:ind w:firstLine="549" w:firstLineChars="229"/>
        <w:rPr>
          <w:rFonts w:cs="仿宋_GB2312" w:asciiTheme="minorEastAsia" w:hAnsiTheme="minorEastAsia" w:eastAsiaTheme="minorEastAsia"/>
          <w:color w:val="auto"/>
          <w:sz w:val="24"/>
          <w:highlight w:val="none"/>
        </w:rPr>
      </w:pPr>
    </w:p>
    <w:p w14:paraId="3591AFD7">
      <w:pPr>
        <w:spacing w:line="360" w:lineRule="auto"/>
        <w:ind w:firstLine="549" w:firstLineChars="229"/>
        <w:rPr>
          <w:rFonts w:cs="仿宋_GB2312" w:asciiTheme="minorEastAsia" w:hAnsiTheme="minorEastAsia" w:eastAsiaTheme="minorEastAsia"/>
          <w:color w:val="auto"/>
          <w:sz w:val="24"/>
          <w:highlight w:val="none"/>
        </w:rPr>
      </w:pPr>
    </w:p>
    <w:p w14:paraId="00DB232E">
      <w:pPr>
        <w:spacing w:line="360" w:lineRule="auto"/>
        <w:ind w:firstLine="549" w:firstLineChars="229"/>
        <w:rPr>
          <w:rFonts w:cs="仿宋_GB2312" w:asciiTheme="minorEastAsia" w:hAnsiTheme="minorEastAsia" w:eastAsiaTheme="minorEastAsia"/>
          <w:color w:val="auto"/>
          <w:sz w:val="24"/>
          <w:highlight w:val="none"/>
        </w:rPr>
      </w:pPr>
    </w:p>
    <w:p w14:paraId="2B5ACBD4">
      <w:pPr>
        <w:spacing w:line="360" w:lineRule="auto"/>
        <w:ind w:firstLine="549" w:firstLineChars="229"/>
        <w:rPr>
          <w:rFonts w:cs="仿宋_GB2312" w:asciiTheme="minorEastAsia" w:hAnsiTheme="minorEastAsia" w:eastAsiaTheme="minorEastAsia"/>
          <w:color w:val="auto"/>
          <w:sz w:val="24"/>
          <w:highlight w:val="none"/>
        </w:rPr>
      </w:pPr>
    </w:p>
    <w:p w14:paraId="78186ADD">
      <w:pPr>
        <w:spacing w:line="360" w:lineRule="auto"/>
        <w:ind w:firstLine="549" w:firstLineChars="229"/>
        <w:rPr>
          <w:rFonts w:cs="仿宋_GB2312" w:asciiTheme="minorEastAsia" w:hAnsiTheme="minorEastAsia" w:eastAsiaTheme="minorEastAsia"/>
          <w:color w:val="auto"/>
          <w:sz w:val="24"/>
          <w:highlight w:val="none"/>
        </w:rPr>
      </w:pPr>
    </w:p>
    <w:p w14:paraId="4C1AF788">
      <w:pPr>
        <w:spacing w:line="360" w:lineRule="auto"/>
        <w:ind w:firstLine="549" w:firstLineChars="229"/>
        <w:rPr>
          <w:rFonts w:cs="仿宋_GB2312" w:asciiTheme="minorEastAsia" w:hAnsiTheme="minorEastAsia" w:eastAsiaTheme="minorEastAsia"/>
          <w:color w:val="auto"/>
          <w:sz w:val="24"/>
          <w:highlight w:val="none"/>
        </w:rPr>
      </w:pPr>
    </w:p>
    <w:p w14:paraId="3CED06A7">
      <w:pPr>
        <w:spacing w:line="360" w:lineRule="auto"/>
        <w:rPr>
          <w:rFonts w:cs="仿宋_GB2312" w:asciiTheme="minorEastAsia" w:hAnsiTheme="minorEastAsia" w:eastAsiaTheme="minorEastAsia"/>
          <w:color w:val="auto"/>
          <w:sz w:val="24"/>
          <w:highlight w:val="none"/>
        </w:rPr>
      </w:pPr>
    </w:p>
    <w:bookmarkEnd w:id="2"/>
    <w:p w14:paraId="2B28AEFC">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_Hlt74728647"/>
      <w:bookmarkEnd w:id="3"/>
      <w:bookmarkStart w:id="4" w:name="_Hlt74649545"/>
      <w:bookmarkEnd w:id="4"/>
      <w:bookmarkStart w:id="5" w:name="_Hlt74707423"/>
      <w:bookmarkEnd w:id="5"/>
      <w:bookmarkStart w:id="6" w:name="_Hlt74729822"/>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p>
    <w:p w14:paraId="7D526E4F">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12F978BD">
      <w:pPr>
        <w:spacing w:line="360" w:lineRule="auto"/>
        <w:rPr>
          <w:rFonts w:asciiTheme="minorEastAsia" w:hAnsiTheme="minorEastAsia" w:eastAsiaTheme="minorEastAsia"/>
          <w:color w:val="auto"/>
          <w:sz w:val="24"/>
          <w:highlight w:val="none"/>
        </w:rPr>
      </w:pPr>
    </w:p>
    <w:p w14:paraId="4BAE418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0028BA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val="en-US" w:eastAsia="zh-CN"/>
        </w:rPr>
        <w:t>2025年至2026年临安区小型水库山塘维修养护服务——昌化片日常基础维养服务采购采购</w:t>
      </w:r>
      <w:r>
        <w:rPr>
          <w:rFonts w:hint="eastAsia" w:asciiTheme="minorEastAsia" w:hAnsiTheme="minorEastAsia" w:eastAsiaTheme="minorEastAsia"/>
          <w:color w:val="auto"/>
          <w:sz w:val="24"/>
          <w:highlight w:val="none"/>
        </w:rPr>
        <w:t>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8</w:t>
      </w:r>
      <w:r>
        <w:rPr>
          <w:rFonts w:hint="eastAsia" w:asciiTheme="minorEastAsia" w:hAnsiTheme="minorEastAsia" w:eastAsiaTheme="minorEastAsia"/>
          <w:bCs/>
          <w:color w:val="auto"/>
          <w:sz w:val="24"/>
          <w:highlight w:val="none"/>
          <w:u w:val="single"/>
        </w:rPr>
        <w:t>日9点30分00秒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363E9C1F">
      <w:pPr>
        <w:spacing w:line="360" w:lineRule="auto"/>
        <w:rPr>
          <w:rFonts w:asciiTheme="minorEastAsia" w:hAnsiTheme="minorEastAsia" w:eastAsiaTheme="minorEastAsia"/>
          <w:color w:val="auto"/>
          <w:sz w:val="24"/>
          <w:highlight w:val="none"/>
        </w:rPr>
      </w:pPr>
    </w:p>
    <w:p w14:paraId="783E276B">
      <w:pPr>
        <w:pStyle w:val="3"/>
        <w:numPr>
          <w:ilvl w:val="0"/>
          <w:numId w:val="0"/>
        </w:numPr>
        <w:ind w:left="432" w:hanging="432"/>
        <w:rPr>
          <w:rFonts w:cs="宋体" w:asciiTheme="minorEastAsia" w:hAnsiTheme="minorEastAsia" w:eastAsiaTheme="minorEastAsia"/>
          <w:color w:val="auto"/>
          <w:sz w:val="24"/>
          <w:szCs w:val="24"/>
          <w:highlight w:val="none"/>
        </w:rPr>
      </w:pPr>
      <w:bookmarkStart w:id="10" w:name="_Toc35393798"/>
      <w:bookmarkStart w:id="11" w:name="_Toc28359089"/>
      <w:bookmarkStart w:id="12" w:name="_Toc35393629"/>
      <w:bookmarkStart w:id="13" w:name="_Toc28359012"/>
      <w:r>
        <w:rPr>
          <w:rFonts w:hint="eastAsia" w:cs="宋体" w:asciiTheme="minorEastAsia" w:hAnsiTheme="minorEastAsia" w:eastAsiaTheme="minorEastAsia"/>
          <w:color w:val="auto"/>
          <w:sz w:val="24"/>
          <w:szCs w:val="24"/>
          <w:highlight w:val="none"/>
        </w:rPr>
        <w:t>一、项目基本情况</w:t>
      </w:r>
      <w:bookmarkEnd w:id="10"/>
      <w:bookmarkEnd w:id="11"/>
      <w:bookmarkEnd w:id="12"/>
      <w:bookmarkEnd w:id="13"/>
    </w:p>
    <w:p w14:paraId="0228300D">
      <w:pPr>
        <w:spacing w:line="360" w:lineRule="auto"/>
        <w:ind w:firstLine="482"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eastAsia="zh-CN"/>
        </w:rPr>
        <w:t>临[2025]1035号</w:t>
      </w:r>
    </w:p>
    <w:p w14:paraId="0B745C33">
      <w:pPr>
        <w:spacing w:line="360" w:lineRule="auto"/>
        <w:ind w:firstLine="482" w:firstLineChars="200"/>
        <w:rPr>
          <w:rFonts w:hint="eastAsia" w:asciiTheme="minorEastAsia" w:hAnsiTheme="minorEastAsia" w:eastAsiaTheme="minorEastAsia"/>
          <w:bCs/>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color w:val="auto"/>
          <w:sz w:val="24"/>
          <w:highlight w:val="none"/>
          <w:lang w:val="en-US" w:eastAsia="zh-CN"/>
        </w:rPr>
        <w:t>2025年至2026年临安区小型水库山塘维修养护服务——昌化片日常基础维养服务采购</w:t>
      </w:r>
    </w:p>
    <w:p w14:paraId="4E7489F3">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51A9E407">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预算金额（元）：892635.00</w:t>
      </w:r>
    </w:p>
    <w:p w14:paraId="733DDE91">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最高限价（元）：892635.00</w:t>
      </w:r>
    </w:p>
    <w:p w14:paraId="212982B9">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b w:val="0"/>
          <w:bCs/>
          <w:color w:val="auto"/>
          <w:sz w:val="24"/>
          <w:highlight w:val="none"/>
          <w:lang w:val="en-US" w:eastAsia="zh-CN"/>
        </w:rPr>
        <w:t>2025年至2026年临安区小型水库山塘维修养护服务——昌化片日常基础维养服务采购</w:t>
      </w:r>
      <w:r>
        <w:rPr>
          <w:rFonts w:hint="eastAsia" w:asciiTheme="minorEastAsia" w:hAnsiTheme="minorEastAsia"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6A52B53F">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合同签订之日起一年</w:t>
      </w:r>
      <w:r>
        <w:rPr>
          <w:rFonts w:hint="eastAsia" w:asciiTheme="minorEastAsia" w:hAnsiTheme="minorEastAsia" w:eastAsiaTheme="minorEastAsia"/>
          <w:color w:val="auto"/>
          <w:sz w:val="24"/>
          <w:highlight w:val="none"/>
        </w:rPr>
        <w:t>。</w:t>
      </w:r>
    </w:p>
    <w:p w14:paraId="7C3CBBC7">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ascii="Wingdings" w:hAnsi="Wingdings"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58180F9C">
      <w:pPr>
        <w:spacing w:line="360" w:lineRule="auto"/>
        <w:ind w:firstLine="480" w:firstLineChars="200"/>
        <w:rPr>
          <w:rFonts w:cs="宋体" w:asciiTheme="minorEastAsia" w:hAnsiTheme="minorEastAsia" w:eastAsiaTheme="minorEastAsia"/>
          <w:color w:val="auto"/>
          <w:sz w:val="24"/>
          <w:highlight w:val="none"/>
        </w:rPr>
      </w:pPr>
      <w:bookmarkStart w:id="14" w:name="_Toc28359090"/>
      <w:bookmarkStart w:id="15" w:name="_Toc35393799"/>
      <w:bookmarkStart w:id="16" w:name="_Toc35393630"/>
      <w:bookmarkStart w:id="17" w:name="_Toc28359013"/>
      <w:r>
        <w:rPr>
          <w:rFonts w:hint="eastAsia" w:cs="宋体" w:asciiTheme="minorEastAsia" w:hAnsiTheme="minorEastAsia" w:eastAsiaTheme="minorEastAsia"/>
          <w:color w:val="auto"/>
          <w:sz w:val="24"/>
          <w:highlight w:val="none"/>
        </w:rPr>
        <w:t>二、申请人的资格要求：</w:t>
      </w:r>
      <w:bookmarkEnd w:id="14"/>
      <w:bookmarkEnd w:id="15"/>
      <w:bookmarkEnd w:id="16"/>
      <w:bookmarkEnd w:id="17"/>
    </w:p>
    <w:p w14:paraId="62729DE1">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B08BBA9">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18641ACB">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708864F9">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p>
    <w:p w14:paraId="50F81C15">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096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53DD9B19">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872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w:t>
      </w:r>
      <w:r>
        <w:rPr>
          <w:rFonts w:hint="eastAsia" w:cs="宋体" w:asciiTheme="minorEastAsia" w:hAnsiTheme="minorEastAsia" w:eastAsiaTheme="minorEastAsia"/>
          <w:color w:val="auto"/>
          <w:sz w:val="24"/>
          <w:highlight w:val="none"/>
          <w:lang w:eastAsia="zh-CN"/>
        </w:rPr>
        <w:t>微</w:t>
      </w:r>
      <w:r>
        <w:rPr>
          <w:rFonts w:hint="eastAsia" w:cs="宋体" w:asciiTheme="minorEastAsia" w:hAnsiTheme="minorEastAsia" w:eastAsiaTheme="minorEastAsia"/>
          <w:color w:val="auto"/>
          <w:sz w:val="24"/>
          <w:highlight w:val="none"/>
        </w:rPr>
        <w:t>企业承接，提供中小企业声明函；</w:t>
      </w:r>
    </w:p>
    <w:p w14:paraId="15E378D2">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519923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27C21B97">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761452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7FF5EB83">
      <w:pPr>
        <w:snapToGrid w:val="0"/>
        <w:spacing w:line="360" w:lineRule="auto"/>
        <w:ind w:firstLine="480" w:firstLineChars="200"/>
        <w:rPr>
          <w:rFonts w:hint="default" w:ascii="宋体" w:hAnsi="宋体" w:eastAsia="宋体" w:cs="宋体"/>
          <w:color w:val="auto"/>
          <w:sz w:val="24"/>
          <w:highlight w:val="none"/>
          <w:lang w:val="en-US" w:eastAsia="zh-CN"/>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无</w:t>
      </w:r>
      <w:r>
        <w:rPr>
          <w:rFonts w:hint="eastAsia" w:ascii="宋体" w:hAnsi="宋体" w:cs="宋体"/>
          <w:color w:val="auto"/>
          <w:sz w:val="24"/>
          <w:highlight w:val="none"/>
          <w:lang w:val="en-US" w:eastAsia="zh-CN"/>
        </w:rPr>
        <w:t>。</w:t>
      </w:r>
    </w:p>
    <w:p w14:paraId="6F11A5AA">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8844EC">
      <w:pPr>
        <w:spacing w:line="360" w:lineRule="auto"/>
        <w:ind w:firstLine="480" w:firstLineChars="200"/>
        <w:rPr>
          <w:rFonts w:cs="宋体" w:asciiTheme="minorEastAsia" w:hAnsiTheme="minorEastAsia" w:eastAsiaTheme="minorEastAsia"/>
          <w:color w:val="auto"/>
          <w:sz w:val="24"/>
          <w:highlight w:val="none"/>
        </w:rPr>
      </w:pPr>
      <w:bookmarkStart w:id="18" w:name="_Toc35393631"/>
      <w:bookmarkStart w:id="19" w:name="_Toc28359091"/>
      <w:bookmarkStart w:id="20" w:name="_Toc35393800"/>
      <w:bookmarkStart w:id="21" w:name="_Toc28359014"/>
      <w:r>
        <w:rPr>
          <w:rFonts w:hint="eastAsia" w:cs="宋体" w:asciiTheme="minorEastAsia" w:hAnsiTheme="minorEastAsia" w:eastAsiaTheme="minorEastAsia"/>
          <w:color w:val="auto"/>
          <w:sz w:val="24"/>
          <w:highlight w:val="none"/>
        </w:rPr>
        <w:t>三、获取（下载）采购文件</w:t>
      </w:r>
      <w:bookmarkEnd w:id="18"/>
      <w:bookmarkEnd w:id="19"/>
      <w:bookmarkEnd w:id="20"/>
      <w:bookmarkEnd w:id="21"/>
    </w:p>
    <w:p w14:paraId="245FA169">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至响应截止时间，每天上午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34C88C8D">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sz w:val="24"/>
          <w:highlight w:val="none"/>
        </w:rPr>
        <w:t>https://www.zcygov.cn/</w:t>
      </w:r>
      <w:r>
        <w:rPr>
          <w:rStyle w:val="70"/>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08B8D321">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303F49C8">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40B620C3">
      <w:pPr>
        <w:pStyle w:val="3"/>
        <w:numPr>
          <w:ilvl w:val="0"/>
          <w:numId w:val="0"/>
        </w:numPr>
        <w:ind w:left="432" w:hanging="432"/>
        <w:rPr>
          <w:rFonts w:cs="宋体" w:asciiTheme="minorEastAsia" w:hAnsiTheme="minorEastAsia" w:eastAsiaTheme="minorEastAsia"/>
          <w:color w:val="auto"/>
          <w:sz w:val="24"/>
          <w:szCs w:val="24"/>
          <w:highlight w:val="none"/>
        </w:rPr>
      </w:pPr>
      <w:bookmarkStart w:id="22" w:name="_Toc28359015"/>
      <w:bookmarkStart w:id="23" w:name="_Toc35393801"/>
      <w:bookmarkStart w:id="24" w:name="_Toc28359092"/>
      <w:bookmarkStart w:id="25" w:name="_Toc35393632"/>
      <w:r>
        <w:rPr>
          <w:rFonts w:hint="eastAsia" w:cs="宋体" w:asciiTheme="minorEastAsia" w:hAnsiTheme="minorEastAsia" w:eastAsiaTheme="minorEastAsia"/>
          <w:color w:val="auto"/>
          <w:sz w:val="24"/>
          <w:szCs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szCs w:val="24"/>
          <w:highlight w:val="none"/>
        </w:rPr>
        <w:t>（上传）</w:t>
      </w:r>
    </w:p>
    <w:p w14:paraId="1F6B115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8</w:t>
      </w:r>
      <w:r>
        <w:rPr>
          <w:rFonts w:hint="eastAsia" w:asciiTheme="minorEastAsia" w:hAnsiTheme="minorEastAsia" w:eastAsiaTheme="minorEastAsia"/>
          <w:bCs/>
          <w:color w:val="auto"/>
          <w:sz w:val="24"/>
          <w:highlight w:val="none"/>
          <w:u w:val="single"/>
        </w:rPr>
        <w:t>日9点30分00秒</w:t>
      </w:r>
      <w:r>
        <w:rPr>
          <w:rFonts w:hint="eastAsia" w:asciiTheme="minorEastAsia" w:hAnsiTheme="minorEastAsia" w:eastAsiaTheme="minorEastAsia"/>
          <w:bCs/>
          <w:color w:val="auto"/>
          <w:sz w:val="24"/>
          <w:highlight w:val="none"/>
        </w:rPr>
        <w:t>（北京时间）</w:t>
      </w:r>
    </w:p>
    <w:p w14:paraId="30A3CE3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kern w:val="2"/>
          <w:sz w:val="24"/>
          <w:szCs w:val="24"/>
          <w:highlight w:val="none"/>
        </w:rPr>
        <w:t>https://www.zcygov.cn/</w:t>
      </w:r>
      <w:r>
        <w:rPr>
          <w:rStyle w:val="70"/>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66389EE4">
      <w:pPr>
        <w:pStyle w:val="3"/>
        <w:numPr>
          <w:ilvl w:val="0"/>
          <w:numId w:val="0"/>
        </w:numPr>
        <w:ind w:left="432" w:hanging="432"/>
        <w:rPr>
          <w:rFonts w:cs="宋体" w:asciiTheme="minorEastAsia" w:hAnsiTheme="minorEastAsia" w:eastAsiaTheme="minorEastAsia"/>
          <w:color w:val="auto"/>
          <w:sz w:val="24"/>
          <w:szCs w:val="24"/>
          <w:highlight w:val="none"/>
        </w:rPr>
      </w:pPr>
      <w:bookmarkStart w:id="26" w:name="_Toc28359093"/>
      <w:bookmarkStart w:id="27" w:name="_Toc35393633"/>
      <w:bookmarkStart w:id="28" w:name="_Toc35393802"/>
      <w:bookmarkStart w:id="29" w:name="_Toc28359016"/>
      <w:r>
        <w:rPr>
          <w:rFonts w:hint="eastAsia" w:cs="宋体" w:asciiTheme="minorEastAsia" w:hAnsiTheme="minorEastAsia" w:eastAsiaTheme="minorEastAsia"/>
          <w:color w:val="auto"/>
          <w:sz w:val="24"/>
          <w:szCs w:val="24"/>
          <w:highlight w:val="none"/>
        </w:rPr>
        <w:t>五、响应文件开启</w:t>
      </w:r>
      <w:bookmarkEnd w:id="26"/>
      <w:bookmarkEnd w:id="27"/>
      <w:bookmarkEnd w:id="28"/>
      <w:bookmarkEnd w:id="29"/>
    </w:p>
    <w:p w14:paraId="2D880BA8">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8</w:t>
      </w:r>
      <w:r>
        <w:rPr>
          <w:rFonts w:hint="eastAsia" w:asciiTheme="minorEastAsia" w:hAnsiTheme="minorEastAsia" w:eastAsiaTheme="minorEastAsia"/>
          <w:bCs/>
          <w:color w:val="auto"/>
          <w:sz w:val="24"/>
          <w:highlight w:val="none"/>
          <w:u w:val="single"/>
        </w:rPr>
        <w:t>日9点30分00秒</w:t>
      </w:r>
      <w:r>
        <w:rPr>
          <w:rFonts w:hint="eastAsia" w:asciiTheme="minorEastAsia" w:hAnsiTheme="minorEastAsia" w:eastAsiaTheme="minorEastAsia"/>
          <w:bCs/>
          <w:color w:val="auto"/>
          <w:sz w:val="24"/>
          <w:highlight w:val="none"/>
        </w:rPr>
        <w:t>（北京时间）</w:t>
      </w:r>
    </w:p>
    <w:p w14:paraId="352898B0">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14:paraId="3D1A6B15">
      <w:pPr>
        <w:pStyle w:val="3"/>
        <w:numPr>
          <w:ilvl w:val="0"/>
          <w:numId w:val="0"/>
        </w:numPr>
        <w:ind w:left="432" w:hanging="432"/>
        <w:rPr>
          <w:rFonts w:cs="宋体" w:asciiTheme="minorEastAsia" w:hAnsiTheme="minorEastAsia" w:eastAsiaTheme="minorEastAsia"/>
          <w:color w:val="auto"/>
          <w:sz w:val="24"/>
          <w:szCs w:val="24"/>
          <w:highlight w:val="none"/>
        </w:rPr>
      </w:pPr>
      <w:bookmarkStart w:id="30" w:name="_Toc28359094"/>
      <w:bookmarkStart w:id="31" w:name="_Toc35393634"/>
      <w:bookmarkStart w:id="32" w:name="_Toc35393803"/>
      <w:bookmarkStart w:id="33" w:name="_Toc28359017"/>
      <w:r>
        <w:rPr>
          <w:rFonts w:hint="eastAsia" w:cs="宋体" w:asciiTheme="minorEastAsia" w:hAnsiTheme="minorEastAsia" w:eastAsiaTheme="minorEastAsia"/>
          <w:color w:val="auto"/>
          <w:sz w:val="24"/>
          <w:szCs w:val="24"/>
          <w:highlight w:val="none"/>
        </w:rPr>
        <w:t>六、公告期限</w:t>
      </w:r>
      <w:bookmarkEnd w:id="30"/>
      <w:bookmarkEnd w:id="31"/>
      <w:bookmarkEnd w:id="32"/>
      <w:bookmarkEnd w:id="33"/>
    </w:p>
    <w:p w14:paraId="03A9BA9B">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7F923EDB">
      <w:pPr>
        <w:pStyle w:val="3"/>
        <w:numPr>
          <w:ilvl w:val="0"/>
          <w:numId w:val="0"/>
        </w:numPr>
        <w:ind w:left="432" w:hanging="432"/>
        <w:rPr>
          <w:rFonts w:cs="宋体" w:asciiTheme="minorEastAsia" w:hAnsiTheme="minorEastAsia" w:eastAsiaTheme="minorEastAsia"/>
          <w:color w:val="auto"/>
          <w:sz w:val="24"/>
          <w:szCs w:val="24"/>
          <w:highlight w:val="none"/>
        </w:rPr>
      </w:pPr>
      <w:bookmarkStart w:id="34" w:name="_Toc35393804"/>
      <w:bookmarkStart w:id="35" w:name="_Toc35393635"/>
      <w:r>
        <w:rPr>
          <w:rFonts w:hint="eastAsia" w:cs="宋体" w:asciiTheme="minorEastAsia" w:hAnsiTheme="minorEastAsia" w:eastAsiaTheme="minorEastAsia"/>
          <w:color w:val="auto"/>
          <w:sz w:val="24"/>
          <w:szCs w:val="24"/>
          <w:highlight w:val="none"/>
        </w:rPr>
        <w:t>七、其他补充事宜</w:t>
      </w:r>
      <w:bookmarkEnd w:id="34"/>
      <w:bookmarkEnd w:id="35"/>
    </w:p>
    <w:p w14:paraId="7B758CD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1F2A2315">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F1FFD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C7D7BF">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14:paraId="61FBEB66">
      <w:pPr>
        <w:pStyle w:val="3"/>
        <w:numPr>
          <w:ilvl w:val="0"/>
          <w:numId w:val="0"/>
        </w:numPr>
        <w:ind w:left="432" w:hanging="432"/>
        <w:rPr>
          <w:rFonts w:cs="宋体" w:asciiTheme="minorEastAsia" w:hAnsiTheme="minorEastAsia" w:eastAsiaTheme="minorEastAsia"/>
          <w:color w:val="auto"/>
          <w:sz w:val="24"/>
          <w:szCs w:val="24"/>
          <w:highlight w:val="none"/>
        </w:rPr>
      </w:pPr>
      <w:bookmarkStart w:id="36" w:name="_Toc35393636"/>
      <w:bookmarkStart w:id="37" w:name="_Toc28359095"/>
      <w:bookmarkStart w:id="38" w:name="_Toc35393805"/>
      <w:bookmarkStart w:id="39" w:name="_Toc28359018"/>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6"/>
      <w:bookmarkEnd w:id="37"/>
      <w:bookmarkEnd w:id="38"/>
      <w:bookmarkEnd w:id="39"/>
    </w:p>
    <w:p w14:paraId="630719D7">
      <w:pPr>
        <w:pStyle w:val="3"/>
        <w:numPr>
          <w:ilvl w:val="0"/>
          <w:numId w:val="0"/>
        </w:numPr>
        <w:ind w:left="432" w:hanging="432"/>
        <w:rPr>
          <w:rFonts w:cs="宋体" w:asciiTheme="minorEastAsia" w:hAnsiTheme="minorEastAsia" w:eastAsiaTheme="minorEastAsia"/>
          <w:color w:val="auto"/>
          <w:sz w:val="24"/>
          <w:szCs w:val="24"/>
          <w:highlight w:val="none"/>
        </w:rPr>
      </w:pPr>
      <w:bookmarkStart w:id="40" w:name="_Toc35393806"/>
      <w:bookmarkStart w:id="41" w:name="_Toc35393637"/>
      <w:bookmarkStart w:id="42" w:name="_Toc28359019"/>
      <w:bookmarkStart w:id="43" w:name="_Toc28359096"/>
      <w:r>
        <w:rPr>
          <w:rFonts w:hint="eastAsia" w:cs="宋体" w:asciiTheme="minorEastAsia" w:hAnsiTheme="minorEastAsia" w:eastAsiaTheme="minorEastAsia"/>
          <w:color w:val="auto"/>
          <w:sz w:val="24"/>
          <w:szCs w:val="24"/>
          <w:highlight w:val="none"/>
        </w:rPr>
        <w:t>1.采购人信息</w:t>
      </w:r>
      <w:bookmarkEnd w:id="40"/>
      <w:bookmarkEnd w:id="41"/>
      <w:bookmarkEnd w:id="42"/>
      <w:bookmarkEnd w:id="43"/>
      <w:r>
        <w:rPr>
          <w:rFonts w:hint="eastAsia" w:cs="宋体" w:asciiTheme="minorEastAsia" w:hAnsiTheme="minorEastAsia" w:eastAsiaTheme="minorEastAsia"/>
          <w:color w:val="auto"/>
          <w:sz w:val="24"/>
          <w:szCs w:val="24"/>
          <w:highlight w:val="none"/>
        </w:rPr>
        <w:t>：</w:t>
      </w:r>
    </w:p>
    <w:p w14:paraId="6C3593DE">
      <w:pPr>
        <w:spacing w:line="360" w:lineRule="auto"/>
        <w:ind w:firstLine="480" w:firstLineChars="200"/>
        <w:rPr>
          <w:rFonts w:hint="eastAsia" w:asciiTheme="minorEastAsia" w:hAnsiTheme="minorEastAsia" w:eastAsiaTheme="minorEastAsia"/>
          <w:b w:val="0"/>
          <w:bCs w:val="0"/>
          <w:color w:val="auto"/>
          <w:sz w:val="24"/>
          <w:highlight w:val="none"/>
          <w:lang w:eastAsia="zh-CN"/>
        </w:rPr>
      </w:pPr>
      <w:r>
        <w:rPr>
          <w:rFonts w:hint="eastAsia" w:asciiTheme="minorEastAsia" w:hAnsiTheme="minorEastAsia" w:eastAsiaTheme="minorEastAsia"/>
          <w:b w:val="0"/>
          <w:bCs w:val="0"/>
          <w:color w:val="auto"/>
          <w:sz w:val="24"/>
          <w:highlight w:val="none"/>
        </w:rPr>
        <w:t>名</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称：</w:t>
      </w:r>
      <w:r>
        <w:rPr>
          <w:rFonts w:hint="eastAsia" w:asciiTheme="minorEastAsia" w:hAnsiTheme="minorEastAsia" w:eastAsiaTheme="minorEastAsia"/>
          <w:b w:val="0"/>
          <w:bCs w:val="0"/>
          <w:color w:val="auto"/>
          <w:sz w:val="24"/>
          <w:highlight w:val="none"/>
          <w:lang w:eastAsia="zh-CN"/>
        </w:rPr>
        <w:t>杭州市临安区水利水电局</w:t>
      </w:r>
    </w:p>
    <w:p w14:paraId="08135CA2">
      <w:pPr>
        <w:spacing w:line="360" w:lineRule="auto"/>
        <w:ind w:firstLine="480"/>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地    址：杭州市临安区锦</w:t>
      </w:r>
      <w:r>
        <w:rPr>
          <w:rFonts w:hint="eastAsia" w:asciiTheme="minorEastAsia" w:hAnsiTheme="minorEastAsia" w:eastAsiaTheme="minorEastAsia"/>
          <w:b w:val="0"/>
          <w:bCs w:val="0"/>
          <w:color w:val="auto"/>
          <w:sz w:val="24"/>
          <w:highlight w:val="none"/>
          <w:lang w:val="en-US" w:eastAsia="zh-CN"/>
        </w:rPr>
        <w:t>城</w:t>
      </w:r>
      <w:r>
        <w:rPr>
          <w:rFonts w:hint="eastAsia" w:asciiTheme="minorEastAsia" w:hAnsiTheme="minorEastAsia" w:eastAsiaTheme="minorEastAsia"/>
          <w:b w:val="0"/>
          <w:bCs w:val="0"/>
          <w:color w:val="auto"/>
          <w:sz w:val="24"/>
          <w:highlight w:val="none"/>
        </w:rPr>
        <w:t>街道</w:t>
      </w:r>
      <w:r>
        <w:rPr>
          <w:rFonts w:hint="eastAsia" w:asciiTheme="minorEastAsia" w:hAnsiTheme="minorEastAsia" w:eastAsiaTheme="minorEastAsia"/>
          <w:b w:val="0"/>
          <w:bCs w:val="0"/>
          <w:color w:val="auto"/>
          <w:sz w:val="24"/>
          <w:highlight w:val="none"/>
          <w:lang w:val="en-US" w:eastAsia="zh-CN"/>
        </w:rPr>
        <w:t>城中街249</w:t>
      </w:r>
      <w:r>
        <w:rPr>
          <w:rFonts w:hint="eastAsia" w:asciiTheme="minorEastAsia" w:hAnsiTheme="minorEastAsia" w:eastAsiaTheme="minorEastAsia"/>
          <w:b w:val="0"/>
          <w:bCs w:val="0"/>
          <w:color w:val="auto"/>
          <w:sz w:val="24"/>
          <w:highlight w:val="none"/>
        </w:rPr>
        <w:t>号</w:t>
      </w:r>
    </w:p>
    <w:p w14:paraId="1E59F7C6">
      <w:pPr>
        <w:spacing w:line="360" w:lineRule="auto"/>
        <w:ind w:firstLine="480"/>
        <w:rPr>
          <w:rFonts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传    真：/</w:t>
      </w:r>
    </w:p>
    <w:p w14:paraId="1E390D7C">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项目联系人（询问）： 陈彬</w:t>
      </w:r>
    </w:p>
    <w:p w14:paraId="07EA018A">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项目联系方式（询问）：89541563</w:t>
      </w:r>
    </w:p>
    <w:p w14:paraId="467B134C">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质疑联系人：刘勇</w:t>
      </w:r>
    </w:p>
    <w:p w14:paraId="61D0B3E2">
      <w:pPr>
        <w:spacing w:line="360" w:lineRule="auto"/>
        <w:ind w:firstLine="480"/>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质疑联系方式：89541533</w:t>
      </w:r>
    </w:p>
    <w:p w14:paraId="113E106B">
      <w:pPr>
        <w:pStyle w:val="3"/>
        <w:numPr>
          <w:ilvl w:val="0"/>
          <w:numId w:val="0"/>
        </w:numPr>
        <w:ind w:left="432" w:hanging="432"/>
        <w:rPr>
          <w:rFonts w:cs="宋体" w:asciiTheme="minorEastAsia" w:hAnsiTheme="minorEastAsia" w:eastAsiaTheme="minorEastAsia"/>
          <w:color w:val="auto"/>
          <w:sz w:val="24"/>
          <w:highlight w:val="none"/>
        </w:rPr>
      </w:pPr>
      <w:bookmarkStart w:id="44" w:name="_Toc28359020"/>
      <w:bookmarkStart w:id="45" w:name="_Toc35393807"/>
      <w:bookmarkStart w:id="46" w:name="_Toc28359097"/>
      <w:bookmarkStart w:id="47" w:name="_Toc35393638"/>
      <w:r>
        <w:rPr>
          <w:rFonts w:hint="eastAsia" w:cs="宋体" w:asciiTheme="minorEastAsia" w:hAnsiTheme="minorEastAsia" w:eastAsiaTheme="minorEastAsia"/>
          <w:color w:val="auto"/>
          <w:sz w:val="24"/>
          <w:szCs w:val="24"/>
          <w:highlight w:val="none"/>
        </w:rPr>
        <w:t>2.采购代理机构信息</w:t>
      </w:r>
      <w:bookmarkEnd w:id="44"/>
      <w:bookmarkEnd w:id="45"/>
      <w:bookmarkEnd w:id="46"/>
      <w:bookmarkEnd w:id="47"/>
      <w:r>
        <w:rPr>
          <w:rFonts w:hint="eastAsia" w:cs="宋体" w:asciiTheme="minorEastAsia" w:hAnsiTheme="minorEastAsia" w:eastAsiaTheme="minorEastAsia"/>
          <w:color w:val="auto"/>
          <w:sz w:val="24"/>
          <w:szCs w:val="24"/>
          <w:highlight w:val="none"/>
        </w:rPr>
        <w:t>：</w:t>
      </w:r>
    </w:p>
    <w:p w14:paraId="66877603">
      <w:pPr>
        <w:spacing w:line="360" w:lineRule="auto"/>
        <w:ind w:firstLine="480" w:firstLineChars="200"/>
        <w:rPr>
          <w:rFonts w:ascii="宋体" w:hAnsi="宋体" w:cs="宋体"/>
          <w:color w:val="auto"/>
          <w:sz w:val="24"/>
          <w:highlight w:val="none"/>
        </w:rPr>
      </w:pPr>
      <w:bookmarkStart w:id="48" w:name="_Toc35393639"/>
      <w:bookmarkStart w:id="49" w:name="_Toc35393808"/>
      <w:bookmarkStart w:id="50" w:name="_Toc28359098"/>
      <w:bookmarkStart w:id="51" w:name="_Toc28359021"/>
      <w:r>
        <w:rPr>
          <w:rFonts w:hint="eastAsia" w:ascii="宋体" w:hAnsi="宋体" w:cs="宋体"/>
          <w:color w:val="auto"/>
          <w:sz w:val="24"/>
          <w:highlight w:val="none"/>
        </w:rPr>
        <w:t>名     称：华诚工程咨询集团有限公司</w:t>
      </w:r>
    </w:p>
    <w:p w14:paraId="61E394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址：临安区玲珑街道玲珑山路1099号玲珑天城售楼部2-04</w:t>
      </w:r>
    </w:p>
    <w:p w14:paraId="317E20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 陈晓菲      </w:t>
      </w:r>
    </w:p>
    <w:p w14:paraId="480739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项目联系方式（询问）：0571-61062267</w:t>
      </w:r>
    </w:p>
    <w:p w14:paraId="3DCC71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质疑联系人：卞飞  </w:t>
      </w:r>
    </w:p>
    <w:p w14:paraId="0220EBB9">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质疑联系方式： 0571-61062267</w:t>
      </w:r>
      <w:r>
        <w:rPr>
          <w:rFonts w:hint="eastAsia" w:asciiTheme="minorEastAsia" w:hAnsiTheme="minorEastAsia" w:eastAsiaTheme="minorEastAsia"/>
          <w:color w:val="auto"/>
          <w:sz w:val="24"/>
          <w:highlight w:val="none"/>
        </w:rPr>
        <w:t xml:space="preserve">   </w:t>
      </w:r>
    </w:p>
    <w:p w14:paraId="68387942">
      <w:pPr>
        <w:spacing w:line="360" w:lineRule="auto"/>
        <w:rPr>
          <w:rFonts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8"/>
    <w:bookmarkEnd w:id="49"/>
    <w:bookmarkEnd w:id="50"/>
    <w:bookmarkEnd w:id="51"/>
    <w:p w14:paraId="2EC127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称：杭州市临安区财政局政府采购监管科、浙江省政府采购行政裁决服务中心（杭州） </w:t>
      </w:r>
    </w:p>
    <w:p w14:paraId="728CB3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址：杭杭州市上城区清泰街549号城建综合大楼11楼（快递仅限ems或顺丰）</w:t>
      </w:r>
    </w:p>
    <w:p w14:paraId="009B7C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 ：朱女士 </w:t>
      </w:r>
    </w:p>
    <w:p w14:paraId="537DFA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监督投诉电话：0571-87800218  </w:t>
      </w:r>
    </w:p>
    <w:p w14:paraId="63E8443B">
      <w:pPr>
        <w:spacing w:line="360" w:lineRule="auto"/>
        <w:ind w:firstLine="480"/>
        <w:rPr>
          <w:rFonts w:ascii="宋体" w:hAnsi="宋体" w:cs="宋体"/>
          <w:color w:val="auto"/>
          <w:sz w:val="24"/>
          <w:highlight w:val="none"/>
        </w:rPr>
      </w:pPr>
    </w:p>
    <w:p w14:paraId="4B8CA1E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09C9AE1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322BEBDD">
      <w:pPr>
        <w:spacing w:line="360" w:lineRule="auto"/>
        <w:ind w:firstLine="480" w:firstLineChars="200"/>
        <w:rPr>
          <w:rFonts w:asciiTheme="minorEastAsia" w:hAnsiTheme="minorEastAsia" w:eastAsiaTheme="minorEastAsia"/>
          <w:color w:val="auto"/>
          <w:sz w:val="24"/>
          <w:highlight w:val="none"/>
        </w:rPr>
      </w:pPr>
    </w:p>
    <w:p w14:paraId="24A23882">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390D89D3">
      <w:pPr>
        <w:pStyle w:val="33"/>
        <w:spacing w:line="360" w:lineRule="auto"/>
        <w:ind w:firstLine="480" w:firstLineChars="200"/>
        <w:jc w:val="right"/>
        <w:rPr>
          <w:rFonts w:cs="仿宋_GB2312" w:asciiTheme="minorEastAsia" w:hAnsiTheme="minorEastAsia" w:eastAsiaTheme="minorEastAsia"/>
          <w:color w:val="auto"/>
          <w:sz w:val="24"/>
          <w:szCs w:val="24"/>
          <w:highlight w:val="none"/>
        </w:rPr>
      </w:pPr>
    </w:p>
    <w:p w14:paraId="4E197049">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5A0D0F6C">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04DB97D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74137DB1">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4381435">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0AD8693E">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214649BD">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4DB55D2E">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B466A11">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6F916ADF">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5BFDE9E9">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5A132566">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09F9C0E8">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43FE17F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BDDA27D">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16758736">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4B72CCB3">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5C901D1E">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115C469B">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5D27C774">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52F05364">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3476267E">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44021704">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D43429C">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陆政采云平台——收到视频评审邀请——点击“视频评审”进入“视频评审系统”——开始远程磋商活动;对于要求到采购代理机构现场进行磋商的供应商，可在采购代理机构评标室通过线下或自备CA数字证书、笔记本电脑等开展磋商活动。</w:t>
      </w:r>
    </w:p>
    <w:p w14:paraId="0743B36D">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691C788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4712EB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59400BA1">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磋商文件能够详细列明采购标的技术、服务要求的，磋商结束后，磋商小组应当要求所有实质性响应的供应商在规定时间内在电子交易平台提交最后报价，提交最后报价的供应商不得少于3家。</w:t>
      </w:r>
    </w:p>
    <w:p w14:paraId="2F1EDA7C">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0A29D3F">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547D7EA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79226F4C">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EBE1F60">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06F66F91">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5D9935B5">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486093D">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8883796">
      <w:pPr>
        <w:pStyle w:val="398"/>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770E27ED">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6C6EB8AC">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1800B3E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8695016">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1A3DBDCE">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1D29C424">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4EA5E7CC">
      <w:pPr>
        <w:pStyle w:val="398"/>
        <w:spacing w:before="0"/>
        <w:ind w:firstLine="0" w:firstLineChars="0"/>
        <w:rPr>
          <w:rFonts w:asciiTheme="minorEastAsia" w:hAnsiTheme="minorEastAsia" w:eastAsiaTheme="minorEastAsia"/>
          <w:b/>
          <w:color w:val="auto"/>
          <w:highlight w:val="none"/>
        </w:rPr>
      </w:pPr>
    </w:p>
    <w:p w14:paraId="00CACE7C">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4F68C626">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BED895">
                            <w:pPr>
                              <w:rPr>
                                <w:rFonts w:asciiTheme="minorEastAsia" w:hAnsiTheme="minorEastAsia" w:eastAsiaTheme="minorEastAsia"/>
                              </w:rPr>
                            </w:pPr>
                            <w:r>
                              <w:rPr>
                                <w:rFonts w:hint="eastAsia" w:asciiTheme="minorEastAsia" w:hAnsiTheme="minorEastAsia" w:eastAsiaTheme="minorEastAsia"/>
                              </w:rPr>
                              <w:t>验收</w:t>
                            </w:r>
                          </w:p>
                          <w:p w14:paraId="51996300">
                            <w:pPr>
                              <w:rPr>
                                <w:rFonts w:ascii="仿宋_GB2312" w:eastAsia="仿宋_GB2312"/>
                              </w:rPr>
                            </w:pPr>
                            <w:r>
                              <w:rPr>
                                <w:rFonts w:hint="eastAsia" w:ascii="仿宋_GB2312" w:eastAsia="仿宋_GB2312"/>
                              </w:rPr>
                              <w:t>立项</w:t>
                            </w:r>
                          </w:p>
                          <w:p w14:paraId="03F2293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4BED895">
                      <w:pPr>
                        <w:rPr>
                          <w:rFonts w:asciiTheme="minorEastAsia" w:hAnsiTheme="minorEastAsia" w:eastAsiaTheme="minorEastAsia"/>
                        </w:rPr>
                      </w:pPr>
                      <w:r>
                        <w:rPr>
                          <w:rFonts w:hint="eastAsia" w:asciiTheme="minorEastAsia" w:hAnsiTheme="minorEastAsia" w:eastAsiaTheme="minorEastAsia"/>
                        </w:rPr>
                        <w:t>验收</w:t>
                      </w:r>
                    </w:p>
                    <w:p w14:paraId="51996300">
                      <w:pPr>
                        <w:rPr>
                          <w:rFonts w:ascii="仿宋_GB2312" w:eastAsia="仿宋_GB2312"/>
                        </w:rPr>
                      </w:pPr>
                      <w:r>
                        <w:rPr>
                          <w:rFonts w:hint="eastAsia" w:ascii="仿宋_GB2312" w:eastAsia="仿宋_GB2312"/>
                        </w:rPr>
                        <w:t>立项</w:t>
                      </w:r>
                    </w:p>
                    <w:p w14:paraId="03F2293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52FB85">
                            <w:pPr>
                              <w:rPr>
                                <w:rFonts w:asciiTheme="minorEastAsia" w:hAnsiTheme="minorEastAsia" w:eastAsiaTheme="minorEastAsia"/>
                              </w:rPr>
                            </w:pPr>
                            <w:r>
                              <w:rPr>
                                <w:rFonts w:hint="eastAsia" w:asciiTheme="minorEastAsia" w:hAnsiTheme="minorEastAsia" w:eastAsiaTheme="minorEastAsia"/>
                              </w:rPr>
                              <w:t>履约</w:t>
                            </w:r>
                          </w:p>
                          <w:p w14:paraId="48592A5D">
                            <w:pPr>
                              <w:rPr>
                                <w:rFonts w:ascii="仿宋_GB2312" w:eastAsia="仿宋_GB2312"/>
                              </w:rPr>
                            </w:pPr>
                            <w:r>
                              <w:rPr>
                                <w:rFonts w:hint="eastAsia" w:ascii="仿宋_GB2312" w:eastAsia="仿宋_GB2312"/>
                              </w:rPr>
                              <w:t>立项</w:t>
                            </w:r>
                          </w:p>
                          <w:p w14:paraId="0D96867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2E52FB85">
                      <w:pPr>
                        <w:rPr>
                          <w:rFonts w:asciiTheme="minorEastAsia" w:hAnsiTheme="minorEastAsia" w:eastAsiaTheme="minorEastAsia"/>
                        </w:rPr>
                      </w:pPr>
                      <w:r>
                        <w:rPr>
                          <w:rFonts w:hint="eastAsia" w:asciiTheme="minorEastAsia" w:hAnsiTheme="minorEastAsia" w:eastAsiaTheme="minorEastAsia"/>
                        </w:rPr>
                        <w:t>履约</w:t>
                      </w:r>
                    </w:p>
                    <w:p w14:paraId="48592A5D">
                      <w:pPr>
                        <w:rPr>
                          <w:rFonts w:ascii="仿宋_GB2312" w:eastAsia="仿宋_GB2312"/>
                        </w:rPr>
                      </w:pPr>
                      <w:r>
                        <w:rPr>
                          <w:rFonts w:hint="eastAsia" w:ascii="仿宋_GB2312" w:eastAsia="仿宋_GB2312"/>
                        </w:rPr>
                        <w:t>立项</w:t>
                      </w:r>
                    </w:p>
                    <w:p w14:paraId="0D96867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2A884">
                            <w:pPr>
                              <w:jc w:val="center"/>
                              <w:rPr>
                                <w:rFonts w:asciiTheme="minorEastAsia" w:hAnsiTheme="minorEastAsia" w:eastAsiaTheme="minorEastAsia"/>
                              </w:rPr>
                            </w:pPr>
                            <w:r>
                              <w:rPr>
                                <w:rFonts w:hint="eastAsia" w:asciiTheme="minorEastAsia" w:hAnsiTheme="minorEastAsia" w:eastAsiaTheme="minorEastAsia"/>
                              </w:rPr>
                              <w:t>签订合同</w:t>
                            </w:r>
                          </w:p>
                          <w:p w14:paraId="32AD4C91">
                            <w:pPr>
                              <w:rPr>
                                <w:rFonts w:ascii="仿宋_GB2312" w:eastAsia="仿宋_GB2312"/>
                              </w:rPr>
                            </w:pPr>
                            <w:r>
                              <w:rPr>
                                <w:rFonts w:hint="eastAsia" w:ascii="仿宋_GB2312" w:eastAsia="仿宋_GB2312"/>
                              </w:rPr>
                              <w:t>立项</w:t>
                            </w:r>
                          </w:p>
                          <w:p w14:paraId="0CA2829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292A884">
                      <w:pPr>
                        <w:jc w:val="center"/>
                        <w:rPr>
                          <w:rFonts w:asciiTheme="minorEastAsia" w:hAnsiTheme="minorEastAsia" w:eastAsiaTheme="minorEastAsia"/>
                        </w:rPr>
                      </w:pPr>
                      <w:r>
                        <w:rPr>
                          <w:rFonts w:hint="eastAsia" w:asciiTheme="minorEastAsia" w:hAnsiTheme="minorEastAsia" w:eastAsiaTheme="minorEastAsia"/>
                        </w:rPr>
                        <w:t>签订合同</w:t>
                      </w:r>
                    </w:p>
                    <w:p w14:paraId="32AD4C91">
                      <w:pPr>
                        <w:rPr>
                          <w:rFonts w:ascii="仿宋_GB2312" w:eastAsia="仿宋_GB2312"/>
                        </w:rPr>
                      </w:pPr>
                      <w:r>
                        <w:rPr>
                          <w:rFonts w:hint="eastAsia" w:ascii="仿宋_GB2312" w:eastAsia="仿宋_GB2312"/>
                        </w:rPr>
                        <w:t>立项</w:t>
                      </w:r>
                    </w:p>
                    <w:p w14:paraId="0CA2829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6FB11E">
                            <w:pPr>
                              <w:rPr>
                                <w:rFonts w:asciiTheme="minorEastAsia" w:hAnsiTheme="minorEastAsia" w:eastAsiaTheme="minorEastAsia"/>
                              </w:rPr>
                            </w:pPr>
                            <w:r>
                              <w:rPr>
                                <w:rFonts w:hint="eastAsia" w:asciiTheme="minorEastAsia" w:hAnsiTheme="minorEastAsia" w:eastAsiaTheme="minorEastAsia"/>
                              </w:rPr>
                              <w:t>成交公告；成交通知书</w:t>
                            </w:r>
                          </w:p>
                          <w:p w14:paraId="0BC1A0F0">
                            <w:pPr>
                              <w:rPr>
                                <w:rFonts w:ascii="仿宋_GB2312" w:eastAsia="仿宋_GB2312"/>
                              </w:rPr>
                            </w:pPr>
                            <w:r>
                              <w:rPr>
                                <w:rFonts w:hint="eastAsia" w:ascii="仿宋_GB2312" w:eastAsia="仿宋_GB2312"/>
                              </w:rPr>
                              <w:t>立项</w:t>
                            </w:r>
                          </w:p>
                          <w:p w14:paraId="03CFCEF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006FB11E">
                      <w:pPr>
                        <w:rPr>
                          <w:rFonts w:asciiTheme="minorEastAsia" w:hAnsiTheme="minorEastAsia" w:eastAsiaTheme="minorEastAsia"/>
                        </w:rPr>
                      </w:pPr>
                      <w:r>
                        <w:rPr>
                          <w:rFonts w:hint="eastAsia" w:asciiTheme="minorEastAsia" w:hAnsiTheme="minorEastAsia" w:eastAsiaTheme="minorEastAsia"/>
                        </w:rPr>
                        <w:t>成交公告；成交通知书</w:t>
                      </w:r>
                    </w:p>
                    <w:p w14:paraId="0BC1A0F0">
                      <w:pPr>
                        <w:rPr>
                          <w:rFonts w:ascii="仿宋_GB2312" w:eastAsia="仿宋_GB2312"/>
                        </w:rPr>
                      </w:pPr>
                      <w:r>
                        <w:rPr>
                          <w:rFonts w:hint="eastAsia" w:ascii="仿宋_GB2312" w:eastAsia="仿宋_GB2312"/>
                        </w:rPr>
                        <w:t>立项</w:t>
                      </w:r>
                    </w:p>
                    <w:p w14:paraId="03CFCEF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C27E2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E1B532E">
                            <w:pPr>
                              <w:rPr>
                                <w:rFonts w:ascii="仿宋_GB2312" w:eastAsia="仿宋_GB2312"/>
                              </w:rPr>
                            </w:pPr>
                            <w:r>
                              <w:rPr>
                                <w:rFonts w:hint="eastAsia" w:ascii="仿宋_GB2312" w:eastAsia="仿宋_GB2312"/>
                              </w:rPr>
                              <w:t>立项</w:t>
                            </w:r>
                          </w:p>
                          <w:p w14:paraId="18811B8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EC27E2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E1B532E">
                      <w:pPr>
                        <w:rPr>
                          <w:rFonts w:ascii="仿宋_GB2312" w:eastAsia="仿宋_GB2312"/>
                        </w:rPr>
                      </w:pPr>
                      <w:r>
                        <w:rPr>
                          <w:rFonts w:hint="eastAsia" w:ascii="仿宋_GB2312" w:eastAsia="仿宋_GB2312"/>
                        </w:rPr>
                        <w:t>立项</w:t>
                      </w:r>
                    </w:p>
                    <w:p w14:paraId="18811B8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149EDB">
                            <w:pPr>
                              <w:jc w:val="center"/>
                              <w:rPr>
                                <w:rFonts w:asciiTheme="minorEastAsia" w:hAnsiTheme="minorEastAsia" w:eastAsiaTheme="minorEastAsia"/>
                              </w:rPr>
                            </w:pPr>
                            <w:r>
                              <w:rPr>
                                <w:rFonts w:hint="eastAsia" w:asciiTheme="minorEastAsia" w:hAnsiTheme="minorEastAsia" w:eastAsiaTheme="minorEastAsia"/>
                              </w:rPr>
                              <w:t>评审打分</w:t>
                            </w:r>
                          </w:p>
                          <w:p w14:paraId="3C2F0180">
                            <w:pPr>
                              <w:rPr>
                                <w:rFonts w:ascii="仿宋_GB2312" w:eastAsia="仿宋_GB2312"/>
                              </w:rPr>
                            </w:pPr>
                            <w:r>
                              <w:rPr>
                                <w:rFonts w:hint="eastAsia" w:ascii="仿宋_GB2312" w:eastAsia="仿宋_GB2312"/>
                              </w:rPr>
                              <w:t>立项</w:t>
                            </w:r>
                          </w:p>
                          <w:p w14:paraId="207941A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20149EDB">
                      <w:pPr>
                        <w:jc w:val="center"/>
                        <w:rPr>
                          <w:rFonts w:asciiTheme="minorEastAsia" w:hAnsiTheme="minorEastAsia" w:eastAsiaTheme="minorEastAsia"/>
                        </w:rPr>
                      </w:pPr>
                      <w:r>
                        <w:rPr>
                          <w:rFonts w:hint="eastAsia" w:asciiTheme="minorEastAsia" w:hAnsiTheme="minorEastAsia" w:eastAsiaTheme="minorEastAsia"/>
                        </w:rPr>
                        <w:t>评审打分</w:t>
                      </w:r>
                    </w:p>
                    <w:p w14:paraId="3C2F0180">
                      <w:pPr>
                        <w:rPr>
                          <w:rFonts w:ascii="仿宋_GB2312" w:eastAsia="仿宋_GB2312"/>
                        </w:rPr>
                      </w:pPr>
                      <w:r>
                        <w:rPr>
                          <w:rFonts w:hint="eastAsia" w:ascii="仿宋_GB2312" w:eastAsia="仿宋_GB2312"/>
                        </w:rPr>
                        <w:t>立项</w:t>
                      </w:r>
                    </w:p>
                    <w:p w14:paraId="207941A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6414D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70AF9D3">
                            <w:pPr>
                              <w:rPr>
                                <w:rFonts w:ascii="仿宋_GB2312" w:eastAsia="仿宋_GB2312"/>
                              </w:rPr>
                            </w:pPr>
                            <w:r>
                              <w:rPr>
                                <w:rFonts w:hint="eastAsia" w:ascii="仿宋_GB2312" w:eastAsia="仿宋_GB2312"/>
                              </w:rPr>
                              <w:t>立项</w:t>
                            </w:r>
                          </w:p>
                          <w:p w14:paraId="257AD6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76414D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70AF9D3">
                      <w:pPr>
                        <w:rPr>
                          <w:rFonts w:ascii="仿宋_GB2312" w:eastAsia="仿宋_GB2312"/>
                        </w:rPr>
                      </w:pPr>
                      <w:r>
                        <w:rPr>
                          <w:rFonts w:hint="eastAsia" w:ascii="仿宋_GB2312" w:eastAsia="仿宋_GB2312"/>
                        </w:rPr>
                        <w:t>立项</w:t>
                      </w:r>
                    </w:p>
                    <w:p w14:paraId="257AD6F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494D8A">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A494D8A">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755D98">
                            <w:pPr>
                              <w:jc w:val="center"/>
                              <w:rPr>
                                <w:rFonts w:asciiTheme="minorEastAsia" w:hAnsiTheme="minorEastAsia" w:eastAsiaTheme="minorEastAsia"/>
                              </w:rPr>
                            </w:pPr>
                            <w:r>
                              <w:rPr>
                                <w:rFonts w:hint="eastAsia" w:asciiTheme="minorEastAsia" w:hAnsiTheme="minorEastAsia" w:eastAsiaTheme="minorEastAsia"/>
                              </w:rPr>
                              <w:t>资格审查</w:t>
                            </w:r>
                          </w:p>
                          <w:p w14:paraId="0A5E5AA4">
                            <w:pPr>
                              <w:jc w:val="center"/>
                              <w:rPr>
                                <w:rFonts w:ascii="仿宋_GB2312" w:eastAsia="仿宋_GB2312"/>
                              </w:rPr>
                            </w:pPr>
                          </w:p>
                          <w:p w14:paraId="570A0930">
                            <w:pPr>
                              <w:rPr>
                                <w:rFonts w:ascii="仿宋_GB2312" w:eastAsia="仿宋_GB2312"/>
                              </w:rPr>
                            </w:pPr>
                            <w:r>
                              <w:rPr>
                                <w:rFonts w:hint="eastAsia" w:ascii="仿宋_GB2312" w:eastAsia="仿宋_GB2312"/>
                              </w:rPr>
                              <w:t>立项</w:t>
                            </w:r>
                          </w:p>
                          <w:p w14:paraId="6FB37C7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755D98">
                      <w:pPr>
                        <w:jc w:val="center"/>
                        <w:rPr>
                          <w:rFonts w:asciiTheme="minorEastAsia" w:hAnsiTheme="minorEastAsia" w:eastAsiaTheme="minorEastAsia"/>
                        </w:rPr>
                      </w:pPr>
                      <w:r>
                        <w:rPr>
                          <w:rFonts w:hint="eastAsia" w:asciiTheme="minorEastAsia" w:hAnsiTheme="minorEastAsia" w:eastAsiaTheme="minorEastAsia"/>
                        </w:rPr>
                        <w:t>资格审查</w:t>
                      </w:r>
                    </w:p>
                    <w:p w14:paraId="0A5E5AA4">
                      <w:pPr>
                        <w:jc w:val="center"/>
                        <w:rPr>
                          <w:rFonts w:ascii="仿宋_GB2312" w:eastAsia="仿宋_GB2312"/>
                        </w:rPr>
                      </w:pPr>
                    </w:p>
                    <w:p w14:paraId="570A0930">
                      <w:pPr>
                        <w:rPr>
                          <w:rFonts w:ascii="仿宋_GB2312" w:eastAsia="仿宋_GB2312"/>
                        </w:rPr>
                      </w:pPr>
                      <w:r>
                        <w:rPr>
                          <w:rFonts w:hint="eastAsia" w:ascii="仿宋_GB2312" w:eastAsia="仿宋_GB2312"/>
                        </w:rPr>
                        <w:t>立项</w:t>
                      </w:r>
                    </w:p>
                    <w:p w14:paraId="6FB37C7A">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AE8889">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5BAE8889">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EBB444">
                            <w:pPr>
                              <w:jc w:val="center"/>
                              <w:rPr>
                                <w:rFonts w:asciiTheme="minorEastAsia" w:hAnsiTheme="minorEastAsia" w:eastAsiaTheme="minorEastAsia"/>
                              </w:rPr>
                            </w:pPr>
                            <w:r>
                              <w:rPr>
                                <w:rFonts w:hint="eastAsia" w:asciiTheme="minorEastAsia" w:hAnsiTheme="minorEastAsia" w:eastAsiaTheme="minorEastAsia"/>
                              </w:rPr>
                              <w:t>开启响应文件</w:t>
                            </w:r>
                          </w:p>
                          <w:p w14:paraId="5C8E750B">
                            <w:pPr>
                              <w:rPr>
                                <w:rFonts w:ascii="仿宋_GB2312" w:eastAsia="仿宋_GB2312"/>
                              </w:rPr>
                            </w:pPr>
                            <w:r>
                              <w:rPr>
                                <w:rFonts w:hint="eastAsia" w:ascii="仿宋_GB2312" w:eastAsia="仿宋_GB2312"/>
                              </w:rPr>
                              <w:t>立项</w:t>
                            </w:r>
                          </w:p>
                          <w:p w14:paraId="7239163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3EBB444">
                      <w:pPr>
                        <w:jc w:val="center"/>
                        <w:rPr>
                          <w:rFonts w:asciiTheme="minorEastAsia" w:hAnsiTheme="minorEastAsia" w:eastAsiaTheme="minorEastAsia"/>
                        </w:rPr>
                      </w:pPr>
                      <w:r>
                        <w:rPr>
                          <w:rFonts w:hint="eastAsia" w:asciiTheme="minorEastAsia" w:hAnsiTheme="minorEastAsia" w:eastAsiaTheme="minorEastAsia"/>
                        </w:rPr>
                        <w:t>开启响应文件</w:t>
                      </w:r>
                    </w:p>
                    <w:p w14:paraId="5C8E750B">
                      <w:pPr>
                        <w:rPr>
                          <w:rFonts w:ascii="仿宋_GB2312" w:eastAsia="仿宋_GB2312"/>
                        </w:rPr>
                      </w:pPr>
                      <w:r>
                        <w:rPr>
                          <w:rFonts w:hint="eastAsia" w:ascii="仿宋_GB2312" w:eastAsia="仿宋_GB2312"/>
                        </w:rPr>
                        <w:t>立项</w:t>
                      </w:r>
                    </w:p>
                    <w:p w14:paraId="7239163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3844FC">
                            <w:pPr>
                              <w:jc w:val="center"/>
                              <w:rPr>
                                <w:rFonts w:asciiTheme="minorEastAsia" w:hAnsiTheme="minorEastAsia" w:eastAsiaTheme="minorEastAsia"/>
                              </w:rPr>
                            </w:pPr>
                            <w:r>
                              <w:rPr>
                                <w:rFonts w:hint="eastAsia" w:asciiTheme="minorEastAsia" w:hAnsiTheme="minorEastAsia" w:eastAsiaTheme="minorEastAsia"/>
                              </w:rPr>
                              <w:t>邀请供应商</w:t>
                            </w:r>
                          </w:p>
                          <w:p w14:paraId="305A68AB">
                            <w:pPr>
                              <w:rPr>
                                <w:rFonts w:ascii="仿宋_GB2312" w:eastAsia="仿宋_GB2312"/>
                              </w:rPr>
                            </w:pPr>
                            <w:r>
                              <w:rPr>
                                <w:rFonts w:hint="eastAsia" w:ascii="仿宋_GB2312" w:eastAsia="仿宋_GB2312"/>
                              </w:rPr>
                              <w:t>立项</w:t>
                            </w:r>
                          </w:p>
                          <w:p w14:paraId="2CDBF0E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23844FC">
                      <w:pPr>
                        <w:jc w:val="center"/>
                        <w:rPr>
                          <w:rFonts w:asciiTheme="minorEastAsia" w:hAnsiTheme="minorEastAsia" w:eastAsiaTheme="minorEastAsia"/>
                        </w:rPr>
                      </w:pPr>
                      <w:r>
                        <w:rPr>
                          <w:rFonts w:hint="eastAsia" w:asciiTheme="minorEastAsia" w:hAnsiTheme="minorEastAsia" w:eastAsiaTheme="minorEastAsia"/>
                        </w:rPr>
                        <w:t>邀请供应商</w:t>
                      </w:r>
                    </w:p>
                    <w:p w14:paraId="305A68AB">
                      <w:pPr>
                        <w:rPr>
                          <w:rFonts w:ascii="仿宋_GB2312" w:eastAsia="仿宋_GB2312"/>
                        </w:rPr>
                      </w:pPr>
                      <w:r>
                        <w:rPr>
                          <w:rFonts w:hint="eastAsia" w:ascii="仿宋_GB2312" w:eastAsia="仿宋_GB2312"/>
                        </w:rPr>
                        <w:t>立项</w:t>
                      </w:r>
                    </w:p>
                    <w:p w14:paraId="2CDBF0E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202C05B7">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p>
    <w:p w14:paraId="20BE8E26">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5C7F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F769A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A2FA45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1B7AEB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51F61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92938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863244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0BF61E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18E24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F193B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296FA9">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30F64A8">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val="en-US" w:eastAsia="zh-CN"/>
              </w:rPr>
              <w:t>2025年至2026年临安区小型水库山塘维修养护服务——昌化片日常基础维养服务采购</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b/>
                <w:bCs/>
                <w:color w:val="auto"/>
                <w:kern w:val="0"/>
                <w:sz w:val="24"/>
                <w:highlight w:val="none"/>
                <w:u w:val="single"/>
                <w:lang w:val="en-US" w:eastAsia="zh-CN"/>
              </w:rPr>
              <w:t>其他未列明</w:t>
            </w:r>
            <w:r>
              <w:rPr>
                <w:rFonts w:hint="eastAsia" w:cs="宋体" w:asciiTheme="minorEastAsia" w:hAnsiTheme="minorEastAsia" w:eastAsiaTheme="minorEastAsia"/>
                <w:b/>
                <w:bCs/>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tc>
      </w:tr>
      <w:tr w14:paraId="63CB0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CDD8E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9F2757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A57ED2B">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46293271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1DD10927">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6388073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6AD54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477B3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A8A6901">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548552">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430483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b/>
                <w:bCs/>
                <w:color w:val="auto"/>
                <w:sz w:val="24"/>
                <w:highlight w:val="none"/>
                <w:u w:val="single"/>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5425CEB3">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8973605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不同意分包。</w:t>
            </w:r>
          </w:p>
          <w:p w14:paraId="568E8D0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48959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91017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74CF5F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F424CE8">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5101729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4D7F071">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5533768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78FFC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56A0E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766440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3E2DD6">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695721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25049FF9">
            <w:pPr>
              <w:spacing w:line="360" w:lineRule="auto"/>
              <w:rPr>
                <w:rFonts w:cs="宋体" w:asciiTheme="minorEastAsia" w:hAnsiTheme="minorEastAsia" w:eastAsiaTheme="minorEastAsia"/>
                <w:b/>
                <w:color w:val="auto"/>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tc>
      </w:tr>
      <w:tr w14:paraId="757F6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706D3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5735CCC">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300740E">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3639442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67E1C79">
            <w:pPr>
              <w:snapToGrid w:val="0"/>
              <w:spacing w:line="360" w:lineRule="auto"/>
              <w:rPr>
                <w:rFonts w:cs="宋体" w:asciiTheme="minorEastAsia" w:hAnsiTheme="minorEastAsia" w:eastAsiaTheme="minorEastAsia"/>
                <w:b/>
                <w:color w:val="auto"/>
                <w:kern w:val="0"/>
                <w:sz w:val="24"/>
                <w:highlight w:val="none"/>
                <w:lang w:val="zh-CN"/>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tc>
      </w:tr>
      <w:tr w14:paraId="78FD9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083AF9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CF5141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0EDE30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（1）资格证明文件：见采购文件第二部分六、响应文件的编制2. 响应文件的组成。</w:t>
            </w:r>
          </w:p>
          <w:p w14:paraId="19C514D8">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18BE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14:paraId="679F4566">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A574F94">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B542D1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3AA7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B227D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599FEB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ECA2BD">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C6C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FC1AB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948534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39A7575">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76C01913">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122655A9">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1545EA27">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08219E2E">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0CDE69BB">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6BB48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8" w:hRule="atLeast"/>
          <w:tblHeader/>
        </w:trPr>
        <w:tc>
          <w:tcPr>
            <w:tcW w:w="629" w:type="dxa"/>
            <w:tcBorders>
              <w:top w:val="single" w:color="auto" w:sz="4" w:space="0"/>
              <w:left w:val="single" w:color="000000" w:sz="8" w:space="0"/>
              <w:right w:val="single" w:color="000000" w:sz="2" w:space="0"/>
            </w:tcBorders>
            <w:vAlign w:val="center"/>
          </w:tcPr>
          <w:p w14:paraId="3A065E2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AAC48F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00CBB9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E054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36A54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9751E7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5E911A5D">
            <w:pPr>
              <w:pStyle w:val="33"/>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临安区玲珑街道玲珑山路1099号玲珑天城售楼部2-042楼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0571-61062267</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5DCDD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5B2BAE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5887DC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12133FA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878363275"/>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联合体投标的，联合体各方分别提供与联合体协议中规定的分工内容相应的业绩证明材料，同类业绩数量以提供材料较少的一方为准。评分标准有其他规定的，从其规定。</w:t>
            </w:r>
          </w:p>
        </w:tc>
      </w:tr>
      <w:tr w14:paraId="50E14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2658A98">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B15D523">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7C27F88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5545273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联合体响应的，联合体各方均需按磋商文件第五部分评审标准要求提供资信证明文件，否则视为不符合相关要求。评分标准有其他规定的，从其规定。</w:t>
            </w:r>
          </w:p>
          <w:p w14:paraId="4348335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487013399"/>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联合体响应的，联合体中有一方或者联合体成员根据分工按磋商文件第五部分评审标准要求提供资信证明文件的，视为符合了相关要求。评分标准有其他规定的，从其规定。</w:t>
            </w:r>
          </w:p>
        </w:tc>
      </w:tr>
      <w:tr w14:paraId="7BE4A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9A7ED9">
            <w:pPr>
              <w:snapToGrid w:val="0"/>
              <w:spacing w:line="360" w:lineRule="auto"/>
              <w:jc w:val="center"/>
              <w:rPr>
                <w:rFonts w:cs="宋体" w:asciiTheme="minorEastAsia" w:hAnsiTheme="minorEastAsia" w:eastAsiaTheme="minorEastAsia"/>
                <w:color w:val="auto"/>
                <w:sz w:val="24"/>
                <w:highlight w:val="none"/>
              </w:rPr>
            </w:pPr>
            <w:r>
              <w:rPr>
                <w:rFonts w:hint="eastAsia" w:ascii="仿宋" w:hAnsi="仿宋" w:eastAsia="仿宋" w:cs="仿宋"/>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E6A23C4">
            <w:pPr>
              <w:spacing w:line="360" w:lineRule="auto"/>
              <w:jc w:val="center"/>
              <w:rPr>
                <w:rFonts w:cs="宋体" w:asciiTheme="minorEastAsia" w:hAnsiTheme="minorEastAsia" w:eastAsiaTheme="minorEastAsia"/>
                <w:b/>
                <w:color w:val="auto"/>
                <w:sz w:val="24"/>
                <w:highlight w:val="none"/>
              </w:rPr>
            </w:pPr>
            <w:r>
              <w:rPr>
                <w:rFonts w:hint="eastAsia" w:ascii="宋体" w:hAnsi="宋体" w:cs="宋体"/>
                <w:snapToGrid w:val="0"/>
                <w:color w:val="auto"/>
                <w:kern w:val="28"/>
                <w:sz w:val="24"/>
                <w:highlight w:val="none"/>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0DD7ADCE">
            <w:pPr>
              <w:spacing w:line="312" w:lineRule="auto"/>
              <w:rPr>
                <w:rFonts w:ascii="宋体" w:hAnsi="宋体" w:cs="宋体"/>
                <w:color w:val="auto"/>
                <w:sz w:val="24"/>
                <w:highlight w:val="none"/>
              </w:rPr>
            </w:pPr>
            <w:r>
              <w:rPr>
                <w:rFonts w:hint="eastAsia" w:ascii="宋体" w:hAnsi="宋体" w:cs="宋体"/>
                <w:color w:val="auto"/>
                <w:sz w:val="24"/>
                <w:highlight w:val="none"/>
              </w:rPr>
              <w:t>代理服务费参照发改价格〔2011〕534号文件、国家发改委计价格〔2002〕1980号文件规定收费,单个采购项目代理服务费不足肆仟元按肆仟元收取，代理服务收费按差额定率累进法计算。</w:t>
            </w:r>
          </w:p>
          <w:p w14:paraId="306B063D">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drawing>
                <wp:inline distT="0" distB="0" distL="114300" distR="114300">
                  <wp:extent cx="3412490" cy="1605280"/>
                  <wp:effectExtent l="0" t="0" r="16510" b="13970"/>
                  <wp:docPr id="4" name="图片 4"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收费标准"/>
                          <pic:cNvPicPr>
                            <a:picLocks noChangeAspect="1"/>
                          </pic:cNvPicPr>
                        </pic:nvPicPr>
                        <pic:blipFill>
                          <a:blip r:embed="rId18"/>
                          <a:stretch>
                            <a:fillRect/>
                          </a:stretch>
                        </pic:blipFill>
                        <pic:spPr>
                          <a:xfrm>
                            <a:off x="0" y="0"/>
                            <a:ext cx="3412490" cy="1605280"/>
                          </a:xfrm>
                          <a:prstGeom prst="rect">
                            <a:avLst/>
                          </a:prstGeom>
                          <a:noFill/>
                          <a:ln>
                            <a:noFill/>
                          </a:ln>
                        </pic:spPr>
                      </pic:pic>
                    </a:graphicData>
                  </a:graphic>
                </wp:inline>
              </w:drawing>
            </w:r>
          </w:p>
          <w:p w14:paraId="72284BCB">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收费对象：本项目代理服务费向成交供应商收取</w:t>
            </w:r>
          </w:p>
          <w:p w14:paraId="17337EA3">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缴纳时间：中标(成交)结果公示后5个工作日内一次性付清</w:t>
            </w:r>
          </w:p>
          <w:p w14:paraId="289C6774">
            <w:pPr>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缴纳形式：汇票/支票/电汇/现金</w:t>
            </w:r>
          </w:p>
          <w:p w14:paraId="6D89066B">
            <w:pPr>
              <w:spacing w:line="360" w:lineRule="auto"/>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备注：放弃中标（成交）资格的供应商，须承担本项目招标代理费和专家评审费等费用。</w:t>
            </w:r>
          </w:p>
        </w:tc>
      </w:tr>
    </w:tbl>
    <w:p w14:paraId="44441C7B">
      <w:pPr>
        <w:snapToGrid w:val="0"/>
        <w:jc w:val="center"/>
        <w:rPr>
          <w:rFonts w:cs="仿宋_GB2312" w:asciiTheme="minorEastAsia" w:hAnsiTheme="minorEastAsia" w:eastAsiaTheme="minorEastAsia"/>
          <w:b/>
          <w:color w:val="auto"/>
          <w:sz w:val="32"/>
          <w:szCs w:val="20"/>
          <w:highlight w:val="none"/>
        </w:rPr>
      </w:pPr>
    </w:p>
    <w:p w14:paraId="66ECB8FC">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73C67CC5">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562F1AE7">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26F24ED1">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70BC457C">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48C29AF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43C8781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75BCB7E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6BB615B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6C2C6C4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510BAFA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77222C3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0CAB10B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1E803E3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1F83D561">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22489B9A">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333182EE">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w:t>
      </w:r>
      <w:r>
        <w:rPr>
          <w:rFonts w:cs="仿宋_GB2312" w:asciiTheme="minorEastAsia" w:hAnsiTheme="minorEastAsia" w:eastAsiaTheme="minorEastAsia"/>
          <w:b/>
          <w:color w:val="auto"/>
          <w:sz w:val="24"/>
          <w:szCs w:val="20"/>
          <w:highlight w:val="none"/>
        </w:rPr>
        <w:t>90天</w:t>
      </w:r>
      <w:r>
        <w:rPr>
          <w:rFonts w:hint="eastAsia" w:cs="仿宋_GB2312" w:asciiTheme="minorEastAsia" w:hAnsiTheme="minorEastAsia" w:eastAsiaTheme="minorEastAsia"/>
          <w:b/>
          <w:color w:val="auto"/>
          <w:sz w:val="24"/>
          <w:szCs w:val="20"/>
          <w:highlight w:val="none"/>
        </w:rPr>
        <w:t>。供应商的响应文件中承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5B655F4C">
      <w:pPr>
        <w:pStyle w:val="398"/>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45F95C53">
      <w:pPr>
        <w:pStyle w:val="398"/>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6B25D9F0">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18961BDC">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1ACF94AF">
      <w:pPr>
        <w:spacing w:line="360" w:lineRule="auto"/>
        <w:jc w:val="center"/>
        <w:rPr>
          <w:rFonts w:cs="仿宋_GB2312" w:asciiTheme="minorEastAsia" w:hAnsiTheme="minorEastAsia" w:eastAsiaTheme="minorEastAsia"/>
          <w:b/>
          <w:color w:val="auto"/>
          <w:sz w:val="24"/>
          <w:highlight w:val="none"/>
        </w:rPr>
      </w:pPr>
    </w:p>
    <w:p w14:paraId="5EF9841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2C35FF1D">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0829A3A7">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2F0685D9">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79CE76F5">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7BD04D4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4A563045">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CBAB4B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FD9931D">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4CB3A90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12148F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7282042">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7A71BE2A">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3CA49ED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3DBFA3D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747F3C8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CC59C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DA632F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2355E870">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227281C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30DFE0E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653F564">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610D4DED">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391D2622">
      <w:pPr>
        <w:spacing w:line="360" w:lineRule="auto"/>
        <w:ind w:firstLine="480" w:firstLineChars="200"/>
        <w:rPr>
          <w:rFonts w:asciiTheme="minorEastAsia" w:hAnsiTheme="minorEastAsia" w:eastAsiaTheme="minorEastAsia"/>
          <w:color w:val="auto"/>
          <w:sz w:val="24"/>
          <w:highlight w:val="none"/>
        </w:rPr>
      </w:pPr>
    </w:p>
    <w:p w14:paraId="16D2D96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0FD25DB8">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591390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35F82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1CAAE538">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24ABB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021CB74F">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6F6F304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4CFCADA6">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A427483">
      <w:pPr>
        <w:pStyle w:val="16"/>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188372F">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312F857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6AE5953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747B43C5">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13D95DD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3.2.1根据采购人与采购代理机构签订的《杭州市集中采购委托协议》的规定，质疑答复责任主体如下：</w:t>
      </w:r>
    </w:p>
    <w:p w14:paraId="247B4548">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65C1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EF65FE9">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29E8E0DE">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1DA7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E10B4D5">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295CD9F2">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5FFBD890">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6A4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4CF1FBE">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60541C84">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0BD0B585">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117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32F2C9F">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6EDC8A5C">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16BEEB1F">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54D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51E526E">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7D97E854">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799B7FD8">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CD1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76A1DA6">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75AB795E">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07E9F191">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228E6C6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5409549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1B56988D">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12F73083">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5B049E99">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69337FE3">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64F29E9C">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5B057F66">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68EEBD84">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238843FD">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69279FD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7CAD3A0">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2C35E72F">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64CD2D3E">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60563038">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5D58973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27A3965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7357E709">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6D50EE9A">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9F4FF2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F62D89E">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2519BC5F">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0F080073">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412DAFED">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5D953B33">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131B779">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228473AE">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725407E5">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5B7664A6">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62B48D7E">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26F7889C">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7C3CB9FA">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6CD8ABA9">
      <w:pPr>
        <w:pStyle w:val="398"/>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475557C5">
      <w:pPr>
        <w:pStyle w:val="398"/>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169EB099">
      <w:pPr>
        <w:pStyle w:val="398"/>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5C54A0B0">
      <w:pPr>
        <w:pStyle w:val="398"/>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5031FE9A">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14:paraId="3221ABA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2F554F9F">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007E01E2">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6E23C9C0">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008C3762">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08AFDCC5">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59AC7E4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2D5D86C1">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7682E4F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5E5790EC">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2C586E84">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4352987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66B70A8D">
      <w:pPr>
        <w:snapToGrid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cs="宋体" w:asciiTheme="minorEastAsia" w:hAnsiTheme="minorEastAsia" w:eastAsiaTheme="minorEastAsia"/>
          <w:snapToGrid w:val="0"/>
          <w:color w:val="auto"/>
          <w:kern w:val="28"/>
          <w:sz w:val="24"/>
          <w:highlight w:val="none"/>
        </w:rPr>
        <w:t>)</w:t>
      </w:r>
      <w:r>
        <w:rPr>
          <w:rFonts w:hint="eastAsia" w:cs="仿宋_GB2312" w:asciiTheme="minorEastAsia" w:hAnsiTheme="minorEastAsia" w:eastAsiaTheme="minorEastAsia"/>
          <w:color w:val="auto"/>
          <w:kern w:val="0"/>
          <w:sz w:val="24"/>
          <w:highlight w:val="none"/>
          <w:lang w:val="zh-CN"/>
        </w:rPr>
        <w:t>；</w:t>
      </w:r>
    </w:p>
    <w:p w14:paraId="1DBB3E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（5）符合性审查资料；</w:t>
      </w:r>
    </w:p>
    <w:p w14:paraId="459EDE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（6）评标标准相应的商务技术资料；</w:t>
      </w:r>
    </w:p>
    <w:p w14:paraId="6A001685">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hAnsi="宋体" w:cs="宋体"/>
          <w:color w:val="auto"/>
          <w:sz w:val="24"/>
          <w:highlight w:val="none"/>
        </w:rPr>
        <w:t>（7）</w:t>
      </w:r>
      <w:r>
        <w:rPr>
          <w:rFonts w:hint="eastAsia" w:hAnsi="宋体" w:cs="宋体"/>
          <w:color w:val="auto"/>
          <w:sz w:val="24"/>
          <w:highlight w:val="none"/>
          <w:lang w:val="zh-CN"/>
        </w:rPr>
        <w:t>响应产品规格配置清单</w:t>
      </w:r>
      <w:r>
        <w:rPr>
          <w:rFonts w:hint="eastAsia" w:asciiTheme="minorEastAsia" w:hAnsiTheme="minorEastAsia" w:eastAsiaTheme="minorEastAsia"/>
          <w:color w:val="auto"/>
          <w:kern w:val="0"/>
          <w:sz w:val="24"/>
          <w:highlight w:val="none"/>
          <w:lang w:val="zh-CN"/>
        </w:rPr>
        <w:t>(如果有)</w:t>
      </w:r>
      <w:r>
        <w:rPr>
          <w:rFonts w:hint="eastAsia" w:hAnsi="宋体" w:cs="宋体"/>
          <w:color w:val="auto"/>
          <w:sz w:val="24"/>
          <w:highlight w:val="none"/>
        </w:rPr>
        <w:t>；</w:t>
      </w:r>
    </w:p>
    <w:p w14:paraId="08AC187F">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（8）</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7BCE3208">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（9）</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27FA8A81">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p>
    <w:p w14:paraId="7A5B9565">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7E7A48CF">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5E65DC2E">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C49FA83">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0F61668B">
      <w:pPr>
        <w:pStyle w:val="398"/>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6F75CD9">
      <w:pPr>
        <w:pStyle w:val="398"/>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3C2EFCD8">
      <w:pPr>
        <w:pStyle w:val="398"/>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41166FED">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69F6E5B6">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C12855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5895A69C">
      <w:pPr>
        <w:pStyle w:val="398"/>
        <w:spacing w:before="0"/>
        <w:ind w:firstLine="0" w:firstLineChars="0"/>
        <w:rPr>
          <w:rFonts w:cs="仿宋_GB2312" w:asciiTheme="minorEastAsia" w:hAnsiTheme="minorEastAsia" w:eastAsiaTheme="minorEastAsia"/>
          <w:b/>
          <w:color w:val="auto"/>
          <w:szCs w:val="24"/>
          <w:highlight w:val="none"/>
        </w:rPr>
      </w:pPr>
    </w:p>
    <w:p w14:paraId="33A0F283">
      <w:pPr>
        <w:pStyle w:val="398"/>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1BB5A7C6">
      <w:pPr>
        <w:pStyle w:val="398"/>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7DE496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3BBBA21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156A920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1644D8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5DC12128">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188401E8">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40525372">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D4CA6D6">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4292ABE7">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66B18B18">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0D19901F">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BA08BB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670895A4">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1E98D601">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107C3B3F">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7281BF5B">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cs="仿宋_GB2312" w:asciiTheme="minorEastAsia" w:hAnsiTheme="minorEastAsia" w:eastAsiaTheme="minorEastAsia"/>
          <w:b/>
          <w:color w:val="auto"/>
          <w:sz w:val="24"/>
          <w:szCs w:val="24"/>
          <w:highlight w:val="none"/>
        </w:rPr>
        <w:t>1.3响应文件未在规定时间内成功解密的供应商，如提交了备份响应文件的，以备</w:t>
      </w:r>
      <w:r>
        <w:rPr>
          <w:rFonts w:hint="eastAsia" w:cs="仿宋_GB2312" w:asciiTheme="minorEastAsia" w:hAnsiTheme="minorEastAsia" w:eastAsiaTheme="minorEastAsia"/>
          <w:b/>
          <w:color w:val="auto"/>
          <w:sz w:val="24"/>
          <w:szCs w:val="24"/>
          <w:highlight w:val="none"/>
        </w:rPr>
        <w:t>份响应文件作为依据，否则视为响应文件撤回。响应文件解密成功的供应商，其备份响应文件自动失效。</w:t>
      </w:r>
    </w:p>
    <w:p w14:paraId="71D6D117">
      <w:pPr>
        <w:pStyle w:val="398"/>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1B7B92E2">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2A645670">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59AD01A7">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4F3A19C3">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F2F422A">
      <w:pPr>
        <w:pStyle w:val="33"/>
        <w:spacing w:line="360" w:lineRule="auto"/>
        <w:rPr>
          <w:rFonts w:cs="仿宋_GB2312" w:asciiTheme="minorEastAsia" w:hAnsiTheme="minorEastAsia" w:eastAsiaTheme="minorEastAsia"/>
          <w:b/>
          <w:color w:val="auto"/>
          <w:sz w:val="24"/>
          <w:szCs w:val="24"/>
          <w:highlight w:val="none"/>
        </w:rPr>
      </w:pPr>
    </w:p>
    <w:p w14:paraId="1BA04C48">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1A12EA2A">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3FF006BC">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18C2E2F4">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1343C870">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9963CA0">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3FC54E05">
      <w:pPr>
        <w:pStyle w:val="398"/>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46FF6CD8">
      <w:pPr>
        <w:pStyle w:val="398"/>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5B73B9CF">
      <w:pPr>
        <w:pStyle w:val="398"/>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78F74C5F">
      <w:pPr>
        <w:adjustRightInd/>
        <w:spacing w:line="360" w:lineRule="auto"/>
        <w:jc w:val="center"/>
        <w:outlineLvl w:val="0"/>
        <w:rPr>
          <w:rFonts w:cs="仿宋_GB2312" w:asciiTheme="minorEastAsia" w:hAnsiTheme="minorEastAsia" w:eastAsiaTheme="minorEastAsia"/>
          <w:color w:val="auto"/>
          <w:sz w:val="24"/>
          <w:highlight w:val="none"/>
        </w:rPr>
      </w:pPr>
    </w:p>
    <w:p w14:paraId="6FADE37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078A1808">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3EBC9E5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978DE65">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6DC0BCDA">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78C81477">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1C6425E4">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616E8C3F">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color w:val="auto"/>
          <w:sz w:val="24"/>
          <w:highlight w:val="none"/>
        </w:rPr>
        <w:t>资格审查情况、评审专家抽取规则、符合性审查情况、</w:t>
      </w:r>
      <w:bookmarkEnd w:id="52"/>
      <w:r>
        <w:rPr>
          <w:rFonts w:hint="eastAsia" w:cs="宋体" w:asciiTheme="minorEastAsia" w:hAnsiTheme="minorEastAsia" w:eastAsiaTheme="minorEastAsia"/>
          <w:color w:val="auto"/>
          <w:sz w:val="24"/>
          <w:highlight w:val="none"/>
        </w:rPr>
        <w:t>未成交情况说明、成交公告期限以及评审专家名单、评分汇总及明细。</w:t>
      </w:r>
    </w:p>
    <w:p w14:paraId="052EA1CD">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78729881">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75C679D3">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548B4E52">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256AC033">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0B340E10">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C2A535C">
      <w:pPr>
        <w:pStyle w:val="398"/>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3AE4A5F5">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3647E1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8B5C3F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7D65823A">
      <w:pPr>
        <w:pStyle w:val="398"/>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443C28B6">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71EAAD24">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w:t>
      </w:r>
      <w:r>
        <w:rPr>
          <w:rFonts w:cs="宋体" w:asciiTheme="minorEastAsia" w:hAnsiTheme="minorEastAsia" w:eastAsiaTheme="minorEastAsia"/>
          <w:color w:val="auto"/>
          <w:sz w:val="24"/>
          <w:highlight w:val="none"/>
        </w:rPr>
        <w:t>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37471741">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61A7D3B">
      <w:pPr>
        <w:pStyle w:val="3"/>
        <w:numPr>
          <w:ilvl w:val="255"/>
          <w:numId w:val="0"/>
        </w:numPr>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4BE8073A">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733C137E">
      <w:pPr>
        <w:tabs>
          <w:tab w:val="left" w:pos="0"/>
        </w:tabs>
        <w:spacing w:line="360" w:lineRule="auto"/>
        <w:rPr>
          <w:rFonts w:cs="宋体" w:asciiTheme="minorEastAsia" w:hAnsiTheme="minorEastAsia" w:eastAsiaTheme="minorEastAsia"/>
          <w:snapToGrid w:val="0"/>
          <w:color w:val="auto"/>
          <w:kern w:val="28"/>
          <w:sz w:val="24"/>
          <w:highlight w:val="none"/>
        </w:rPr>
      </w:pPr>
    </w:p>
    <w:p w14:paraId="59F66449">
      <w:pPr>
        <w:snapToGrid w:val="0"/>
        <w:spacing w:line="360" w:lineRule="auto"/>
        <w:jc w:val="center"/>
        <w:rPr>
          <w:rFonts w:cs="仿宋_GB2312" w:asciiTheme="minorEastAsia" w:hAnsiTheme="minorEastAsia" w:eastAsiaTheme="minorEastAsia"/>
          <w:b/>
          <w:color w:val="auto"/>
          <w:sz w:val="36"/>
          <w:szCs w:val="36"/>
          <w:highlight w:val="none"/>
        </w:rPr>
      </w:pPr>
    </w:p>
    <w:p w14:paraId="39BB9F36">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10D36C8">
      <w:pPr>
        <w:pStyle w:val="25"/>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6BA9ECF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D8203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5783EEF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82518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0916B3">
      <w:pPr>
        <w:snapToGrid w:val="0"/>
        <w:spacing w:line="360" w:lineRule="auto"/>
        <w:jc w:val="center"/>
        <w:rPr>
          <w:rFonts w:cs="仿宋_GB2312" w:asciiTheme="minorEastAsia" w:hAnsiTheme="minorEastAsia" w:eastAsiaTheme="minorEastAsia"/>
          <w:b/>
          <w:color w:val="auto"/>
          <w:sz w:val="36"/>
          <w:szCs w:val="36"/>
          <w:highlight w:val="none"/>
        </w:rPr>
      </w:pPr>
    </w:p>
    <w:p w14:paraId="69CD99B5">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25B4350A">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7331F91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1F2CB1D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3459142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165F5A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2242581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2F072CC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2A467D00">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5236101"/>
      <w:bookmarkEnd w:id="53"/>
      <w:bookmarkStart w:id="54" w:name="_Hlt74730295"/>
      <w:bookmarkEnd w:id="54"/>
      <w:bookmarkStart w:id="55" w:name="_Hlt68072990"/>
      <w:bookmarkEnd w:id="55"/>
      <w:bookmarkStart w:id="56" w:name="_Hlt75236290"/>
      <w:bookmarkEnd w:id="56"/>
      <w:bookmarkStart w:id="57" w:name="_Hlt74707468"/>
      <w:bookmarkEnd w:id="57"/>
      <w:bookmarkStart w:id="58" w:name="_Hlt75236011"/>
      <w:bookmarkEnd w:id="58"/>
      <w:bookmarkStart w:id="59" w:name="_Hlt68057669"/>
      <w:bookmarkEnd w:id="59"/>
      <w:bookmarkStart w:id="60" w:name="_Hlt74729768"/>
      <w:bookmarkEnd w:id="60"/>
      <w:bookmarkStart w:id="61" w:name="_Hlt74714665"/>
      <w:bookmarkEnd w:id="61"/>
      <w:bookmarkStart w:id="62" w:name="_Toc164416483"/>
      <w:bookmarkStart w:id="63" w:name="第三部分"/>
      <w:r>
        <w:rPr>
          <w:rFonts w:cs="仿宋_GB2312" w:asciiTheme="minorEastAsia" w:hAnsiTheme="minorEastAsia" w:eastAsiaTheme="minorEastAsia"/>
          <w:b/>
          <w:color w:val="auto"/>
          <w:sz w:val="36"/>
          <w:szCs w:val="36"/>
          <w:highlight w:val="none"/>
        </w:rPr>
        <w:br w:type="page"/>
      </w:r>
    </w:p>
    <w:p w14:paraId="6CFA248F">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128DB81F">
      <w:pPr>
        <w:numPr>
          <w:ilvl w:val="0"/>
          <w:numId w:val="9"/>
        </w:num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采购内容：</w:t>
      </w:r>
    </w:p>
    <w:p w14:paraId="7D6EA22F">
      <w:pPr>
        <w:tabs>
          <w:tab w:val="left" w:pos="0"/>
        </w:tabs>
        <w:spacing w:line="360" w:lineRule="auto"/>
        <w:ind w:firstLine="480"/>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2025年至2026年临安区小型水库山塘维修养护</w:t>
      </w:r>
      <w:r>
        <w:rPr>
          <w:rFonts w:hint="eastAsia" w:ascii="宋体" w:hAnsi="宋体" w:cs="宋体"/>
          <w:b/>
          <w:bCs/>
          <w:color w:val="auto"/>
          <w:kern w:val="0"/>
          <w:sz w:val="24"/>
          <w:szCs w:val="24"/>
          <w:highlight w:val="none"/>
          <w:lang w:val="en-US" w:eastAsia="zh-CN"/>
        </w:rPr>
        <w:t>服务</w:t>
      </w:r>
      <w:r>
        <w:rPr>
          <w:rFonts w:hint="eastAsia" w:ascii="宋体" w:hAnsi="宋体" w:eastAsia="宋体" w:cs="宋体"/>
          <w:b/>
          <w:bCs/>
          <w:color w:val="auto"/>
          <w:kern w:val="0"/>
          <w:sz w:val="24"/>
          <w:szCs w:val="24"/>
          <w:highlight w:val="none"/>
          <w:lang w:val="en-US" w:eastAsia="zh-CN"/>
        </w:rPr>
        <w:t>，分为玲珑片日常基础维养服务采购、於潜片日常基础维养服务采购、昌化片日常基础维养服务采购三个标项。同一供应商可以就3个标项全部进行投标，但为保证服务质量，只允许中1个标项，如有先行评审的标项中标，则该单位所投后2个标项将不被推荐为中标候选人。</w:t>
      </w:r>
    </w:p>
    <w:p w14:paraId="0D19788F">
      <w:pPr>
        <w:tabs>
          <w:tab w:val="left" w:pos="0"/>
        </w:tabs>
        <w:spacing w:line="360" w:lineRule="auto"/>
        <w:ind w:firstLine="48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本项目位于</w:t>
      </w:r>
      <w:r>
        <w:rPr>
          <w:rFonts w:hint="eastAsia" w:ascii="宋体" w:hAnsi="宋体" w:cs="宋体"/>
          <w:color w:val="auto"/>
          <w:kern w:val="0"/>
          <w:sz w:val="24"/>
          <w:szCs w:val="24"/>
          <w:highlight w:val="none"/>
          <w:lang w:val="en-US" w:eastAsia="zh-CN"/>
        </w:rPr>
        <w:t>临安区</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昌化</w:t>
      </w:r>
      <w:r>
        <w:rPr>
          <w:rFonts w:hint="eastAsia" w:ascii="宋体" w:hAnsi="宋体" w:cs="宋体"/>
          <w:color w:val="auto"/>
          <w:kern w:val="0"/>
          <w:sz w:val="24"/>
          <w:szCs w:val="24"/>
          <w:highlight w:val="none"/>
          <w:lang w:eastAsia="zh-CN"/>
        </w:rPr>
        <w:t>片</w:t>
      </w:r>
      <w:r>
        <w:rPr>
          <w:rFonts w:hint="eastAsia" w:ascii="宋体" w:hAnsi="宋体" w:eastAsia="宋体" w:cs="宋体"/>
          <w:color w:val="auto"/>
          <w:kern w:val="0"/>
          <w:sz w:val="24"/>
          <w:szCs w:val="24"/>
          <w:highlight w:val="none"/>
          <w:lang w:eastAsia="zh-CN"/>
        </w:rPr>
        <w:t>日常基础维养服务采购主要内容有：6个镇的23座小型水库、</w:t>
      </w:r>
      <w:r>
        <w:rPr>
          <w:rFonts w:hint="eastAsia" w:ascii="宋体" w:hAnsi="宋体" w:cs="宋体"/>
          <w:color w:val="auto"/>
          <w:kern w:val="0"/>
          <w:sz w:val="24"/>
          <w:szCs w:val="24"/>
          <w:highlight w:val="none"/>
          <w:lang w:eastAsia="zh-CN"/>
        </w:rPr>
        <w:t>194</w:t>
      </w:r>
      <w:r>
        <w:rPr>
          <w:rFonts w:hint="eastAsia" w:ascii="宋体" w:hAnsi="宋体" w:eastAsia="宋体" w:cs="宋体"/>
          <w:color w:val="auto"/>
          <w:kern w:val="0"/>
          <w:sz w:val="24"/>
          <w:szCs w:val="24"/>
          <w:highlight w:val="none"/>
          <w:lang w:eastAsia="zh-CN"/>
        </w:rPr>
        <w:t>座山塘日常基础维养。</w:t>
      </w:r>
    </w:p>
    <w:p w14:paraId="0D2D2A1A">
      <w:pPr>
        <w:tabs>
          <w:tab w:val="left" w:pos="0"/>
        </w:tabs>
        <w:spacing w:line="360" w:lineRule="auto"/>
        <w:ind w:firstLine="48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1、土坝日常维养工作内容：坝坡绿化和杂草清理、坝坡检查、排水沟清理、量水堰维护、金属件防锈处理、溢洪道清理、水面垃圾清理、标识牌责任人更新等工作。</w:t>
      </w:r>
    </w:p>
    <w:p w14:paraId="6CF99391">
      <w:pPr>
        <w:tabs>
          <w:tab w:val="left" w:pos="0"/>
        </w:tabs>
        <w:spacing w:line="360" w:lineRule="auto"/>
        <w:ind w:firstLine="48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2、重力坝日常维养工作内容：坝坡检查、排水沟清理、金属件防锈处理、溢洪道清理、水面垃圾清理、标识牌责任人更新等工作。</w:t>
      </w:r>
    </w:p>
    <w:p w14:paraId="6C6C6C9E">
      <w:pPr>
        <w:tabs>
          <w:tab w:val="left" w:pos="0"/>
        </w:tabs>
        <w:spacing w:line="360" w:lineRule="auto"/>
        <w:ind w:firstLine="48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3、一定额度内的日常工程维修等工作。</w:t>
      </w:r>
    </w:p>
    <w:p w14:paraId="5DBB588D">
      <w:pPr>
        <w:tabs>
          <w:tab w:val="left" w:pos="0"/>
        </w:tabs>
        <w:spacing w:line="360" w:lineRule="auto"/>
        <w:ind w:firstLine="48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w:t>
      </w:r>
      <w:r>
        <w:rPr>
          <w:rFonts w:hint="eastAsia" w:ascii="宋体" w:hAnsi="宋体" w:cs="宋体"/>
          <w:b/>
          <w:bCs/>
          <w:color w:val="auto"/>
          <w:kern w:val="0"/>
          <w:sz w:val="24"/>
          <w:szCs w:val="24"/>
          <w:highlight w:val="none"/>
          <w:lang w:val="en-US" w:eastAsia="zh-CN"/>
        </w:rPr>
        <w:t>本次昌化片小型水库</w:t>
      </w:r>
      <w:r>
        <w:rPr>
          <w:rFonts w:hint="eastAsia" w:ascii="宋体" w:hAnsi="宋体" w:eastAsia="宋体" w:cs="宋体"/>
          <w:b/>
          <w:bCs/>
          <w:color w:val="auto"/>
          <w:kern w:val="0"/>
          <w:sz w:val="24"/>
          <w:szCs w:val="24"/>
          <w:highlight w:val="none"/>
          <w:lang w:eastAsia="zh-CN"/>
        </w:rPr>
        <w:t>山塘</w:t>
      </w:r>
      <w:r>
        <w:rPr>
          <w:rFonts w:hint="eastAsia" w:ascii="宋体" w:hAnsi="宋体" w:cs="宋体"/>
          <w:b/>
          <w:bCs/>
          <w:color w:val="auto"/>
          <w:kern w:val="0"/>
          <w:sz w:val="24"/>
          <w:szCs w:val="24"/>
          <w:highlight w:val="none"/>
          <w:lang w:val="en-US" w:eastAsia="zh-CN"/>
        </w:rPr>
        <w:t>维修养护</w:t>
      </w:r>
      <w:r>
        <w:rPr>
          <w:rFonts w:hint="eastAsia" w:ascii="宋体" w:hAnsi="宋体" w:eastAsia="宋体" w:cs="宋体"/>
          <w:b/>
          <w:bCs/>
          <w:color w:val="auto"/>
          <w:kern w:val="0"/>
          <w:sz w:val="24"/>
          <w:szCs w:val="24"/>
          <w:highlight w:val="none"/>
        </w:rPr>
        <w:t>清单</w:t>
      </w:r>
    </w:p>
    <w:p w14:paraId="02529906">
      <w:pPr>
        <w:pStyle w:val="3"/>
        <w:numPr>
          <w:ilvl w:val="0"/>
          <w:numId w:val="0"/>
        </w:numPr>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6个镇的23座小型水库</w:t>
      </w:r>
      <w:r>
        <w:rPr>
          <w:rFonts w:hint="eastAsia" w:ascii="宋体" w:hAnsi="宋体" w:eastAsia="宋体" w:cs="宋体"/>
          <w:color w:val="auto"/>
          <w:sz w:val="24"/>
          <w:szCs w:val="24"/>
          <w:highlight w:val="none"/>
          <w:lang w:val="en-US" w:eastAsia="zh-CN"/>
        </w:rPr>
        <w:t>清单</w:t>
      </w:r>
    </w:p>
    <w:tbl>
      <w:tblPr>
        <w:tblStyle w:val="62"/>
        <w:tblW w:w="73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6"/>
        <w:gridCol w:w="1096"/>
        <w:gridCol w:w="1298"/>
        <w:gridCol w:w="1300"/>
        <w:gridCol w:w="2435"/>
      </w:tblGrid>
      <w:tr w14:paraId="47769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87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片区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E4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所在镇街</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F4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AD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17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水库名称</w:t>
            </w:r>
          </w:p>
        </w:tc>
      </w:tr>
      <w:tr w14:paraId="640F6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4DF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2"/>
                <w:szCs w:val="22"/>
                <w:u w:val="none"/>
                <w:lang w:val="en-US" w:eastAsia="zh-CN" w:bidi="ar"/>
              </w:rPr>
              <w:t>昌化片</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6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昌化镇</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E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A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联盟村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3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大源塘水库</w:t>
            </w:r>
          </w:p>
        </w:tc>
      </w:tr>
      <w:tr w14:paraId="59031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F360">
            <w:pPr>
              <w:jc w:val="center"/>
              <w:rPr>
                <w:rFonts w:hint="eastAsia" w:ascii="宋体" w:hAnsi="宋体" w:eastAsia="宋体" w:cs="宋体"/>
                <w:i w:val="0"/>
                <w:iCs w:val="0"/>
                <w:color w:val="000000"/>
                <w:sz w:val="32"/>
                <w:szCs w:val="3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0096">
            <w:pPr>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4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4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双塔村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B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逍遥坞水库</w:t>
            </w:r>
          </w:p>
        </w:tc>
      </w:tr>
      <w:tr w14:paraId="4AE2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B081">
            <w:pPr>
              <w:jc w:val="center"/>
              <w:rPr>
                <w:rFonts w:hint="eastAsia" w:ascii="宋体" w:hAnsi="宋体" w:eastAsia="宋体" w:cs="宋体"/>
                <w:i w:val="0"/>
                <w:iCs w:val="0"/>
                <w:color w:val="000000"/>
                <w:sz w:val="32"/>
                <w:szCs w:val="3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F1C4">
            <w:pPr>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B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3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双塔村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5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宜坞水库</w:t>
            </w:r>
          </w:p>
        </w:tc>
      </w:tr>
      <w:tr w14:paraId="5DF24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19EB">
            <w:pPr>
              <w:jc w:val="center"/>
              <w:rPr>
                <w:rFonts w:hint="eastAsia" w:ascii="宋体" w:hAnsi="宋体" w:eastAsia="宋体" w:cs="宋体"/>
                <w:i w:val="0"/>
                <w:iCs w:val="0"/>
                <w:color w:val="000000"/>
                <w:sz w:val="32"/>
                <w:szCs w:val="3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304A">
            <w:pPr>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9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C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九龙村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5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荞麦塘水库</w:t>
            </w:r>
          </w:p>
        </w:tc>
      </w:tr>
      <w:tr w14:paraId="710C5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9D4C">
            <w:pPr>
              <w:jc w:val="center"/>
              <w:rPr>
                <w:rFonts w:hint="eastAsia" w:ascii="宋体" w:hAnsi="宋体" w:eastAsia="宋体" w:cs="宋体"/>
                <w:i w:val="0"/>
                <w:iCs w:val="0"/>
                <w:color w:val="000000"/>
                <w:sz w:val="32"/>
                <w:szCs w:val="3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B511">
            <w:pPr>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1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9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虞溪村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4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小溪坞水库</w:t>
            </w:r>
          </w:p>
        </w:tc>
      </w:tr>
      <w:tr w14:paraId="59A8F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EA69">
            <w:pPr>
              <w:jc w:val="center"/>
              <w:rPr>
                <w:rFonts w:hint="eastAsia" w:ascii="宋体" w:hAnsi="宋体" w:eastAsia="宋体" w:cs="宋体"/>
                <w:i w:val="0"/>
                <w:iCs w:val="0"/>
                <w:color w:val="000000"/>
                <w:sz w:val="32"/>
                <w:szCs w:val="3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2BAD">
            <w:pPr>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4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0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白牛村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9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高峰水库</w:t>
            </w:r>
          </w:p>
        </w:tc>
      </w:tr>
      <w:tr w14:paraId="1D05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36D3">
            <w:pPr>
              <w:jc w:val="center"/>
              <w:rPr>
                <w:rFonts w:hint="eastAsia" w:ascii="宋体" w:hAnsi="宋体" w:eastAsia="宋体" w:cs="宋体"/>
                <w:i w:val="0"/>
                <w:iCs w:val="0"/>
                <w:color w:val="000000"/>
                <w:sz w:val="32"/>
                <w:szCs w:val="32"/>
                <w:u w:val="none"/>
              </w:rPr>
            </w:pP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1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龙岗镇</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7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6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大峡谷村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3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千顷塘水库</w:t>
            </w:r>
          </w:p>
        </w:tc>
      </w:tr>
      <w:tr w14:paraId="1FB6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CC24">
            <w:pPr>
              <w:jc w:val="center"/>
              <w:rPr>
                <w:rFonts w:hint="eastAsia" w:ascii="宋体" w:hAnsi="宋体" w:eastAsia="宋体" w:cs="宋体"/>
                <w:i w:val="0"/>
                <w:iCs w:val="0"/>
                <w:color w:val="000000"/>
                <w:sz w:val="32"/>
                <w:szCs w:val="3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EA3A">
            <w:pPr>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A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6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林坑村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9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乌龙塘水库</w:t>
            </w:r>
          </w:p>
        </w:tc>
      </w:tr>
      <w:tr w14:paraId="21160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B471">
            <w:pPr>
              <w:jc w:val="center"/>
              <w:rPr>
                <w:rFonts w:hint="eastAsia" w:ascii="宋体" w:hAnsi="宋体" w:eastAsia="宋体" w:cs="宋体"/>
                <w:i w:val="0"/>
                <w:iCs w:val="0"/>
                <w:color w:val="000000"/>
                <w:sz w:val="32"/>
                <w:szCs w:val="3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5A64">
            <w:pPr>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7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1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峡谷源村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1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龙池水库</w:t>
            </w:r>
          </w:p>
        </w:tc>
      </w:tr>
      <w:tr w14:paraId="3E405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9CDD">
            <w:pPr>
              <w:jc w:val="center"/>
              <w:rPr>
                <w:rFonts w:hint="eastAsia" w:ascii="宋体" w:hAnsi="宋体" w:eastAsia="宋体" w:cs="宋体"/>
                <w:i w:val="0"/>
                <w:iCs w:val="0"/>
                <w:color w:val="000000"/>
                <w:sz w:val="32"/>
                <w:szCs w:val="3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D5FE">
            <w:pPr>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B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E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百丈村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A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大凸头</w:t>
            </w:r>
          </w:p>
        </w:tc>
      </w:tr>
      <w:tr w14:paraId="3E77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4454">
            <w:pPr>
              <w:jc w:val="center"/>
              <w:rPr>
                <w:rFonts w:hint="eastAsia" w:ascii="宋体" w:hAnsi="宋体" w:eastAsia="宋体" w:cs="宋体"/>
                <w:i w:val="0"/>
                <w:iCs w:val="0"/>
                <w:color w:val="000000"/>
                <w:sz w:val="32"/>
                <w:szCs w:val="32"/>
                <w:u w:val="none"/>
              </w:rPr>
            </w:pP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8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河桥镇</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8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C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学川村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2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江岭水库</w:t>
            </w:r>
          </w:p>
        </w:tc>
      </w:tr>
      <w:tr w14:paraId="75EB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7EC0">
            <w:pPr>
              <w:jc w:val="center"/>
              <w:rPr>
                <w:rFonts w:hint="eastAsia" w:ascii="宋体" w:hAnsi="宋体" w:eastAsia="宋体" w:cs="宋体"/>
                <w:i w:val="0"/>
                <w:iCs w:val="0"/>
                <w:color w:val="000000"/>
                <w:sz w:val="32"/>
                <w:szCs w:val="3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F255">
            <w:pPr>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0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9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泥骆村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3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吉坞水库</w:t>
            </w:r>
          </w:p>
        </w:tc>
      </w:tr>
      <w:tr w14:paraId="71CEB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1427">
            <w:pPr>
              <w:jc w:val="center"/>
              <w:rPr>
                <w:rFonts w:hint="eastAsia" w:ascii="宋体" w:hAnsi="宋体" w:eastAsia="宋体" w:cs="宋体"/>
                <w:i w:val="0"/>
                <w:iCs w:val="0"/>
                <w:color w:val="000000"/>
                <w:sz w:val="32"/>
                <w:szCs w:val="3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9F7E">
            <w:pPr>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D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3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聚秀村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9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东方水库</w:t>
            </w:r>
          </w:p>
        </w:tc>
      </w:tr>
      <w:tr w14:paraId="145FC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B184">
            <w:pPr>
              <w:jc w:val="center"/>
              <w:rPr>
                <w:rFonts w:hint="eastAsia" w:ascii="宋体" w:hAnsi="宋体" w:eastAsia="宋体" w:cs="宋体"/>
                <w:i w:val="0"/>
                <w:iCs w:val="0"/>
                <w:color w:val="000000"/>
                <w:sz w:val="32"/>
                <w:szCs w:val="3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D0E8">
            <w:pPr>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9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D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中鑫村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2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操坞水库</w:t>
            </w:r>
          </w:p>
        </w:tc>
      </w:tr>
      <w:tr w14:paraId="09832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5225">
            <w:pPr>
              <w:jc w:val="center"/>
              <w:rPr>
                <w:rFonts w:hint="eastAsia" w:ascii="宋体" w:hAnsi="宋体" w:eastAsia="宋体" w:cs="宋体"/>
                <w:i w:val="0"/>
                <w:iCs w:val="0"/>
                <w:color w:val="000000"/>
                <w:sz w:val="32"/>
                <w:szCs w:val="3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5D7C">
            <w:pPr>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6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6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中鑫村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E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邵坞水库</w:t>
            </w:r>
          </w:p>
        </w:tc>
      </w:tr>
      <w:tr w14:paraId="18D34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99A9">
            <w:pPr>
              <w:jc w:val="center"/>
              <w:rPr>
                <w:rFonts w:hint="eastAsia" w:ascii="宋体" w:hAnsi="宋体" w:eastAsia="宋体" w:cs="宋体"/>
                <w:i w:val="0"/>
                <w:iCs w:val="0"/>
                <w:color w:val="000000"/>
                <w:sz w:val="32"/>
                <w:szCs w:val="3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17CB">
            <w:pPr>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4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A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中鑫村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C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青龙山水库</w:t>
            </w:r>
          </w:p>
        </w:tc>
      </w:tr>
      <w:tr w14:paraId="491C4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713D">
            <w:pPr>
              <w:jc w:val="center"/>
              <w:rPr>
                <w:rFonts w:hint="eastAsia" w:ascii="宋体" w:hAnsi="宋体" w:eastAsia="宋体" w:cs="宋体"/>
                <w:i w:val="0"/>
                <w:iCs w:val="0"/>
                <w:color w:val="000000"/>
                <w:sz w:val="32"/>
                <w:szCs w:val="3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A8B1">
            <w:pPr>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1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0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云浪村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B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大塘坞水库</w:t>
            </w:r>
          </w:p>
        </w:tc>
      </w:tr>
      <w:tr w14:paraId="4BE0A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9927">
            <w:pPr>
              <w:jc w:val="center"/>
              <w:rPr>
                <w:rFonts w:hint="eastAsia" w:ascii="宋体" w:hAnsi="宋体" w:eastAsia="宋体" w:cs="宋体"/>
                <w:i w:val="0"/>
                <w:iCs w:val="0"/>
                <w:color w:val="000000"/>
                <w:sz w:val="32"/>
                <w:szCs w:val="3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11A7">
            <w:pPr>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E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A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云浪村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0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直坞水库</w:t>
            </w:r>
          </w:p>
        </w:tc>
      </w:tr>
      <w:tr w14:paraId="5CB15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9F90">
            <w:pPr>
              <w:jc w:val="center"/>
              <w:rPr>
                <w:rFonts w:hint="eastAsia" w:ascii="宋体" w:hAnsi="宋体" w:eastAsia="宋体" w:cs="宋体"/>
                <w:i w:val="0"/>
                <w:iCs w:val="0"/>
                <w:color w:val="000000"/>
                <w:sz w:val="32"/>
                <w:szCs w:val="32"/>
                <w:u w:val="none"/>
              </w:rPr>
            </w:pP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0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清凉峰镇</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B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3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昱岭关村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E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云溪坞水库</w:t>
            </w:r>
          </w:p>
        </w:tc>
      </w:tr>
      <w:tr w14:paraId="6AE66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0A4F">
            <w:pPr>
              <w:jc w:val="center"/>
              <w:rPr>
                <w:rFonts w:hint="eastAsia" w:ascii="宋体" w:hAnsi="宋体" w:eastAsia="宋体" w:cs="宋体"/>
                <w:i w:val="0"/>
                <w:iCs w:val="0"/>
                <w:color w:val="000000"/>
                <w:sz w:val="32"/>
                <w:szCs w:val="3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71C0">
            <w:pPr>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2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8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林竹村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5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大鹏坞水库</w:t>
            </w:r>
          </w:p>
        </w:tc>
      </w:tr>
      <w:tr w14:paraId="4161A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166E">
            <w:pPr>
              <w:jc w:val="center"/>
              <w:rPr>
                <w:rFonts w:hint="eastAsia" w:ascii="宋体" w:hAnsi="宋体" w:eastAsia="宋体" w:cs="宋体"/>
                <w:i w:val="0"/>
                <w:iCs w:val="0"/>
                <w:color w:val="000000"/>
                <w:sz w:val="32"/>
                <w:szCs w:val="3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D2D6">
            <w:pPr>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6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7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白果村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8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和田坞水库</w:t>
            </w:r>
          </w:p>
        </w:tc>
      </w:tr>
      <w:tr w14:paraId="64EE6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ADB4">
            <w:pPr>
              <w:jc w:val="center"/>
              <w:rPr>
                <w:rFonts w:hint="eastAsia" w:ascii="宋体" w:hAnsi="宋体" w:eastAsia="宋体" w:cs="宋体"/>
                <w:i w:val="0"/>
                <w:iCs w:val="0"/>
                <w:color w:val="000000"/>
                <w:sz w:val="32"/>
                <w:szCs w:val="32"/>
                <w:u w:val="none"/>
              </w:rPr>
            </w:pP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5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岛石镇</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B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A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0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红旗水库</w:t>
            </w:r>
          </w:p>
        </w:tc>
      </w:tr>
      <w:tr w14:paraId="636A1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FED3">
            <w:pPr>
              <w:jc w:val="center"/>
              <w:rPr>
                <w:rFonts w:hint="eastAsia" w:ascii="宋体" w:hAnsi="宋体" w:eastAsia="宋体" w:cs="宋体"/>
                <w:i w:val="0"/>
                <w:iCs w:val="0"/>
                <w:color w:val="000000"/>
                <w:sz w:val="32"/>
                <w:szCs w:val="3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815E">
            <w:pPr>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8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3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仁里村</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E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喷洞水库</w:t>
            </w:r>
          </w:p>
        </w:tc>
      </w:tr>
    </w:tbl>
    <w:p w14:paraId="41EA9C7D">
      <w:pPr>
        <w:tabs>
          <w:tab w:val="left" w:pos="0"/>
        </w:tabs>
        <w:spacing w:line="360" w:lineRule="auto"/>
        <w:ind w:firstLine="482" w:firstLineChars="200"/>
        <w:rPr>
          <w:rFonts w:hint="eastAsia" w:ascii="宋体" w:hAnsi="宋体" w:eastAsia="宋体" w:cs="宋体"/>
          <w:b/>
          <w:bCs/>
          <w:color w:val="auto"/>
          <w:kern w:val="0"/>
          <w:sz w:val="24"/>
          <w:szCs w:val="24"/>
          <w:highlight w:val="none"/>
          <w:shd w:val="clear" w:color="auto" w:fill="auto"/>
        </w:rPr>
      </w:pPr>
    </w:p>
    <w:p w14:paraId="04F05E26">
      <w:pPr>
        <w:tabs>
          <w:tab w:val="left" w:pos="0"/>
        </w:tabs>
        <w:spacing w:line="360" w:lineRule="auto"/>
        <w:ind w:firstLine="482" w:firstLineChars="200"/>
        <w:jc w:val="center"/>
        <w:rPr>
          <w:rFonts w:hint="eastAsia" w:ascii="宋体" w:hAnsi="宋体" w:eastAsia="宋体" w:cs="宋体"/>
          <w:b/>
          <w:bCs/>
          <w:color w:val="auto"/>
          <w:kern w:val="0"/>
          <w:sz w:val="24"/>
          <w:szCs w:val="24"/>
          <w:highlight w:val="none"/>
          <w:lang w:eastAsia="zh-CN"/>
        </w:rPr>
      </w:pPr>
    </w:p>
    <w:p w14:paraId="2C4F51A4">
      <w:pPr>
        <w:tabs>
          <w:tab w:val="left" w:pos="0"/>
        </w:tabs>
        <w:spacing w:line="360" w:lineRule="auto"/>
        <w:ind w:firstLine="482" w:firstLineChars="200"/>
        <w:jc w:val="center"/>
        <w:rPr>
          <w:rFonts w:hint="eastAsia" w:ascii="宋体" w:hAnsi="宋体" w:eastAsia="宋体" w:cs="宋体"/>
          <w:b/>
          <w:bCs/>
          <w:color w:val="auto"/>
          <w:kern w:val="0"/>
          <w:sz w:val="24"/>
          <w:szCs w:val="24"/>
          <w:highlight w:val="none"/>
          <w:lang w:eastAsia="zh-CN"/>
        </w:rPr>
      </w:pPr>
    </w:p>
    <w:p w14:paraId="76802135">
      <w:pPr>
        <w:tabs>
          <w:tab w:val="left" w:pos="0"/>
        </w:tabs>
        <w:spacing w:line="360" w:lineRule="auto"/>
        <w:ind w:firstLine="482" w:firstLineChars="200"/>
        <w:jc w:val="center"/>
        <w:rPr>
          <w:rFonts w:hint="default" w:ascii="宋体" w:hAnsi="宋体" w:eastAsia="宋体" w:cs="宋体"/>
          <w:b/>
          <w:bCs/>
          <w:color w:val="auto"/>
          <w:kern w:val="0"/>
          <w:sz w:val="24"/>
          <w:szCs w:val="24"/>
          <w:highlight w:val="none"/>
          <w:shd w:val="clear" w:color="auto" w:fill="auto"/>
          <w:lang w:val="en-US"/>
        </w:rPr>
      </w:pPr>
      <w:r>
        <w:rPr>
          <w:rFonts w:hint="eastAsia" w:ascii="宋体" w:hAnsi="宋体" w:eastAsia="宋体" w:cs="宋体"/>
          <w:b/>
          <w:bCs/>
          <w:color w:val="auto"/>
          <w:kern w:val="0"/>
          <w:sz w:val="24"/>
          <w:szCs w:val="24"/>
          <w:highlight w:val="none"/>
          <w:lang w:val="en-US" w:eastAsia="zh-CN"/>
        </w:rPr>
        <w:t>6个镇的</w:t>
      </w:r>
      <w:r>
        <w:rPr>
          <w:rFonts w:hint="eastAsia" w:ascii="宋体" w:hAnsi="宋体" w:cs="宋体"/>
          <w:b/>
          <w:bCs/>
          <w:color w:val="auto"/>
          <w:kern w:val="0"/>
          <w:sz w:val="24"/>
          <w:szCs w:val="24"/>
          <w:highlight w:val="none"/>
          <w:lang w:val="en-US" w:eastAsia="zh-CN"/>
        </w:rPr>
        <w:t>194</w:t>
      </w:r>
      <w:r>
        <w:rPr>
          <w:rFonts w:hint="eastAsia" w:ascii="宋体" w:hAnsi="宋体" w:eastAsia="宋体" w:cs="宋体"/>
          <w:b/>
          <w:bCs/>
          <w:color w:val="auto"/>
          <w:kern w:val="0"/>
          <w:sz w:val="24"/>
          <w:szCs w:val="24"/>
          <w:highlight w:val="none"/>
          <w:lang w:val="en-US" w:eastAsia="zh-CN"/>
        </w:rPr>
        <w:t>座山塘清单</w:t>
      </w: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77"/>
        <w:gridCol w:w="1350"/>
        <w:gridCol w:w="2116"/>
        <w:gridCol w:w="1484"/>
        <w:gridCol w:w="1766"/>
      </w:tblGrid>
      <w:tr w14:paraId="3EBA7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jc w:val="center"/>
        </w:trPr>
        <w:tc>
          <w:tcPr>
            <w:tcW w:w="127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82C591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序号</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4DC5C3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片区</w:t>
            </w:r>
          </w:p>
        </w:tc>
        <w:tc>
          <w:tcPr>
            <w:tcW w:w="2116"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FDB98AE">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街镇</w:t>
            </w:r>
          </w:p>
        </w:tc>
        <w:tc>
          <w:tcPr>
            <w:tcW w:w="3250" w:type="dxa"/>
            <w:gridSpan w:val="2"/>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51DA373">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山塘</w:t>
            </w:r>
          </w:p>
        </w:tc>
      </w:tr>
      <w:tr w14:paraId="3D33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127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CFE2054">
            <w:pPr>
              <w:jc w:val="center"/>
              <w:rPr>
                <w:rFonts w:hint="eastAsia" w:ascii="宋体" w:hAnsi="宋体" w:eastAsia="宋体" w:cs="宋体"/>
                <w:b/>
                <w:i w:val="0"/>
                <w:color w:val="auto"/>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06CF278">
            <w:pPr>
              <w:jc w:val="center"/>
              <w:rPr>
                <w:rFonts w:hint="eastAsia" w:ascii="宋体" w:hAnsi="宋体" w:eastAsia="宋体" w:cs="宋体"/>
                <w:b/>
                <w:i w:val="0"/>
                <w:color w:val="auto"/>
                <w:sz w:val="22"/>
                <w:szCs w:val="22"/>
                <w:u w:val="none"/>
              </w:rPr>
            </w:pPr>
          </w:p>
        </w:tc>
        <w:tc>
          <w:tcPr>
            <w:tcW w:w="2116"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2B26668">
            <w:pPr>
              <w:jc w:val="center"/>
              <w:rPr>
                <w:rFonts w:hint="eastAsia" w:ascii="宋体" w:hAnsi="宋体" w:eastAsia="宋体" w:cs="宋体"/>
                <w:b/>
                <w:i w:val="0"/>
                <w:color w:val="auto"/>
                <w:sz w:val="22"/>
                <w:szCs w:val="22"/>
                <w:u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D65B839">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标化</w:t>
            </w:r>
          </w:p>
        </w:tc>
        <w:tc>
          <w:tcPr>
            <w:tcW w:w="17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5C53CE7">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非标化</w:t>
            </w:r>
          </w:p>
        </w:tc>
      </w:tr>
      <w:tr w14:paraId="13DCA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jc w:val="center"/>
        </w:trPr>
        <w:tc>
          <w:tcPr>
            <w:tcW w:w="127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1FF7DE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 </w:t>
            </w:r>
          </w:p>
        </w:tc>
        <w:tc>
          <w:tcPr>
            <w:tcW w:w="1350" w:type="dxa"/>
            <w:vMerge w:val="restart"/>
            <w:tcBorders>
              <w:top w:val="single" w:color="000000" w:sz="4" w:space="0"/>
              <w:left w:val="single" w:color="000000" w:sz="4" w:space="0"/>
              <w:right w:val="single" w:color="000000" w:sz="4" w:space="0"/>
            </w:tcBorders>
            <w:noWrap w:val="0"/>
            <w:tcMar>
              <w:top w:w="8" w:type="dxa"/>
              <w:left w:w="8" w:type="dxa"/>
              <w:right w:w="8" w:type="dxa"/>
            </w:tcMar>
            <w:vAlign w:val="center"/>
          </w:tcPr>
          <w:p w14:paraId="0FD3E68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昌化</w:t>
            </w:r>
            <w:r>
              <w:rPr>
                <w:rFonts w:hint="eastAsia" w:ascii="宋体" w:hAnsi="宋体" w:eastAsia="宋体" w:cs="宋体"/>
                <w:i w:val="0"/>
                <w:color w:val="auto"/>
                <w:kern w:val="0"/>
                <w:sz w:val="22"/>
                <w:szCs w:val="22"/>
                <w:u w:val="none"/>
                <w:lang w:val="en-US" w:eastAsia="zh-CN" w:bidi="ar"/>
              </w:rPr>
              <w:t>片</w:t>
            </w:r>
          </w:p>
        </w:tc>
        <w:tc>
          <w:tcPr>
            <w:tcW w:w="21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6E46CE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岛石镇</w:t>
            </w:r>
          </w:p>
        </w:tc>
        <w:tc>
          <w:tcPr>
            <w:tcW w:w="148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7687E7A">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2</w:t>
            </w:r>
          </w:p>
        </w:tc>
        <w:tc>
          <w:tcPr>
            <w:tcW w:w="17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5F2F3D1">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19</w:t>
            </w:r>
          </w:p>
        </w:tc>
      </w:tr>
      <w:tr w14:paraId="1974D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jc w:val="center"/>
        </w:trPr>
        <w:tc>
          <w:tcPr>
            <w:tcW w:w="127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964F08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 </w:t>
            </w:r>
          </w:p>
        </w:tc>
        <w:tc>
          <w:tcPr>
            <w:tcW w:w="1350" w:type="dxa"/>
            <w:vMerge w:val="continue"/>
            <w:tcBorders>
              <w:left w:val="single" w:color="000000" w:sz="4" w:space="0"/>
              <w:right w:val="single" w:color="000000" w:sz="4" w:space="0"/>
            </w:tcBorders>
            <w:noWrap w:val="0"/>
            <w:tcMar>
              <w:top w:w="8" w:type="dxa"/>
              <w:left w:w="8" w:type="dxa"/>
              <w:right w:w="8" w:type="dxa"/>
            </w:tcMar>
            <w:vAlign w:val="center"/>
          </w:tcPr>
          <w:p w14:paraId="4A331E22">
            <w:pPr>
              <w:jc w:val="center"/>
              <w:rPr>
                <w:rFonts w:hint="eastAsia" w:ascii="宋体" w:hAnsi="宋体" w:eastAsia="宋体" w:cs="宋体"/>
                <w:i w:val="0"/>
                <w:color w:val="auto"/>
                <w:sz w:val="22"/>
                <w:szCs w:val="22"/>
                <w:u w:val="none"/>
              </w:rPr>
            </w:pPr>
          </w:p>
        </w:tc>
        <w:tc>
          <w:tcPr>
            <w:tcW w:w="21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6F93E8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湍口镇</w:t>
            </w:r>
          </w:p>
        </w:tc>
        <w:tc>
          <w:tcPr>
            <w:tcW w:w="148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DB5F807">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3</w:t>
            </w:r>
          </w:p>
        </w:tc>
        <w:tc>
          <w:tcPr>
            <w:tcW w:w="17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771F63B">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9</w:t>
            </w:r>
          </w:p>
        </w:tc>
      </w:tr>
      <w:tr w14:paraId="3C6F7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jc w:val="center"/>
        </w:trPr>
        <w:tc>
          <w:tcPr>
            <w:tcW w:w="127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7A33AC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3 </w:t>
            </w:r>
          </w:p>
        </w:tc>
        <w:tc>
          <w:tcPr>
            <w:tcW w:w="1350" w:type="dxa"/>
            <w:vMerge w:val="continue"/>
            <w:tcBorders>
              <w:left w:val="single" w:color="000000" w:sz="4" w:space="0"/>
              <w:right w:val="single" w:color="000000" w:sz="4" w:space="0"/>
            </w:tcBorders>
            <w:noWrap w:val="0"/>
            <w:tcMar>
              <w:top w:w="8" w:type="dxa"/>
              <w:left w:w="8" w:type="dxa"/>
              <w:right w:w="8" w:type="dxa"/>
            </w:tcMar>
            <w:vAlign w:val="center"/>
          </w:tcPr>
          <w:p w14:paraId="5650C5DE">
            <w:pPr>
              <w:jc w:val="center"/>
              <w:rPr>
                <w:rFonts w:hint="eastAsia" w:ascii="宋体" w:hAnsi="宋体" w:eastAsia="宋体" w:cs="宋体"/>
                <w:i w:val="0"/>
                <w:color w:val="auto"/>
                <w:sz w:val="22"/>
                <w:szCs w:val="22"/>
                <w:u w:val="none"/>
              </w:rPr>
            </w:pPr>
          </w:p>
        </w:tc>
        <w:tc>
          <w:tcPr>
            <w:tcW w:w="21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70512E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清凉峰镇</w:t>
            </w:r>
          </w:p>
        </w:tc>
        <w:tc>
          <w:tcPr>
            <w:tcW w:w="148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2E199B0">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1</w:t>
            </w:r>
          </w:p>
        </w:tc>
        <w:tc>
          <w:tcPr>
            <w:tcW w:w="17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EF462F2">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25</w:t>
            </w:r>
          </w:p>
        </w:tc>
      </w:tr>
      <w:tr w14:paraId="35A0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jc w:val="center"/>
        </w:trPr>
        <w:tc>
          <w:tcPr>
            <w:tcW w:w="127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588CA4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4 </w:t>
            </w:r>
          </w:p>
        </w:tc>
        <w:tc>
          <w:tcPr>
            <w:tcW w:w="1350" w:type="dxa"/>
            <w:vMerge w:val="continue"/>
            <w:tcBorders>
              <w:left w:val="single" w:color="000000" w:sz="4" w:space="0"/>
              <w:right w:val="single" w:color="000000" w:sz="4" w:space="0"/>
            </w:tcBorders>
            <w:noWrap w:val="0"/>
            <w:tcMar>
              <w:top w:w="8" w:type="dxa"/>
              <w:left w:w="8" w:type="dxa"/>
              <w:right w:w="8" w:type="dxa"/>
            </w:tcMar>
            <w:vAlign w:val="center"/>
          </w:tcPr>
          <w:p w14:paraId="320F21A5">
            <w:pPr>
              <w:jc w:val="center"/>
              <w:rPr>
                <w:rFonts w:hint="eastAsia" w:ascii="宋体" w:hAnsi="宋体" w:eastAsia="宋体" w:cs="宋体"/>
                <w:i w:val="0"/>
                <w:color w:val="auto"/>
                <w:sz w:val="22"/>
                <w:szCs w:val="22"/>
                <w:u w:val="none"/>
              </w:rPr>
            </w:pPr>
          </w:p>
        </w:tc>
        <w:tc>
          <w:tcPr>
            <w:tcW w:w="21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F8C5A9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龙岗镇</w:t>
            </w:r>
          </w:p>
        </w:tc>
        <w:tc>
          <w:tcPr>
            <w:tcW w:w="148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B11EE4E">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4</w:t>
            </w:r>
          </w:p>
        </w:tc>
        <w:tc>
          <w:tcPr>
            <w:tcW w:w="17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59DC624">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25</w:t>
            </w:r>
          </w:p>
        </w:tc>
      </w:tr>
      <w:tr w14:paraId="4ABFE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jc w:val="center"/>
        </w:trPr>
        <w:tc>
          <w:tcPr>
            <w:tcW w:w="127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B6BF237">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5</w:t>
            </w:r>
          </w:p>
        </w:tc>
        <w:tc>
          <w:tcPr>
            <w:tcW w:w="1350" w:type="dxa"/>
            <w:vMerge w:val="continue"/>
            <w:tcBorders>
              <w:left w:val="single" w:color="000000" w:sz="4" w:space="0"/>
              <w:right w:val="single" w:color="000000" w:sz="4" w:space="0"/>
            </w:tcBorders>
            <w:noWrap w:val="0"/>
            <w:tcMar>
              <w:top w:w="8" w:type="dxa"/>
              <w:left w:w="8" w:type="dxa"/>
              <w:right w:w="8" w:type="dxa"/>
            </w:tcMar>
            <w:vAlign w:val="center"/>
          </w:tcPr>
          <w:p w14:paraId="4DD55A8B">
            <w:pPr>
              <w:jc w:val="center"/>
              <w:rPr>
                <w:rFonts w:hint="eastAsia" w:ascii="宋体" w:hAnsi="宋体" w:eastAsia="宋体" w:cs="宋体"/>
                <w:i w:val="0"/>
                <w:color w:val="auto"/>
                <w:sz w:val="22"/>
                <w:szCs w:val="22"/>
                <w:u w:val="none"/>
              </w:rPr>
            </w:pPr>
          </w:p>
        </w:tc>
        <w:tc>
          <w:tcPr>
            <w:tcW w:w="21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688B3A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4"/>
                <w:szCs w:val="24"/>
                <w:u w:val="none"/>
                <w:lang w:val="en-US" w:eastAsia="zh-CN" w:bidi="ar"/>
              </w:rPr>
              <w:t>河桥镇</w:t>
            </w:r>
          </w:p>
        </w:tc>
        <w:tc>
          <w:tcPr>
            <w:tcW w:w="148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C6B4760">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9</w:t>
            </w:r>
          </w:p>
        </w:tc>
        <w:tc>
          <w:tcPr>
            <w:tcW w:w="17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8F78357">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40</w:t>
            </w:r>
          </w:p>
        </w:tc>
      </w:tr>
      <w:tr w14:paraId="1A61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jc w:val="center"/>
        </w:trPr>
        <w:tc>
          <w:tcPr>
            <w:tcW w:w="127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3E9C19D">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6</w:t>
            </w:r>
          </w:p>
        </w:tc>
        <w:tc>
          <w:tcPr>
            <w:tcW w:w="1350" w:type="dxa"/>
            <w:vMerge w:val="continue"/>
            <w:tcBorders>
              <w:left w:val="single" w:color="000000" w:sz="4" w:space="0"/>
              <w:bottom w:val="single" w:color="000000" w:sz="4" w:space="0"/>
              <w:right w:val="single" w:color="000000" w:sz="4" w:space="0"/>
            </w:tcBorders>
            <w:noWrap w:val="0"/>
            <w:tcMar>
              <w:top w:w="8" w:type="dxa"/>
              <w:left w:w="8" w:type="dxa"/>
              <w:right w:w="8" w:type="dxa"/>
            </w:tcMar>
            <w:vAlign w:val="center"/>
          </w:tcPr>
          <w:p w14:paraId="4D49C84E">
            <w:pPr>
              <w:jc w:val="center"/>
              <w:rPr>
                <w:rFonts w:hint="eastAsia" w:ascii="宋体" w:hAnsi="宋体" w:eastAsia="宋体" w:cs="宋体"/>
                <w:i w:val="0"/>
                <w:color w:val="auto"/>
                <w:sz w:val="22"/>
                <w:szCs w:val="22"/>
                <w:u w:val="none"/>
              </w:rPr>
            </w:pPr>
          </w:p>
        </w:tc>
        <w:tc>
          <w:tcPr>
            <w:tcW w:w="21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550420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4"/>
                <w:szCs w:val="24"/>
                <w:u w:val="none"/>
                <w:lang w:val="en-US" w:eastAsia="zh-CN" w:bidi="ar"/>
              </w:rPr>
              <w:t>昌化镇</w:t>
            </w:r>
          </w:p>
        </w:tc>
        <w:tc>
          <w:tcPr>
            <w:tcW w:w="148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53DEECF">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5</w:t>
            </w:r>
          </w:p>
        </w:tc>
        <w:tc>
          <w:tcPr>
            <w:tcW w:w="17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6042AC5">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52</w:t>
            </w:r>
          </w:p>
        </w:tc>
      </w:tr>
      <w:tr w14:paraId="06842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jc w:val="center"/>
        </w:trPr>
        <w:tc>
          <w:tcPr>
            <w:tcW w:w="127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32A7B79">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46FA3DF">
            <w:pPr>
              <w:jc w:val="center"/>
              <w:rPr>
                <w:rFonts w:hint="eastAsia" w:ascii="宋体" w:hAnsi="宋体" w:eastAsia="宋体" w:cs="宋体"/>
                <w:i w:val="0"/>
                <w:color w:val="auto"/>
                <w:sz w:val="22"/>
                <w:szCs w:val="22"/>
                <w:u w:val="none"/>
              </w:rPr>
            </w:pPr>
          </w:p>
        </w:tc>
        <w:tc>
          <w:tcPr>
            <w:tcW w:w="21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93730B2">
            <w:pPr>
              <w:jc w:val="center"/>
              <w:rPr>
                <w:rFonts w:hint="eastAsia" w:ascii="宋体" w:hAnsi="宋体" w:eastAsia="宋体" w:cs="宋体"/>
                <w:i w:val="0"/>
                <w:color w:val="auto"/>
                <w:sz w:val="22"/>
                <w:szCs w:val="22"/>
                <w:u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113C820">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24</w:t>
            </w:r>
          </w:p>
        </w:tc>
        <w:tc>
          <w:tcPr>
            <w:tcW w:w="17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B6A0381">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170</w:t>
            </w:r>
          </w:p>
        </w:tc>
      </w:tr>
      <w:tr w14:paraId="0E703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jc w:val="center"/>
        </w:trPr>
        <w:tc>
          <w:tcPr>
            <w:tcW w:w="127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71CCD7D">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1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3FC068E">
            <w:pPr>
              <w:jc w:val="center"/>
              <w:rPr>
                <w:rFonts w:hint="eastAsia" w:ascii="宋体" w:hAnsi="宋体" w:eastAsia="宋体" w:cs="宋体"/>
                <w:i w:val="0"/>
                <w:color w:val="auto"/>
                <w:sz w:val="22"/>
                <w:szCs w:val="22"/>
                <w:u w:val="none"/>
              </w:rPr>
            </w:pPr>
          </w:p>
        </w:tc>
        <w:tc>
          <w:tcPr>
            <w:tcW w:w="21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E897073">
            <w:pPr>
              <w:jc w:val="center"/>
              <w:rPr>
                <w:rFonts w:hint="eastAsia" w:ascii="宋体" w:hAnsi="宋体" w:eastAsia="宋体" w:cs="宋体"/>
                <w:i w:val="0"/>
                <w:color w:val="auto"/>
                <w:sz w:val="22"/>
                <w:szCs w:val="22"/>
                <w:u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1A93167">
            <w:pPr>
              <w:keepNext w:val="0"/>
              <w:keepLines w:val="0"/>
              <w:widowControl/>
              <w:suppressLineNumbers w:val="0"/>
              <w:jc w:val="center"/>
              <w:textAlignment w:val="center"/>
              <w:rPr>
                <w:rFonts w:hint="default" w:ascii="宋体" w:hAnsi="宋体" w:eastAsia="宋体" w:cs="宋体"/>
                <w:b/>
                <w:i w:val="0"/>
                <w:color w:val="auto"/>
                <w:sz w:val="22"/>
                <w:szCs w:val="22"/>
                <w:u w:val="none"/>
                <w:lang w:val="en-US" w:eastAsia="zh-CN"/>
              </w:rPr>
            </w:pPr>
            <w:r>
              <w:rPr>
                <w:rFonts w:hint="eastAsia" w:ascii="宋体" w:hAnsi="宋体" w:cs="宋体"/>
                <w:b/>
                <w:i w:val="0"/>
                <w:color w:val="auto"/>
                <w:sz w:val="22"/>
                <w:szCs w:val="22"/>
                <w:u w:val="none"/>
                <w:lang w:val="en-US" w:eastAsia="zh-CN"/>
              </w:rPr>
              <w:t>194</w:t>
            </w:r>
          </w:p>
        </w:tc>
        <w:tc>
          <w:tcPr>
            <w:tcW w:w="17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F8A7895">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p>
        </w:tc>
      </w:tr>
    </w:tbl>
    <w:p w14:paraId="588E9843">
      <w:pPr>
        <w:tabs>
          <w:tab w:val="left" w:pos="0"/>
        </w:tabs>
        <w:spacing w:line="360" w:lineRule="auto"/>
        <w:ind w:firstLine="48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山塘因数量较多，本次不列清单，具体</w:t>
      </w:r>
      <w:r>
        <w:rPr>
          <w:rFonts w:hint="eastAsia" w:ascii="宋体" w:hAnsi="宋体" w:cs="宋体"/>
          <w:b w:val="0"/>
          <w:bCs w:val="0"/>
          <w:color w:val="auto"/>
          <w:sz w:val="24"/>
          <w:szCs w:val="24"/>
          <w:highlight w:val="none"/>
          <w:lang w:val="en-US" w:eastAsia="zh-CN"/>
        </w:rPr>
        <w:t>由</w:t>
      </w:r>
      <w:r>
        <w:rPr>
          <w:rFonts w:hint="eastAsia" w:ascii="宋体" w:hAnsi="宋体" w:eastAsia="宋体" w:cs="宋体"/>
          <w:b w:val="0"/>
          <w:bCs w:val="0"/>
          <w:color w:val="auto"/>
          <w:sz w:val="24"/>
          <w:szCs w:val="24"/>
          <w:highlight w:val="none"/>
          <w:lang w:val="en-US" w:eastAsia="zh-CN"/>
        </w:rPr>
        <w:t>发包人确定。</w:t>
      </w:r>
    </w:p>
    <w:p w14:paraId="7278A71E">
      <w:pPr>
        <w:tabs>
          <w:tab w:val="left" w:pos="0"/>
        </w:tabs>
        <w:spacing w:line="360" w:lineRule="auto"/>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shd w:val="clear" w:color="auto" w:fill="auto"/>
        </w:rPr>
        <w:t>三、</w:t>
      </w:r>
      <w:r>
        <w:rPr>
          <w:rFonts w:hint="eastAsia" w:ascii="宋体" w:hAnsi="宋体" w:cs="宋体"/>
          <w:b/>
          <w:bCs/>
          <w:color w:val="auto"/>
          <w:kern w:val="0"/>
          <w:sz w:val="24"/>
          <w:szCs w:val="24"/>
          <w:highlight w:val="none"/>
          <w:shd w:val="clear" w:color="auto" w:fill="auto"/>
          <w:lang w:val="en-US" w:eastAsia="zh-CN"/>
        </w:rPr>
        <w:t>维修</w:t>
      </w:r>
      <w:r>
        <w:rPr>
          <w:rFonts w:hint="eastAsia" w:ascii="宋体" w:hAnsi="宋体" w:eastAsia="宋体" w:cs="宋体"/>
          <w:b/>
          <w:bCs/>
          <w:color w:val="auto"/>
          <w:kern w:val="0"/>
          <w:sz w:val="24"/>
          <w:szCs w:val="24"/>
          <w:highlight w:val="none"/>
          <w:shd w:val="clear" w:color="auto" w:fill="auto"/>
          <w:lang w:eastAsia="zh-CN"/>
        </w:rPr>
        <w:t>养护工作内容</w:t>
      </w:r>
    </w:p>
    <w:p w14:paraId="52136731">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.山塘</w:t>
      </w:r>
      <w:r>
        <w:rPr>
          <w:rFonts w:hint="eastAsia" w:ascii="宋体" w:hAnsi="宋体" w:eastAsia="宋体" w:cs="宋体"/>
          <w:color w:val="auto"/>
          <w:kern w:val="0"/>
          <w:sz w:val="24"/>
          <w:szCs w:val="24"/>
          <w:highlight w:val="none"/>
          <w:lang w:val="en-US" w:eastAsia="zh-CN"/>
        </w:rPr>
        <w:t>水库大坝：</w:t>
      </w:r>
    </w:p>
    <w:p w14:paraId="2F593244">
      <w:pPr>
        <w:tabs>
          <w:tab w:val="left" w:pos="0"/>
        </w:tabs>
        <w:spacing w:line="360" w:lineRule="auto"/>
        <w:ind w:firstLine="480"/>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坝顶及内外坝坡平整，无雨淋沟缺、车痕、积水、坑陷现象；防浪墙、坝肩石、踏步、压顶等完整，无损坏、冻毁现象；护坡砌块完好，无松动、塌陷、脱 落、风化、冻损现象。</w:t>
      </w:r>
    </w:p>
    <w:p w14:paraId="75D381A5">
      <w:pPr>
        <w:tabs>
          <w:tab w:val="left" w:pos="0"/>
        </w:tabs>
        <w:spacing w:line="360" w:lineRule="auto"/>
        <w:ind w:firstLine="48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default" w:ascii="宋体" w:hAnsi="宋体" w:eastAsia="宋体" w:cs="宋体"/>
          <w:b w:val="0"/>
          <w:bCs w:val="0"/>
          <w:color w:val="auto"/>
          <w:sz w:val="24"/>
          <w:szCs w:val="24"/>
          <w:highlight w:val="none"/>
          <w:lang w:val="en-US" w:eastAsia="zh-CN"/>
        </w:rPr>
        <w:t>坝区范围绿化保持完整美观、无损坏现象，无种植果蔬情况</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迎、背水坡杂草、灌木清除</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背水坡草皮修剪</w:t>
      </w:r>
      <w:r>
        <w:rPr>
          <w:rFonts w:hint="eastAsia" w:ascii="宋体" w:hAnsi="宋体" w:cs="宋体"/>
          <w:color w:val="auto"/>
          <w:kern w:val="0"/>
          <w:sz w:val="24"/>
          <w:szCs w:val="24"/>
          <w:highlight w:val="none"/>
          <w:lang w:val="en-US" w:eastAsia="zh-CN"/>
        </w:rPr>
        <w:t>，标化库塘修剪次数每年不少于6次，普通山塘修剪次数每年不少于4次；</w:t>
      </w:r>
      <w:r>
        <w:rPr>
          <w:rFonts w:hint="eastAsia" w:ascii="宋体" w:hAnsi="宋体" w:eastAsia="宋体" w:cs="宋体"/>
          <w:color w:val="auto"/>
          <w:kern w:val="0"/>
          <w:sz w:val="24"/>
          <w:szCs w:val="24"/>
          <w:highlight w:val="none"/>
          <w:lang w:val="en-US" w:eastAsia="zh-CN"/>
        </w:rPr>
        <w:t>根据情况及时对大坝坝坡进行</w:t>
      </w:r>
      <w:r>
        <w:rPr>
          <w:rFonts w:hint="eastAsia" w:ascii="宋体" w:hAnsi="宋体" w:cs="宋体"/>
          <w:color w:val="auto"/>
          <w:kern w:val="0"/>
          <w:sz w:val="24"/>
          <w:szCs w:val="24"/>
          <w:highlight w:val="none"/>
          <w:lang w:val="en-US" w:eastAsia="zh-CN"/>
        </w:rPr>
        <w:t>局部草皮更换或</w:t>
      </w:r>
      <w:r>
        <w:rPr>
          <w:rFonts w:hint="eastAsia" w:ascii="宋体" w:hAnsi="宋体" w:eastAsia="宋体" w:cs="宋体"/>
          <w:color w:val="auto"/>
          <w:kern w:val="0"/>
          <w:sz w:val="24"/>
          <w:szCs w:val="24"/>
          <w:highlight w:val="none"/>
          <w:lang w:val="en-US" w:eastAsia="zh-CN"/>
        </w:rPr>
        <w:t>补撒草籽作业</w:t>
      </w:r>
      <w:r>
        <w:rPr>
          <w:rFonts w:hint="eastAsia" w:ascii="宋体" w:hAnsi="宋体" w:cs="宋体"/>
          <w:color w:val="auto"/>
          <w:kern w:val="0"/>
          <w:sz w:val="24"/>
          <w:szCs w:val="24"/>
          <w:highlight w:val="none"/>
          <w:lang w:val="en-US" w:eastAsia="zh-CN"/>
        </w:rPr>
        <w:t>。</w:t>
      </w:r>
    </w:p>
    <w:p w14:paraId="0A96B335">
      <w:pPr>
        <w:tabs>
          <w:tab w:val="left" w:pos="0"/>
        </w:tabs>
        <w:spacing w:line="360" w:lineRule="auto"/>
        <w:ind w:firstLine="48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检查坝体有无白蚁活动迹象，存在白蚁活动迹象的须及时汇报;</w:t>
      </w:r>
      <w:r>
        <w:rPr>
          <w:rFonts w:hint="eastAsia" w:ascii="宋体" w:hAnsi="宋体" w:cs="宋体"/>
          <w:color w:val="auto"/>
          <w:kern w:val="0"/>
          <w:sz w:val="24"/>
          <w:szCs w:val="24"/>
          <w:highlight w:val="none"/>
          <w:lang w:val="en-US" w:eastAsia="zh-CN"/>
        </w:rPr>
        <w:t>检查</w:t>
      </w:r>
      <w:r>
        <w:rPr>
          <w:rFonts w:hint="eastAsia" w:ascii="宋体" w:hAnsi="宋体" w:eastAsia="宋体" w:cs="宋体"/>
          <w:color w:val="auto"/>
          <w:kern w:val="0"/>
          <w:sz w:val="24"/>
          <w:szCs w:val="24"/>
          <w:highlight w:val="none"/>
          <w:lang w:val="en-US" w:eastAsia="zh-CN"/>
        </w:rPr>
        <w:t>大坝有渗漏及存在坍洞</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近坝水面冒泡、旋涡等异常现象，可能影响坝体安全的，应及时报告发包人和所在镇街及所在村相关人员</w:t>
      </w:r>
      <w:r>
        <w:rPr>
          <w:rFonts w:hint="eastAsia" w:ascii="宋体" w:hAnsi="宋体" w:cs="宋体"/>
          <w:color w:val="auto"/>
          <w:kern w:val="0"/>
          <w:sz w:val="24"/>
          <w:szCs w:val="24"/>
          <w:highlight w:val="none"/>
          <w:lang w:val="en-US" w:eastAsia="zh-CN"/>
        </w:rPr>
        <w:t>。</w:t>
      </w:r>
    </w:p>
    <w:p w14:paraId="1B590482">
      <w:pPr>
        <w:numPr>
          <w:ilvl w:val="0"/>
          <w:numId w:val="0"/>
        </w:numPr>
        <w:tabs>
          <w:tab w:val="left" w:pos="0"/>
        </w:tabs>
        <w:spacing w:line="360" w:lineRule="auto"/>
        <w:ind w:firstLine="480" w:firstLineChars="200"/>
        <w:rPr>
          <w:rFonts w:hint="eastAsia"/>
          <w:color w:val="auto"/>
          <w:sz w:val="24"/>
          <w:szCs w:val="24"/>
          <w:highlight w:val="none"/>
          <w:lang w:val="en-US" w:eastAsia="zh-CN"/>
        </w:rPr>
      </w:pPr>
      <w:r>
        <w:rPr>
          <w:rFonts w:hint="eastAsia" w:ascii="宋体" w:hAnsi="宋体" w:cs="宋体"/>
          <w:color w:val="auto"/>
          <w:kern w:val="0"/>
          <w:sz w:val="24"/>
          <w:szCs w:val="24"/>
          <w:highlight w:val="none"/>
          <w:lang w:val="en-US" w:eastAsia="zh-CN"/>
        </w:rPr>
        <w:t>2.库区保洁：库</w:t>
      </w:r>
      <w:r>
        <w:rPr>
          <w:rFonts w:hint="eastAsia"/>
          <w:color w:val="auto"/>
          <w:sz w:val="24"/>
          <w:szCs w:val="24"/>
          <w:highlight w:val="none"/>
          <w:lang w:val="en-US" w:eastAsia="zh-CN"/>
        </w:rPr>
        <w:t>区管理范围内(含各建筑物、沟渠池、</w:t>
      </w:r>
      <w:r>
        <w:rPr>
          <w:rFonts w:hint="eastAsia" w:ascii="宋体" w:hAnsi="宋体" w:cs="宋体"/>
          <w:color w:val="auto"/>
          <w:kern w:val="0"/>
          <w:sz w:val="24"/>
          <w:szCs w:val="24"/>
          <w:highlight w:val="none"/>
          <w:lang w:val="en-US" w:eastAsia="zh-CN"/>
        </w:rPr>
        <w:t>排水棱体、量水堰、马道、</w:t>
      </w:r>
      <w:r>
        <w:rPr>
          <w:rFonts w:hint="eastAsia"/>
          <w:color w:val="auto"/>
          <w:sz w:val="24"/>
          <w:szCs w:val="24"/>
          <w:highlight w:val="none"/>
          <w:lang w:val="en-US" w:eastAsia="zh-CN"/>
        </w:rPr>
        <w:t>近坝、水面等)无垃圾杂物、漂浮物、无损坏、淤积、 阻塞等。</w:t>
      </w:r>
    </w:p>
    <w:p w14:paraId="2370E7E9">
      <w:pPr>
        <w:pStyle w:val="61"/>
        <w:numPr>
          <w:ilvl w:val="0"/>
          <w:numId w:val="0"/>
        </w:numPr>
        <w:spacing w:line="360" w:lineRule="auto"/>
        <w:ind w:firstLine="480" w:firstLineChars="200"/>
        <w:rPr>
          <w:rFonts w:hint="eastAsia" w:ascii="宋体" w:hAnsi="宋体" w:eastAsia="宋体" w:cs="宋体"/>
          <w:bCs/>
          <w:color w:val="auto"/>
          <w:sz w:val="24"/>
          <w:szCs w:val="24"/>
          <w:highlight w:val="none"/>
        </w:rPr>
      </w:pPr>
      <w:r>
        <w:rPr>
          <w:rFonts w:hint="eastAsia"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溢洪道：检查溢洪道岸坡及边墙稳定情况，</w:t>
      </w:r>
      <w:r>
        <w:rPr>
          <w:rFonts w:hint="eastAsia" w:ascii="宋体" w:hAnsi="宋体" w:eastAsia="宋体" w:cs="宋体"/>
          <w:bCs/>
          <w:color w:val="auto"/>
          <w:sz w:val="24"/>
          <w:szCs w:val="24"/>
          <w:highlight w:val="none"/>
        </w:rPr>
        <w:t>及时</w:t>
      </w:r>
      <w:r>
        <w:rPr>
          <w:rFonts w:hint="eastAsia" w:cs="宋体"/>
          <w:bCs/>
          <w:color w:val="auto"/>
          <w:sz w:val="24"/>
          <w:szCs w:val="24"/>
          <w:highlight w:val="none"/>
          <w:lang w:val="en-US" w:eastAsia="zh-CN"/>
        </w:rPr>
        <w:t>清除</w:t>
      </w:r>
      <w:r>
        <w:rPr>
          <w:rFonts w:hint="eastAsia" w:ascii="宋体" w:hAnsi="宋体" w:eastAsia="宋体" w:cs="宋体"/>
          <w:bCs/>
          <w:color w:val="auto"/>
          <w:sz w:val="24"/>
          <w:szCs w:val="24"/>
          <w:highlight w:val="none"/>
          <w:lang w:eastAsia="zh-CN"/>
        </w:rPr>
        <w:t>阻碍泄洪的装置</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清理</w:t>
      </w:r>
      <w:r>
        <w:rPr>
          <w:rFonts w:hint="eastAsia" w:ascii="宋体" w:hAnsi="宋体" w:eastAsia="宋体" w:cs="宋体"/>
          <w:bCs/>
          <w:color w:val="auto"/>
          <w:sz w:val="24"/>
          <w:szCs w:val="24"/>
          <w:highlight w:val="none"/>
        </w:rPr>
        <w:t>堆积在溢洪道</w:t>
      </w:r>
      <w:r>
        <w:rPr>
          <w:rFonts w:hint="eastAsia" w:ascii="宋体" w:hAnsi="宋体" w:eastAsia="宋体" w:cs="宋体"/>
          <w:bCs/>
          <w:color w:val="auto"/>
          <w:sz w:val="24"/>
          <w:szCs w:val="24"/>
          <w:highlight w:val="none"/>
          <w:lang w:eastAsia="zh-CN"/>
        </w:rPr>
        <w:t>（含消力池）</w:t>
      </w:r>
      <w:r>
        <w:rPr>
          <w:rFonts w:hint="eastAsia" w:ascii="宋体" w:hAnsi="宋体" w:eastAsia="宋体" w:cs="宋体"/>
          <w:bCs/>
          <w:color w:val="auto"/>
          <w:sz w:val="24"/>
          <w:szCs w:val="24"/>
          <w:highlight w:val="none"/>
        </w:rPr>
        <w:t>内的垃圾</w:t>
      </w:r>
      <w:r>
        <w:rPr>
          <w:rFonts w:hint="eastAsia" w:ascii="宋体" w:hAnsi="宋体" w:eastAsia="宋体" w:cs="宋体"/>
          <w:bCs/>
          <w:color w:val="auto"/>
          <w:sz w:val="24"/>
          <w:szCs w:val="24"/>
          <w:highlight w:val="none"/>
          <w:lang w:eastAsia="zh-CN"/>
        </w:rPr>
        <w:t>、杂草、树枝、土石方等</w:t>
      </w:r>
      <w:r>
        <w:rPr>
          <w:rFonts w:hint="eastAsia" w:ascii="宋体" w:hAnsi="宋体" w:cs="宋体"/>
          <w:bCs/>
          <w:color w:val="auto"/>
          <w:sz w:val="24"/>
          <w:szCs w:val="24"/>
          <w:highlight w:val="none"/>
          <w:lang w:eastAsia="zh-CN"/>
        </w:rPr>
        <w:t>；小方量（</w:t>
      </w:r>
      <w:r>
        <w:rPr>
          <w:rFonts w:hint="eastAsia" w:ascii="宋体" w:hAnsi="宋体" w:cs="宋体"/>
          <w:bCs/>
          <w:color w:val="auto"/>
          <w:sz w:val="24"/>
          <w:szCs w:val="24"/>
          <w:highlight w:val="none"/>
          <w:lang w:val="en-US" w:eastAsia="zh-CN"/>
        </w:rPr>
        <w:t>20立方米及以下</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滑坡、坍塌、土石方堆积在</w:t>
      </w:r>
      <w:r>
        <w:rPr>
          <w:rFonts w:hint="eastAsia" w:cs="宋体"/>
          <w:bCs/>
          <w:color w:val="auto"/>
          <w:sz w:val="24"/>
          <w:szCs w:val="24"/>
          <w:highlight w:val="none"/>
          <w:lang w:val="en-US" w:eastAsia="zh-CN"/>
        </w:rPr>
        <w:t>溢洪道</w:t>
      </w:r>
      <w:r>
        <w:rPr>
          <w:rFonts w:hint="eastAsia" w:ascii="宋体" w:hAnsi="宋体" w:eastAsia="宋体" w:cs="宋体"/>
          <w:bCs/>
          <w:color w:val="auto"/>
          <w:sz w:val="24"/>
          <w:szCs w:val="24"/>
          <w:highlight w:val="none"/>
          <w:lang w:eastAsia="zh-CN"/>
        </w:rPr>
        <w:t>中的，需及时清除</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清理</w:t>
      </w:r>
      <w:r>
        <w:rPr>
          <w:rFonts w:hint="eastAsia" w:cs="宋体"/>
          <w:bCs/>
          <w:color w:val="auto"/>
          <w:sz w:val="24"/>
          <w:szCs w:val="24"/>
          <w:highlight w:val="none"/>
          <w:lang w:val="en-US" w:eastAsia="zh-CN"/>
        </w:rPr>
        <w:t>溢洪</w:t>
      </w:r>
      <w:r>
        <w:rPr>
          <w:rFonts w:hint="eastAsia" w:ascii="宋体" w:hAnsi="宋体" w:eastAsia="宋体" w:cs="宋体"/>
          <w:bCs/>
          <w:color w:val="auto"/>
          <w:sz w:val="24"/>
          <w:szCs w:val="24"/>
          <w:highlight w:val="none"/>
          <w:lang w:eastAsia="zh-CN"/>
        </w:rPr>
        <w:t>道两侧不少于</w:t>
      </w:r>
      <w:r>
        <w:rPr>
          <w:rFonts w:hint="eastAsia" w:ascii="宋体" w:hAnsi="宋体" w:eastAsia="宋体" w:cs="宋体"/>
          <w:bCs/>
          <w:color w:val="auto"/>
          <w:sz w:val="24"/>
          <w:szCs w:val="24"/>
          <w:highlight w:val="none"/>
          <w:lang w:val="en-US" w:eastAsia="zh-CN"/>
        </w:rPr>
        <w:t>1米范围内的</w:t>
      </w:r>
      <w:r>
        <w:rPr>
          <w:rFonts w:hint="eastAsia" w:ascii="宋体" w:hAnsi="宋体" w:eastAsia="宋体" w:cs="宋体"/>
          <w:bCs/>
          <w:color w:val="auto"/>
          <w:sz w:val="24"/>
          <w:szCs w:val="24"/>
          <w:highlight w:val="none"/>
        </w:rPr>
        <w:t>杂草、灌木</w:t>
      </w:r>
      <w:r>
        <w:rPr>
          <w:rFonts w:hint="eastAsia" w:ascii="宋体" w:hAnsi="宋体" w:eastAsia="宋体" w:cs="宋体"/>
          <w:bCs/>
          <w:color w:val="auto"/>
          <w:sz w:val="24"/>
          <w:szCs w:val="24"/>
          <w:highlight w:val="none"/>
          <w:lang w:eastAsia="zh-CN"/>
        </w:rPr>
        <w:t>，以利于巡查和不影响泄洪安全</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对</w:t>
      </w:r>
      <w:r>
        <w:rPr>
          <w:rFonts w:hint="eastAsia" w:cs="宋体"/>
          <w:bCs/>
          <w:color w:val="auto"/>
          <w:sz w:val="24"/>
          <w:szCs w:val="24"/>
          <w:highlight w:val="none"/>
          <w:lang w:val="en-US" w:eastAsia="zh-CN"/>
        </w:rPr>
        <w:t>溢洪道</w:t>
      </w:r>
      <w:r>
        <w:rPr>
          <w:rFonts w:hint="eastAsia" w:ascii="宋体" w:hAnsi="宋体" w:eastAsia="宋体" w:cs="宋体"/>
          <w:bCs/>
          <w:color w:val="auto"/>
          <w:sz w:val="24"/>
          <w:szCs w:val="24"/>
          <w:highlight w:val="none"/>
          <w:lang w:eastAsia="zh-CN"/>
        </w:rPr>
        <w:t>上的护栏进行除锈防腐，每年不得少于一次。</w:t>
      </w:r>
    </w:p>
    <w:p w14:paraId="56D158CB">
      <w:pPr>
        <w:numPr>
          <w:ilvl w:val="0"/>
          <w:numId w:val="0"/>
        </w:numPr>
        <w:tabs>
          <w:tab w:val="left" w:pos="0"/>
        </w:tabs>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放水</w:t>
      </w:r>
      <w:r>
        <w:rPr>
          <w:rFonts w:hint="eastAsia" w:ascii="宋体" w:hAnsi="宋体" w:cs="宋体"/>
          <w:bCs/>
          <w:color w:val="auto"/>
          <w:sz w:val="24"/>
          <w:szCs w:val="24"/>
          <w:highlight w:val="none"/>
          <w:lang w:val="en-US" w:eastAsia="zh-CN"/>
        </w:rPr>
        <w:t>设施</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每年对虹吸放水装置</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启闭机、拉杆和闸门进行除锈防腐不得少于一次</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highlight w:val="none"/>
          <w:lang w:val="en-US" w:eastAsia="zh-CN"/>
        </w:rPr>
        <w:t xml:space="preserve">  </w:t>
      </w:r>
    </w:p>
    <w:p w14:paraId="07CED483">
      <w:pPr>
        <w:numPr>
          <w:ilvl w:val="0"/>
          <w:numId w:val="0"/>
        </w:numPr>
        <w:spacing w:line="360" w:lineRule="auto"/>
        <w:ind w:firstLine="480" w:firstLineChars="200"/>
        <w:rPr>
          <w:color w:val="auto"/>
          <w:highlight w:val="none"/>
        </w:rPr>
      </w:pP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上坝</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防汛</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道路：</w:t>
      </w:r>
      <w:r>
        <w:rPr>
          <w:rFonts w:hint="eastAsia" w:ascii="宋体" w:hAnsi="宋体" w:cs="宋体"/>
          <w:bCs/>
          <w:color w:val="auto"/>
          <w:sz w:val="24"/>
          <w:highlight w:val="none"/>
          <w:lang w:val="en-US" w:eastAsia="zh-CN"/>
        </w:rPr>
        <w:t>上坝（</w:t>
      </w:r>
      <w:r>
        <w:rPr>
          <w:rFonts w:hint="default" w:ascii="宋体" w:hAnsi="宋体" w:eastAsia="宋体" w:cs="宋体"/>
          <w:b w:val="0"/>
          <w:bCs w:val="0"/>
          <w:color w:val="auto"/>
          <w:sz w:val="24"/>
          <w:szCs w:val="24"/>
          <w:highlight w:val="none"/>
          <w:lang w:val="en-US" w:eastAsia="zh-CN"/>
        </w:rPr>
        <w:t>防汛</w:t>
      </w:r>
      <w:r>
        <w:rPr>
          <w:rFonts w:hint="eastAsia" w:ascii="宋体" w:hAnsi="宋体" w:cs="宋体"/>
          <w:bCs/>
          <w:color w:val="auto"/>
          <w:sz w:val="24"/>
          <w:highlight w:val="none"/>
          <w:lang w:val="en-US" w:eastAsia="zh-CN"/>
        </w:rPr>
        <w:t>）</w:t>
      </w:r>
      <w:r>
        <w:rPr>
          <w:rFonts w:hint="default" w:ascii="宋体" w:hAnsi="宋体" w:eastAsia="宋体" w:cs="宋体"/>
          <w:b w:val="0"/>
          <w:bCs w:val="0"/>
          <w:color w:val="auto"/>
          <w:sz w:val="24"/>
          <w:szCs w:val="24"/>
          <w:highlight w:val="none"/>
          <w:lang w:val="en-US" w:eastAsia="zh-CN"/>
        </w:rPr>
        <w:t>道路边坡无滑坡、掉块，路基无坍塌</w:t>
      </w:r>
      <w:r>
        <w:rPr>
          <w:rFonts w:hint="eastAsia" w:ascii="宋体" w:hAnsi="宋体" w:eastAsia="宋体" w:cs="宋体"/>
          <w:b w:val="0"/>
          <w:bCs w:val="0"/>
          <w:color w:val="auto"/>
          <w:sz w:val="24"/>
          <w:szCs w:val="24"/>
          <w:highlight w:val="none"/>
          <w:lang w:val="en-US" w:eastAsia="zh-CN"/>
        </w:rPr>
        <w:t>；</w:t>
      </w:r>
      <w:r>
        <w:rPr>
          <w:rFonts w:hint="eastAsia" w:ascii="宋体" w:hAnsi="宋体" w:cs="宋体"/>
          <w:bCs/>
          <w:color w:val="auto"/>
          <w:sz w:val="24"/>
          <w:highlight w:val="none"/>
        </w:rPr>
        <w:t>及时清除道路</w:t>
      </w:r>
      <w:r>
        <w:rPr>
          <w:rFonts w:hint="eastAsia" w:ascii="宋体" w:hAnsi="宋体" w:cs="宋体"/>
          <w:bCs/>
          <w:color w:val="auto"/>
          <w:sz w:val="24"/>
          <w:highlight w:val="none"/>
          <w:lang w:eastAsia="zh-CN"/>
        </w:rPr>
        <w:t>两侧</w:t>
      </w:r>
      <w:r>
        <w:rPr>
          <w:rFonts w:hint="eastAsia" w:ascii="宋体" w:hAnsi="宋体" w:cs="宋体"/>
          <w:bCs/>
          <w:color w:val="auto"/>
          <w:sz w:val="24"/>
          <w:highlight w:val="none"/>
          <w:lang w:val="en-US" w:eastAsia="zh-CN"/>
        </w:rPr>
        <w:t>的杂草、灌木、垃圾，修填坑陷，</w:t>
      </w:r>
      <w:r>
        <w:rPr>
          <w:rFonts w:hint="eastAsia" w:ascii="宋体" w:hAnsi="宋体" w:cs="宋体"/>
          <w:bCs/>
          <w:color w:val="auto"/>
          <w:sz w:val="24"/>
          <w:highlight w:val="none"/>
        </w:rPr>
        <w:t>清理路面及排水沟中的落土、块石及垃圾等物，确保上坝</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防汛</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道路</w:t>
      </w:r>
      <w:r>
        <w:rPr>
          <w:rFonts w:hint="eastAsia" w:ascii="宋体" w:hAnsi="宋体" w:cs="宋体"/>
          <w:bCs/>
          <w:color w:val="auto"/>
          <w:sz w:val="24"/>
          <w:highlight w:val="none"/>
          <w:lang w:eastAsia="zh-CN"/>
        </w:rPr>
        <w:t>平整、</w:t>
      </w:r>
      <w:r>
        <w:rPr>
          <w:rFonts w:hint="eastAsia" w:ascii="宋体" w:hAnsi="宋体" w:cs="宋体"/>
          <w:bCs/>
          <w:color w:val="auto"/>
          <w:sz w:val="24"/>
          <w:highlight w:val="none"/>
        </w:rPr>
        <w:t>畅通</w:t>
      </w:r>
      <w:r>
        <w:rPr>
          <w:rFonts w:hint="eastAsia" w:ascii="宋体" w:hAnsi="宋体" w:cs="宋体"/>
          <w:bCs/>
          <w:color w:val="auto"/>
          <w:sz w:val="24"/>
          <w:highlight w:val="none"/>
          <w:lang w:eastAsia="zh-CN"/>
        </w:rPr>
        <w:t>，</w:t>
      </w:r>
      <w:r>
        <w:rPr>
          <w:rFonts w:hint="default" w:ascii="宋体" w:hAnsi="宋体" w:eastAsia="宋体" w:cs="宋体"/>
          <w:b w:val="0"/>
          <w:bCs w:val="0"/>
          <w:color w:val="auto"/>
          <w:sz w:val="24"/>
          <w:szCs w:val="24"/>
          <w:highlight w:val="none"/>
          <w:lang w:val="en-US" w:eastAsia="zh-CN"/>
        </w:rPr>
        <w:t>满足防汛抢险通行要求</w:t>
      </w:r>
      <w:r>
        <w:rPr>
          <w:rFonts w:hint="eastAsia" w:ascii="宋体" w:hAnsi="宋体" w:cs="宋体"/>
          <w:bCs/>
          <w:color w:val="auto"/>
          <w:sz w:val="24"/>
          <w:highlight w:val="none"/>
        </w:rPr>
        <w:t>。</w:t>
      </w:r>
    </w:p>
    <w:p w14:paraId="1BC27CCF">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管理房和启闭机房：</w:t>
      </w:r>
      <w:r>
        <w:rPr>
          <w:rFonts w:hint="eastAsia" w:ascii="宋体" w:hAnsi="宋体" w:eastAsia="宋体" w:cs="宋体"/>
          <w:b w:val="0"/>
          <w:bCs w:val="0"/>
          <w:color w:val="auto"/>
          <w:sz w:val="24"/>
          <w:szCs w:val="24"/>
          <w:highlight w:val="none"/>
          <w:lang w:val="en-US" w:eastAsia="zh-CN"/>
        </w:rPr>
        <w:t>管理房和启闭机房无漏水；墙面无起壳脱落；门、窗、锁、瓦片无损坏等现象，屋外整洁，排水良好，基本设施完善。</w:t>
      </w:r>
    </w:p>
    <w:p w14:paraId="75FC5F91">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lang w:eastAsia="zh-CN"/>
        </w:rPr>
        <w:t>观</w:t>
      </w:r>
      <w:r>
        <w:rPr>
          <w:rFonts w:hint="eastAsia" w:ascii="宋体" w:hAnsi="宋体" w:cs="宋体"/>
          <w:bCs/>
          <w:color w:val="auto"/>
          <w:sz w:val="24"/>
          <w:highlight w:val="none"/>
        </w:rPr>
        <w:t>测设施：</w:t>
      </w:r>
      <w:r>
        <w:rPr>
          <w:rFonts w:hint="eastAsia" w:ascii="宋体" w:hAnsi="宋体" w:cs="宋体"/>
          <w:bCs/>
          <w:color w:val="auto"/>
          <w:sz w:val="24"/>
          <w:highlight w:val="none"/>
          <w:lang w:val="en-US" w:eastAsia="zh-CN"/>
        </w:rPr>
        <w:t>检查</w:t>
      </w:r>
      <w:r>
        <w:rPr>
          <w:rFonts w:hint="default" w:ascii="宋体" w:hAnsi="宋体" w:eastAsia="宋体" w:cs="宋体"/>
          <w:b w:val="0"/>
          <w:bCs w:val="0"/>
          <w:color w:val="auto"/>
          <w:sz w:val="24"/>
          <w:szCs w:val="24"/>
          <w:highlight w:val="none"/>
          <w:lang w:val="en-US" w:eastAsia="zh-CN"/>
        </w:rPr>
        <w:t>水位、位移、沉降、渗流等观测</w:t>
      </w:r>
      <w:r>
        <w:rPr>
          <w:rFonts w:hint="eastAsia" w:ascii="宋体" w:hAnsi="宋体" w:eastAsia="宋体" w:cs="宋体"/>
          <w:b w:val="0"/>
          <w:bCs w:val="0"/>
          <w:color w:val="auto"/>
          <w:sz w:val="24"/>
          <w:szCs w:val="24"/>
          <w:highlight w:val="none"/>
          <w:lang w:val="en-US" w:eastAsia="zh-CN"/>
        </w:rPr>
        <w:t>设施，</w:t>
      </w:r>
      <w:r>
        <w:rPr>
          <w:rFonts w:hint="eastAsia" w:ascii="宋体" w:hAnsi="宋体" w:cs="宋体"/>
          <w:bCs/>
          <w:color w:val="auto"/>
          <w:sz w:val="24"/>
          <w:highlight w:val="none"/>
        </w:rPr>
        <w:t>及时汇</w:t>
      </w:r>
      <w:r>
        <w:rPr>
          <w:rFonts w:hint="eastAsia" w:ascii="宋体" w:hAnsi="宋体" w:cs="宋体"/>
          <w:bCs/>
          <w:color w:val="auto"/>
          <w:sz w:val="24"/>
          <w:highlight w:val="none"/>
          <w:lang w:eastAsia="zh-CN"/>
        </w:rPr>
        <w:t>报缺</w:t>
      </w:r>
      <w:r>
        <w:rPr>
          <w:rFonts w:hint="eastAsia" w:ascii="宋体" w:hAnsi="宋体" w:cs="宋体"/>
          <w:bCs/>
          <w:color w:val="auto"/>
          <w:sz w:val="24"/>
          <w:highlight w:val="none"/>
        </w:rPr>
        <w:t>失</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损坏</w:t>
      </w:r>
      <w:r>
        <w:rPr>
          <w:rFonts w:hint="eastAsia" w:ascii="宋体" w:hAnsi="宋体" w:cs="宋体"/>
          <w:bCs/>
          <w:color w:val="auto"/>
          <w:sz w:val="24"/>
          <w:highlight w:val="none"/>
        </w:rPr>
        <w:t>情况</w:t>
      </w:r>
      <w:r>
        <w:rPr>
          <w:rFonts w:hint="eastAsia" w:ascii="宋体" w:hAnsi="宋体" w:cs="宋体"/>
          <w:bCs/>
          <w:color w:val="auto"/>
          <w:sz w:val="24"/>
          <w:highlight w:val="none"/>
          <w:lang w:eastAsia="zh-CN"/>
        </w:rPr>
        <w:t>。</w:t>
      </w:r>
    </w:p>
    <w:p w14:paraId="1308559D">
      <w:pPr>
        <w:spacing w:line="360" w:lineRule="auto"/>
        <w:ind w:firstLine="480" w:firstLineChars="200"/>
        <w:rPr>
          <w:rFonts w:hint="eastAsia"/>
          <w:color w:val="auto"/>
          <w:highlight w:val="none"/>
          <w:lang w:val="en-US" w:eastAsia="zh-CN"/>
        </w:rPr>
      </w:pPr>
      <w:bookmarkStart w:id="64" w:name="OLE_LINK1"/>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安全防护设施</w:t>
      </w:r>
      <w:bookmarkEnd w:id="64"/>
      <w:r>
        <w:rPr>
          <w:rFonts w:hint="eastAsia" w:ascii="宋体" w:hAnsi="宋体" w:eastAsia="宋体" w:cs="宋体"/>
          <w:b w:val="0"/>
          <w:bCs w:val="0"/>
          <w:color w:val="auto"/>
          <w:sz w:val="24"/>
          <w:szCs w:val="24"/>
          <w:highlight w:val="none"/>
          <w:lang w:val="en-US" w:eastAsia="zh-CN"/>
        </w:rPr>
        <w:t>及</w:t>
      </w:r>
      <w:r>
        <w:rPr>
          <w:rFonts w:hint="eastAsia" w:ascii="宋体" w:hAnsi="宋体" w:cs="宋体"/>
          <w:bCs/>
          <w:color w:val="auto"/>
          <w:sz w:val="24"/>
          <w:highlight w:val="none"/>
          <w:lang w:val="en-US" w:eastAsia="zh-CN"/>
        </w:rPr>
        <w:t>标识牌：</w:t>
      </w:r>
      <w:r>
        <w:rPr>
          <w:rFonts w:hint="eastAsia" w:ascii="宋体" w:hAnsi="宋体" w:eastAsia="宋体" w:cs="宋体"/>
          <w:b w:val="0"/>
          <w:bCs w:val="0"/>
          <w:color w:val="auto"/>
          <w:sz w:val="24"/>
          <w:szCs w:val="24"/>
          <w:highlight w:val="none"/>
          <w:lang w:val="en-US" w:eastAsia="zh-CN"/>
        </w:rPr>
        <w:t>安全防护设施和各类标识牌完好无损坏；</w:t>
      </w:r>
      <w:r>
        <w:rPr>
          <w:rFonts w:hint="eastAsia" w:ascii="宋体" w:hAnsi="宋体" w:cs="宋体"/>
          <w:bCs/>
          <w:color w:val="auto"/>
          <w:sz w:val="24"/>
          <w:highlight w:val="none"/>
          <w:lang w:val="en-US" w:eastAsia="zh-CN"/>
        </w:rPr>
        <w:t>及时对标识牌责任人信息进行更新更换；如有标识牌破损</w:t>
      </w:r>
      <w:r>
        <w:rPr>
          <w:rFonts w:hint="eastAsia" w:ascii="宋体" w:hAnsi="宋体" w:eastAsia="宋体" w:cs="宋体"/>
          <w:color w:val="auto"/>
          <w:kern w:val="0"/>
          <w:sz w:val="24"/>
          <w:szCs w:val="24"/>
          <w:highlight w:val="none"/>
          <w:lang w:val="en-US" w:eastAsia="zh-CN"/>
        </w:rPr>
        <w:t>及时报告发包人和所在镇街及所在村相关人员。</w:t>
      </w:r>
    </w:p>
    <w:p w14:paraId="7E8D7974">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其他</w:t>
      </w:r>
    </w:p>
    <w:p w14:paraId="38A9E55B">
      <w:pPr>
        <w:pStyle w:val="61"/>
        <w:spacing w:line="360" w:lineRule="auto"/>
        <w:ind w:left="0" w:leftChars="0"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因工程出险或地质灾害导致坝坡滑坡、山体塌方</w:t>
      </w:r>
      <w:r>
        <w:rPr>
          <w:rFonts w:hint="eastAsia" w:cs="宋体"/>
          <w:bCs/>
          <w:color w:val="auto"/>
          <w:kern w:val="2"/>
          <w:sz w:val="24"/>
          <w:szCs w:val="24"/>
          <w:highlight w:val="none"/>
          <w:lang w:val="en-US" w:eastAsia="zh-CN" w:bidi="ar-SA"/>
        </w:rPr>
        <w:t>等</w:t>
      </w:r>
      <w:r>
        <w:rPr>
          <w:rFonts w:hint="eastAsia" w:ascii="宋体" w:hAnsi="宋体" w:eastAsia="宋体" w:cs="宋体"/>
          <w:bCs/>
          <w:color w:val="auto"/>
          <w:kern w:val="2"/>
          <w:sz w:val="24"/>
          <w:szCs w:val="24"/>
          <w:highlight w:val="none"/>
          <w:lang w:val="en-US" w:eastAsia="zh-CN" w:bidi="ar-SA"/>
        </w:rPr>
        <w:t>清理的工程量在</w:t>
      </w:r>
      <w:r>
        <w:rPr>
          <w:rFonts w:hint="eastAsia"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0M</w:t>
      </w:r>
      <w:r>
        <w:rPr>
          <w:rFonts w:hint="eastAsia" w:ascii="宋体" w:hAnsi="宋体" w:eastAsia="宋体" w:cs="宋体"/>
          <w:bCs/>
          <w:color w:val="auto"/>
          <w:kern w:val="2"/>
          <w:sz w:val="24"/>
          <w:szCs w:val="24"/>
          <w:highlight w:val="none"/>
          <w:vertAlign w:val="superscript"/>
          <w:lang w:val="en-US" w:eastAsia="zh-CN" w:bidi="ar-SA"/>
        </w:rPr>
        <w:t>3</w:t>
      </w:r>
      <w:r>
        <w:rPr>
          <w:rFonts w:hint="eastAsia" w:ascii="宋体" w:hAnsi="宋体" w:eastAsia="宋体" w:cs="宋体"/>
          <w:bCs/>
          <w:color w:val="auto"/>
          <w:kern w:val="2"/>
          <w:sz w:val="24"/>
          <w:szCs w:val="24"/>
          <w:highlight w:val="none"/>
          <w:lang w:val="en-US" w:eastAsia="zh-CN" w:bidi="ar-SA"/>
        </w:rPr>
        <w:t>（含）以下的土石方清理，均包含在养护工作内容中；</w:t>
      </w:r>
      <w:r>
        <w:rPr>
          <w:rFonts w:hint="eastAsia"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0M</w:t>
      </w:r>
      <w:r>
        <w:rPr>
          <w:rFonts w:hint="eastAsia" w:ascii="宋体" w:hAnsi="宋体" w:eastAsia="宋体" w:cs="宋体"/>
          <w:bCs/>
          <w:color w:val="auto"/>
          <w:kern w:val="2"/>
          <w:sz w:val="24"/>
          <w:szCs w:val="24"/>
          <w:highlight w:val="none"/>
          <w:vertAlign w:val="superscript"/>
          <w:lang w:val="en-US" w:eastAsia="zh-CN" w:bidi="ar-SA"/>
        </w:rPr>
        <w:t>3</w:t>
      </w:r>
      <w:r>
        <w:rPr>
          <w:rFonts w:hint="eastAsia" w:ascii="宋体" w:hAnsi="宋体" w:eastAsia="宋体" w:cs="宋体"/>
          <w:bCs/>
          <w:color w:val="auto"/>
          <w:kern w:val="2"/>
          <w:sz w:val="24"/>
          <w:szCs w:val="24"/>
          <w:highlight w:val="none"/>
          <w:lang w:val="en-US" w:eastAsia="zh-CN" w:bidi="ar-SA"/>
        </w:rPr>
        <w:t>以上的由山塘</w:t>
      </w:r>
      <w:r>
        <w:rPr>
          <w:rFonts w:hint="eastAsia" w:cs="宋体"/>
          <w:bCs/>
          <w:color w:val="auto"/>
          <w:kern w:val="2"/>
          <w:sz w:val="24"/>
          <w:szCs w:val="24"/>
          <w:highlight w:val="none"/>
          <w:lang w:val="en-US" w:eastAsia="zh-CN" w:bidi="ar-SA"/>
        </w:rPr>
        <w:t>水库</w:t>
      </w:r>
      <w:r>
        <w:rPr>
          <w:rFonts w:hint="eastAsia" w:ascii="宋体" w:hAnsi="宋体" w:eastAsia="宋体" w:cs="宋体"/>
          <w:bCs/>
          <w:color w:val="auto"/>
          <w:kern w:val="2"/>
          <w:sz w:val="24"/>
          <w:szCs w:val="24"/>
          <w:highlight w:val="none"/>
          <w:lang w:val="en-US" w:eastAsia="zh-CN" w:bidi="ar-SA"/>
        </w:rPr>
        <w:t>所有权人另行组织清理</w:t>
      </w:r>
      <w:r>
        <w:rPr>
          <w:rFonts w:hint="eastAsia" w:cs="宋体"/>
          <w:bCs/>
          <w:color w:val="auto"/>
          <w:kern w:val="2"/>
          <w:sz w:val="24"/>
          <w:szCs w:val="24"/>
          <w:highlight w:val="none"/>
          <w:lang w:val="en-US" w:eastAsia="zh-CN" w:bidi="ar-SA"/>
        </w:rPr>
        <w:t>。</w:t>
      </w:r>
    </w:p>
    <w:p w14:paraId="0B7F5C18">
      <w:pPr>
        <w:pStyle w:val="61"/>
        <w:spacing w:line="360" w:lineRule="auto"/>
        <w:ind w:left="0" w:leftChars="0" w:firstLine="480" w:firstLineChars="200"/>
        <w:rPr>
          <w:rFonts w:hint="default" w:ascii="宋体" w:hAnsi="宋体" w:eastAsia="宋体" w:cs="宋体"/>
          <w:bCs/>
          <w:color w:val="auto"/>
          <w:kern w:val="2"/>
          <w:sz w:val="24"/>
          <w:szCs w:val="24"/>
          <w:highlight w:val="none"/>
          <w:lang w:val="en-US" w:eastAsia="zh-CN" w:bidi="ar-SA"/>
        </w:rPr>
      </w:pPr>
      <w:r>
        <w:rPr>
          <w:rFonts w:hint="eastAsia" w:cs="宋体"/>
          <w:bCs/>
          <w:color w:val="auto"/>
          <w:kern w:val="2"/>
          <w:sz w:val="24"/>
          <w:szCs w:val="24"/>
          <w:highlight w:val="none"/>
          <w:lang w:val="en-US" w:eastAsia="zh-CN" w:bidi="ar-SA"/>
        </w:rPr>
        <w:t>服务期间，为完成本项目维养涉及的一切项目管理、养护设施设备、人员、其他费用等都由中标（成交）人自行负责解决，费用已包含在总价中，采购人不再另行支付。</w:t>
      </w:r>
    </w:p>
    <w:p w14:paraId="29E16568">
      <w:pPr>
        <w:numPr>
          <w:ilvl w:val="0"/>
          <w:numId w:val="0"/>
        </w:numPr>
        <w:spacing w:line="360" w:lineRule="auto"/>
        <w:ind w:firstLine="482" w:firstLineChars="200"/>
        <w:rPr>
          <w:rFonts w:hint="eastAsia" w:ascii="宋体" w:hAnsi="宋体" w:cs="宋体"/>
          <w:b/>
          <w:bCs w:val="0"/>
          <w:color w:val="auto"/>
          <w:sz w:val="24"/>
          <w:highlight w:val="none"/>
        </w:rPr>
      </w:pPr>
      <w:r>
        <w:rPr>
          <w:rFonts w:hint="eastAsia" w:ascii="宋体" w:hAnsi="宋体" w:cs="宋体"/>
          <w:b/>
          <w:bCs w:val="0"/>
          <w:color w:val="auto"/>
          <w:sz w:val="24"/>
          <w:highlight w:val="none"/>
          <w:lang w:val="en-US" w:eastAsia="zh-CN"/>
        </w:rPr>
        <w:t>四、维修养护</w:t>
      </w:r>
      <w:r>
        <w:rPr>
          <w:rFonts w:hint="eastAsia" w:ascii="宋体" w:hAnsi="宋体" w:cs="宋体"/>
          <w:b/>
          <w:bCs w:val="0"/>
          <w:color w:val="auto"/>
          <w:sz w:val="24"/>
          <w:highlight w:val="none"/>
        </w:rPr>
        <w:t>相关工作要求</w:t>
      </w:r>
    </w:p>
    <w:p w14:paraId="7B5525FE">
      <w:pPr>
        <w:spacing w:line="360" w:lineRule="auto"/>
        <w:ind w:firstLine="480" w:firstLineChars="20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中标人（维修养护单位）同时应做好以下工作：</w:t>
      </w:r>
    </w:p>
    <w:p w14:paraId="089E2E26">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落实维修养护人员</w:t>
      </w:r>
      <w:r>
        <w:rPr>
          <w:rFonts w:hint="eastAsia" w:ascii="宋体" w:hAnsi="宋体" w:cs="宋体"/>
          <w:bCs/>
          <w:color w:val="auto"/>
          <w:sz w:val="24"/>
          <w:highlight w:val="none"/>
          <w:lang w:eastAsia="zh-CN"/>
        </w:rPr>
        <w:t>。合同签订前落实</w:t>
      </w:r>
      <w:r>
        <w:rPr>
          <w:rFonts w:hint="eastAsia" w:ascii="宋体" w:hAnsi="宋体" w:cs="宋体"/>
          <w:bCs/>
          <w:color w:val="auto"/>
          <w:sz w:val="24"/>
          <w:highlight w:val="none"/>
        </w:rPr>
        <w:t>维修养护人员</w:t>
      </w:r>
      <w:r>
        <w:rPr>
          <w:rFonts w:hint="eastAsia" w:ascii="宋体" w:hAnsi="宋体" w:cs="宋体"/>
          <w:bCs/>
          <w:color w:val="auto"/>
          <w:sz w:val="24"/>
          <w:highlight w:val="none"/>
          <w:lang w:eastAsia="zh-CN"/>
        </w:rPr>
        <w:t>，人员名单报采购人确认后再签订合同，自合同签订之日起开始计算服务期。</w:t>
      </w:r>
      <w:r>
        <w:rPr>
          <w:rFonts w:hint="eastAsia" w:ascii="宋体" w:hAnsi="宋体" w:cs="宋体"/>
          <w:bCs/>
          <w:color w:val="auto"/>
          <w:sz w:val="24"/>
          <w:highlight w:val="none"/>
          <w:lang w:val="en-US" w:eastAsia="zh-CN"/>
        </w:rPr>
        <w:t>维修养护</w:t>
      </w:r>
      <w:r>
        <w:rPr>
          <w:rFonts w:hint="eastAsia" w:ascii="宋体" w:hAnsi="宋体" w:cs="宋体"/>
          <w:bCs/>
          <w:color w:val="auto"/>
          <w:sz w:val="24"/>
          <w:highlight w:val="none"/>
        </w:rPr>
        <w:t>人员需穿戴由中标</w:t>
      </w:r>
      <w:r>
        <w:rPr>
          <w:rFonts w:hint="eastAsia" w:ascii="宋体" w:hAnsi="宋体" w:cs="宋体"/>
          <w:bCs/>
          <w:color w:val="auto"/>
          <w:sz w:val="24"/>
          <w:highlight w:val="none"/>
          <w:lang w:val="en-US" w:eastAsia="zh-CN"/>
        </w:rPr>
        <w:t>人</w:t>
      </w:r>
      <w:r>
        <w:rPr>
          <w:rFonts w:hint="eastAsia" w:ascii="宋体" w:hAnsi="宋体" w:cs="宋体"/>
          <w:bCs/>
          <w:color w:val="auto"/>
          <w:sz w:val="24"/>
          <w:highlight w:val="none"/>
        </w:rPr>
        <w:t>提供的统一服</w:t>
      </w:r>
      <w:r>
        <w:rPr>
          <w:rFonts w:hint="eastAsia" w:ascii="宋体" w:hAnsi="宋体" w:cs="宋体"/>
          <w:bCs/>
          <w:color w:val="auto"/>
          <w:sz w:val="24"/>
          <w:highlight w:val="none"/>
          <w:lang w:val="en-US" w:eastAsia="zh-CN"/>
        </w:rPr>
        <w:t>装</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并购买</w:t>
      </w:r>
      <w:r>
        <w:rPr>
          <w:rFonts w:hint="eastAsia" w:ascii="宋体" w:hAnsi="宋体" w:cs="宋体"/>
          <w:bCs/>
          <w:color w:val="auto"/>
          <w:sz w:val="24"/>
          <w:highlight w:val="none"/>
        </w:rPr>
        <w:t>人身</w:t>
      </w:r>
      <w:r>
        <w:rPr>
          <w:rFonts w:hint="eastAsia" w:ascii="宋体" w:hAnsi="宋体" w:cs="宋体"/>
          <w:bCs/>
          <w:color w:val="auto"/>
          <w:sz w:val="24"/>
          <w:highlight w:val="none"/>
          <w:lang w:val="en-US" w:eastAsia="zh-CN"/>
        </w:rPr>
        <w:t>意外</w:t>
      </w:r>
      <w:r>
        <w:rPr>
          <w:rFonts w:hint="eastAsia" w:ascii="宋体" w:hAnsi="宋体" w:cs="宋体"/>
          <w:bCs/>
          <w:color w:val="auto"/>
          <w:sz w:val="24"/>
          <w:highlight w:val="none"/>
        </w:rPr>
        <w:t>伤害</w:t>
      </w:r>
      <w:r>
        <w:rPr>
          <w:rFonts w:hint="eastAsia" w:ascii="宋体" w:hAnsi="宋体" w:cs="宋体"/>
          <w:bCs/>
          <w:color w:val="auto"/>
          <w:sz w:val="24"/>
          <w:highlight w:val="none"/>
          <w:lang w:val="en-US" w:eastAsia="zh-CN"/>
        </w:rPr>
        <w:t>等</w:t>
      </w:r>
      <w:r>
        <w:rPr>
          <w:rFonts w:hint="eastAsia" w:ascii="宋体" w:hAnsi="宋体" w:cs="宋体"/>
          <w:bCs/>
          <w:color w:val="auto"/>
          <w:sz w:val="24"/>
          <w:highlight w:val="none"/>
        </w:rPr>
        <w:t>保险。</w:t>
      </w:r>
    </w:p>
    <w:p w14:paraId="6E39A5AD">
      <w:pPr>
        <w:pStyle w:val="61"/>
        <w:spacing w:line="360" w:lineRule="auto"/>
        <w:ind w:left="0" w:leftChars="0" w:firstLine="480" w:firstLineChars="200"/>
        <w:rPr>
          <w:rFonts w:hint="default" w:ascii="宋体" w:hAnsi="宋体" w:cs="宋体"/>
          <w:bCs/>
          <w:color w:val="auto"/>
          <w:sz w:val="24"/>
          <w:highlight w:val="none"/>
          <w:lang w:val="en-US" w:eastAsia="zh-CN"/>
        </w:rPr>
      </w:pPr>
      <w:r>
        <w:rPr>
          <w:rFonts w:hint="eastAsia" w:cs="宋体"/>
          <w:bCs/>
          <w:color w:val="auto"/>
          <w:sz w:val="24"/>
          <w:highlight w:val="none"/>
          <w:lang w:val="en-US" w:eastAsia="zh-CN"/>
        </w:rPr>
        <w:t>2.</w:t>
      </w:r>
      <w:r>
        <w:rPr>
          <w:rFonts w:hint="eastAsia" w:ascii="宋体" w:hAnsi="宋体" w:cs="宋体"/>
          <w:bCs/>
          <w:color w:val="auto"/>
          <w:sz w:val="24"/>
          <w:highlight w:val="none"/>
          <w:lang w:val="en-US" w:eastAsia="zh-CN"/>
        </w:rPr>
        <w:t>应严格执行各类安全防护和保障措施，在合同执行期间发生相关的安全事故和治安纠纷</w:t>
      </w:r>
      <w:r>
        <w:rPr>
          <w:rFonts w:hint="eastAsia" w:cs="宋体"/>
          <w:bCs/>
          <w:color w:val="auto"/>
          <w:sz w:val="24"/>
          <w:highlight w:val="none"/>
          <w:lang w:val="en-US" w:eastAsia="zh-CN"/>
        </w:rPr>
        <w:t>等</w:t>
      </w:r>
      <w:r>
        <w:rPr>
          <w:rFonts w:hint="eastAsia" w:ascii="宋体" w:hAnsi="宋体" w:cs="宋体"/>
          <w:bCs/>
          <w:color w:val="auto"/>
          <w:sz w:val="24"/>
          <w:highlight w:val="none"/>
          <w:lang w:val="en-US" w:eastAsia="zh-CN"/>
        </w:rPr>
        <w:t>事件，一切法律和经济责任均由</w:t>
      </w:r>
      <w:r>
        <w:rPr>
          <w:rFonts w:hint="eastAsia" w:cs="宋体"/>
          <w:bCs/>
          <w:color w:val="auto"/>
          <w:sz w:val="24"/>
          <w:highlight w:val="none"/>
          <w:lang w:val="en-US" w:eastAsia="zh-CN"/>
        </w:rPr>
        <w:t>维养单位</w:t>
      </w:r>
      <w:r>
        <w:rPr>
          <w:rFonts w:hint="eastAsia" w:ascii="宋体" w:hAnsi="宋体" w:cs="宋体"/>
          <w:bCs/>
          <w:color w:val="auto"/>
          <w:sz w:val="24"/>
          <w:highlight w:val="none"/>
          <w:lang w:val="en-US" w:eastAsia="zh-CN"/>
        </w:rPr>
        <w:t>承担，采购人不负连带责任。</w:t>
      </w:r>
    </w:p>
    <w:p w14:paraId="7B631E4F">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采购维修养护物资</w:t>
      </w:r>
      <w:r>
        <w:rPr>
          <w:rFonts w:hint="eastAsia" w:ascii="宋体" w:hAnsi="宋体" w:cs="宋体"/>
          <w:bCs/>
          <w:color w:val="auto"/>
          <w:sz w:val="24"/>
          <w:highlight w:val="none"/>
          <w:lang w:val="en-US" w:eastAsia="zh-CN"/>
        </w:rPr>
        <w:t>设备</w:t>
      </w:r>
      <w:r>
        <w:rPr>
          <w:rFonts w:hint="eastAsia" w:ascii="宋体" w:hAnsi="宋体" w:cs="宋体"/>
          <w:bCs/>
          <w:color w:val="auto"/>
          <w:sz w:val="24"/>
          <w:highlight w:val="none"/>
        </w:rPr>
        <w:t>和劳动保护用品</w:t>
      </w:r>
      <w:r>
        <w:rPr>
          <w:rFonts w:hint="eastAsia" w:ascii="宋体" w:hAnsi="宋体" w:cs="宋体"/>
          <w:bCs/>
          <w:color w:val="auto"/>
          <w:sz w:val="24"/>
          <w:highlight w:val="none"/>
          <w:lang w:val="en-US" w:eastAsia="zh-CN"/>
        </w:rPr>
        <w:t>等</w:t>
      </w:r>
      <w:r>
        <w:rPr>
          <w:rFonts w:hint="eastAsia" w:ascii="宋体" w:hAnsi="宋体" w:cs="宋体"/>
          <w:bCs/>
          <w:color w:val="auto"/>
          <w:sz w:val="24"/>
          <w:highlight w:val="none"/>
        </w:rPr>
        <w:t>，须符合有关规定，满足维修养护需要</w:t>
      </w:r>
      <w:r>
        <w:rPr>
          <w:rFonts w:hint="eastAsia" w:ascii="宋体" w:hAnsi="宋体" w:cs="宋体"/>
          <w:bCs/>
          <w:color w:val="auto"/>
          <w:sz w:val="24"/>
          <w:highlight w:val="none"/>
          <w:lang w:eastAsia="zh-CN"/>
        </w:rPr>
        <w:t>。</w:t>
      </w:r>
    </w:p>
    <w:p w14:paraId="504A73C2">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及时妥善处理突发事件要，做好防汛、抗台抢险</w:t>
      </w:r>
      <w:r>
        <w:rPr>
          <w:rFonts w:hint="eastAsia" w:ascii="宋体" w:hAnsi="宋体" w:cs="宋体"/>
          <w:bCs/>
          <w:color w:val="auto"/>
          <w:sz w:val="24"/>
          <w:highlight w:val="none"/>
          <w:lang w:val="en-US" w:eastAsia="zh-CN"/>
        </w:rPr>
        <w:t>和抗旱</w:t>
      </w:r>
      <w:r>
        <w:rPr>
          <w:rFonts w:hint="eastAsia" w:ascii="宋体" w:hAnsi="宋体" w:cs="宋体"/>
          <w:bCs/>
          <w:color w:val="auto"/>
          <w:sz w:val="24"/>
          <w:highlight w:val="none"/>
        </w:rPr>
        <w:t>工作</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做好</w:t>
      </w:r>
      <w:r>
        <w:rPr>
          <w:rFonts w:hint="eastAsia" w:ascii="宋体" w:hAnsi="宋体" w:cs="宋体"/>
          <w:bCs/>
          <w:color w:val="auto"/>
          <w:sz w:val="24"/>
          <w:highlight w:val="none"/>
          <w:lang w:val="en-US" w:eastAsia="zh-CN"/>
        </w:rPr>
        <w:t>维养</w:t>
      </w:r>
      <w:r>
        <w:rPr>
          <w:rFonts w:hint="eastAsia" w:ascii="宋体" w:hAnsi="宋体" w:cs="宋体"/>
          <w:bCs/>
          <w:color w:val="auto"/>
          <w:sz w:val="24"/>
          <w:highlight w:val="none"/>
        </w:rPr>
        <w:t>数据、图片和台帐的记录、存档</w:t>
      </w:r>
      <w:r>
        <w:rPr>
          <w:rFonts w:hint="eastAsia" w:ascii="宋体" w:hAnsi="宋体" w:cs="宋体"/>
          <w:bCs/>
          <w:color w:val="auto"/>
          <w:sz w:val="24"/>
          <w:highlight w:val="none"/>
          <w:lang w:val="en-US" w:eastAsia="zh-CN"/>
        </w:rPr>
        <w:t>工作</w:t>
      </w:r>
      <w:r>
        <w:rPr>
          <w:rFonts w:hint="eastAsia" w:ascii="宋体" w:hAnsi="宋体" w:cs="宋体"/>
          <w:bCs/>
          <w:color w:val="auto"/>
          <w:sz w:val="24"/>
          <w:highlight w:val="none"/>
        </w:rPr>
        <w:t>，及时反映情况</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服从</w:t>
      </w:r>
      <w:r>
        <w:rPr>
          <w:rFonts w:hint="eastAsia" w:ascii="宋体" w:hAnsi="宋体" w:cs="宋体"/>
          <w:bCs/>
          <w:color w:val="auto"/>
          <w:sz w:val="24"/>
          <w:highlight w:val="none"/>
          <w:lang w:eastAsia="zh-CN"/>
        </w:rPr>
        <w:t>采购人</w:t>
      </w:r>
      <w:r>
        <w:rPr>
          <w:rFonts w:hint="eastAsia" w:ascii="宋体" w:hAnsi="宋体" w:cs="宋体"/>
          <w:bCs/>
          <w:color w:val="auto"/>
          <w:sz w:val="24"/>
          <w:highlight w:val="none"/>
          <w:lang w:val="en-US" w:eastAsia="zh-CN"/>
        </w:rPr>
        <w:t>和委托管理单位</w:t>
      </w:r>
      <w:r>
        <w:rPr>
          <w:rFonts w:hint="eastAsia" w:ascii="宋体" w:hAnsi="宋体" w:cs="宋体"/>
          <w:bCs/>
          <w:color w:val="auto"/>
          <w:sz w:val="24"/>
          <w:highlight w:val="none"/>
        </w:rPr>
        <w:t>的统一指挥和安排。</w:t>
      </w:r>
    </w:p>
    <w:p w14:paraId="05651F39">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及时向有关职能部门反映水工程和水环境安全，以及水事问题、水事违法案件。</w:t>
      </w:r>
    </w:p>
    <w:p w14:paraId="759D7F4B">
      <w:pPr>
        <w:pStyle w:val="61"/>
        <w:ind w:left="0" w:leftChars="0" w:firstLine="480" w:firstLineChars="200"/>
        <w:rPr>
          <w:rFonts w:hint="default"/>
          <w:color w:val="auto"/>
          <w:highlight w:val="none"/>
          <w:lang w:val="en-US" w:eastAsia="zh-CN"/>
        </w:rPr>
      </w:pPr>
      <w:r>
        <w:rPr>
          <w:rFonts w:hint="eastAsia" w:cs="宋体"/>
          <w:bCs/>
          <w:color w:val="auto"/>
          <w:sz w:val="24"/>
          <w:highlight w:val="none"/>
          <w:lang w:val="en-US" w:eastAsia="zh-CN"/>
        </w:rPr>
        <w:t>6.</w:t>
      </w:r>
      <w:r>
        <w:rPr>
          <w:rFonts w:hint="eastAsia" w:ascii="宋体" w:hAnsi="宋体" w:cs="宋体"/>
          <w:bCs/>
          <w:color w:val="auto"/>
          <w:sz w:val="24"/>
          <w:highlight w:val="none"/>
        </w:rPr>
        <w:t>日常维修养护过程中，接受</w:t>
      </w:r>
      <w:r>
        <w:rPr>
          <w:rFonts w:hint="eastAsia" w:ascii="宋体" w:hAnsi="宋体" w:cs="宋体"/>
          <w:bCs/>
          <w:color w:val="auto"/>
          <w:sz w:val="24"/>
          <w:highlight w:val="none"/>
          <w:lang w:eastAsia="zh-CN"/>
        </w:rPr>
        <w:t>采购人</w:t>
      </w:r>
      <w:r>
        <w:rPr>
          <w:rFonts w:hint="eastAsia" w:cs="宋体"/>
          <w:bCs/>
          <w:color w:val="auto"/>
          <w:sz w:val="24"/>
          <w:highlight w:val="none"/>
          <w:lang w:eastAsia="zh-CN"/>
        </w:rPr>
        <w:t>及其委托管理单位</w:t>
      </w:r>
      <w:r>
        <w:rPr>
          <w:rFonts w:hint="eastAsia" w:ascii="宋体" w:hAnsi="宋体" w:cs="宋体"/>
          <w:bCs/>
          <w:color w:val="auto"/>
          <w:sz w:val="24"/>
          <w:highlight w:val="none"/>
        </w:rPr>
        <w:t>的监督检查</w:t>
      </w:r>
      <w:r>
        <w:rPr>
          <w:rFonts w:hint="eastAsia" w:cs="宋体"/>
          <w:bCs/>
          <w:color w:val="auto"/>
          <w:sz w:val="24"/>
          <w:highlight w:val="none"/>
          <w:lang w:val="en-US" w:eastAsia="zh-CN"/>
        </w:rPr>
        <w:t>和考核工作</w:t>
      </w:r>
      <w:r>
        <w:rPr>
          <w:rFonts w:hint="eastAsia" w:ascii="宋体" w:hAnsi="宋体" w:cs="宋体"/>
          <w:bCs/>
          <w:color w:val="auto"/>
          <w:sz w:val="24"/>
          <w:highlight w:val="none"/>
        </w:rPr>
        <w:t>。</w:t>
      </w:r>
    </w:p>
    <w:p w14:paraId="6C195A5B">
      <w:pPr>
        <w:pStyle w:val="61"/>
        <w:numPr>
          <w:ilvl w:val="0"/>
          <w:numId w:val="0"/>
        </w:numPr>
        <w:spacing w:line="360" w:lineRule="auto"/>
        <w:ind w:firstLine="480" w:firstLineChars="200"/>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管理</w:t>
      </w:r>
      <w:r>
        <w:rPr>
          <w:rFonts w:hint="eastAsia" w:cs="宋体"/>
          <w:color w:val="auto"/>
          <w:sz w:val="24"/>
          <w:szCs w:val="24"/>
          <w:highlight w:val="none"/>
          <w:lang w:val="en-US" w:eastAsia="zh-CN"/>
        </w:rPr>
        <w:t>维养单位</w:t>
      </w:r>
      <w:r>
        <w:rPr>
          <w:rFonts w:hint="eastAsia" w:ascii="宋体" w:hAnsi="宋体" w:eastAsia="宋体" w:cs="宋体"/>
          <w:color w:val="auto"/>
          <w:sz w:val="24"/>
          <w:szCs w:val="24"/>
          <w:highlight w:val="none"/>
          <w:lang w:eastAsia="zh-CN"/>
        </w:rPr>
        <w:t>在每次</w:t>
      </w:r>
      <w:r>
        <w:rPr>
          <w:rFonts w:hint="eastAsia" w:cs="宋体"/>
          <w:color w:val="auto"/>
          <w:sz w:val="24"/>
          <w:szCs w:val="24"/>
          <w:highlight w:val="none"/>
          <w:lang w:val="en-US" w:eastAsia="zh-CN"/>
        </w:rPr>
        <w:t>维养</w:t>
      </w:r>
      <w:r>
        <w:rPr>
          <w:rFonts w:hint="eastAsia" w:ascii="宋体" w:hAnsi="宋体" w:eastAsia="宋体" w:cs="宋体"/>
          <w:color w:val="auto"/>
          <w:sz w:val="24"/>
          <w:szCs w:val="24"/>
          <w:highlight w:val="none"/>
          <w:lang w:eastAsia="zh-CN"/>
        </w:rPr>
        <w:t>后必须立即做好记录</w:t>
      </w:r>
      <w:r>
        <w:rPr>
          <w:rFonts w:hint="eastAsia" w:cs="宋体"/>
          <w:color w:val="auto"/>
          <w:sz w:val="24"/>
          <w:szCs w:val="24"/>
          <w:highlight w:val="none"/>
          <w:lang w:eastAsia="zh-CN"/>
        </w:rPr>
        <w:t>并按要求上传智慧水网平台</w:t>
      </w:r>
      <w:r>
        <w:rPr>
          <w:rFonts w:hint="eastAsia" w:ascii="宋体" w:hAnsi="宋体" w:eastAsia="宋体" w:cs="宋体"/>
          <w:color w:val="auto"/>
          <w:sz w:val="24"/>
          <w:szCs w:val="24"/>
          <w:highlight w:val="none"/>
          <w:lang w:eastAsia="zh-CN"/>
        </w:rPr>
        <w:t>，如发现异常情况，</w:t>
      </w:r>
      <w:r>
        <w:rPr>
          <w:rFonts w:hint="eastAsia" w:cs="宋体"/>
          <w:color w:val="auto"/>
          <w:sz w:val="24"/>
          <w:szCs w:val="24"/>
          <w:highlight w:val="none"/>
          <w:lang w:val="en-US" w:eastAsia="zh-CN"/>
        </w:rPr>
        <w:t>维养</w:t>
      </w:r>
      <w:r>
        <w:rPr>
          <w:rFonts w:hint="eastAsia" w:ascii="宋体" w:hAnsi="宋体" w:eastAsia="宋体" w:cs="宋体"/>
          <w:color w:val="auto"/>
          <w:sz w:val="24"/>
          <w:szCs w:val="24"/>
          <w:highlight w:val="none"/>
          <w:lang w:eastAsia="zh-CN"/>
        </w:rPr>
        <w:t>人员必须立即上报采购人</w:t>
      </w:r>
      <w:r>
        <w:rPr>
          <w:rFonts w:hint="eastAsia" w:cs="宋体"/>
          <w:color w:val="auto"/>
          <w:sz w:val="24"/>
          <w:szCs w:val="24"/>
          <w:highlight w:val="none"/>
          <w:lang w:val="en-US" w:eastAsia="zh-CN"/>
        </w:rPr>
        <w:t>及其</w:t>
      </w:r>
      <w:r>
        <w:rPr>
          <w:rFonts w:hint="eastAsia" w:ascii="宋体" w:hAnsi="宋体" w:cs="宋体"/>
          <w:bCs/>
          <w:color w:val="auto"/>
          <w:sz w:val="24"/>
          <w:highlight w:val="none"/>
          <w:lang w:val="en-US" w:eastAsia="zh-CN"/>
        </w:rPr>
        <w:t>委托管理单位</w:t>
      </w:r>
      <w:r>
        <w:rPr>
          <w:rFonts w:hint="eastAsia" w:ascii="宋体" w:hAnsi="宋体" w:eastAsia="宋体" w:cs="宋体"/>
          <w:color w:val="auto"/>
          <w:sz w:val="24"/>
          <w:szCs w:val="24"/>
          <w:highlight w:val="none"/>
          <w:lang w:eastAsia="zh-CN"/>
        </w:rPr>
        <w:t>。</w:t>
      </w:r>
    </w:p>
    <w:p w14:paraId="7391D24B">
      <w:pPr>
        <w:pStyle w:val="61"/>
        <w:numPr>
          <w:ilvl w:val="0"/>
          <w:numId w:val="0"/>
        </w:num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由于工作失职而造成不良后果的，视后果轻重扣除一定金额的合同款，造成严重后果的依法追究法律责任。</w:t>
      </w:r>
    </w:p>
    <w:p w14:paraId="076C0245">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五</w:t>
      </w:r>
      <w:r>
        <w:rPr>
          <w:rFonts w:hint="eastAsia" w:ascii="宋体" w:hAnsi="宋体" w:eastAsia="宋体" w:cs="宋体"/>
          <w:b/>
          <w:bCs/>
          <w:color w:val="auto"/>
          <w:kern w:val="0"/>
          <w:sz w:val="24"/>
          <w:highlight w:val="none"/>
        </w:rPr>
        <w:t>、支付方式</w:t>
      </w:r>
    </w:p>
    <w:p w14:paraId="01EE34B8">
      <w:pPr>
        <w:tabs>
          <w:tab w:val="left" w:pos="0"/>
        </w:tabs>
        <w:spacing w:line="360" w:lineRule="auto"/>
        <w:ind w:firstLine="480"/>
        <w:rPr>
          <w:rFonts w:hint="eastAsia" w:ascii="宋体" w:hAnsi="Arial" w:eastAsia="宋体" w:cs="Arial"/>
          <w:snapToGrid w:val="0"/>
          <w:color w:val="auto"/>
          <w:kern w:val="2"/>
          <w:sz w:val="24"/>
          <w:szCs w:val="21"/>
          <w:highlight w:val="none"/>
          <w:lang w:val="en-US" w:eastAsia="zh-CN" w:bidi="ar-SA"/>
        </w:rPr>
      </w:pPr>
      <w:r>
        <w:rPr>
          <w:rFonts w:hint="eastAsia" w:ascii="宋体" w:hAnsi="宋体" w:eastAsia="宋体" w:cs="宋体"/>
          <w:color w:val="auto"/>
          <w:kern w:val="0"/>
          <w:sz w:val="24"/>
          <w:highlight w:val="none"/>
        </w:rPr>
        <w:t>合同签订后</w:t>
      </w:r>
      <w:r>
        <w:rPr>
          <w:rFonts w:hint="eastAsia" w:ascii="宋体" w:hAnsi="宋体" w:cs="宋体"/>
          <w:color w:val="auto"/>
          <w:kern w:val="0"/>
          <w:sz w:val="24"/>
          <w:highlight w:val="none"/>
          <w:lang w:val="en-US" w:eastAsia="zh-CN"/>
        </w:rPr>
        <w:t>且具备实施条件后</w:t>
      </w:r>
      <w:r>
        <w:rPr>
          <w:rFonts w:hint="eastAsia" w:ascii="宋体" w:hAnsi="宋体" w:eastAsia="宋体" w:cs="宋体"/>
          <w:color w:val="auto"/>
          <w:kern w:val="0"/>
          <w:sz w:val="24"/>
          <w:highlight w:val="none"/>
          <w:lang w:val="en-US" w:eastAsia="zh-CN"/>
        </w:rPr>
        <w:t>7个工作日内</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支付当年合同金额的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0%预付款</w:t>
      </w:r>
      <w:r>
        <w:rPr>
          <w:rFonts w:hint="eastAsia" w:ascii="宋体" w:hAnsi="宋体" w:eastAsia="宋体" w:cs="宋体"/>
          <w:color w:val="auto"/>
          <w:kern w:val="0"/>
          <w:sz w:val="24"/>
          <w:highlight w:val="none"/>
        </w:rPr>
        <w:t>，</w:t>
      </w:r>
      <w:r>
        <w:rPr>
          <w:rFonts w:hint="eastAsia" w:ascii="宋体" w:hAnsi="Arial" w:eastAsia="宋体" w:cs="Arial"/>
          <w:snapToGrid w:val="0"/>
          <w:color w:val="auto"/>
          <w:kern w:val="2"/>
          <w:sz w:val="24"/>
          <w:szCs w:val="21"/>
          <w:highlight w:val="none"/>
          <w:lang w:val="en-US" w:eastAsia="zh-CN" w:bidi="ar-SA"/>
        </w:rPr>
        <w:t>最后一笔资金最迟在完成所有工作并提交成果后 1年内付清余款。具体资金拨付比例、次数和时间视资金到位情况而定。</w:t>
      </w:r>
    </w:p>
    <w:p w14:paraId="7F7ED4B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每次付款前，供应商应先向采购人提供符合国家规定的对应发票。供应商未向采购人提供发票或者提供的发票不合规或者发票内容不正确的，采购人均有权拒绝付款，且无需承担逾期付款的违约责任。</w:t>
      </w:r>
    </w:p>
    <w:p w14:paraId="6355E66B">
      <w:pPr>
        <w:tabs>
          <w:tab w:val="left" w:pos="0"/>
        </w:tabs>
        <w:spacing w:line="360" w:lineRule="auto"/>
        <w:ind w:firstLine="48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合同款拨付以财政资金到位为前提，采购人第一时间将供应商开具的合同发票按财政规定流程申请资金拨付，具体拨付时间以财政批准时间为准。若财政拨付时间有所延后的，则采购人的付款时间相应顺延，并且采购人无需承担逾期付款的违约责任。</w:t>
      </w:r>
    </w:p>
    <w:p w14:paraId="30AD5705">
      <w:pPr>
        <w:numPr>
          <w:ilvl w:val="0"/>
          <w:numId w:val="0"/>
        </w:numPr>
        <w:tabs>
          <w:tab w:val="left" w:pos="0"/>
        </w:tabs>
        <w:spacing w:line="360" w:lineRule="auto"/>
        <w:ind w:firstLine="482" w:firstLineChars="200"/>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lang w:val="en-US" w:eastAsia="zh-CN"/>
        </w:rPr>
        <w:t>六</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rPr>
        <w:t>履约保证金</w:t>
      </w:r>
      <w:r>
        <w:rPr>
          <w:rFonts w:hint="eastAsia" w:ascii="宋体" w:hAnsi="宋体" w:eastAsia="宋体" w:cs="宋体"/>
          <w:b/>
          <w:bCs/>
          <w:color w:val="auto"/>
          <w:kern w:val="0"/>
          <w:sz w:val="24"/>
          <w:highlight w:val="none"/>
          <w:lang w:eastAsia="zh-CN"/>
        </w:rPr>
        <w:t>：无。</w:t>
      </w:r>
    </w:p>
    <w:p w14:paraId="232D2315">
      <w:pPr>
        <w:numPr>
          <w:ilvl w:val="0"/>
          <w:numId w:val="0"/>
        </w:numPr>
        <w:tabs>
          <w:tab w:val="left" w:pos="0"/>
        </w:tabs>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eastAsia="zh-CN"/>
        </w:rPr>
        <w:t>、考核及合同终止</w:t>
      </w:r>
    </w:p>
    <w:p w14:paraId="78DE050C">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依据《杭州市临安区水库山塘工程运行维修养护管理办法(试行)》和《浙江省水利厅办公室关于印发水利工程管理考核量化指标的通知》(浙水办管〔2018〕2号)等进行验收和考核。</w:t>
      </w:r>
    </w:p>
    <w:p w14:paraId="3D3736CC">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（一）考核内容</w:t>
      </w:r>
    </w:p>
    <w:p w14:paraId="60C7EC02">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内容主要包括安全生产、工作计划及完成率、维养质量、资料台账等。</w:t>
      </w:r>
    </w:p>
    <w:p w14:paraId="7C5C201A">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（二）考核方式</w:t>
      </w:r>
    </w:p>
    <w:p w14:paraId="0BADAC07">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1、采取季度考核评分、年度考核评分和上级考核评分相结合，总分100分：90分（含）以上为优秀，80分（含）以上为良好，60分（含）以上为合格，60分以下为不合格。季度考核占考核总成绩的40%，年度考核占考核总成绩30%，日常考核占考核总成绩30%，综合考评结果为季度考核平均分*0.4+年度考核*0.3+日常考核*0.3。</w:t>
      </w:r>
    </w:p>
    <w:p w14:paraId="4BD0A060">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1.季度考核：每季度由杭州市临安区水利水电开发有限公司对维养单位进行考核。</w:t>
      </w:r>
    </w:p>
    <w:p w14:paraId="02F25835">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2.年度考核：年度考核采取抽查的形式进行，由年度考核工作小组在合同运行年度最后一个月进行考核。</w:t>
      </w:r>
    </w:p>
    <w:p w14:paraId="2FE53FE1">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3.日常考核：包括防汛（前中后）检查、专项检查以及上级相关部门抽查等各类检查评价。</w:t>
      </w:r>
    </w:p>
    <w:p w14:paraId="5918ECD7">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（三）考核奖惩措施</w:t>
      </w:r>
    </w:p>
    <w:p w14:paraId="61B57109">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考核分为优秀、良好、合格、不合格四个等级，其对应支付资金为基数的100%、90%、80%、60%。</w:t>
      </w:r>
    </w:p>
    <w:p w14:paraId="47854966">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1.季度考核低于60分的，发整改通知书，对于连续两个季度考核低于60分的，甲方有权解除与乙方的合同。</w:t>
      </w:r>
    </w:p>
    <w:p w14:paraId="2D69D466">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2.因维养单位责任，发生人员伤亡或损失金额达到10万元以上的安全生产责任事故，可终止合同处理。</w:t>
      </w:r>
    </w:p>
    <w:p w14:paraId="05A266CB">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3.出现违法违纪行为，经查实，终止合同处理。</w:t>
      </w:r>
    </w:p>
    <w:p w14:paraId="2969D8F1">
      <w:pPr>
        <w:numPr>
          <w:ilvl w:val="0"/>
          <w:numId w:val="0"/>
        </w:numPr>
        <w:tabs>
          <w:tab w:val="left" w:pos="0"/>
        </w:tabs>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b w:val="0"/>
          <w:bCs w:val="0"/>
          <w:color w:val="auto"/>
          <w:sz w:val="24"/>
          <w:highlight w:val="none"/>
          <w:lang w:eastAsia="zh-CN"/>
        </w:rPr>
        <w:t>4.考核不合格或终止（解除）合同的取消下一年度投标资格。</w:t>
      </w:r>
    </w:p>
    <w:p w14:paraId="22029134">
      <w:pPr>
        <w:pStyle w:val="61"/>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 w:val="24"/>
          <w:highlight w:val="none"/>
          <w:lang w:eastAsia="zh-CN"/>
        </w:rPr>
      </w:pPr>
    </w:p>
    <w:p w14:paraId="35DF062F">
      <w:pPr>
        <w:pStyle w:val="61"/>
        <w:spacing w:line="360" w:lineRule="auto"/>
        <w:rPr>
          <w:rFonts w:hint="eastAsia" w:ascii="宋体" w:hAnsi="宋体" w:eastAsia="宋体" w:cs="宋体"/>
          <w:color w:val="auto"/>
          <w:sz w:val="24"/>
          <w:highlight w:val="none"/>
          <w:lang w:eastAsia="zh-CN"/>
        </w:rPr>
      </w:pPr>
    </w:p>
    <w:p w14:paraId="07DE8744">
      <w:pPr>
        <w:pStyle w:val="61"/>
        <w:spacing w:line="360" w:lineRule="auto"/>
        <w:rPr>
          <w:rFonts w:hint="eastAsia" w:ascii="宋体" w:hAnsi="宋体" w:eastAsia="宋体" w:cs="宋体"/>
          <w:color w:val="auto"/>
          <w:sz w:val="24"/>
          <w:highlight w:val="none"/>
          <w:lang w:eastAsia="zh-CN"/>
        </w:rPr>
      </w:pPr>
    </w:p>
    <w:p w14:paraId="3670A7E4">
      <w:pPr>
        <w:pStyle w:val="61"/>
        <w:spacing w:line="360" w:lineRule="auto"/>
        <w:rPr>
          <w:rFonts w:hint="default" w:cs="宋体"/>
          <w:color w:val="auto"/>
          <w:sz w:val="24"/>
          <w:highlight w:val="none"/>
          <w:lang w:val="en-US" w:eastAsia="zh-CN"/>
        </w:rPr>
      </w:pPr>
    </w:p>
    <w:p w14:paraId="1C501B68">
      <w:pPr>
        <w:rPr>
          <w:rFonts w:hint="default"/>
          <w:color w:val="auto"/>
          <w:highlight w:val="none"/>
          <w:lang w:val="en-US" w:eastAsia="zh-CN"/>
        </w:rPr>
      </w:pPr>
    </w:p>
    <w:p w14:paraId="1E626783">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5137919E">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2"/>
      <w:bookmarkEnd w:id="63"/>
      <w:bookmarkStart w:id="65" w:name="第四部分"/>
      <w:r>
        <w:rPr>
          <w:rFonts w:hint="eastAsia" w:cs="仿宋_GB2312" w:asciiTheme="minorEastAsia" w:hAnsiTheme="minorEastAsia" w:eastAsiaTheme="minorEastAsia"/>
          <w:b/>
          <w:color w:val="auto"/>
          <w:sz w:val="36"/>
          <w:szCs w:val="36"/>
          <w:highlight w:val="none"/>
        </w:rPr>
        <w:t>评审方法及评审标准</w:t>
      </w:r>
    </w:p>
    <w:p w14:paraId="4D6DFFC4">
      <w:pPr>
        <w:pStyle w:val="398"/>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pPr w:leftFromText="180" w:rightFromText="180" w:vertAnchor="text" w:horzAnchor="page" w:tblpXSpec="center" w:tblpY="619"/>
        <w:tblOverlap w:val="never"/>
        <w:tblW w:w="10678" w:type="dxa"/>
        <w:jc w:val="center"/>
        <w:tblLayout w:type="fixed"/>
        <w:tblCellMar>
          <w:top w:w="0" w:type="dxa"/>
          <w:left w:w="108" w:type="dxa"/>
          <w:bottom w:w="0" w:type="dxa"/>
          <w:right w:w="108" w:type="dxa"/>
        </w:tblCellMar>
      </w:tblPr>
      <w:tblGrid>
        <w:gridCol w:w="788"/>
        <w:gridCol w:w="6697"/>
        <w:gridCol w:w="720"/>
        <w:gridCol w:w="1035"/>
        <w:gridCol w:w="1438"/>
      </w:tblGrid>
      <w:tr w14:paraId="7C279AC9">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5C4E309">
            <w:pPr>
              <w:widowControl/>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bidi="ar"/>
              </w:rPr>
              <w:t>序号</w:t>
            </w: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646D30B8">
            <w:pPr>
              <w:spacing w:line="360" w:lineRule="auto"/>
              <w:ind w:firstLine="1560" w:firstLineChars="650"/>
              <w:outlineLvl w:val="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lang w:val="en-US" w:eastAsia="zh-CN"/>
              </w:rPr>
              <w:t>评审</w:t>
            </w:r>
            <w:r>
              <w:rPr>
                <w:rFonts w:hint="eastAsia" w:ascii="宋体" w:hAnsi="宋体" w:eastAsia="宋体" w:cs="宋体"/>
                <w:bCs/>
                <w:color w:val="auto"/>
                <w:sz w:val="24"/>
                <w:szCs w:val="24"/>
                <w:highlight w:val="none"/>
              </w:rPr>
              <w:t>标准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EE45998">
            <w:pPr>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权重</w:t>
            </w:r>
          </w:p>
        </w:tc>
        <w:tc>
          <w:tcPr>
            <w:tcW w:w="1035" w:type="dxa"/>
            <w:tcBorders>
              <w:top w:val="single" w:color="000000" w:sz="4" w:space="0"/>
              <w:left w:val="single" w:color="000000" w:sz="4" w:space="0"/>
              <w:bottom w:val="single" w:color="auto" w:sz="4" w:space="0"/>
              <w:right w:val="single" w:color="000000" w:sz="4" w:space="0"/>
            </w:tcBorders>
            <w:noWrap w:val="0"/>
            <w:vAlign w:val="top"/>
          </w:tcPr>
          <w:p w14:paraId="32D0F200">
            <w:pPr>
              <w:spacing w:line="360" w:lineRule="auto"/>
              <w:outlineLvl w:val="0"/>
              <w:rPr>
                <w:rFonts w:hint="eastAsia" w:ascii="宋体" w:hAnsi="宋体" w:eastAsia="宋体" w:cs="宋体"/>
                <w:b/>
                <w:bCs/>
                <w:color w:val="auto"/>
                <w:kern w:val="0"/>
                <w:sz w:val="24"/>
                <w:szCs w:val="24"/>
                <w:highlight w:val="none"/>
                <w:lang w:bidi="ar"/>
              </w:rPr>
            </w:pPr>
            <w:r>
              <w:rPr>
                <w:rFonts w:hint="eastAsia" w:ascii="宋体" w:hAnsi="宋体" w:eastAsia="宋体" w:cs="宋体"/>
                <w:color w:val="auto"/>
                <w:sz w:val="24"/>
                <w:szCs w:val="24"/>
                <w:highlight w:val="none"/>
              </w:rPr>
              <w:t>主观分/客观分属性</w:t>
            </w:r>
          </w:p>
        </w:tc>
        <w:tc>
          <w:tcPr>
            <w:tcW w:w="1438" w:type="dxa"/>
            <w:tcBorders>
              <w:top w:val="single" w:color="000000" w:sz="4" w:space="0"/>
              <w:left w:val="single" w:color="000000" w:sz="4" w:space="0"/>
              <w:bottom w:val="single" w:color="auto" w:sz="4" w:space="0"/>
              <w:right w:val="single" w:color="000000" w:sz="4" w:space="0"/>
            </w:tcBorders>
            <w:noWrap w:val="0"/>
            <w:vAlign w:val="top"/>
          </w:tcPr>
          <w:p w14:paraId="1C414CF4">
            <w:pPr>
              <w:spacing w:line="360" w:lineRule="auto"/>
              <w:outlineLvl w:val="0"/>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Cs/>
                <w:color w:val="auto"/>
                <w:sz w:val="24"/>
                <w:szCs w:val="24"/>
                <w:highlight w:val="none"/>
                <w:lang w:val="en-US" w:eastAsia="zh-CN"/>
              </w:rPr>
              <w:t>磋商</w:t>
            </w:r>
            <w:r>
              <w:rPr>
                <w:rFonts w:hint="eastAsia" w:ascii="宋体" w:hAnsi="宋体" w:eastAsia="宋体" w:cs="宋体"/>
                <w:bCs/>
                <w:color w:val="auto"/>
                <w:sz w:val="24"/>
                <w:szCs w:val="24"/>
                <w:highlight w:val="none"/>
              </w:rPr>
              <w:t>文件中评</w:t>
            </w:r>
            <w:r>
              <w:rPr>
                <w:rFonts w:hint="eastAsia" w:ascii="宋体" w:hAnsi="宋体" w:eastAsia="宋体" w:cs="宋体"/>
                <w:bCs/>
                <w:color w:val="auto"/>
                <w:sz w:val="24"/>
                <w:szCs w:val="24"/>
                <w:highlight w:val="none"/>
                <w:lang w:val="en-US" w:eastAsia="zh-CN"/>
              </w:rPr>
              <w:t>审</w:t>
            </w:r>
            <w:r>
              <w:rPr>
                <w:rFonts w:hint="eastAsia" w:ascii="宋体" w:hAnsi="宋体" w:eastAsia="宋体" w:cs="宋体"/>
                <w:bCs/>
                <w:color w:val="auto"/>
                <w:sz w:val="24"/>
                <w:szCs w:val="24"/>
                <w:highlight w:val="none"/>
              </w:rPr>
              <w:t>标准相应的商务技术资料目录</w:t>
            </w:r>
          </w:p>
        </w:tc>
      </w:tr>
      <w:tr w14:paraId="06AC59AD">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C0B6BDE">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42BBCD59">
            <w:pPr>
              <w:widowControl/>
              <w:jc w:val="left"/>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w:t>
            </w:r>
            <w:r>
              <w:rPr>
                <w:rFonts w:hint="eastAsia" w:ascii="宋体" w:hAnsi="宋体" w:eastAsia="宋体" w:cs="宋体"/>
                <w:bCs/>
                <w:snapToGrid/>
                <w:color w:val="auto"/>
                <w:kern w:val="2"/>
                <w:sz w:val="24"/>
                <w:szCs w:val="24"/>
                <w:highlight w:val="none"/>
                <w:lang w:val="en-US" w:eastAsia="zh-CN" w:bidi="ar-SA"/>
              </w:rPr>
              <w:t>自20</w:t>
            </w:r>
            <w:r>
              <w:rPr>
                <w:rFonts w:hint="eastAsia" w:ascii="宋体" w:hAnsi="宋体" w:cs="宋体"/>
                <w:bCs/>
                <w:snapToGrid/>
                <w:color w:val="auto"/>
                <w:kern w:val="2"/>
                <w:sz w:val="24"/>
                <w:szCs w:val="24"/>
                <w:highlight w:val="none"/>
                <w:lang w:val="en-US" w:eastAsia="zh-CN" w:bidi="ar-SA"/>
              </w:rPr>
              <w:t>22</w:t>
            </w:r>
            <w:r>
              <w:rPr>
                <w:rFonts w:hint="eastAsia" w:ascii="宋体" w:hAnsi="宋体" w:eastAsia="宋体" w:cs="宋体"/>
                <w:bCs/>
                <w:snapToGrid/>
                <w:color w:val="auto"/>
                <w:kern w:val="2"/>
                <w:sz w:val="24"/>
                <w:szCs w:val="24"/>
                <w:highlight w:val="none"/>
                <w:lang w:val="en-US" w:eastAsia="zh-CN" w:bidi="ar-SA"/>
              </w:rPr>
              <w:t>年1月1日以来（以合同签订时间为准）承接过类似山塘、水库等维修养护服务项目业绩的，每个得</w:t>
            </w:r>
            <w:r>
              <w:rPr>
                <w:rFonts w:hint="eastAsia" w:ascii="宋体" w:hAnsi="宋体" w:cs="宋体"/>
                <w:bCs/>
                <w:snapToGrid/>
                <w:color w:val="auto"/>
                <w:kern w:val="2"/>
                <w:sz w:val="24"/>
                <w:szCs w:val="24"/>
                <w:highlight w:val="none"/>
                <w:lang w:val="en-US" w:eastAsia="zh-CN" w:bidi="ar-SA"/>
              </w:rPr>
              <w:t>1</w:t>
            </w:r>
            <w:r>
              <w:rPr>
                <w:rFonts w:hint="eastAsia" w:ascii="宋体" w:hAnsi="宋体" w:eastAsia="宋体" w:cs="宋体"/>
                <w:bCs/>
                <w:snapToGrid/>
                <w:color w:val="auto"/>
                <w:kern w:val="2"/>
                <w:sz w:val="24"/>
                <w:szCs w:val="24"/>
                <w:highlight w:val="none"/>
                <w:lang w:val="en-US" w:eastAsia="zh-CN" w:bidi="ar-SA"/>
              </w:rPr>
              <w:t>分</w:t>
            </w:r>
            <w:r>
              <w:rPr>
                <w:rFonts w:hint="eastAsia" w:ascii="宋体" w:hAnsi="宋体" w:cs="宋体"/>
                <w:bCs/>
                <w:snapToGrid/>
                <w:color w:val="auto"/>
                <w:kern w:val="2"/>
                <w:sz w:val="24"/>
                <w:szCs w:val="24"/>
                <w:highlight w:val="none"/>
                <w:lang w:val="en-US" w:eastAsia="zh-CN" w:bidi="ar-SA"/>
              </w:rPr>
              <w:t>，</w:t>
            </w:r>
            <w:r>
              <w:rPr>
                <w:rFonts w:hint="eastAsia" w:ascii="宋体" w:hAnsi="宋体" w:eastAsia="宋体" w:cs="宋体"/>
                <w:bCs/>
                <w:snapToGrid/>
                <w:color w:val="auto"/>
                <w:kern w:val="2"/>
                <w:sz w:val="24"/>
                <w:szCs w:val="24"/>
                <w:highlight w:val="none"/>
                <w:lang w:val="en-US" w:eastAsia="zh-CN" w:bidi="ar-SA"/>
              </w:rPr>
              <w:t>本项最高得2分。</w:t>
            </w:r>
          </w:p>
          <w:p w14:paraId="3307BEBF">
            <w:pPr>
              <w:widowControl/>
              <w:jc w:val="left"/>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注：</w:t>
            </w:r>
            <w:r>
              <w:rPr>
                <w:rFonts w:hint="eastAsia" w:ascii="宋体" w:hAnsi="宋体" w:eastAsia="宋体" w:cs="宋体"/>
                <w:bCs/>
                <w:snapToGrid/>
                <w:color w:val="auto"/>
                <w:kern w:val="2"/>
                <w:sz w:val="24"/>
                <w:szCs w:val="24"/>
                <w:highlight w:val="none"/>
                <w:lang w:val="en-US" w:eastAsia="zh-CN" w:bidi="ar-SA"/>
              </w:rPr>
              <w:t>提供合同复印件并加盖公章，时间以合同签订时间为准，不提供不得分。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27831A54">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2</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819A66B">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08BC1A4B">
            <w:pPr>
              <w:widowControl/>
              <w:jc w:val="center"/>
              <w:textAlignment w:val="center"/>
              <w:rPr>
                <w:rFonts w:hint="eastAsia" w:ascii="宋体" w:hAnsi="宋体" w:eastAsia="宋体" w:cs="宋体"/>
                <w:bCs/>
                <w:snapToGrid/>
                <w:color w:val="auto"/>
                <w:kern w:val="2"/>
                <w:sz w:val="24"/>
                <w:szCs w:val="24"/>
                <w:highlight w:val="none"/>
                <w:lang w:val="en-US" w:eastAsia="zh-CN" w:bidi="ar-SA"/>
              </w:rPr>
            </w:pPr>
            <w:bookmarkStart w:id="165" w:name="_GoBack"/>
            <w:r>
              <w:rPr>
                <w:rFonts w:hint="eastAsia" w:ascii="宋体" w:hAnsi="宋体" w:eastAsia="宋体" w:cs="宋体"/>
                <w:bCs/>
                <w:snapToGrid/>
                <w:color w:val="auto"/>
                <w:kern w:val="2"/>
                <w:sz w:val="24"/>
                <w:szCs w:val="24"/>
                <w:highlight w:val="none"/>
                <w:lang w:val="en-US" w:eastAsia="zh-CN" w:bidi="ar-SA"/>
              </w:rPr>
              <w:t>业绩</w:t>
            </w:r>
            <w:bookmarkEnd w:id="165"/>
          </w:p>
        </w:tc>
      </w:tr>
      <w:tr w14:paraId="448F7D2B">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2E800AC">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7EBD273C">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拟派项目负责人：具有水利专业中级及以上职称的得2分；具有初级职称的得1分。</w:t>
            </w:r>
          </w:p>
          <w:p w14:paraId="229855A6">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en-US" w:eastAsia="zh-CN" w:bidi="ar-SA"/>
              </w:rPr>
              <w:t>提供</w:t>
            </w:r>
            <w:r>
              <w:rPr>
                <w:rFonts w:hint="eastAsia" w:ascii="宋体" w:hAnsi="宋体" w:cs="宋体"/>
                <w:color w:val="auto"/>
                <w:kern w:val="2"/>
                <w:sz w:val="24"/>
                <w:szCs w:val="24"/>
                <w:highlight w:val="none"/>
                <w:lang w:val="en-US" w:eastAsia="zh-CN" w:bidi="ar-SA"/>
              </w:rPr>
              <w:t>证书</w:t>
            </w:r>
            <w:r>
              <w:rPr>
                <w:rFonts w:hint="eastAsia" w:ascii="宋体" w:hAnsi="宋体" w:eastAsia="宋体" w:cs="宋体"/>
                <w:color w:val="auto"/>
                <w:kern w:val="2"/>
                <w:sz w:val="24"/>
                <w:szCs w:val="24"/>
                <w:highlight w:val="none"/>
                <w:lang w:val="en-US" w:eastAsia="zh-CN" w:bidi="ar-SA"/>
              </w:rPr>
              <w:t>复印件加盖公章</w:t>
            </w:r>
            <w:r>
              <w:rPr>
                <w:rFonts w:hint="eastAsia" w:ascii="宋体" w:hAnsi="宋体" w:cs="宋体"/>
                <w:color w:val="auto"/>
                <w:kern w:val="2"/>
                <w:sz w:val="24"/>
                <w:szCs w:val="24"/>
                <w:highlight w:val="none"/>
                <w:lang w:val="en-US" w:eastAsia="zh-CN" w:bidi="ar-SA"/>
              </w:rPr>
              <w:t>，</w:t>
            </w:r>
            <w:r>
              <w:rPr>
                <w:rFonts w:hint="eastAsia" w:ascii="宋体" w:hAnsi="宋体" w:eastAsia="宋体" w:cs="宋体"/>
                <w:bCs/>
                <w:snapToGrid/>
                <w:color w:val="auto"/>
                <w:kern w:val="2"/>
                <w:sz w:val="24"/>
                <w:szCs w:val="24"/>
                <w:highlight w:val="none"/>
                <w:lang w:val="en-US" w:eastAsia="zh-CN" w:bidi="ar-SA"/>
              </w:rPr>
              <w:t>不提供不得分</w:t>
            </w:r>
            <w:r>
              <w:rPr>
                <w:rFonts w:hint="eastAsia" w:ascii="宋体" w:hAnsi="宋体" w:eastAsia="宋体" w:cs="宋体"/>
                <w:color w:val="auto"/>
                <w:kern w:val="2"/>
                <w:sz w:val="24"/>
                <w:szCs w:val="24"/>
                <w:highlight w:val="none"/>
                <w:lang w:val="en-US" w:eastAsia="zh-CN" w:bidi="ar-SA"/>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3961C6F">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2</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E7AE4B7">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438" w:type="dxa"/>
            <w:vMerge w:val="restart"/>
            <w:tcBorders>
              <w:top w:val="single" w:color="auto" w:sz="4" w:space="0"/>
              <w:left w:val="single" w:color="auto" w:sz="4" w:space="0"/>
              <w:right w:val="single" w:color="auto" w:sz="4" w:space="0"/>
            </w:tcBorders>
            <w:noWrap w:val="0"/>
            <w:vAlign w:val="center"/>
          </w:tcPr>
          <w:p w14:paraId="139FFD5A">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项目团队</w:t>
            </w:r>
          </w:p>
        </w:tc>
      </w:tr>
      <w:tr w14:paraId="5BE25AE7">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72957A5">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29A7D6D1">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供应商拟派项目组其他成员（项目负责人除外）：</w:t>
            </w:r>
          </w:p>
          <w:p w14:paraId="3DF349E3">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①项目组其他成员数量10人（含）-15人（含）的得2分；15人以上的得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14:paraId="6239713C">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en-US" w:eastAsia="zh-CN" w:bidi="ar-SA"/>
              </w:rPr>
              <w:t>提供人员身份证复印件加盖公章。</w:t>
            </w:r>
          </w:p>
          <w:p w14:paraId="4B62D278">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②项目组其他成员中具有电工或水工监测工或闸门运行工或</w:t>
            </w:r>
            <w:r>
              <w:rPr>
                <w:rFonts w:hint="eastAsia" w:ascii="宋体" w:hAnsi="宋体" w:cs="宋体"/>
                <w:color w:val="auto"/>
                <w:kern w:val="2"/>
                <w:sz w:val="24"/>
                <w:szCs w:val="24"/>
                <w:highlight w:val="none"/>
                <w:lang w:val="en-US" w:eastAsia="zh-CN" w:bidi="ar-SA"/>
              </w:rPr>
              <w:t>绿化</w:t>
            </w:r>
            <w:r>
              <w:rPr>
                <w:rFonts w:hint="eastAsia" w:ascii="宋体" w:hAnsi="宋体" w:eastAsia="宋体" w:cs="宋体"/>
                <w:color w:val="auto"/>
                <w:kern w:val="2"/>
                <w:sz w:val="24"/>
                <w:szCs w:val="24"/>
                <w:highlight w:val="none"/>
                <w:lang w:val="en-US" w:eastAsia="zh-CN" w:bidi="ar-SA"/>
              </w:rPr>
              <w:t>工</w:t>
            </w:r>
            <w:r>
              <w:rPr>
                <w:rFonts w:hint="eastAsia" w:ascii="宋体" w:hAnsi="宋体" w:cs="宋体"/>
                <w:color w:val="auto"/>
                <w:kern w:val="2"/>
                <w:sz w:val="24"/>
                <w:szCs w:val="24"/>
                <w:highlight w:val="none"/>
                <w:lang w:val="en-US" w:eastAsia="zh-CN" w:bidi="ar-SA"/>
              </w:rPr>
              <w:t>或植保工</w:t>
            </w:r>
            <w:r>
              <w:rPr>
                <w:rFonts w:hint="eastAsia" w:ascii="宋体" w:hAnsi="宋体" w:eastAsia="宋体" w:cs="宋体"/>
                <w:color w:val="auto"/>
                <w:kern w:val="2"/>
                <w:sz w:val="24"/>
                <w:szCs w:val="24"/>
                <w:highlight w:val="none"/>
                <w:lang w:val="en-US" w:eastAsia="zh-CN" w:bidi="ar-SA"/>
              </w:rPr>
              <w:t>等证书的，每个得1分，最高得5分。（如一人同时具备多个专业证书的仅计一个）</w:t>
            </w:r>
          </w:p>
          <w:p w14:paraId="375FFC2E">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en-US" w:eastAsia="zh-CN" w:bidi="ar-SA"/>
              </w:rPr>
              <w:t>提供以上相关证书复印件加盖公章。</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5A593E41">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8</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F090A81">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1438" w:type="dxa"/>
            <w:vMerge w:val="continue"/>
            <w:tcBorders>
              <w:left w:val="single" w:color="auto" w:sz="4" w:space="0"/>
              <w:bottom w:val="single" w:color="auto" w:sz="4" w:space="0"/>
              <w:right w:val="single" w:color="auto" w:sz="4" w:space="0"/>
            </w:tcBorders>
            <w:noWrap w:val="0"/>
            <w:vAlign w:val="center"/>
          </w:tcPr>
          <w:p w14:paraId="56D1C873">
            <w:pPr>
              <w:widowControl/>
              <w:jc w:val="center"/>
              <w:textAlignment w:val="center"/>
              <w:rPr>
                <w:rFonts w:hint="eastAsia" w:ascii="宋体" w:hAnsi="宋体" w:eastAsia="宋体" w:cs="宋体"/>
                <w:bCs/>
                <w:snapToGrid/>
                <w:color w:val="auto"/>
                <w:kern w:val="2"/>
                <w:sz w:val="24"/>
                <w:szCs w:val="24"/>
                <w:highlight w:val="none"/>
                <w:lang w:val="en-US" w:eastAsia="zh-CN" w:bidi="ar-SA"/>
              </w:rPr>
            </w:pPr>
          </w:p>
        </w:tc>
      </w:tr>
      <w:tr w14:paraId="1A4D6FFD">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6D28C3E">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A5E02">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根据投标供应商对项目范围内</w:t>
            </w:r>
            <w:r>
              <w:rPr>
                <w:rFonts w:hint="eastAsia" w:ascii="宋体" w:hAnsi="宋体" w:cs="宋体"/>
                <w:color w:val="auto"/>
                <w:sz w:val="24"/>
                <w:szCs w:val="24"/>
                <w:highlight w:val="none"/>
                <w:lang w:eastAsia="zh-CN"/>
              </w:rPr>
              <w:t>库塘</w:t>
            </w:r>
            <w:r>
              <w:rPr>
                <w:rFonts w:hint="eastAsia" w:ascii="宋体" w:hAnsi="宋体" w:eastAsia="宋体" w:cs="宋体"/>
                <w:color w:val="auto"/>
                <w:sz w:val="24"/>
                <w:szCs w:val="24"/>
                <w:highlight w:val="none"/>
              </w:rPr>
              <w:t>的现状、存在的问题分析等</w:t>
            </w:r>
            <w:r>
              <w:rPr>
                <w:rFonts w:hint="eastAsia" w:ascii="宋体" w:hAnsi="宋体" w:eastAsia="宋体" w:cs="宋体"/>
                <w:color w:val="auto"/>
                <w:sz w:val="24"/>
                <w:szCs w:val="24"/>
                <w:highlight w:val="none"/>
                <w:lang w:eastAsia="zh-CN"/>
              </w:rPr>
              <w:t>是否全面、合理，且符合项目实际情况</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2029EBA9">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E8A6957">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55EEFA58">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现状调查与问题剖析</w:t>
            </w:r>
          </w:p>
        </w:tc>
      </w:tr>
      <w:tr w14:paraId="7419B394">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C71B0F4">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A4A5C">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i w:val="0"/>
                <w:iCs w:val="0"/>
                <w:color w:val="auto"/>
                <w:kern w:val="0"/>
                <w:sz w:val="24"/>
                <w:szCs w:val="24"/>
                <w:highlight w:val="none"/>
                <w:u w:val="none"/>
                <w:lang w:val="en-US" w:eastAsia="zh-CN" w:bidi="ar"/>
              </w:rPr>
              <w:t>根据项目特点对本项目重点的认识准确、全面，对项目难点认识清晰并有切实可行的解决思路等综合进行评分。（5分、4分、3分、2分、1分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2177334F">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8CC61D9">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5E5C91A9">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重难点分析</w:t>
            </w:r>
          </w:p>
        </w:tc>
      </w:tr>
      <w:tr w14:paraId="40085C79">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9323D4F">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D3787">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供应商根据本项目特点</w:t>
            </w:r>
            <w:r>
              <w:rPr>
                <w:rFonts w:hint="eastAsia" w:ascii="宋体" w:hAnsi="宋体" w:eastAsia="宋体" w:cs="宋体"/>
                <w:color w:val="auto"/>
                <w:sz w:val="24"/>
                <w:szCs w:val="24"/>
                <w:highlight w:val="none"/>
              </w:rPr>
              <w:t>提出合理化的</w:t>
            </w:r>
            <w:r>
              <w:rPr>
                <w:rFonts w:hint="eastAsia" w:ascii="宋体" w:hAnsi="宋体" w:eastAsia="宋体" w:cs="宋体"/>
                <w:color w:val="auto"/>
                <w:sz w:val="24"/>
                <w:szCs w:val="24"/>
                <w:highlight w:val="none"/>
                <w:lang w:eastAsia="zh-CN"/>
              </w:rPr>
              <w:t>建议</w:t>
            </w:r>
            <w:r>
              <w:rPr>
                <w:rFonts w:hint="eastAsia" w:ascii="宋体" w:hAnsi="宋体" w:eastAsia="宋体" w:cs="宋体"/>
                <w:color w:val="auto"/>
                <w:sz w:val="24"/>
                <w:szCs w:val="24"/>
                <w:highlight w:val="none"/>
              </w:rPr>
              <w:t>、设想</w:t>
            </w:r>
            <w:r>
              <w:rPr>
                <w:rFonts w:hint="eastAsia" w:ascii="宋体" w:hAnsi="宋体" w:eastAsia="宋体" w:cs="宋体"/>
                <w:color w:val="auto"/>
                <w:sz w:val="24"/>
                <w:szCs w:val="24"/>
                <w:highlight w:val="none"/>
                <w:lang w:eastAsia="zh-CN"/>
              </w:rPr>
              <w:t>，是否具有</w:t>
            </w:r>
            <w:r>
              <w:rPr>
                <w:rFonts w:hint="eastAsia" w:ascii="宋体" w:hAnsi="宋体" w:eastAsia="宋体" w:cs="宋体"/>
                <w:color w:val="auto"/>
                <w:sz w:val="24"/>
                <w:szCs w:val="24"/>
                <w:highlight w:val="none"/>
              </w:rPr>
              <w:t>针对性</w:t>
            </w:r>
            <w:r>
              <w:rPr>
                <w:rFonts w:hint="eastAsia" w:ascii="宋体" w:hAnsi="宋体" w:eastAsia="宋体" w:cs="宋体"/>
                <w:color w:val="auto"/>
                <w:sz w:val="24"/>
                <w:szCs w:val="24"/>
                <w:highlight w:val="none"/>
                <w:lang w:eastAsia="zh-CN"/>
              </w:rPr>
              <w:t>，且符合项目实际情况进行评审</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1A09F859">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2C9E0B7">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235B0E67">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相关建议</w:t>
            </w:r>
          </w:p>
        </w:tc>
      </w:tr>
      <w:tr w14:paraId="42CA64AA">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7656817">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142F8">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供应商按采购人需求提出对本项目的作业机具及物资装备的配置，根据配置情况的合理性、完整性、可行性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437E7B93">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4A7D8BB">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3561E56D">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color w:val="auto"/>
                <w:kern w:val="0"/>
                <w:sz w:val="24"/>
                <w:highlight w:val="none"/>
                <w:lang w:val="en-GB"/>
              </w:rPr>
              <w:t>设备配置</w:t>
            </w:r>
          </w:p>
        </w:tc>
      </w:tr>
      <w:tr w14:paraId="61B923FB">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7628A0A6">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5E9FE">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供应商按采购人需求对项目人员有详细的管理制度，根据制度的合理性、可行性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152D2312">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8445DCA">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7DF1B9B5">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管理制度</w:t>
            </w:r>
          </w:p>
        </w:tc>
      </w:tr>
      <w:tr w14:paraId="5CC44BBB">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76B8DBD">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9E1EB">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供应商按采购人需求对本项目人员制定安全运行管理制度，根据制度的合理、可行性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4F9AAC23">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D976433">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245DA195">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安全运行管理制度</w:t>
            </w:r>
          </w:p>
        </w:tc>
      </w:tr>
      <w:tr w14:paraId="42076147">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0BF945D9">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DCC1B">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供应商按采购人需求提出对本项目人员培训方案，根据方案的合理、可行性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4331B98C">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93DCEC2">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7AFF4903">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培训方案</w:t>
            </w:r>
          </w:p>
        </w:tc>
      </w:tr>
      <w:tr w14:paraId="57494BB4">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6138706">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91877">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供应商按采购人需求制定工作计划，</w:t>
            </w:r>
            <w:r>
              <w:rPr>
                <w:rFonts w:hint="eastAsia" w:ascii="宋体" w:hAnsi="宋体" w:eastAsia="宋体" w:cs="宋体"/>
                <w:color w:val="auto"/>
                <w:sz w:val="24"/>
                <w:szCs w:val="24"/>
                <w:highlight w:val="none"/>
                <w:lang w:val="en-US" w:eastAsia="zh-CN"/>
              </w:rPr>
              <w:t>计划内容合理，在时间、空间、技术上都具有可行性，内容完整，工期合理，可操作性强</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1123F8F3">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0AC1827">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031928BC">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工作计划</w:t>
            </w:r>
          </w:p>
        </w:tc>
      </w:tr>
      <w:tr w14:paraId="5FC3850E">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322BCB60">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AFCF1">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lang w:val="en-US" w:eastAsia="zh-CN"/>
              </w:rPr>
              <w:t>以往案例的履约能力、</w:t>
            </w:r>
            <w:r>
              <w:rPr>
                <w:rFonts w:hint="default" w:ascii="宋体" w:hAnsi="宋体" w:eastAsia="宋体" w:cs="宋体"/>
                <w:color w:val="auto"/>
                <w:sz w:val="24"/>
                <w:szCs w:val="24"/>
                <w:highlight w:val="none"/>
                <w:lang w:val="en-US" w:eastAsia="zh-CN"/>
              </w:rPr>
              <w:t>服务承诺及保障措施是否完整、可行、合理，进行综合评定</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D80168C">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4</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44361F3">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7B548DAE">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履约能力</w:t>
            </w:r>
          </w:p>
        </w:tc>
      </w:tr>
      <w:tr w14:paraId="6D7EA226">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172BAB5">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BA096">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供应商承诺1小时内响应的得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分；2小时内响应的得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分；其余不得分，提供响应承诺加盖公章（格式自拟）。</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3A84FE13">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1</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E19CD4F">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1F7C3B5F">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default" w:ascii="宋体" w:hAnsi="宋体" w:eastAsia="宋体" w:cs="宋体"/>
                <w:color w:val="auto"/>
                <w:sz w:val="24"/>
                <w:szCs w:val="24"/>
                <w:highlight w:val="none"/>
                <w:lang w:val="en-US" w:eastAsia="zh-CN"/>
              </w:rPr>
              <w:t>服务承诺</w:t>
            </w:r>
          </w:p>
        </w:tc>
      </w:tr>
      <w:tr w14:paraId="4B438A42">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32AC8749">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3E8F1">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供应商根据采购人需求制定安全保障措施方案，根据方案合理性、针对性、可行性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98B93BE">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D182D33">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031B72A0">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安全保障措施</w:t>
            </w:r>
          </w:p>
        </w:tc>
      </w:tr>
      <w:tr w14:paraId="535BF8E7">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9C4ACEC">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7C8BD">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sz w:val="24"/>
                <w:szCs w:val="24"/>
                <w:highlight w:val="none"/>
                <w:lang w:val="en-US" w:eastAsia="zh-CN"/>
              </w:rPr>
              <w:t>根据采购人需求</w:t>
            </w:r>
            <w:r>
              <w:rPr>
                <w:rFonts w:hint="eastAsia" w:ascii="宋体" w:hAnsi="宋体" w:eastAsia="宋体" w:cs="宋体"/>
                <w:color w:val="auto"/>
                <w:sz w:val="24"/>
                <w:szCs w:val="24"/>
                <w:highlight w:val="none"/>
                <w:lang w:val="zh-CN" w:eastAsia="zh-CN"/>
              </w:rPr>
              <w:t>制定的质量保障措施方案，</w:t>
            </w:r>
            <w:r>
              <w:rPr>
                <w:rFonts w:hint="eastAsia" w:ascii="宋体" w:hAnsi="宋体" w:eastAsia="宋体" w:cs="宋体"/>
                <w:color w:val="auto"/>
                <w:sz w:val="24"/>
                <w:szCs w:val="24"/>
                <w:highlight w:val="none"/>
                <w:lang w:val="en-US" w:eastAsia="zh-CN"/>
              </w:rPr>
              <w:t>根据方案</w:t>
            </w:r>
            <w:r>
              <w:rPr>
                <w:rFonts w:hint="eastAsia" w:ascii="宋体" w:hAnsi="宋体" w:eastAsia="宋体" w:cs="宋体"/>
                <w:color w:val="auto"/>
                <w:sz w:val="24"/>
                <w:szCs w:val="24"/>
                <w:highlight w:val="none"/>
                <w:lang w:val="zh-CN" w:eastAsia="zh-CN"/>
              </w:rPr>
              <w:t>合理性、针对性、</w:t>
            </w:r>
            <w:r>
              <w:rPr>
                <w:rFonts w:hint="eastAsia" w:ascii="宋体" w:hAnsi="宋体" w:eastAsia="宋体" w:cs="宋体"/>
                <w:color w:val="auto"/>
                <w:kern w:val="0"/>
                <w:sz w:val="24"/>
                <w:szCs w:val="24"/>
                <w:highlight w:val="none"/>
                <w:lang w:val="en-US" w:eastAsia="zh-CN"/>
              </w:rPr>
              <w:t>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6C3F8A84">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B283721">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4A1E6524">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质量保障措施</w:t>
            </w:r>
          </w:p>
        </w:tc>
      </w:tr>
      <w:tr w14:paraId="56C7FD98">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30795E1">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AC687">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供应商对防汛预案的处理方案的理解、处置等，根据合理、可操作性等综合进行评分。</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1F0FE879">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AE5FF60">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6A665B41">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防汛预案</w:t>
            </w:r>
          </w:p>
        </w:tc>
      </w:tr>
      <w:tr w14:paraId="2E4CC9EB">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6F617E3">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FE6C3">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供应商对应急突发事情的响应及处理方案，根据方案的准确性、合理性、可操作性等综合进行评分。</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37E749EF">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92C12A4">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1B95D70B">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应急处理</w:t>
            </w:r>
          </w:p>
        </w:tc>
      </w:tr>
      <w:tr w14:paraId="79A8C2FF">
        <w:tblPrEx>
          <w:tblCellMar>
            <w:top w:w="0" w:type="dxa"/>
            <w:left w:w="108" w:type="dxa"/>
            <w:bottom w:w="0" w:type="dxa"/>
            <w:right w:w="108" w:type="dxa"/>
          </w:tblCellMar>
        </w:tblPrEx>
        <w:trPr>
          <w:trHeight w:val="418"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D81AE9A">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63736">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供应商提供的针对本项目的台账档案管理方案等内容</w:t>
            </w:r>
            <w:r>
              <w:rPr>
                <w:rFonts w:hint="eastAsia" w:ascii="宋体" w:hAnsi="宋体" w:cs="宋体"/>
                <w:color w:val="auto"/>
                <w:kern w:val="0"/>
                <w:sz w:val="24"/>
                <w:szCs w:val="24"/>
                <w:highlight w:val="none"/>
                <w:lang w:val="en-US" w:eastAsia="zh-CN"/>
              </w:rPr>
              <w:t>，根据方案</w:t>
            </w:r>
            <w:r>
              <w:rPr>
                <w:rFonts w:hint="eastAsia" w:ascii="宋体" w:hAnsi="宋体" w:eastAsia="宋体" w:cs="宋体"/>
                <w:color w:val="auto"/>
                <w:kern w:val="0"/>
                <w:sz w:val="24"/>
                <w:szCs w:val="24"/>
                <w:highlight w:val="none"/>
                <w:lang w:val="en-US" w:eastAsia="zh-CN"/>
              </w:rPr>
              <w:t>是否完整合理，且符合相关实际需要等综合进行评分。</w:t>
            </w:r>
            <w:r>
              <w:rPr>
                <w:rFonts w:hint="eastAsia" w:ascii="宋体" w:hAnsi="宋体" w:eastAsia="宋体" w:cs="宋体"/>
                <w:i w:val="0"/>
                <w:iCs w:val="0"/>
                <w:color w:val="auto"/>
                <w:kern w:val="0"/>
                <w:sz w:val="24"/>
                <w:szCs w:val="24"/>
                <w:highlight w:val="none"/>
                <w:u w:val="none"/>
                <w:lang w:val="en-US" w:eastAsia="zh-CN" w:bidi="ar"/>
              </w:rPr>
              <w:t>（3分、2分、1分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644399B">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3</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8DA3B94">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2842B59B">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档案管理</w:t>
            </w:r>
          </w:p>
        </w:tc>
      </w:tr>
      <w:tr w14:paraId="4A1E9B90">
        <w:tblPrEx>
          <w:tblCellMar>
            <w:top w:w="0" w:type="dxa"/>
            <w:left w:w="108" w:type="dxa"/>
            <w:bottom w:w="0" w:type="dxa"/>
            <w:right w:w="108" w:type="dxa"/>
          </w:tblCellMar>
        </w:tblPrEx>
        <w:trPr>
          <w:trHeight w:val="625"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14:paraId="214E4BBD">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auto" w:sz="4" w:space="0"/>
              <w:left w:val="single" w:color="auto" w:sz="4" w:space="0"/>
              <w:bottom w:val="single" w:color="auto" w:sz="4" w:space="0"/>
              <w:right w:val="single" w:color="auto" w:sz="4" w:space="0"/>
            </w:tcBorders>
            <w:noWrap w:val="0"/>
            <w:vAlign w:val="center"/>
          </w:tcPr>
          <w:p w14:paraId="28B3E0F8">
            <w:pPr>
              <w:spacing w:line="360" w:lineRule="auto"/>
              <w:outlineLvl w:val="0"/>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报价的最低价作为评标基准价，其最低报价为满分；按［</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报价得分=（评标基准价/</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］的计算公式计算。评标过程中，不得去掉报价中的最高报价和最低报价。</w:t>
            </w:r>
          </w:p>
        </w:tc>
        <w:tc>
          <w:tcPr>
            <w:tcW w:w="720" w:type="dxa"/>
            <w:tcBorders>
              <w:top w:val="single" w:color="auto" w:sz="4" w:space="0"/>
              <w:left w:val="single" w:color="auto" w:sz="4" w:space="0"/>
              <w:bottom w:val="single" w:color="000000" w:sz="4" w:space="0"/>
              <w:right w:val="single" w:color="000000" w:sz="4" w:space="0"/>
            </w:tcBorders>
            <w:noWrap w:val="0"/>
            <w:vAlign w:val="center"/>
          </w:tcPr>
          <w:p w14:paraId="4019A07B">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20</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9314DE4">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617D3C02">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1A203A1D">
      <w:pPr>
        <w:adjustRightInd/>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“*”备注：供应商编制响应文件时，建议按此目录（序号和内容）提供评审标准相应的商务技术资料。</w:t>
      </w:r>
    </w:p>
    <w:p w14:paraId="2272E64C">
      <w:pPr>
        <w:adjustRightInd/>
        <w:spacing w:line="360" w:lineRule="auto"/>
        <w:ind w:firstLine="482" w:firstLineChars="200"/>
        <w:rPr>
          <w:rFonts w:hint="eastAsia" w:ascii="宋体" w:hAnsi="宋体" w:eastAsia="宋体" w:cs="宋体"/>
          <w:b/>
          <w:color w:val="auto"/>
          <w:kern w:val="0"/>
          <w:sz w:val="24"/>
          <w:szCs w:val="24"/>
          <w:highlight w:val="none"/>
        </w:rPr>
      </w:pPr>
    </w:p>
    <w:p w14:paraId="26BCADE4">
      <w:pPr>
        <w:pStyle w:val="398"/>
        <w:spacing w:before="0"/>
        <w:ind w:firstLine="643"/>
        <w:jc w:val="center"/>
        <w:rPr>
          <w:rFonts w:hint="eastAsia" w:ascii="宋体" w:hAnsi="宋体" w:eastAsia="宋体" w:cs="宋体"/>
          <w:b/>
          <w:color w:val="auto"/>
          <w:sz w:val="24"/>
          <w:szCs w:val="24"/>
          <w:highlight w:val="none"/>
        </w:rPr>
      </w:pPr>
    </w:p>
    <w:p w14:paraId="520F8D8A">
      <w:pPr>
        <w:pStyle w:val="398"/>
        <w:spacing w:before="0"/>
        <w:ind w:firstLine="643"/>
        <w:jc w:val="center"/>
        <w:rPr>
          <w:rFonts w:hint="eastAsia" w:ascii="宋体" w:hAnsi="宋体" w:eastAsia="宋体" w:cs="宋体"/>
          <w:b/>
          <w:color w:val="auto"/>
          <w:sz w:val="24"/>
          <w:szCs w:val="24"/>
          <w:highlight w:val="none"/>
        </w:rPr>
      </w:pPr>
    </w:p>
    <w:p w14:paraId="0DAF53E0">
      <w:pPr>
        <w:pStyle w:val="398"/>
        <w:spacing w:before="0"/>
        <w:ind w:firstLine="643"/>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一、评审方法</w:t>
      </w:r>
    </w:p>
    <w:p w14:paraId="043138E2">
      <w:pPr>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1.综合评分法。</w:t>
      </w:r>
      <w:r>
        <w:rPr>
          <w:rFonts w:hint="eastAsia" w:ascii="宋体" w:hAnsi="宋体" w:eastAsia="宋体" w:cs="宋体"/>
          <w:color w:val="auto"/>
          <w:kern w:val="0"/>
          <w:sz w:val="24"/>
          <w:szCs w:val="24"/>
          <w:highlight w:val="none"/>
        </w:rPr>
        <w:t>综合评分法，是指响应文件满足磋商文件全部实质性要求，且按照评审因素的量化指标评审得分最高的供应商为成交候选人的评审方法。</w:t>
      </w:r>
    </w:p>
    <w:p w14:paraId="060EDB97">
      <w:pPr>
        <w:adjustRightInd/>
        <w:spacing w:line="360" w:lineRule="auto"/>
        <w:rPr>
          <w:rFonts w:hint="eastAsia" w:ascii="宋体" w:hAnsi="宋体" w:eastAsia="宋体" w:cs="宋体"/>
          <w:color w:val="auto"/>
          <w:kern w:val="0"/>
          <w:sz w:val="24"/>
          <w:szCs w:val="24"/>
          <w:highlight w:val="none"/>
        </w:rPr>
      </w:pPr>
    </w:p>
    <w:p w14:paraId="18298AEC">
      <w:pPr>
        <w:snapToGrid w:val="0"/>
        <w:spacing w:line="360" w:lineRule="auto"/>
        <w:ind w:left="120" w:leftChars="57" w:firstLine="361" w:firstLineChars="1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二、磋商小组的组成</w:t>
      </w:r>
    </w:p>
    <w:p w14:paraId="332B7EAD">
      <w:pPr>
        <w:pStyle w:val="398"/>
        <w:spacing w:before="0"/>
        <w:ind w:firstLine="0" w:firstLineChars="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1.磋商小组的组成。</w:t>
      </w:r>
    </w:p>
    <w:p w14:paraId="1C48B310">
      <w:pPr>
        <w:pStyle w:val="398"/>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04B1112">
      <w:pPr>
        <w:pStyle w:val="398"/>
        <w:spacing w:before="0"/>
        <w:ind w:firstLine="480"/>
        <w:rPr>
          <w:rFonts w:asciiTheme="minorEastAsia" w:hAnsiTheme="minorEastAsia" w:eastAsiaTheme="minorEastAsia"/>
          <w:color w:val="auto"/>
          <w:highlight w:val="none"/>
        </w:rPr>
      </w:pPr>
      <w:r>
        <w:rPr>
          <w:rFonts w:hint="eastAsia" w:ascii="宋体" w:hAnsi="宋体" w:eastAsia="宋体" w:cs="宋体"/>
          <w:color w:val="auto"/>
          <w:sz w:val="24"/>
          <w:szCs w:val="24"/>
          <w:highlight w:val="none"/>
        </w:rPr>
        <w:t>采用竞争性磋商方式的政府采购项目，评审专家应当</w:t>
      </w:r>
      <w:r>
        <w:rPr>
          <w:rFonts w:hint="eastAsia" w:asciiTheme="minorEastAsia" w:hAnsiTheme="minorEastAsia" w:eastAsiaTheme="minorEastAsia"/>
          <w:color w:val="auto"/>
          <w:highlight w:val="none"/>
        </w:rPr>
        <w:t>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E2DF164">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5A066554">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6EB5BA58">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02D299E0">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4FE8F860">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75BEEEED">
      <w:pPr>
        <w:pStyle w:val="398"/>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3F5F4577">
      <w:pPr>
        <w:pStyle w:val="398"/>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0F58F459">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3CF1BA0F">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617E1BB5">
      <w:pPr>
        <w:pStyle w:val="398"/>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1575277">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668DAA6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63981B3D">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2FB3E10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425987D8">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4DC1F71A">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17A1773C">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57CE70D2">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23E86835">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002F58D3">
      <w:pPr>
        <w:pStyle w:val="398"/>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23EC8CE0">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29046309">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5425F387">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540C7B9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20298B4F">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7BF7692C">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10EC72B1">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11B901F7">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79BE0340">
      <w:pPr>
        <w:pStyle w:val="398"/>
        <w:spacing w:before="0"/>
        <w:ind w:firstLine="0" w:firstLineChars="0"/>
        <w:rPr>
          <w:rFonts w:asciiTheme="minorEastAsia" w:hAnsiTheme="minorEastAsia" w:eastAsiaTheme="minorEastAsia"/>
          <w:b/>
          <w:color w:val="auto"/>
          <w:highlight w:val="none"/>
        </w:rPr>
      </w:pPr>
    </w:p>
    <w:p w14:paraId="195CC203">
      <w:pPr>
        <w:pStyle w:val="398"/>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19177CB8">
      <w:pPr>
        <w:pStyle w:val="398"/>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6CA0241B">
      <w:pPr>
        <w:pStyle w:val="398"/>
        <w:spacing w:before="0"/>
        <w:ind w:firstLine="0" w:firstLineChars="0"/>
        <w:rPr>
          <w:rFonts w:asciiTheme="minorEastAsia" w:hAnsiTheme="minorEastAsia" w:eastAsiaTheme="minorEastAsia"/>
          <w:b/>
          <w:color w:val="auto"/>
          <w:highlight w:val="none"/>
        </w:rPr>
      </w:pPr>
    </w:p>
    <w:p w14:paraId="4EF172B6">
      <w:pPr>
        <w:pStyle w:val="398"/>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2F23176A">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09137576">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9953796">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2F96A0FB">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4BE4FA9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1F95CAC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44DF072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4C9FC95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0CA6518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727072D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7C11911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74FFA275">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20F95417">
      <w:pPr>
        <w:pStyle w:val="2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23E15357">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1083C0F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1D695B1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7644DFB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2E67A43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2E61019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5AB7B47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48CABDA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23391E6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3C8C1C0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375B686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5DC5A2E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0B6ABFA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52D1BDE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21E3C49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0DA86BF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196BE6E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28A4F0B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6EBDCEC7">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515862AF">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1EA455FE">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6E279915">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0FB4443E">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635202C2">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22CBCFD4">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49AC8B3A">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348E70E5">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507AD0B0">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2EE33ACA">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41985B44">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48C47F8F">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0913408E">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79813DDF">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0BBFC973">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17DF78EC">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29A9430B">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378D91BE">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09123B2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1FA8393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4F0AC882">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052CF00E">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2337E03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28D1A87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DE0154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613E71AC">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0E7C0ED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46277FAB">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80888E9">
      <w:pPr>
        <w:pStyle w:val="398"/>
        <w:spacing w:before="0"/>
        <w:ind w:firstLine="0" w:firstLineChars="0"/>
        <w:rPr>
          <w:rFonts w:cs="仿宋_GB2312" w:asciiTheme="minorEastAsia" w:hAnsiTheme="minorEastAsia" w:eastAsiaTheme="minorEastAsia"/>
          <w:b/>
          <w:color w:val="auto"/>
          <w:highlight w:val="none"/>
        </w:rPr>
      </w:pPr>
    </w:p>
    <w:p w14:paraId="4AF1C319">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20DE3B7A">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6CC6C884">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4B2DBE92">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E81EF3C">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5"/>
      <w:r>
        <w:rPr>
          <w:rFonts w:hint="eastAsia" w:cs="仿宋_GB2312" w:asciiTheme="minorEastAsia" w:hAnsiTheme="minorEastAsia" w:eastAsiaTheme="minorEastAsia"/>
          <w:b/>
          <w:color w:val="auto"/>
          <w:sz w:val="36"/>
          <w:szCs w:val="36"/>
          <w:highlight w:val="none"/>
        </w:rPr>
        <w:t xml:space="preserve">  拟签订的合同文本</w:t>
      </w:r>
    </w:p>
    <w:p w14:paraId="11E6BF7C">
      <w:pPr>
        <w:spacing w:line="360" w:lineRule="auto"/>
        <w:rPr>
          <w:rFonts w:asciiTheme="minorEastAsia" w:hAnsiTheme="minorEastAsia" w:eastAsiaTheme="minorEastAsia"/>
          <w:color w:val="auto"/>
          <w:sz w:val="24"/>
          <w:highlight w:val="none"/>
        </w:rPr>
      </w:pPr>
      <w:bookmarkStart w:id="66" w:name="第五部分"/>
      <w:bookmarkStart w:id="67" w:name="_Toc86217003"/>
    </w:p>
    <w:p w14:paraId="4F6A35B9">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14:paraId="719A0F8B">
      <w:pPr>
        <w:spacing w:line="360" w:lineRule="auto"/>
        <w:rPr>
          <w:rFonts w:asciiTheme="minorEastAsia" w:hAnsiTheme="minorEastAsia" w:eastAsiaTheme="minorEastAsia"/>
          <w:color w:val="auto"/>
          <w:sz w:val="24"/>
          <w:highlight w:val="none"/>
          <w:u w:val="single"/>
        </w:rPr>
      </w:pPr>
    </w:p>
    <w:p w14:paraId="67DCE3B1">
      <w:pPr>
        <w:pStyle w:val="286"/>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02402E2F">
      <w:pPr>
        <w:pStyle w:val="286"/>
        <w:rPr>
          <w:rFonts w:asciiTheme="minorEastAsia" w:hAnsiTheme="minorEastAsia" w:eastAsiaTheme="minorEastAsia"/>
          <w:color w:val="auto"/>
          <w:szCs w:val="24"/>
          <w:highlight w:val="none"/>
        </w:rPr>
      </w:pPr>
    </w:p>
    <w:p w14:paraId="465C5A88">
      <w:pPr>
        <w:pStyle w:val="286"/>
        <w:rPr>
          <w:rFonts w:asciiTheme="minorEastAsia" w:hAnsiTheme="minorEastAsia" w:eastAsiaTheme="minorEastAsia"/>
          <w:color w:val="auto"/>
          <w:szCs w:val="24"/>
          <w:highlight w:val="none"/>
        </w:rPr>
      </w:pPr>
    </w:p>
    <w:p w14:paraId="26996783">
      <w:pPr>
        <w:spacing w:before="120" w:line="360" w:lineRule="auto"/>
        <w:rPr>
          <w:rFonts w:asciiTheme="minorEastAsia" w:hAnsiTheme="minorEastAsia" w:eastAsiaTheme="minorEastAsia"/>
          <w:color w:val="auto"/>
          <w:sz w:val="24"/>
          <w:highlight w:val="none"/>
        </w:rPr>
      </w:pPr>
    </w:p>
    <w:p w14:paraId="611DBDF0">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14:paraId="21863ED1">
      <w:pPr>
        <w:pStyle w:val="621"/>
        <w:spacing w:before="120"/>
        <w:rPr>
          <w:rFonts w:asciiTheme="minorEastAsia" w:hAnsiTheme="minorEastAsia" w:eastAsiaTheme="minorEastAsia"/>
          <w:color w:val="auto"/>
          <w:szCs w:val="24"/>
          <w:highlight w:val="none"/>
        </w:rPr>
      </w:pPr>
    </w:p>
    <w:p w14:paraId="3039D554">
      <w:pPr>
        <w:spacing w:line="360" w:lineRule="auto"/>
        <w:rPr>
          <w:rFonts w:asciiTheme="minorEastAsia" w:hAnsiTheme="minorEastAsia" w:eastAsiaTheme="minorEastAsia"/>
          <w:color w:val="auto"/>
          <w:sz w:val="24"/>
          <w:highlight w:val="none"/>
        </w:rPr>
      </w:pPr>
    </w:p>
    <w:p w14:paraId="03FCE48E">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14:paraId="4594ACAC">
      <w:pPr>
        <w:spacing w:before="120" w:line="360" w:lineRule="auto"/>
        <w:rPr>
          <w:rFonts w:asciiTheme="minorEastAsia" w:hAnsiTheme="minorEastAsia" w:eastAsiaTheme="minorEastAsia"/>
          <w:color w:val="auto"/>
          <w:sz w:val="24"/>
          <w:highlight w:val="none"/>
        </w:rPr>
      </w:pPr>
    </w:p>
    <w:p w14:paraId="001419BB">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14:paraId="141823AF">
      <w:pPr>
        <w:spacing w:before="120" w:line="360" w:lineRule="auto"/>
        <w:rPr>
          <w:rFonts w:asciiTheme="minorEastAsia" w:hAnsiTheme="minorEastAsia" w:eastAsiaTheme="minorEastAsia"/>
          <w:color w:val="auto"/>
          <w:sz w:val="24"/>
          <w:highlight w:val="none"/>
        </w:rPr>
      </w:pPr>
    </w:p>
    <w:p w14:paraId="7FF293EF">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14:paraId="03A0E84A">
      <w:pPr>
        <w:spacing w:before="120" w:line="360" w:lineRule="auto"/>
        <w:rPr>
          <w:rFonts w:asciiTheme="minorEastAsia" w:hAnsiTheme="minorEastAsia" w:eastAsiaTheme="minorEastAsia"/>
          <w:color w:val="auto"/>
          <w:sz w:val="24"/>
          <w:highlight w:val="none"/>
        </w:rPr>
      </w:pPr>
    </w:p>
    <w:p w14:paraId="2B55C067">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474892F9">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5353A64C">
      <w:pPr>
        <w:rPr>
          <w:rFonts w:ascii="宋体" w:hAnsi="宋体" w:cs="宋体"/>
          <w:b/>
          <w:color w:val="auto"/>
          <w:sz w:val="24"/>
          <w:highlight w:val="none"/>
        </w:rPr>
      </w:pPr>
    </w:p>
    <w:p w14:paraId="3BB6C18D">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w:t>
      </w:r>
      <w:r>
        <w:rPr>
          <w:rFonts w:hint="eastAsia" w:ascii="宋体" w:hAnsi="宋体"/>
          <w:color w:val="auto"/>
          <w:sz w:val="24"/>
          <w:highlight w:val="none"/>
          <w:u w:val="single"/>
        </w:rPr>
        <w:t>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C8CCB7F">
      <w:pPr>
        <w:spacing w:line="560" w:lineRule="exact"/>
        <w:ind w:firstLine="482" w:firstLineChars="200"/>
        <w:outlineLvl w:val="0"/>
        <w:rPr>
          <w:rFonts w:ascii="宋体" w:hAnsi="宋体"/>
          <w:color w:val="auto"/>
          <w:sz w:val="24"/>
          <w:highlight w:val="none"/>
        </w:rPr>
      </w:pPr>
      <w:bookmarkStart w:id="68" w:name="_Toc19273"/>
      <w:bookmarkStart w:id="69" w:name="_Toc28855"/>
      <w:bookmarkStart w:id="70" w:name="_Toc15367"/>
      <w:bookmarkStart w:id="71" w:name="_Toc20421"/>
      <w:bookmarkStart w:id="72"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8"/>
      <w:bookmarkEnd w:id="69"/>
      <w:bookmarkEnd w:id="70"/>
      <w:bookmarkEnd w:id="71"/>
      <w:bookmarkEnd w:id="72"/>
    </w:p>
    <w:p w14:paraId="5AEF5AE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CC8A0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C7A1D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17740C8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67FAA8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2D98F7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4CB3DF6">
      <w:pPr>
        <w:spacing w:line="560" w:lineRule="exact"/>
        <w:ind w:firstLine="482" w:firstLineChars="200"/>
        <w:outlineLvl w:val="0"/>
        <w:rPr>
          <w:rFonts w:ascii="宋体" w:hAnsi="宋体"/>
          <w:b/>
          <w:color w:val="auto"/>
          <w:sz w:val="24"/>
          <w:highlight w:val="none"/>
        </w:rPr>
      </w:pPr>
      <w:bookmarkStart w:id="73" w:name="_Toc6311"/>
      <w:bookmarkStart w:id="74" w:name="_Toc6773"/>
      <w:bookmarkStart w:id="75" w:name="_Toc22185"/>
      <w:bookmarkStart w:id="76" w:name="_Toc18585"/>
      <w:bookmarkStart w:id="77"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73"/>
      <w:bookmarkEnd w:id="74"/>
      <w:bookmarkEnd w:id="75"/>
      <w:bookmarkEnd w:id="76"/>
      <w:bookmarkEnd w:id="77"/>
    </w:p>
    <w:p w14:paraId="61A2BA3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38D0B96">
      <w:pPr>
        <w:spacing w:line="560" w:lineRule="exact"/>
        <w:ind w:firstLine="482" w:firstLineChars="200"/>
        <w:outlineLvl w:val="0"/>
        <w:rPr>
          <w:rFonts w:ascii="宋体" w:hAnsi="宋体"/>
          <w:b/>
          <w:color w:val="auto"/>
          <w:sz w:val="24"/>
          <w:highlight w:val="none"/>
        </w:rPr>
      </w:pPr>
      <w:bookmarkStart w:id="78" w:name="_Toc21124"/>
      <w:bookmarkStart w:id="79" w:name="_Toc4929"/>
      <w:bookmarkStart w:id="80" w:name="_Toc1386"/>
      <w:bookmarkStart w:id="81" w:name="_Toc5635"/>
      <w:bookmarkStart w:id="82" w:name="_Toc13918"/>
      <w:r>
        <w:rPr>
          <w:rFonts w:ascii="宋体" w:hAnsi="宋体"/>
          <w:b/>
          <w:color w:val="auto"/>
          <w:sz w:val="24"/>
          <w:highlight w:val="none"/>
        </w:rPr>
        <w:t>1.3 价款</w:t>
      </w:r>
      <w:bookmarkEnd w:id="78"/>
      <w:bookmarkEnd w:id="79"/>
      <w:bookmarkEnd w:id="80"/>
      <w:bookmarkEnd w:id="81"/>
      <w:bookmarkEnd w:id="82"/>
    </w:p>
    <w:p w14:paraId="726603B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r>
        <w:rPr>
          <w:rFonts w:hint="eastAsia" w:ascii="宋体" w:hAnsi="宋体"/>
          <w:color w:val="auto"/>
          <w:sz w:val="24"/>
          <w:highlight w:val="none"/>
        </w:rPr>
        <w:t>本合同总价还包括与执行本合同相关的一切费用。</w:t>
      </w:r>
    </w:p>
    <w:p w14:paraId="6E813563">
      <w:pPr>
        <w:pStyle w:val="634"/>
        <w:spacing w:before="0" w:beforeAutospacing="0" w:after="0" w:afterAutospacing="0" w:line="560" w:lineRule="exact"/>
        <w:ind w:firstLine="482" w:firstLineChars="200"/>
        <w:rPr>
          <w:b/>
          <w:color w:val="auto"/>
          <w:highlight w:val="none"/>
        </w:rPr>
      </w:pPr>
      <w:bookmarkStart w:id="83" w:name="_Toc22618"/>
      <w:bookmarkStart w:id="84" w:name="_Toc10340"/>
      <w:bookmarkStart w:id="85" w:name="_Toc1814"/>
      <w:bookmarkStart w:id="86" w:name="_Toc31421"/>
      <w:bookmarkStart w:id="87" w:name="_Toc4760"/>
      <w:bookmarkStart w:id="88" w:name="_Toc3625"/>
      <w:bookmarkStart w:id="89" w:name="_Toc8772"/>
      <w:bookmarkStart w:id="90" w:name="_Toc11108"/>
      <w:r>
        <w:rPr>
          <w:rFonts w:hint="eastAsia"/>
          <w:b/>
          <w:color w:val="auto"/>
          <w:highlight w:val="none"/>
        </w:rPr>
        <w:t>1.4履约保证金</w:t>
      </w:r>
    </w:p>
    <w:p w14:paraId="4B5F3957">
      <w:pPr>
        <w:spacing w:line="560" w:lineRule="exact"/>
        <w:ind w:firstLine="480" w:firstLineChars="200"/>
        <w:outlineLvl w:val="0"/>
        <w:rPr>
          <w:rFonts w:ascii="宋体" w:hAnsi="宋体" w:cs="宋体"/>
          <w:color w:val="auto"/>
          <w:kern w:val="0"/>
          <w:sz w:val="24"/>
          <w:highlight w:val="none"/>
        </w:rPr>
      </w:pPr>
      <w:r>
        <w:rPr>
          <w:rFonts w:hint="eastAsia"/>
          <w:color w:val="auto"/>
          <w:sz w:val="24"/>
          <w:highlight w:val="none"/>
        </w:rPr>
        <w:t>乙方</w:t>
      </w:r>
      <w:r>
        <w:rPr>
          <w:rFonts w:hint="eastAsia"/>
          <w:color w:val="auto"/>
          <w:sz w:val="24"/>
          <w:highlight w:val="none"/>
          <w:u w:val="single"/>
        </w:rPr>
        <w:t xml:space="preserve">  否   </w:t>
      </w:r>
      <w:r>
        <w:rPr>
          <w:rFonts w:hint="eastAsia"/>
          <w:color w:val="auto"/>
          <w:sz w:val="24"/>
          <w:highlight w:val="none"/>
        </w:rPr>
        <w:t>需要支付履约保证金。</w:t>
      </w:r>
    </w:p>
    <w:bookmarkEnd w:id="83"/>
    <w:bookmarkEnd w:id="84"/>
    <w:bookmarkEnd w:id="85"/>
    <w:p w14:paraId="44583FF0">
      <w:pPr>
        <w:pStyle w:val="634"/>
        <w:spacing w:before="0" w:beforeAutospacing="0" w:after="0" w:afterAutospacing="0" w:line="560" w:lineRule="exact"/>
        <w:ind w:firstLine="480"/>
        <w:rPr>
          <w:b/>
          <w:bCs/>
          <w:color w:val="auto"/>
          <w:highlight w:val="none"/>
        </w:rPr>
      </w:pPr>
      <w:r>
        <w:rPr>
          <w:rFonts w:hint="eastAsia"/>
          <w:b/>
          <w:bCs/>
          <w:color w:val="auto"/>
          <w:highlight w:val="none"/>
        </w:rPr>
        <w:t>1.5资金支付</w:t>
      </w:r>
    </w:p>
    <w:p w14:paraId="6FEE9EA5">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1.5.1资金支付的方式、时间和条件详见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518A69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6</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86"/>
      <w:bookmarkEnd w:id="87"/>
      <w:bookmarkEnd w:id="88"/>
      <w:bookmarkEnd w:id="89"/>
      <w:bookmarkEnd w:id="90"/>
    </w:p>
    <w:p w14:paraId="2BFCC9E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84ED49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B42EF1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38D168C">
      <w:pPr>
        <w:spacing w:line="560" w:lineRule="exact"/>
        <w:ind w:firstLine="482" w:firstLineChars="200"/>
        <w:outlineLvl w:val="0"/>
        <w:rPr>
          <w:rFonts w:ascii="宋体" w:hAnsi="宋体"/>
          <w:color w:val="auto"/>
          <w:sz w:val="24"/>
          <w:highlight w:val="none"/>
          <w:u w:val="single"/>
        </w:rPr>
      </w:pPr>
      <w:bookmarkStart w:id="91" w:name="_Toc3079"/>
      <w:bookmarkStart w:id="92" w:name="_Toc2375"/>
      <w:bookmarkStart w:id="93" w:name="_Toc5698"/>
      <w:bookmarkStart w:id="94" w:name="_Toc24662"/>
      <w:bookmarkStart w:id="95" w:name="_Toc8586"/>
      <w:r>
        <w:rPr>
          <w:rFonts w:ascii="宋体" w:hAnsi="宋体"/>
          <w:b/>
          <w:color w:val="auto"/>
          <w:sz w:val="24"/>
          <w:highlight w:val="none"/>
        </w:rPr>
        <w:t>1.</w:t>
      </w:r>
      <w:r>
        <w:rPr>
          <w:rFonts w:hint="eastAsia" w:ascii="宋体" w:hAnsi="宋体"/>
          <w:b/>
          <w:color w:val="auto"/>
          <w:sz w:val="24"/>
          <w:highlight w:val="none"/>
        </w:rPr>
        <w:t>7违约责任</w:t>
      </w:r>
      <w:bookmarkEnd w:id="91"/>
      <w:bookmarkEnd w:id="92"/>
      <w:bookmarkEnd w:id="93"/>
      <w:bookmarkEnd w:id="94"/>
      <w:bookmarkEnd w:id="95"/>
    </w:p>
    <w:p w14:paraId="6B38C74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，届时所产生的不利后果均由乙方承担；</w:t>
      </w:r>
    </w:p>
    <w:p w14:paraId="62FC96E1">
      <w:pPr>
        <w:spacing w:line="560" w:lineRule="exact"/>
        <w:ind w:firstLine="480" w:firstLineChars="200"/>
        <w:rPr>
          <w:rFonts w:ascii="宋体" w:hAnsi="宋体" w:cs="宋体"/>
          <w:color w:val="auto"/>
          <w:sz w:val="24"/>
          <w:highlight w:val="none"/>
        </w:rPr>
      </w:pPr>
      <w:bookmarkStart w:id="96" w:name="_Toc9497"/>
      <w:bookmarkStart w:id="97" w:name="_Toc32454"/>
      <w:bookmarkStart w:id="98" w:name="_Toc26807"/>
      <w:bookmarkStart w:id="99" w:name="_Toc30329"/>
      <w:bookmarkStart w:id="100" w:name="_Toc18683"/>
      <w:r>
        <w:rPr>
          <w:rFonts w:hint="eastAsia" w:ascii="宋体" w:hAnsi="宋体" w:cs="宋体"/>
          <w:color w:val="auto"/>
          <w:sz w:val="24"/>
          <w:highlight w:val="none"/>
        </w:rPr>
        <w:t>1.7.2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届时所产生的不利后果由违约方承担；</w:t>
      </w:r>
    </w:p>
    <w:p w14:paraId="150A79D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除前述约定外，任何一方未能履行本合同约定的义务，对方当事人均有权要求继续履行、采取补救措施或者赔偿损失等，且对方当事人行使的任何权利救济方式均不视为其放弃了其他法定或者约定的权利救济方式；</w:t>
      </w:r>
    </w:p>
    <w:bookmarkEnd w:id="96"/>
    <w:bookmarkEnd w:id="97"/>
    <w:bookmarkEnd w:id="98"/>
    <w:bookmarkEnd w:id="99"/>
    <w:bookmarkEnd w:id="100"/>
    <w:p w14:paraId="7A07887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1.8合同争议的解决</w:t>
      </w:r>
    </w:p>
    <w:p w14:paraId="3A2D6F08">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1.8.2</w:t>
      </w:r>
      <w:r>
        <w:rPr>
          <w:rFonts w:hint="eastAsia" w:ascii="宋体" w:hAnsi="宋体" w:cs="宋体"/>
          <w:color w:val="auto"/>
          <w:sz w:val="24"/>
          <w:highlight w:val="none"/>
        </w:rPr>
        <w:t>条款规定的方式解决：</w:t>
      </w:r>
    </w:p>
    <w:p w14:paraId="72E496C2">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1.8.1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E93A4E2">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1.8.2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2A8069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20DE5C6A">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r>
        <w:rPr>
          <w:rFonts w:hint="eastAsia" w:cs="仿宋" w:asciiTheme="minorEastAsia" w:hAnsiTheme="minorEastAsia"/>
          <w:color w:val="auto"/>
          <w:sz w:val="24"/>
          <w:highlight w:val="none"/>
        </w:rPr>
        <w:t>本合同一式六份，双方各执三份。</w:t>
      </w:r>
    </w:p>
    <w:p w14:paraId="616CE99F">
      <w:pPr>
        <w:autoSpaceDE w:val="0"/>
        <w:autoSpaceDN w:val="0"/>
        <w:spacing w:line="560" w:lineRule="exact"/>
        <w:rPr>
          <w:rFonts w:ascii="宋体" w:hAnsi="宋体"/>
          <w:color w:val="auto"/>
          <w:sz w:val="24"/>
          <w:highlight w:val="none"/>
          <w:lang w:val="zh-CN"/>
        </w:rPr>
      </w:pPr>
    </w:p>
    <w:p w14:paraId="0CEACD9D">
      <w:pPr>
        <w:rPr>
          <w:rFonts w:ascii="宋体" w:hAnsi="宋体"/>
          <w:b/>
          <w:color w:val="auto"/>
          <w:sz w:val="24"/>
          <w:highlight w:val="none"/>
          <w:lang w:val="zh-CN"/>
        </w:rPr>
      </w:pPr>
      <w:r>
        <w:rPr>
          <w:rFonts w:hint="eastAsia" w:ascii="宋体" w:hAnsi="宋体"/>
          <w:b/>
          <w:color w:val="auto"/>
          <w:sz w:val="24"/>
          <w:highlight w:val="none"/>
          <w:lang w:val="zh-CN"/>
        </w:rPr>
        <w:br w:type="page"/>
      </w:r>
    </w:p>
    <w:p w14:paraId="13BD5ED6">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AD5E69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39E8C63C">
      <w:pPr>
        <w:autoSpaceDE w:val="0"/>
        <w:autoSpaceDN w:val="0"/>
        <w:spacing w:line="560" w:lineRule="exact"/>
        <w:rPr>
          <w:rFonts w:ascii="宋体" w:hAnsi="宋体"/>
          <w:color w:val="auto"/>
          <w:sz w:val="24"/>
          <w:highlight w:val="none"/>
          <w:lang w:val="zh-CN"/>
        </w:rPr>
      </w:pPr>
    </w:p>
    <w:p w14:paraId="498EEF8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26F5C9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B16AF6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DB63D0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4437B5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7D58339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01BE1D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4EE70CC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A33BB36">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39B2F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7AE7DC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EBB04D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5B4FA62">
      <w:pPr>
        <w:widowControl/>
        <w:spacing w:line="560" w:lineRule="exact"/>
        <w:jc w:val="left"/>
        <w:rPr>
          <w:rFonts w:ascii="宋体" w:hAnsi="宋体"/>
          <w:b/>
          <w:color w:val="auto"/>
          <w:sz w:val="24"/>
          <w:highlight w:val="none"/>
        </w:rPr>
      </w:pPr>
    </w:p>
    <w:p w14:paraId="5356CDF7">
      <w:pPr>
        <w:widowControl/>
        <w:adjustRightInd/>
        <w:jc w:val="left"/>
        <w:rPr>
          <w:rFonts w:ascii="宋体" w:hAnsi="宋体"/>
          <w:b/>
          <w:color w:val="auto"/>
          <w:sz w:val="24"/>
          <w:highlight w:val="none"/>
        </w:rPr>
      </w:pPr>
      <w:r>
        <w:rPr>
          <w:rFonts w:ascii="宋体" w:hAnsi="宋体"/>
          <w:b/>
          <w:color w:val="auto"/>
          <w:highlight w:val="none"/>
        </w:rPr>
        <w:br w:type="page"/>
      </w:r>
    </w:p>
    <w:p w14:paraId="36ABEA0F">
      <w:pPr>
        <w:pStyle w:val="286"/>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9052D98">
      <w:pPr>
        <w:spacing w:line="560" w:lineRule="exact"/>
        <w:ind w:firstLine="482" w:firstLineChars="200"/>
        <w:outlineLvl w:val="0"/>
        <w:rPr>
          <w:rFonts w:ascii="宋体" w:hAnsi="宋体"/>
          <w:b/>
          <w:color w:val="auto"/>
          <w:sz w:val="24"/>
          <w:highlight w:val="none"/>
        </w:rPr>
      </w:pPr>
      <w:bookmarkStart w:id="101" w:name="_Toc19680"/>
      <w:bookmarkStart w:id="102" w:name="_Toc5228"/>
      <w:bookmarkStart w:id="103" w:name="_Toc25079"/>
      <w:bookmarkStart w:id="104" w:name="_Toc31297"/>
      <w:bookmarkStart w:id="105" w:name="_Toc14021"/>
      <w:r>
        <w:rPr>
          <w:rFonts w:ascii="宋体" w:hAnsi="宋体"/>
          <w:b/>
          <w:color w:val="auto"/>
          <w:sz w:val="24"/>
          <w:highlight w:val="none"/>
        </w:rPr>
        <w:t>2.1 定义</w:t>
      </w:r>
      <w:bookmarkEnd w:id="101"/>
      <w:bookmarkEnd w:id="102"/>
      <w:bookmarkEnd w:id="103"/>
      <w:bookmarkEnd w:id="104"/>
      <w:bookmarkEnd w:id="105"/>
    </w:p>
    <w:p w14:paraId="5AB7D8F4">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3A284F31">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8882412">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413DF6E7">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D5BFE00">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19DDA4A">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CB361E9">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2D680E6">
      <w:pPr>
        <w:spacing w:line="560" w:lineRule="exact"/>
        <w:ind w:firstLine="482" w:firstLineChars="200"/>
        <w:outlineLvl w:val="0"/>
        <w:rPr>
          <w:rFonts w:ascii="宋体" w:hAnsi="宋体"/>
          <w:b/>
          <w:color w:val="auto"/>
          <w:sz w:val="24"/>
          <w:highlight w:val="none"/>
        </w:rPr>
      </w:pPr>
      <w:bookmarkStart w:id="106" w:name="_Toc16752"/>
      <w:bookmarkStart w:id="107" w:name="_Toc23289"/>
      <w:bookmarkStart w:id="108" w:name="_Toc3769"/>
      <w:bookmarkStart w:id="109" w:name="_Toc19539"/>
      <w:bookmarkStart w:id="110" w:name="_Toc31402"/>
      <w:r>
        <w:rPr>
          <w:rFonts w:ascii="宋体" w:hAnsi="宋体"/>
          <w:b/>
          <w:color w:val="auto"/>
          <w:sz w:val="24"/>
          <w:highlight w:val="none"/>
        </w:rPr>
        <w:t>2.2 技术规范</w:t>
      </w:r>
      <w:bookmarkEnd w:id="106"/>
      <w:bookmarkEnd w:id="107"/>
      <w:bookmarkEnd w:id="108"/>
      <w:bookmarkEnd w:id="109"/>
      <w:bookmarkEnd w:id="110"/>
    </w:p>
    <w:p w14:paraId="29B2B51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73B6F44">
      <w:pPr>
        <w:spacing w:line="560" w:lineRule="exact"/>
        <w:ind w:firstLine="482" w:firstLineChars="200"/>
        <w:outlineLvl w:val="0"/>
        <w:rPr>
          <w:rFonts w:ascii="宋体" w:hAnsi="宋体"/>
          <w:b/>
          <w:color w:val="auto"/>
          <w:sz w:val="24"/>
          <w:highlight w:val="none"/>
        </w:rPr>
      </w:pPr>
      <w:bookmarkStart w:id="111" w:name="_Toc27945"/>
      <w:bookmarkStart w:id="112" w:name="_Toc12412"/>
      <w:bookmarkStart w:id="113" w:name="_Toc9161"/>
      <w:bookmarkStart w:id="114" w:name="_Toc4133"/>
      <w:bookmarkStart w:id="115" w:name="_Toc13673"/>
      <w:r>
        <w:rPr>
          <w:rFonts w:ascii="宋体" w:hAnsi="宋体"/>
          <w:b/>
          <w:color w:val="auto"/>
          <w:sz w:val="24"/>
          <w:highlight w:val="none"/>
        </w:rPr>
        <w:t>2.3 知识产权</w:t>
      </w:r>
      <w:bookmarkEnd w:id="111"/>
      <w:bookmarkEnd w:id="112"/>
      <w:bookmarkEnd w:id="113"/>
      <w:bookmarkEnd w:id="114"/>
      <w:bookmarkEnd w:id="115"/>
    </w:p>
    <w:p w14:paraId="23FEE40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FBBA8C6">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895D034">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6C689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44C9A63">
      <w:pPr>
        <w:spacing w:line="560" w:lineRule="exact"/>
        <w:ind w:firstLine="482" w:firstLineChars="200"/>
        <w:outlineLvl w:val="0"/>
        <w:rPr>
          <w:rFonts w:ascii="宋体" w:hAnsi="宋体"/>
          <w:b/>
          <w:color w:val="auto"/>
          <w:sz w:val="24"/>
          <w:highlight w:val="none"/>
        </w:rPr>
      </w:pPr>
      <w:bookmarkStart w:id="116" w:name="_Toc13467"/>
      <w:bookmarkStart w:id="117" w:name="_Toc18990"/>
      <w:bookmarkStart w:id="118" w:name="_Toc13154"/>
      <w:bookmarkStart w:id="119" w:name="_Toc16163"/>
      <w:bookmarkStart w:id="120" w:name="_Toc30507"/>
      <w:r>
        <w:rPr>
          <w:rFonts w:ascii="宋体" w:hAnsi="宋体"/>
          <w:b/>
          <w:color w:val="auto"/>
          <w:sz w:val="24"/>
          <w:highlight w:val="none"/>
        </w:rPr>
        <w:t>2.</w:t>
      </w:r>
      <w:r>
        <w:rPr>
          <w:rFonts w:hint="eastAsia" w:ascii="宋体" w:hAnsi="宋体"/>
          <w:b/>
          <w:color w:val="auto"/>
          <w:sz w:val="24"/>
          <w:highlight w:val="none"/>
        </w:rPr>
        <w:t>5</w:t>
      </w:r>
      <w:r>
        <w:rPr>
          <w:rFonts w:ascii="宋体" w:hAnsi="宋体"/>
          <w:b/>
          <w:color w:val="auto"/>
          <w:sz w:val="24"/>
          <w:highlight w:val="none"/>
        </w:rPr>
        <w:t xml:space="preserve"> 技术资料和保密义务</w:t>
      </w:r>
      <w:bookmarkEnd w:id="116"/>
      <w:bookmarkEnd w:id="117"/>
      <w:bookmarkEnd w:id="118"/>
      <w:bookmarkEnd w:id="119"/>
      <w:bookmarkEnd w:id="120"/>
    </w:p>
    <w:p w14:paraId="5296AC60">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.1 乙方有权依据合同约定和项目需要，向甲方了解有关情况，调阅有关资料等，甲方应予积极配合；</w:t>
      </w:r>
    </w:p>
    <w:p w14:paraId="1CAF6DE7">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 xml:space="preserve">.2 </w:t>
      </w:r>
      <w:r>
        <w:rPr>
          <w:rFonts w:hint="eastAsia" w:ascii="宋体" w:hAnsi="宋体"/>
          <w:color w:val="auto"/>
          <w:sz w:val="24"/>
          <w:highlight w:val="none"/>
        </w:rPr>
        <w:t>乙方有义务妥善保管和保护由甲方提供的前款信息和资料等；</w:t>
      </w:r>
    </w:p>
    <w:p w14:paraId="736E3306">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 xml:space="preserve">.3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7DF9D28">
      <w:pPr>
        <w:spacing w:line="560" w:lineRule="exact"/>
        <w:ind w:firstLine="482" w:firstLineChars="200"/>
        <w:outlineLvl w:val="0"/>
        <w:rPr>
          <w:rFonts w:ascii="宋体" w:hAnsi="宋体"/>
          <w:b/>
          <w:color w:val="auto"/>
          <w:sz w:val="24"/>
          <w:highlight w:val="none"/>
        </w:rPr>
      </w:pPr>
      <w:bookmarkStart w:id="121" w:name="_Toc19069"/>
      <w:r>
        <w:rPr>
          <w:rFonts w:ascii="宋体" w:hAnsi="宋体"/>
          <w:b/>
          <w:color w:val="auto"/>
          <w:sz w:val="24"/>
          <w:highlight w:val="none"/>
        </w:rPr>
        <w:t>2.</w:t>
      </w:r>
      <w:r>
        <w:rPr>
          <w:rFonts w:hint="eastAsia" w:ascii="宋体" w:hAnsi="宋体"/>
          <w:b/>
          <w:color w:val="auto"/>
          <w:sz w:val="24"/>
          <w:highlight w:val="none"/>
        </w:rPr>
        <w:t>6</w:t>
      </w:r>
      <w:r>
        <w:rPr>
          <w:rFonts w:ascii="宋体" w:hAnsi="宋体"/>
          <w:b/>
          <w:color w:val="auto"/>
          <w:sz w:val="24"/>
          <w:highlight w:val="none"/>
        </w:rPr>
        <w:t xml:space="preserve"> </w:t>
      </w:r>
      <w:r>
        <w:rPr>
          <w:rFonts w:hint="eastAsia" w:ascii="宋体" w:hAnsi="宋体"/>
          <w:b/>
          <w:color w:val="auto"/>
          <w:sz w:val="24"/>
          <w:highlight w:val="none"/>
        </w:rPr>
        <w:t>质量保证</w:t>
      </w:r>
      <w:bookmarkEnd w:id="121"/>
    </w:p>
    <w:p w14:paraId="3C9EF666">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13485FCB">
      <w:pPr>
        <w:spacing w:line="560" w:lineRule="exact"/>
        <w:ind w:firstLine="482" w:firstLineChars="200"/>
        <w:outlineLvl w:val="0"/>
        <w:rPr>
          <w:rFonts w:ascii="宋体" w:hAnsi="宋体"/>
          <w:b/>
          <w:color w:val="auto"/>
          <w:sz w:val="24"/>
          <w:highlight w:val="none"/>
        </w:rPr>
      </w:pPr>
      <w:bookmarkStart w:id="122" w:name="_Toc22267"/>
      <w:r>
        <w:rPr>
          <w:rFonts w:ascii="宋体" w:hAnsi="宋体"/>
          <w:b/>
          <w:color w:val="auto"/>
          <w:sz w:val="24"/>
          <w:highlight w:val="none"/>
        </w:rPr>
        <w:t>2.</w:t>
      </w:r>
      <w:r>
        <w:rPr>
          <w:rFonts w:hint="eastAsia" w:ascii="宋体" w:hAnsi="宋体"/>
          <w:b/>
          <w:color w:val="auto"/>
          <w:sz w:val="24"/>
          <w:highlight w:val="none"/>
        </w:rPr>
        <w:t>7</w:t>
      </w:r>
      <w:r>
        <w:rPr>
          <w:rFonts w:ascii="宋体" w:hAnsi="宋体"/>
          <w:b/>
          <w:color w:val="auto"/>
          <w:sz w:val="24"/>
          <w:highlight w:val="none"/>
        </w:rPr>
        <w:t xml:space="preserve"> </w:t>
      </w:r>
      <w:r>
        <w:rPr>
          <w:rFonts w:hint="eastAsia" w:ascii="宋体" w:hAnsi="宋体"/>
          <w:b/>
          <w:color w:val="auto"/>
          <w:sz w:val="24"/>
          <w:highlight w:val="none"/>
        </w:rPr>
        <w:t>延迟履行</w:t>
      </w:r>
      <w:bookmarkEnd w:id="122"/>
    </w:p>
    <w:p w14:paraId="77CAC3D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E8AE530">
      <w:pPr>
        <w:spacing w:line="560" w:lineRule="exact"/>
        <w:ind w:firstLine="482" w:firstLineChars="200"/>
        <w:outlineLvl w:val="0"/>
        <w:rPr>
          <w:rFonts w:ascii="宋体" w:hAnsi="宋体"/>
          <w:b/>
          <w:color w:val="auto"/>
          <w:sz w:val="24"/>
          <w:highlight w:val="none"/>
        </w:rPr>
      </w:pPr>
      <w:bookmarkStart w:id="123" w:name="_Toc10611"/>
      <w:r>
        <w:rPr>
          <w:rFonts w:ascii="宋体" w:hAnsi="宋体"/>
          <w:b/>
          <w:color w:val="auto"/>
          <w:sz w:val="24"/>
          <w:highlight w:val="none"/>
        </w:rPr>
        <w:t>2.</w:t>
      </w:r>
      <w:r>
        <w:rPr>
          <w:rFonts w:hint="eastAsia" w:ascii="宋体" w:hAnsi="宋体"/>
          <w:b/>
          <w:color w:val="auto"/>
          <w:sz w:val="24"/>
          <w:highlight w:val="none"/>
        </w:rPr>
        <w:t>8</w:t>
      </w:r>
      <w:r>
        <w:rPr>
          <w:rFonts w:ascii="宋体" w:hAnsi="宋体"/>
          <w:b/>
          <w:color w:val="auto"/>
          <w:sz w:val="24"/>
          <w:highlight w:val="none"/>
        </w:rPr>
        <w:t xml:space="preserve"> </w:t>
      </w:r>
      <w:r>
        <w:rPr>
          <w:rFonts w:hint="eastAsia" w:ascii="宋体" w:hAnsi="宋体"/>
          <w:b/>
          <w:color w:val="auto"/>
          <w:sz w:val="24"/>
          <w:highlight w:val="none"/>
        </w:rPr>
        <w:t>合同变更</w:t>
      </w:r>
      <w:bookmarkEnd w:id="123"/>
    </w:p>
    <w:p w14:paraId="3F42188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DA682FF">
      <w:pPr>
        <w:spacing w:line="560" w:lineRule="exact"/>
        <w:ind w:firstLine="482" w:firstLineChars="200"/>
        <w:outlineLvl w:val="0"/>
        <w:rPr>
          <w:rFonts w:ascii="宋体" w:hAnsi="宋体"/>
          <w:b/>
          <w:color w:val="auto"/>
          <w:sz w:val="24"/>
          <w:highlight w:val="none"/>
        </w:rPr>
      </w:pPr>
      <w:bookmarkStart w:id="124" w:name="_Toc21830"/>
      <w:bookmarkStart w:id="125" w:name="_Toc10663"/>
      <w:bookmarkStart w:id="126" w:name="_Toc23368"/>
      <w:bookmarkStart w:id="127" w:name="_Toc26689"/>
      <w:bookmarkStart w:id="128" w:name="_Toc42"/>
      <w:r>
        <w:rPr>
          <w:rFonts w:ascii="宋体" w:hAnsi="宋体"/>
          <w:b/>
          <w:color w:val="auto"/>
          <w:sz w:val="24"/>
          <w:highlight w:val="none"/>
        </w:rPr>
        <w:t>2.</w:t>
      </w:r>
      <w:r>
        <w:rPr>
          <w:rFonts w:hint="eastAsia" w:ascii="宋体" w:hAnsi="宋体"/>
          <w:b/>
          <w:color w:val="auto"/>
          <w:sz w:val="24"/>
          <w:highlight w:val="none"/>
        </w:rPr>
        <w:t>9</w:t>
      </w:r>
      <w:r>
        <w:rPr>
          <w:rFonts w:ascii="宋体" w:hAnsi="宋体"/>
          <w:b/>
          <w:color w:val="auto"/>
          <w:sz w:val="24"/>
          <w:highlight w:val="none"/>
        </w:rPr>
        <w:t xml:space="preserve"> 合同转让和分包</w:t>
      </w:r>
      <w:bookmarkEnd w:id="124"/>
      <w:bookmarkEnd w:id="125"/>
      <w:bookmarkEnd w:id="126"/>
      <w:bookmarkEnd w:id="127"/>
      <w:bookmarkEnd w:id="128"/>
    </w:p>
    <w:p w14:paraId="0E0F952A">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D05AEAD">
      <w:pPr>
        <w:spacing w:line="560" w:lineRule="exact"/>
        <w:ind w:firstLine="482" w:firstLineChars="200"/>
        <w:outlineLvl w:val="0"/>
        <w:rPr>
          <w:rFonts w:ascii="宋体" w:hAnsi="宋体"/>
          <w:b/>
          <w:color w:val="auto"/>
          <w:sz w:val="24"/>
          <w:highlight w:val="none"/>
        </w:rPr>
      </w:pPr>
      <w:bookmarkStart w:id="129" w:name="_Toc25571"/>
      <w:bookmarkStart w:id="130" w:name="_Toc32494"/>
      <w:bookmarkStart w:id="131" w:name="_Toc26633"/>
      <w:bookmarkStart w:id="132" w:name="_Toc14371"/>
      <w:bookmarkStart w:id="133" w:name="_Toc4720"/>
      <w:r>
        <w:rPr>
          <w:rFonts w:ascii="宋体" w:hAnsi="宋体"/>
          <w:b/>
          <w:color w:val="auto"/>
          <w:sz w:val="24"/>
          <w:highlight w:val="none"/>
        </w:rPr>
        <w:t>2.1</w:t>
      </w:r>
      <w:r>
        <w:rPr>
          <w:rFonts w:hint="eastAsia" w:ascii="宋体" w:hAnsi="宋体"/>
          <w:b/>
          <w:color w:val="auto"/>
          <w:sz w:val="24"/>
          <w:highlight w:val="none"/>
        </w:rPr>
        <w:t>0</w:t>
      </w:r>
      <w:r>
        <w:rPr>
          <w:rFonts w:ascii="宋体" w:hAnsi="宋体"/>
          <w:b/>
          <w:color w:val="auto"/>
          <w:sz w:val="24"/>
          <w:highlight w:val="none"/>
        </w:rPr>
        <w:t xml:space="preserve"> 不可抗力</w:t>
      </w:r>
      <w:bookmarkEnd w:id="129"/>
      <w:bookmarkEnd w:id="130"/>
      <w:bookmarkEnd w:id="131"/>
      <w:bookmarkEnd w:id="132"/>
      <w:bookmarkEnd w:id="133"/>
    </w:p>
    <w:p w14:paraId="24A2EB12">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6280A0C">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 xml:space="preserve">.2 </w:t>
      </w:r>
      <w:r>
        <w:rPr>
          <w:rFonts w:hint="eastAsia" w:ascii="宋体" w:hAnsi="宋体"/>
          <w:color w:val="auto"/>
          <w:sz w:val="24"/>
          <w:highlight w:val="none"/>
        </w:rPr>
        <w:t>因不可抗力致使不能实现合同目的的，当事人可以解除合同；</w:t>
      </w:r>
    </w:p>
    <w:p w14:paraId="083FFF1C">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 xml:space="preserve">.3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2C206CB9">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5F8CE65D">
      <w:pPr>
        <w:spacing w:line="560" w:lineRule="exact"/>
        <w:ind w:firstLine="482" w:firstLineChars="200"/>
        <w:outlineLvl w:val="0"/>
        <w:rPr>
          <w:rFonts w:ascii="宋体" w:hAnsi="宋体"/>
          <w:b/>
          <w:color w:val="auto"/>
          <w:sz w:val="24"/>
          <w:highlight w:val="none"/>
        </w:rPr>
      </w:pPr>
      <w:bookmarkStart w:id="134" w:name="_Toc3638"/>
      <w:bookmarkStart w:id="135" w:name="_Toc24465"/>
      <w:bookmarkStart w:id="136" w:name="_Toc14115"/>
      <w:bookmarkStart w:id="137" w:name="_Toc23854"/>
      <w:bookmarkStart w:id="138" w:name="_Toc25783"/>
      <w:r>
        <w:rPr>
          <w:rFonts w:ascii="宋体" w:hAnsi="宋体"/>
          <w:b/>
          <w:color w:val="auto"/>
          <w:sz w:val="24"/>
          <w:highlight w:val="none"/>
        </w:rPr>
        <w:t>2.1</w:t>
      </w:r>
      <w:r>
        <w:rPr>
          <w:rFonts w:hint="eastAsia" w:ascii="宋体" w:hAnsi="宋体"/>
          <w:b/>
          <w:color w:val="auto"/>
          <w:sz w:val="24"/>
          <w:highlight w:val="none"/>
        </w:rPr>
        <w:t>1</w:t>
      </w:r>
      <w:r>
        <w:rPr>
          <w:rFonts w:ascii="宋体" w:hAnsi="宋体"/>
          <w:b/>
          <w:color w:val="auto"/>
          <w:sz w:val="24"/>
          <w:highlight w:val="none"/>
        </w:rPr>
        <w:t xml:space="preserve"> 税费</w:t>
      </w:r>
      <w:bookmarkEnd w:id="134"/>
      <w:bookmarkEnd w:id="135"/>
      <w:bookmarkEnd w:id="136"/>
      <w:bookmarkEnd w:id="137"/>
      <w:bookmarkEnd w:id="138"/>
    </w:p>
    <w:p w14:paraId="55A4116A">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F543922">
      <w:pPr>
        <w:spacing w:line="560" w:lineRule="exact"/>
        <w:ind w:firstLine="482" w:firstLineChars="200"/>
        <w:outlineLvl w:val="0"/>
        <w:rPr>
          <w:rFonts w:ascii="宋体" w:hAnsi="宋体"/>
          <w:b/>
          <w:color w:val="auto"/>
          <w:sz w:val="24"/>
          <w:highlight w:val="none"/>
        </w:rPr>
      </w:pPr>
      <w:bookmarkStart w:id="139" w:name="_Toc2016"/>
      <w:bookmarkStart w:id="140" w:name="_Toc23323"/>
      <w:bookmarkStart w:id="141" w:name="_Toc1123"/>
      <w:r>
        <w:rPr>
          <w:rFonts w:ascii="宋体" w:hAnsi="宋体"/>
          <w:b/>
          <w:color w:val="auto"/>
          <w:sz w:val="24"/>
          <w:highlight w:val="none"/>
        </w:rPr>
        <w:t>2.1</w:t>
      </w:r>
      <w:r>
        <w:rPr>
          <w:rFonts w:hint="eastAsia" w:ascii="宋体" w:hAnsi="宋体"/>
          <w:b/>
          <w:color w:val="auto"/>
          <w:sz w:val="24"/>
          <w:highlight w:val="none"/>
        </w:rPr>
        <w:t>2</w:t>
      </w:r>
      <w:r>
        <w:rPr>
          <w:rFonts w:ascii="宋体" w:hAnsi="宋体"/>
          <w:b/>
          <w:color w:val="auto"/>
          <w:sz w:val="24"/>
          <w:highlight w:val="none"/>
        </w:rPr>
        <w:t xml:space="preserve"> 合同中止、终止</w:t>
      </w:r>
      <w:bookmarkEnd w:id="139"/>
      <w:bookmarkEnd w:id="140"/>
      <w:bookmarkEnd w:id="141"/>
    </w:p>
    <w:p w14:paraId="065F0058">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2</w:t>
      </w:r>
      <w:r>
        <w:rPr>
          <w:rFonts w:ascii="宋体" w:hAnsi="宋体"/>
          <w:color w:val="auto"/>
          <w:sz w:val="24"/>
          <w:highlight w:val="none"/>
        </w:rPr>
        <w:t xml:space="preserve">.1 </w:t>
      </w:r>
      <w:r>
        <w:rPr>
          <w:rFonts w:hint="eastAsia" w:ascii="宋体" w:hAnsi="宋体"/>
          <w:color w:val="auto"/>
          <w:sz w:val="24"/>
          <w:highlight w:val="none"/>
        </w:rPr>
        <w:t>双方当事人不得擅自中止或者终止合同；</w:t>
      </w:r>
    </w:p>
    <w:p w14:paraId="3606F8F8">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2</w:t>
      </w:r>
      <w:r>
        <w:rPr>
          <w:rFonts w:ascii="宋体" w:hAnsi="宋体"/>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0DB0D9F8">
      <w:pPr>
        <w:spacing w:line="560" w:lineRule="exact"/>
        <w:ind w:firstLine="482" w:firstLineChars="200"/>
        <w:outlineLvl w:val="0"/>
        <w:rPr>
          <w:rFonts w:ascii="宋体" w:hAnsi="宋体"/>
          <w:b/>
          <w:color w:val="auto"/>
          <w:sz w:val="24"/>
          <w:highlight w:val="none"/>
        </w:rPr>
      </w:pPr>
      <w:bookmarkStart w:id="142" w:name="_Toc14525"/>
      <w:bookmarkStart w:id="143" w:name="_Toc1969"/>
      <w:bookmarkStart w:id="144" w:name="_Toc17363"/>
      <w:r>
        <w:rPr>
          <w:rFonts w:ascii="宋体" w:hAnsi="宋体"/>
          <w:b/>
          <w:color w:val="auto"/>
          <w:sz w:val="24"/>
          <w:highlight w:val="none"/>
        </w:rPr>
        <w:t>2.1</w:t>
      </w:r>
      <w:r>
        <w:rPr>
          <w:rFonts w:hint="eastAsia" w:ascii="宋体" w:hAnsi="宋体"/>
          <w:b/>
          <w:color w:val="auto"/>
          <w:sz w:val="24"/>
          <w:highlight w:val="none"/>
        </w:rPr>
        <w:t>3</w:t>
      </w:r>
      <w:r>
        <w:rPr>
          <w:rFonts w:ascii="宋体" w:hAnsi="宋体"/>
          <w:b/>
          <w:color w:val="auto"/>
          <w:sz w:val="24"/>
          <w:highlight w:val="none"/>
        </w:rPr>
        <w:t xml:space="preserve"> 检验和验收</w:t>
      </w:r>
      <w:bookmarkEnd w:id="142"/>
      <w:bookmarkEnd w:id="143"/>
      <w:bookmarkEnd w:id="144"/>
    </w:p>
    <w:p w14:paraId="45A83A5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7CDA7E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38ABBD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9C82D8C">
      <w:pPr>
        <w:spacing w:line="560" w:lineRule="exact"/>
        <w:ind w:firstLine="482" w:firstLineChars="200"/>
        <w:outlineLvl w:val="0"/>
        <w:rPr>
          <w:rFonts w:ascii="宋体" w:hAnsi="宋体"/>
          <w:b/>
          <w:color w:val="auto"/>
          <w:sz w:val="24"/>
          <w:highlight w:val="none"/>
        </w:rPr>
      </w:pPr>
      <w:bookmarkStart w:id="145" w:name="_Toc12666"/>
      <w:bookmarkStart w:id="146" w:name="_Toc9808"/>
      <w:bookmarkStart w:id="147" w:name="_Toc25198"/>
      <w:bookmarkStart w:id="148" w:name="_Toc31892"/>
      <w:bookmarkStart w:id="149" w:name="_Toc2308"/>
      <w:r>
        <w:rPr>
          <w:rFonts w:ascii="宋体" w:hAnsi="宋体"/>
          <w:b/>
          <w:color w:val="auto"/>
          <w:sz w:val="24"/>
          <w:highlight w:val="none"/>
        </w:rPr>
        <w:t>2.1</w:t>
      </w:r>
      <w:r>
        <w:rPr>
          <w:rFonts w:hint="eastAsia" w:ascii="宋体" w:hAnsi="宋体"/>
          <w:b/>
          <w:color w:val="auto"/>
          <w:sz w:val="24"/>
          <w:highlight w:val="none"/>
        </w:rPr>
        <w:t>4</w:t>
      </w:r>
      <w:r>
        <w:rPr>
          <w:rFonts w:ascii="宋体" w:hAnsi="宋体"/>
          <w:b/>
          <w:color w:val="auto"/>
          <w:sz w:val="24"/>
          <w:highlight w:val="none"/>
        </w:rPr>
        <w:t xml:space="preserve"> 通知和送达</w:t>
      </w:r>
      <w:bookmarkEnd w:id="145"/>
      <w:bookmarkEnd w:id="146"/>
      <w:bookmarkEnd w:id="147"/>
      <w:bookmarkEnd w:id="148"/>
      <w:bookmarkEnd w:id="149"/>
    </w:p>
    <w:p w14:paraId="7168126C">
      <w:pPr>
        <w:spacing w:line="560" w:lineRule="exact"/>
        <w:ind w:firstLine="480" w:firstLineChars="200"/>
        <w:rPr>
          <w:rFonts w:ascii="宋体" w:hAnsi="宋体"/>
          <w:color w:val="auto"/>
          <w:sz w:val="24"/>
          <w:highlight w:val="none"/>
        </w:rPr>
      </w:pPr>
      <w:bookmarkStart w:id="150" w:name="_Toc18401"/>
      <w:bookmarkStart w:id="151" w:name="_Toc27674"/>
      <w:r>
        <w:rPr>
          <w:rFonts w:ascii="宋体" w:hAnsi="宋体"/>
          <w:color w:val="auto"/>
          <w:sz w:val="24"/>
          <w:highlight w:val="none"/>
        </w:rPr>
        <w:t>2.1</w:t>
      </w:r>
      <w:r>
        <w:rPr>
          <w:rFonts w:hint="eastAsia" w:ascii="宋体" w:hAnsi="宋体"/>
          <w:color w:val="auto"/>
          <w:sz w:val="24"/>
          <w:highlight w:val="none"/>
        </w:rPr>
        <w:t>4</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1B79BFB3">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4</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50"/>
      <w:bookmarkEnd w:id="151"/>
    </w:p>
    <w:p w14:paraId="2BC274A1">
      <w:pPr>
        <w:spacing w:line="560" w:lineRule="exact"/>
        <w:ind w:firstLine="482" w:firstLineChars="200"/>
        <w:outlineLvl w:val="0"/>
        <w:rPr>
          <w:rFonts w:ascii="宋体" w:hAnsi="宋体"/>
          <w:b/>
          <w:color w:val="auto"/>
          <w:sz w:val="24"/>
          <w:highlight w:val="none"/>
        </w:rPr>
      </w:pPr>
      <w:bookmarkStart w:id="152" w:name="_Toc27644"/>
      <w:bookmarkStart w:id="153" w:name="_Toc5063"/>
      <w:bookmarkStart w:id="154" w:name="_Toc28906"/>
      <w:bookmarkStart w:id="155" w:name="_Toc20808"/>
      <w:bookmarkStart w:id="156" w:name="_Toc12254"/>
      <w:r>
        <w:rPr>
          <w:rFonts w:ascii="宋体" w:hAnsi="宋体"/>
          <w:b/>
          <w:color w:val="auto"/>
          <w:sz w:val="24"/>
          <w:highlight w:val="none"/>
        </w:rPr>
        <w:t>2.1</w:t>
      </w:r>
      <w:r>
        <w:rPr>
          <w:rFonts w:hint="eastAsia" w:ascii="宋体" w:hAnsi="宋体"/>
          <w:b/>
          <w:color w:val="auto"/>
          <w:sz w:val="24"/>
          <w:highlight w:val="none"/>
        </w:rPr>
        <w:t>5</w:t>
      </w:r>
      <w:r>
        <w:rPr>
          <w:rFonts w:ascii="宋体" w:hAnsi="宋体"/>
          <w:b/>
          <w:color w:val="auto"/>
          <w:sz w:val="24"/>
          <w:highlight w:val="none"/>
        </w:rPr>
        <w:t xml:space="preserve">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52"/>
      <w:bookmarkEnd w:id="153"/>
      <w:bookmarkEnd w:id="154"/>
      <w:bookmarkEnd w:id="155"/>
      <w:bookmarkEnd w:id="156"/>
    </w:p>
    <w:p w14:paraId="1E553988">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5</w:t>
      </w:r>
      <w:r>
        <w:rPr>
          <w:rFonts w:ascii="宋体" w:hAnsi="宋体"/>
          <w:color w:val="auto"/>
          <w:sz w:val="24"/>
          <w:highlight w:val="none"/>
        </w:rPr>
        <w:t>.1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09FB4DC9">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5</w:t>
      </w:r>
      <w:r>
        <w:rPr>
          <w:rFonts w:ascii="宋体" w:hAnsi="宋体"/>
          <w:color w:val="auto"/>
          <w:sz w:val="24"/>
          <w:highlight w:val="none"/>
        </w:rPr>
        <w:t xml:space="preserve">.2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7537991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2.16 计量单位</w:t>
      </w:r>
    </w:p>
    <w:p w14:paraId="13394D7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9C87910">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0A8421B9">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2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2"/>
        <w:gridCol w:w="8201"/>
      </w:tblGrid>
      <w:tr w14:paraId="2A59D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2" w:type="dxa"/>
            <w:tcBorders>
              <w:left w:val="single" w:color="auto" w:sz="4" w:space="0"/>
            </w:tcBorders>
            <w:vAlign w:val="center"/>
          </w:tcPr>
          <w:p w14:paraId="2982FF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01" w:type="dxa"/>
            <w:vAlign w:val="center"/>
          </w:tcPr>
          <w:p w14:paraId="6810587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AF84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1AC17F0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1.5.1 </w:t>
            </w:r>
          </w:p>
        </w:tc>
        <w:tc>
          <w:tcPr>
            <w:tcW w:w="8201" w:type="dxa"/>
            <w:vAlign w:val="center"/>
          </w:tcPr>
          <w:p w14:paraId="73EFADD5">
            <w:pPr>
              <w:tabs>
                <w:tab w:val="left" w:pos="0"/>
              </w:tabs>
              <w:spacing w:line="360" w:lineRule="auto"/>
              <w:ind w:firstLine="480"/>
              <w:rPr>
                <w:rFonts w:hint="eastAsia" w:ascii="宋体" w:hAnsi="Arial" w:eastAsia="宋体" w:cs="Arial"/>
                <w:snapToGrid w:val="0"/>
                <w:color w:val="auto"/>
                <w:kern w:val="2"/>
                <w:sz w:val="24"/>
                <w:szCs w:val="21"/>
                <w:highlight w:val="none"/>
                <w:lang w:val="en-US" w:eastAsia="zh-CN" w:bidi="ar-SA"/>
              </w:rPr>
            </w:pPr>
            <w:r>
              <w:rPr>
                <w:rFonts w:hint="eastAsia" w:ascii="宋体" w:hAnsi="宋体" w:eastAsia="宋体" w:cs="宋体"/>
                <w:color w:val="auto"/>
                <w:kern w:val="0"/>
                <w:sz w:val="24"/>
                <w:highlight w:val="none"/>
              </w:rPr>
              <w:t>合同签订后</w:t>
            </w:r>
            <w:r>
              <w:rPr>
                <w:rFonts w:hint="eastAsia" w:ascii="宋体" w:hAnsi="宋体" w:cs="宋体"/>
                <w:color w:val="auto"/>
                <w:kern w:val="0"/>
                <w:sz w:val="24"/>
                <w:highlight w:val="none"/>
                <w:lang w:val="en-US" w:eastAsia="zh-CN"/>
              </w:rPr>
              <w:t>且具备实施条件后</w:t>
            </w:r>
            <w:r>
              <w:rPr>
                <w:rFonts w:hint="eastAsia" w:ascii="宋体" w:hAnsi="宋体" w:eastAsia="宋体" w:cs="宋体"/>
                <w:color w:val="auto"/>
                <w:kern w:val="0"/>
                <w:sz w:val="24"/>
                <w:highlight w:val="none"/>
                <w:lang w:val="en-US" w:eastAsia="zh-CN"/>
              </w:rPr>
              <w:t>7个工作日内</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支付当年合同金额的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0%预付款</w:t>
            </w:r>
            <w:r>
              <w:rPr>
                <w:rFonts w:hint="eastAsia" w:ascii="宋体" w:hAnsi="宋体" w:eastAsia="宋体" w:cs="宋体"/>
                <w:color w:val="auto"/>
                <w:kern w:val="0"/>
                <w:sz w:val="24"/>
                <w:highlight w:val="none"/>
              </w:rPr>
              <w:t>，</w:t>
            </w:r>
            <w:r>
              <w:rPr>
                <w:rFonts w:hint="eastAsia" w:ascii="宋体" w:hAnsi="Arial" w:eastAsia="宋体" w:cs="Arial"/>
                <w:snapToGrid w:val="0"/>
                <w:color w:val="auto"/>
                <w:kern w:val="2"/>
                <w:sz w:val="24"/>
                <w:szCs w:val="21"/>
                <w:highlight w:val="none"/>
                <w:lang w:val="en-US" w:eastAsia="zh-CN" w:bidi="ar-SA"/>
              </w:rPr>
              <w:t>最后一笔资金最迟在完成所有工作并提交成果后 1年内付清余款。具体资金拨付比例、次数和时间视资金到位情况而定。</w:t>
            </w:r>
          </w:p>
          <w:p w14:paraId="1DD79E5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每次付款前，供应商应先向采购人提供符合国家规定的对应发票。供应商未向采购人提供发票或者提供的发票不合规或者发票内容不正确的，采购人均有权拒绝付款，且无需承担逾期付款的违约责任。</w:t>
            </w:r>
          </w:p>
          <w:p w14:paraId="2793B66F">
            <w:pPr>
              <w:tabs>
                <w:tab w:val="left" w:pos="0"/>
              </w:tabs>
              <w:spacing w:line="360" w:lineRule="auto"/>
              <w:ind w:firstLine="480"/>
              <w:rPr>
                <w:rFonts w:hint="eastAsia" w:ascii="宋体" w:hAnsi="宋体" w:cs="宋体"/>
                <w:color w:val="auto"/>
                <w:sz w:val="24"/>
                <w:highlight w:val="none"/>
              </w:rPr>
            </w:pPr>
            <w:r>
              <w:rPr>
                <w:rFonts w:hint="eastAsia" w:ascii="宋体" w:hAnsi="宋体" w:eastAsia="宋体" w:cs="宋体"/>
                <w:color w:val="auto"/>
                <w:kern w:val="0"/>
                <w:sz w:val="24"/>
                <w:highlight w:val="none"/>
              </w:rPr>
              <w:t>合同款拨付以财政资金到位为前提，采购人第一时间将供应商开具的合同发票按财政规定流程申请资金拨付，具体拨付时间以财政批准时间为准。若财政拨付时间有所延后的，则采购人的付款时间相应顺延，并且采购人无需承担逾期付款的违约责任。</w:t>
            </w:r>
          </w:p>
        </w:tc>
      </w:tr>
      <w:tr w14:paraId="1158E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068FBC79">
            <w:pPr>
              <w:spacing w:line="360" w:lineRule="auto"/>
              <w:rPr>
                <w:rFonts w:ascii="宋体" w:hAnsi="宋体" w:cs="宋体"/>
                <w:color w:val="auto"/>
                <w:sz w:val="24"/>
                <w:highlight w:val="none"/>
              </w:rPr>
            </w:pPr>
            <w:r>
              <w:rPr>
                <w:rFonts w:hint="eastAsia" w:ascii="宋体" w:hAnsi="宋体" w:cs="宋体"/>
                <w:color w:val="auto"/>
                <w:sz w:val="24"/>
                <w:highlight w:val="none"/>
              </w:rPr>
              <w:t>1.6.1</w:t>
            </w:r>
          </w:p>
        </w:tc>
        <w:tc>
          <w:tcPr>
            <w:tcW w:w="8201" w:type="dxa"/>
            <w:vAlign w:val="center"/>
          </w:tcPr>
          <w:p w14:paraId="05659251">
            <w:pPr>
              <w:widowControl/>
              <w:autoSpaceDE w:val="0"/>
              <w:autoSpaceDN w:val="0"/>
              <w:snapToGrid w:val="0"/>
              <w:spacing w:line="440" w:lineRule="exact"/>
              <w:ind w:right="-53" w:rightChars="-25"/>
              <w:textAlignment w:val="bottom"/>
              <w:rPr>
                <w:rFonts w:hint="eastAsia" w:ascii="宋体" w:hAnsi="宋体" w:eastAsia="宋体" w:cs="宋体"/>
                <w:color w:val="auto"/>
                <w:sz w:val="24"/>
                <w:highlight w:val="none"/>
                <w:lang w:eastAsia="zh-CN"/>
              </w:rPr>
            </w:pPr>
            <w:r>
              <w:rPr>
                <w:rFonts w:hint="eastAsia" w:ascii="宋体" w:hAnsi="宋体" w:cs="宋体"/>
                <w:color w:val="auto"/>
                <w:sz w:val="24"/>
                <w:highlight w:val="none"/>
              </w:rPr>
              <w:t>合同签订之日起</w:t>
            </w:r>
            <w:r>
              <w:rPr>
                <w:rFonts w:hint="eastAsia" w:ascii="宋体" w:hAnsi="宋体" w:cs="宋体"/>
                <w:color w:val="auto"/>
                <w:sz w:val="24"/>
                <w:highlight w:val="none"/>
                <w:lang w:val="en-US" w:eastAsia="zh-CN"/>
              </w:rPr>
              <w:t>一年</w:t>
            </w:r>
            <w:r>
              <w:rPr>
                <w:rFonts w:hint="eastAsia" w:ascii="宋体" w:hAnsi="宋体" w:cs="宋体"/>
                <w:color w:val="auto"/>
                <w:sz w:val="24"/>
                <w:highlight w:val="none"/>
                <w:lang w:eastAsia="zh-CN"/>
              </w:rPr>
              <w:t>。</w:t>
            </w:r>
          </w:p>
        </w:tc>
      </w:tr>
      <w:tr w14:paraId="56CC8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1D051FC8">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201" w:type="dxa"/>
            <w:vAlign w:val="center"/>
          </w:tcPr>
          <w:p w14:paraId="56FC148C">
            <w:pPr>
              <w:spacing w:line="440" w:lineRule="exact"/>
              <w:rPr>
                <w:rFonts w:ascii="宋体" w:hAnsi="宋体" w:cs="宋体"/>
                <w:color w:val="auto"/>
                <w:sz w:val="24"/>
                <w:highlight w:val="none"/>
              </w:rPr>
            </w:pPr>
            <w:r>
              <w:rPr>
                <w:rFonts w:hint="eastAsia" w:ascii="宋体" w:hAnsi="宋体" w:cs="宋体"/>
                <w:color w:val="auto"/>
                <w:sz w:val="24"/>
                <w:highlight w:val="none"/>
                <w:lang w:bidi="ar"/>
              </w:rPr>
              <w:t>采购人即甲方指定地点。</w:t>
            </w:r>
          </w:p>
        </w:tc>
      </w:tr>
      <w:tr w14:paraId="15B84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39D0E6EE">
            <w:pPr>
              <w:spacing w:line="360" w:lineRule="auto"/>
              <w:rPr>
                <w:rFonts w:ascii="宋体" w:hAnsi="宋体" w:cs="宋体"/>
                <w:color w:val="auto"/>
                <w:sz w:val="24"/>
                <w:highlight w:val="none"/>
              </w:rPr>
            </w:pPr>
            <w:r>
              <w:rPr>
                <w:rFonts w:hint="eastAsia" w:ascii="宋体" w:hAnsi="宋体" w:cs="宋体"/>
                <w:color w:val="auto"/>
                <w:sz w:val="24"/>
                <w:highlight w:val="none"/>
              </w:rPr>
              <w:t>1.6.3</w:t>
            </w:r>
          </w:p>
        </w:tc>
        <w:tc>
          <w:tcPr>
            <w:tcW w:w="8201" w:type="dxa"/>
            <w:vAlign w:val="center"/>
          </w:tcPr>
          <w:p w14:paraId="745AD3D1">
            <w:pPr>
              <w:spacing w:line="440" w:lineRule="exact"/>
              <w:rPr>
                <w:rFonts w:ascii="宋体" w:hAnsi="宋体" w:cs="宋体"/>
                <w:color w:val="auto"/>
                <w:sz w:val="24"/>
                <w:highlight w:val="none"/>
              </w:rPr>
            </w:pPr>
            <w:r>
              <w:rPr>
                <w:rFonts w:hint="eastAsia" w:ascii="宋体" w:hAnsi="宋体" w:cs="宋体"/>
                <w:color w:val="auto"/>
                <w:sz w:val="24"/>
                <w:highlight w:val="none"/>
              </w:rPr>
              <w:t>现场履行，按采购人即甲方及行业标准要求执行。</w:t>
            </w:r>
          </w:p>
        </w:tc>
      </w:tr>
      <w:tr w14:paraId="7B809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42BFE32C">
            <w:pPr>
              <w:spacing w:line="360" w:lineRule="auto"/>
              <w:rPr>
                <w:rFonts w:ascii="宋体" w:hAnsi="宋体" w:cs="宋体"/>
                <w:color w:val="auto"/>
                <w:sz w:val="24"/>
                <w:highlight w:val="none"/>
              </w:rPr>
            </w:pPr>
            <w:r>
              <w:rPr>
                <w:rFonts w:hint="eastAsia" w:ascii="宋体" w:hAnsi="宋体" w:cs="宋体"/>
                <w:color w:val="auto"/>
                <w:sz w:val="24"/>
                <w:highlight w:val="none"/>
              </w:rPr>
              <w:t>1.8</w:t>
            </w:r>
          </w:p>
        </w:tc>
        <w:tc>
          <w:tcPr>
            <w:tcW w:w="8201" w:type="dxa"/>
            <w:vAlign w:val="center"/>
          </w:tcPr>
          <w:p w14:paraId="1C41712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1.8.2</w:t>
            </w:r>
          </w:p>
        </w:tc>
      </w:tr>
      <w:tr w14:paraId="05B50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14D70650">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.1</w:t>
            </w:r>
          </w:p>
        </w:tc>
        <w:tc>
          <w:tcPr>
            <w:tcW w:w="8201" w:type="dxa"/>
            <w:vAlign w:val="center"/>
          </w:tcPr>
          <w:p w14:paraId="61046BB4">
            <w:pPr>
              <w:spacing w:line="360" w:lineRule="auto"/>
              <w:rPr>
                <w:rFonts w:ascii="宋体" w:hAnsi="宋体" w:cs="宋体"/>
                <w:color w:val="auto"/>
                <w:sz w:val="24"/>
                <w:highlight w:val="none"/>
              </w:rPr>
            </w:pPr>
            <w:r>
              <w:rPr>
                <w:rFonts w:hint="eastAsia" w:ascii="宋体" w:hAnsi="宋体" w:cs="宋体"/>
                <w:color w:val="auto"/>
                <w:sz w:val="24"/>
                <w:highlight w:val="none"/>
                <w:lang w:bidi="ar"/>
              </w:rPr>
              <w:t>/</w:t>
            </w:r>
          </w:p>
        </w:tc>
      </w:tr>
      <w:tr w14:paraId="4FE38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307675B4">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.2</w:t>
            </w:r>
          </w:p>
        </w:tc>
        <w:tc>
          <w:tcPr>
            <w:tcW w:w="8201" w:type="dxa"/>
            <w:vAlign w:val="center"/>
          </w:tcPr>
          <w:p w14:paraId="7E539B3E">
            <w:pPr>
              <w:spacing w:line="360" w:lineRule="auto"/>
              <w:ind w:left="-420" w:leftChars="-200" w:right="-420" w:rightChars="-200" w:firstLine="480" w:firstLineChars="200"/>
              <w:rPr>
                <w:rFonts w:ascii="宋体" w:hAnsi="宋体" w:cs="宋体" w:eastAsiaTheme="minorEastAsia"/>
                <w:color w:val="auto"/>
                <w:sz w:val="24"/>
                <w:highlight w:val="none"/>
                <w:lang w:bidi="ar"/>
              </w:rPr>
            </w:pPr>
            <w:r>
              <w:rPr>
                <w:rFonts w:hint="eastAsia" w:ascii="宋体" w:hAnsi="宋体" w:cs="宋体"/>
                <w:color w:val="auto"/>
                <w:sz w:val="24"/>
                <w:highlight w:val="none"/>
                <w:lang w:bidi="ar"/>
              </w:rPr>
              <w:t>甲方所在地的人民法院</w:t>
            </w:r>
          </w:p>
        </w:tc>
      </w:tr>
      <w:tr w14:paraId="34C5B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3C56E8D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0.</w:t>
            </w:r>
            <w:r>
              <w:rPr>
                <w:rFonts w:ascii="宋体" w:hAnsi="宋体" w:cs="宋体"/>
                <w:color w:val="auto"/>
                <w:sz w:val="24"/>
                <w:highlight w:val="none"/>
              </w:rPr>
              <w:t>3</w:t>
            </w:r>
          </w:p>
        </w:tc>
        <w:tc>
          <w:tcPr>
            <w:tcW w:w="8201" w:type="dxa"/>
            <w:vAlign w:val="center"/>
          </w:tcPr>
          <w:p w14:paraId="5BCEA44C">
            <w:pPr>
              <w:spacing w:line="440" w:lineRule="exact"/>
              <w:rPr>
                <w:rFonts w:ascii="宋体" w:hAnsi="宋体" w:cs="宋体"/>
                <w:color w:val="auto"/>
                <w:sz w:val="24"/>
                <w:highlight w:val="none"/>
              </w:rPr>
            </w:pPr>
            <w:r>
              <w:rPr>
                <w:rFonts w:hint="eastAsia" w:ascii="宋体" w:hAnsi="宋体" w:cs="宋体"/>
                <w:snapToGrid w:val="0"/>
                <w:color w:val="auto"/>
                <w:kern w:val="0"/>
                <w:sz w:val="24"/>
                <w:highlight w:val="none"/>
              </w:rPr>
              <w:t>因不可抗力致使合同有变更必要的，双方当事人应在</w:t>
            </w:r>
            <w:r>
              <w:rPr>
                <w:rFonts w:hint="eastAsia" w:ascii="宋体" w:hAnsi="宋体" w:cs="宋体"/>
                <w:snapToGrid w:val="0"/>
                <w:color w:val="auto"/>
                <w:kern w:val="0"/>
                <w:sz w:val="24"/>
                <w:highlight w:val="none"/>
                <w:u w:val="single"/>
              </w:rPr>
              <w:t>30日</w:t>
            </w:r>
            <w:r>
              <w:rPr>
                <w:rFonts w:hint="eastAsia" w:ascii="宋体" w:hAnsi="宋体" w:cs="宋体"/>
                <w:snapToGrid w:val="0"/>
                <w:color w:val="auto"/>
                <w:kern w:val="0"/>
                <w:sz w:val="24"/>
                <w:highlight w:val="none"/>
              </w:rPr>
              <w:t>内以书面形式变更合同</w:t>
            </w:r>
          </w:p>
        </w:tc>
      </w:tr>
      <w:tr w14:paraId="47389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shd w:val="clear" w:color="auto" w:fill="auto"/>
            <w:vAlign w:val="top"/>
          </w:tcPr>
          <w:p w14:paraId="1D2A307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0</w:t>
            </w:r>
            <w:r>
              <w:rPr>
                <w:rFonts w:ascii="宋体" w:hAnsi="宋体" w:cs="宋体"/>
                <w:color w:val="auto"/>
                <w:sz w:val="24"/>
                <w:highlight w:val="none"/>
              </w:rPr>
              <w:t>.4</w:t>
            </w:r>
            <w:r>
              <w:rPr>
                <w:rFonts w:hint="eastAsia" w:ascii="宋体" w:hAnsi="宋体" w:cs="宋体"/>
                <w:color w:val="auto"/>
                <w:sz w:val="24"/>
                <w:highlight w:val="none"/>
              </w:rPr>
              <w:t xml:space="preserve"> </w:t>
            </w:r>
          </w:p>
        </w:tc>
        <w:tc>
          <w:tcPr>
            <w:tcW w:w="8201" w:type="dxa"/>
            <w:shd w:val="clear" w:color="auto" w:fill="auto"/>
            <w:vAlign w:val="center"/>
          </w:tcPr>
          <w:p w14:paraId="1976B640">
            <w:pPr>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highlight w:val="none"/>
              </w:rPr>
              <w:t>受不可抗力影响的一方在不可抗力发生后，应在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内以书面形式通知对方当事人，并在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内，将有关部门出具的证明文件送达对方当事人。</w:t>
            </w:r>
          </w:p>
        </w:tc>
      </w:tr>
      <w:tr w14:paraId="4F89A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shd w:val="clear" w:color="auto" w:fill="auto"/>
            <w:vAlign w:val="center"/>
          </w:tcPr>
          <w:p w14:paraId="51EEC65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3.</w:t>
            </w:r>
            <w:r>
              <w:rPr>
                <w:rFonts w:ascii="宋体" w:hAnsi="宋体" w:cs="宋体"/>
                <w:color w:val="auto"/>
                <w:sz w:val="24"/>
                <w:highlight w:val="none"/>
              </w:rPr>
              <w:t>1</w:t>
            </w:r>
          </w:p>
        </w:tc>
        <w:tc>
          <w:tcPr>
            <w:tcW w:w="8201" w:type="dxa"/>
            <w:shd w:val="clear" w:color="auto" w:fill="auto"/>
            <w:vAlign w:val="center"/>
          </w:tcPr>
          <w:p w14:paraId="0B5B4D00">
            <w:pPr>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highlight w:val="none"/>
              </w:rPr>
              <w:t>乙方按照采购需求的约定，定期提交服务报告，甲方按照采购需求的约定进行定期验收。</w:t>
            </w:r>
          </w:p>
        </w:tc>
      </w:tr>
      <w:tr w14:paraId="24B8A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shd w:val="clear" w:color="auto" w:fill="auto"/>
            <w:vAlign w:val="center"/>
          </w:tcPr>
          <w:p w14:paraId="1119268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3.</w:t>
            </w:r>
            <w:r>
              <w:rPr>
                <w:rFonts w:ascii="宋体" w:hAnsi="宋体" w:cs="宋体"/>
                <w:color w:val="auto"/>
                <w:sz w:val="24"/>
                <w:highlight w:val="none"/>
              </w:rPr>
              <w:t>3</w:t>
            </w:r>
          </w:p>
        </w:tc>
        <w:tc>
          <w:tcPr>
            <w:tcW w:w="8201" w:type="dxa"/>
            <w:shd w:val="clear" w:color="auto" w:fill="auto"/>
            <w:vAlign w:val="center"/>
          </w:tcPr>
          <w:p w14:paraId="6E7C7DE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按国家、省行业标准、规定及技术标准等相关要求（各标准之间取较高标准者）进行验收,并验收合格。验收时产生的所有费用均由乙方支付。</w:t>
            </w:r>
          </w:p>
        </w:tc>
      </w:tr>
    </w:tbl>
    <w:p w14:paraId="1DD9C3C0">
      <w:pPr>
        <w:spacing w:line="360" w:lineRule="auto"/>
        <w:ind w:left="-420" w:leftChars="-200" w:right="-420" w:rightChars="-200" w:firstLine="480" w:firstLineChars="200"/>
        <w:rPr>
          <w:rFonts w:ascii="宋体" w:hAnsi="宋体" w:cs="宋体"/>
          <w:color w:val="auto"/>
          <w:sz w:val="24"/>
          <w:highlight w:val="none"/>
        </w:rPr>
      </w:pPr>
    </w:p>
    <w:p w14:paraId="7FD9D422">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6"/>
      <w:r>
        <w:rPr>
          <w:rFonts w:hint="eastAsia" w:cs="仿宋_GB2312" w:asciiTheme="minorEastAsia" w:hAnsiTheme="minorEastAsia" w:eastAsiaTheme="minorEastAsia"/>
          <w:b/>
          <w:color w:val="auto"/>
          <w:sz w:val="36"/>
          <w:szCs w:val="20"/>
          <w:highlight w:val="none"/>
        </w:rPr>
        <w:t xml:space="preserve">  </w:t>
      </w:r>
      <w:bookmarkEnd w:id="67"/>
      <w:r>
        <w:rPr>
          <w:rFonts w:hint="eastAsia" w:cs="仿宋_GB2312" w:asciiTheme="minorEastAsia" w:hAnsiTheme="minorEastAsia" w:eastAsiaTheme="minorEastAsia"/>
          <w:b/>
          <w:color w:val="auto"/>
          <w:sz w:val="36"/>
          <w:szCs w:val="20"/>
          <w:highlight w:val="none"/>
        </w:rPr>
        <w:t>应提交的有关格式范例</w:t>
      </w:r>
    </w:p>
    <w:p w14:paraId="6814765C">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2864A7C5">
      <w:pPr>
        <w:spacing w:line="360" w:lineRule="auto"/>
        <w:ind w:firstLine="480" w:firstLineChars="200"/>
        <w:rPr>
          <w:rFonts w:cs="仿宋_GB2312" w:asciiTheme="minorEastAsia" w:hAnsiTheme="minorEastAsia" w:eastAsiaTheme="minorEastAsia"/>
          <w:color w:val="auto"/>
          <w:sz w:val="24"/>
          <w:highlight w:val="none"/>
        </w:rPr>
      </w:pPr>
    </w:p>
    <w:p w14:paraId="6FDDBE0A">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CE8FBD3">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1C1F9A56">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5F7268A9">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6E9AB8D">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5BFE0F20">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（5）符合性审查资料……………………………………………………………（页码）</w:t>
      </w:r>
    </w:p>
    <w:p w14:paraId="3ED37898">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（6）评标标准相应的商务技术资料</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AC9E48F">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响应产品规格配置清单</w:t>
      </w:r>
      <w:r>
        <w:rPr>
          <w:rFonts w:hint="eastAsia" w:asciiTheme="minorEastAsia" w:hAnsiTheme="minorEastAsia" w:eastAsiaTheme="minorEastAsia"/>
          <w:color w:val="auto"/>
          <w:kern w:val="0"/>
          <w:highlight w:val="none"/>
          <w:lang w:val="zh-CN"/>
        </w:rPr>
        <w:t>(如果有)</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9CC249C">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w:t>
      </w:r>
      <w:r>
        <w:rPr>
          <w:rFonts w:hint="eastAsia" w:asciiTheme="minorEastAsia" w:hAnsiTheme="minorEastAsia" w:eastAsiaTheme="minorEastAsia"/>
          <w:color w:val="auto"/>
          <w:kern w:val="0"/>
          <w:highlight w:val="none"/>
          <w:lang w:val="zh-CN"/>
        </w:rPr>
        <w:t>关于对磋商文件中有关条款的拒绝声明 (如果有)</w:t>
      </w:r>
      <w:r>
        <w:rPr>
          <w:rFonts w:hint="eastAsia" w:cs="仿宋_GB2312" w:asciiTheme="minorEastAsia" w:hAnsiTheme="minorEastAsia" w:eastAsiaTheme="minorEastAsia"/>
          <w:color w:val="auto"/>
          <w:highlight w:val="none"/>
        </w:rPr>
        <w:t>………………………（页码）</w:t>
      </w:r>
    </w:p>
    <w:p w14:paraId="4875898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供应商认为需要的其他技术文件或说明（如果有）</w:t>
      </w:r>
      <w:r>
        <w:rPr>
          <w:rFonts w:hint="eastAsia" w:cs="仿宋_GB2312" w:asciiTheme="minorEastAsia" w:hAnsiTheme="minorEastAsia" w:eastAsiaTheme="minorEastAsia"/>
          <w:color w:val="auto"/>
          <w:kern w:val="0"/>
          <w:sz w:val="24"/>
          <w:highlight w:val="none"/>
        </w:rPr>
        <w:t>……………………（页码）</w:t>
      </w:r>
    </w:p>
    <w:p w14:paraId="215D11C3">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61EFEA1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1E195A52">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33D9E7E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（采购人）、华诚工程咨询集团有限公司：</w:t>
      </w:r>
    </w:p>
    <w:p w14:paraId="454E3BD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6CB80EBB">
      <w:pPr>
        <w:pStyle w:val="109"/>
        <w:numPr>
          <w:ilvl w:val="0"/>
          <w:numId w:val="13"/>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67FB45E8">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3BFDAA9C">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74CA6CBD">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5CE2608">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77F7C13B">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1987BA2D">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16939DC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7463EB5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431F6FAF">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2757456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2CF715B0">
      <w:pPr>
        <w:numPr>
          <w:ilvl w:val="0"/>
          <w:numId w:val="13"/>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22D10C4E">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1D183376">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1459D81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0D5A012E">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AD95805">
      <w:pPr>
        <w:autoSpaceDE w:val="0"/>
        <w:autoSpaceDN w:val="0"/>
        <w:spacing w:line="360" w:lineRule="auto"/>
        <w:rPr>
          <w:rFonts w:cs="仿宋_GB2312" w:asciiTheme="minorEastAsia" w:hAnsiTheme="minorEastAsia" w:eastAsiaTheme="minorEastAsia"/>
          <w:color w:val="auto"/>
          <w:kern w:val="0"/>
          <w:sz w:val="24"/>
          <w:highlight w:val="none"/>
        </w:rPr>
      </w:pPr>
    </w:p>
    <w:p w14:paraId="13095963">
      <w:pPr>
        <w:pStyle w:val="119"/>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64748711">
      <w:pPr>
        <w:spacing w:line="360" w:lineRule="auto"/>
        <w:rPr>
          <w:rFonts w:cs="仿宋_GB2312" w:asciiTheme="minorEastAsia" w:hAnsiTheme="minorEastAsia" w:eastAsiaTheme="minorEastAsia"/>
          <w:color w:val="auto"/>
          <w:sz w:val="24"/>
          <w:highlight w:val="none"/>
        </w:rPr>
      </w:pPr>
    </w:p>
    <w:p w14:paraId="2EC5DE30">
      <w:pPr>
        <w:spacing w:line="360" w:lineRule="auto"/>
        <w:rPr>
          <w:rFonts w:cs="仿宋_GB2312" w:asciiTheme="minorEastAsia" w:hAnsiTheme="minorEastAsia" w:eastAsiaTheme="minorEastAsia"/>
          <w:color w:val="auto"/>
          <w:sz w:val="18"/>
          <w:szCs w:val="18"/>
          <w:highlight w:val="none"/>
        </w:rPr>
      </w:pPr>
    </w:p>
    <w:p w14:paraId="6E15B382">
      <w:pPr>
        <w:spacing w:line="360" w:lineRule="auto"/>
        <w:rPr>
          <w:rFonts w:cs="仿宋_GB2312" w:asciiTheme="minorEastAsia" w:hAnsiTheme="minorEastAsia" w:eastAsiaTheme="minorEastAsia"/>
          <w:color w:val="auto"/>
          <w:sz w:val="18"/>
          <w:szCs w:val="18"/>
          <w:highlight w:val="none"/>
        </w:rPr>
      </w:pPr>
    </w:p>
    <w:p w14:paraId="1E399456">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14:paraId="60405B7A">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14:paraId="64448759">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47F8C849">
      <w:pPr>
        <w:pStyle w:val="109"/>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3BF428CE">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2328CE50">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宋体" w:asciiTheme="minorEastAsia" w:hAnsiTheme="minorEastAsia" w:eastAsiaTheme="minorEastAsia"/>
          <w:color w:val="auto"/>
          <w:sz w:val="24"/>
          <w:highlight w:val="none"/>
        </w:rPr>
        <w:t>：</w:t>
      </w:r>
    </w:p>
    <w:p w14:paraId="5D8D456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698FFE3B">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779BA58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212398E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22C194C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2756069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663457F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387AAA0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7D6E047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03E710E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66D280A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63BC33C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48D1621B">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35D56DA8">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7E09FFED">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69B224FF">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3E11487">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183F0422">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547AD9D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193D509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29578B1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7C9AD08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3895DA8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1EC47C8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3341212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7BC332A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49743F04">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57"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57"/>
      <w:r>
        <w:rPr>
          <w:rFonts w:hint="eastAsia" w:cs="宋体" w:asciiTheme="minorEastAsia" w:hAnsiTheme="minorEastAsia" w:eastAsiaTheme="minorEastAsia"/>
          <w:color w:val="auto"/>
          <w:kern w:val="0"/>
          <w:sz w:val="24"/>
          <w:highlight w:val="none"/>
          <w:u w:val="single"/>
        </w:rPr>
        <w:t>）</w:t>
      </w:r>
      <w:r>
        <w:rPr>
          <w:rFonts w:hint="eastAsia" w:ascii="宋体" w:hAnsi="宋体" w:cs="宋体"/>
          <w:color w:val="auto"/>
          <w:kern w:val="0"/>
          <w:sz w:val="24"/>
          <w:highlight w:val="none"/>
        </w:rPr>
        <w:t>提供的服务由小微企业承接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58"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58"/>
      <w:r>
        <w:rPr>
          <w:rFonts w:hint="eastAsia" w:cs="宋体" w:asciiTheme="minorEastAsia" w:hAnsiTheme="minorEastAsia" w:eastAsiaTheme="minorEastAsia"/>
          <w:b/>
          <w:color w:val="auto"/>
          <w:kern w:val="0"/>
          <w:sz w:val="24"/>
          <w:highlight w:val="none"/>
          <w:lang w:val="zh-CN"/>
        </w:rPr>
        <w:t>）</w:t>
      </w:r>
    </w:p>
    <w:p w14:paraId="7205F8F8">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59"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59"/>
    </w:p>
    <w:p w14:paraId="117E60F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31F25E9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19B75C9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5620199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1396BC9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2874C4D1">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E782EF2">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43AF86D">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935B8DD">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03817377">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2AAB374">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487467A4">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781B238">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77B8B4E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79793CAF">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.专门面向中小企业，货物全部由符合政策要求的中小企业（或小微企业）制造的，提供相应的中小企业声明函（附件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23186BBD">
      <w:pPr>
        <w:widowControl/>
        <w:spacing w:line="360" w:lineRule="auto"/>
        <w:ind w:firstLine="480"/>
        <w:jc w:val="left"/>
        <w:rPr>
          <w:rFonts w:cs="宋体" w:asciiTheme="minorEastAsia" w:hAnsiTheme="minorEastAsia" w:eastAsiaTheme="minorEastAsia"/>
          <w:color w:val="auto"/>
          <w:sz w:val="24"/>
          <w:highlight w:val="none"/>
        </w:rPr>
      </w:pPr>
    </w:p>
    <w:p w14:paraId="43660A68">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5E8F0316">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65A425AD">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5199F90F">
      <w:pPr>
        <w:spacing w:line="360" w:lineRule="auto"/>
        <w:jc w:val="center"/>
        <w:rPr>
          <w:rFonts w:cs="仿宋_GB2312" w:asciiTheme="minorEastAsia" w:hAnsiTheme="minorEastAsia" w:eastAsiaTheme="minorEastAsia"/>
          <w:b/>
          <w:color w:val="auto"/>
          <w:sz w:val="32"/>
          <w:szCs w:val="32"/>
          <w:highlight w:val="none"/>
        </w:rPr>
      </w:pPr>
    </w:p>
    <w:p w14:paraId="10F2992A">
      <w:pPr>
        <w:spacing w:line="360" w:lineRule="auto"/>
        <w:jc w:val="center"/>
        <w:rPr>
          <w:rFonts w:cs="仿宋_GB2312" w:asciiTheme="minorEastAsia" w:hAnsiTheme="minorEastAsia" w:eastAsiaTheme="minorEastAsia"/>
          <w:b/>
          <w:color w:val="auto"/>
          <w:sz w:val="32"/>
          <w:szCs w:val="32"/>
          <w:highlight w:val="none"/>
        </w:rPr>
      </w:pPr>
    </w:p>
    <w:p w14:paraId="7DD679C3">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66A6C8A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71C2FE54">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3821E848">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1E3AA30">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777EA5B0">
      <w:pPr>
        <w:snapToGrid w:val="0"/>
        <w:spacing w:line="360" w:lineRule="auto"/>
        <w:rPr>
          <w:rFonts w:cs="仿宋_GB2312" w:asciiTheme="minorEastAsia" w:hAnsiTheme="minorEastAsia" w:eastAsiaTheme="minorEastAsia"/>
          <w:color w:val="auto"/>
          <w:kern w:val="0"/>
          <w:sz w:val="24"/>
          <w:highlight w:val="none"/>
          <w:lang w:val="zh-CN"/>
        </w:rPr>
      </w:pPr>
    </w:p>
    <w:p w14:paraId="37B7E7E6">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6" w:type="first"/>
          <w:headerReference r:id="rId3" w:type="default"/>
          <w:footerReference r:id="rId5" w:type="default"/>
          <w:pgSz w:w="11906" w:h="16838"/>
          <w:pgMar w:top="1247" w:right="1418" w:bottom="1276" w:left="1418" w:header="851" w:footer="992" w:gutter="0"/>
          <w:cols w:space="720" w:num="1"/>
          <w:titlePg/>
          <w:docGrid w:linePitch="312" w:charSpace="0"/>
        </w:sectPr>
      </w:pPr>
    </w:p>
    <w:p w14:paraId="1EE034B9">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254945F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174DB3C1">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6F9A4B51">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6C18543C">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6772AA9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446190F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AE1F4FA">
      <w:pPr>
        <w:snapToGrid w:val="0"/>
        <w:spacing w:line="360" w:lineRule="auto"/>
        <w:rPr>
          <w:rFonts w:cs="仿宋_GB2312" w:asciiTheme="minorEastAsia" w:hAnsiTheme="minorEastAsia" w:eastAsiaTheme="minorEastAsia"/>
          <w:color w:val="auto"/>
          <w:kern w:val="0"/>
          <w:sz w:val="24"/>
          <w:highlight w:val="none"/>
          <w:lang w:val="zh-CN"/>
        </w:rPr>
      </w:pPr>
    </w:p>
    <w:p w14:paraId="39A690BF">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9AFEF05">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r>
        <w:rPr>
          <w:rFonts w:hint="eastAsia" w:cs="仿宋_GB2312" w:asciiTheme="minorEastAsia" w:hAnsiTheme="minorEastAsia" w:eastAsiaTheme="minorEastAsia"/>
          <w:b/>
          <w:color w:val="auto"/>
          <w:kern w:val="0"/>
          <w:sz w:val="32"/>
          <w:szCs w:val="32"/>
          <w:highlight w:val="none"/>
        </w:rPr>
        <w:t>如果有</w:t>
      </w:r>
      <w:r>
        <w:rPr>
          <w:rFonts w:hint="eastAsia" w:cs="仿宋_GB2312" w:asciiTheme="minorEastAsia" w:hAnsiTheme="minorEastAsia" w:eastAsiaTheme="minorEastAsia"/>
          <w:b/>
          <w:color w:val="auto"/>
          <w:kern w:val="0"/>
          <w:sz w:val="32"/>
          <w:szCs w:val="32"/>
          <w:highlight w:val="none"/>
          <w:lang w:val="zh-CN"/>
        </w:rPr>
        <w:t>）</w:t>
      </w:r>
    </w:p>
    <w:p w14:paraId="6B2FEF5A">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3693A98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3122687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0739A620">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28E9566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3A0EF7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1C820662">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0CDEAC2">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75F79D3">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EC8F129">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B222F56">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18B58A4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06B05BB8">
      <w:pPr>
        <w:pStyle w:val="623"/>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6F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30C1BF0">
            <w:pPr>
              <w:pStyle w:val="623"/>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2CA2E7F6">
            <w:pPr>
              <w:pStyle w:val="623"/>
              <w:spacing w:line="360" w:lineRule="auto"/>
              <w:rPr>
                <w:rFonts w:asciiTheme="minorEastAsia" w:hAnsiTheme="minorEastAsia" w:eastAsiaTheme="minorEastAsia"/>
                <w:bCs/>
                <w:color w:val="auto"/>
                <w:sz w:val="24"/>
                <w:highlight w:val="none"/>
              </w:rPr>
            </w:pPr>
          </w:p>
        </w:tc>
      </w:tr>
    </w:tbl>
    <w:p w14:paraId="4FF7A883">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4ED7D0B3">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2CD84644">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484D61F1">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3CD53EC3">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198A028">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5D4FA0EE">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77C3074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1F3E3E3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1AFEED8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231357DD">
      <w:pPr>
        <w:pStyle w:val="3"/>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5D3C0619">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1AC142F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D8B1599">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1DCE0732">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7880BD8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050C4659">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22501B9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1A31395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DE59AE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4E50AD78">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432CCD8">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5296850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73FB2F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49B06BD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F4F1DC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253C6E54">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26CC9DE1">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7A5A1851">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0C1430D">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1575CC8A">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0D4451B2">
      <w:pPr>
        <w:jc w:val="center"/>
        <w:rPr>
          <w:rFonts w:ascii="宋体" w:hAnsi="宋体" w:cs="宋体"/>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w:t>
      </w:r>
      <w:r>
        <w:rPr>
          <w:rFonts w:hint="eastAsia" w:ascii="宋体" w:hAnsi="宋体" w:cs="宋体"/>
          <w:b/>
          <w:color w:val="auto"/>
          <w:kern w:val="0"/>
          <w:sz w:val="32"/>
          <w:szCs w:val="32"/>
          <w:highlight w:val="none"/>
        </w:rPr>
        <w:t>符合性审查资料</w:t>
      </w:r>
    </w:p>
    <w:p w14:paraId="5E496833">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F6B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C25D75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E2C118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3B8A51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37CC3B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77169B3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E93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F2F46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CCCADFF">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响应文件按照招标文件要求签署、盖章。</w:t>
            </w:r>
          </w:p>
        </w:tc>
        <w:tc>
          <w:tcPr>
            <w:tcW w:w="2551" w:type="dxa"/>
            <w:vAlign w:val="center"/>
          </w:tcPr>
          <w:p w14:paraId="74A58110">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tcPr>
          <w:p w14:paraId="6B8D0773">
            <w:pPr>
              <w:rPr>
                <w:rFonts w:ascii="宋体" w:hAnsi="宋体" w:cs="宋体"/>
                <w:color w:val="auto"/>
                <w:sz w:val="24"/>
                <w:highlight w:val="none"/>
              </w:rPr>
            </w:pPr>
            <w:r>
              <w:rPr>
                <w:rFonts w:hint="eastAsia" w:ascii="宋体" w:hAnsi="宋体" w:cs="宋体"/>
                <w:color w:val="auto"/>
                <w:sz w:val="24"/>
                <w:highlight w:val="none"/>
              </w:rPr>
              <w:t>见响应文件</w:t>
            </w:r>
          </w:p>
          <w:p w14:paraId="4FC5D1ED">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B66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06512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4D028F4">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响应文件中承诺的投标有效期不少于采购文件中载明的响应有效期。</w:t>
            </w:r>
          </w:p>
        </w:tc>
        <w:tc>
          <w:tcPr>
            <w:tcW w:w="2551" w:type="dxa"/>
            <w:vAlign w:val="center"/>
          </w:tcPr>
          <w:p w14:paraId="7476F8F1">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tcPr>
          <w:p w14:paraId="71A434B0">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43E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1FA1FC">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73500FB9">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1DD76613">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tcPr>
          <w:p w14:paraId="610D350F">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4AE0DC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2C5F18">
      <w:pPr>
        <w:snapToGrid w:val="0"/>
        <w:spacing w:line="360" w:lineRule="auto"/>
        <w:ind w:firstLine="5160" w:firstLineChars="2150"/>
        <w:rPr>
          <w:rFonts w:cs="仿宋_GB2312" w:asciiTheme="minorEastAsia" w:hAnsiTheme="minorEastAsia" w:eastAsiaTheme="minorEastAsia"/>
          <w:color w:val="auto"/>
          <w:kern w:val="0"/>
          <w:sz w:val="24"/>
          <w:highlight w:val="none"/>
        </w:rPr>
      </w:pPr>
    </w:p>
    <w:p w14:paraId="383F60FD">
      <w:pPr>
        <w:spacing w:line="360" w:lineRule="auto"/>
        <w:jc w:val="center"/>
        <w:rPr>
          <w:rFonts w:cs="仿宋_GB2312" w:asciiTheme="minorEastAsia" w:hAnsiTheme="minorEastAsia" w:eastAsiaTheme="minorEastAsia"/>
          <w:b/>
          <w:color w:val="auto"/>
          <w:kern w:val="0"/>
          <w:sz w:val="32"/>
          <w:szCs w:val="32"/>
          <w:highlight w:val="none"/>
        </w:rPr>
      </w:pPr>
    </w:p>
    <w:p w14:paraId="57D41CB9">
      <w:pPr>
        <w:jc w:val="center"/>
        <w:rPr>
          <w:rFonts w:ascii="宋体" w:hAnsi="宋体" w:cs="宋体"/>
          <w:color w:val="auto"/>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ascii="宋体" w:hAnsi="宋体" w:cs="宋体"/>
          <w:b/>
          <w:color w:val="auto"/>
          <w:kern w:val="0"/>
          <w:sz w:val="32"/>
          <w:szCs w:val="32"/>
          <w:highlight w:val="none"/>
        </w:rPr>
        <w:t>评标标准相应的商务技术资料</w:t>
      </w:r>
    </w:p>
    <w:p w14:paraId="560FE5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（按采购文件第五部分评标办法前附表中“响应文件中评标标准相应的商务技术资料目录”提供资料。）</w:t>
      </w:r>
    </w:p>
    <w:p w14:paraId="53584331">
      <w:pPr>
        <w:spacing w:line="360" w:lineRule="auto"/>
        <w:rPr>
          <w:rFonts w:cs="仿宋_GB2312" w:asciiTheme="minorEastAsia" w:hAnsiTheme="minorEastAsia" w:eastAsiaTheme="minorEastAsia"/>
          <w:b/>
          <w:bCs/>
          <w:color w:val="auto"/>
          <w:sz w:val="24"/>
          <w:highlight w:val="none"/>
        </w:rPr>
      </w:pPr>
    </w:p>
    <w:p w14:paraId="608F6671">
      <w:pPr>
        <w:spacing w:line="360" w:lineRule="auto"/>
        <w:jc w:val="center"/>
        <w:rPr>
          <w:rFonts w:cs="仿宋_GB2312" w:asciiTheme="minorEastAsia" w:hAnsiTheme="minorEastAsia" w:eastAsiaTheme="minorEastAsia"/>
          <w:b/>
          <w:bCs/>
          <w:color w:val="auto"/>
          <w:sz w:val="32"/>
          <w:szCs w:val="32"/>
          <w:highlight w:val="none"/>
        </w:rPr>
      </w:pPr>
    </w:p>
    <w:p w14:paraId="60F15102">
      <w:pPr>
        <w:tabs>
          <w:tab w:val="left" w:pos="2790"/>
          <w:tab w:val="left" w:pos="4230"/>
        </w:tabs>
        <w:autoSpaceDE w:val="0"/>
        <w:autoSpaceDN w:val="0"/>
        <w:spacing w:line="360" w:lineRule="auto"/>
        <w:ind w:right="1400"/>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kern w:val="0"/>
          <w:sz w:val="24"/>
          <w:highlight w:val="none"/>
          <w:lang w:val="zh-CN"/>
        </w:rPr>
        <w:t xml:space="preserve">   </w:t>
      </w:r>
      <w:r>
        <w:rPr>
          <w:rFonts w:hint="eastAsia" w:ascii="宋体" w:hAnsi="宋体" w:cs="宋体" w:eastAsiaTheme="minorEastAsia"/>
          <w:b/>
          <w:color w:val="auto"/>
          <w:kern w:val="0"/>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响应产品规格配置清单（如果有）</w:t>
      </w:r>
      <w:r>
        <w:rPr>
          <w:rFonts w:hint="eastAsia" w:cs="仿宋_GB2312" w:asciiTheme="minorEastAsia" w:hAnsiTheme="minorEastAsia" w:eastAsiaTheme="minorEastAsia"/>
          <w:b/>
          <w:bCs/>
          <w:color w:val="auto"/>
          <w:kern w:val="0"/>
          <w:sz w:val="24"/>
          <w:highlight w:val="none"/>
          <w:lang w:val="zh-CN"/>
        </w:rPr>
        <w:t xml:space="preserve">    </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86F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4968AE4">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30BB2E16">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73CF25B4">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4544FB0A">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3047CC5C">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72983F56">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7E40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60D5580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37A0DE69">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06CBEB9">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E1D1D4C">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0A04098">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6B7771C">
            <w:pPr>
              <w:spacing w:line="360" w:lineRule="auto"/>
              <w:jc w:val="center"/>
              <w:rPr>
                <w:rFonts w:cs="仿宋_GB2312" w:asciiTheme="minorEastAsia" w:hAnsiTheme="minorEastAsia" w:eastAsiaTheme="minorEastAsia"/>
                <w:color w:val="auto"/>
                <w:sz w:val="24"/>
                <w:highlight w:val="none"/>
              </w:rPr>
            </w:pPr>
          </w:p>
        </w:tc>
      </w:tr>
      <w:tr w14:paraId="687C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1DC0B5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7AFFA6F5">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ABEEA7B">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7632EDE">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25F655AB">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457B980E">
            <w:pPr>
              <w:spacing w:line="360" w:lineRule="auto"/>
              <w:jc w:val="center"/>
              <w:rPr>
                <w:rFonts w:cs="仿宋_GB2312" w:asciiTheme="minorEastAsia" w:hAnsiTheme="minorEastAsia" w:eastAsiaTheme="minorEastAsia"/>
                <w:color w:val="auto"/>
                <w:sz w:val="24"/>
                <w:highlight w:val="none"/>
              </w:rPr>
            </w:pPr>
          </w:p>
        </w:tc>
      </w:tr>
      <w:tr w14:paraId="0D4A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5B3D1E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4D5E2CC0">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71E43E9">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2E09E17A">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6C9CD240">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7A2AD6A">
            <w:pPr>
              <w:spacing w:line="360" w:lineRule="auto"/>
              <w:jc w:val="center"/>
              <w:rPr>
                <w:rFonts w:cs="仿宋_GB2312" w:asciiTheme="minorEastAsia" w:hAnsiTheme="minorEastAsia" w:eastAsiaTheme="minorEastAsia"/>
                <w:color w:val="auto"/>
                <w:sz w:val="24"/>
                <w:highlight w:val="none"/>
              </w:rPr>
            </w:pPr>
          </w:p>
        </w:tc>
      </w:tr>
      <w:tr w14:paraId="132B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CB6A99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63D4CAB0">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7010B76">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0615FBC0">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7B34B3D4">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CC5AED2">
            <w:pPr>
              <w:spacing w:line="360" w:lineRule="auto"/>
              <w:jc w:val="center"/>
              <w:rPr>
                <w:rFonts w:cs="仿宋_GB2312" w:asciiTheme="minorEastAsia" w:hAnsiTheme="minorEastAsia" w:eastAsiaTheme="minorEastAsia"/>
                <w:color w:val="auto"/>
                <w:sz w:val="24"/>
                <w:highlight w:val="none"/>
              </w:rPr>
            </w:pPr>
          </w:p>
        </w:tc>
      </w:tr>
      <w:tr w14:paraId="75C1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7ADFD6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51B55FBF">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2500565">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13B41ABD">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7A83459">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588CAF63">
            <w:pPr>
              <w:spacing w:line="360" w:lineRule="auto"/>
              <w:jc w:val="center"/>
              <w:rPr>
                <w:rFonts w:cs="仿宋_GB2312" w:asciiTheme="minorEastAsia" w:hAnsiTheme="minorEastAsia" w:eastAsiaTheme="minorEastAsia"/>
                <w:color w:val="auto"/>
                <w:sz w:val="24"/>
                <w:highlight w:val="none"/>
              </w:rPr>
            </w:pPr>
          </w:p>
        </w:tc>
      </w:tr>
    </w:tbl>
    <w:p w14:paraId="7250165B">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636E8E0E">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25019442">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6B6F7F14">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0D8DF3D0">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03F7AA74">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34E0C08F">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6E53CFA6">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74D5390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051A9A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173ADC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2A39FFAB">
      <w:pPr>
        <w:tabs>
          <w:tab w:val="left" w:pos="2790"/>
          <w:tab w:val="left" w:pos="4230"/>
        </w:tabs>
        <w:autoSpaceDE w:val="0"/>
        <w:autoSpaceDN w:val="0"/>
        <w:spacing w:line="360" w:lineRule="auto"/>
        <w:ind w:right="1400"/>
        <w:jc w:val="center"/>
        <w:rPr>
          <w:rFonts w:asciiTheme="majorEastAsia" w:hAnsiTheme="majorEastAsia" w:eastAsiaTheme="majorEastAsia" w:cstheme="majorEastAsia"/>
          <w:b/>
          <w:bCs/>
          <w:color w:val="auto"/>
          <w:kern w:val="0"/>
          <w:sz w:val="32"/>
          <w:szCs w:val="32"/>
          <w:highlight w:val="none"/>
          <w:lang w:val="zh-CN"/>
        </w:rPr>
      </w:pPr>
    </w:p>
    <w:p w14:paraId="3329066E">
      <w:pPr>
        <w:spacing w:line="360" w:lineRule="auto"/>
        <w:jc w:val="center"/>
        <w:rPr>
          <w:rFonts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rPr>
        <w:t>八、关于</w:t>
      </w:r>
      <w:r>
        <w:rPr>
          <w:rFonts w:hint="eastAsia" w:asciiTheme="majorEastAsia" w:hAnsiTheme="majorEastAsia" w:eastAsiaTheme="majorEastAsia" w:cstheme="majorEastAsia"/>
          <w:b/>
          <w:color w:val="auto"/>
          <w:kern w:val="0"/>
          <w:sz w:val="32"/>
          <w:szCs w:val="32"/>
          <w:highlight w:val="none"/>
          <w:lang w:val="zh-CN"/>
        </w:rPr>
        <w:t>对磋商文件中有关条款的拒绝声明</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0EAB2E32">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14:paraId="3888C2AB">
      <w:pPr>
        <w:spacing w:line="360" w:lineRule="auto"/>
        <w:rPr>
          <w:rFonts w:asciiTheme="majorEastAsia" w:hAnsiTheme="majorEastAsia" w:eastAsiaTheme="majorEastAsia" w:cstheme="majorEastAsia"/>
          <w:color w:val="auto"/>
          <w:sz w:val="24"/>
          <w:highlight w:val="none"/>
        </w:rPr>
      </w:pPr>
    </w:p>
    <w:p w14:paraId="3920F545">
      <w:pPr>
        <w:autoSpaceDE w:val="0"/>
        <w:autoSpaceDN w:val="0"/>
        <w:spacing w:line="360" w:lineRule="auto"/>
        <w:ind w:firstLine="4560" w:firstLineChars="190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14:paraId="0625DFC6">
      <w:pPr>
        <w:spacing w:line="360" w:lineRule="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14:paraId="2687325D">
      <w:pPr>
        <w:spacing w:line="360" w:lineRule="auto"/>
        <w:jc w:val="center"/>
        <w:rPr>
          <w:rFonts w:asciiTheme="majorEastAsia" w:hAnsiTheme="majorEastAsia" w:eastAsiaTheme="majorEastAsia" w:cstheme="majorEastAsia"/>
          <w:b/>
          <w:bCs/>
          <w:color w:val="auto"/>
          <w:sz w:val="32"/>
          <w:szCs w:val="32"/>
          <w:highlight w:val="none"/>
        </w:rPr>
      </w:pPr>
    </w:p>
    <w:p w14:paraId="1C7CC8C2">
      <w:pPr>
        <w:spacing w:line="360" w:lineRule="auto"/>
        <w:jc w:val="center"/>
        <w:rPr>
          <w:rFonts w:asciiTheme="majorEastAsia" w:hAnsiTheme="majorEastAsia" w:eastAsiaTheme="majorEastAsia" w:cstheme="majorEastAsia"/>
          <w:b/>
          <w:bCs/>
          <w:color w:val="auto"/>
          <w:sz w:val="32"/>
          <w:szCs w:val="32"/>
          <w:highlight w:val="none"/>
        </w:rPr>
      </w:pPr>
    </w:p>
    <w:p w14:paraId="58CC32DD">
      <w:pPr>
        <w:spacing w:line="360" w:lineRule="auto"/>
        <w:jc w:val="center"/>
        <w:rPr>
          <w:rFonts w:asciiTheme="majorEastAsia" w:hAnsiTheme="majorEastAsia" w:eastAsiaTheme="majorEastAsia" w:cstheme="majorEastAsia"/>
          <w:b/>
          <w:bCs/>
          <w:color w:val="auto"/>
          <w:sz w:val="32"/>
          <w:szCs w:val="32"/>
          <w:highlight w:val="none"/>
        </w:rPr>
      </w:pPr>
    </w:p>
    <w:p w14:paraId="249881BC">
      <w:pPr>
        <w:spacing w:line="360" w:lineRule="auto"/>
        <w:jc w:val="center"/>
        <w:rPr>
          <w:rFonts w:asciiTheme="majorEastAsia" w:hAnsiTheme="majorEastAsia" w:eastAsiaTheme="majorEastAsia" w:cstheme="majorEastAsia"/>
          <w:b/>
          <w:bCs/>
          <w:color w:val="auto"/>
          <w:sz w:val="32"/>
          <w:szCs w:val="32"/>
          <w:highlight w:val="none"/>
        </w:rPr>
      </w:pPr>
    </w:p>
    <w:p w14:paraId="4549781F">
      <w:pPr>
        <w:spacing w:line="360" w:lineRule="auto"/>
        <w:jc w:val="center"/>
        <w:rPr>
          <w:rFonts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rPr>
        <w:t>九、认为需要的</w:t>
      </w:r>
      <w:r>
        <w:rPr>
          <w:rFonts w:hint="eastAsia" w:asciiTheme="majorEastAsia" w:hAnsiTheme="majorEastAsia" w:eastAsiaTheme="majorEastAsia" w:cstheme="majorEastAsia"/>
          <w:b/>
          <w:color w:val="auto"/>
          <w:kern w:val="0"/>
          <w:sz w:val="32"/>
          <w:szCs w:val="32"/>
          <w:highlight w:val="none"/>
          <w:lang w:val="zh-CN"/>
        </w:rPr>
        <w:t>其他商务文件或说明</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7DECC75B">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14:paraId="2B507524">
      <w:pPr>
        <w:spacing w:line="360" w:lineRule="auto"/>
        <w:jc w:val="center"/>
        <w:rPr>
          <w:rFonts w:asciiTheme="majorEastAsia" w:hAnsiTheme="majorEastAsia" w:eastAsiaTheme="majorEastAsia" w:cstheme="majorEastAsia"/>
          <w:color w:val="auto"/>
          <w:sz w:val="24"/>
          <w:highlight w:val="none"/>
        </w:rPr>
      </w:pPr>
    </w:p>
    <w:p w14:paraId="40ACC41E">
      <w:pPr>
        <w:spacing w:line="360" w:lineRule="auto"/>
        <w:rPr>
          <w:rFonts w:asciiTheme="majorEastAsia" w:hAnsiTheme="majorEastAsia" w:eastAsiaTheme="majorEastAsia" w:cstheme="majorEastAsia"/>
          <w:color w:val="auto"/>
          <w:sz w:val="24"/>
          <w:highlight w:val="none"/>
        </w:rPr>
      </w:pPr>
    </w:p>
    <w:p w14:paraId="306F1198">
      <w:pPr>
        <w:autoSpaceDE w:val="0"/>
        <w:autoSpaceDN w:val="0"/>
        <w:spacing w:line="360" w:lineRule="auto"/>
        <w:ind w:firstLine="4560" w:firstLineChars="190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14:paraId="49E37F42">
      <w:pPr>
        <w:spacing w:line="360" w:lineRule="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14:paraId="44DCE0CC">
      <w:pPr>
        <w:widowControl/>
        <w:adjustRightInd/>
        <w:jc w:val="left"/>
        <w:rPr>
          <w:rFonts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rPr>
        <w:br w:type="page"/>
      </w:r>
    </w:p>
    <w:p w14:paraId="4C45B341">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135BADE5">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3DABE7E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39206C6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7C2867C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737B5A5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7CD0307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75668A0A">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5BFE246D">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74FD2D0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F097737">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206E5BAF">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837D9EB">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0A52268B">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2CC4060">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3445C20A">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118F1A68">
      <w:pPr>
        <w:spacing w:line="360" w:lineRule="auto"/>
        <w:jc w:val="center"/>
        <w:rPr>
          <w:rFonts w:cs="仿宋_GB2312" w:asciiTheme="minorEastAsia" w:hAnsiTheme="minorEastAsia" w:eastAsiaTheme="minorEastAsia"/>
          <w:b/>
          <w:color w:val="auto"/>
          <w:sz w:val="36"/>
          <w:szCs w:val="36"/>
          <w:highlight w:val="none"/>
        </w:rPr>
      </w:pPr>
    </w:p>
    <w:p w14:paraId="06CC9697">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53A2B7C">
      <w:pPr>
        <w:pStyle w:val="119"/>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footerReference r:id="rId10" w:type="first"/>
          <w:headerReference r:id="rId7" w:type="default"/>
          <w:footerReference r:id="rId8" w:type="default"/>
          <w:footerReference r:id="rId9" w:type="even"/>
          <w:pgSz w:w="11906" w:h="16838"/>
          <w:pgMar w:top="779" w:right="1418" w:bottom="468" w:left="1418" w:header="851" w:footer="992" w:gutter="0"/>
          <w:cols w:space="720" w:num="1"/>
          <w:titlePg/>
          <w:docGrid w:linePitch="312" w:charSpace="0"/>
        </w:sectPr>
      </w:pPr>
    </w:p>
    <w:p w14:paraId="402419C3">
      <w:pPr>
        <w:pStyle w:val="398"/>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5A2725C8">
      <w:pPr>
        <w:pStyle w:val="119"/>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48ACEC7D">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0A275CD7">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的实施。</w:t>
      </w:r>
    </w:p>
    <w:p w14:paraId="1425BFCA">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2A4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817" w:type="dxa"/>
            <w:vAlign w:val="center"/>
          </w:tcPr>
          <w:p w14:paraId="274C8AE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704E207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02692EA7">
            <w:pPr>
              <w:spacing w:line="360" w:lineRule="auto"/>
              <w:jc w:val="center"/>
              <w:rPr>
                <w:rFonts w:cs="宋体" w:asciiTheme="minorEastAsia" w:hAnsiTheme="minorEastAsia" w:eastAsiaTheme="minorEastAsia"/>
                <w:b/>
                <w:color w:val="auto"/>
                <w:sz w:val="24"/>
                <w:highlight w:val="none"/>
              </w:rPr>
            </w:pPr>
          </w:p>
          <w:p w14:paraId="7804966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5A24932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7F43966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1C513B8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0A1BB396">
            <w:pPr>
              <w:spacing w:line="360" w:lineRule="auto"/>
              <w:jc w:val="center"/>
              <w:rPr>
                <w:rFonts w:cs="宋体" w:asciiTheme="minorEastAsia" w:hAnsiTheme="minorEastAsia" w:eastAsiaTheme="minorEastAsia"/>
                <w:b/>
                <w:color w:val="auto"/>
                <w:sz w:val="24"/>
                <w:highlight w:val="none"/>
              </w:rPr>
            </w:pPr>
          </w:p>
          <w:p w14:paraId="558F690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75471EE7">
            <w:pPr>
              <w:spacing w:line="360" w:lineRule="auto"/>
              <w:jc w:val="center"/>
              <w:rPr>
                <w:rFonts w:cs="宋体" w:asciiTheme="minorEastAsia" w:hAnsiTheme="minorEastAsia" w:eastAsiaTheme="minorEastAsia"/>
                <w:b/>
                <w:color w:val="auto"/>
                <w:sz w:val="24"/>
                <w:highlight w:val="none"/>
              </w:rPr>
            </w:pPr>
          </w:p>
          <w:p w14:paraId="53F73CF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6D74DF27">
            <w:pPr>
              <w:spacing w:line="360" w:lineRule="auto"/>
              <w:jc w:val="center"/>
              <w:rPr>
                <w:rFonts w:cs="宋体" w:asciiTheme="minorEastAsia" w:hAnsiTheme="minorEastAsia" w:eastAsiaTheme="minorEastAsia"/>
                <w:b/>
                <w:color w:val="auto"/>
                <w:sz w:val="24"/>
                <w:highlight w:val="none"/>
              </w:rPr>
            </w:pPr>
          </w:p>
        </w:tc>
      </w:tr>
      <w:tr w14:paraId="3969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EEA22F9">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0AA0F88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15D7634C">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2D444069">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CB1EEA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7DD0822">
            <w:pPr>
              <w:spacing w:line="360" w:lineRule="auto"/>
              <w:jc w:val="center"/>
              <w:rPr>
                <w:rFonts w:cs="宋体" w:asciiTheme="minorEastAsia" w:hAnsiTheme="minorEastAsia" w:eastAsiaTheme="minorEastAsia"/>
                <w:color w:val="auto"/>
                <w:sz w:val="24"/>
                <w:highlight w:val="none"/>
              </w:rPr>
            </w:pPr>
          </w:p>
        </w:tc>
        <w:tc>
          <w:tcPr>
            <w:tcW w:w="2127" w:type="dxa"/>
          </w:tcPr>
          <w:p w14:paraId="694598A4">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5BE75D7">
            <w:pPr>
              <w:spacing w:line="360" w:lineRule="auto"/>
              <w:jc w:val="center"/>
              <w:rPr>
                <w:rFonts w:cs="宋体" w:asciiTheme="minorEastAsia" w:hAnsiTheme="minorEastAsia" w:eastAsiaTheme="minorEastAsia"/>
                <w:color w:val="auto"/>
                <w:sz w:val="24"/>
                <w:highlight w:val="none"/>
              </w:rPr>
            </w:pPr>
          </w:p>
        </w:tc>
      </w:tr>
      <w:tr w14:paraId="4E61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F4C15FF">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1F9C80A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7AADC068">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40D47AA">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DFE3E3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62784A3">
            <w:pPr>
              <w:spacing w:line="360" w:lineRule="auto"/>
              <w:jc w:val="center"/>
              <w:rPr>
                <w:rFonts w:cs="宋体" w:asciiTheme="minorEastAsia" w:hAnsiTheme="minorEastAsia" w:eastAsiaTheme="minorEastAsia"/>
                <w:color w:val="auto"/>
                <w:sz w:val="24"/>
                <w:highlight w:val="none"/>
              </w:rPr>
            </w:pPr>
          </w:p>
        </w:tc>
        <w:tc>
          <w:tcPr>
            <w:tcW w:w="2127" w:type="dxa"/>
          </w:tcPr>
          <w:p w14:paraId="6916B893">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78A992B">
            <w:pPr>
              <w:spacing w:line="360" w:lineRule="auto"/>
              <w:jc w:val="center"/>
              <w:rPr>
                <w:rFonts w:cs="宋体" w:asciiTheme="minorEastAsia" w:hAnsiTheme="minorEastAsia" w:eastAsiaTheme="minorEastAsia"/>
                <w:color w:val="auto"/>
                <w:sz w:val="24"/>
                <w:highlight w:val="none"/>
              </w:rPr>
            </w:pPr>
          </w:p>
        </w:tc>
      </w:tr>
      <w:tr w14:paraId="45A4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D9202D7">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17C6242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8EF433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669B5F4A">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1EA9D0B">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FB2F2E4">
            <w:pPr>
              <w:spacing w:line="360" w:lineRule="auto"/>
              <w:jc w:val="center"/>
              <w:rPr>
                <w:rFonts w:cs="宋体" w:asciiTheme="minorEastAsia" w:hAnsiTheme="minorEastAsia" w:eastAsiaTheme="minorEastAsia"/>
                <w:color w:val="auto"/>
                <w:sz w:val="24"/>
                <w:highlight w:val="none"/>
              </w:rPr>
            </w:pPr>
          </w:p>
        </w:tc>
        <w:tc>
          <w:tcPr>
            <w:tcW w:w="2127" w:type="dxa"/>
          </w:tcPr>
          <w:p w14:paraId="6604D633">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F80F430">
            <w:pPr>
              <w:spacing w:line="360" w:lineRule="auto"/>
              <w:jc w:val="center"/>
              <w:rPr>
                <w:rFonts w:cs="宋体" w:asciiTheme="minorEastAsia" w:hAnsiTheme="minorEastAsia" w:eastAsiaTheme="minorEastAsia"/>
                <w:color w:val="auto"/>
                <w:sz w:val="24"/>
                <w:highlight w:val="none"/>
              </w:rPr>
            </w:pPr>
          </w:p>
        </w:tc>
      </w:tr>
      <w:tr w14:paraId="09EF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3600697">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163D34D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88640A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1EF2A7B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A4318F3">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2AAD1F6">
            <w:pPr>
              <w:spacing w:line="360" w:lineRule="auto"/>
              <w:jc w:val="center"/>
              <w:rPr>
                <w:rFonts w:cs="宋体" w:asciiTheme="minorEastAsia" w:hAnsiTheme="minorEastAsia" w:eastAsiaTheme="minorEastAsia"/>
                <w:color w:val="auto"/>
                <w:sz w:val="24"/>
                <w:highlight w:val="none"/>
              </w:rPr>
            </w:pPr>
          </w:p>
        </w:tc>
        <w:tc>
          <w:tcPr>
            <w:tcW w:w="2127" w:type="dxa"/>
          </w:tcPr>
          <w:p w14:paraId="2D94116B">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6D2BDCB">
            <w:pPr>
              <w:spacing w:line="360" w:lineRule="auto"/>
              <w:jc w:val="center"/>
              <w:rPr>
                <w:rFonts w:cs="宋体" w:asciiTheme="minorEastAsia" w:hAnsiTheme="minorEastAsia" w:eastAsiaTheme="minorEastAsia"/>
                <w:color w:val="auto"/>
                <w:sz w:val="24"/>
                <w:highlight w:val="none"/>
              </w:rPr>
            </w:pPr>
          </w:p>
        </w:tc>
      </w:tr>
      <w:tr w14:paraId="6853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13617E3">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2D551EF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777919C">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FE8B14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9AD3C10">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27C28F6">
            <w:pPr>
              <w:spacing w:line="360" w:lineRule="auto"/>
              <w:jc w:val="center"/>
              <w:rPr>
                <w:rFonts w:cs="宋体" w:asciiTheme="minorEastAsia" w:hAnsiTheme="minorEastAsia" w:eastAsiaTheme="minorEastAsia"/>
                <w:color w:val="auto"/>
                <w:sz w:val="24"/>
                <w:highlight w:val="none"/>
              </w:rPr>
            </w:pPr>
          </w:p>
        </w:tc>
        <w:tc>
          <w:tcPr>
            <w:tcW w:w="2127" w:type="dxa"/>
          </w:tcPr>
          <w:p w14:paraId="56836508">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4EE2C54">
            <w:pPr>
              <w:spacing w:line="360" w:lineRule="auto"/>
              <w:jc w:val="center"/>
              <w:rPr>
                <w:rFonts w:cs="宋体" w:asciiTheme="minorEastAsia" w:hAnsiTheme="minorEastAsia" w:eastAsiaTheme="minorEastAsia"/>
                <w:color w:val="auto"/>
                <w:sz w:val="24"/>
                <w:highlight w:val="none"/>
              </w:rPr>
            </w:pPr>
          </w:p>
        </w:tc>
      </w:tr>
      <w:tr w14:paraId="6E2E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B6AC87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10620668">
            <w:pPr>
              <w:spacing w:line="360" w:lineRule="auto"/>
              <w:jc w:val="center"/>
              <w:rPr>
                <w:rFonts w:cs="宋体" w:asciiTheme="minorEastAsia" w:hAnsiTheme="minorEastAsia" w:eastAsiaTheme="minorEastAsia"/>
                <w:color w:val="auto"/>
                <w:sz w:val="24"/>
                <w:highlight w:val="none"/>
              </w:rPr>
            </w:pPr>
          </w:p>
        </w:tc>
      </w:tr>
      <w:tr w14:paraId="35F5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2B3D39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63A05DD6">
            <w:pPr>
              <w:spacing w:line="360" w:lineRule="auto"/>
              <w:jc w:val="center"/>
              <w:rPr>
                <w:rFonts w:cs="宋体" w:asciiTheme="minorEastAsia" w:hAnsiTheme="minorEastAsia" w:eastAsiaTheme="minorEastAsia"/>
                <w:color w:val="auto"/>
                <w:sz w:val="24"/>
                <w:highlight w:val="none"/>
              </w:rPr>
            </w:pPr>
          </w:p>
        </w:tc>
      </w:tr>
    </w:tbl>
    <w:p w14:paraId="574CCBC9">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7C88B5BC">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1BFB406B">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119E8428">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3CCFAF34">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5、特别说明：▲供应商报价低于项目预算50%的，应当在报价文件中详细阐述不影响产品质量或者诚信履约的具体原因。</w:t>
      </w:r>
    </w:p>
    <w:p w14:paraId="4C6D7EE7">
      <w:pPr>
        <w:spacing w:line="360" w:lineRule="auto"/>
        <w:ind w:right="-874" w:rightChars="-416"/>
        <w:rPr>
          <w:rFonts w:cs="仿宋_GB2312" w:asciiTheme="minorEastAsia" w:hAnsiTheme="minorEastAsia" w:eastAsiaTheme="minorEastAsia"/>
          <w:color w:val="auto"/>
          <w:sz w:val="24"/>
          <w:highlight w:val="none"/>
        </w:rPr>
      </w:pPr>
    </w:p>
    <w:p w14:paraId="296561CB">
      <w:pPr>
        <w:spacing w:line="360" w:lineRule="auto"/>
        <w:ind w:right="-874" w:rightChars="-416"/>
        <w:rPr>
          <w:rFonts w:cs="仿宋_GB2312" w:asciiTheme="minorEastAsia" w:hAnsiTheme="minorEastAsia" w:eastAsiaTheme="minorEastAsia"/>
          <w:color w:val="auto"/>
          <w:sz w:val="24"/>
          <w:highlight w:val="none"/>
        </w:rPr>
      </w:pPr>
    </w:p>
    <w:p w14:paraId="36822864">
      <w:pPr>
        <w:spacing w:line="360" w:lineRule="auto"/>
        <w:ind w:right="-874" w:rightChars="-416"/>
        <w:rPr>
          <w:rFonts w:cs="仿宋_GB2312" w:asciiTheme="minorEastAsia" w:hAnsiTheme="minorEastAsia" w:eastAsiaTheme="minorEastAsia"/>
          <w:color w:val="auto"/>
          <w:sz w:val="24"/>
          <w:highlight w:val="none"/>
        </w:rPr>
      </w:pPr>
    </w:p>
    <w:p w14:paraId="1D731E2A">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7A1BA59C">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06D65B44">
      <w:pPr>
        <w:widowControl/>
        <w:adjustRightInd/>
        <w:jc w:val="left"/>
        <w:rPr>
          <w:rFonts w:cs="仿宋_GB2312" w:asciiTheme="minorEastAsia" w:hAnsiTheme="minorEastAsia" w:eastAsiaTheme="minorEastAsia"/>
          <w:color w:val="auto"/>
          <w:kern w:val="0"/>
          <w:sz w:val="24"/>
          <w:highlight w:val="none"/>
          <w:lang w:val="zh-CN"/>
        </w:rPr>
        <w:sectPr>
          <w:headerReference r:id="rId12" w:type="first"/>
          <w:footerReference r:id="rId14" w:type="first"/>
          <w:headerReference r:id="rId11" w:type="default"/>
          <w:footerReference r:id="rId13" w:type="default"/>
          <w:pgSz w:w="16838" w:h="11906" w:orient="landscape"/>
          <w:pgMar w:top="1418" w:right="471" w:bottom="1418" w:left="777" w:header="851" w:footer="992" w:gutter="0"/>
          <w:cols w:space="720" w:num="1"/>
          <w:titlePg/>
          <w:docGrid w:linePitch="312" w:charSpace="0"/>
        </w:sectPr>
      </w:pPr>
    </w:p>
    <w:p w14:paraId="497AA2F9">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60" w:name="_Toc465665161"/>
      <w:r>
        <w:rPr>
          <w:rFonts w:hint="eastAsia" w:asciiTheme="minorEastAsia" w:hAnsiTheme="minorEastAsia" w:eastAsiaTheme="minorEastAsia"/>
          <w:b/>
          <w:color w:val="auto"/>
          <w:sz w:val="32"/>
          <w:szCs w:val="32"/>
          <w:highlight w:val="none"/>
        </w:rPr>
        <w:t>（如果有）</w:t>
      </w:r>
    </w:p>
    <w:p w14:paraId="250FC5F8">
      <w:pPr>
        <w:widowControl/>
        <w:spacing w:line="360" w:lineRule="auto"/>
        <w:ind w:firstLine="120" w:firstLineChars="50"/>
        <w:jc w:val="left"/>
        <w:rPr>
          <w:rFonts w:cs="宋体" w:asciiTheme="minorEastAsia" w:hAnsiTheme="minorEastAsia" w:eastAsiaTheme="minorEastAsia"/>
          <w:b/>
          <w:color w:val="auto"/>
          <w:sz w:val="24"/>
          <w:highlight w:val="none"/>
        </w:rPr>
      </w:pPr>
    </w:p>
    <w:p w14:paraId="0BF00390">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1CDE2850">
      <w:pPr>
        <w:widowControl/>
        <w:adjustRightInd/>
        <w:jc w:val="center"/>
        <w:rPr>
          <w:rFonts w:cs="仿宋_GB2312" w:asciiTheme="minorEastAsia" w:hAnsiTheme="minorEastAsia" w:eastAsiaTheme="minorEastAsia"/>
          <w:color w:val="auto"/>
          <w:sz w:val="24"/>
          <w:highlight w:val="none"/>
        </w:rPr>
      </w:pPr>
    </w:p>
    <w:p w14:paraId="5B1D495D">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26932948">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60"/>
    </w:p>
    <w:p w14:paraId="290D4F52">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7F55C910">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0C7B62E7">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0F1ACC5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67A201F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78E7EE4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F0CA9D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2DA2CB4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24168D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3CFC1F93">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2BD8DFC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2BD6CDF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75246B2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770505D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6430DF2C">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650A557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2E29605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58FA787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3C86655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46B8B18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F5DA4F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0B3F2F6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33394653">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458BD8E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67462F9B">
      <w:pPr>
        <w:spacing w:line="360" w:lineRule="auto"/>
        <w:rPr>
          <w:rFonts w:cs="仿宋_GB2312" w:asciiTheme="minorEastAsia" w:hAnsiTheme="minorEastAsia" w:eastAsiaTheme="minorEastAsia"/>
          <w:color w:val="auto"/>
          <w:sz w:val="24"/>
          <w:highlight w:val="none"/>
        </w:rPr>
      </w:pPr>
    </w:p>
    <w:p w14:paraId="1CC89D6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F40213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751CF4F7">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3A37E8E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7309AE5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289B920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217D453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16AEE95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5904F7C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E0C4C91">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6E4B124B">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37AA2206">
      <w:pPr>
        <w:spacing w:line="360" w:lineRule="auto"/>
        <w:jc w:val="center"/>
        <w:rPr>
          <w:rFonts w:cs="仿宋_GB2312" w:asciiTheme="minorEastAsia" w:hAnsiTheme="minorEastAsia" w:eastAsiaTheme="minorEastAsia"/>
          <w:b/>
          <w:color w:val="auto"/>
          <w:sz w:val="24"/>
          <w:highlight w:val="none"/>
        </w:rPr>
      </w:pPr>
    </w:p>
    <w:p w14:paraId="2F17C5B6">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573E0F3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745E22E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43C1738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5BC43AC">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AB5CBDC">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FDF7F5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923398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00C9A3D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05E89D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3E48FA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9FD3DF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5C238A9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AE6893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BBB582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BF5B11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ABD78D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3CE0275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7A2F2B4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27FB1D5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1C3535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45721FB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0B940C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4024A7D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5DC5BF33">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37ADC3F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ECF1444">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6AE6AD4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215FDBB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4AC2730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3CE92F7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61D2F41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749E81E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3B755F1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47D770B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679289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23ACA69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824C99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732BBFC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075AE20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4765F935">
      <w:pPr>
        <w:spacing w:line="360" w:lineRule="auto"/>
        <w:rPr>
          <w:rFonts w:cs="仿宋_GB2312" w:asciiTheme="minorEastAsia" w:hAnsiTheme="minorEastAsia" w:eastAsiaTheme="minorEastAsia"/>
          <w:b/>
          <w:color w:val="auto"/>
          <w:sz w:val="24"/>
          <w:highlight w:val="none"/>
        </w:rPr>
      </w:pPr>
    </w:p>
    <w:p w14:paraId="6AFD3B32">
      <w:pPr>
        <w:spacing w:line="360" w:lineRule="auto"/>
        <w:rPr>
          <w:rFonts w:cs="仿宋_GB2312" w:asciiTheme="minorEastAsia" w:hAnsiTheme="minorEastAsia" w:eastAsiaTheme="minorEastAsia"/>
          <w:b/>
          <w:color w:val="auto"/>
          <w:sz w:val="24"/>
          <w:highlight w:val="none"/>
        </w:rPr>
      </w:pPr>
    </w:p>
    <w:p w14:paraId="35C4B0AB">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30714168">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6572E05C">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542F5BE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36338ED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6F74DF1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45649FC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7F8213BE">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050252D1">
      <w:pPr>
        <w:rPr>
          <w:rFonts w:cs="仿宋_GB2312" w:asciiTheme="minorEastAsia" w:hAnsiTheme="minorEastAsia" w:eastAsiaTheme="minorEastAsia"/>
          <w:b/>
          <w:color w:val="auto"/>
          <w:sz w:val="24"/>
          <w:highlight w:val="none"/>
        </w:rPr>
      </w:pPr>
    </w:p>
    <w:p w14:paraId="0C866BBA">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5759BA35">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339A7334">
      <w:pPr>
        <w:spacing w:line="360" w:lineRule="auto"/>
        <w:rPr>
          <w:rFonts w:asciiTheme="minorEastAsia" w:hAnsiTheme="minorEastAsia" w:eastAsiaTheme="minorEastAsia"/>
          <w:b/>
          <w:color w:val="auto"/>
          <w:spacing w:val="6"/>
          <w:sz w:val="32"/>
          <w:szCs w:val="32"/>
          <w:highlight w:val="none"/>
        </w:rPr>
      </w:pPr>
    </w:p>
    <w:p w14:paraId="3D38705A">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34C2485E">
      <w:pPr>
        <w:spacing w:line="360" w:lineRule="auto"/>
        <w:rPr>
          <w:rFonts w:asciiTheme="minorEastAsia" w:hAnsiTheme="minorEastAsia" w:eastAsiaTheme="minorEastAsia"/>
          <w:b/>
          <w:color w:val="auto"/>
          <w:spacing w:val="6"/>
          <w:sz w:val="30"/>
          <w:szCs w:val="30"/>
          <w:highlight w:val="none"/>
        </w:rPr>
      </w:pPr>
    </w:p>
    <w:p w14:paraId="42EB02A8">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047B83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07A0C99B">
      <w:pPr>
        <w:spacing w:line="360" w:lineRule="auto"/>
        <w:ind w:firstLine="480" w:firstLineChars="200"/>
        <w:rPr>
          <w:rFonts w:cs="仿宋_GB2312" w:asciiTheme="minorEastAsia" w:hAnsiTheme="minorEastAsia" w:eastAsiaTheme="minorEastAsia"/>
          <w:color w:val="auto"/>
          <w:sz w:val="24"/>
          <w:highlight w:val="none"/>
        </w:rPr>
      </w:pPr>
    </w:p>
    <w:p w14:paraId="36FFC802">
      <w:pPr>
        <w:spacing w:line="360" w:lineRule="auto"/>
        <w:ind w:firstLine="480" w:firstLineChars="200"/>
        <w:rPr>
          <w:rFonts w:cs="仿宋_GB2312" w:asciiTheme="minorEastAsia" w:hAnsiTheme="minorEastAsia" w:eastAsiaTheme="minorEastAsia"/>
          <w:color w:val="auto"/>
          <w:sz w:val="24"/>
          <w:highlight w:val="none"/>
        </w:rPr>
      </w:pPr>
    </w:p>
    <w:p w14:paraId="1231EA0E">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0E03F106">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364A5136">
      <w:pPr>
        <w:spacing w:line="360" w:lineRule="auto"/>
        <w:ind w:firstLine="480" w:firstLineChars="200"/>
        <w:rPr>
          <w:rFonts w:cs="仿宋_GB2312" w:asciiTheme="minorEastAsia" w:hAnsiTheme="minorEastAsia" w:eastAsiaTheme="minorEastAsia"/>
          <w:color w:val="auto"/>
          <w:sz w:val="24"/>
          <w:highlight w:val="none"/>
        </w:rPr>
      </w:pPr>
    </w:p>
    <w:p w14:paraId="00E09B75">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47F2289">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278E538C">
      <w:pPr>
        <w:spacing w:line="360" w:lineRule="auto"/>
        <w:jc w:val="left"/>
        <w:rPr>
          <w:rFonts w:cs="仿宋_GB2312" w:asciiTheme="minorEastAsia" w:hAnsiTheme="minorEastAsia" w:eastAsiaTheme="minorEastAsia"/>
          <w:b/>
          <w:color w:val="auto"/>
          <w:sz w:val="24"/>
          <w:highlight w:val="none"/>
        </w:rPr>
      </w:pPr>
    </w:p>
    <w:p w14:paraId="7D58A88F">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7D7DEE27">
      <w:pPr>
        <w:autoSpaceDE w:val="0"/>
        <w:autoSpaceDN w:val="0"/>
        <w:jc w:val="center"/>
        <w:rPr>
          <w:rFonts w:asciiTheme="minorEastAsia" w:hAnsiTheme="minorEastAsia" w:eastAsiaTheme="minorEastAsia"/>
          <w:b/>
          <w:bCs/>
          <w:color w:val="auto"/>
          <w:sz w:val="32"/>
          <w:szCs w:val="32"/>
          <w:highlight w:val="none"/>
        </w:rPr>
      </w:pPr>
    </w:p>
    <w:p w14:paraId="5C68FF62">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778B6F84">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4E77F22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7667C20D">
      <w:pPr>
        <w:spacing w:line="360" w:lineRule="auto"/>
        <w:ind w:firstLine="494"/>
        <w:rPr>
          <w:rFonts w:cs="宋体" w:asciiTheme="minorEastAsia" w:hAnsiTheme="minorEastAsia" w:eastAsiaTheme="minorEastAsia"/>
          <w:color w:val="auto"/>
          <w:sz w:val="24"/>
          <w:highlight w:val="none"/>
        </w:rPr>
      </w:pPr>
    </w:p>
    <w:p w14:paraId="613202C1">
      <w:pPr>
        <w:spacing w:line="360" w:lineRule="auto"/>
        <w:ind w:firstLine="494"/>
        <w:rPr>
          <w:rFonts w:cs="宋体" w:asciiTheme="minorEastAsia" w:hAnsiTheme="minorEastAsia" w:eastAsiaTheme="minorEastAsia"/>
          <w:color w:val="auto"/>
          <w:sz w:val="24"/>
          <w:highlight w:val="none"/>
        </w:rPr>
      </w:pPr>
    </w:p>
    <w:p w14:paraId="6B6AA3E5">
      <w:pPr>
        <w:spacing w:line="360" w:lineRule="auto"/>
        <w:ind w:firstLine="494"/>
        <w:rPr>
          <w:rFonts w:cs="宋体" w:asciiTheme="minorEastAsia" w:hAnsiTheme="minorEastAsia" w:eastAsiaTheme="minorEastAsia"/>
          <w:color w:val="auto"/>
          <w:sz w:val="24"/>
          <w:highlight w:val="none"/>
        </w:rPr>
      </w:pPr>
    </w:p>
    <w:p w14:paraId="719BA191">
      <w:pPr>
        <w:spacing w:line="360" w:lineRule="auto"/>
        <w:ind w:firstLine="494"/>
        <w:rPr>
          <w:rFonts w:cs="宋体" w:asciiTheme="minorEastAsia" w:hAnsiTheme="minorEastAsia" w:eastAsiaTheme="minorEastAsia"/>
          <w:color w:val="auto"/>
          <w:sz w:val="24"/>
          <w:highlight w:val="none"/>
        </w:rPr>
      </w:pPr>
    </w:p>
    <w:p w14:paraId="541DFC40">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5B2A6F04">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2DAA8D19">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5BFFA6A6">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22A3426F">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2BF936D7">
      <w:pPr>
        <w:snapToGrid w:val="0"/>
        <w:spacing w:line="360" w:lineRule="auto"/>
        <w:jc w:val="center"/>
        <w:rPr>
          <w:rFonts w:cs="仿宋_GB2312" w:asciiTheme="minorEastAsia" w:hAnsiTheme="minorEastAsia" w:eastAsiaTheme="minorEastAsia"/>
          <w:b/>
          <w:color w:val="auto"/>
          <w:sz w:val="24"/>
          <w:highlight w:val="none"/>
        </w:rPr>
      </w:pPr>
    </w:p>
    <w:p w14:paraId="331B3620">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2480E9C0">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3FFD8B0D">
      <w:pPr>
        <w:spacing w:line="360" w:lineRule="auto"/>
        <w:jc w:val="center"/>
        <w:rPr>
          <w:rFonts w:cs="宋体" w:asciiTheme="minorEastAsia" w:hAnsiTheme="minorEastAsia" w:eastAsiaTheme="minorEastAsia"/>
          <w:b/>
          <w:color w:val="auto"/>
          <w:sz w:val="32"/>
          <w:szCs w:val="32"/>
          <w:highlight w:val="none"/>
        </w:rPr>
      </w:pPr>
    </w:p>
    <w:p w14:paraId="2F35DA06">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1E59E4CE">
      <w:pPr>
        <w:spacing w:line="360" w:lineRule="auto"/>
        <w:jc w:val="center"/>
        <w:rPr>
          <w:rFonts w:cs="宋体" w:asciiTheme="minorEastAsia" w:hAnsiTheme="minorEastAsia" w:eastAsiaTheme="minorEastAsia"/>
          <w:b/>
          <w:color w:val="auto"/>
          <w:sz w:val="32"/>
          <w:szCs w:val="32"/>
          <w:highlight w:val="none"/>
        </w:rPr>
      </w:pPr>
    </w:p>
    <w:p w14:paraId="0962B9AD">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9F2B27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296AC7CA">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4740A354">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36F9BF58">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693C2664">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23C85E4F">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0A31149F">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0960F22F">
      <w:pPr>
        <w:spacing w:line="360" w:lineRule="auto"/>
        <w:ind w:right="420"/>
        <w:rPr>
          <w:rFonts w:cs="宋体" w:asciiTheme="minorEastAsia" w:hAnsiTheme="minorEastAsia" w:eastAsiaTheme="minorEastAsia"/>
          <w:color w:val="auto"/>
          <w:sz w:val="24"/>
          <w:highlight w:val="none"/>
        </w:rPr>
      </w:pPr>
    </w:p>
    <w:p w14:paraId="189A3F43">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7DAE241F">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80EC889">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64457C8">
      <w:pPr>
        <w:spacing w:line="360" w:lineRule="auto"/>
        <w:rPr>
          <w:rFonts w:cs="仿宋_GB2312" w:asciiTheme="minorEastAsia" w:hAnsiTheme="minorEastAsia" w:eastAsiaTheme="minorEastAsia"/>
          <w:b/>
          <w:color w:val="auto"/>
          <w:sz w:val="24"/>
          <w:highlight w:val="none"/>
        </w:rPr>
      </w:pPr>
    </w:p>
    <w:p w14:paraId="2EF563B5">
      <w:pPr>
        <w:spacing w:line="360" w:lineRule="auto"/>
        <w:ind w:firstLine="482" w:firstLineChars="200"/>
        <w:rPr>
          <w:rFonts w:cs="仿宋_GB2312" w:asciiTheme="minorEastAsia" w:hAnsiTheme="minorEastAsia" w:eastAsiaTheme="minorEastAsia"/>
          <w:b/>
          <w:color w:val="auto"/>
          <w:sz w:val="24"/>
          <w:highlight w:val="none"/>
        </w:rPr>
        <w:sectPr>
          <w:headerReference r:id="rId16" w:type="first"/>
          <w:headerReference r:id="rId15" w:type="default"/>
          <w:pgSz w:w="11906" w:h="16838"/>
          <w:pgMar w:top="779" w:right="1418" w:bottom="468" w:left="1418" w:header="851" w:footer="992" w:gutter="0"/>
          <w:cols w:space="720" w:num="1"/>
          <w:titlePg/>
          <w:docGrid w:linePitch="312" w:charSpace="0"/>
        </w:sectPr>
      </w:pPr>
    </w:p>
    <w:p w14:paraId="50DA7590">
      <w:pPr>
        <w:rPr>
          <w:color w:val="auto"/>
          <w:highlight w:val="none"/>
        </w:rPr>
      </w:pPr>
      <w:r>
        <w:rPr>
          <w:rFonts w:hint="eastAsia" w:ascii="宋体" w:hAnsi="宋体" w:cs="宋体"/>
          <w:b/>
          <w:color w:val="auto"/>
          <w:sz w:val="24"/>
          <w:highlight w:val="none"/>
        </w:rPr>
        <w:t>附件：</w:t>
      </w:r>
      <w:r>
        <w:rPr>
          <w:rFonts w:hint="eastAsia" w:ascii="宋体" w:hAnsi="宋体" w:cs="宋体"/>
          <w:b/>
          <w:color w:val="auto"/>
          <w:sz w:val="24"/>
          <w:szCs w:val="22"/>
          <w:highlight w:val="none"/>
        </w:rPr>
        <w:t>《中小企业划型标准规定》工信部联企业〔2011〕300号</w:t>
      </w:r>
    </w:p>
    <w:tbl>
      <w:tblPr>
        <w:tblStyle w:val="62"/>
        <w:tblW w:w="0" w:type="auto"/>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Layout w:type="autofit"/>
        <w:tblCellMar>
          <w:top w:w="15" w:type="dxa"/>
          <w:left w:w="15" w:type="dxa"/>
          <w:bottom w:w="15" w:type="dxa"/>
          <w:right w:w="15" w:type="dxa"/>
        </w:tblCellMar>
      </w:tblPr>
      <w:tblGrid>
        <w:gridCol w:w="2100"/>
        <w:gridCol w:w="1414"/>
        <w:gridCol w:w="894"/>
        <w:gridCol w:w="1654"/>
        <w:gridCol w:w="1446"/>
        <w:gridCol w:w="1115"/>
      </w:tblGrid>
      <w:tr w14:paraId="42391D80">
        <w:tblPrEx>
          <w:shd w:val="clear" w:color="auto" w:fill="FFFFFF"/>
          <w:tblCellMar>
            <w:top w:w="15" w:type="dxa"/>
            <w:left w:w="15" w:type="dxa"/>
            <w:bottom w:w="15" w:type="dxa"/>
            <w:right w:w="15" w:type="dxa"/>
          </w:tblCellMar>
        </w:tblPrEx>
        <w:trPr>
          <w:trHeight w:val="453"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503D285E">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行业名称</w:t>
            </w:r>
          </w:p>
        </w:tc>
        <w:tc>
          <w:tcPr>
            <w:tcW w:w="1414" w:type="dxa"/>
            <w:tcBorders>
              <w:tl2br w:val="nil"/>
              <w:tr2bl w:val="nil"/>
            </w:tcBorders>
            <w:shd w:val="clear" w:color="auto" w:fill="FFFFFF"/>
            <w:tcMar>
              <w:top w:w="30" w:type="dxa"/>
              <w:left w:w="150" w:type="dxa"/>
              <w:bottom w:w="30" w:type="dxa"/>
              <w:right w:w="150" w:type="dxa"/>
            </w:tcMar>
            <w:vAlign w:val="center"/>
          </w:tcPr>
          <w:p w14:paraId="78D2C159">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指标名称</w:t>
            </w:r>
          </w:p>
        </w:tc>
        <w:tc>
          <w:tcPr>
            <w:tcW w:w="894" w:type="dxa"/>
            <w:tcBorders>
              <w:tl2br w:val="nil"/>
              <w:tr2bl w:val="nil"/>
            </w:tcBorders>
            <w:shd w:val="clear" w:color="auto" w:fill="FFFFFF"/>
            <w:tcMar>
              <w:top w:w="30" w:type="dxa"/>
              <w:left w:w="150" w:type="dxa"/>
              <w:bottom w:w="30" w:type="dxa"/>
              <w:right w:w="150" w:type="dxa"/>
            </w:tcMar>
            <w:vAlign w:val="center"/>
          </w:tcPr>
          <w:p w14:paraId="6B0AE710">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计量</w:t>
            </w:r>
          </w:p>
          <w:p w14:paraId="2014D552">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单位</w:t>
            </w:r>
          </w:p>
        </w:tc>
        <w:tc>
          <w:tcPr>
            <w:tcW w:w="1654" w:type="dxa"/>
            <w:tcBorders>
              <w:tl2br w:val="nil"/>
              <w:tr2bl w:val="nil"/>
            </w:tcBorders>
            <w:shd w:val="clear" w:color="auto" w:fill="FFFFFF"/>
            <w:tcMar>
              <w:top w:w="30" w:type="dxa"/>
              <w:left w:w="150" w:type="dxa"/>
              <w:bottom w:w="30" w:type="dxa"/>
              <w:right w:w="150" w:type="dxa"/>
            </w:tcMar>
            <w:vAlign w:val="center"/>
          </w:tcPr>
          <w:p w14:paraId="1D25190E">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中型</w:t>
            </w:r>
          </w:p>
        </w:tc>
        <w:tc>
          <w:tcPr>
            <w:tcW w:w="1446" w:type="dxa"/>
            <w:tcBorders>
              <w:tl2br w:val="nil"/>
              <w:tr2bl w:val="nil"/>
            </w:tcBorders>
            <w:shd w:val="clear" w:color="auto" w:fill="FFFFFF"/>
            <w:tcMar>
              <w:top w:w="30" w:type="dxa"/>
              <w:left w:w="150" w:type="dxa"/>
              <w:bottom w:w="30" w:type="dxa"/>
              <w:right w:w="150" w:type="dxa"/>
            </w:tcMar>
            <w:vAlign w:val="center"/>
          </w:tcPr>
          <w:p w14:paraId="143879E2">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小型</w:t>
            </w:r>
          </w:p>
        </w:tc>
        <w:tc>
          <w:tcPr>
            <w:tcW w:w="1115" w:type="dxa"/>
            <w:tcBorders>
              <w:tl2br w:val="nil"/>
              <w:tr2bl w:val="nil"/>
            </w:tcBorders>
            <w:shd w:val="clear" w:color="auto" w:fill="FFFFFF"/>
            <w:tcMar>
              <w:top w:w="30" w:type="dxa"/>
              <w:left w:w="150" w:type="dxa"/>
              <w:bottom w:w="30" w:type="dxa"/>
              <w:right w:w="150" w:type="dxa"/>
            </w:tcMar>
            <w:vAlign w:val="center"/>
          </w:tcPr>
          <w:p w14:paraId="63AFABD2">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微型</w:t>
            </w:r>
          </w:p>
        </w:tc>
      </w:tr>
      <w:tr w14:paraId="1FC7C9E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122F8BA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农、林、牧、渔业</w:t>
            </w:r>
          </w:p>
        </w:tc>
        <w:tc>
          <w:tcPr>
            <w:tcW w:w="1414" w:type="dxa"/>
            <w:tcBorders>
              <w:tl2br w:val="nil"/>
              <w:tr2bl w:val="nil"/>
            </w:tcBorders>
            <w:shd w:val="clear" w:color="auto" w:fill="FFFFFF"/>
            <w:tcMar>
              <w:top w:w="30" w:type="dxa"/>
              <w:left w:w="150" w:type="dxa"/>
              <w:bottom w:w="30" w:type="dxa"/>
              <w:right w:w="150" w:type="dxa"/>
            </w:tcMar>
            <w:vAlign w:val="center"/>
          </w:tcPr>
          <w:p w14:paraId="13DBEAC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09B50F5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FD1AA1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14:paraId="3A975FE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50≤Y&lt;500</w:t>
            </w:r>
          </w:p>
        </w:tc>
        <w:tc>
          <w:tcPr>
            <w:tcW w:w="1115" w:type="dxa"/>
            <w:tcBorders>
              <w:tl2br w:val="nil"/>
              <w:tr2bl w:val="nil"/>
            </w:tcBorders>
            <w:shd w:val="clear" w:color="auto" w:fill="FFFFFF"/>
            <w:tcMar>
              <w:top w:w="30" w:type="dxa"/>
              <w:left w:w="150" w:type="dxa"/>
              <w:bottom w:w="30" w:type="dxa"/>
              <w:right w:w="150" w:type="dxa"/>
            </w:tcMar>
            <w:vAlign w:val="center"/>
          </w:tcPr>
          <w:p w14:paraId="4C7F5DF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14:paraId="1FA8A12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56DADE0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工业*</w:t>
            </w:r>
          </w:p>
        </w:tc>
        <w:tc>
          <w:tcPr>
            <w:tcW w:w="1414" w:type="dxa"/>
            <w:tcBorders>
              <w:tl2br w:val="nil"/>
              <w:tr2bl w:val="nil"/>
            </w:tcBorders>
            <w:shd w:val="clear" w:color="auto" w:fill="FFFFFF"/>
            <w:tcMar>
              <w:top w:w="30" w:type="dxa"/>
              <w:left w:w="150" w:type="dxa"/>
              <w:bottom w:w="30" w:type="dxa"/>
              <w:right w:w="150" w:type="dxa"/>
            </w:tcMar>
            <w:vAlign w:val="center"/>
          </w:tcPr>
          <w:p w14:paraId="58BF381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5557C5A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78437D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6D24AE2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155DF04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1674D59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179CD5F4">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2E4D91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13E180F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C207DB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2000≤Y&lt;40000</w:t>
            </w:r>
          </w:p>
        </w:tc>
        <w:tc>
          <w:tcPr>
            <w:tcW w:w="1446" w:type="dxa"/>
            <w:tcBorders>
              <w:tl2br w:val="nil"/>
              <w:tr2bl w:val="nil"/>
            </w:tcBorders>
            <w:shd w:val="clear" w:color="auto" w:fill="FFFFFF"/>
            <w:tcMar>
              <w:top w:w="30" w:type="dxa"/>
              <w:left w:w="150" w:type="dxa"/>
              <w:bottom w:w="30" w:type="dxa"/>
              <w:right w:w="150" w:type="dxa"/>
            </w:tcMar>
            <w:vAlign w:val="center"/>
          </w:tcPr>
          <w:p w14:paraId="03D2CB6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300≤Y&lt;2000</w:t>
            </w:r>
          </w:p>
        </w:tc>
        <w:tc>
          <w:tcPr>
            <w:tcW w:w="1115" w:type="dxa"/>
            <w:tcBorders>
              <w:tl2br w:val="nil"/>
              <w:tr2bl w:val="nil"/>
            </w:tcBorders>
            <w:shd w:val="clear" w:color="auto" w:fill="FFFFFF"/>
            <w:tcMar>
              <w:top w:w="30" w:type="dxa"/>
              <w:left w:w="150" w:type="dxa"/>
              <w:bottom w:w="30" w:type="dxa"/>
              <w:right w:w="150" w:type="dxa"/>
            </w:tcMar>
            <w:vAlign w:val="center"/>
          </w:tcPr>
          <w:p w14:paraId="3483FA1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14:paraId="1BEB28C9">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146C372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建筑业</w:t>
            </w:r>
          </w:p>
        </w:tc>
        <w:tc>
          <w:tcPr>
            <w:tcW w:w="1414" w:type="dxa"/>
            <w:tcBorders>
              <w:tl2br w:val="nil"/>
              <w:tr2bl w:val="nil"/>
            </w:tcBorders>
            <w:shd w:val="clear" w:color="auto" w:fill="FFFFFF"/>
            <w:tcMar>
              <w:top w:w="30" w:type="dxa"/>
              <w:left w:w="150" w:type="dxa"/>
              <w:bottom w:w="30" w:type="dxa"/>
              <w:right w:w="150" w:type="dxa"/>
            </w:tcMar>
            <w:vAlign w:val="center"/>
          </w:tcPr>
          <w:p w14:paraId="1F2B9C3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60E0C9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7CA24CC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6000≤Y&lt;80000</w:t>
            </w:r>
          </w:p>
        </w:tc>
        <w:tc>
          <w:tcPr>
            <w:tcW w:w="1446" w:type="dxa"/>
            <w:tcBorders>
              <w:tl2br w:val="nil"/>
              <w:tr2bl w:val="nil"/>
            </w:tcBorders>
            <w:shd w:val="clear" w:color="auto" w:fill="FFFFFF"/>
            <w:tcMar>
              <w:top w:w="30" w:type="dxa"/>
              <w:left w:w="150" w:type="dxa"/>
              <w:bottom w:w="30" w:type="dxa"/>
              <w:right w:w="150" w:type="dxa"/>
            </w:tcMar>
            <w:vAlign w:val="center"/>
          </w:tcPr>
          <w:p w14:paraId="3502ABE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300≤Y&lt;6000</w:t>
            </w:r>
          </w:p>
        </w:tc>
        <w:tc>
          <w:tcPr>
            <w:tcW w:w="1115" w:type="dxa"/>
            <w:tcBorders>
              <w:tl2br w:val="nil"/>
              <w:tr2bl w:val="nil"/>
            </w:tcBorders>
            <w:shd w:val="clear" w:color="auto" w:fill="FFFFFF"/>
            <w:tcMar>
              <w:top w:w="30" w:type="dxa"/>
              <w:left w:w="150" w:type="dxa"/>
              <w:bottom w:w="30" w:type="dxa"/>
              <w:right w:w="150" w:type="dxa"/>
            </w:tcMar>
            <w:vAlign w:val="center"/>
          </w:tcPr>
          <w:p w14:paraId="54CEA3F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14:paraId="013E89A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48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3E117636">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6BC536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6A1C484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8C0D80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5000≤Z&lt;80000</w:t>
            </w:r>
          </w:p>
        </w:tc>
        <w:tc>
          <w:tcPr>
            <w:tcW w:w="1446" w:type="dxa"/>
            <w:tcBorders>
              <w:tl2br w:val="nil"/>
              <w:tr2bl w:val="nil"/>
            </w:tcBorders>
            <w:shd w:val="clear" w:color="auto" w:fill="FFFFFF"/>
            <w:tcMar>
              <w:top w:w="30" w:type="dxa"/>
              <w:left w:w="150" w:type="dxa"/>
              <w:bottom w:w="30" w:type="dxa"/>
              <w:right w:w="150" w:type="dxa"/>
            </w:tcMar>
            <w:vAlign w:val="center"/>
          </w:tcPr>
          <w:p w14:paraId="2E842B6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300≤Z&lt;5000</w:t>
            </w:r>
          </w:p>
        </w:tc>
        <w:tc>
          <w:tcPr>
            <w:tcW w:w="1115" w:type="dxa"/>
            <w:tcBorders>
              <w:tl2br w:val="nil"/>
              <w:tr2bl w:val="nil"/>
            </w:tcBorders>
            <w:shd w:val="clear" w:color="auto" w:fill="FFFFFF"/>
            <w:tcMar>
              <w:top w:w="30" w:type="dxa"/>
              <w:left w:w="150" w:type="dxa"/>
              <w:bottom w:w="30" w:type="dxa"/>
              <w:right w:w="150" w:type="dxa"/>
            </w:tcMar>
            <w:vAlign w:val="center"/>
          </w:tcPr>
          <w:p w14:paraId="22CA13B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Z&lt;300</w:t>
            </w:r>
          </w:p>
        </w:tc>
      </w:tr>
      <w:tr w14:paraId="7EDDE52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65D4F98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批发业</w:t>
            </w:r>
          </w:p>
        </w:tc>
        <w:tc>
          <w:tcPr>
            <w:tcW w:w="1414" w:type="dxa"/>
            <w:tcBorders>
              <w:tl2br w:val="nil"/>
              <w:tr2bl w:val="nil"/>
            </w:tcBorders>
            <w:shd w:val="clear" w:color="auto" w:fill="FFFFFF"/>
            <w:tcMar>
              <w:top w:w="30" w:type="dxa"/>
              <w:left w:w="150" w:type="dxa"/>
              <w:bottom w:w="30" w:type="dxa"/>
              <w:right w:w="150" w:type="dxa"/>
            </w:tcMar>
            <w:vAlign w:val="center"/>
          </w:tcPr>
          <w:p w14:paraId="72E965A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B238C6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24EBEA8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20≤X&lt;200</w:t>
            </w:r>
          </w:p>
        </w:tc>
        <w:tc>
          <w:tcPr>
            <w:tcW w:w="1446" w:type="dxa"/>
            <w:tcBorders>
              <w:tl2br w:val="nil"/>
              <w:tr2bl w:val="nil"/>
            </w:tcBorders>
            <w:shd w:val="clear" w:color="auto" w:fill="FFFFFF"/>
            <w:tcMar>
              <w:top w:w="30" w:type="dxa"/>
              <w:left w:w="150" w:type="dxa"/>
              <w:bottom w:w="30" w:type="dxa"/>
              <w:right w:w="150" w:type="dxa"/>
            </w:tcMar>
            <w:vAlign w:val="center"/>
          </w:tcPr>
          <w:p w14:paraId="7665BBC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5≤X&lt;20</w:t>
            </w:r>
          </w:p>
        </w:tc>
        <w:tc>
          <w:tcPr>
            <w:tcW w:w="1115" w:type="dxa"/>
            <w:tcBorders>
              <w:tl2br w:val="nil"/>
              <w:tr2bl w:val="nil"/>
            </w:tcBorders>
            <w:shd w:val="clear" w:color="auto" w:fill="FFFFFF"/>
            <w:tcMar>
              <w:top w:w="30" w:type="dxa"/>
              <w:left w:w="150" w:type="dxa"/>
              <w:bottom w:w="30" w:type="dxa"/>
              <w:right w:w="150" w:type="dxa"/>
            </w:tcMar>
            <w:vAlign w:val="center"/>
          </w:tcPr>
          <w:p w14:paraId="52F28CE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X&lt;5</w:t>
            </w:r>
          </w:p>
        </w:tc>
      </w:tr>
      <w:tr w14:paraId="31F253F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1D8F4382">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12E79E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76DC7F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13EC09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5000≤Y&lt;40000</w:t>
            </w:r>
          </w:p>
        </w:tc>
        <w:tc>
          <w:tcPr>
            <w:tcW w:w="1446" w:type="dxa"/>
            <w:tcBorders>
              <w:tl2br w:val="nil"/>
              <w:tr2bl w:val="nil"/>
            </w:tcBorders>
            <w:shd w:val="clear" w:color="auto" w:fill="FFFFFF"/>
            <w:tcMar>
              <w:top w:w="30" w:type="dxa"/>
              <w:left w:w="150" w:type="dxa"/>
              <w:bottom w:w="30" w:type="dxa"/>
              <w:right w:w="150" w:type="dxa"/>
            </w:tcMar>
            <w:vAlign w:val="center"/>
          </w:tcPr>
          <w:p w14:paraId="2B66CFC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115" w:type="dxa"/>
            <w:tcBorders>
              <w:tl2br w:val="nil"/>
              <w:tr2bl w:val="nil"/>
            </w:tcBorders>
            <w:shd w:val="clear" w:color="auto" w:fill="FFFFFF"/>
            <w:tcMar>
              <w:top w:w="30" w:type="dxa"/>
              <w:left w:w="150" w:type="dxa"/>
              <w:bottom w:w="30" w:type="dxa"/>
              <w:right w:w="150" w:type="dxa"/>
            </w:tcMar>
            <w:vAlign w:val="center"/>
          </w:tcPr>
          <w:p w14:paraId="1190886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Y&lt;1000</w:t>
            </w:r>
          </w:p>
        </w:tc>
      </w:tr>
      <w:tr w14:paraId="43B3947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7FC3ECE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零售业</w:t>
            </w:r>
          </w:p>
        </w:tc>
        <w:tc>
          <w:tcPr>
            <w:tcW w:w="1414" w:type="dxa"/>
            <w:tcBorders>
              <w:tl2br w:val="nil"/>
              <w:tr2bl w:val="nil"/>
            </w:tcBorders>
            <w:shd w:val="clear" w:color="auto" w:fill="FFFFFF"/>
            <w:tcMar>
              <w:top w:w="30" w:type="dxa"/>
              <w:left w:w="150" w:type="dxa"/>
              <w:bottom w:w="30" w:type="dxa"/>
              <w:right w:w="150" w:type="dxa"/>
            </w:tcMar>
            <w:vAlign w:val="center"/>
          </w:tcPr>
          <w:p w14:paraId="145A096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AC9827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F420E1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50≤X&lt;300</w:t>
            </w:r>
          </w:p>
        </w:tc>
        <w:tc>
          <w:tcPr>
            <w:tcW w:w="1446" w:type="dxa"/>
            <w:tcBorders>
              <w:tl2br w:val="nil"/>
              <w:tr2bl w:val="nil"/>
            </w:tcBorders>
            <w:shd w:val="clear" w:color="auto" w:fill="FFFFFF"/>
            <w:tcMar>
              <w:top w:w="30" w:type="dxa"/>
              <w:left w:w="150" w:type="dxa"/>
              <w:bottom w:w="30" w:type="dxa"/>
              <w:right w:w="150" w:type="dxa"/>
            </w:tcMar>
            <w:vAlign w:val="center"/>
          </w:tcPr>
          <w:p w14:paraId="3997DB3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10≤X&lt;50</w:t>
            </w:r>
          </w:p>
        </w:tc>
        <w:tc>
          <w:tcPr>
            <w:tcW w:w="1115" w:type="dxa"/>
            <w:tcBorders>
              <w:tl2br w:val="nil"/>
              <w:tr2bl w:val="nil"/>
            </w:tcBorders>
            <w:shd w:val="clear" w:color="auto" w:fill="FFFFFF"/>
            <w:tcMar>
              <w:top w:w="30" w:type="dxa"/>
              <w:left w:w="150" w:type="dxa"/>
              <w:bottom w:w="30" w:type="dxa"/>
              <w:right w:w="150" w:type="dxa"/>
            </w:tcMar>
            <w:vAlign w:val="center"/>
          </w:tcPr>
          <w:p w14:paraId="33844CB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5DFCB4D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68813B7B">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5EA9180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528FB6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BCA8AE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14:paraId="07CC23D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100≤Y&lt;500</w:t>
            </w:r>
          </w:p>
        </w:tc>
        <w:tc>
          <w:tcPr>
            <w:tcW w:w="1115" w:type="dxa"/>
            <w:tcBorders>
              <w:tl2br w:val="nil"/>
              <w:tr2bl w:val="nil"/>
            </w:tcBorders>
            <w:shd w:val="clear" w:color="auto" w:fill="FFFFFF"/>
            <w:tcMar>
              <w:top w:w="30" w:type="dxa"/>
              <w:left w:w="150" w:type="dxa"/>
              <w:bottom w:w="30" w:type="dxa"/>
              <w:right w:w="150" w:type="dxa"/>
            </w:tcMar>
            <w:vAlign w:val="center"/>
          </w:tcPr>
          <w:p w14:paraId="6702009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67E4015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08E19E6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交通运输业*</w:t>
            </w:r>
          </w:p>
        </w:tc>
        <w:tc>
          <w:tcPr>
            <w:tcW w:w="1414" w:type="dxa"/>
            <w:tcBorders>
              <w:tl2br w:val="nil"/>
              <w:tr2bl w:val="nil"/>
            </w:tcBorders>
            <w:shd w:val="clear" w:color="auto" w:fill="FFFFFF"/>
            <w:tcMar>
              <w:top w:w="30" w:type="dxa"/>
              <w:left w:w="150" w:type="dxa"/>
              <w:bottom w:w="30" w:type="dxa"/>
              <w:right w:w="150" w:type="dxa"/>
            </w:tcMar>
            <w:vAlign w:val="center"/>
          </w:tcPr>
          <w:p w14:paraId="111386D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5FADB8E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B8A46D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47AF138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115243A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4169450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69E372F6">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6DE6E8A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42722C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7B52F4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793A347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200≤Y&lt;3000</w:t>
            </w:r>
          </w:p>
        </w:tc>
        <w:tc>
          <w:tcPr>
            <w:tcW w:w="1115" w:type="dxa"/>
            <w:tcBorders>
              <w:tl2br w:val="nil"/>
              <w:tr2bl w:val="nil"/>
            </w:tcBorders>
            <w:shd w:val="clear" w:color="auto" w:fill="FFFFFF"/>
            <w:tcMar>
              <w:top w:w="30" w:type="dxa"/>
              <w:left w:w="150" w:type="dxa"/>
              <w:bottom w:w="30" w:type="dxa"/>
              <w:right w:w="150" w:type="dxa"/>
            </w:tcMar>
            <w:vAlign w:val="center"/>
          </w:tcPr>
          <w:p w14:paraId="2CEE1AC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Y&lt;200</w:t>
            </w:r>
          </w:p>
        </w:tc>
      </w:tr>
      <w:tr w14:paraId="46937B8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2292788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仓储业</w:t>
            </w:r>
          </w:p>
        </w:tc>
        <w:tc>
          <w:tcPr>
            <w:tcW w:w="1414" w:type="dxa"/>
            <w:tcBorders>
              <w:tl2br w:val="nil"/>
              <w:tr2bl w:val="nil"/>
            </w:tcBorders>
            <w:shd w:val="clear" w:color="auto" w:fill="FFFFFF"/>
            <w:tcMar>
              <w:top w:w="30" w:type="dxa"/>
              <w:left w:w="150" w:type="dxa"/>
              <w:bottom w:w="30" w:type="dxa"/>
              <w:right w:w="150" w:type="dxa"/>
            </w:tcMar>
            <w:vAlign w:val="center"/>
          </w:tcPr>
          <w:p w14:paraId="0F749B1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51E296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7D65592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w:t>
            </w:r>
          </w:p>
        </w:tc>
        <w:tc>
          <w:tcPr>
            <w:tcW w:w="1446" w:type="dxa"/>
            <w:tcBorders>
              <w:tl2br w:val="nil"/>
              <w:tr2bl w:val="nil"/>
            </w:tcBorders>
            <w:shd w:val="clear" w:color="auto" w:fill="FFFFFF"/>
            <w:tcMar>
              <w:top w:w="30" w:type="dxa"/>
              <w:left w:w="150" w:type="dxa"/>
              <w:bottom w:w="30" w:type="dxa"/>
              <w:right w:w="150" w:type="dxa"/>
            </w:tcMar>
            <w:vAlign w:val="center"/>
          </w:tcPr>
          <w:p w14:paraId="0DD0E8D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20≤X&lt;100</w:t>
            </w:r>
          </w:p>
        </w:tc>
        <w:tc>
          <w:tcPr>
            <w:tcW w:w="1115" w:type="dxa"/>
            <w:tcBorders>
              <w:tl2br w:val="nil"/>
              <w:tr2bl w:val="nil"/>
            </w:tcBorders>
            <w:shd w:val="clear" w:color="auto" w:fill="FFFFFF"/>
            <w:tcMar>
              <w:top w:w="30" w:type="dxa"/>
              <w:left w:w="150" w:type="dxa"/>
              <w:bottom w:w="30" w:type="dxa"/>
              <w:right w:w="150" w:type="dxa"/>
            </w:tcMar>
            <w:vAlign w:val="center"/>
          </w:tcPr>
          <w:p w14:paraId="4A0813D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714603D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13A9882C">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57F443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5188A58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700346C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48E3238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2A3ACE1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4CFD2BB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2FFC5D8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邮政业</w:t>
            </w:r>
          </w:p>
        </w:tc>
        <w:tc>
          <w:tcPr>
            <w:tcW w:w="1414" w:type="dxa"/>
            <w:tcBorders>
              <w:tl2br w:val="nil"/>
              <w:tr2bl w:val="nil"/>
            </w:tcBorders>
            <w:shd w:val="clear" w:color="auto" w:fill="FFFFFF"/>
            <w:tcMar>
              <w:top w:w="30" w:type="dxa"/>
              <w:left w:w="150" w:type="dxa"/>
              <w:bottom w:w="30" w:type="dxa"/>
              <w:right w:w="150" w:type="dxa"/>
            </w:tcMar>
            <w:vAlign w:val="center"/>
          </w:tcPr>
          <w:p w14:paraId="0367C44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3782B90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03815F5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4A5EEDB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04720C5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0C423D3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6C7F13E8">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8E2A4F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435D9A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1BF3C3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77D8B08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1CE51E1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5228399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25B44F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住宿业</w:t>
            </w:r>
          </w:p>
        </w:tc>
        <w:tc>
          <w:tcPr>
            <w:tcW w:w="1414" w:type="dxa"/>
            <w:tcBorders>
              <w:tl2br w:val="nil"/>
              <w:tr2bl w:val="nil"/>
            </w:tcBorders>
            <w:shd w:val="clear" w:color="auto" w:fill="FFFFFF"/>
            <w:tcMar>
              <w:top w:w="30" w:type="dxa"/>
              <w:left w:w="150" w:type="dxa"/>
              <w:bottom w:w="30" w:type="dxa"/>
              <w:right w:w="150" w:type="dxa"/>
            </w:tcMar>
            <w:vAlign w:val="center"/>
          </w:tcPr>
          <w:p w14:paraId="5AFB962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9C71A0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F2C091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119D1CC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7D0C8C7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53FF6D5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35C0465">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0A23C8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F0F6C8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591D10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41196EC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62EEB58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0AEC7F7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A2A75C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餐饮业</w:t>
            </w:r>
          </w:p>
        </w:tc>
        <w:tc>
          <w:tcPr>
            <w:tcW w:w="1414" w:type="dxa"/>
            <w:tcBorders>
              <w:tl2br w:val="nil"/>
              <w:tr2bl w:val="nil"/>
            </w:tcBorders>
            <w:shd w:val="clear" w:color="auto" w:fill="FFFFFF"/>
            <w:tcMar>
              <w:top w:w="30" w:type="dxa"/>
              <w:left w:w="150" w:type="dxa"/>
              <w:bottom w:w="30" w:type="dxa"/>
              <w:right w:w="150" w:type="dxa"/>
            </w:tcMar>
            <w:vAlign w:val="center"/>
          </w:tcPr>
          <w:p w14:paraId="693D3FA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6872CAC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5CD5C80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40C9408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512366C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6ED12DC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20168408">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68A4899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372F6E2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FC5A6C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4DED2D4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1D6A996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13FFF68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091635C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信息传输业*</w:t>
            </w:r>
          </w:p>
        </w:tc>
        <w:tc>
          <w:tcPr>
            <w:tcW w:w="1414" w:type="dxa"/>
            <w:tcBorders>
              <w:tl2br w:val="nil"/>
              <w:tr2bl w:val="nil"/>
            </w:tcBorders>
            <w:shd w:val="clear" w:color="auto" w:fill="FFFFFF"/>
            <w:tcMar>
              <w:top w:w="30" w:type="dxa"/>
              <w:left w:w="150" w:type="dxa"/>
              <w:bottom w:w="30" w:type="dxa"/>
              <w:right w:w="150" w:type="dxa"/>
            </w:tcMar>
            <w:vAlign w:val="center"/>
          </w:tcPr>
          <w:p w14:paraId="5514E1C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77C8F2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00DEA29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100≤X&lt;2000</w:t>
            </w:r>
          </w:p>
        </w:tc>
        <w:tc>
          <w:tcPr>
            <w:tcW w:w="1446" w:type="dxa"/>
            <w:tcBorders>
              <w:tl2br w:val="nil"/>
              <w:tr2bl w:val="nil"/>
            </w:tcBorders>
            <w:shd w:val="clear" w:color="auto" w:fill="FFFFFF"/>
            <w:tcMar>
              <w:top w:w="30" w:type="dxa"/>
              <w:left w:w="150" w:type="dxa"/>
              <w:bottom w:w="30" w:type="dxa"/>
              <w:right w:w="150" w:type="dxa"/>
            </w:tcMar>
            <w:vAlign w:val="center"/>
          </w:tcPr>
          <w:p w14:paraId="5285FBA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29D0AD7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70B003C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59AADA7">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55D20D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2E580B4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101B93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1000≤Y&lt;100000</w:t>
            </w:r>
          </w:p>
        </w:tc>
        <w:tc>
          <w:tcPr>
            <w:tcW w:w="1446" w:type="dxa"/>
            <w:tcBorders>
              <w:tl2br w:val="nil"/>
              <w:tr2bl w:val="nil"/>
            </w:tcBorders>
            <w:shd w:val="clear" w:color="auto" w:fill="FFFFFF"/>
            <w:tcMar>
              <w:top w:w="30" w:type="dxa"/>
              <w:left w:w="150" w:type="dxa"/>
              <w:bottom w:w="30" w:type="dxa"/>
              <w:right w:w="150" w:type="dxa"/>
            </w:tcMar>
            <w:vAlign w:val="center"/>
          </w:tcPr>
          <w:p w14:paraId="5111E3B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331A0E8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18FCF47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28826C2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软件和信息技术服务业</w:t>
            </w:r>
          </w:p>
        </w:tc>
        <w:tc>
          <w:tcPr>
            <w:tcW w:w="1414" w:type="dxa"/>
            <w:tcBorders>
              <w:tl2br w:val="nil"/>
              <w:tr2bl w:val="nil"/>
            </w:tcBorders>
            <w:shd w:val="clear" w:color="auto" w:fill="FFFFFF"/>
            <w:tcMar>
              <w:top w:w="30" w:type="dxa"/>
              <w:left w:w="150" w:type="dxa"/>
              <w:bottom w:w="30" w:type="dxa"/>
              <w:right w:w="150" w:type="dxa"/>
            </w:tcMar>
            <w:vAlign w:val="center"/>
          </w:tcPr>
          <w:p w14:paraId="311B419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7367071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A774EF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2C91A50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0E03429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4DD9FE6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29E675A1">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5E8A64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7FEC9C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AB8A62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76D3E87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50≤Y&lt;1000</w:t>
            </w:r>
          </w:p>
        </w:tc>
        <w:tc>
          <w:tcPr>
            <w:tcW w:w="1115" w:type="dxa"/>
            <w:tcBorders>
              <w:tl2br w:val="nil"/>
              <w:tr2bl w:val="nil"/>
            </w:tcBorders>
            <w:shd w:val="clear" w:color="auto" w:fill="FFFFFF"/>
            <w:tcMar>
              <w:top w:w="30" w:type="dxa"/>
              <w:left w:w="150" w:type="dxa"/>
              <w:bottom w:w="30" w:type="dxa"/>
              <w:right w:w="150" w:type="dxa"/>
            </w:tcMar>
            <w:vAlign w:val="center"/>
          </w:tcPr>
          <w:p w14:paraId="4B82F29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14:paraId="3CCAA03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06E56F2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房地产开发经营</w:t>
            </w:r>
          </w:p>
        </w:tc>
        <w:tc>
          <w:tcPr>
            <w:tcW w:w="1414" w:type="dxa"/>
            <w:tcBorders>
              <w:tl2br w:val="nil"/>
              <w:tr2bl w:val="nil"/>
            </w:tcBorders>
            <w:shd w:val="clear" w:color="auto" w:fill="FFFFFF"/>
            <w:tcMar>
              <w:top w:w="30" w:type="dxa"/>
              <w:left w:w="150" w:type="dxa"/>
              <w:bottom w:w="30" w:type="dxa"/>
              <w:right w:w="150" w:type="dxa"/>
            </w:tcMar>
            <w:vAlign w:val="center"/>
          </w:tcPr>
          <w:p w14:paraId="0926086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309B3E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347BB3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1000≤Y&lt;200000</w:t>
            </w:r>
          </w:p>
        </w:tc>
        <w:tc>
          <w:tcPr>
            <w:tcW w:w="1446" w:type="dxa"/>
            <w:tcBorders>
              <w:tl2br w:val="nil"/>
              <w:tr2bl w:val="nil"/>
            </w:tcBorders>
            <w:shd w:val="clear" w:color="auto" w:fill="FFFFFF"/>
            <w:tcMar>
              <w:top w:w="30" w:type="dxa"/>
              <w:left w:w="150" w:type="dxa"/>
              <w:bottom w:w="30" w:type="dxa"/>
              <w:right w:w="150" w:type="dxa"/>
            </w:tcMar>
            <w:vAlign w:val="center"/>
          </w:tcPr>
          <w:p w14:paraId="5F2336D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378B8B9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70246AB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44B6EE68">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0713F43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0421454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F5539A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5000≤Z&lt;10000</w:t>
            </w:r>
          </w:p>
        </w:tc>
        <w:tc>
          <w:tcPr>
            <w:tcW w:w="1446" w:type="dxa"/>
            <w:tcBorders>
              <w:tl2br w:val="nil"/>
              <w:tr2bl w:val="nil"/>
            </w:tcBorders>
            <w:shd w:val="clear" w:color="auto" w:fill="FFFFFF"/>
            <w:tcMar>
              <w:top w:w="30" w:type="dxa"/>
              <w:left w:w="150" w:type="dxa"/>
              <w:bottom w:w="30" w:type="dxa"/>
              <w:right w:w="150" w:type="dxa"/>
            </w:tcMar>
            <w:vAlign w:val="center"/>
          </w:tcPr>
          <w:p w14:paraId="0515738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2000≤Z&lt;5000</w:t>
            </w:r>
          </w:p>
        </w:tc>
        <w:tc>
          <w:tcPr>
            <w:tcW w:w="1115" w:type="dxa"/>
            <w:tcBorders>
              <w:tl2br w:val="nil"/>
              <w:tr2bl w:val="nil"/>
            </w:tcBorders>
            <w:shd w:val="clear" w:color="auto" w:fill="FFFFFF"/>
            <w:tcMar>
              <w:top w:w="30" w:type="dxa"/>
              <w:left w:w="150" w:type="dxa"/>
              <w:bottom w:w="30" w:type="dxa"/>
              <w:right w:w="150" w:type="dxa"/>
            </w:tcMar>
            <w:vAlign w:val="center"/>
          </w:tcPr>
          <w:p w14:paraId="0CC370A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Z&lt;2000</w:t>
            </w:r>
          </w:p>
        </w:tc>
      </w:tr>
      <w:tr w14:paraId="232E5EF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470636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物业管理</w:t>
            </w:r>
          </w:p>
        </w:tc>
        <w:tc>
          <w:tcPr>
            <w:tcW w:w="1414" w:type="dxa"/>
            <w:tcBorders>
              <w:tl2br w:val="nil"/>
              <w:tr2bl w:val="nil"/>
            </w:tcBorders>
            <w:shd w:val="clear" w:color="auto" w:fill="FFFFFF"/>
            <w:tcMar>
              <w:top w:w="30" w:type="dxa"/>
              <w:left w:w="150" w:type="dxa"/>
              <w:bottom w:w="30" w:type="dxa"/>
              <w:right w:w="150" w:type="dxa"/>
            </w:tcMar>
            <w:vAlign w:val="center"/>
          </w:tcPr>
          <w:p w14:paraId="1BE00D4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4D94BA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2B28BEB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3E486F3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115" w:type="dxa"/>
            <w:tcBorders>
              <w:tl2br w:val="nil"/>
              <w:tr2bl w:val="nil"/>
            </w:tcBorders>
            <w:shd w:val="clear" w:color="auto" w:fill="FFFFFF"/>
            <w:tcMar>
              <w:top w:w="30" w:type="dxa"/>
              <w:left w:w="150" w:type="dxa"/>
              <w:bottom w:w="30" w:type="dxa"/>
              <w:right w:w="150" w:type="dxa"/>
            </w:tcMar>
            <w:vAlign w:val="center"/>
          </w:tcPr>
          <w:p w14:paraId="6928CE1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X&lt;100</w:t>
            </w:r>
          </w:p>
        </w:tc>
      </w:tr>
      <w:tr w14:paraId="734BE02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00CA4FA4">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000E26A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2BD1081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93F943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446" w:type="dxa"/>
            <w:tcBorders>
              <w:tl2br w:val="nil"/>
              <w:tr2bl w:val="nil"/>
            </w:tcBorders>
            <w:shd w:val="clear" w:color="auto" w:fill="FFFFFF"/>
            <w:tcMar>
              <w:top w:w="30" w:type="dxa"/>
              <w:left w:w="150" w:type="dxa"/>
              <w:bottom w:w="30" w:type="dxa"/>
              <w:right w:w="150" w:type="dxa"/>
            </w:tcMar>
            <w:vAlign w:val="center"/>
          </w:tcPr>
          <w:p w14:paraId="795B944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500≤Y&lt;1000</w:t>
            </w:r>
          </w:p>
        </w:tc>
        <w:tc>
          <w:tcPr>
            <w:tcW w:w="1115" w:type="dxa"/>
            <w:tcBorders>
              <w:tl2br w:val="nil"/>
              <w:tr2bl w:val="nil"/>
            </w:tcBorders>
            <w:shd w:val="clear" w:color="auto" w:fill="FFFFFF"/>
            <w:tcMar>
              <w:top w:w="30" w:type="dxa"/>
              <w:left w:w="150" w:type="dxa"/>
              <w:bottom w:w="30" w:type="dxa"/>
              <w:right w:w="150" w:type="dxa"/>
            </w:tcMar>
            <w:vAlign w:val="center"/>
          </w:tcPr>
          <w:p w14:paraId="7D682D6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Y&lt;500</w:t>
            </w:r>
          </w:p>
        </w:tc>
      </w:tr>
      <w:tr w14:paraId="616CAA7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D19E62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租赁和商务服务业</w:t>
            </w:r>
          </w:p>
        </w:tc>
        <w:tc>
          <w:tcPr>
            <w:tcW w:w="1414" w:type="dxa"/>
            <w:tcBorders>
              <w:tl2br w:val="nil"/>
              <w:tr2bl w:val="nil"/>
            </w:tcBorders>
            <w:shd w:val="clear" w:color="auto" w:fill="FFFFFF"/>
            <w:tcMar>
              <w:top w:w="30" w:type="dxa"/>
              <w:left w:w="150" w:type="dxa"/>
              <w:bottom w:w="30" w:type="dxa"/>
              <w:right w:w="150" w:type="dxa"/>
            </w:tcMar>
            <w:vAlign w:val="center"/>
          </w:tcPr>
          <w:p w14:paraId="7F7FB21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CFAC8D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F8DB54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6C6618B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3956A69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247C68F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2446A438">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5ABA8D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3888D7F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A11E48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8000≤Z&lt;120000</w:t>
            </w:r>
          </w:p>
        </w:tc>
        <w:tc>
          <w:tcPr>
            <w:tcW w:w="1446" w:type="dxa"/>
            <w:tcBorders>
              <w:tl2br w:val="nil"/>
              <w:tr2bl w:val="nil"/>
            </w:tcBorders>
            <w:shd w:val="clear" w:color="auto" w:fill="FFFFFF"/>
            <w:tcMar>
              <w:top w:w="30" w:type="dxa"/>
              <w:left w:w="150" w:type="dxa"/>
              <w:bottom w:w="30" w:type="dxa"/>
              <w:right w:w="150" w:type="dxa"/>
            </w:tcMar>
            <w:vAlign w:val="center"/>
          </w:tcPr>
          <w:p w14:paraId="642B835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100≤Z&lt;8000</w:t>
            </w:r>
          </w:p>
        </w:tc>
        <w:tc>
          <w:tcPr>
            <w:tcW w:w="1115" w:type="dxa"/>
            <w:tcBorders>
              <w:tl2br w:val="nil"/>
              <w:tr2bl w:val="nil"/>
            </w:tcBorders>
            <w:shd w:val="clear" w:color="auto" w:fill="FFFFFF"/>
            <w:tcMar>
              <w:top w:w="30" w:type="dxa"/>
              <w:left w:w="150" w:type="dxa"/>
              <w:bottom w:w="30" w:type="dxa"/>
              <w:right w:w="150" w:type="dxa"/>
            </w:tcMar>
            <w:vAlign w:val="center"/>
          </w:tcPr>
          <w:p w14:paraId="7101B9E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Z&lt;100</w:t>
            </w:r>
          </w:p>
        </w:tc>
      </w:tr>
      <w:tr w14:paraId="1D05C22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604E4E1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其他未列明行业*</w:t>
            </w:r>
          </w:p>
        </w:tc>
        <w:tc>
          <w:tcPr>
            <w:tcW w:w="1414" w:type="dxa"/>
            <w:tcBorders>
              <w:tl2br w:val="nil"/>
              <w:tr2bl w:val="nil"/>
            </w:tcBorders>
            <w:shd w:val="clear" w:color="auto" w:fill="FFFFFF"/>
            <w:tcMar>
              <w:top w:w="30" w:type="dxa"/>
              <w:left w:w="150" w:type="dxa"/>
              <w:bottom w:w="30" w:type="dxa"/>
              <w:right w:w="150" w:type="dxa"/>
            </w:tcMar>
            <w:vAlign w:val="center"/>
          </w:tcPr>
          <w:p w14:paraId="6441B2C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6A96771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3C812D2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7FFBCE9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7AFF193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bl>
    <w:p w14:paraId="718926BB">
      <w:pPr>
        <w:pStyle w:val="25"/>
        <w:ind w:firstLine="0" w:firstLineChars="0"/>
        <w:rPr>
          <w:color w:val="auto"/>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ans SC"/>
    <w:panose1 w:val="00000000000000000000"/>
    <w:charset w:val="00"/>
    <w:family w:val="moder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
    <w:altName w:val="Noto Sans SC"/>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Noto Sans SC"/>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5B38">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7EAF3">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EE36">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23E3D">
    <w:pPr>
      <w:pStyle w:val="38"/>
      <w:framePr w:wrap="around" w:vAnchor="text" w:hAnchor="margin" w:xAlign="right" w:y="1"/>
      <w:rPr>
        <w:rStyle w:val="66"/>
      </w:rPr>
    </w:pPr>
    <w:r>
      <w:fldChar w:fldCharType="begin"/>
    </w:r>
    <w:r>
      <w:rPr>
        <w:rStyle w:val="66"/>
      </w:rPr>
      <w:instrText xml:space="preserve">PAGE  </w:instrText>
    </w:r>
    <w:r>
      <w:fldChar w:fldCharType="end"/>
    </w:r>
  </w:p>
  <w:p w14:paraId="7E5F0CF2">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3D87C">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6FBC5">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B4EFA">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61" w:name="_Toc164085800"/>
    <w:bookmarkStart w:id="162" w:name="_Toc36110187"/>
    <w:bookmarkStart w:id="163" w:name="_Toc91899912"/>
    <w:bookmarkStart w:id="164" w:name="_Toc131845147"/>
    <w:r>
      <w:rPr>
        <w:rFonts w:hint="eastAsia" w:ascii="仿宋_GB2312" w:eastAsia="仿宋_GB2312"/>
        <w:kern w:val="0"/>
        <w:szCs w:val="21"/>
      </w:rPr>
      <w:t xml:space="preserve"> 页</w:t>
    </w:r>
    <w:bookmarkEnd w:id="161"/>
    <w:bookmarkEnd w:id="162"/>
    <w:bookmarkEnd w:id="163"/>
    <w:bookmarkEnd w:id="16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87DDC">
    <w:pPr>
      <w:pStyle w:val="58"/>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rPr>
      <w:drawing>
        <wp:inline distT="0" distB="0" distL="114300" distR="114300">
          <wp:extent cx="1196340" cy="283845"/>
          <wp:effectExtent l="0" t="0" r="3810" b="1905"/>
          <wp:docPr id="26"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93043">
    <w:pPr>
      <w:pStyle w:val="39"/>
      <w:jc w:val="right"/>
      <w:rPr>
        <w:rFonts w:eastAsia="仿宋_GB2312"/>
      </w:rPr>
    </w:pPr>
    <w:r>
      <w:rPr>
        <w:rFonts w:hint="eastAsia"/>
      </w:rPr>
      <w:drawing>
        <wp:inline distT="0" distB="0" distL="114300" distR="114300">
          <wp:extent cx="1196340" cy="283845"/>
          <wp:effectExtent l="0" t="0" r="3810" b="1905"/>
          <wp:docPr id="27" name="图片 27"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8F690">
    <w:pPr>
      <w:pStyle w:val="39"/>
      <w:jc w:val="right"/>
      <w:rPr>
        <w:rFonts w:eastAsia="仿宋_GB2312"/>
      </w:rPr>
    </w:pPr>
    <w:r>
      <w:rPr>
        <w:rFonts w:hint="eastAsia"/>
      </w:rPr>
      <w:drawing>
        <wp:inline distT="0" distB="0" distL="114300" distR="114300">
          <wp:extent cx="1196340" cy="283845"/>
          <wp:effectExtent l="0" t="0" r="3810" b="1905"/>
          <wp:docPr id="28"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8F750">
    <w:pPr>
      <w:pStyle w:val="39"/>
      <w:jc w:val="right"/>
      <w:rPr>
        <w:rFonts w:eastAsia="仿宋_GB2312"/>
      </w:rPr>
    </w:pPr>
    <w:r>
      <w:rPr>
        <w:rFonts w:hint="eastAsia"/>
      </w:rPr>
      <w:drawing>
        <wp:inline distT="0" distB="0" distL="114300" distR="114300">
          <wp:extent cx="1196340" cy="283845"/>
          <wp:effectExtent l="0" t="0" r="3810" b="1905"/>
          <wp:docPr id="29"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1FAF1">
    <w:pPr>
      <w:pStyle w:val="39"/>
      <w:jc w:val="both"/>
      <w:rPr>
        <w:rFonts w:eastAsia="仿宋_GB2312"/>
      </w:rPr>
    </w:pPr>
    <w:r>
      <w:rPr>
        <w:rFonts w:hint="eastAsia"/>
      </w:rPr>
      <w:drawing>
        <wp:inline distT="0" distB="0" distL="114300" distR="114300">
          <wp:extent cx="1196340" cy="283845"/>
          <wp:effectExtent l="0" t="0" r="3810" b="1905"/>
          <wp:docPr id="30"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BC246">
    <w:pPr>
      <w:pStyle w:val="39"/>
      <w:jc w:val="both"/>
      <w:rPr>
        <w:rFonts w:eastAsia="仿宋_GB2312"/>
      </w:rPr>
    </w:pPr>
    <w:r>
      <w:rPr>
        <w:rFonts w:hint="eastAsia"/>
      </w:rPr>
      <w:drawing>
        <wp:inline distT="0" distB="0" distL="114300" distR="114300">
          <wp:extent cx="1196340" cy="283845"/>
          <wp:effectExtent l="0" t="0" r="3810" b="1905"/>
          <wp:docPr id="24"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25B5B">
    <w:pPr>
      <w:pStyle w:val="39"/>
      <w:jc w:val="both"/>
      <w:rPr>
        <w:rFonts w:eastAsia="仿宋_GB2312"/>
      </w:rPr>
    </w:pPr>
    <w:r>
      <w:rPr>
        <w:rFonts w:hint="eastAsia"/>
      </w:rPr>
      <w:drawing>
        <wp:inline distT="0" distB="0" distL="114300" distR="114300">
          <wp:extent cx="1196340" cy="283845"/>
          <wp:effectExtent l="0" t="0" r="3810" b="1905"/>
          <wp:docPr id="22"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37408"/>
    <w:multiLevelType w:val="singleLevel"/>
    <w:tmpl w:val="8D837408"/>
    <w:lvl w:ilvl="0" w:tentative="0">
      <w:start w:val="1"/>
      <w:numFmt w:val="decimal"/>
      <w:lvlText w:val="%1."/>
      <w:lvlJc w:val="left"/>
      <w:pPr>
        <w:ind w:left="425" w:hanging="425"/>
      </w:pPr>
      <w:rPr>
        <w:rFonts w:hint="default"/>
      </w:rPr>
    </w:lvl>
  </w:abstractNum>
  <w:abstractNum w:abstractNumId="1">
    <w:nsid w:val="D3A9D482"/>
    <w:multiLevelType w:val="singleLevel"/>
    <w:tmpl w:val="D3A9D482"/>
    <w:lvl w:ilvl="0" w:tentative="0">
      <w:start w:val="1"/>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pStyle w:val="345"/>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3"/>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2A5AACD3"/>
    <w:multiLevelType w:val="singleLevel"/>
    <w:tmpl w:val="2A5AACD3"/>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6"/>
  </w:num>
  <w:num w:numId="5">
    <w:abstractNumId w:val="3"/>
  </w:num>
  <w:num w:numId="6">
    <w:abstractNumId w:val="9"/>
  </w:num>
  <w:num w:numId="7">
    <w:abstractNumId w:val="11"/>
  </w:num>
  <w:num w:numId="8">
    <w:abstractNumId w:val="12"/>
  </w:num>
  <w:num w:numId="9">
    <w:abstractNumId w:val="1"/>
  </w:num>
  <w:num w:numId="10">
    <w:abstractNumId w:val="0"/>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ZTNhZGIyNTEwOTE2N2JjNGIyN2VmODU5ZjMwMTQifQ=="/>
  </w:docVars>
  <w:rsids>
    <w:rsidRoot w:val="00172A27"/>
    <w:rsid w:val="0000133D"/>
    <w:rsid w:val="0000488B"/>
    <w:rsid w:val="00005CAC"/>
    <w:rsid w:val="00006109"/>
    <w:rsid w:val="00006725"/>
    <w:rsid w:val="0000675E"/>
    <w:rsid w:val="00007CAA"/>
    <w:rsid w:val="00010FDB"/>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90B"/>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696"/>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79B"/>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2AF8"/>
    <w:rsid w:val="000C33C8"/>
    <w:rsid w:val="000C3479"/>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4AB1"/>
    <w:rsid w:val="0011585B"/>
    <w:rsid w:val="00115B1A"/>
    <w:rsid w:val="001168F8"/>
    <w:rsid w:val="001228C8"/>
    <w:rsid w:val="0012419E"/>
    <w:rsid w:val="001243E9"/>
    <w:rsid w:val="001248EF"/>
    <w:rsid w:val="00124F76"/>
    <w:rsid w:val="00124FC4"/>
    <w:rsid w:val="001259B8"/>
    <w:rsid w:val="00125AB5"/>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6E78"/>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497B"/>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A32"/>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665"/>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66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0458"/>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4F08"/>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0697"/>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3CBD"/>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3F47"/>
    <w:rsid w:val="002C643D"/>
    <w:rsid w:val="002C70E7"/>
    <w:rsid w:val="002C77AC"/>
    <w:rsid w:val="002D22A6"/>
    <w:rsid w:val="002D2496"/>
    <w:rsid w:val="002D2C71"/>
    <w:rsid w:val="002D2CD6"/>
    <w:rsid w:val="002D2F81"/>
    <w:rsid w:val="002D3BA3"/>
    <w:rsid w:val="002D3DC2"/>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EC2"/>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194"/>
    <w:rsid w:val="003032B8"/>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0F29"/>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725"/>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1D8C"/>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9F8"/>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68C4"/>
    <w:rsid w:val="005173F3"/>
    <w:rsid w:val="00517AC8"/>
    <w:rsid w:val="00517B77"/>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6FEC"/>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A64"/>
    <w:rsid w:val="005B4F0B"/>
    <w:rsid w:val="005B5603"/>
    <w:rsid w:val="005B584A"/>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B6D"/>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475CD"/>
    <w:rsid w:val="00651F59"/>
    <w:rsid w:val="00652CF5"/>
    <w:rsid w:val="0065343E"/>
    <w:rsid w:val="00653C7C"/>
    <w:rsid w:val="006540B1"/>
    <w:rsid w:val="006556E9"/>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48A3"/>
    <w:rsid w:val="006C5A6C"/>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3D92"/>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529"/>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0A4"/>
    <w:rsid w:val="0074592C"/>
    <w:rsid w:val="00747578"/>
    <w:rsid w:val="00751073"/>
    <w:rsid w:val="00752188"/>
    <w:rsid w:val="0075281E"/>
    <w:rsid w:val="00752CC6"/>
    <w:rsid w:val="00754580"/>
    <w:rsid w:val="00754A29"/>
    <w:rsid w:val="00755BCF"/>
    <w:rsid w:val="0075642B"/>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122"/>
    <w:rsid w:val="007823F9"/>
    <w:rsid w:val="00782D32"/>
    <w:rsid w:val="007830E9"/>
    <w:rsid w:val="007832D4"/>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1E82"/>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9E0"/>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60B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54D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402"/>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6F2A"/>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825"/>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1E4E"/>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7EA"/>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4AE"/>
    <w:rsid w:val="00A33A02"/>
    <w:rsid w:val="00A33BDB"/>
    <w:rsid w:val="00A341AB"/>
    <w:rsid w:val="00A355F9"/>
    <w:rsid w:val="00A35AA9"/>
    <w:rsid w:val="00A35C06"/>
    <w:rsid w:val="00A364BC"/>
    <w:rsid w:val="00A3786A"/>
    <w:rsid w:val="00A402ED"/>
    <w:rsid w:val="00A40685"/>
    <w:rsid w:val="00A41123"/>
    <w:rsid w:val="00A41819"/>
    <w:rsid w:val="00A41C9A"/>
    <w:rsid w:val="00A42AC0"/>
    <w:rsid w:val="00A42DE8"/>
    <w:rsid w:val="00A42F49"/>
    <w:rsid w:val="00A433DA"/>
    <w:rsid w:val="00A433E8"/>
    <w:rsid w:val="00A4424E"/>
    <w:rsid w:val="00A44A45"/>
    <w:rsid w:val="00A4534D"/>
    <w:rsid w:val="00A46BFB"/>
    <w:rsid w:val="00A46C6D"/>
    <w:rsid w:val="00A472B8"/>
    <w:rsid w:val="00A502F5"/>
    <w:rsid w:val="00A504F4"/>
    <w:rsid w:val="00A507EC"/>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37F"/>
    <w:rsid w:val="00A71542"/>
    <w:rsid w:val="00A71FA0"/>
    <w:rsid w:val="00A72C1A"/>
    <w:rsid w:val="00A74021"/>
    <w:rsid w:val="00A7463E"/>
    <w:rsid w:val="00A762DA"/>
    <w:rsid w:val="00A765B1"/>
    <w:rsid w:val="00A76838"/>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80F"/>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4EE"/>
    <w:rsid w:val="00B1767E"/>
    <w:rsid w:val="00B203B6"/>
    <w:rsid w:val="00B203CE"/>
    <w:rsid w:val="00B21676"/>
    <w:rsid w:val="00B241D5"/>
    <w:rsid w:val="00B26677"/>
    <w:rsid w:val="00B26C57"/>
    <w:rsid w:val="00B274E3"/>
    <w:rsid w:val="00B27B92"/>
    <w:rsid w:val="00B30563"/>
    <w:rsid w:val="00B30A76"/>
    <w:rsid w:val="00B329F9"/>
    <w:rsid w:val="00B33F95"/>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06BB"/>
    <w:rsid w:val="00B616E6"/>
    <w:rsid w:val="00B630F2"/>
    <w:rsid w:val="00B63E7A"/>
    <w:rsid w:val="00B65582"/>
    <w:rsid w:val="00B66054"/>
    <w:rsid w:val="00B672EA"/>
    <w:rsid w:val="00B6747B"/>
    <w:rsid w:val="00B70200"/>
    <w:rsid w:val="00B72CF0"/>
    <w:rsid w:val="00B740F6"/>
    <w:rsid w:val="00B74615"/>
    <w:rsid w:val="00B75035"/>
    <w:rsid w:val="00B755B6"/>
    <w:rsid w:val="00B76409"/>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A7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BF7130"/>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16B"/>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1427"/>
    <w:rsid w:val="00C9354F"/>
    <w:rsid w:val="00C93B40"/>
    <w:rsid w:val="00C93D48"/>
    <w:rsid w:val="00C93DB5"/>
    <w:rsid w:val="00C97DD7"/>
    <w:rsid w:val="00C97EF9"/>
    <w:rsid w:val="00CA0492"/>
    <w:rsid w:val="00CA0A04"/>
    <w:rsid w:val="00CA3CAB"/>
    <w:rsid w:val="00CA6A2E"/>
    <w:rsid w:val="00CB52A4"/>
    <w:rsid w:val="00CB537C"/>
    <w:rsid w:val="00CB5778"/>
    <w:rsid w:val="00CB57F4"/>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CF74AA"/>
    <w:rsid w:val="00D01590"/>
    <w:rsid w:val="00D028F6"/>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479"/>
    <w:rsid w:val="00D206F6"/>
    <w:rsid w:val="00D218F7"/>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7CD"/>
    <w:rsid w:val="00D5098E"/>
    <w:rsid w:val="00D51B02"/>
    <w:rsid w:val="00D52251"/>
    <w:rsid w:val="00D539DA"/>
    <w:rsid w:val="00D55C81"/>
    <w:rsid w:val="00D56B56"/>
    <w:rsid w:val="00D56BF5"/>
    <w:rsid w:val="00D56F99"/>
    <w:rsid w:val="00D5743F"/>
    <w:rsid w:val="00D602FB"/>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4E3E"/>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97495"/>
    <w:rsid w:val="00DA061C"/>
    <w:rsid w:val="00DA099C"/>
    <w:rsid w:val="00DA1A51"/>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6278"/>
    <w:rsid w:val="00E2788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4F84"/>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0FA"/>
    <w:rsid w:val="00EE332A"/>
    <w:rsid w:val="00EE5324"/>
    <w:rsid w:val="00EE55FA"/>
    <w:rsid w:val="00EE56E2"/>
    <w:rsid w:val="00EE6D45"/>
    <w:rsid w:val="00EE6E89"/>
    <w:rsid w:val="00EF0F9F"/>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24A8"/>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4C4E"/>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47A59"/>
    <w:rsid w:val="0154592F"/>
    <w:rsid w:val="01671A46"/>
    <w:rsid w:val="01710365"/>
    <w:rsid w:val="01CF7782"/>
    <w:rsid w:val="01DC19C3"/>
    <w:rsid w:val="022523BC"/>
    <w:rsid w:val="02DA0C0E"/>
    <w:rsid w:val="02FA25DD"/>
    <w:rsid w:val="031D2B58"/>
    <w:rsid w:val="032D6F13"/>
    <w:rsid w:val="033A41CB"/>
    <w:rsid w:val="03C350C4"/>
    <w:rsid w:val="03DD35E4"/>
    <w:rsid w:val="043D4E77"/>
    <w:rsid w:val="043F1AC3"/>
    <w:rsid w:val="04433A5B"/>
    <w:rsid w:val="04784778"/>
    <w:rsid w:val="04A12A0A"/>
    <w:rsid w:val="04CE1F73"/>
    <w:rsid w:val="05026FBD"/>
    <w:rsid w:val="05063689"/>
    <w:rsid w:val="05340028"/>
    <w:rsid w:val="053F563B"/>
    <w:rsid w:val="05467D5B"/>
    <w:rsid w:val="055C6826"/>
    <w:rsid w:val="05D835E8"/>
    <w:rsid w:val="063A2E9C"/>
    <w:rsid w:val="065A6178"/>
    <w:rsid w:val="06B83447"/>
    <w:rsid w:val="074078EC"/>
    <w:rsid w:val="074B1659"/>
    <w:rsid w:val="075562B7"/>
    <w:rsid w:val="07BA654B"/>
    <w:rsid w:val="07CC0B06"/>
    <w:rsid w:val="07CD6512"/>
    <w:rsid w:val="07F6164B"/>
    <w:rsid w:val="081B727D"/>
    <w:rsid w:val="0878022B"/>
    <w:rsid w:val="087A1B7A"/>
    <w:rsid w:val="0889068B"/>
    <w:rsid w:val="08A22ED0"/>
    <w:rsid w:val="08BF22FE"/>
    <w:rsid w:val="091D412D"/>
    <w:rsid w:val="096B2097"/>
    <w:rsid w:val="09FA3181"/>
    <w:rsid w:val="0A05073B"/>
    <w:rsid w:val="0A5B7E63"/>
    <w:rsid w:val="0A9122FC"/>
    <w:rsid w:val="0A990D5E"/>
    <w:rsid w:val="0A9F23E7"/>
    <w:rsid w:val="0AB802F1"/>
    <w:rsid w:val="0AF24DBE"/>
    <w:rsid w:val="0B266665"/>
    <w:rsid w:val="0B365689"/>
    <w:rsid w:val="0B386398"/>
    <w:rsid w:val="0BBC4CE5"/>
    <w:rsid w:val="0BC1638D"/>
    <w:rsid w:val="0C100564"/>
    <w:rsid w:val="0C3802B5"/>
    <w:rsid w:val="0C7858E6"/>
    <w:rsid w:val="0C87121B"/>
    <w:rsid w:val="0C8A7206"/>
    <w:rsid w:val="0CBA2338"/>
    <w:rsid w:val="0CBD28F6"/>
    <w:rsid w:val="0CBD4DA7"/>
    <w:rsid w:val="0CCE1E4A"/>
    <w:rsid w:val="0CD8083C"/>
    <w:rsid w:val="0D494C9C"/>
    <w:rsid w:val="0D4B39B6"/>
    <w:rsid w:val="0D4E6EF8"/>
    <w:rsid w:val="0D501777"/>
    <w:rsid w:val="0DAA1870"/>
    <w:rsid w:val="0DC42165"/>
    <w:rsid w:val="0DF702FE"/>
    <w:rsid w:val="0E3F698B"/>
    <w:rsid w:val="0E43308A"/>
    <w:rsid w:val="0E5752C0"/>
    <w:rsid w:val="0E5F228B"/>
    <w:rsid w:val="0EDA4107"/>
    <w:rsid w:val="0EEF3211"/>
    <w:rsid w:val="0EF82971"/>
    <w:rsid w:val="0EFB3043"/>
    <w:rsid w:val="0F21508F"/>
    <w:rsid w:val="0F550446"/>
    <w:rsid w:val="0F816ACD"/>
    <w:rsid w:val="0F837FB5"/>
    <w:rsid w:val="0FB94501"/>
    <w:rsid w:val="0FE2567A"/>
    <w:rsid w:val="0FE87B4E"/>
    <w:rsid w:val="103F7986"/>
    <w:rsid w:val="10B047CF"/>
    <w:rsid w:val="10FC16EA"/>
    <w:rsid w:val="117324EA"/>
    <w:rsid w:val="11892B25"/>
    <w:rsid w:val="118963A1"/>
    <w:rsid w:val="11A517FB"/>
    <w:rsid w:val="11AC7198"/>
    <w:rsid w:val="11D23158"/>
    <w:rsid w:val="11F316B9"/>
    <w:rsid w:val="12152F8F"/>
    <w:rsid w:val="12525C9A"/>
    <w:rsid w:val="127723A9"/>
    <w:rsid w:val="12DB5F87"/>
    <w:rsid w:val="12FF67D1"/>
    <w:rsid w:val="13072A44"/>
    <w:rsid w:val="13096E71"/>
    <w:rsid w:val="1340228E"/>
    <w:rsid w:val="141334FE"/>
    <w:rsid w:val="142B1DFB"/>
    <w:rsid w:val="142F2704"/>
    <w:rsid w:val="143C0CA7"/>
    <w:rsid w:val="145044FA"/>
    <w:rsid w:val="145D7102"/>
    <w:rsid w:val="147B592E"/>
    <w:rsid w:val="14AF1295"/>
    <w:rsid w:val="153A3EC7"/>
    <w:rsid w:val="157C293B"/>
    <w:rsid w:val="15972441"/>
    <w:rsid w:val="15B33873"/>
    <w:rsid w:val="15E07081"/>
    <w:rsid w:val="163360DA"/>
    <w:rsid w:val="164E0794"/>
    <w:rsid w:val="16735D96"/>
    <w:rsid w:val="16755143"/>
    <w:rsid w:val="16972676"/>
    <w:rsid w:val="16F77107"/>
    <w:rsid w:val="171C091C"/>
    <w:rsid w:val="186742B0"/>
    <w:rsid w:val="18765E9D"/>
    <w:rsid w:val="194E6A56"/>
    <w:rsid w:val="198C1D89"/>
    <w:rsid w:val="1A163D01"/>
    <w:rsid w:val="1AA256C0"/>
    <w:rsid w:val="1AC95A15"/>
    <w:rsid w:val="1B093B7B"/>
    <w:rsid w:val="1B2A271F"/>
    <w:rsid w:val="1B8847D2"/>
    <w:rsid w:val="1B890139"/>
    <w:rsid w:val="1BB03D50"/>
    <w:rsid w:val="1BF27E9D"/>
    <w:rsid w:val="1BFB0002"/>
    <w:rsid w:val="1C0302FC"/>
    <w:rsid w:val="1C1A38E1"/>
    <w:rsid w:val="1C2564C4"/>
    <w:rsid w:val="1C601134"/>
    <w:rsid w:val="1C902DC3"/>
    <w:rsid w:val="1CAF0964"/>
    <w:rsid w:val="1CD04682"/>
    <w:rsid w:val="1CD66BB0"/>
    <w:rsid w:val="1CDD6D9F"/>
    <w:rsid w:val="1CE668F5"/>
    <w:rsid w:val="1D266CE1"/>
    <w:rsid w:val="1D3963AF"/>
    <w:rsid w:val="1D4B541A"/>
    <w:rsid w:val="1D6D2518"/>
    <w:rsid w:val="1D993A50"/>
    <w:rsid w:val="1DA022A7"/>
    <w:rsid w:val="1DF779ED"/>
    <w:rsid w:val="1DFB668E"/>
    <w:rsid w:val="1E0E127D"/>
    <w:rsid w:val="1E2E1CD6"/>
    <w:rsid w:val="1E707C63"/>
    <w:rsid w:val="1E714A66"/>
    <w:rsid w:val="1E8219AC"/>
    <w:rsid w:val="1ED81965"/>
    <w:rsid w:val="1EDB10BC"/>
    <w:rsid w:val="1EE148C7"/>
    <w:rsid w:val="1F4B638D"/>
    <w:rsid w:val="1F801A58"/>
    <w:rsid w:val="1F962FEF"/>
    <w:rsid w:val="1FE868A9"/>
    <w:rsid w:val="1FF45AC8"/>
    <w:rsid w:val="202D76F6"/>
    <w:rsid w:val="20992FDD"/>
    <w:rsid w:val="211E26D6"/>
    <w:rsid w:val="21283D08"/>
    <w:rsid w:val="217E36FE"/>
    <w:rsid w:val="21921899"/>
    <w:rsid w:val="219D08AB"/>
    <w:rsid w:val="21C422DC"/>
    <w:rsid w:val="21C9572D"/>
    <w:rsid w:val="21E36C06"/>
    <w:rsid w:val="21EA27CD"/>
    <w:rsid w:val="21EB0E55"/>
    <w:rsid w:val="221072CF"/>
    <w:rsid w:val="2241392C"/>
    <w:rsid w:val="22B5193B"/>
    <w:rsid w:val="22BC14E7"/>
    <w:rsid w:val="230C1234"/>
    <w:rsid w:val="231B62A8"/>
    <w:rsid w:val="237815D0"/>
    <w:rsid w:val="23CF38CC"/>
    <w:rsid w:val="23D523B1"/>
    <w:rsid w:val="23E93542"/>
    <w:rsid w:val="241E3500"/>
    <w:rsid w:val="24386BE9"/>
    <w:rsid w:val="24A7216D"/>
    <w:rsid w:val="24D32EC8"/>
    <w:rsid w:val="24EA2059"/>
    <w:rsid w:val="252E0198"/>
    <w:rsid w:val="25513E86"/>
    <w:rsid w:val="255F47F5"/>
    <w:rsid w:val="2589111C"/>
    <w:rsid w:val="25A97E5F"/>
    <w:rsid w:val="25B440B3"/>
    <w:rsid w:val="25C8605F"/>
    <w:rsid w:val="25E116AE"/>
    <w:rsid w:val="26094761"/>
    <w:rsid w:val="26262FAD"/>
    <w:rsid w:val="26307F40"/>
    <w:rsid w:val="26865DB2"/>
    <w:rsid w:val="26CB1A16"/>
    <w:rsid w:val="26D22DA5"/>
    <w:rsid w:val="26E15BCA"/>
    <w:rsid w:val="26EB72DC"/>
    <w:rsid w:val="272A2BE1"/>
    <w:rsid w:val="2741423D"/>
    <w:rsid w:val="27B0758A"/>
    <w:rsid w:val="27DD40F7"/>
    <w:rsid w:val="27E64D5A"/>
    <w:rsid w:val="27FD37EB"/>
    <w:rsid w:val="281C0DE4"/>
    <w:rsid w:val="288D0966"/>
    <w:rsid w:val="291B6C85"/>
    <w:rsid w:val="29337491"/>
    <w:rsid w:val="29352491"/>
    <w:rsid w:val="299E6187"/>
    <w:rsid w:val="29DD3313"/>
    <w:rsid w:val="2A0A3A7E"/>
    <w:rsid w:val="2A0E755D"/>
    <w:rsid w:val="2A5A58B5"/>
    <w:rsid w:val="2A6B59EA"/>
    <w:rsid w:val="2AA1365A"/>
    <w:rsid w:val="2AB07EE6"/>
    <w:rsid w:val="2AB729DE"/>
    <w:rsid w:val="2AD647EA"/>
    <w:rsid w:val="2B0F6376"/>
    <w:rsid w:val="2B4806B1"/>
    <w:rsid w:val="2B524BDE"/>
    <w:rsid w:val="2B5841C1"/>
    <w:rsid w:val="2C1C51EE"/>
    <w:rsid w:val="2CBC077F"/>
    <w:rsid w:val="2CD05FD9"/>
    <w:rsid w:val="2CD8499A"/>
    <w:rsid w:val="2D3227EF"/>
    <w:rsid w:val="2D56496F"/>
    <w:rsid w:val="2D6514BF"/>
    <w:rsid w:val="2D792051"/>
    <w:rsid w:val="2DAD0CF7"/>
    <w:rsid w:val="2DCC7F48"/>
    <w:rsid w:val="2DD15014"/>
    <w:rsid w:val="2DEA5686"/>
    <w:rsid w:val="2E047462"/>
    <w:rsid w:val="2E180B59"/>
    <w:rsid w:val="2E3914EB"/>
    <w:rsid w:val="2E501E9B"/>
    <w:rsid w:val="2E6C09AE"/>
    <w:rsid w:val="2E902854"/>
    <w:rsid w:val="2E980D78"/>
    <w:rsid w:val="2EAA1675"/>
    <w:rsid w:val="2ECB6A58"/>
    <w:rsid w:val="2EE86B58"/>
    <w:rsid w:val="2EF7157B"/>
    <w:rsid w:val="2F5127FD"/>
    <w:rsid w:val="2F6B63A4"/>
    <w:rsid w:val="2F941045"/>
    <w:rsid w:val="2F965F6E"/>
    <w:rsid w:val="2FD25781"/>
    <w:rsid w:val="30322CC4"/>
    <w:rsid w:val="303C4087"/>
    <w:rsid w:val="30457932"/>
    <w:rsid w:val="304C3BC8"/>
    <w:rsid w:val="30591D36"/>
    <w:rsid w:val="30A92556"/>
    <w:rsid w:val="30BC3CB5"/>
    <w:rsid w:val="311961A0"/>
    <w:rsid w:val="31372D5B"/>
    <w:rsid w:val="318239EB"/>
    <w:rsid w:val="318A2FBD"/>
    <w:rsid w:val="319565D7"/>
    <w:rsid w:val="319C6071"/>
    <w:rsid w:val="31CE554C"/>
    <w:rsid w:val="32221084"/>
    <w:rsid w:val="3229669B"/>
    <w:rsid w:val="32533C4B"/>
    <w:rsid w:val="32651E31"/>
    <w:rsid w:val="32DB45B9"/>
    <w:rsid w:val="32DB72BE"/>
    <w:rsid w:val="32E40DC2"/>
    <w:rsid w:val="337F42B4"/>
    <w:rsid w:val="34076784"/>
    <w:rsid w:val="34111168"/>
    <w:rsid w:val="342E63AB"/>
    <w:rsid w:val="345D260B"/>
    <w:rsid w:val="348967DC"/>
    <w:rsid w:val="349617F6"/>
    <w:rsid w:val="351D3D85"/>
    <w:rsid w:val="352459A4"/>
    <w:rsid w:val="35542342"/>
    <w:rsid w:val="356E7BE6"/>
    <w:rsid w:val="358931C8"/>
    <w:rsid w:val="35AF0E81"/>
    <w:rsid w:val="35B77D36"/>
    <w:rsid w:val="35D00488"/>
    <w:rsid w:val="35D9662C"/>
    <w:rsid w:val="365302AE"/>
    <w:rsid w:val="3673303C"/>
    <w:rsid w:val="369509E5"/>
    <w:rsid w:val="36DB3EF8"/>
    <w:rsid w:val="375E1546"/>
    <w:rsid w:val="379330A4"/>
    <w:rsid w:val="37C130EE"/>
    <w:rsid w:val="37CC69EB"/>
    <w:rsid w:val="37D56B99"/>
    <w:rsid w:val="37F142D2"/>
    <w:rsid w:val="37FF335C"/>
    <w:rsid w:val="38123FEB"/>
    <w:rsid w:val="381A7E10"/>
    <w:rsid w:val="385E47D8"/>
    <w:rsid w:val="38AE32E7"/>
    <w:rsid w:val="391F1C30"/>
    <w:rsid w:val="392C27E9"/>
    <w:rsid w:val="392C5BCF"/>
    <w:rsid w:val="39333B77"/>
    <w:rsid w:val="39916AF0"/>
    <w:rsid w:val="39A13F14"/>
    <w:rsid w:val="3A0D2CFD"/>
    <w:rsid w:val="3A0F015F"/>
    <w:rsid w:val="3A267238"/>
    <w:rsid w:val="3A410516"/>
    <w:rsid w:val="3A720CC7"/>
    <w:rsid w:val="3A893969"/>
    <w:rsid w:val="3B36765C"/>
    <w:rsid w:val="3B471B5C"/>
    <w:rsid w:val="3B487DF7"/>
    <w:rsid w:val="3B7010B2"/>
    <w:rsid w:val="3B8561E0"/>
    <w:rsid w:val="3BC278CD"/>
    <w:rsid w:val="3BC677CF"/>
    <w:rsid w:val="3BE8225F"/>
    <w:rsid w:val="3C033CD5"/>
    <w:rsid w:val="3C574020"/>
    <w:rsid w:val="3C5A379F"/>
    <w:rsid w:val="3C5F759A"/>
    <w:rsid w:val="3C8F00A7"/>
    <w:rsid w:val="3CB7061B"/>
    <w:rsid w:val="3CC354DB"/>
    <w:rsid w:val="3CE2670F"/>
    <w:rsid w:val="3D015043"/>
    <w:rsid w:val="3D3B1A44"/>
    <w:rsid w:val="3D5C78D4"/>
    <w:rsid w:val="3D685974"/>
    <w:rsid w:val="3D6B34D6"/>
    <w:rsid w:val="3DCC0E77"/>
    <w:rsid w:val="3DCC6348"/>
    <w:rsid w:val="3E1A3557"/>
    <w:rsid w:val="3E790922"/>
    <w:rsid w:val="3E7AC101"/>
    <w:rsid w:val="3E7C1B1C"/>
    <w:rsid w:val="3EBB0897"/>
    <w:rsid w:val="3EC17C12"/>
    <w:rsid w:val="3EEA50EE"/>
    <w:rsid w:val="3F340657"/>
    <w:rsid w:val="3FB47B74"/>
    <w:rsid w:val="3FE30BE5"/>
    <w:rsid w:val="404F4CBA"/>
    <w:rsid w:val="40646D0C"/>
    <w:rsid w:val="409459D0"/>
    <w:rsid w:val="40B21825"/>
    <w:rsid w:val="40E020E8"/>
    <w:rsid w:val="41083405"/>
    <w:rsid w:val="411A2D06"/>
    <w:rsid w:val="411E335F"/>
    <w:rsid w:val="416074D3"/>
    <w:rsid w:val="41AC096A"/>
    <w:rsid w:val="41E719A3"/>
    <w:rsid w:val="423746D8"/>
    <w:rsid w:val="425828A0"/>
    <w:rsid w:val="429C084C"/>
    <w:rsid w:val="429E252B"/>
    <w:rsid w:val="429F227D"/>
    <w:rsid w:val="42A11B51"/>
    <w:rsid w:val="42CD2946"/>
    <w:rsid w:val="42E1381E"/>
    <w:rsid w:val="42F07B2A"/>
    <w:rsid w:val="431762B8"/>
    <w:rsid w:val="435401A2"/>
    <w:rsid w:val="43AF4742"/>
    <w:rsid w:val="43BA5320"/>
    <w:rsid w:val="43BB1392"/>
    <w:rsid w:val="43DE2506"/>
    <w:rsid w:val="43FB717C"/>
    <w:rsid w:val="447137A5"/>
    <w:rsid w:val="447514E8"/>
    <w:rsid w:val="44ED5522"/>
    <w:rsid w:val="451E447A"/>
    <w:rsid w:val="45345B76"/>
    <w:rsid w:val="454A4722"/>
    <w:rsid w:val="45552724"/>
    <w:rsid w:val="457C2E8C"/>
    <w:rsid w:val="45A656D1"/>
    <w:rsid w:val="45B16F07"/>
    <w:rsid w:val="45C04670"/>
    <w:rsid w:val="45D103ED"/>
    <w:rsid w:val="45F1117B"/>
    <w:rsid w:val="465713B9"/>
    <w:rsid w:val="4691012F"/>
    <w:rsid w:val="46C82D6F"/>
    <w:rsid w:val="46CB0AFE"/>
    <w:rsid w:val="46E0520C"/>
    <w:rsid w:val="46F506BE"/>
    <w:rsid w:val="47307808"/>
    <w:rsid w:val="476705E1"/>
    <w:rsid w:val="479D13CA"/>
    <w:rsid w:val="47C24C2D"/>
    <w:rsid w:val="47D10E10"/>
    <w:rsid w:val="482C2F53"/>
    <w:rsid w:val="48343468"/>
    <w:rsid w:val="484F3DFE"/>
    <w:rsid w:val="486F52D5"/>
    <w:rsid w:val="486F747C"/>
    <w:rsid w:val="488066AD"/>
    <w:rsid w:val="48B7443A"/>
    <w:rsid w:val="48F21359"/>
    <w:rsid w:val="48FC21D7"/>
    <w:rsid w:val="48FC497B"/>
    <w:rsid w:val="49F904C5"/>
    <w:rsid w:val="4A6D4A0F"/>
    <w:rsid w:val="4A781153"/>
    <w:rsid w:val="4A8C2F6C"/>
    <w:rsid w:val="4AC17361"/>
    <w:rsid w:val="4B02784D"/>
    <w:rsid w:val="4B060022"/>
    <w:rsid w:val="4C08694B"/>
    <w:rsid w:val="4C0A69B9"/>
    <w:rsid w:val="4C3A071A"/>
    <w:rsid w:val="4C3B4CC8"/>
    <w:rsid w:val="4C7E58A3"/>
    <w:rsid w:val="4C8F1BE3"/>
    <w:rsid w:val="4C9B05B0"/>
    <w:rsid w:val="4CA23096"/>
    <w:rsid w:val="4CA566E2"/>
    <w:rsid w:val="4CE22F3E"/>
    <w:rsid w:val="4D030413"/>
    <w:rsid w:val="4D171E7F"/>
    <w:rsid w:val="4D4F4647"/>
    <w:rsid w:val="4D861CF6"/>
    <w:rsid w:val="4D9B5FF9"/>
    <w:rsid w:val="4EA8070C"/>
    <w:rsid w:val="4F0939B5"/>
    <w:rsid w:val="4F415CF2"/>
    <w:rsid w:val="4FC05180"/>
    <w:rsid w:val="4FCB2904"/>
    <w:rsid w:val="4FE85264"/>
    <w:rsid w:val="500C1508"/>
    <w:rsid w:val="50361150"/>
    <w:rsid w:val="50947199"/>
    <w:rsid w:val="51100B2B"/>
    <w:rsid w:val="512D3AC1"/>
    <w:rsid w:val="51A0432A"/>
    <w:rsid w:val="51D51818"/>
    <w:rsid w:val="52074DC8"/>
    <w:rsid w:val="52512CDD"/>
    <w:rsid w:val="52554706"/>
    <w:rsid w:val="527140E5"/>
    <w:rsid w:val="5292508F"/>
    <w:rsid w:val="529B480F"/>
    <w:rsid w:val="52A96B6F"/>
    <w:rsid w:val="52CB41AA"/>
    <w:rsid w:val="53143AFE"/>
    <w:rsid w:val="53811204"/>
    <w:rsid w:val="53DD4C93"/>
    <w:rsid w:val="53E43F94"/>
    <w:rsid w:val="54370568"/>
    <w:rsid w:val="543A1E06"/>
    <w:rsid w:val="54401277"/>
    <w:rsid w:val="54694EF7"/>
    <w:rsid w:val="54B957E0"/>
    <w:rsid w:val="54C0055D"/>
    <w:rsid w:val="54E63D3C"/>
    <w:rsid w:val="550764A4"/>
    <w:rsid w:val="550B6548"/>
    <w:rsid w:val="551926E0"/>
    <w:rsid w:val="5523289A"/>
    <w:rsid w:val="554F31BE"/>
    <w:rsid w:val="55546EF7"/>
    <w:rsid w:val="55711CE8"/>
    <w:rsid w:val="55AA4D69"/>
    <w:rsid w:val="561279B9"/>
    <w:rsid w:val="56515F3B"/>
    <w:rsid w:val="56683EEA"/>
    <w:rsid w:val="566A3ABF"/>
    <w:rsid w:val="56B04601"/>
    <w:rsid w:val="56C41E5B"/>
    <w:rsid w:val="56D4209E"/>
    <w:rsid w:val="56F459D0"/>
    <w:rsid w:val="56F72E3D"/>
    <w:rsid w:val="57073070"/>
    <w:rsid w:val="572B71CA"/>
    <w:rsid w:val="57A04F86"/>
    <w:rsid w:val="57C2588A"/>
    <w:rsid w:val="57C902E5"/>
    <w:rsid w:val="57DC36E6"/>
    <w:rsid w:val="57F6570E"/>
    <w:rsid w:val="585845FD"/>
    <w:rsid w:val="588E1787"/>
    <w:rsid w:val="58AE4F0C"/>
    <w:rsid w:val="58CD4FF7"/>
    <w:rsid w:val="590B3D71"/>
    <w:rsid w:val="59170968"/>
    <w:rsid w:val="593C03CE"/>
    <w:rsid w:val="593C217C"/>
    <w:rsid w:val="59B079C6"/>
    <w:rsid w:val="59E55E5A"/>
    <w:rsid w:val="5A053080"/>
    <w:rsid w:val="5A2A7C7B"/>
    <w:rsid w:val="5A2E7BBB"/>
    <w:rsid w:val="5A582FE6"/>
    <w:rsid w:val="5A706581"/>
    <w:rsid w:val="5A91285F"/>
    <w:rsid w:val="5AAD25DD"/>
    <w:rsid w:val="5AF93BF7"/>
    <w:rsid w:val="5B0D1D46"/>
    <w:rsid w:val="5B425D83"/>
    <w:rsid w:val="5B990281"/>
    <w:rsid w:val="5BD70E5B"/>
    <w:rsid w:val="5BE56C8E"/>
    <w:rsid w:val="5C80234E"/>
    <w:rsid w:val="5C85232B"/>
    <w:rsid w:val="5CDE6428"/>
    <w:rsid w:val="5CE45005"/>
    <w:rsid w:val="5CE850D7"/>
    <w:rsid w:val="5D537A94"/>
    <w:rsid w:val="5D6D6DA8"/>
    <w:rsid w:val="5D722610"/>
    <w:rsid w:val="5E10366D"/>
    <w:rsid w:val="5E261785"/>
    <w:rsid w:val="5EBD5B0D"/>
    <w:rsid w:val="5F807683"/>
    <w:rsid w:val="5FC627A0"/>
    <w:rsid w:val="5FCC5339"/>
    <w:rsid w:val="5FE70807"/>
    <w:rsid w:val="60392B88"/>
    <w:rsid w:val="60622854"/>
    <w:rsid w:val="608E7761"/>
    <w:rsid w:val="60CA6352"/>
    <w:rsid w:val="60E53485"/>
    <w:rsid w:val="61054A27"/>
    <w:rsid w:val="611D2366"/>
    <w:rsid w:val="61340DE5"/>
    <w:rsid w:val="61446BDE"/>
    <w:rsid w:val="61614E76"/>
    <w:rsid w:val="61E51618"/>
    <w:rsid w:val="62045504"/>
    <w:rsid w:val="624A4768"/>
    <w:rsid w:val="62595B4D"/>
    <w:rsid w:val="62885958"/>
    <w:rsid w:val="63141E0F"/>
    <w:rsid w:val="6319514C"/>
    <w:rsid w:val="63623236"/>
    <w:rsid w:val="636724EC"/>
    <w:rsid w:val="63672BE9"/>
    <w:rsid w:val="637A3FCD"/>
    <w:rsid w:val="63D75D4B"/>
    <w:rsid w:val="63FD1704"/>
    <w:rsid w:val="64CE2EAA"/>
    <w:rsid w:val="64F317FF"/>
    <w:rsid w:val="651D10B4"/>
    <w:rsid w:val="651E5514"/>
    <w:rsid w:val="65297EE5"/>
    <w:rsid w:val="653B59DE"/>
    <w:rsid w:val="655D6078"/>
    <w:rsid w:val="659B47FB"/>
    <w:rsid w:val="65A2581F"/>
    <w:rsid w:val="65CC31D0"/>
    <w:rsid w:val="65D025CA"/>
    <w:rsid w:val="65E47966"/>
    <w:rsid w:val="65FB2FC1"/>
    <w:rsid w:val="662750B4"/>
    <w:rsid w:val="662E75B1"/>
    <w:rsid w:val="66342C2E"/>
    <w:rsid w:val="663E784C"/>
    <w:rsid w:val="668F5FE1"/>
    <w:rsid w:val="66E005EB"/>
    <w:rsid w:val="66E3632D"/>
    <w:rsid w:val="66EB3FAA"/>
    <w:rsid w:val="66F91B9F"/>
    <w:rsid w:val="675E64B9"/>
    <w:rsid w:val="67BB46C4"/>
    <w:rsid w:val="67F64CA5"/>
    <w:rsid w:val="682B5801"/>
    <w:rsid w:val="683C5CF5"/>
    <w:rsid w:val="685867EC"/>
    <w:rsid w:val="68646FFA"/>
    <w:rsid w:val="687C508C"/>
    <w:rsid w:val="68FB5EDA"/>
    <w:rsid w:val="6942558D"/>
    <w:rsid w:val="696403F8"/>
    <w:rsid w:val="69784836"/>
    <w:rsid w:val="69807E63"/>
    <w:rsid w:val="69B70713"/>
    <w:rsid w:val="6A050368"/>
    <w:rsid w:val="6A6D7D96"/>
    <w:rsid w:val="6AAB53B4"/>
    <w:rsid w:val="6AD81593"/>
    <w:rsid w:val="6ADB7A47"/>
    <w:rsid w:val="6B07318B"/>
    <w:rsid w:val="6B0D0572"/>
    <w:rsid w:val="6B151DAE"/>
    <w:rsid w:val="6B3158B9"/>
    <w:rsid w:val="6B403D4E"/>
    <w:rsid w:val="6B421D41"/>
    <w:rsid w:val="6BD31F88"/>
    <w:rsid w:val="6BDA211E"/>
    <w:rsid w:val="6C060AF4"/>
    <w:rsid w:val="6C11240E"/>
    <w:rsid w:val="6CA156F6"/>
    <w:rsid w:val="6CAE2F39"/>
    <w:rsid w:val="6CC83FFB"/>
    <w:rsid w:val="6D2A6A64"/>
    <w:rsid w:val="6D4B3469"/>
    <w:rsid w:val="6D7E050D"/>
    <w:rsid w:val="6DAB411C"/>
    <w:rsid w:val="6DD11C70"/>
    <w:rsid w:val="6E0C52FC"/>
    <w:rsid w:val="6E8E12EF"/>
    <w:rsid w:val="6EA77638"/>
    <w:rsid w:val="6ECF78AA"/>
    <w:rsid w:val="6F541B76"/>
    <w:rsid w:val="6F6D194D"/>
    <w:rsid w:val="6FFC7E29"/>
    <w:rsid w:val="6FFD7257"/>
    <w:rsid w:val="71092E34"/>
    <w:rsid w:val="7193233B"/>
    <w:rsid w:val="71D43752"/>
    <w:rsid w:val="71ED62B2"/>
    <w:rsid w:val="72D93888"/>
    <w:rsid w:val="731A6819"/>
    <w:rsid w:val="73444CFB"/>
    <w:rsid w:val="73DD6243"/>
    <w:rsid w:val="74253772"/>
    <w:rsid w:val="744B3C4D"/>
    <w:rsid w:val="74576E05"/>
    <w:rsid w:val="746A5998"/>
    <w:rsid w:val="7482033A"/>
    <w:rsid w:val="749C4185"/>
    <w:rsid w:val="74CB1EDB"/>
    <w:rsid w:val="75556648"/>
    <w:rsid w:val="75622B13"/>
    <w:rsid w:val="75743CFB"/>
    <w:rsid w:val="75A204DA"/>
    <w:rsid w:val="75B53697"/>
    <w:rsid w:val="75DA2C18"/>
    <w:rsid w:val="763C5FCD"/>
    <w:rsid w:val="76427B43"/>
    <w:rsid w:val="76674885"/>
    <w:rsid w:val="76801D07"/>
    <w:rsid w:val="76DC0458"/>
    <w:rsid w:val="77306426"/>
    <w:rsid w:val="775319EF"/>
    <w:rsid w:val="776668EA"/>
    <w:rsid w:val="776C009A"/>
    <w:rsid w:val="778B532C"/>
    <w:rsid w:val="784308F4"/>
    <w:rsid w:val="78FB656F"/>
    <w:rsid w:val="790F1C77"/>
    <w:rsid w:val="794A76E2"/>
    <w:rsid w:val="797C2C60"/>
    <w:rsid w:val="79AB14DF"/>
    <w:rsid w:val="79DA2DAC"/>
    <w:rsid w:val="79F53F55"/>
    <w:rsid w:val="79FA9FDA"/>
    <w:rsid w:val="7A081EDB"/>
    <w:rsid w:val="7A1C14E2"/>
    <w:rsid w:val="7A3507F6"/>
    <w:rsid w:val="7A3B6902"/>
    <w:rsid w:val="7A67303B"/>
    <w:rsid w:val="7A6E15CF"/>
    <w:rsid w:val="7AAB1D04"/>
    <w:rsid w:val="7ABA4368"/>
    <w:rsid w:val="7AFB41BC"/>
    <w:rsid w:val="7B257FFD"/>
    <w:rsid w:val="7B50314C"/>
    <w:rsid w:val="7B6F5672"/>
    <w:rsid w:val="7BCA7393"/>
    <w:rsid w:val="7BE14791"/>
    <w:rsid w:val="7C035FE0"/>
    <w:rsid w:val="7C2B1DA5"/>
    <w:rsid w:val="7C6B04FF"/>
    <w:rsid w:val="7CF502C5"/>
    <w:rsid w:val="7D2138F2"/>
    <w:rsid w:val="7D9677FD"/>
    <w:rsid w:val="7DF4317E"/>
    <w:rsid w:val="7E597E8E"/>
    <w:rsid w:val="7E62785A"/>
    <w:rsid w:val="7E64308B"/>
    <w:rsid w:val="7E6D41D5"/>
    <w:rsid w:val="7E76630C"/>
    <w:rsid w:val="7ECC2C5F"/>
    <w:rsid w:val="7FC56178"/>
    <w:rsid w:val="7FDF7E1C"/>
    <w:rsid w:val="7FF3409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2"/>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39"/>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6"/>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Balloon Text"/>
    <w:basedOn w:val="1"/>
    <w:link w:val="618"/>
    <w:semiHidden/>
    <w:qFormat/>
    <w:uiPriority w:val="0"/>
    <w:rPr>
      <w:sz w:val="18"/>
      <w:szCs w:val="18"/>
    </w:rPr>
  </w:style>
  <w:style w:type="paragraph" w:styleId="16">
    <w:name w:val="Normal Indent"/>
    <w:basedOn w:val="1"/>
    <w:next w:val="1"/>
    <w:link w:val="616"/>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List Bullet"/>
    <w:basedOn w:val="1"/>
    <w:qFormat/>
    <w:uiPriority w:val="0"/>
    <w:pPr>
      <w:numPr>
        <w:ilvl w:val="0"/>
        <w:numId w:val="4"/>
      </w:numPr>
    </w:pPr>
  </w:style>
  <w:style w:type="paragraph" w:styleId="20">
    <w:name w:val="Document Map"/>
    <w:basedOn w:val="1"/>
    <w:semiHidden/>
    <w:qFormat/>
    <w:uiPriority w:val="0"/>
    <w:pPr>
      <w:shd w:val="clear" w:color="auto" w:fill="000080"/>
    </w:pPr>
  </w:style>
  <w:style w:type="paragraph" w:styleId="21">
    <w:name w:val="annotation text"/>
    <w:basedOn w:val="1"/>
    <w:link w:val="617"/>
    <w:qFormat/>
    <w:uiPriority w:val="99"/>
    <w:pPr>
      <w:jc w:val="left"/>
    </w:pPr>
  </w:style>
  <w:style w:type="paragraph" w:styleId="22">
    <w:name w:val="Salutation"/>
    <w:basedOn w:val="1"/>
    <w:next w:val="1"/>
    <w:link w:val="485"/>
    <w:qFormat/>
    <w:uiPriority w:val="0"/>
    <w:rPr>
      <w:rFonts w:ascii="仿宋_GB2312" w:eastAsia="仿宋_GB2312"/>
      <w:sz w:val="28"/>
      <w:szCs w:val="20"/>
    </w:rPr>
  </w:style>
  <w:style w:type="paragraph" w:styleId="23">
    <w:name w:val="Body Text 3"/>
    <w:basedOn w:val="1"/>
    <w:link w:val="584"/>
    <w:qFormat/>
    <w:uiPriority w:val="0"/>
    <w:pPr>
      <w:jc w:val="center"/>
    </w:pPr>
    <w:rPr>
      <w:szCs w:val="20"/>
    </w:rPr>
  </w:style>
  <w:style w:type="paragraph" w:styleId="24">
    <w:name w:val="Body Text"/>
    <w:basedOn w:val="1"/>
    <w:next w:val="1"/>
    <w:link w:val="515"/>
    <w:qFormat/>
    <w:uiPriority w:val="0"/>
    <w:pPr>
      <w:autoSpaceDE w:val="0"/>
      <w:autoSpaceDN w:val="0"/>
      <w:snapToGrid w:val="0"/>
      <w:spacing w:line="360" w:lineRule="auto"/>
      <w:ind w:firstLine="480" w:firstLineChars="200"/>
      <w:jc w:val="center"/>
      <w:pPrChange w:id="0" w:author="Administrator" w:date="2024-06-04T00:02:00Z">
        <w:pPr>
          <w:widowControl w:val="0"/>
          <w:autoSpaceDE w:val="0"/>
          <w:autoSpaceDN w:val="0"/>
          <w:adjustRightInd w:val="0"/>
          <w:spacing w:line="360" w:lineRule="auto"/>
          <w:jc w:val="both"/>
        </w:pPr>
      </w:pPrChange>
    </w:pPr>
    <w:rPr>
      <w:rFonts w:ascii="宋体"/>
      <w:sz w:val="24"/>
      <w:rPrChange w:id="1" w:author="Administrator" w:date="2024-06-04T00:02:00Z">
        <w:rPr>
          <w:rFonts w:ascii="宋体" w:eastAsia="宋体"/>
          <w:kern w:val="2"/>
          <w:sz w:val="24"/>
          <w:szCs w:val="21"/>
          <w:lang w:val="zh-CN" w:eastAsia="zh-CN" w:bidi="ar-SA"/>
        </w:rPr>
      </w:rPrChange>
    </w:rPr>
  </w:style>
  <w:style w:type="paragraph" w:styleId="25">
    <w:name w:val="Body Text Indent"/>
    <w:basedOn w:val="1"/>
    <w:next w:val="1"/>
    <w:link w:val="47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92"/>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601"/>
    <w:qFormat/>
    <w:uiPriority w:val="0"/>
    <w:pPr>
      <w:ind w:left="100" w:leftChars="2500"/>
    </w:pPr>
    <w:rPr>
      <w:rFonts w:ascii="宋体"/>
      <w:sz w:val="24"/>
      <w:szCs w:val="21"/>
      <w:lang w:val="zh-CN"/>
    </w:rPr>
  </w:style>
  <w:style w:type="paragraph" w:styleId="37">
    <w:name w:val="Body Text Indent 2"/>
    <w:basedOn w:val="1"/>
    <w:link w:val="506"/>
    <w:qFormat/>
    <w:uiPriority w:val="0"/>
    <w:pPr>
      <w:spacing w:line="360" w:lineRule="auto"/>
      <w:ind w:firstLine="601"/>
      <w:textAlignment w:val="baseline"/>
    </w:pPr>
    <w:rPr>
      <w:rFonts w:ascii="宋体"/>
      <w:kern w:val="0"/>
      <w:sz w:val="28"/>
      <w:szCs w:val="20"/>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8"/>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476"/>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91"/>
    <w:qFormat/>
    <w:uiPriority w:val="0"/>
    <w:pPr>
      <w:spacing w:line="360" w:lineRule="auto"/>
      <w:ind w:firstLine="420"/>
    </w:pPr>
    <w:rPr>
      <w:sz w:val="24"/>
      <w:szCs w:val="20"/>
    </w:rPr>
  </w:style>
  <w:style w:type="paragraph" w:styleId="52">
    <w:name w:val="table of figures"/>
    <w:basedOn w:val="1"/>
    <w:next w:val="1"/>
    <w:unhideWhenUsed/>
    <w:qFormat/>
    <w:uiPriority w:val="99"/>
    <w:pPr>
      <w:ind w:left="200" w:leftChars="200" w:hanging="200" w:hangingChars="200"/>
    </w:pPr>
    <w:rPr>
      <w:szCs w:val="32"/>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w:basedOn w:val="24"/>
    <w:next w:val="24"/>
    <w:link w:val="548"/>
    <w:qFormat/>
    <w:uiPriority w:val="0"/>
    <w:pPr>
      <w:jc w:val="left"/>
      <w:pPrChange w:id="2" w:author="Administrator" w:date="2024-06-04T14:19:00Z">
        <w:pPr>
          <w:widowControl w:val="0"/>
          <w:autoSpaceDE w:val="0"/>
          <w:autoSpaceDN w:val="0"/>
          <w:adjustRightInd w:val="0"/>
          <w:snapToGrid w:val="0"/>
          <w:spacing w:line="360" w:lineRule="auto"/>
          <w:ind w:firstLine="420" w:firstLineChars="200"/>
          <w:jc w:val="center"/>
        </w:pPr>
      </w:pPrChange>
    </w:pPr>
    <w:rPr>
      <w:szCs w:val="20"/>
      <w:rPrChange w:id="3" w:author="Administrator" w:date="2024-06-04T14:19:00Z">
        <w:rPr>
          <w:rFonts w:ascii="宋体" w:eastAsia="宋体"/>
          <w:kern w:val="2"/>
          <w:sz w:val="24"/>
          <w:lang w:val="en-US" w:eastAsia="zh-CN" w:bidi="ar-SA"/>
        </w:rPr>
      </w:rPrChange>
    </w:rPr>
  </w:style>
  <w:style w:type="paragraph" w:styleId="61">
    <w:name w:val="Body Text First Indent 2"/>
    <w:basedOn w:val="25"/>
    <w:link w:val="505"/>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Default"/>
    <w:link w:val="63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5">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76">
    <w:name w:val="样式 正文首行缩进 + 首行缩进:  1 字符"/>
    <w:basedOn w:val="60"/>
    <w:next w:val="19"/>
    <w:qFormat/>
    <w:uiPriority w:val="0"/>
    <w:pPr>
      <w:spacing w:after="40"/>
      <w:ind w:firstLine="200"/>
    </w:pPr>
    <w:rPr>
      <w:rFonts w:eastAsia="隶书" w:cs="宋体"/>
      <w:shd w:val="clear" w:color="auto" w:fill="FFFFFF"/>
    </w:rPr>
  </w:style>
  <w:style w:type="paragraph" w:customStyle="1" w:styleId="7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19"/>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qFormat/>
    <w:uiPriority w:val="0"/>
    <w:pPr>
      <w:tabs>
        <w:tab w:val="left" w:pos="2790"/>
        <w:tab w:val="left" w:pos="4230"/>
      </w:tabs>
      <w:spacing w:before="312"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156"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5"/>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lang w:eastAsia="ar-SA"/>
    </w:rPr>
  </w:style>
  <w:style w:type="paragraph" w:customStyle="1" w:styleId="1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73"/>
    <w:next w:val="73"/>
    <w:qFormat/>
    <w:uiPriority w:val="0"/>
    <w:pPr>
      <w:spacing w:after="68"/>
    </w:pPr>
    <w:rPr>
      <w:rFonts w:ascii="FHLHE E+ Futura Bk" w:eastAsia="FHLHE E+ Futura Bk" w:cs="Times New Roman"/>
      <w:color w:val="auto"/>
    </w:rPr>
  </w:style>
  <w:style w:type="paragraph" w:customStyle="1" w:styleId="104">
    <w:name w:val="正文文字缩进2字"/>
    <w:basedOn w:val="24"/>
    <w:qFormat/>
    <w:uiPriority w:val="0"/>
    <w:pPr>
      <w:autoSpaceDE/>
      <w:autoSpaceDN/>
      <w:adjustRightInd/>
      <w:spacing w:before="60" w:after="60"/>
      <w:ind w:firstLine="200"/>
    </w:pPr>
    <w:rPr>
      <w:rFonts w:ascii="Times New Roman"/>
      <w:szCs w:val="20"/>
    </w:rPr>
  </w:style>
  <w:style w:type="paragraph" w:customStyle="1" w:styleId="105">
    <w:name w:val="正文 编号"/>
    <w:basedOn w:val="1"/>
    <w:qFormat/>
    <w:uiPriority w:val="0"/>
    <w:pPr>
      <w:widowControl/>
      <w:numPr>
        <w:ilvl w:val="0"/>
        <w:numId w:val="5"/>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7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4"/>
    <w:qFormat/>
    <w:uiPriority w:val="0"/>
    <w:pPr>
      <w:widowControl/>
      <w:autoSpaceDE/>
      <w:autoSpaceDN/>
      <w:adjustRightInd/>
      <w:spacing w:line="240" w:lineRule="auto"/>
      <w:ind w:firstLine="200"/>
      <w:jc w:val="left"/>
    </w:pPr>
    <w:rPr>
      <w:rFonts w:ascii="Futura Hv" w:hAnsi="Futura Hv"/>
      <w:kern w:val="0"/>
      <w:sz w:val="18"/>
      <w:szCs w:val="20"/>
      <w:lang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4"/>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2"/>
    <w:qFormat/>
    <w:uiPriority w:val="0"/>
    <w:pPr>
      <w:tabs>
        <w:tab w:val="left" w:pos="2356"/>
      </w:tabs>
    </w:pPr>
  </w:style>
  <w:style w:type="paragraph" w:customStyle="1" w:styleId="173">
    <w:name w:val="样式 标题 4h4H4Fab-4T5Ref Heading 1rh1Heading sqlsect 1.2.3...."/>
    <w:basedOn w:val="5"/>
    <w:link w:val="562"/>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74"/>
    <w:qFormat/>
    <w:uiPriority w:val="0"/>
    <w:pPr>
      <w:numPr>
        <w:ilvl w:val="5"/>
        <w:numId w:val="5"/>
      </w:numPr>
      <w:tabs>
        <w:tab w:val="left" w:pos="1680"/>
        <w:tab w:val="left" w:pos="2100"/>
        <w:tab w:val="left" w:pos="2520"/>
      </w:tabs>
      <w:outlineLvl w:val="5"/>
    </w:pPr>
  </w:style>
  <w:style w:type="paragraph" w:customStyle="1" w:styleId="175">
    <w:name w:val="三级条标题"/>
    <w:basedOn w:val="176"/>
    <w:next w:val="74"/>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74"/>
    <w:qFormat/>
    <w:uiPriority w:val="0"/>
    <w:pPr>
      <w:numPr>
        <w:ilvl w:val="3"/>
        <w:numId w:val="5"/>
      </w:numPr>
      <w:tabs>
        <w:tab w:val="left" w:pos="1680"/>
      </w:tabs>
      <w:ind w:left="0"/>
      <w:outlineLvl w:val="3"/>
    </w:pPr>
  </w:style>
  <w:style w:type="paragraph" w:customStyle="1" w:styleId="177">
    <w:name w:val="一级条标题"/>
    <w:basedOn w:val="141"/>
    <w:next w:val="74"/>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5"/>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7"/>
    <w:next w:val="1"/>
    <w:qFormat/>
    <w:uiPriority w:val="0"/>
    <w:pPr>
      <w:numPr>
        <w:numId w:val="6"/>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5"/>
    <w:qFormat/>
    <w:uiPriority w:val="0"/>
    <w:pPr>
      <w:snapToGrid w:val="0"/>
      <w:spacing w:line="360" w:lineRule="auto"/>
    </w:pPr>
    <w:rPr>
      <w:rFonts w:ascii="宋体"/>
      <w:b/>
      <w:sz w:val="24"/>
      <w:szCs w:val="20"/>
    </w:rPr>
  </w:style>
  <w:style w:type="paragraph" w:customStyle="1" w:styleId="23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7"/>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2"/>
    <w:next w:val="257"/>
    <w:qFormat/>
    <w:uiPriority w:val="0"/>
    <w:pPr>
      <w:ind w:left="0" w:leftChars="0" w:firstLine="480" w:firstLineChars="200"/>
    </w:pPr>
    <w:rPr>
      <w:rFonts w:ascii="仿宋_GB2312" w:hAnsi="Courier New" w:eastAsia="仿宋_GB2312"/>
      <w:kern w:val="28"/>
      <w:sz w:val="24"/>
    </w:rPr>
  </w:style>
  <w:style w:type="paragraph" w:customStyle="1" w:styleId="257">
    <w:name w:val="标题 21"/>
    <w:basedOn w:val="256"/>
    <w:next w:val="256"/>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258">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3"/>
    <w:next w:val="73"/>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256"/>
    <w:next w:val="28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正文文本首行缩进 2"/>
    <w:basedOn w:val="286"/>
    <w:qFormat/>
    <w:uiPriority w:val="99"/>
    <w:pPr>
      <w:spacing w:line="200" w:lineRule="atLeast"/>
      <w:ind w:firstLine="420"/>
    </w:pPr>
    <w:rPr>
      <w:rFonts w:ascii="宋体" w:hAnsi="Courier New"/>
      <w:spacing w:val="-4"/>
      <w:sz w:val="18"/>
    </w:rPr>
  </w:style>
  <w:style w:type="paragraph" w:customStyle="1" w:styleId="288">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qFormat/>
    <w:uiPriority w:val="0"/>
    <w:pPr>
      <w:adjustRightInd/>
    </w:p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qFormat/>
    <w:uiPriority w:val="0"/>
    <w:rPr>
      <w:rFonts w:ascii="仿宋_GB2312" w:eastAsia="仿宋_GB2312"/>
      <w:b/>
      <w:sz w:val="32"/>
      <w:szCs w:val="32"/>
    </w:rPr>
  </w:style>
  <w:style w:type="paragraph" w:customStyle="1" w:styleId="2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qFormat/>
    <w:uiPriority w:val="0"/>
    <w:pPr>
      <w:spacing w:line="240" w:lineRule="atLeast"/>
      <w:ind w:left="420" w:firstLine="420"/>
    </w:pPr>
    <w:rPr>
      <w:sz w:val="24"/>
    </w:rPr>
  </w:style>
  <w:style w:type="paragraph" w:styleId="3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7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qFormat/>
    <w:uiPriority w:val="0"/>
    <w:pPr>
      <w:spacing w:line="360" w:lineRule="auto"/>
      <w:ind w:firstLine="480" w:firstLineChars="200"/>
    </w:pPr>
    <w:rPr>
      <w:rFonts w:ascii="宋体"/>
      <w:sz w:val="24"/>
      <w:szCs w:val="20"/>
    </w:rPr>
  </w:style>
  <w:style w:type="paragraph" w:customStyle="1" w:styleId="311">
    <w:name w:val="Char1 Char Char Char1"/>
    <w:basedOn w:val="1"/>
    <w:qFormat/>
    <w:uiPriority w:val="0"/>
    <w:pPr>
      <w:adjustRightInd/>
      <w:ind w:firstLine="200" w:firstLineChars="200"/>
    </w:pPr>
    <w:rPr>
      <w:rFonts w:ascii="Tahoma" w:hAnsi="Tahoma"/>
      <w:sz w:val="24"/>
      <w:szCs w:val="20"/>
    </w:rPr>
  </w:style>
  <w:style w:type="paragraph" w:customStyle="1" w:styleId="312">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qFormat/>
    <w:uiPriority w:val="34"/>
    <w:pPr>
      <w:spacing w:line="360" w:lineRule="auto"/>
      <w:ind w:firstLine="200" w:firstLineChars="200"/>
    </w:pPr>
    <w:rPr>
      <w:rFonts w:eastAsia="楷体_GB2312" w:cs="Lucida Sans"/>
      <w:sz w:val="24"/>
    </w:rPr>
  </w:style>
  <w:style w:type="paragraph" w:customStyle="1" w:styleId="31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qFormat/>
    <w:uiPriority w:val="0"/>
    <w:pPr>
      <w:spacing w:line="360" w:lineRule="auto"/>
    </w:pPr>
    <w:rPr>
      <w:szCs w:val="20"/>
    </w:rPr>
  </w:style>
  <w:style w:type="paragraph" w:customStyle="1" w:styleId="32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qFormat/>
    <w:uiPriority w:val="0"/>
    <w:pPr>
      <w:numPr>
        <w:ilvl w:val="0"/>
        <w:numId w:val="7"/>
      </w:numPr>
      <w:tabs>
        <w:tab w:val="left" w:pos="840"/>
      </w:tabs>
      <w:spacing w:after="0"/>
    </w:pPr>
  </w:style>
  <w:style w:type="paragraph" w:customStyle="1" w:styleId="32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qFormat/>
    <w:uiPriority w:val="0"/>
    <w:rPr>
      <w:szCs w:val="20"/>
    </w:rPr>
  </w:style>
  <w:style w:type="paragraph" w:customStyle="1" w:styleId="32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4"/>
    <w:next w:val="1"/>
    <w:qFormat/>
    <w:uiPriority w:val="0"/>
    <w:pPr>
      <w:numPr>
        <w:numId w:val="0"/>
      </w:numPr>
      <w:spacing w:line="240" w:lineRule="auto"/>
    </w:pPr>
    <w:rPr>
      <w:sz w:val="28"/>
      <w:szCs w:val="28"/>
    </w:rPr>
  </w:style>
  <w:style w:type="paragraph" w:customStyle="1" w:styleId="3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qFormat/>
    <w:uiPriority w:val="0"/>
    <w:pPr>
      <w:adjustRightInd/>
      <w:spacing w:line="360" w:lineRule="auto"/>
      <w:ind w:firstLine="480" w:firstLineChars="200"/>
    </w:pPr>
    <w:rPr>
      <w:sz w:val="24"/>
      <w:szCs w:val="20"/>
    </w:rPr>
  </w:style>
  <w:style w:type="paragraph" w:customStyle="1" w:styleId="3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qFormat/>
    <w:uiPriority w:val="0"/>
    <w:pPr>
      <w:widowControl/>
      <w:snapToGrid w:val="0"/>
      <w:spacing w:after="156" w:afterLines="50"/>
      <w:ind w:firstLine="200" w:firstLineChars="200"/>
    </w:pPr>
    <w:rPr>
      <w:kern w:val="0"/>
      <w:sz w:val="24"/>
      <w:szCs w:val="20"/>
    </w:rPr>
  </w:style>
  <w:style w:type="paragraph" w:customStyle="1" w:styleId="33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3"/>
    <w:next w:val="1"/>
    <w:qFormat/>
    <w:uiPriority w:val="0"/>
    <w:pPr>
      <w:numPr>
        <w:ilvl w:val="1"/>
        <w:numId w:val="6"/>
      </w:numPr>
      <w:tabs>
        <w:tab w:val="clear" w:pos="432"/>
      </w:tabs>
    </w:pPr>
    <w:rPr>
      <w:rFonts w:ascii="Times New Roman" w:eastAsia="宋体"/>
      <w:i/>
      <w:sz w:val="36"/>
      <w:szCs w:val="36"/>
      <w:lang w:val="en-US"/>
    </w:rPr>
  </w:style>
  <w:style w:type="paragraph" w:customStyle="1" w:styleId="339">
    <w:name w:val="彩色列表 - 强调文字颜色 11"/>
    <w:basedOn w:val="1"/>
    <w:qFormat/>
    <w:uiPriority w:val="0"/>
    <w:pPr>
      <w:adjustRightInd/>
      <w:ind w:firstLine="420" w:firstLineChars="200"/>
    </w:pPr>
    <w:rPr>
      <w:rFonts w:ascii="Calibri" w:hAnsi="Calibri"/>
      <w:szCs w:val="22"/>
    </w:rPr>
  </w:style>
  <w:style w:type="paragraph" w:customStyle="1" w:styleId="340">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5"/>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qFormat/>
    <w:uiPriority w:val="0"/>
    <w:pPr>
      <w:spacing w:line="360" w:lineRule="auto"/>
      <w:ind w:firstLine="200" w:firstLineChars="200"/>
    </w:pPr>
    <w:rPr>
      <w:sz w:val="24"/>
    </w:rPr>
  </w:style>
  <w:style w:type="paragraph" w:customStyle="1" w:styleId="345">
    <w:name w:val="MM Topic 3"/>
    <w:basedOn w:val="4"/>
    <w:qFormat/>
    <w:uiPriority w:val="0"/>
    <w:pPr>
      <w:numPr>
        <w:numId w:val="5"/>
      </w:numPr>
      <w:tabs>
        <w:tab w:val="left" w:pos="840"/>
        <w:tab w:val="left" w:pos="1680"/>
        <w:tab w:val="clear" w:pos="900"/>
      </w:tabs>
      <w:adjustRightInd/>
    </w:pPr>
  </w:style>
  <w:style w:type="paragraph" w:customStyle="1" w:styleId="3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qFormat/>
    <w:uiPriority w:val="0"/>
    <w:pPr>
      <w:snapToGrid w:val="0"/>
      <w:spacing w:line="0" w:lineRule="atLeast"/>
      <w:ind w:firstLine="200" w:firstLineChars="200"/>
      <w:jc w:val="center"/>
    </w:pPr>
    <w:rPr>
      <w:sz w:val="24"/>
      <w:szCs w:val="20"/>
    </w:rPr>
  </w:style>
  <w:style w:type="paragraph" w:customStyle="1" w:styleId="34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qFormat/>
    <w:uiPriority w:val="0"/>
    <w:pPr>
      <w:adjustRightInd/>
      <w:ind w:firstLine="200" w:firstLineChars="200"/>
    </w:pPr>
    <w:rPr>
      <w:rFonts w:ascii="仿宋_GB2312" w:eastAsia="仿宋_GB2312"/>
      <w:b/>
      <w:sz w:val="32"/>
      <w:szCs w:val="32"/>
    </w:rPr>
  </w:style>
  <w:style w:type="paragraph" w:customStyle="1" w:styleId="3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5"/>
    <w:link w:val="55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qFormat/>
    <w:uiPriority w:val="0"/>
    <w:rPr>
      <w:rFonts w:ascii="仿宋_GB2312" w:eastAsia="仿宋_GB2312"/>
      <w:b/>
      <w:sz w:val="32"/>
      <w:szCs w:val="32"/>
    </w:rPr>
  </w:style>
  <w:style w:type="paragraph" w:customStyle="1" w:styleId="35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3"/>
    <w:qFormat/>
    <w:uiPriority w:val="0"/>
    <w:pPr>
      <w:adjustRightInd/>
      <w:spacing w:line="360" w:lineRule="auto"/>
      <w:ind w:firstLine="200" w:firstLineChars="200"/>
    </w:pPr>
    <w:rPr>
      <w:sz w:val="24"/>
    </w:rPr>
  </w:style>
  <w:style w:type="paragraph" w:customStyle="1" w:styleId="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qFormat/>
    <w:uiPriority w:val="0"/>
    <w:pPr>
      <w:widowControl/>
      <w:adjustRightInd/>
      <w:spacing w:after="160" w:line="240" w:lineRule="exact"/>
      <w:jc w:val="left"/>
    </w:pPr>
    <w:rPr>
      <w:szCs w:val="20"/>
    </w:rPr>
  </w:style>
  <w:style w:type="paragraph" w:customStyle="1" w:styleId="3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qFormat/>
    <w:uiPriority w:val="0"/>
    <w:rPr>
      <w:rFonts w:ascii="Times New Roman" w:hAnsi="Times New Roman" w:eastAsia="宋体" w:cs="Times New Roman"/>
      <w:lang w:val="en-US" w:eastAsia="en-US" w:bidi="ar-SA"/>
    </w:rPr>
  </w:style>
  <w:style w:type="paragraph" w:customStyle="1" w:styleId="36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qFormat/>
    <w:uiPriority w:val="0"/>
    <w:pPr>
      <w:widowControl/>
      <w:spacing w:line="300" w:lineRule="atLeast"/>
      <w:jc w:val="left"/>
    </w:pPr>
    <w:rPr>
      <w:rFonts w:ascii="宋体" w:hAnsi="宋体"/>
      <w:kern w:val="0"/>
      <w:sz w:val="18"/>
      <w:szCs w:val="20"/>
    </w:rPr>
  </w:style>
  <w:style w:type="paragraph" w:customStyle="1" w:styleId="36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5"/>
    <w:qFormat/>
    <w:uiPriority w:val="0"/>
    <w:pPr>
      <w:ind w:left="0"/>
    </w:pPr>
  </w:style>
  <w:style w:type="paragraph" w:customStyle="1" w:styleId="37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20"/>
    <w:qFormat/>
    <w:uiPriority w:val="0"/>
    <w:pPr>
      <w:snapToGrid w:val="0"/>
      <w:spacing w:line="360" w:lineRule="auto"/>
    </w:pPr>
  </w:style>
  <w:style w:type="paragraph" w:customStyle="1" w:styleId="376">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qFormat/>
    <w:uiPriority w:val="0"/>
    <w:pPr>
      <w:spacing w:line="360" w:lineRule="auto"/>
    </w:pPr>
    <w:rPr>
      <w:rFonts w:ascii="Tahoma" w:hAnsi="Tahoma"/>
      <w:sz w:val="24"/>
      <w:szCs w:val="20"/>
    </w:rPr>
  </w:style>
  <w:style w:type="paragraph" w:customStyle="1" w:styleId="38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qFormat/>
    <w:uiPriority w:val="0"/>
    <w:pPr>
      <w:adjustRightInd/>
      <w:ind w:firstLine="420" w:firstLineChars="200"/>
    </w:pPr>
    <w:rPr>
      <w:rFonts w:ascii="Calibri" w:hAnsi="Calibri"/>
      <w:szCs w:val="22"/>
    </w:rPr>
  </w:style>
  <w:style w:type="paragraph" w:customStyle="1" w:styleId="38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qFormat/>
    <w:uiPriority w:val="0"/>
    <w:pPr>
      <w:adjustRightInd/>
    </w:pPr>
    <w:rPr>
      <w:szCs w:val="20"/>
    </w:rPr>
  </w:style>
  <w:style w:type="paragraph" w:customStyle="1" w:styleId="385">
    <w:name w:val="CSS1级正文 Char"/>
    <w:basedOn w:val="24"/>
    <w:qFormat/>
    <w:uiPriority w:val="0"/>
    <w:pPr>
      <w:autoSpaceDE/>
      <w:autoSpaceDN/>
    </w:pPr>
    <w:rPr>
      <w:rFonts w:ascii="Times New Roman"/>
    </w:rPr>
  </w:style>
  <w:style w:type="paragraph" w:customStyle="1" w:styleId="38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qFormat/>
    <w:uiPriority w:val="0"/>
    <w:pPr>
      <w:adjustRightInd/>
      <w:snapToGrid w:val="0"/>
      <w:spacing w:line="300" w:lineRule="auto"/>
    </w:pPr>
    <w:rPr>
      <w:rFonts w:eastAsia="仿宋"/>
      <w:szCs w:val="21"/>
    </w:rPr>
  </w:style>
  <w:style w:type="paragraph" w:customStyle="1" w:styleId="3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qFormat/>
    <w:uiPriority w:val="0"/>
    <w:rPr>
      <w:rFonts w:ascii="Tahoma" w:hAnsi="Tahoma"/>
      <w:sz w:val="24"/>
      <w:szCs w:val="20"/>
    </w:rPr>
  </w:style>
  <w:style w:type="paragraph" w:customStyle="1" w:styleId="394">
    <w:name w:val="p0"/>
    <w:basedOn w:val="1"/>
    <w:qFormat/>
    <w:uiPriority w:val="0"/>
    <w:pPr>
      <w:widowControl/>
      <w:adjustRightInd/>
    </w:pPr>
    <w:rPr>
      <w:kern w:val="0"/>
      <w:szCs w:val="21"/>
    </w:rPr>
  </w:style>
  <w:style w:type="paragraph" w:customStyle="1" w:styleId="39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0"/>
    <w:qFormat/>
    <w:uiPriority w:val="0"/>
    <w:pPr>
      <w:spacing w:before="156" w:line="360" w:lineRule="auto"/>
      <w:ind w:firstLine="510" w:firstLineChars="200"/>
    </w:pPr>
    <w:rPr>
      <w:sz w:val="24"/>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qFormat/>
    <w:uiPriority w:val="0"/>
    <w:pPr>
      <w:tabs>
        <w:tab w:val="left" w:pos="840"/>
      </w:tabs>
      <w:adjustRightInd/>
      <w:ind w:left="840" w:hanging="420"/>
    </w:pPr>
  </w:style>
  <w:style w:type="paragraph" w:customStyle="1" w:styleId="403">
    <w:name w:val="五级条标题"/>
    <w:basedOn w:val="174"/>
    <w:next w:val="74"/>
    <w:qFormat/>
    <w:uiPriority w:val="0"/>
    <w:pPr>
      <w:numPr>
        <w:ilvl w:val="6"/>
      </w:numPr>
      <w:tabs>
        <w:tab w:val="clear" w:pos="2940"/>
      </w:tabs>
      <w:outlineLvl w:val="6"/>
    </w:pPr>
  </w:style>
  <w:style w:type="paragraph" w:customStyle="1" w:styleId="404">
    <w:name w:val="Char Char Char Char Char Char Char Char"/>
    <w:basedOn w:val="1"/>
    <w:qFormat/>
    <w:uiPriority w:val="0"/>
    <w:pPr>
      <w:tabs>
        <w:tab w:val="left" w:pos="360"/>
      </w:tabs>
    </w:pPr>
    <w:rPr>
      <w:sz w:val="24"/>
      <w:szCs w:val="20"/>
    </w:rPr>
  </w:style>
  <w:style w:type="paragraph" w:customStyle="1" w:styleId="4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6"/>
    <w:next w:val="1"/>
    <w:qFormat/>
    <w:uiPriority w:val="0"/>
    <w:pPr>
      <w:numPr>
        <w:numId w:val="6"/>
      </w:numPr>
      <w:tabs>
        <w:tab w:val="left" w:pos="480"/>
        <w:tab w:val="left" w:pos="1080"/>
        <w:tab w:val="clear" w:pos="1008"/>
      </w:tabs>
    </w:pPr>
  </w:style>
  <w:style w:type="paragraph" w:customStyle="1" w:styleId="4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6"/>
    <w:qFormat/>
    <w:uiPriority w:val="0"/>
    <w:pPr>
      <w:numPr>
        <w:numId w:val="5"/>
      </w:numPr>
      <w:tabs>
        <w:tab w:val="left" w:pos="840"/>
        <w:tab w:val="left" w:pos="2520"/>
        <w:tab w:val="clear" w:pos="1008"/>
      </w:tabs>
      <w:adjustRightInd/>
    </w:pPr>
  </w:style>
  <w:style w:type="paragraph" w:customStyle="1" w:styleId="414">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2"/>
    <w:next w:val="1"/>
    <w:qFormat/>
    <w:uiPriority w:val="0"/>
    <w:pPr>
      <w:numPr>
        <w:numId w:val="6"/>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2"/>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qFormat/>
    <w:uiPriority w:val="0"/>
    <w:rPr>
      <w:rFonts w:eastAsia="宋体"/>
      <w:kern w:val="2"/>
      <w:sz w:val="24"/>
      <w:szCs w:val="24"/>
      <w:lang w:val="en-US" w:eastAsia="zh-CN" w:bidi="ar-SA"/>
    </w:rPr>
  </w:style>
  <w:style w:type="character" w:customStyle="1" w:styleId="436">
    <w:name w:val="myp1111"/>
    <w:qFormat/>
    <w:uiPriority w:val="0"/>
    <w:rPr>
      <w:rFonts w:hint="default" w:ascii="ˎ̥" w:hAnsi="ˎ̥"/>
      <w:color w:val="000000"/>
      <w:sz w:val="20"/>
      <w:szCs w:val="20"/>
      <w:u w:val="none"/>
    </w:rPr>
  </w:style>
  <w:style w:type="character" w:customStyle="1" w:styleId="437">
    <w:name w:val="mdeck"/>
    <w:qFormat/>
    <w:uiPriority w:val="0"/>
    <w:rPr>
      <w:rFonts w:ascii="仿宋_GB2312" w:eastAsia="微软雅黑"/>
      <w:b/>
      <w:kern w:val="2"/>
      <w:sz w:val="32"/>
      <w:szCs w:val="32"/>
      <w:lang w:val="en-US" w:eastAsia="zh-CN" w:bidi="ar-SA"/>
    </w:rPr>
  </w:style>
  <w:style w:type="character" w:customStyle="1" w:styleId="438">
    <w:name w:val="签名 字符"/>
    <w:link w:val="40"/>
    <w:qFormat/>
    <w:uiPriority w:val="0"/>
    <w:rPr>
      <w:rFonts w:eastAsia="仿宋_GB2312"/>
      <w:sz w:val="24"/>
    </w:rPr>
  </w:style>
  <w:style w:type="character" w:customStyle="1" w:styleId="439">
    <w:name w:val="tw4winMark"/>
    <w:qFormat/>
    <w:uiPriority w:val="0"/>
    <w:rPr>
      <w:rFonts w:ascii="Courier New" w:hAnsi="Courier New" w:cs="Courier New"/>
      <w:vanish/>
      <w:color w:val="800080"/>
      <w:sz w:val="24"/>
      <w:szCs w:val="24"/>
      <w:vertAlign w:val="subscript"/>
    </w:rPr>
  </w:style>
  <w:style w:type="character" w:customStyle="1" w:styleId="44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semiHidden/>
    <w:qFormat/>
    <w:locked/>
    <w:uiPriority w:val="0"/>
    <w:rPr>
      <w:rFonts w:eastAsia="宋体"/>
      <w:kern w:val="2"/>
      <w:sz w:val="18"/>
      <w:szCs w:val="18"/>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此正文 Char"/>
    <w:link w:val="359"/>
    <w:qFormat/>
    <w:uiPriority w:val="0"/>
    <w:rPr>
      <w:kern w:val="2"/>
      <w:sz w:val="24"/>
      <w:szCs w:val="24"/>
    </w:rPr>
  </w:style>
  <w:style w:type="character" w:customStyle="1" w:styleId="444">
    <w:name w:val="Ò³Ã¼ Char Char"/>
    <w:qFormat/>
    <w:uiPriority w:val="0"/>
    <w:rPr>
      <w:rFonts w:eastAsia="宋体"/>
      <w:kern w:val="2"/>
      <w:sz w:val="18"/>
      <w:lang w:val="en-US" w:eastAsia="zh-CN" w:bidi="ar-SA"/>
    </w:rPr>
  </w:style>
  <w:style w:type="character" w:customStyle="1" w:styleId="445">
    <w:name w:val="style91"/>
    <w:qFormat/>
    <w:uiPriority w:val="0"/>
    <w:rPr>
      <w:color w:val="333333"/>
    </w:rPr>
  </w:style>
  <w:style w:type="character" w:customStyle="1" w:styleId="446">
    <w:name w:val="标书1 Char"/>
    <w:qFormat/>
    <w:uiPriority w:val="0"/>
    <w:rPr>
      <w:rFonts w:eastAsia="宋体"/>
      <w:b/>
      <w:bCs/>
      <w:kern w:val="44"/>
      <w:sz w:val="44"/>
      <w:szCs w:val="44"/>
      <w:lang w:val="en-US" w:eastAsia="zh-CN" w:bidi="ar-SA"/>
    </w:rPr>
  </w:style>
  <w:style w:type="character" w:customStyle="1" w:styleId="447">
    <w:name w:val="ca-131"/>
    <w:qFormat/>
    <w:uiPriority w:val="0"/>
    <w:rPr>
      <w:rFonts w:hint="eastAsia" w:ascii="仿宋_GB2312" w:eastAsia="仿宋_GB2312"/>
      <w:b/>
      <w:bCs/>
      <w:color w:val="000000"/>
      <w:spacing w:val="-20"/>
      <w:sz w:val="24"/>
      <w:szCs w:val="24"/>
    </w:rPr>
  </w:style>
  <w:style w:type="character" w:customStyle="1" w:styleId="448">
    <w:name w:val="标书正文格式 Char"/>
    <w:qFormat/>
    <w:uiPriority w:val="0"/>
    <w:rPr>
      <w:rFonts w:eastAsia="楷体_GB2312"/>
      <w:kern w:val="2"/>
      <w:sz w:val="24"/>
      <w:szCs w:val="24"/>
      <w:lang w:bidi="ar-SA"/>
    </w:rPr>
  </w:style>
  <w:style w:type="character" w:customStyle="1" w:styleId="449">
    <w:name w:val="Char Char6"/>
    <w:qFormat/>
    <w:uiPriority w:val="0"/>
    <w:rPr>
      <w:rFonts w:eastAsia="宋体"/>
      <w:kern w:val="2"/>
      <w:sz w:val="21"/>
      <w:szCs w:val="24"/>
      <w:lang w:val="en-US" w:eastAsia="zh-CN" w:bidi="ar-SA"/>
    </w:rPr>
  </w:style>
  <w:style w:type="character" w:customStyle="1" w:styleId="450">
    <w:name w:val="正文2 Char Char"/>
    <w:link w:val="398"/>
    <w:qFormat/>
    <w:uiPriority w:val="0"/>
    <w:rPr>
      <w:rFonts w:eastAsia="宋体"/>
      <w:kern w:val="2"/>
      <w:sz w:val="24"/>
      <w:lang w:val="en-US" w:eastAsia="zh-CN" w:bidi="ar-SA"/>
    </w:rPr>
  </w:style>
  <w:style w:type="character" w:customStyle="1" w:styleId="451">
    <w:name w:val="content"/>
    <w:qFormat/>
    <w:uiPriority w:val="0"/>
  </w:style>
  <w:style w:type="character" w:customStyle="1" w:styleId="452">
    <w:name w:val="正文文本 2 Char"/>
    <w:qFormat/>
    <w:uiPriority w:val="0"/>
    <w:rPr>
      <w:rFonts w:eastAsia="宋体"/>
      <w:kern w:val="2"/>
      <w:sz w:val="21"/>
      <w:szCs w:val="24"/>
      <w:lang w:val="en-US" w:eastAsia="zh-CN" w:bidi="ar-SA"/>
    </w:rPr>
  </w:style>
  <w:style w:type="character" w:customStyle="1" w:styleId="453">
    <w:name w:val="Heading 2 Hidden Char"/>
    <w:qFormat/>
    <w:uiPriority w:val="0"/>
    <w:rPr>
      <w:rFonts w:ascii="仿宋_GB2312" w:eastAsia="仿宋_GB2312"/>
      <w:b/>
      <w:bCs/>
      <w:kern w:val="2"/>
      <w:sz w:val="24"/>
      <w:szCs w:val="24"/>
      <w:lang w:val="zh-CN" w:eastAsia="zh-CN" w:bidi="ar-SA"/>
    </w:rPr>
  </w:style>
  <w:style w:type="character" w:customStyle="1" w:styleId="454">
    <w:name w:val="首行缩进 Char"/>
    <w:qFormat/>
    <w:uiPriority w:val="0"/>
    <w:rPr>
      <w:rFonts w:ascii="宋体" w:eastAsia="宋体"/>
      <w:kern w:val="2"/>
      <w:sz w:val="24"/>
      <w:lang w:val="en-US" w:eastAsia="zh-CN" w:bidi="ar-SA"/>
    </w:rPr>
  </w:style>
  <w:style w:type="character" w:customStyle="1" w:styleId="4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qFormat/>
    <w:uiPriority w:val="0"/>
    <w:rPr>
      <w:rFonts w:ascii="宋体" w:hAnsi="Courier New"/>
      <w:kern w:val="2"/>
      <w:sz w:val="21"/>
    </w:rPr>
  </w:style>
  <w:style w:type="character" w:customStyle="1" w:styleId="457">
    <w:name w:val="Footer-Even Char"/>
    <w:qFormat/>
    <w:uiPriority w:val="0"/>
    <w:rPr>
      <w:rFonts w:eastAsia="宋体"/>
      <w:kern w:val="2"/>
      <w:sz w:val="18"/>
      <w:lang w:val="en-US" w:eastAsia="zh-CN" w:bidi="ar-SA"/>
    </w:rPr>
  </w:style>
  <w:style w:type="character" w:customStyle="1" w:styleId="458">
    <w:name w:val="dandyren_title1"/>
    <w:qFormat/>
    <w:uiPriority w:val="0"/>
    <w:rPr>
      <w:b/>
      <w:bCs/>
      <w:color w:val="FF6633"/>
      <w:sz w:val="18"/>
      <w:szCs w:val="18"/>
    </w:rPr>
  </w:style>
  <w:style w:type="character" w:customStyle="1" w:styleId="459">
    <w:name w:val="标题 3 Char2"/>
    <w:qFormat/>
    <w:uiPriority w:val="0"/>
    <w:rPr>
      <w:rFonts w:eastAsia="宋体"/>
      <w:b/>
      <w:bCs/>
      <w:kern w:val="2"/>
      <w:sz w:val="32"/>
      <w:szCs w:val="32"/>
      <w:lang w:val="en-US" w:eastAsia="zh-CN" w:bidi="ar-SA"/>
    </w:rPr>
  </w:style>
  <w:style w:type="character" w:customStyle="1" w:styleId="460">
    <w:name w:val="gray6"/>
    <w:basedOn w:val="64"/>
    <w:qFormat/>
    <w:uiPriority w:val="0"/>
  </w:style>
  <w:style w:type="character" w:customStyle="1" w:styleId="461">
    <w:name w:val="标准正文格式 Char"/>
    <w:qFormat/>
    <w:uiPriority w:val="0"/>
    <w:rPr>
      <w:rFonts w:ascii="宋体" w:eastAsia="仿宋_GB2312" w:cs="宋体"/>
      <w:color w:val="000000"/>
      <w:sz w:val="24"/>
      <w:lang w:val="en-US" w:eastAsia="zh-CN" w:bidi="ar-SA"/>
    </w:rPr>
  </w:style>
  <w:style w:type="character" w:customStyle="1" w:styleId="462">
    <w:name w:val="Char Char3"/>
    <w:qFormat/>
    <w:uiPriority w:val="0"/>
    <w:rPr>
      <w:rFonts w:eastAsia="宋体"/>
      <w:kern w:val="2"/>
      <w:sz w:val="21"/>
      <w:szCs w:val="24"/>
      <w:lang w:val="en-US" w:eastAsia="zh-CN" w:bidi="ar-SA"/>
    </w:rPr>
  </w:style>
  <w:style w:type="character" w:customStyle="1" w:styleId="463">
    <w:name w:val="px14"/>
    <w:qFormat/>
    <w:uiPriority w:val="0"/>
    <w:rPr>
      <w:rFonts w:ascii="仿宋_GB2312" w:eastAsia="微软雅黑" w:cs="Times New Roman"/>
      <w:b/>
      <w:kern w:val="2"/>
      <w:sz w:val="32"/>
      <w:szCs w:val="32"/>
      <w:lang w:val="en-US" w:eastAsia="zh-CN" w:bidi="ar-SA"/>
    </w:rPr>
  </w:style>
  <w:style w:type="character" w:customStyle="1" w:styleId="464">
    <w:name w:val="txt"/>
    <w:qFormat/>
    <w:uiPriority w:val="0"/>
    <w:rPr>
      <w:rFonts w:ascii="仿宋_GB2312" w:eastAsia="微软雅黑"/>
      <w:b/>
      <w:kern w:val="2"/>
      <w:sz w:val="32"/>
      <w:szCs w:val="32"/>
      <w:lang w:val="en-US" w:eastAsia="zh-CN" w:bidi="ar-SA"/>
    </w:rPr>
  </w:style>
  <w:style w:type="character" w:customStyle="1" w:styleId="465">
    <w:name w:val="仿宋正文 Char"/>
    <w:link w:val="343"/>
    <w:qFormat/>
    <w:uiPriority w:val="0"/>
    <w:rPr>
      <w:rFonts w:ascii="仿宋_GB2312" w:eastAsia="仿宋_GB2312"/>
      <w:kern w:val="2"/>
      <w:sz w:val="24"/>
      <w:lang w:val="en-US" w:eastAsia="zh-CN" w:bidi="ar-SA"/>
    </w:rPr>
  </w:style>
  <w:style w:type="character" w:customStyle="1" w:styleId="466">
    <w:name w:val="Comment Text Char"/>
    <w:semiHidden/>
    <w:qFormat/>
    <w:locked/>
    <w:uiPriority w:val="0"/>
    <w:rPr>
      <w:rFonts w:ascii="宋体" w:hAnsi="宋体" w:eastAsia="宋体"/>
      <w:kern w:val="2"/>
      <w:sz w:val="24"/>
      <w:lang w:val="en-US" w:eastAsia="zh-CN" w:bidi="ar-SA"/>
    </w:rPr>
  </w:style>
  <w:style w:type="character" w:customStyle="1" w:styleId="467">
    <w:name w:val="tw4winExternal"/>
    <w:qFormat/>
    <w:uiPriority w:val="0"/>
    <w:rPr>
      <w:rFonts w:ascii="Courier New" w:hAnsi="Courier New" w:cs="Courier New"/>
      <w:color w:val="808080"/>
    </w:rPr>
  </w:style>
  <w:style w:type="character" w:customStyle="1" w:styleId="468">
    <w:name w:val="Char Char10"/>
    <w:semiHidden/>
    <w:qFormat/>
    <w:uiPriority w:val="0"/>
    <w:rPr>
      <w:rFonts w:ascii="宋体" w:hAnsi="宋体"/>
      <w:kern w:val="2"/>
      <w:sz w:val="21"/>
      <w:szCs w:val="24"/>
    </w:rPr>
  </w:style>
  <w:style w:type="character" w:customStyle="1" w:styleId="469">
    <w:name w:val="Bold"/>
    <w:qFormat/>
    <w:uiPriority w:val="0"/>
    <w:rPr>
      <w:rFonts w:ascii="Arial" w:hAnsi="Arial" w:eastAsia="黑体" w:cs="Times New Roman"/>
      <w:b/>
      <w:kern w:val="2"/>
      <w:sz w:val="32"/>
      <w:szCs w:val="32"/>
      <w:lang w:val="en-US" w:eastAsia="zh-CN" w:bidi="ar-SA"/>
    </w:rPr>
  </w:style>
  <w:style w:type="character" w:customStyle="1" w:styleId="470">
    <w:name w:val="Font Style82"/>
    <w:qFormat/>
    <w:uiPriority w:val="99"/>
    <w:rPr>
      <w:rFonts w:ascii="宋体" w:eastAsia="宋体" w:cs="宋体"/>
      <w:color w:val="000000"/>
      <w:sz w:val="14"/>
      <w:szCs w:val="14"/>
    </w:rPr>
  </w:style>
  <w:style w:type="character" w:customStyle="1" w:styleId="471">
    <w:name w:val="标题 2 Char"/>
    <w:qFormat/>
    <w:uiPriority w:val="0"/>
    <w:rPr>
      <w:rFonts w:ascii="Arial" w:hAnsi="Arial" w:eastAsia="黑体"/>
      <w:b/>
      <w:kern w:val="2"/>
      <w:sz w:val="32"/>
      <w:lang w:val="en-US" w:eastAsia="zh-CN"/>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字符"/>
    <w:link w:val="9"/>
    <w:qFormat/>
    <w:uiPriority w:val="0"/>
    <w:rPr>
      <w:rFonts w:ascii="Arial" w:hAnsi="Arial" w:eastAsia="黑体"/>
      <w:kern w:val="2"/>
      <w:sz w:val="24"/>
      <w:szCs w:val="24"/>
    </w:rPr>
  </w:style>
  <w:style w:type="character" w:customStyle="1" w:styleId="475">
    <w:name w:val="冯广丽 Char"/>
    <w:link w:val="237"/>
    <w:qFormat/>
    <w:uiPriority w:val="0"/>
    <w:rPr>
      <w:rFonts w:ascii="宋体" w:hAnsi="宋体"/>
      <w:kern w:val="2"/>
      <w:sz w:val="24"/>
      <w:szCs w:val="22"/>
    </w:rPr>
  </w:style>
  <w:style w:type="character" w:customStyle="1" w:styleId="476">
    <w:name w:val="脚注文本 字符"/>
    <w:link w:val="48"/>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字符"/>
    <w:link w:val="25"/>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5"/>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字符"/>
    <w:link w:val="8"/>
    <w:qFormat/>
    <w:uiPriority w:val="0"/>
    <w:rPr>
      <w:b/>
      <w:bCs/>
      <w:kern w:val="2"/>
      <w:sz w:val="24"/>
      <w:szCs w:val="24"/>
    </w:rPr>
  </w:style>
  <w:style w:type="character" w:customStyle="1" w:styleId="485">
    <w:name w:val="称呼 字符"/>
    <w:link w:val="22"/>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字符"/>
    <w:link w:val="45"/>
    <w:qFormat/>
    <w:uiPriority w:val="0"/>
    <w:rPr>
      <w:rFonts w:ascii="Arial" w:hAnsi="Arial" w:eastAsia="隶书"/>
      <w:b/>
      <w:bCs/>
      <w:kern w:val="28"/>
      <w:sz w:val="44"/>
      <w:szCs w:val="32"/>
      <w:lang w:val="en-US" w:eastAsia="zh-CN" w:bidi="ar-SA"/>
    </w:rPr>
  </w:style>
  <w:style w:type="character" w:customStyle="1" w:styleId="492">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
    <w:semiHidden/>
    <w:qFormat/>
    <w:locked/>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7"/>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文本首行缩进 2 字符"/>
    <w:link w:val="61"/>
    <w:qFormat/>
    <w:uiPriority w:val="0"/>
    <w:rPr>
      <w:rFonts w:ascii="宋体" w:hAnsi="宋体"/>
      <w:kern w:val="2"/>
      <w:sz w:val="21"/>
      <w:szCs w:val="24"/>
    </w:rPr>
  </w:style>
  <w:style w:type="character" w:customStyle="1" w:styleId="506">
    <w:name w:val="正文文本缩进 2 字符"/>
    <w:link w:val="37"/>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字符"/>
    <w:link w:val="24"/>
    <w:qFormat/>
    <w:uiPriority w:val="0"/>
    <w:rPr>
      <w:rFonts w:ascii="宋体"/>
      <w:kern w:val="2"/>
      <w:sz w:val="24"/>
      <w:szCs w:val="24"/>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8"/>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字符"/>
    <w:link w:val="10"/>
    <w:qFormat/>
    <w:uiPriority w:val="0"/>
    <w:rPr>
      <w:rFonts w:ascii="Arial" w:hAnsi="Arial" w:eastAsia="黑体"/>
      <w:kern w:val="2"/>
      <w:sz w:val="21"/>
      <w:szCs w:val="21"/>
    </w:rPr>
  </w:style>
  <w:style w:type="character" w:customStyle="1" w:styleId="523">
    <w:name w:val="md"/>
    <w:basedOn w:val="64"/>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1"/>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basedOn w:val="64"/>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4"/>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字符"/>
    <w:link w:val="56"/>
    <w:qFormat/>
    <w:uiPriority w:val="0"/>
    <w:rPr>
      <w:rFonts w:ascii="黑体" w:hAnsi="Courier New" w:eastAsia="黑体"/>
    </w:rPr>
  </w:style>
  <w:style w:type="character" w:customStyle="1" w:styleId="547">
    <w:name w:val="Heading 7 Char"/>
    <w:qFormat/>
    <w:locked/>
    <w:uiPriority w:val="0"/>
    <w:rPr>
      <w:rFonts w:ascii="宋体" w:hAnsi="宋体" w:eastAsia="宋体"/>
      <w:b/>
      <w:bCs/>
      <w:kern w:val="2"/>
      <w:sz w:val="24"/>
      <w:szCs w:val="24"/>
      <w:lang w:val="en-US" w:eastAsia="zh-CN" w:bidi="ar-SA"/>
    </w:rPr>
  </w:style>
  <w:style w:type="character" w:customStyle="1" w:styleId="548">
    <w:name w:val="正文文本首行缩进 字符"/>
    <w:link w:val="60"/>
    <w:qFormat/>
    <w:uiPriority w:val="0"/>
    <w:rPr>
      <w:rFonts w:ascii="宋体"/>
      <w:kern w:val="2"/>
      <w:sz w:val="24"/>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标题 1 字符"/>
    <w:link w:val="2"/>
    <w:qFormat/>
    <w:uiPriority w:val="0"/>
    <w:rPr>
      <w:b/>
      <w:bCs/>
      <w:kern w:val="44"/>
      <w:sz w:val="44"/>
      <w:szCs w:val="44"/>
    </w:rPr>
  </w:style>
  <w:style w:type="character" w:customStyle="1" w:styleId="553">
    <w:name w:val="页眉 Char"/>
    <w:qFormat/>
    <w:uiPriority w:val="0"/>
    <w:rPr>
      <w:rFonts w:eastAsia="仿宋_GB2312"/>
      <w:kern w:val="2"/>
      <w:sz w:val="18"/>
      <w:lang w:val="en-US" w:eastAsia="zh-CN"/>
    </w:rPr>
  </w:style>
  <w:style w:type="character" w:customStyle="1" w:styleId="554">
    <w:name w:val="b11_01b Char"/>
    <w:link w:val="412"/>
    <w:qFormat/>
    <w:uiPriority w:val="0"/>
    <w:rPr>
      <w:rFonts w:ascii="Verdana" w:hAnsi="Verdana"/>
      <w:b/>
      <w:bCs/>
      <w:color w:val="4A82CA"/>
      <w:sz w:val="17"/>
      <w:szCs w:val="17"/>
    </w:rPr>
  </w:style>
  <w:style w:type="character" w:customStyle="1" w:styleId="555">
    <w:name w:val="标题4-dyf Char"/>
    <w:link w:val="351"/>
    <w:qFormat/>
    <w:uiPriority w:val="0"/>
    <w:rPr>
      <w:rFonts w:ascii="Cambria" w:hAnsi="Cambria"/>
      <w:b/>
      <w:bCs/>
      <w:color w:val="000000"/>
      <w:kern w:val="2"/>
      <w:sz w:val="21"/>
      <w:szCs w:val="21"/>
    </w:rPr>
  </w:style>
  <w:style w:type="character" w:customStyle="1" w:styleId="556">
    <w:name w:val="批注主题 Char"/>
    <w:qFormat/>
    <w:uiPriority w:val="0"/>
    <w:rPr>
      <w:rFonts w:eastAsia="宋体"/>
      <w:b/>
      <w:bCs/>
      <w:kern w:val="2"/>
      <w:sz w:val="21"/>
      <w:szCs w:val="24"/>
      <w:lang w:val="en-US" w:eastAsia="zh-CN" w:bidi="ar-SA"/>
    </w:rPr>
  </w:style>
  <w:style w:type="character" w:customStyle="1" w:styleId="5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qFormat/>
    <w:uiPriority w:val="0"/>
    <w:rPr>
      <w:sz w:val="24"/>
      <w:szCs w:val="24"/>
      <w:lang w:val="en-US" w:eastAsia="zh-CN" w:bidi="ar-SA"/>
    </w:rPr>
  </w:style>
  <w:style w:type="character" w:customStyle="1" w:styleId="559">
    <w:name w:val="Char Char51"/>
    <w:qFormat/>
    <w:uiPriority w:val="0"/>
    <w:rPr>
      <w:rFonts w:ascii="宋体" w:hAnsi="Courier New" w:eastAsia="宋体"/>
      <w:kern w:val="2"/>
      <w:sz w:val="21"/>
      <w:lang w:val="en-US" w:eastAsia="zh-CN"/>
    </w:rPr>
  </w:style>
  <w:style w:type="character" w:customStyle="1" w:styleId="560">
    <w:name w:val="带编号样式 Char"/>
    <w:qFormat/>
    <w:uiPriority w:val="0"/>
    <w:rPr>
      <w:rFonts w:ascii="仿宋_GB2312" w:eastAsia="仿宋_GB2312"/>
      <w:color w:val="000000"/>
      <w:sz w:val="24"/>
      <w:lang w:bidi="ar-SA"/>
    </w:rPr>
  </w:style>
  <w:style w:type="character" w:customStyle="1" w:styleId="561">
    <w:name w:val="样式4 Char"/>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3">
    <w:name w:val="PI Char"/>
    <w:qFormat/>
    <w:uiPriority w:val="0"/>
    <w:rPr>
      <w:rFonts w:ascii="宋体" w:hAnsi="宋体" w:eastAsia="宋体"/>
      <w:kern w:val="2"/>
      <w:sz w:val="24"/>
      <w:szCs w:val="24"/>
      <w:lang w:val="en-US" w:eastAsia="zh-CN" w:bidi="ar-SA"/>
    </w:rPr>
  </w:style>
  <w:style w:type="character" w:customStyle="1" w:styleId="564">
    <w:name w:val="Char Char111"/>
    <w:qFormat/>
    <w:locked/>
    <w:uiPriority w:val="0"/>
    <w:rPr>
      <w:rFonts w:ascii="宋体" w:hAnsi="宋体" w:eastAsia="宋体"/>
      <w:b/>
      <w:kern w:val="2"/>
      <w:sz w:val="24"/>
      <w:szCs w:val="24"/>
      <w:lang w:val="en-US" w:eastAsia="zh-CN" w:bidi="ar-SA"/>
    </w:rPr>
  </w:style>
  <w:style w:type="character" w:customStyle="1" w:styleId="565">
    <w:name w:val="Document Map Char"/>
    <w:semiHidden/>
    <w:qFormat/>
    <w:locked/>
    <w:uiPriority w:val="0"/>
    <w:rPr>
      <w:rFonts w:eastAsia="宋体"/>
      <w:kern w:val="2"/>
      <w:sz w:val="21"/>
      <w:szCs w:val="24"/>
      <w:lang w:val="en-US" w:eastAsia="zh-CN" w:bidi="ar-SA"/>
    </w:rPr>
  </w:style>
  <w:style w:type="character" w:customStyle="1" w:styleId="566">
    <w:name w:val="正文文本缩进 Char"/>
    <w:qFormat/>
    <w:uiPriority w:val="0"/>
    <w:rPr>
      <w:rFonts w:ascii="宋体" w:hAnsi="宋体"/>
      <w:kern w:val="2"/>
      <w:sz w:val="24"/>
      <w:szCs w:val="24"/>
    </w:rPr>
  </w:style>
  <w:style w:type="character" w:customStyle="1" w:styleId="567">
    <w:name w:val="文本正文 Char Char"/>
    <w:qFormat/>
    <w:locked/>
    <w:uiPriority w:val="0"/>
    <w:rPr>
      <w:sz w:val="24"/>
      <w:lang w:bidi="ar-SA"/>
    </w:rPr>
  </w:style>
  <w:style w:type="character" w:customStyle="1" w:styleId="568">
    <w:name w:val="样式7 Char"/>
    <w:qFormat/>
    <w:uiPriority w:val="0"/>
    <w:rPr>
      <w:rFonts w:ascii="仿宋_GB2312" w:hAnsi="仿宋" w:eastAsia="仿宋_GB2312"/>
      <w:b/>
      <w:kern w:val="2"/>
      <w:sz w:val="24"/>
      <w:szCs w:val="24"/>
    </w:rPr>
  </w:style>
  <w:style w:type="character" w:customStyle="1" w:styleId="569">
    <w:name w:val="样式3 Char"/>
    <w:basedOn w:val="570"/>
    <w:qFormat/>
    <w:uiPriority w:val="0"/>
    <w:rPr>
      <w:rFonts w:ascii="仿宋_GB2312" w:hAnsi="仿宋" w:eastAsia="仿宋_GB2312" w:cs="仿宋_GB2312"/>
      <w:sz w:val="32"/>
      <w:szCs w:val="30"/>
      <w:lang w:val="zh-CN"/>
    </w:rPr>
  </w:style>
  <w:style w:type="character" w:customStyle="1" w:styleId="570">
    <w:name w:val="样式2 Char"/>
    <w:qFormat/>
    <w:uiPriority w:val="0"/>
    <w:rPr>
      <w:rFonts w:ascii="仿宋_GB2312" w:hAnsi="仿宋" w:eastAsia="仿宋_GB2312" w:cs="仿宋_GB2312"/>
      <w:b/>
      <w:bCs/>
      <w:sz w:val="32"/>
      <w:szCs w:val="30"/>
      <w:lang w:val="zh-CN"/>
    </w:rPr>
  </w:style>
  <w:style w:type="character" w:customStyle="1" w:styleId="571">
    <w:name w:val="二级标题 Char Char"/>
    <w:qFormat/>
    <w:uiPriority w:val="0"/>
    <w:rPr>
      <w:rFonts w:ascii="宋体" w:hAnsi="宋体" w:eastAsia="宋体"/>
      <w:b/>
      <w:snapToGrid w:val="0"/>
      <w:kern w:val="2"/>
      <w:sz w:val="24"/>
      <w:szCs w:val="24"/>
      <w:lang w:val="en-US" w:eastAsia="zh-CN" w:bidi="ar-SA"/>
    </w:rPr>
  </w:style>
  <w:style w:type="character" w:customStyle="1" w:styleId="572">
    <w:name w:val="Table Text Char1"/>
    <w:qFormat/>
    <w:uiPriority w:val="0"/>
    <w:rPr>
      <w:rFonts w:eastAsia="宋体"/>
      <w:sz w:val="24"/>
      <w:szCs w:val="24"/>
      <w:lang w:val="en-US" w:eastAsia="zh-CN" w:bidi="ar-SA"/>
    </w:rPr>
  </w:style>
  <w:style w:type="character" w:customStyle="1" w:styleId="573">
    <w:name w:val="shadow11"/>
    <w:qFormat/>
    <w:uiPriority w:val="0"/>
    <w:rPr>
      <w:color w:val="000000"/>
      <w:sz w:val="21"/>
    </w:rPr>
  </w:style>
  <w:style w:type="character" w:customStyle="1" w:styleId="574">
    <w:name w:val="HTML 地址 字符"/>
    <w:link w:val="30"/>
    <w:qFormat/>
    <w:uiPriority w:val="0"/>
    <w:rPr>
      <w:rFonts w:ascii="宋体" w:hAnsi="宋体"/>
      <w:i/>
      <w:iCs/>
      <w:sz w:val="24"/>
      <w:szCs w:val="24"/>
    </w:rPr>
  </w:style>
  <w:style w:type="character" w:customStyle="1" w:styleId="575">
    <w:name w:val="Char Char22"/>
    <w:qFormat/>
    <w:uiPriority w:val="0"/>
    <w:rPr>
      <w:rFonts w:eastAsia="宋体"/>
      <w:b/>
      <w:bCs/>
      <w:kern w:val="2"/>
      <w:sz w:val="21"/>
      <w:szCs w:val="24"/>
      <w:lang w:val="en-US" w:eastAsia="zh-CN" w:bidi="ar-SA"/>
    </w:rPr>
  </w:style>
  <w:style w:type="character" w:customStyle="1" w:styleId="576">
    <w:name w:val="标题 5 字符"/>
    <w:link w:val="6"/>
    <w:qFormat/>
    <w:uiPriority w:val="0"/>
    <w:rPr>
      <w:b/>
      <w:bCs/>
      <w:kern w:val="2"/>
      <w:sz w:val="28"/>
      <w:szCs w:val="28"/>
    </w:rPr>
  </w:style>
  <w:style w:type="character" w:customStyle="1" w:styleId="577">
    <w:name w:val="h3 Char1"/>
    <w:qFormat/>
    <w:uiPriority w:val="0"/>
    <w:rPr>
      <w:rFonts w:eastAsia="宋体"/>
      <w:b/>
      <w:bCs/>
      <w:kern w:val="2"/>
      <w:sz w:val="32"/>
      <w:szCs w:val="32"/>
      <w:lang w:bidi="ar-SA"/>
    </w:rPr>
  </w:style>
  <w:style w:type="character" w:customStyle="1" w:styleId="578">
    <w:name w:val="FA正文 Char Char"/>
    <w:qFormat/>
    <w:uiPriority w:val="0"/>
    <w:rPr>
      <w:rFonts w:hAnsi="宋体"/>
      <w:kern w:val="2"/>
      <w:sz w:val="24"/>
      <w:lang w:bidi="ar-SA"/>
    </w:rPr>
  </w:style>
  <w:style w:type="character" w:customStyle="1" w:styleId="579">
    <w:name w:val="Char Char7"/>
    <w:semiHidden/>
    <w:qFormat/>
    <w:uiPriority w:val="0"/>
    <w:rPr>
      <w:rFonts w:eastAsia="宋体"/>
      <w:kern w:val="2"/>
      <w:sz w:val="21"/>
      <w:szCs w:val="24"/>
      <w:lang w:val="en-US" w:eastAsia="zh-CN" w:bidi="ar-SA"/>
    </w:rPr>
  </w:style>
  <w:style w:type="character" w:customStyle="1" w:styleId="580">
    <w:name w:val="hui"/>
    <w:basedOn w:val="64"/>
    <w:qFormat/>
    <w:uiPriority w:val="0"/>
  </w:style>
  <w:style w:type="character" w:customStyle="1" w:styleId="581">
    <w:name w:val="正文缩进 Char"/>
    <w:qFormat/>
    <w:uiPriority w:val="0"/>
    <w:rPr>
      <w:rFonts w:eastAsia="宋体"/>
      <w:kern w:val="2"/>
      <w:sz w:val="21"/>
      <w:lang w:val="en-US" w:eastAsia="zh-CN"/>
    </w:rPr>
  </w:style>
  <w:style w:type="character" w:customStyle="1" w:styleId="582">
    <w:name w:val="正文1 Char"/>
    <w:qFormat/>
    <w:uiPriority w:val="0"/>
    <w:rPr>
      <w:rFonts w:ascii="宋体" w:eastAsia="宋体"/>
      <w:snapToGrid w:val="0"/>
      <w:color w:val="000000"/>
      <w:kern w:val="28"/>
      <w:sz w:val="28"/>
      <w:lang w:val="en-US" w:eastAsia="zh-CN" w:bidi="ar-SA"/>
    </w:rPr>
  </w:style>
  <w:style w:type="character" w:customStyle="1" w:styleId="583">
    <w:name w:val="Char Char61"/>
    <w:qFormat/>
    <w:uiPriority w:val="0"/>
    <w:rPr>
      <w:rFonts w:eastAsia="宋体"/>
      <w:kern w:val="2"/>
      <w:sz w:val="21"/>
      <w:szCs w:val="24"/>
      <w:lang w:val="en-US" w:eastAsia="zh-CN" w:bidi="ar-SA"/>
    </w:rPr>
  </w:style>
  <w:style w:type="character" w:customStyle="1" w:styleId="584">
    <w:name w:val="正文文本 3 字符"/>
    <w:link w:val="23"/>
    <w:qFormat/>
    <w:uiPriority w:val="0"/>
    <w:rPr>
      <w:kern w:val="2"/>
      <w:sz w:val="21"/>
    </w:rPr>
  </w:style>
  <w:style w:type="character" w:customStyle="1" w:styleId="585">
    <w:name w:val="message1"/>
    <w:qFormat/>
    <w:uiPriority w:val="0"/>
    <w:rPr>
      <w:rFonts w:hint="default" w:ascii="Tahoma" w:hAnsi="Tahoma" w:cs="Tahoma"/>
      <w:sz w:val="18"/>
      <w:szCs w:val="18"/>
    </w:rPr>
  </w:style>
  <w:style w:type="character" w:customStyle="1" w:styleId="586">
    <w:name w:val="DO_NOT_TRANSLATE"/>
    <w:qFormat/>
    <w:uiPriority w:val="0"/>
    <w:rPr>
      <w:rFonts w:ascii="Courier New" w:hAnsi="Courier New" w:cs="Courier New"/>
      <w:color w:val="800000"/>
    </w:rPr>
  </w:style>
  <w:style w:type="character" w:customStyle="1" w:styleId="587">
    <w:name w:val="unnamed11"/>
    <w:qFormat/>
    <w:uiPriority w:val="0"/>
    <w:rPr>
      <w:sz w:val="20"/>
      <w:szCs w:val="20"/>
    </w:rPr>
  </w:style>
  <w:style w:type="character" w:customStyle="1" w:styleId="588">
    <w:name w:val="tw4winInternal"/>
    <w:qFormat/>
    <w:uiPriority w:val="0"/>
    <w:rPr>
      <w:rFonts w:ascii="Courier New" w:hAnsi="Courier New" w:cs="Courier New"/>
      <w:color w:val="FF0000"/>
    </w:rPr>
  </w:style>
  <w:style w:type="character" w:customStyle="1" w:styleId="589">
    <w:name w:val="正文（缩进2汉字） Char"/>
    <w:link w:val="330"/>
    <w:qFormat/>
    <w:uiPriority w:val="0"/>
    <w:rPr>
      <w:rFonts w:ascii="宋体"/>
    </w:rPr>
  </w:style>
  <w:style w:type="character" w:customStyle="1" w:styleId="590">
    <w:name w:val="页脚 Char"/>
    <w:qFormat/>
    <w:uiPriority w:val="0"/>
    <w:rPr>
      <w:rFonts w:eastAsia="仿宋_GB2312"/>
      <w:kern w:val="2"/>
      <w:sz w:val="18"/>
      <w:lang w:val="en-US" w:eastAsia="zh-CN"/>
    </w:rPr>
  </w:style>
  <w:style w:type="character" w:customStyle="1" w:styleId="591">
    <w:name w:val="正文文本缩进 3 字符"/>
    <w:link w:val="51"/>
    <w:qFormat/>
    <w:uiPriority w:val="0"/>
    <w:rPr>
      <w:kern w:val="2"/>
      <w:sz w:val="24"/>
    </w:rPr>
  </w:style>
  <w:style w:type="character" w:customStyle="1" w:styleId="592">
    <w:name w:val="正文缩进 Char1"/>
    <w:qFormat/>
    <w:uiPriority w:val="0"/>
    <w:rPr>
      <w:rFonts w:ascii="宋体" w:eastAsia="宋体"/>
      <w:snapToGrid w:val="0"/>
      <w:color w:val="000000"/>
      <w:kern w:val="28"/>
      <w:sz w:val="28"/>
      <w:lang w:val="en-US" w:eastAsia="zh-CN" w:bidi="ar-SA"/>
    </w:rPr>
  </w:style>
  <w:style w:type="character" w:customStyle="1" w:styleId="593">
    <w:name w:val="style36"/>
    <w:basedOn w:val="64"/>
    <w:qFormat/>
    <w:uiPriority w:val="0"/>
  </w:style>
  <w:style w:type="character" w:customStyle="1" w:styleId="594">
    <w:name w:val="hui3"/>
    <w:qFormat/>
    <w:uiPriority w:val="0"/>
    <w:rPr>
      <w:color w:val="333333"/>
    </w:rPr>
  </w:style>
  <w:style w:type="character" w:customStyle="1" w:styleId="595">
    <w:name w:val="apple-converted-space"/>
    <w:qFormat/>
    <w:uiPriority w:val="0"/>
  </w:style>
  <w:style w:type="character" w:customStyle="1" w:styleId="596">
    <w:name w:val="文档结构图 Char"/>
    <w:qFormat/>
    <w:uiPriority w:val="0"/>
    <w:rPr>
      <w:rFonts w:eastAsia="宋体"/>
      <w:kern w:val="2"/>
      <w:sz w:val="21"/>
      <w:szCs w:val="24"/>
      <w:lang w:val="en-US" w:eastAsia="zh-CN" w:bidi="ar-SA"/>
    </w:rPr>
  </w:style>
  <w:style w:type="character" w:customStyle="1" w:styleId="597">
    <w:name w:val="正文非缩进 Char3"/>
    <w:qFormat/>
    <w:uiPriority w:val="0"/>
    <w:rPr>
      <w:rFonts w:ascii="宋体" w:eastAsia="宋体"/>
      <w:snapToGrid w:val="0"/>
      <w:color w:val="000000"/>
      <w:kern w:val="28"/>
      <w:sz w:val="28"/>
      <w:lang w:val="en-US" w:eastAsia="zh-CN" w:bidi="ar-SA"/>
    </w:rPr>
  </w:style>
  <w:style w:type="character" w:customStyle="1" w:styleId="598">
    <w:name w:val="dectext1"/>
    <w:qFormat/>
    <w:uiPriority w:val="0"/>
    <w:rPr>
      <w:rFonts w:ascii="宋体" w:hAnsi="宋体" w:eastAsia="宋体"/>
      <w:color w:val="333333"/>
      <w:sz w:val="21"/>
      <w:szCs w:val="21"/>
      <w:u w:val="none"/>
    </w:rPr>
  </w:style>
  <w:style w:type="character" w:customStyle="1" w:styleId="599">
    <w:name w:val="副标题 Char1"/>
    <w:qFormat/>
    <w:uiPriority w:val="0"/>
    <w:rPr>
      <w:rFonts w:ascii="Cambria" w:hAnsi="Cambria" w:eastAsia="宋体" w:cs="Times New Roman"/>
      <w:b/>
      <w:bCs/>
      <w:snapToGrid w:val="0"/>
      <w:kern w:val="28"/>
      <w:sz w:val="32"/>
      <w:szCs w:val="32"/>
    </w:rPr>
  </w:style>
  <w:style w:type="character" w:customStyle="1" w:styleId="600">
    <w:name w:val="f141"/>
    <w:qFormat/>
    <w:uiPriority w:val="0"/>
    <w:rPr>
      <w:rFonts w:ascii="Tahoma" w:hAnsi="Tahoma" w:eastAsia="宋体"/>
      <w:b/>
      <w:kern w:val="2"/>
      <w:sz w:val="21"/>
      <w:szCs w:val="21"/>
      <w:lang w:val="en-US" w:eastAsia="zh-CN" w:bidi="ar-SA"/>
    </w:rPr>
  </w:style>
  <w:style w:type="character" w:customStyle="1" w:styleId="601">
    <w:name w:val="日期 字符"/>
    <w:link w:val="36"/>
    <w:qFormat/>
    <w:uiPriority w:val="0"/>
    <w:rPr>
      <w:rFonts w:ascii="宋体"/>
      <w:kern w:val="2"/>
      <w:sz w:val="24"/>
      <w:szCs w:val="21"/>
      <w:lang w:val="zh-CN"/>
    </w:rPr>
  </w:style>
  <w:style w:type="character" w:customStyle="1" w:styleId="602">
    <w:name w:val="标题 4 字符"/>
    <w:link w:val="5"/>
    <w:qFormat/>
    <w:uiPriority w:val="0"/>
    <w:rPr>
      <w:rFonts w:ascii="Arial" w:hAnsi="Arial" w:eastAsia="黑体"/>
      <w:b/>
      <w:bCs/>
      <w:kern w:val="2"/>
      <w:sz w:val="28"/>
      <w:szCs w:val="28"/>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semiHidden/>
    <w:qFormat/>
    <w:uiPriority w:val="0"/>
    <w:rPr>
      <w:rFonts w:ascii="Times New Roman" w:hAnsi="Times New Roman" w:eastAsia="宋体" w:cs="Times New Roman"/>
      <w:sz w:val="20"/>
      <w:szCs w:val="20"/>
    </w:rPr>
  </w:style>
  <w:style w:type="character" w:customStyle="1" w:styleId="60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3">
    <w:name w:val="标题 4 Char1"/>
    <w:semiHidden/>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标题 6 字符"/>
    <w:link w:val="7"/>
    <w:qFormat/>
    <w:uiPriority w:val="0"/>
    <w:rPr>
      <w:rFonts w:ascii="Arial" w:hAnsi="Arial" w:eastAsia="黑体"/>
      <w:b/>
      <w:bCs/>
      <w:kern w:val="2"/>
      <w:sz w:val="24"/>
      <w:szCs w:val="24"/>
    </w:rPr>
  </w:style>
  <w:style w:type="character" w:customStyle="1" w:styleId="616">
    <w:name w:val="正文缩进 字符"/>
    <w:link w:val="16"/>
    <w:qFormat/>
    <w:uiPriority w:val="0"/>
    <w:rPr>
      <w:rFonts w:ascii="宋体" w:eastAsia="宋体"/>
      <w:snapToGrid w:val="0"/>
      <w:color w:val="000000"/>
      <w:kern w:val="28"/>
      <w:sz w:val="28"/>
      <w:lang w:val="en-US" w:eastAsia="zh-CN" w:bidi="ar-SA"/>
    </w:rPr>
  </w:style>
  <w:style w:type="character" w:customStyle="1" w:styleId="617">
    <w:name w:val="批注文字 字符"/>
    <w:link w:val="21"/>
    <w:qFormat/>
    <w:uiPriority w:val="99"/>
    <w:rPr>
      <w:kern w:val="2"/>
      <w:sz w:val="21"/>
      <w:szCs w:val="24"/>
    </w:rPr>
  </w:style>
  <w:style w:type="character" w:customStyle="1" w:styleId="618">
    <w:name w:val="批注框文本 字符"/>
    <w:link w:val="15"/>
    <w:semiHidden/>
    <w:qFormat/>
    <w:uiPriority w:val="0"/>
    <w:rPr>
      <w:kern w:val="2"/>
      <w:sz w:val="18"/>
      <w:szCs w:val="18"/>
    </w:rPr>
  </w:style>
  <w:style w:type="character" w:customStyle="1" w:styleId="619">
    <w:name w:val="Footer Char"/>
    <w:qFormat/>
    <w:locked/>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1"/>
    <w:link w:val="624"/>
    <w:qFormat/>
    <w:uiPriority w:val="0"/>
    <w:pPr>
      <w:adjustRightInd/>
    </w:pPr>
    <w:rPr>
      <w:rFonts w:ascii="宋体"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1"/>
    <w:link w:val="625"/>
    <w:qFormat/>
    <w:uiPriority w:val="0"/>
    <w:pPr>
      <w:adjustRightInd/>
    </w:pPr>
    <w:rPr>
      <w:rFonts w:ascii="宋体" w:hAnsi="Courier New"/>
      <w:kern w:val="0"/>
      <w:sz w:val="20"/>
      <w:szCs w:val="20"/>
    </w:rPr>
  </w:style>
  <w:style w:type="paragraph" w:customStyle="1" w:styleId="627">
    <w:name w:val="Char Char Char Char Char Char Char2"/>
    <w:basedOn w:val="1"/>
    <w:qFormat/>
    <w:uiPriority w:val="0"/>
    <w:rPr>
      <w:rFonts w:ascii="仿宋_GB2312" w:eastAsia="仿宋_GB2312"/>
      <w:b/>
      <w:sz w:val="32"/>
      <w:szCs w:val="32"/>
    </w:rPr>
  </w:style>
  <w:style w:type="paragraph" w:customStyle="1" w:styleId="628">
    <w:name w:val="Char Char1 Char Char Char Char Char Char2"/>
    <w:basedOn w:val="1"/>
    <w:qFormat/>
    <w:uiPriority w:val="0"/>
    <w:rPr>
      <w:rFonts w:ascii="仿宋_GB2312" w:eastAsia="仿宋_GB2312"/>
      <w:b/>
      <w:sz w:val="32"/>
      <w:szCs w:val="20"/>
    </w:rPr>
  </w:style>
  <w:style w:type="paragraph" w:customStyle="1" w:styleId="62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0">
    <w:name w:val="Default Char"/>
    <w:link w:val="73"/>
    <w:qFormat/>
    <w:uiPriority w:val="0"/>
    <w:rPr>
      <w:rFonts w:ascii="仿宋_GB2312" w:eastAsia="仿宋_GB2312" w:cs="仿宋_GB2312"/>
      <w:color w:val="000000"/>
      <w:sz w:val="24"/>
      <w:szCs w:val="24"/>
    </w:rPr>
  </w:style>
  <w:style w:type="paragraph" w:customStyle="1" w:styleId="63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2">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3">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5">
    <w:name w:val="BodyTextIndent"/>
    <w:basedOn w:val="1"/>
    <w:next w:val="636"/>
    <w:qFormat/>
    <w:uiPriority w:val="0"/>
    <w:pPr>
      <w:spacing w:after="120"/>
      <w:ind w:left="420" w:leftChars="200"/>
      <w:textAlignment w:val="baseline"/>
    </w:pPr>
    <w:rPr>
      <w:color w:val="000000"/>
    </w:rPr>
  </w:style>
  <w:style w:type="paragraph" w:customStyle="1" w:styleId="636">
    <w:name w:val="BodyText1I2"/>
    <w:basedOn w:val="635"/>
    <w:qFormat/>
    <w:uiPriority w:val="0"/>
    <w:pPr>
      <w:ind w:firstLine="420"/>
    </w:pPr>
    <w:rPr>
      <w:szCs w:val="21"/>
    </w:rPr>
  </w:style>
  <w:style w:type="paragraph" w:customStyle="1" w:styleId="637">
    <w:name w:val="Fließtext"/>
    <w:basedOn w:val="1"/>
    <w:qFormat/>
    <w:uiPriority w:val="0"/>
    <w:pPr>
      <w:overflowPunct w:val="0"/>
      <w:autoSpaceDE w:val="0"/>
      <w:autoSpaceDN w:val="0"/>
      <w:textAlignment w:val="baseline"/>
    </w:pPr>
    <w:rPr>
      <w:kern w:val="28"/>
      <w:szCs w:val="20"/>
    </w:rPr>
  </w:style>
  <w:style w:type="paragraph" w:customStyle="1" w:styleId="638">
    <w:name w:val="[Normal]"/>
    <w:qFormat/>
    <w:uiPriority w:val="0"/>
    <w:rPr>
      <w:rFonts w:ascii="宋体" w:hAnsi="宋体" w:eastAsia="宋体" w:cs="Times New Roman"/>
      <w:sz w:val="24"/>
      <w:szCs w:val="22"/>
      <w:lang w:val="zh-CN" w:eastAsia="zh-CN" w:bidi="ar-SA"/>
    </w:rPr>
  </w:style>
  <w:style w:type="character" w:customStyle="1" w:styleId="639">
    <w:name w:val="标题 2 字符"/>
    <w:link w:val="3"/>
    <w:qFormat/>
    <w:uiPriority w:val="9"/>
    <w:rPr>
      <w:rFonts w:ascii="仿宋_GB2312" w:hAnsi="仿宋" w:eastAsia="仿宋_GB2312"/>
      <w:b/>
      <w:bCs/>
      <w:kern w:val="2"/>
      <w:sz w:val="32"/>
      <w:szCs w:val="32"/>
      <w:lang w:val="zh-CN"/>
    </w:rPr>
  </w:style>
  <w:style w:type="paragraph" w:customStyle="1" w:styleId="640">
    <w:name w:val="Body Text First Indent 2"/>
    <w:basedOn w:val="64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41">
    <w:name w:val="Body Text Indent1"/>
    <w:basedOn w:val="1"/>
    <w:next w:val="1"/>
    <w:qFormat/>
    <w:uiPriority w:val="0"/>
    <w:pPr>
      <w:spacing w:after="120" w:afterLines="0"/>
      <w:ind w:left="420" w:leftChars="200"/>
    </w:pPr>
    <w:rPr>
      <w:color w:val="000000"/>
      <w:sz w:val="21"/>
      <w:szCs w:val="21"/>
    </w:rPr>
  </w:style>
  <w:style w:type="paragraph" w:customStyle="1" w:styleId="642">
    <w:name w:val="样式 宋体 行距: 固定值 20 磅 首行缩进:  2 字符"/>
    <w:basedOn w:val="1"/>
    <w:qFormat/>
    <w:uiPriority w:val="0"/>
    <w:pPr>
      <w:spacing w:line="400" w:lineRule="exact"/>
      <w:ind w:firstLine="435" w:firstLineChars="207"/>
    </w:pPr>
    <w:rPr>
      <w:rFonts w:ascii="宋体" w:hAnsi="宋体" w:cs="宋体"/>
      <w:szCs w:val="20"/>
    </w:rPr>
  </w:style>
  <w:style w:type="paragraph" w:customStyle="1" w:styleId="643">
    <w:name w:val="Body Text First Indent 21"/>
    <w:basedOn w:val="64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44">
    <w:name w:val="标准文字"/>
    <w:basedOn w:val="1"/>
    <w:qFormat/>
    <w:uiPriority w:val="0"/>
    <w:pPr>
      <w:snapToGrid w:val="0"/>
      <w:spacing w:line="360" w:lineRule="auto"/>
      <w:ind w:firstLine="200" w:firstLineChars="200"/>
    </w:pPr>
    <w:rPr>
      <w:rFonts w:eastAsia="仿宋_GB2312"/>
      <w:color w:val="000000"/>
      <w:kern w:val="0"/>
      <w:sz w:val="32"/>
      <w:szCs w:val="32"/>
    </w:rPr>
  </w:style>
  <w:style w:type="paragraph" w:customStyle="1" w:styleId="645">
    <w:name w:val="Body text|1"/>
    <w:basedOn w:val="1"/>
    <w:qFormat/>
    <w:uiPriority w:val="0"/>
    <w:pPr>
      <w:widowControl w:val="0"/>
      <w:shd w:val="clear" w:color="auto" w:fill="auto"/>
      <w:spacing w:line="386" w:lineRule="auto"/>
      <w:ind w:firstLine="400"/>
    </w:pPr>
    <w:rPr>
      <w:rFonts w:ascii="宋体" w:hAnsi="宋体" w:eastAsia="宋体" w:cs="宋体"/>
      <w:sz w:val="30"/>
      <w:szCs w:val="30"/>
      <w:u w:val="none"/>
      <w:shd w:val="clear" w:color="auto" w:fill="auto"/>
      <w:lang w:val="zh-TW" w:eastAsia="zh-TW" w:bidi="zh-TW"/>
    </w:rPr>
  </w:style>
  <w:style w:type="paragraph" w:customStyle="1" w:styleId="646">
    <w:name w:val="正文首行缩进2字符"/>
    <w:basedOn w:val="1"/>
    <w:qFormat/>
    <w:uiPriority w:val="0"/>
    <w:pPr>
      <w:widowControl/>
      <w:adjustRightInd w:val="0"/>
    </w:pPr>
  </w:style>
  <w:style w:type="character" w:customStyle="1" w:styleId="647">
    <w:name w:val="font31"/>
    <w:basedOn w:val="64"/>
    <w:qFormat/>
    <w:uiPriority w:val="0"/>
    <w:rPr>
      <w:rFonts w:ascii="宋体" w:hAnsi="宋体" w:eastAsia="宋体" w:cs="宋体"/>
      <w:b/>
      <w:bCs/>
      <w:color w:val="00154F"/>
      <w:sz w:val="24"/>
      <w:szCs w:val="24"/>
      <w:u w:val="none"/>
    </w:rPr>
  </w:style>
  <w:style w:type="character" w:customStyle="1" w:styleId="648">
    <w:name w:val="font41"/>
    <w:basedOn w:val="64"/>
    <w:qFormat/>
    <w:uiPriority w:val="0"/>
    <w:rPr>
      <w:rFonts w:ascii="宋体" w:hAnsi="宋体" w:eastAsia="宋体" w:cs="宋体"/>
      <w:color w:val="001D6C"/>
      <w:sz w:val="24"/>
      <w:szCs w:val="24"/>
      <w:u w:val="none"/>
    </w:rPr>
  </w:style>
  <w:style w:type="character" w:customStyle="1" w:styleId="649">
    <w:name w:val="font51"/>
    <w:basedOn w:val="64"/>
    <w:qFormat/>
    <w:uiPriority w:val="0"/>
    <w:rPr>
      <w:rFonts w:ascii="宋体" w:hAnsi="宋体" w:eastAsia="宋体" w:cs="宋体"/>
      <w:color w:val="002374"/>
      <w:sz w:val="24"/>
      <w:szCs w:val="24"/>
      <w:u w:val="none"/>
    </w:rPr>
  </w:style>
  <w:style w:type="character" w:customStyle="1" w:styleId="650">
    <w:name w:val="font71"/>
    <w:basedOn w:val="64"/>
    <w:qFormat/>
    <w:uiPriority w:val="0"/>
    <w:rPr>
      <w:rFonts w:ascii="宋体" w:hAnsi="宋体" w:eastAsia="宋体" w:cs="宋体"/>
      <w:color w:val="002273"/>
      <w:sz w:val="24"/>
      <w:szCs w:val="24"/>
      <w:u w:val="none"/>
    </w:rPr>
  </w:style>
  <w:style w:type="character" w:customStyle="1" w:styleId="651">
    <w:name w:val="font81"/>
    <w:basedOn w:val="64"/>
    <w:qFormat/>
    <w:uiPriority w:val="0"/>
    <w:rPr>
      <w:rFonts w:ascii="宋体" w:hAnsi="宋体" w:eastAsia="宋体" w:cs="宋体"/>
      <w:color w:val="002478"/>
      <w:sz w:val="24"/>
      <w:szCs w:val="24"/>
      <w:u w:val="none"/>
    </w:rPr>
  </w:style>
  <w:style w:type="character" w:customStyle="1" w:styleId="652">
    <w:name w:val="font91"/>
    <w:basedOn w:val="64"/>
    <w:qFormat/>
    <w:uiPriority w:val="0"/>
    <w:rPr>
      <w:rFonts w:ascii="宋体" w:hAnsi="宋体" w:eastAsia="宋体" w:cs="宋体"/>
      <w:color w:val="002272"/>
      <w:sz w:val="24"/>
      <w:szCs w:val="24"/>
      <w:u w:val="none"/>
    </w:rPr>
  </w:style>
  <w:style w:type="character" w:customStyle="1" w:styleId="653">
    <w:name w:val="font101"/>
    <w:basedOn w:val="64"/>
    <w:qFormat/>
    <w:uiPriority w:val="0"/>
    <w:rPr>
      <w:rFonts w:ascii="宋体" w:hAnsi="宋体" w:eastAsia="宋体" w:cs="宋体"/>
      <w:color w:val="002376"/>
      <w:sz w:val="24"/>
      <w:szCs w:val="24"/>
      <w:u w:val="none"/>
    </w:rPr>
  </w:style>
  <w:style w:type="character" w:customStyle="1" w:styleId="654">
    <w:name w:val="font112"/>
    <w:basedOn w:val="64"/>
    <w:qFormat/>
    <w:uiPriority w:val="0"/>
    <w:rPr>
      <w:rFonts w:ascii="宋体" w:hAnsi="宋体" w:eastAsia="宋体" w:cs="宋体"/>
      <w:color w:val="00206B"/>
      <w:sz w:val="24"/>
      <w:szCs w:val="24"/>
      <w:u w:val="none"/>
    </w:rPr>
  </w:style>
  <w:style w:type="character" w:customStyle="1" w:styleId="655">
    <w:name w:val="font121"/>
    <w:basedOn w:val="64"/>
    <w:qFormat/>
    <w:uiPriority w:val="0"/>
    <w:rPr>
      <w:rFonts w:ascii="宋体" w:hAnsi="宋体" w:eastAsia="宋体" w:cs="宋体"/>
      <w:color w:val="001D6D"/>
      <w:sz w:val="24"/>
      <w:szCs w:val="24"/>
      <w:u w:val="none"/>
    </w:rPr>
  </w:style>
  <w:style w:type="character" w:customStyle="1" w:styleId="656">
    <w:name w:val="font131"/>
    <w:basedOn w:val="64"/>
    <w:qFormat/>
    <w:uiPriority w:val="0"/>
    <w:rPr>
      <w:rFonts w:ascii="宋体" w:hAnsi="宋体" w:eastAsia="宋体" w:cs="宋体"/>
      <w:color w:val="00216F"/>
      <w:sz w:val="24"/>
      <w:szCs w:val="24"/>
      <w:u w:val="none"/>
    </w:rPr>
  </w:style>
  <w:style w:type="character" w:customStyle="1" w:styleId="657">
    <w:name w:val="font141"/>
    <w:basedOn w:val="64"/>
    <w:qFormat/>
    <w:uiPriority w:val="0"/>
    <w:rPr>
      <w:rFonts w:ascii="宋体" w:hAnsi="宋体" w:eastAsia="宋体" w:cs="宋体"/>
      <w:color w:val="002271"/>
      <w:sz w:val="24"/>
      <w:szCs w:val="24"/>
      <w:u w:val="none"/>
    </w:rPr>
  </w:style>
  <w:style w:type="character" w:customStyle="1" w:styleId="658">
    <w:name w:val="font151"/>
    <w:basedOn w:val="64"/>
    <w:qFormat/>
    <w:uiPriority w:val="0"/>
    <w:rPr>
      <w:rFonts w:ascii="宋体" w:hAnsi="宋体" w:eastAsia="宋体" w:cs="宋体"/>
      <w:color w:val="001E72"/>
      <w:sz w:val="24"/>
      <w:szCs w:val="24"/>
      <w:u w:val="none"/>
    </w:rPr>
  </w:style>
  <w:style w:type="character" w:customStyle="1" w:styleId="659">
    <w:name w:val="font161"/>
    <w:basedOn w:val="64"/>
    <w:qFormat/>
    <w:uiPriority w:val="0"/>
    <w:rPr>
      <w:rFonts w:ascii="宋体" w:hAnsi="宋体" w:eastAsia="宋体" w:cs="宋体"/>
      <w:color w:val="00206A"/>
      <w:sz w:val="24"/>
      <w:szCs w:val="24"/>
      <w:u w:val="none"/>
    </w:rPr>
  </w:style>
  <w:style w:type="character" w:customStyle="1" w:styleId="660">
    <w:name w:val="font171"/>
    <w:basedOn w:val="64"/>
    <w:qFormat/>
    <w:uiPriority w:val="0"/>
    <w:rPr>
      <w:rFonts w:ascii="宋体" w:hAnsi="宋体" w:eastAsia="宋体" w:cs="宋体"/>
      <w:color w:val="001B67"/>
      <w:sz w:val="24"/>
      <w:szCs w:val="24"/>
      <w:u w:val="none"/>
    </w:rPr>
  </w:style>
  <w:style w:type="character" w:customStyle="1" w:styleId="661">
    <w:name w:val="font181"/>
    <w:basedOn w:val="64"/>
    <w:qFormat/>
    <w:uiPriority w:val="0"/>
    <w:rPr>
      <w:rFonts w:ascii="宋体" w:hAnsi="宋体" w:eastAsia="宋体" w:cs="宋体"/>
      <w:color w:val="001B64"/>
      <w:sz w:val="24"/>
      <w:szCs w:val="24"/>
      <w:u w:val="none"/>
    </w:rPr>
  </w:style>
  <w:style w:type="character" w:customStyle="1" w:styleId="662">
    <w:name w:val="font191"/>
    <w:basedOn w:val="64"/>
    <w:qFormat/>
    <w:uiPriority w:val="0"/>
    <w:rPr>
      <w:rFonts w:ascii="宋体" w:hAnsi="宋体" w:eastAsia="宋体" w:cs="宋体"/>
      <w:color w:val="001B66"/>
      <w:sz w:val="24"/>
      <w:szCs w:val="24"/>
      <w:u w:val="none"/>
    </w:rPr>
  </w:style>
  <w:style w:type="character" w:customStyle="1" w:styleId="663">
    <w:name w:val="font201"/>
    <w:basedOn w:val="64"/>
    <w:qFormat/>
    <w:uiPriority w:val="0"/>
    <w:rPr>
      <w:rFonts w:ascii="宋体" w:hAnsi="宋体" w:eastAsia="宋体" w:cs="宋体"/>
      <w:color w:val="001763"/>
      <w:sz w:val="24"/>
      <w:szCs w:val="24"/>
      <w:u w:val="none"/>
    </w:rPr>
  </w:style>
  <w:style w:type="character" w:customStyle="1" w:styleId="664">
    <w:name w:val="font212"/>
    <w:basedOn w:val="64"/>
    <w:qFormat/>
    <w:uiPriority w:val="0"/>
    <w:rPr>
      <w:rFonts w:ascii="宋体" w:hAnsi="宋体" w:eastAsia="宋体" w:cs="宋体"/>
      <w:color w:val="001B65"/>
      <w:sz w:val="24"/>
      <w:szCs w:val="24"/>
      <w:u w:val="none"/>
    </w:rPr>
  </w:style>
  <w:style w:type="character" w:customStyle="1" w:styleId="665">
    <w:name w:val="font221"/>
    <w:basedOn w:val="64"/>
    <w:qFormat/>
    <w:uiPriority w:val="0"/>
    <w:rPr>
      <w:rFonts w:ascii="宋体" w:hAnsi="宋体" w:eastAsia="宋体" w:cs="宋体"/>
      <w:color w:val="002477"/>
      <w:sz w:val="24"/>
      <w:szCs w:val="24"/>
      <w:u w:val="none"/>
    </w:rPr>
  </w:style>
  <w:style w:type="character" w:customStyle="1" w:styleId="666">
    <w:name w:val="font231"/>
    <w:basedOn w:val="64"/>
    <w:qFormat/>
    <w:uiPriority w:val="0"/>
    <w:rPr>
      <w:rFonts w:ascii="宋体" w:hAnsi="宋体" w:eastAsia="宋体" w:cs="宋体"/>
      <w:color w:val="001761"/>
      <w:sz w:val="24"/>
      <w:szCs w:val="24"/>
      <w:u w:val="none"/>
    </w:rPr>
  </w:style>
  <w:style w:type="character" w:customStyle="1" w:styleId="667">
    <w:name w:val="font241"/>
    <w:basedOn w:val="64"/>
    <w:qFormat/>
    <w:uiPriority w:val="0"/>
    <w:rPr>
      <w:rFonts w:ascii="宋体" w:hAnsi="宋体" w:eastAsia="宋体" w:cs="宋体"/>
      <w:color w:val="001A60"/>
      <w:sz w:val="24"/>
      <w:szCs w:val="24"/>
      <w:u w:val="none"/>
    </w:rPr>
  </w:style>
  <w:style w:type="character" w:customStyle="1" w:styleId="668">
    <w:name w:val="font251"/>
    <w:basedOn w:val="64"/>
    <w:qFormat/>
    <w:uiPriority w:val="0"/>
    <w:rPr>
      <w:rFonts w:ascii="宋体" w:hAnsi="宋体" w:eastAsia="宋体" w:cs="宋体"/>
      <w:color w:val="001A63"/>
      <w:sz w:val="24"/>
      <w:szCs w:val="24"/>
      <w:u w:val="none"/>
    </w:rPr>
  </w:style>
  <w:style w:type="paragraph" w:customStyle="1" w:styleId="669">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6404</Words>
  <Characters>6934</Characters>
  <Lines>344</Lines>
  <Paragraphs>96</Paragraphs>
  <TotalTime>15</TotalTime>
  <ScaleCrop>false</ScaleCrop>
  <LinksUpToDate>false</LinksUpToDate>
  <CharactersWithSpaces>7185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十二°</cp:lastModifiedBy>
  <cp:lastPrinted>2025-06-04T15:42:00Z</cp:lastPrinted>
  <dcterms:modified xsi:type="dcterms:W3CDTF">2025-06-27T03:49:12Z</dcterms:modified>
  <dc:title>杭州市市民卡扩大发卡工程</dc:title>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825CDEDF323D5B46F9B6426888CC8778_43</vt:lpwstr>
  </property>
  <property fmtid="{D5CDD505-2E9C-101B-9397-08002B2CF9AE}" pid="4" name="KSOTemplateDocerSaveRecord">
    <vt:lpwstr>eyJoZGlkIjoiM2Y2ZDE0OGRiNGMyOTM0YjMwOTRiMDk4YTc1MWY0MjkiLCJ1c2VySWQiOiIyMjM2OTQ1MTQifQ==</vt:lpwstr>
  </property>
</Properties>
</file>